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E42EC" w14:textId="77777777" w:rsidR="00964F92" w:rsidRPr="00AA26D4" w:rsidRDefault="00964F92">
      <w:pPr>
        <w:rPr>
          <w:rFonts w:ascii="Arial" w:hAnsi="Arial" w:cs="Arial"/>
          <w:sz w:val="22"/>
          <w:szCs w:val="22"/>
        </w:rPr>
      </w:pPr>
    </w:p>
    <w:p w14:paraId="179A9D4D" w14:textId="77777777" w:rsidR="00AA26D4" w:rsidRDefault="00AA26D4">
      <w:pPr>
        <w:rPr>
          <w:rFonts w:ascii="Arial" w:hAnsi="Arial" w:cs="Arial"/>
          <w:b/>
          <w:bCs/>
          <w:sz w:val="22"/>
          <w:szCs w:val="22"/>
        </w:rPr>
      </w:pPr>
    </w:p>
    <w:p w14:paraId="60F47128" w14:textId="77777777" w:rsidR="00AA26D4" w:rsidRDefault="00AA26D4">
      <w:pPr>
        <w:rPr>
          <w:rFonts w:ascii="Arial" w:hAnsi="Arial" w:cs="Arial"/>
          <w:b/>
          <w:bCs/>
          <w:sz w:val="22"/>
          <w:szCs w:val="22"/>
        </w:rPr>
      </w:pPr>
    </w:p>
    <w:p w14:paraId="2850E627" w14:textId="77777777" w:rsidR="00AA26D4" w:rsidRDefault="00AA26D4">
      <w:pPr>
        <w:rPr>
          <w:rFonts w:ascii="Arial" w:hAnsi="Arial" w:cs="Arial"/>
          <w:b/>
          <w:bCs/>
          <w:sz w:val="22"/>
          <w:szCs w:val="22"/>
        </w:rPr>
      </w:pPr>
    </w:p>
    <w:p w14:paraId="306017E0" w14:textId="77777777" w:rsidR="00AA26D4" w:rsidRDefault="00AA26D4">
      <w:pPr>
        <w:rPr>
          <w:rFonts w:ascii="Arial" w:hAnsi="Arial" w:cs="Arial"/>
          <w:b/>
          <w:bCs/>
          <w:sz w:val="22"/>
          <w:szCs w:val="22"/>
        </w:rPr>
      </w:pPr>
    </w:p>
    <w:p w14:paraId="33E98646" w14:textId="77777777" w:rsidR="00AA26D4" w:rsidRDefault="00AA26D4" w:rsidP="00AA26D4">
      <w:pPr>
        <w:jc w:val="center"/>
        <w:rPr>
          <w:rFonts w:ascii="Arial" w:hAnsi="Arial" w:cs="Arial"/>
          <w:b/>
          <w:bCs/>
          <w:sz w:val="36"/>
          <w:szCs w:val="36"/>
        </w:rPr>
      </w:pPr>
    </w:p>
    <w:p w14:paraId="0B8DB338" w14:textId="77777777" w:rsidR="00AA26D4" w:rsidRDefault="00AA26D4" w:rsidP="00AA26D4">
      <w:pPr>
        <w:jc w:val="center"/>
        <w:rPr>
          <w:rFonts w:ascii="Arial" w:hAnsi="Arial" w:cs="Arial"/>
          <w:b/>
          <w:bCs/>
          <w:sz w:val="36"/>
          <w:szCs w:val="36"/>
        </w:rPr>
      </w:pPr>
    </w:p>
    <w:p w14:paraId="265629D9" w14:textId="20D0F683" w:rsidR="00AA26D4" w:rsidRPr="00AA26D4" w:rsidRDefault="00B46C46" w:rsidP="00AA26D4">
      <w:pPr>
        <w:jc w:val="center"/>
        <w:rPr>
          <w:rFonts w:ascii="Arial" w:hAnsi="Arial" w:cs="Arial"/>
          <w:b/>
          <w:bCs/>
          <w:sz w:val="36"/>
          <w:szCs w:val="36"/>
        </w:rPr>
      </w:pPr>
      <w:r w:rsidRPr="00AA26D4">
        <w:rPr>
          <w:rFonts w:ascii="Arial" w:hAnsi="Arial" w:cs="Arial"/>
          <w:b/>
          <w:bCs/>
          <w:sz w:val="36"/>
          <w:szCs w:val="36"/>
        </w:rPr>
        <w:t>Supplemental Tables</w:t>
      </w:r>
      <w:r w:rsidR="00AA26D4" w:rsidRPr="00AA26D4">
        <w:rPr>
          <w:rFonts w:ascii="Arial" w:hAnsi="Arial" w:cs="Arial"/>
          <w:b/>
          <w:bCs/>
          <w:sz w:val="36"/>
          <w:szCs w:val="36"/>
        </w:rPr>
        <w:t xml:space="preserve"> and Figures</w:t>
      </w:r>
    </w:p>
    <w:p w14:paraId="37A8941E" w14:textId="77777777" w:rsidR="00AA26D4" w:rsidRDefault="00AA26D4" w:rsidP="00AA26D4">
      <w:pPr>
        <w:spacing w:after="160" w:line="278" w:lineRule="auto"/>
        <w:rPr>
          <w:rFonts w:ascii="Arial" w:hAnsi="Arial" w:cs="Arial"/>
          <w:b/>
          <w:bCs/>
          <w:sz w:val="22"/>
          <w:szCs w:val="22"/>
        </w:rPr>
      </w:pPr>
    </w:p>
    <w:p w14:paraId="0CB60932" w14:textId="12CA39DD" w:rsidR="007E28EF" w:rsidRPr="007E28EF" w:rsidRDefault="007E28EF" w:rsidP="007E28EF">
      <w:pPr>
        <w:spacing w:after="160" w:line="278" w:lineRule="auto"/>
        <w:rPr>
          <w:rFonts w:ascii="Arial" w:hAnsi="Arial" w:cs="Arial"/>
          <w:sz w:val="22"/>
          <w:szCs w:val="22"/>
        </w:rPr>
      </w:pPr>
      <w:r>
        <w:rPr>
          <w:rFonts w:ascii="Arial" w:hAnsi="Arial" w:cs="Arial"/>
          <w:b/>
          <w:sz w:val="22"/>
          <w:szCs w:val="22"/>
        </w:rPr>
        <w:br w:type="page"/>
      </w:r>
      <w:r w:rsidRPr="007E28EF">
        <w:rPr>
          <w:rFonts w:ascii="Arial" w:hAnsi="Arial" w:cs="Arial"/>
          <w:b/>
          <w:bCs/>
          <w:sz w:val="22"/>
          <w:szCs w:val="22"/>
        </w:rPr>
        <w:lastRenderedPageBreak/>
        <w:t>Supplemental Table S1</w:t>
      </w:r>
      <w:r w:rsidRPr="007E28EF">
        <w:rPr>
          <w:rFonts w:ascii="Arial" w:hAnsi="Arial" w:cs="Arial"/>
          <w:sz w:val="22"/>
          <w:szCs w:val="22"/>
        </w:rPr>
        <w:t xml:space="preserve">. Overview of how MB-BP customized Mindfulness-Based Stress Reduction (MBSR). All MBSR modules are maintained (not shown here), but many are slightly abbreviated to make room for the novel MB-BP modules shown below.  </w:t>
      </w:r>
    </w:p>
    <w:tbl>
      <w:tblPr>
        <w:tblStyle w:val="TableGrid"/>
        <w:tblW w:w="108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75"/>
        <w:gridCol w:w="1890"/>
        <w:gridCol w:w="5945"/>
        <w:gridCol w:w="715"/>
        <w:gridCol w:w="815"/>
        <w:gridCol w:w="450"/>
      </w:tblGrid>
      <w:tr w:rsidR="007E28EF" w:rsidRPr="00962234" w14:paraId="3A4B4FBE" w14:textId="77777777" w:rsidTr="00DD4030">
        <w:trPr>
          <w:cantSplit/>
          <w:trHeight w:val="782"/>
        </w:trPr>
        <w:tc>
          <w:tcPr>
            <w:tcW w:w="1075" w:type="dxa"/>
            <w:tcBorders>
              <w:top w:val="single" w:sz="4" w:space="0" w:color="auto"/>
              <w:bottom w:val="single" w:sz="18" w:space="0" w:color="auto"/>
            </w:tcBorders>
            <w:vAlign w:val="bottom"/>
          </w:tcPr>
          <w:p w14:paraId="3E8B7F2F" w14:textId="77777777" w:rsidR="007E28EF" w:rsidRPr="00962234" w:rsidRDefault="007E28EF" w:rsidP="00DD4030">
            <w:pPr>
              <w:pStyle w:val="NoSpacing"/>
              <w:rPr>
                <w:rFonts w:cs="Arial"/>
                <w:sz w:val="13"/>
                <w:szCs w:val="13"/>
              </w:rPr>
            </w:pPr>
            <w:r w:rsidRPr="00962234">
              <w:rPr>
                <w:rFonts w:cs="Arial"/>
                <w:sz w:val="13"/>
                <w:szCs w:val="13"/>
              </w:rPr>
              <w:t>Module</w:t>
            </w:r>
          </w:p>
        </w:tc>
        <w:tc>
          <w:tcPr>
            <w:tcW w:w="1890" w:type="dxa"/>
            <w:tcBorders>
              <w:top w:val="single" w:sz="4" w:space="0" w:color="auto"/>
              <w:bottom w:val="single" w:sz="18" w:space="0" w:color="auto"/>
            </w:tcBorders>
            <w:vAlign w:val="bottom"/>
          </w:tcPr>
          <w:p w14:paraId="089AF483" w14:textId="77777777" w:rsidR="007E28EF" w:rsidRPr="00962234" w:rsidRDefault="007E28EF" w:rsidP="00DD4030">
            <w:pPr>
              <w:pStyle w:val="NoSpacing"/>
              <w:rPr>
                <w:rFonts w:cs="Arial"/>
                <w:sz w:val="13"/>
                <w:szCs w:val="13"/>
              </w:rPr>
            </w:pPr>
            <w:r w:rsidRPr="00962234">
              <w:rPr>
                <w:rFonts w:cs="Arial"/>
                <w:sz w:val="13"/>
                <w:szCs w:val="13"/>
              </w:rPr>
              <w:t>Intervention Component</w:t>
            </w:r>
          </w:p>
        </w:tc>
        <w:tc>
          <w:tcPr>
            <w:tcW w:w="5945" w:type="dxa"/>
            <w:tcBorders>
              <w:top w:val="single" w:sz="4" w:space="0" w:color="auto"/>
              <w:bottom w:val="single" w:sz="18" w:space="0" w:color="auto"/>
            </w:tcBorders>
            <w:vAlign w:val="bottom"/>
          </w:tcPr>
          <w:p w14:paraId="3BA2EF2D" w14:textId="77777777" w:rsidR="007E28EF" w:rsidRPr="00962234" w:rsidRDefault="007E28EF" w:rsidP="00DD4030">
            <w:pPr>
              <w:pStyle w:val="NoSpacing"/>
              <w:rPr>
                <w:rFonts w:cs="Arial"/>
                <w:sz w:val="13"/>
                <w:szCs w:val="13"/>
              </w:rPr>
            </w:pPr>
            <w:r w:rsidRPr="00962234">
              <w:rPr>
                <w:rFonts w:cs="Arial"/>
                <w:sz w:val="13"/>
                <w:szCs w:val="13"/>
              </w:rPr>
              <w:t>Customization Description</w:t>
            </w:r>
          </w:p>
        </w:tc>
        <w:tc>
          <w:tcPr>
            <w:tcW w:w="715" w:type="dxa"/>
            <w:tcBorders>
              <w:top w:val="single" w:sz="4" w:space="0" w:color="auto"/>
              <w:bottom w:val="single" w:sz="18" w:space="0" w:color="auto"/>
            </w:tcBorders>
            <w:textDirection w:val="btLr"/>
            <w:vAlign w:val="center"/>
          </w:tcPr>
          <w:p w14:paraId="74BE63EA" w14:textId="77777777" w:rsidR="007E28EF" w:rsidRPr="00962234" w:rsidRDefault="007E28EF" w:rsidP="00DD4030">
            <w:pPr>
              <w:pStyle w:val="NoSpacing"/>
              <w:jc w:val="center"/>
              <w:rPr>
                <w:rFonts w:cs="Arial"/>
                <w:sz w:val="13"/>
                <w:szCs w:val="13"/>
              </w:rPr>
            </w:pPr>
            <w:r w:rsidRPr="00962234">
              <w:rPr>
                <w:rFonts w:cs="Arial"/>
                <w:sz w:val="13"/>
                <w:szCs w:val="13"/>
              </w:rPr>
              <w:t>New (N) or modified (M)*</w:t>
            </w:r>
          </w:p>
        </w:tc>
        <w:tc>
          <w:tcPr>
            <w:tcW w:w="815" w:type="dxa"/>
            <w:tcBorders>
              <w:top w:val="single" w:sz="4" w:space="0" w:color="auto"/>
              <w:bottom w:val="single" w:sz="18" w:space="0" w:color="auto"/>
            </w:tcBorders>
            <w:textDirection w:val="btLr"/>
            <w:vAlign w:val="center"/>
          </w:tcPr>
          <w:p w14:paraId="470C0EA7" w14:textId="77777777" w:rsidR="007E28EF" w:rsidRPr="00962234" w:rsidRDefault="007E28EF" w:rsidP="00DD4030">
            <w:pPr>
              <w:pStyle w:val="NoSpacing"/>
              <w:jc w:val="center"/>
              <w:rPr>
                <w:rFonts w:cs="Arial"/>
                <w:sz w:val="13"/>
                <w:szCs w:val="13"/>
              </w:rPr>
            </w:pPr>
            <w:r w:rsidRPr="00962234">
              <w:rPr>
                <w:rFonts w:cs="Arial"/>
                <w:sz w:val="13"/>
                <w:szCs w:val="13"/>
              </w:rPr>
              <w:t>In Class (IC) v Home Practice (HP)</w:t>
            </w:r>
          </w:p>
        </w:tc>
        <w:tc>
          <w:tcPr>
            <w:tcW w:w="450" w:type="dxa"/>
            <w:tcBorders>
              <w:top w:val="single" w:sz="4" w:space="0" w:color="auto"/>
              <w:bottom w:val="single" w:sz="18" w:space="0" w:color="auto"/>
            </w:tcBorders>
            <w:textDirection w:val="btLr"/>
            <w:vAlign w:val="center"/>
          </w:tcPr>
          <w:p w14:paraId="349B063E" w14:textId="77777777" w:rsidR="007E28EF" w:rsidRPr="00962234" w:rsidRDefault="007E28EF" w:rsidP="00DD4030">
            <w:pPr>
              <w:pStyle w:val="NoSpacing"/>
              <w:jc w:val="center"/>
              <w:rPr>
                <w:rFonts w:cs="Arial"/>
                <w:sz w:val="13"/>
                <w:szCs w:val="13"/>
              </w:rPr>
            </w:pPr>
            <w:proofErr w:type="gramStart"/>
            <w:r w:rsidRPr="00962234">
              <w:rPr>
                <w:rFonts w:cs="Arial"/>
                <w:sz w:val="13"/>
                <w:szCs w:val="13"/>
              </w:rPr>
              <w:t>Time  (</w:t>
            </w:r>
            <w:proofErr w:type="gramEnd"/>
            <w:r w:rsidRPr="00962234">
              <w:rPr>
                <w:rFonts w:cs="Arial"/>
                <w:sz w:val="13"/>
                <w:szCs w:val="13"/>
              </w:rPr>
              <w:t>min)</w:t>
            </w:r>
          </w:p>
        </w:tc>
      </w:tr>
      <w:tr w:rsidR="007E28EF" w:rsidRPr="00962234" w14:paraId="35899DFD" w14:textId="77777777" w:rsidTr="00DD4030">
        <w:trPr>
          <w:trHeight w:val="396"/>
        </w:trPr>
        <w:tc>
          <w:tcPr>
            <w:tcW w:w="1075" w:type="dxa"/>
            <w:tcBorders>
              <w:top w:val="single" w:sz="18" w:space="0" w:color="auto"/>
            </w:tcBorders>
          </w:tcPr>
          <w:p w14:paraId="763EEFFB" w14:textId="77777777" w:rsidR="007E28EF" w:rsidRPr="00962234" w:rsidRDefault="007E28EF" w:rsidP="00DD4030">
            <w:pPr>
              <w:pStyle w:val="NoSpacing"/>
              <w:rPr>
                <w:rFonts w:cs="Arial"/>
                <w:sz w:val="13"/>
                <w:szCs w:val="13"/>
              </w:rPr>
            </w:pPr>
            <w:r w:rsidRPr="00962234">
              <w:rPr>
                <w:rFonts w:cs="Arial"/>
                <w:sz w:val="13"/>
                <w:szCs w:val="13"/>
              </w:rPr>
              <w:t xml:space="preserve">Orientation </w:t>
            </w:r>
          </w:p>
          <w:p w14:paraId="678966B8" w14:textId="77777777" w:rsidR="007E28EF" w:rsidRPr="00962234" w:rsidRDefault="007E28EF" w:rsidP="00DD4030">
            <w:pPr>
              <w:pStyle w:val="NoSpacing"/>
              <w:rPr>
                <w:rFonts w:cs="Arial"/>
                <w:sz w:val="13"/>
                <w:szCs w:val="13"/>
              </w:rPr>
            </w:pPr>
            <w:r w:rsidRPr="00962234">
              <w:rPr>
                <w:rFonts w:cs="Arial"/>
                <w:sz w:val="13"/>
                <w:szCs w:val="13"/>
              </w:rPr>
              <w:t>Session</w:t>
            </w:r>
          </w:p>
        </w:tc>
        <w:tc>
          <w:tcPr>
            <w:tcW w:w="1890" w:type="dxa"/>
            <w:tcBorders>
              <w:top w:val="single" w:sz="18" w:space="0" w:color="auto"/>
            </w:tcBorders>
          </w:tcPr>
          <w:p w14:paraId="1D368852" w14:textId="77777777" w:rsidR="007E28EF" w:rsidRPr="00962234" w:rsidRDefault="007E28EF" w:rsidP="00DD4030">
            <w:pPr>
              <w:pStyle w:val="NoSpacing"/>
              <w:rPr>
                <w:rFonts w:cs="Arial"/>
                <w:sz w:val="13"/>
                <w:szCs w:val="13"/>
              </w:rPr>
            </w:pPr>
            <w:r w:rsidRPr="00962234">
              <w:rPr>
                <w:rFonts w:cs="Arial"/>
                <w:sz w:val="13"/>
                <w:szCs w:val="13"/>
              </w:rPr>
              <w:t>Personalized Health Feedback on Hypertension Risk Factors</w:t>
            </w:r>
          </w:p>
        </w:tc>
        <w:tc>
          <w:tcPr>
            <w:tcW w:w="5945" w:type="dxa"/>
            <w:tcBorders>
              <w:top w:val="single" w:sz="18" w:space="0" w:color="auto"/>
            </w:tcBorders>
          </w:tcPr>
          <w:p w14:paraId="501885B5" w14:textId="77777777" w:rsidR="007E28EF" w:rsidRPr="00962234" w:rsidRDefault="007E28EF" w:rsidP="00DD4030">
            <w:pPr>
              <w:pStyle w:val="NoSpacing"/>
              <w:rPr>
                <w:rFonts w:cs="Arial"/>
                <w:sz w:val="13"/>
                <w:szCs w:val="13"/>
              </w:rPr>
            </w:pPr>
            <w:r w:rsidRPr="00962234">
              <w:rPr>
                <w:rFonts w:cs="Arial"/>
                <w:sz w:val="13"/>
                <w:szCs w:val="13"/>
              </w:rPr>
              <w:t>Provide participants health cards showing their baseline-assessed BP and hypertension risk factor levels, including *SBP, *DBP, *BMI, diet, physical activity, perceived stress, sleep, and antihypertensive medication use.</w:t>
            </w:r>
          </w:p>
        </w:tc>
        <w:tc>
          <w:tcPr>
            <w:tcW w:w="715" w:type="dxa"/>
            <w:tcBorders>
              <w:top w:val="single" w:sz="18" w:space="0" w:color="auto"/>
              <w:left w:val="nil"/>
            </w:tcBorders>
          </w:tcPr>
          <w:p w14:paraId="57CE5B60"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18" w:space="0" w:color="auto"/>
            </w:tcBorders>
          </w:tcPr>
          <w:p w14:paraId="22945DEC"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18" w:space="0" w:color="auto"/>
            </w:tcBorders>
          </w:tcPr>
          <w:p w14:paraId="30E3FDBA" w14:textId="77777777" w:rsidR="007E28EF" w:rsidRPr="00962234" w:rsidRDefault="007E28EF" w:rsidP="00DD4030">
            <w:pPr>
              <w:pStyle w:val="NoSpacing"/>
              <w:jc w:val="center"/>
              <w:rPr>
                <w:rFonts w:cs="Arial"/>
                <w:sz w:val="13"/>
                <w:szCs w:val="13"/>
              </w:rPr>
            </w:pPr>
            <w:r w:rsidRPr="00962234">
              <w:rPr>
                <w:rFonts w:cs="Arial"/>
                <w:sz w:val="13"/>
                <w:szCs w:val="13"/>
              </w:rPr>
              <w:t>10</w:t>
            </w:r>
          </w:p>
        </w:tc>
      </w:tr>
      <w:tr w:rsidR="007E28EF" w:rsidRPr="00962234" w14:paraId="703C0C8E" w14:textId="77777777" w:rsidTr="00DD4030">
        <w:trPr>
          <w:trHeight w:val="369"/>
        </w:trPr>
        <w:tc>
          <w:tcPr>
            <w:tcW w:w="1075" w:type="dxa"/>
          </w:tcPr>
          <w:p w14:paraId="7B7ECF71" w14:textId="77777777" w:rsidR="007E28EF" w:rsidRPr="00962234" w:rsidRDefault="007E28EF" w:rsidP="00DD4030">
            <w:pPr>
              <w:pStyle w:val="NoSpacing"/>
              <w:rPr>
                <w:rFonts w:cs="Arial"/>
                <w:sz w:val="13"/>
                <w:szCs w:val="13"/>
              </w:rPr>
            </w:pPr>
          </w:p>
        </w:tc>
        <w:tc>
          <w:tcPr>
            <w:tcW w:w="1890" w:type="dxa"/>
          </w:tcPr>
          <w:p w14:paraId="4AE92EC4" w14:textId="77777777" w:rsidR="007E28EF" w:rsidRPr="00962234" w:rsidRDefault="007E28EF" w:rsidP="00DD4030">
            <w:pPr>
              <w:pStyle w:val="NoSpacing"/>
              <w:rPr>
                <w:rFonts w:cs="Arial"/>
                <w:sz w:val="13"/>
                <w:szCs w:val="13"/>
              </w:rPr>
            </w:pPr>
            <w:r w:rsidRPr="00962234">
              <w:rPr>
                <w:rFonts w:cs="Arial"/>
                <w:sz w:val="13"/>
                <w:szCs w:val="13"/>
              </w:rPr>
              <w:t xml:space="preserve">Introduce Impact of Hypertension on Cardiovascular Disease </w:t>
            </w:r>
          </w:p>
        </w:tc>
        <w:tc>
          <w:tcPr>
            <w:tcW w:w="5945" w:type="dxa"/>
          </w:tcPr>
          <w:p w14:paraId="6EB3F3AF" w14:textId="77777777" w:rsidR="007E28EF" w:rsidRPr="00962234" w:rsidRDefault="007E28EF" w:rsidP="00DD4030">
            <w:pPr>
              <w:pStyle w:val="NoSpacing"/>
              <w:rPr>
                <w:rFonts w:cs="Arial"/>
                <w:sz w:val="13"/>
                <w:szCs w:val="13"/>
              </w:rPr>
            </w:pPr>
            <w:r w:rsidRPr="00962234">
              <w:rPr>
                <w:rFonts w:cs="Arial"/>
                <w:sz w:val="13"/>
                <w:szCs w:val="13"/>
              </w:rPr>
              <w:t>Describe key modifiable hypertension risk factors, how the current societal environment promotes hypertension, how mindfulness meditation can impact risk factors.</w:t>
            </w:r>
          </w:p>
        </w:tc>
        <w:tc>
          <w:tcPr>
            <w:tcW w:w="715" w:type="dxa"/>
            <w:tcBorders>
              <w:left w:val="nil"/>
            </w:tcBorders>
          </w:tcPr>
          <w:p w14:paraId="089882A7"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Pr>
          <w:p w14:paraId="5DD900BB"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Pr>
          <w:p w14:paraId="68FDEB62" w14:textId="77777777" w:rsidR="007E28EF" w:rsidRPr="00962234" w:rsidRDefault="007E28EF" w:rsidP="00DD4030">
            <w:pPr>
              <w:pStyle w:val="NoSpacing"/>
              <w:jc w:val="center"/>
              <w:rPr>
                <w:rFonts w:cs="Arial"/>
                <w:sz w:val="13"/>
                <w:szCs w:val="13"/>
              </w:rPr>
            </w:pPr>
            <w:r w:rsidRPr="00962234">
              <w:rPr>
                <w:rFonts w:cs="Arial"/>
                <w:sz w:val="13"/>
                <w:szCs w:val="13"/>
              </w:rPr>
              <w:t>30</w:t>
            </w:r>
          </w:p>
        </w:tc>
      </w:tr>
      <w:tr w:rsidR="007E28EF" w:rsidRPr="00962234" w14:paraId="1EDF1C81" w14:textId="77777777" w:rsidTr="00DD4030">
        <w:trPr>
          <w:trHeight w:val="360"/>
        </w:trPr>
        <w:tc>
          <w:tcPr>
            <w:tcW w:w="1075" w:type="dxa"/>
            <w:tcBorders>
              <w:bottom w:val="single" w:sz="4" w:space="0" w:color="auto"/>
            </w:tcBorders>
          </w:tcPr>
          <w:p w14:paraId="4ABA8A63" w14:textId="77777777" w:rsidR="007E28EF" w:rsidRPr="00962234" w:rsidRDefault="007E28EF" w:rsidP="00DD4030">
            <w:pPr>
              <w:pStyle w:val="NoSpacing"/>
              <w:rPr>
                <w:rFonts w:cs="Arial"/>
                <w:sz w:val="13"/>
                <w:szCs w:val="13"/>
              </w:rPr>
            </w:pPr>
          </w:p>
        </w:tc>
        <w:tc>
          <w:tcPr>
            <w:tcW w:w="1890" w:type="dxa"/>
            <w:tcBorders>
              <w:bottom w:val="single" w:sz="4" w:space="0" w:color="auto"/>
            </w:tcBorders>
          </w:tcPr>
          <w:p w14:paraId="715BD9E5" w14:textId="77777777" w:rsidR="007E28EF" w:rsidRPr="00962234" w:rsidRDefault="007E28EF" w:rsidP="00DD4030">
            <w:pPr>
              <w:pStyle w:val="NoSpacing"/>
              <w:rPr>
                <w:rFonts w:cs="Arial"/>
                <w:sz w:val="13"/>
                <w:szCs w:val="13"/>
              </w:rPr>
            </w:pPr>
            <w:r w:rsidRPr="00962234">
              <w:rPr>
                <w:rFonts w:cs="Arial"/>
                <w:sz w:val="13"/>
                <w:szCs w:val="13"/>
              </w:rPr>
              <w:t>Course Logistics Overview</w:t>
            </w:r>
          </w:p>
        </w:tc>
        <w:tc>
          <w:tcPr>
            <w:tcW w:w="5945" w:type="dxa"/>
            <w:tcBorders>
              <w:bottom w:val="single" w:sz="4" w:space="0" w:color="auto"/>
            </w:tcBorders>
          </w:tcPr>
          <w:p w14:paraId="6BC30F8A" w14:textId="77777777" w:rsidR="007E28EF" w:rsidRPr="00962234" w:rsidRDefault="007E28EF" w:rsidP="00DD4030">
            <w:pPr>
              <w:pStyle w:val="NoSpacing"/>
              <w:rPr>
                <w:rFonts w:cs="Arial"/>
                <w:sz w:val="13"/>
                <w:szCs w:val="13"/>
              </w:rPr>
            </w:pPr>
            <w:r w:rsidRPr="00962234">
              <w:rPr>
                <w:rFonts w:cs="Arial"/>
                <w:sz w:val="13"/>
                <w:szCs w:val="13"/>
              </w:rPr>
              <w:t xml:space="preserve">Explore our behavioral, physical, emotional and cognitive patterns related to hypertension risk, more skillful responses to these patterns, as well as more mindful ways to communicate and choose nourishing behaviors and activities. </w:t>
            </w:r>
          </w:p>
        </w:tc>
        <w:tc>
          <w:tcPr>
            <w:tcW w:w="715" w:type="dxa"/>
            <w:tcBorders>
              <w:left w:val="nil"/>
              <w:bottom w:val="single" w:sz="4" w:space="0" w:color="auto"/>
            </w:tcBorders>
          </w:tcPr>
          <w:p w14:paraId="353809CF"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bottom w:val="single" w:sz="4" w:space="0" w:color="auto"/>
            </w:tcBorders>
          </w:tcPr>
          <w:p w14:paraId="41DD1A99"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bottom w:val="single" w:sz="4" w:space="0" w:color="auto"/>
            </w:tcBorders>
          </w:tcPr>
          <w:p w14:paraId="5A523599" w14:textId="77777777" w:rsidR="007E28EF" w:rsidRPr="00962234" w:rsidRDefault="007E28EF" w:rsidP="00DD4030">
            <w:pPr>
              <w:pStyle w:val="NoSpacing"/>
              <w:jc w:val="center"/>
              <w:rPr>
                <w:rFonts w:cs="Arial"/>
                <w:sz w:val="13"/>
                <w:szCs w:val="13"/>
              </w:rPr>
            </w:pPr>
            <w:r w:rsidRPr="00962234">
              <w:rPr>
                <w:rFonts w:cs="Arial"/>
                <w:sz w:val="13"/>
                <w:szCs w:val="13"/>
              </w:rPr>
              <w:t>10</w:t>
            </w:r>
          </w:p>
        </w:tc>
      </w:tr>
      <w:tr w:rsidR="007E28EF" w:rsidRPr="00962234" w14:paraId="52DF1106" w14:textId="77777777" w:rsidTr="00DD4030">
        <w:trPr>
          <w:trHeight w:val="701"/>
        </w:trPr>
        <w:tc>
          <w:tcPr>
            <w:tcW w:w="1075" w:type="dxa"/>
            <w:tcBorders>
              <w:top w:val="single" w:sz="4" w:space="0" w:color="auto"/>
              <w:bottom w:val="single" w:sz="4" w:space="0" w:color="auto"/>
            </w:tcBorders>
          </w:tcPr>
          <w:p w14:paraId="7055463F" w14:textId="77777777" w:rsidR="007E28EF" w:rsidRPr="00962234" w:rsidRDefault="007E28EF" w:rsidP="00DD4030">
            <w:pPr>
              <w:pStyle w:val="NoSpacing"/>
              <w:rPr>
                <w:rFonts w:cs="Arial"/>
                <w:sz w:val="13"/>
                <w:szCs w:val="13"/>
              </w:rPr>
            </w:pPr>
            <w:r w:rsidRPr="00962234">
              <w:rPr>
                <w:rFonts w:cs="Arial"/>
                <w:sz w:val="13"/>
                <w:szCs w:val="13"/>
              </w:rPr>
              <w:t>1:1 Interviews</w:t>
            </w:r>
          </w:p>
        </w:tc>
        <w:tc>
          <w:tcPr>
            <w:tcW w:w="1890" w:type="dxa"/>
            <w:tcBorders>
              <w:top w:val="single" w:sz="4" w:space="0" w:color="auto"/>
              <w:bottom w:val="single" w:sz="4" w:space="0" w:color="auto"/>
            </w:tcBorders>
          </w:tcPr>
          <w:p w14:paraId="1274C05F" w14:textId="77777777" w:rsidR="007E28EF" w:rsidRPr="00962234" w:rsidRDefault="007E28EF" w:rsidP="00DD4030">
            <w:pPr>
              <w:pStyle w:val="NoSpacing"/>
              <w:rPr>
                <w:rFonts w:cs="Arial"/>
                <w:sz w:val="13"/>
                <w:szCs w:val="13"/>
              </w:rPr>
            </w:pPr>
            <w:r w:rsidRPr="00962234">
              <w:rPr>
                <w:rFonts w:cs="Arial"/>
                <w:sz w:val="13"/>
                <w:szCs w:val="13"/>
              </w:rPr>
              <w:t>Individual Intake Interviews for Instructor with Each Participant</w:t>
            </w:r>
          </w:p>
        </w:tc>
        <w:tc>
          <w:tcPr>
            <w:tcW w:w="5945" w:type="dxa"/>
            <w:tcBorders>
              <w:top w:val="single" w:sz="4" w:space="0" w:color="auto"/>
              <w:bottom w:val="single" w:sz="4" w:space="0" w:color="auto"/>
            </w:tcBorders>
          </w:tcPr>
          <w:p w14:paraId="2404BC21" w14:textId="77777777" w:rsidR="007E28EF" w:rsidRPr="00962234" w:rsidRDefault="007E28EF" w:rsidP="00DD4030">
            <w:pPr>
              <w:pStyle w:val="NoSpacing"/>
              <w:rPr>
                <w:rFonts w:cs="Arial"/>
                <w:sz w:val="13"/>
                <w:szCs w:val="13"/>
              </w:rPr>
            </w:pPr>
            <w:r w:rsidRPr="00962234">
              <w:rPr>
                <w:rFonts w:cs="Arial"/>
                <w:sz w:val="13"/>
                <w:szCs w:val="13"/>
              </w:rPr>
              <w:t>Participants are asked (1) what brought them to be interested in learning about mindfulness at this time in their lives; and (2) what is their relationship with determinants of blood pressure such as diet, overweight/obesity, physical activity, alcohol consumption, stress reactivity and antihypertensive medication use. Conversational explorations occur determining in what areas participants are ready to change, and how best the course can support them to do so.</w:t>
            </w:r>
          </w:p>
        </w:tc>
        <w:tc>
          <w:tcPr>
            <w:tcW w:w="715" w:type="dxa"/>
            <w:tcBorders>
              <w:top w:val="single" w:sz="4" w:space="0" w:color="auto"/>
              <w:left w:val="nil"/>
              <w:bottom w:val="single" w:sz="4" w:space="0" w:color="auto"/>
            </w:tcBorders>
          </w:tcPr>
          <w:p w14:paraId="64B1F9A1"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top w:val="single" w:sz="4" w:space="0" w:color="auto"/>
              <w:bottom w:val="single" w:sz="4" w:space="0" w:color="auto"/>
            </w:tcBorders>
          </w:tcPr>
          <w:p w14:paraId="1AC285CF"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bottom w:val="single" w:sz="4" w:space="0" w:color="auto"/>
            </w:tcBorders>
          </w:tcPr>
          <w:p w14:paraId="33941464"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32582F51" w14:textId="77777777" w:rsidTr="00DD4030">
        <w:trPr>
          <w:trHeight w:val="350"/>
        </w:trPr>
        <w:tc>
          <w:tcPr>
            <w:tcW w:w="1075" w:type="dxa"/>
            <w:tcBorders>
              <w:top w:val="single" w:sz="4" w:space="0" w:color="auto"/>
              <w:bottom w:val="single" w:sz="4" w:space="0" w:color="auto"/>
            </w:tcBorders>
          </w:tcPr>
          <w:p w14:paraId="529D0512" w14:textId="77777777" w:rsidR="007E28EF" w:rsidRPr="00962234" w:rsidRDefault="007E28EF" w:rsidP="00DD4030">
            <w:pPr>
              <w:pStyle w:val="NoSpacing"/>
              <w:rPr>
                <w:rFonts w:cs="Arial"/>
                <w:sz w:val="13"/>
                <w:szCs w:val="13"/>
              </w:rPr>
            </w:pPr>
            <w:r w:rsidRPr="00962234">
              <w:rPr>
                <w:rFonts w:cs="Arial"/>
                <w:sz w:val="13"/>
                <w:szCs w:val="13"/>
              </w:rPr>
              <w:t>Class 1</w:t>
            </w:r>
          </w:p>
        </w:tc>
        <w:tc>
          <w:tcPr>
            <w:tcW w:w="1890" w:type="dxa"/>
            <w:tcBorders>
              <w:top w:val="single" w:sz="4" w:space="0" w:color="auto"/>
              <w:bottom w:val="single" w:sz="4" w:space="0" w:color="auto"/>
            </w:tcBorders>
          </w:tcPr>
          <w:p w14:paraId="6CD860F9" w14:textId="77777777" w:rsidR="007E28EF" w:rsidRPr="00962234" w:rsidRDefault="007E28EF" w:rsidP="00DD4030">
            <w:pPr>
              <w:pStyle w:val="NoSpacing"/>
              <w:rPr>
                <w:rFonts w:cs="Arial"/>
                <w:sz w:val="13"/>
                <w:szCs w:val="13"/>
              </w:rPr>
            </w:pPr>
            <w:r w:rsidRPr="00962234">
              <w:rPr>
                <w:rFonts w:cs="Arial"/>
                <w:sz w:val="13"/>
                <w:szCs w:val="13"/>
              </w:rPr>
              <w:t>Introduction Behavior Change Theory &amp; Hypertension</w:t>
            </w:r>
          </w:p>
        </w:tc>
        <w:tc>
          <w:tcPr>
            <w:tcW w:w="5945" w:type="dxa"/>
            <w:tcBorders>
              <w:top w:val="single" w:sz="4" w:space="0" w:color="auto"/>
              <w:bottom w:val="single" w:sz="4" w:space="0" w:color="auto"/>
            </w:tcBorders>
          </w:tcPr>
          <w:p w14:paraId="440D1DB4" w14:textId="77777777" w:rsidR="007E28EF" w:rsidRPr="00962234" w:rsidRDefault="007E28EF" w:rsidP="00DD4030">
            <w:pPr>
              <w:pStyle w:val="NoSpacing"/>
              <w:rPr>
                <w:rFonts w:cs="Arial"/>
                <w:sz w:val="13"/>
                <w:szCs w:val="13"/>
              </w:rPr>
            </w:pPr>
            <w:r w:rsidRPr="00962234">
              <w:rPr>
                <w:rFonts w:cs="Arial"/>
                <w:sz w:val="13"/>
                <w:szCs w:val="13"/>
              </w:rPr>
              <w:t xml:space="preserve">Overview of the theory of behavioral medicine and the application of self-regulatory skills as related to hypertension. </w:t>
            </w:r>
          </w:p>
        </w:tc>
        <w:tc>
          <w:tcPr>
            <w:tcW w:w="715" w:type="dxa"/>
            <w:tcBorders>
              <w:top w:val="single" w:sz="4" w:space="0" w:color="auto"/>
              <w:left w:val="nil"/>
              <w:bottom w:val="single" w:sz="4" w:space="0" w:color="auto"/>
            </w:tcBorders>
          </w:tcPr>
          <w:p w14:paraId="463955C9"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top w:val="single" w:sz="4" w:space="0" w:color="auto"/>
              <w:bottom w:val="single" w:sz="4" w:space="0" w:color="auto"/>
            </w:tcBorders>
          </w:tcPr>
          <w:p w14:paraId="209CE03B"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bottom w:val="single" w:sz="4" w:space="0" w:color="auto"/>
            </w:tcBorders>
          </w:tcPr>
          <w:p w14:paraId="3D52F39A" w14:textId="77777777" w:rsidR="007E28EF" w:rsidRPr="00962234" w:rsidRDefault="007E28EF" w:rsidP="00DD4030">
            <w:pPr>
              <w:pStyle w:val="NoSpacing"/>
              <w:jc w:val="center"/>
              <w:rPr>
                <w:rFonts w:cs="Arial"/>
                <w:sz w:val="13"/>
                <w:szCs w:val="13"/>
              </w:rPr>
            </w:pPr>
            <w:r w:rsidRPr="00962234">
              <w:rPr>
                <w:rFonts w:cs="Arial"/>
                <w:sz w:val="13"/>
                <w:szCs w:val="13"/>
              </w:rPr>
              <w:t>10</w:t>
            </w:r>
          </w:p>
        </w:tc>
      </w:tr>
      <w:tr w:rsidR="007E28EF" w:rsidRPr="00962234" w14:paraId="617E3981" w14:textId="77777777" w:rsidTr="00DD4030">
        <w:trPr>
          <w:trHeight w:val="377"/>
        </w:trPr>
        <w:tc>
          <w:tcPr>
            <w:tcW w:w="1075" w:type="dxa"/>
            <w:tcBorders>
              <w:top w:val="single" w:sz="4" w:space="0" w:color="auto"/>
            </w:tcBorders>
          </w:tcPr>
          <w:p w14:paraId="7C1BFE21" w14:textId="77777777" w:rsidR="007E28EF" w:rsidRPr="00962234" w:rsidRDefault="007E28EF" w:rsidP="00DD4030">
            <w:pPr>
              <w:pStyle w:val="NoSpacing"/>
              <w:rPr>
                <w:rFonts w:cs="Arial"/>
                <w:sz w:val="13"/>
                <w:szCs w:val="13"/>
              </w:rPr>
            </w:pPr>
            <w:r w:rsidRPr="00962234">
              <w:rPr>
                <w:rFonts w:cs="Arial"/>
                <w:sz w:val="13"/>
                <w:szCs w:val="13"/>
              </w:rPr>
              <w:t>Class 2</w:t>
            </w:r>
          </w:p>
        </w:tc>
        <w:tc>
          <w:tcPr>
            <w:tcW w:w="1890" w:type="dxa"/>
            <w:tcBorders>
              <w:top w:val="single" w:sz="4" w:space="0" w:color="auto"/>
            </w:tcBorders>
          </w:tcPr>
          <w:p w14:paraId="58F131AC" w14:textId="77777777" w:rsidR="007E28EF" w:rsidRPr="00962234" w:rsidRDefault="007E28EF" w:rsidP="00DD4030">
            <w:pPr>
              <w:pStyle w:val="NoSpacing"/>
              <w:rPr>
                <w:rFonts w:cs="Arial"/>
                <w:sz w:val="13"/>
                <w:szCs w:val="13"/>
              </w:rPr>
            </w:pPr>
            <w:r w:rsidRPr="00962234">
              <w:rPr>
                <w:rFonts w:cs="Arial"/>
                <w:sz w:val="13"/>
                <w:szCs w:val="13"/>
              </w:rPr>
              <w:t>Mindful Eating of Highly Palatable (e.g. high sugar/fat/salt) Food Item</w:t>
            </w:r>
          </w:p>
        </w:tc>
        <w:tc>
          <w:tcPr>
            <w:tcW w:w="5945" w:type="dxa"/>
            <w:tcBorders>
              <w:top w:val="single" w:sz="4" w:space="0" w:color="auto"/>
            </w:tcBorders>
          </w:tcPr>
          <w:p w14:paraId="380B6CBA" w14:textId="77777777" w:rsidR="007E28EF" w:rsidRPr="00962234" w:rsidRDefault="007E28EF" w:rsidP="00DD4030">
            <w:pPr>
              <w:pStyle w:val="NoSpacing"/>
              <w:rPr>
                <w:rFonts w:cs="Arial"/>
                <w:sz w:val="13"/>
                <w:szCs w:val="13"/>
              </w:rPr>
            </w:pPr>
            <w:r w:rsidRPr="00962234">
              <w:rPr>
                <w:rFonts w:cs="Arial"/>
                <w:sz w:val="13"/>
                <w:szCs w:val="13"/>
              </w:rPr>
              <w:t xml:space="preserve">Participants invited to engage in eating a highly palatable snack, and reflect on the effects they experience in thoughts, emotions, and physical sensations. </w:t>
            </w:r>
          </w:p>
        </w:tc>
        <w:tc>
          <w:tcPr>
            <w:tcW w:w="715" w:type="dxa"/>
            <w:tcBorders>
              <w:top w:val="single" w:sz="4" w:space="0" w:color="auto"/>
              <w:left w:val="nil"/>
            </w:tcBorders>
          </w:tcPr>
          <w:p w14:paraId="2956DBDC"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tcBorders>
          </w:tcPr>
          <w:p w14:paraId="043D5AEC"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tcBorders>
          </w:tcPr>
          <w:p w14:paraId="40D5B499"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6A330ECE" w14:textId="77777777" w:rsidTr="00DD4030">
        <w:trPr>
          <w:trHeight w:val="180"/>
        </w:trPr>
        <w:tc>
          <w:tcPr>
            <w:tcW w:w="1075" w:type="dxa"/>
            <w:tcBorders>
              <w:bottom w:val="single" w:sz="4" w:space="0" w:color="auto"/>
            </w:tcBorders>
          </w:tcPr>
          <w:p w14:paraId="42710798" w14:textId="77777777" w:rsidR="007E28EF" w:rsidRPr="00962234" w:rsidRDefault="007E28EF" w:rsidP="00DD4030">
            <w:pPr>
              <w:pStyle w:val="NoSpacing"/>
              <w:rPr>
                <w:rFonts w:cs="Arial"/>
                <w:sz w:val="13"/>
                <w:szCs w:val="13"/>
              </w:rPr>
            </w:pPr>
          </w:p>
        </w:tc>
        <w:tc>
          <w:tcPr>
            <w:tcW w:w="1890" w:type="dxa"/>
            <w:tcBorders>
              <w:bottom w:val="single" w:sz="4" w:space="0" w:color="auto"/>
            </w:tcBorders>
          </w:tcPr>
          <w:p w14:paraId="053D241F" w14:textId="77777777" w:rsidR="007E28EF" w:rsidRPr="00962234" w:rsidRDefault="007E28EF" w:rsidP="00DD4030">
            <w:pPr>
              <w:pStyle w:val="NoSpacing"/>
              <w:rPr>
                <w:rFonts w:cs="Arial"/>
                <w:sz w:val="13"/>
                <w:szCs w:val="13"/>
              </w:rPr>
            </w:pPr>
            <w:r w:rsidRPr="00962234">
              <w:rPr>
                <w:rFonts w:cs="Arial"/>
                <w:sz w:val="13"/>
                <w:szCs w:val="13"/>
              </w:rPr>
              <w:t>Pleasant Events Calendar</w:t>
            </w:r>
          </w:p>
        </w:tc>
        <w:tc>
          <w:tcPr>
            <w:tcW w:w="5945" w:type="dxa"/>
            <w:tcBorders>
              <w:bottom w:val="single" w:sz="4" w:space="0" w:color="auto"/>
            </w:tcBorders>
          </w:tcPr>
          <w:p w14:paraId="159F5AD5" w14:textId="77777777" w:rsidR="007E28EF" w:rsidRPr="00962234" w:rsidRDefault="007E28EF" w:rsidP="00DD4030">
            <w:pPr>
              <w:pStyle w:val="NoSpacing"/>
              <w:rPr>
                <w:rFonts w:cs="Arial"/>
                <w:sz w:val="13"/>
                <w:szCs w:val="13"/>
              </w:rPr>
            </w:pPr>
            <w:r w:rsidRPr="00962234">
              <w:rPr>
                <w:rFonts w:cs="Arial"/>
                <w:sz w:val="13"/>
                <w:szCs w:val="13"/>
              </w:rPr>
              <w:t>Suggest targeting pleasant events related to hypertension risk (e.g. eating or alcohol consumption).</w:t>
            </w:r>
          </w:p>
        </w:tc>
        <w:tc>
          <w:tcPr>
            <w:tcW w:w="715" w:type="dxa"/>
            <w:tcBorders>
              <w:left w:val="nil"/>
              <w:bottom w:val="single" w:sz="4" w:space="0" w:color="auto"/>
            </w:tcBorders>
          </w:tcPr>
          <w:p w14:paraId="1D6C5F3E"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bottom w:val="single" w:sz="4" w:space="0" w:color="auto"/>
            </w:tcBorders>
          </w:tcPr>
          <w:p w14:paraId="618E9A66"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bottom w:val="single" w:sz="4" w:space="0" w:color="auto"/>
            </w:tcBorders>
          </w:tcPr>
          <w:p w14:paraId="36C622D5"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72CC1345" w14:textId="77777777" w:rsidTr="00DD4030">
        <w:trPr>
          <w:trHeight w:val="395"/>
        </w:trPr>
        <w:tc>
          <w:tcPr>
            <w:tcW w:w="1075" w:type="dxa"/>
            <w:tcBorders>
              <w:top w:val="single" w:sz="4" w:space="0" w:color="auto"/>
            </w:tcBorders>
          </w:tcPr>
          <w:p w14:paraId="43CBF557" w14:textId="77777777" w:rsidR="007E28EF" w:rsidRPr="00962234" w:rsidRDefault="007E28EF" w:rsidP="00DD4030">
            <w:pPr>
              <w:pStyle w:val="NoSpacing"/>
              <w:rPr>
                <w:rFonts w:cs="Arial"/>
                <w:sz w:val="13"/>
                <w:szCs w:val="13"/>
              </w:rPr>
            </w:pPr>
            <w:r w:rsidRPr="00962234">
              <w:rPr>
                <w:rFonts w:cs="Arial"/>
                <w:sz w:val="13"/>
                <w:szCs w:val="13"/>
              </w:rPr>
              <w:t>Class 3</w:t>
            </w:r>
          </w:p>
        </w:tc>
        <w:tc>
          <w:tcPr>
            <w:tcW w:w="1890" w:type="dxa"/>
            <w:tcBorders>
              <w:top w:val="single" w:sz="4" w:space="0" w:color="auto"/>
            </w:tcBorders>
          </w:tcPr>
          <w:p w14:paraId="028FD1CB" w14:textId="77777777" w:rsidR="007E28EF" w:rsidRPr="00962234" w:rsidRDefault="007E28EF" w:rsidP="00DD4030">
            <w:pPr>
              <w:pStyle w:val="NoSpacing"/>
              <w:rPr>
                <w:rFonts w:cs="Arial"/>
                <w:sz w:val="13"/>
                <w:szCs w:val="13"/>
              </w:rPr>
            </w:pPr>
            <w:r w:rsidRPr="00962234">
              <w:rPr>
                <w:rFonts w:cs="Arial"/>
                <w:sz w:val="13"/>
                <w:szCs w:val="13"/>
              </w:rPr>
              <w:t>Information &amp; Review of Basic Forms of Physical Activity</w:t>
            </w:r>
          </w:p>
        </w:tc>
        <w:tc>
          <w:tcPr>
            <w:tcW w:w="5945" w:type="dxa"/>
            <w:tcBorders>
              <w:top w:val="single" w:sz="4" w:space="0" w:color="auto"/>
            </w:tcBorders>
          </w:tcPr>
          <w:p w14:paraId="626FFB49" w14:textId="77777777" w:rsidR="007E28EF" w:rsidRPr="00962234" w:rsidRDefault="007E28EF" w:rsidP="00DD4030">
            <w:pPr>
              <w:pStyle w:val="NoSpacing"/>
              <w:rPr>
                <w:rFonts w:cs="Arial"/>
                <w:sz w:val="13"/>
                <w:szCs w:val="13"/>
              </w:rPr>
            </w:pPr>
            <w:r w:rsidRPr="00962234">
              <w:rPr>
                <w:rFonts w:cs="Arial"/>
                <w:sz w:val="13"/>
                <w:szCs w:val="13"/>
              </w:rPr>
              <w:t xml:space="preserve">(1) Strength training; (2) Aerobic training; (3) Flexibility training; according to American Heart Association guidelines. Dyad &amp; group discussion. </w:t>
            </w:r>
          </w:p>
        </w:tc>
        <w:tc>
          <w:tcPr>
            <w:tcW w:w="715" w:type="dxa"/>
            <w:tcBorders>
              <w:top w:val="single" w:sz="4" w:space="0" w:color="auto"/>
              <w:left w:val="nil"/>
            </w:tcBorders>
          </w:tcPr>
          <w:p w14:paraId="7D08159B"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tcBorders>
          </w:tcPr>
          <w:p w14:paraId="3A31D657"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tcBorders>
          </w:tcPr>
          <w:p w14:paraId="24F8AB30" w14:textId="77777777" w:rsidR="007E28EF" w:rsidRPr="00962234" w:rsidRDefault="007E28EF" w:rsidP="00DD4030">
            <w:pPr>
              <w:pStyle w:val="NoSpacing"/>
              <w:jc w:val="center"/>
              <w:rPr>
                <w:rFonts w:cs="Arial"/>
                <w:sz w:val="13"/>
                <w:szCs w:val="13"/>
              </w:rPr>
            </w:pPr>
            <w:r w:rsidRPr="00962234">
              <w:rPr>
                <w:rFonts w:cs="Arial"/>
                <w:sz w:val="13"/>
                <w:szCs w:val="13"/>
              </w:rPr>
              <w:t>25</w:t>
            </w:r>
          </w:p>
        </w:tc>
      </w:tr>
      <w:tr w:rsidR="007E28EF" w:rsidRPr="00962234" w14:paraId="0CD571BF" w14:textId="77777777" w:rsidTr="00DD4030">
        <w:trPr>
          <w:trHeight w:val="270"/>
        </w:trPr>
        <w:tc>
          <w:tcPr>
            <w:tcW w:w="1075" w:type="dxa"/>
          </w:tcPr>
          <w:p w14:paraId="1A0C3F2C" w14:textId="77777777" w:rsidR="007E28EF" w:rsidRPr="00962234" w:rsidRDefault="007E28EF" w:rsidP="00DD4030">
            <w:pPr>
              <w:pStyle w:val="NoSpacing"/>
              <w:rPr>
                <w:rFonts w:cs="Arial"/>
                <w:sz w:val="13"/>
                <w:szCs w:val="13"/>
              </w:rPr>
            </w:pPr>
          </w:p>
        </w:tc>
        <w:tc>
          <w:tcPr>
            <w:tcW w:w="1890" w:type="dxa"/>
          </w:tcPr>
          <w:p w14:paraId="62E02D42" w14:textId="77777777" w:rsidR="007E28EF" w:rsidRPr="00962234" w:rsidRDefault="007E28EF" w:rsidP="00DD4030">
            <w:pPr>
              <w:pStyle w:val="NoSpacing"/>
              <w:rPr>
                <w:rFonts w:cs="Arial"/>
                <w:sz w:val="13"/>
                <w:szCs w:val="13"/>
              </w:rPr>
            </w:pPr>
            <w:r w:rsidRPr="00962234">
              <w:rPr>
                <w:rFonts w:cs="Arial"/>
                <w:sz w:val="13"/>
                <w:szCs w:val="13"/>
              </w:rPr>
              <w:t>Unpleasant Events Calendar</w:t>
            </w:r>
          </w:p>
        </w:tc>
        <w:tc>
          <w:tcPr>
            <w:tcW w:w="5945" w:type="dxa"/>
          </w:tcPr>
          <w:p w14:paraId="4D35389C" w14:textId="77777777" w:rsidR="007E28EF" w:rsidRPr="00962234" w:rsidRDefault="007E28EF" w:rsidP="00DD4030">
            <w:pPr>
              <w:pStyle w:val="NoSpacing"/>
              <w:rPr>
                <w:rFonts w:cs="Arial"/>
                <w:sz w:val="13"/>
                <w:szCs w:val="13"/>
              </w:rPr>
            </w:pPr>
            <w:r w:rsidRPr="00962234">
              <w:rPr>
                <w:rFonts w:cs="Arial"/>
                <w:sz w:val="13"/>
                <w:szCs w:val="13"/>
              </w:rPr>
              <w:t>Suggest targeting unpleasant events related to hypertension risk (e.g. eating or alcohol consumption).</w:t>
            </w:r>
          </w:p>
        </w:tc>
        <w:tc>
          <w:tcPr>
            <w:tcW w:w="715" w:type="dxa"/>
            <w:tcBorders>
              <w:left w:val="nil"/>
            </w:tcBorders>
          </w:tcPr>
          <w:p w14:paraId="0DC98746"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Pr>
          <w:p w14:paraId="075750AA"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Pr>
          <w:p w14:paraId="3BBE4121"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05177485" w14:textId="77777777" w:rsidTr="00DD4030">
        <w:trPr>
          <w:trHeight w:val="342"/>
        </w:trPr>
        <w:tc>
          <w:tcPr>
            <w:tcW w:w="1075" w:type="dxa"/>
            <w:tcBorders>
              <w:bottom w:val="single" w:sz="4" w:space="0" w:color="auto"/>
            </w:tcBorders>
          </w:tcPr>
          <w:p w14:paraId="73796F4B" w14:textId="77777777" w:rsidR="007E28EF" w:rsidRPr="00962234" w:rsidRDefault="007E28EF" w:rsidP="00DD4030">
            <w:pPr>
              <w:pStyle w:val="NoSpacing"/>
              <w:rPr>
                <w:rFonts w:cs="Arial"/>
                <w:sz w:val="13"/>
                <w:szCs w:val="13"/>
              </w:rPr>
            </w:pPr>
          </w:p>
        </w:tc>
        <w:tc>
          <w:tcPr>
            <w:tcW w:w="1890" w:type="dxa"/>
            <w:tcBorders>
              <w:bottom w:val="single" w:sz="4" w:space="0" w:color="auto"/>
            </w:tcBorders>
          </w:tcPr>
          <w:p w14:paraId="14AF9852" w14:textId="77777777" w:rsidR="007E28EF" w:rsidRPr="00962234" w:rsidRDefault="007E28EF" w:rsidP="00DD4030">
            <w:pPr>
              <w:pStyle w:val="NoSpacing"/>
              <w:rPr>
                <w:rFonts w:cs="Arial"/>
                <w:sz w:val="13"/>
                <w:szCs w:val="13"/>
              </w:rPr>
            </w:pPr>
            <w:r w:rsidRPr="00962234">
              <w:rPr>
                <w:rFonts w:cs="Arial"/>
                <w:sz w:val="13"/>
                <w:szCs w:val="13"/>
              </w:rPr>
              <w:t>Physical Activity</w:t>
            </w:r>
          </w:p>
        </w:tc>
        <w:tc>
          <w:tcPr>
            <w:tcW w:w="5945" w:type="dxa"/>
            <w:tcBorders>
              <w:bottom w:val="single" w:sz="4" w:space="0" w:color="auto"/>
            </w:tcBorders>
          </w:tcPr>
          <w:p w14:paraId="2F732FDF" w14:textId="77777777" w:rsidR="007E28EF" w:rsidRPr="00962234" w:rsidRDefault="007E28EF" w:rsidP="00DD4030">
            <w:pPr>
              <w:pStyle w:val="NoSpacing"/>
              <w:rPr>
                <w:rFonts w:cs="Arial"/>
                <w:sz w:val="13"/>
                <w:szCs w:val="13"/>
              </w:rPr>
            </w:pPr>
            <w:r w:rsidRPr="00962234">
              <w:rPr>
                <w:rFonts w:cs="Arial"/>
                <w:sz w:val="13"/>
                <w:szCs w:val="13"/>
              </w:rPr>
              <w:t xml:space="preserve">Mindful attention to thoughts, emotions and physical sensations related to the physical activity beforehand, during and after engaging in the activity. </w:t>
            </w:r>
          </w:p>
        </w:tc>
        <w:tc>
          <w:tcPr>
            <w:tcW w:w="715" w:type="dxa"/>
            <w:tcBorders>
              <w:left w:val="nil"/>
              <w:bottom w:val="single" w:sz="4" w:space="0" w:color="auto"/>
            </w:tcBorders>
          </w:tcPr>
          <w:p w14:paraId="71004CAF"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bottom w:val="single" w:sz="4" w:space="0" w:color="auto"/>
            </w:tcBorders>
          </w:tcPr>
          <w:p w14:paraId="338ACB23"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bottom w:val="single" w:sz="4" w:space="0" w:color="auto"/>
            </w:tcBorders>
          </w:tcPr>
          <w:p w14:paraId="6E9FD767" w14:textId="77777777" w:rsidR="007E28EF" w:rsidRPr="00962234" w:rsidRDefault="007E28EF" w:rsidP="00DD4030">
            <w:pPr>
              <w:pStyle w:val="NoSpacing"/>
              <w:jc w:val="center"/>
              <w:rPr>
                <w:rFonts w:cs="Arial"/>
                <w:sz w:val="13"/>
                <w:szCs w:val="13"/>
              </w:rPr>
            </w:pPr>
            <w:r w:rsidRPr="00962234">
              <w:rPr>
                <w:rFonts w:cs="Arial"/>
                <w:sz w:val="13"/>
                <w:szCs w:val="13"/>
              </w:rPr>
              <w:t>30</w:t>
            </w:r>
          </w:p>
        </w:tc>
      </w:tr>
      <w:tr w:rsidR="007E28EF" w:rsidRPr="00962234" w14:paraId="50155922" w14:textId="77777777" w:rsidTr="00DD4030">
        <w:trPr>
          <w:trHeight w:val="548"/>
        </w:trPr>
        <w:tc>
          <w:tcPr>
            <w:tcW w:w="1075" w:type="dxa"/>
            <w:tcBorders>
              <w:top w:val="single" w:sz="4" w:space="0" w:color="auto"/>
            </w:tcBorders>
          </w:tcPr>
          <w:p w14:paraId="6FDDCD95" w14:textId="77777777" w:rsidR="007E28EF" w:rsidRPr="00962234" w:rsidRDefault="007E28EF" w:rsidP="00DD4030">
            <w:pPr>
              <w:pStyle w:val="NoSpacing"/>
              <w:rPr>
                <w:rFonts w:cs="Arial"/>
                <w:sz w:val="13"/>
                <w:szCs w:val="13"/>
              </w:rPr>
            </w:pPr>
            <w:r w:rsidRPr="00962234">
              <w:rPr>
                <w:rFonts w:cs="Arial"/>
                <w:sz w:val="13"/>
                <w:szCs w:val="13"/>
              </w:rPr>
              <w:t>Class 4</w:t>
            </w:r>
          </w:p>
        </w:tc>
        <w:tc>
          <w:tcPr>
            <w:tcW w:w="1890" w:type="dxa"/>
            <w:tcBorders>
              <w:top w:val="single" w:sz="4" w:space="0" w:color="auto"/>
            </w:tcBorders>
          </w:tcPr>
          <w:p w14:paraId="2B24C0F8" w14:textId="77777777" w:rsidR="007E28EF" w:rsidRPr="00962234" w:rsidRDefault="007E28EF" w:rsidP="00DD4030">
            <w:pPr>
              <w:pStyle w:val="NoSpacing"/>
              <w:rPr>
                <w:rFonts w:cs="Arial"/>
                <w:sz w:val="13"/>
                <w:szCs w:val="13"/>
              </w:rPr>
            </w:pPr>
            <w:r w:rsidRPr="00962234">
              <w:rPr>
                <w:rFonts w:cs="Arial"/>
                <w:sz w:val="13"/>
                <w:szCs w:val="13"/>
              </w:rPr>
              <w:t>Aerobic Physical Activity</w:t>
            </w:r>
          </w:p>
        </w:tc>
        <w:tc>
          <w:tcPr>
            <w:tcW w:w="5945" w:type="dxa"/>
            <w:tcBorders>
              <w:top w:val="single" w:sz="4" w:space="0" w:color="auto"/>
            </w:tcBorders>
          </w:tcPr>
          <w:p w14:paraId="3C0BBCE4" w14:textId="77777777" w:rsidR="007E28EF" w:rsidRPr="00962234" w:rsidRDefault="007E28EF" w:rsidP="00DD4030">
            <w:pPr>
              <w:pStyle w:val="NoSpacing"/>
              <w:rPr>
                <w:rFonts w:cs="Arial"/>
                <w:sz w:val="13"/>
                <w:szCs w:val="13"/>
              </w:rPr>
            </w:pPr>
            <w:r w:rsidRPr="00962234">
              <w:rPr>
                <w:rFonts w:cs="Arial"/>
                <w:sz w:val="13"/>
                <w:szCs w:val="13"/>
              </w:rPr>
              <w:t xml:space="preserve">Walking/jogging, allowing modifications of physical activity as needed (e.g. body weight-based </w:t>
            </w:r>
            <w:r w:rsidRPr="00962234">
              <w:rPr>
                <w:rFonts w:cs="Arial"/>
                <w:color w:val="000000" w:themeColor="text1"/>
                <w:sz w:val="13"/>
                <w:szCs w:val="13"/>
              </w:rPr>
              <w:t>strength exercises). Bringing mindful awareness to physical activity, especially thoughts, emotions and physical sensations before, during and after physical activity. Group discussion</w:t>
            </w:r>
            <w:r w:rsidRPr="00962234">
              <w:rPr>
                <w:rFonts w:cs="Arial"/>
                <w:sz w:val="13"/>
                <w:szCs w:val="13"/>
              </w:rPr>
              <w:t xml:space="preserve">. </w:t>
            </w:r>
          </w:p>
        </w:tc>
        <w:tc>
          <w:tcPr>
            <w:tcW w:w="715" w:type="dxa"/>
            <w:tcBorders>
              <w:top w:val="single" w:sz="4" w:space="0" w:color="auto"/>
              <w:left w:val="nil"/>
            </w:tcBorders>
          </w:tcPr>
          <w:p w14:paraId="295A45A8"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tcBorders>
          </w:tcPr>
          <w:p w14:paraId="072EF4CF"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tcBorders>
          </w:tcPr>
          <w:p w14:paraId="2F725436"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2D4C9612" w14:textId="77777777" w:rsidTr="00DD4030">
        <w:trPr>
          <w:trHeight w:val="261"/>
        </w:trPr>
        <w:tc>
          <w:tcPr>
            <w:tcW w:w="1075" w:type="dxa"/>
          </w:tcPr>
          <w:p w14:paraId="5E094C0F" w14:textId="77777777" w:rsidR="007E28EF" w:rsidRPr="00962234" w:rsidRDefault="007E28EF" w:rsidP="00DD4030">
            <w:pPr>
              <w:pStyle w:val="NoSpacing"/>
              <w:rPr>
                <w:rFonts w:cs="Arial"/>
                <w:sz w:val="13"/>
                <w:szCs w:val="13"/>
              </w:rPr>
            </w:pPr>
          </w:p>
        </w:tc>
        <w:tc>
          <w:tcPr>
            <w:tcW w:w="1890" w:type="dxa"/>
          </w:tcPr>
          <w:p w14:paraId="25B7CC12" w14:textId="77777777" w:rsidR="007E28EF" w:rsidRPr="00962234" w:rsidRDefault="007E28EF" w:rsidP="00DD4030">
            <w:pPr>
              <w:pStyle w:val="NoSpacing"/>
              <w:rPr>
                <w:rFonts w:cs="Arial"/>
                <w:sz w:val="13"/>
                <w:szCs w:val="13"/>
              </w:rPr>
            </w:pPr>
            <w:r w:rsidRPr="00962234">
              <w:rPr>
                <w:rFonts w:cs="Arial"/>
                <w:sz w:val="13"/>
                <w:szCs w:val="13"/>
              </w:rPr>
              <w:t>Motivational Interviewing Module</w:t>
            </w:r>
          </w:p>
        </w:tc>
        <w:tc>
          <w:tcPr>
            <w:tcW w:w="5945" w:type="dxa"/>
          </w:tcPr>
          <w:p w14:paraId="171C823E" w14:textId="77777777" w:rsidR="007E28EF" w:rsidRPr="00962234" w:rsidRDefault="007E28EF" w:rsidP="00DD4030">
            <w:pPr>
              <w:pStyle w:val="NoSpacing"/>
              <w:rPr>
                <w:rFonts w:cs="Arial"/>
                <w:sz w:val="13"/>
                <w:szCs w:val="13"/>
              </w:rPr>
            </w:pPr>
            <w:r w:rsidRPr="00962234">
              <w:rPr>
                <w:rFonts w:cs="Arial"/>
                <w:sz w:val="13"/>
                <w:szCs w:val="13"/>
              </w:rPr>
              <w:t xml:space="preserve">Goal setting worksheet related to improving a determinant of blood pressure during the coming </w:t>
            </w:r>
            <w:proofErr w:type="gramStart"/>
            <w:r w:rsidRPr="00962234">
              <w:rPr>
                <w:rFonts w:cs="Arial"/>
                <w:sz w:val="13"/>
                <w:szCs w:val="13"/>
              </w:rPr>
              <w:t>week;</w:t>
            </w:r>
            <w:proofErr w:type="gramEnd"/>
            <w:r w:rsidRPr="00962234">
              <w:rPr>
                <w:rFonts w:cs="Arial"/>
                <w:sz w:val="13"/>
                <w:szCs w:val="13"/>
              </w:rPr>
              <w:t xml:space="preserve"> group discussion. </w:t>
            </w:r>
          </w:p>
        </w:tc>
        <w:tc>
          <w:tcPr>
            <w:tcW w:w="715" w:type="dxa"/>
            <w:tcBorders>
              <w:left w:val="nil"/>
            </w:tcBorders>
          </w:tcPr>
          <w:p w14:paraId="3BBD44BD"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Pr>
          <w:p w14:paraId="6702D3AF"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Pr>
          <w:p w14:paraId="727FD649"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41833DC0" w14:textId="77777777" w:rsidTr="00DD4030">
        <w:trPr>
          <w:trHeight w:val="396"/>
        </w:trPr>
        <w:tc>
          <w:tcPr>
            <w:tcW w:w="1075" w:type="dxa"/>
            <w:tcBorders>
              <w:bottom w:val="single" w:sz="4" w:space="0" w:color="auto"/>
            </w:tcBorders>
          </w:tcPr>
          <w:p w14:paraId="6E260B6D" w14:textId="77777777" w:rsidR="007E28EF" w:rsidRPr="00962234" w:rsidRDefault="007E28EF" w:rsidP="00DD4030">
            <w:pPr>
              <w:pStyle w:val="NoSpacing"/>
              <w:rPr>
                <w:rFonts w:cs="Arial"/>
                <w:sz w:val="13"/>
                <w:szCs w:val="13"/>
              </w:rPr>
            </w:pPr>
          </w:p>
        </w:tc>
        <w:tc>
          <w:tcPr>
            <w:tcW w:w="1890" w:type="dxa"/>
            <w:tcBorders>
              <w:bottom w:val="single" w:sz="4" w:space="0" w:color="auto"/>
            </w:tcBorders>
          </w:tcPr>
          <w:p w14:paraId="44913B19" w14:textId="77777777" w:rsidR="007E28EF" w:rsidRPr="00962234" w:rsidRDefault="007E28EF" w:rsidP="00DD4030">
            <w:pPr>
              <w:pStyle w:val="NoSpacing"/>
              <w:rPr>
                <w:rFonts w:cs="Arial"/>
                <w:sz w:val="13"/>
                <w:szCs w:val="13"/>
              </w:rPr>
            </w:pPr>
            <w:r w:rsidRPr="00962234">
              <w:rPr>
                <w:rFonts w:cs="Arial"/>
                <w:sz w:val="13"/>
                <w:szCs w:val="13"/>
              </w:rPr>
              <w:t>Blood Pressure Determinant Goal Setting</w:t>
            </w:r>
          </w:p>
        </w:tc>
        <w:tc>
          <w:tcPr>
            <w:tcW w:w="5945" w:type="dxa"/>
            <w:tcBorders>
              <w:bottom w:val="single" w:sz="4" w:space="0" w:color="auto"/>
            </w:tcBorders>
          </w:tcPr>
          <w:p w14:paraId="12951A82" w14:textId="77777777" w:rsidR="007E28EF" w:rsidRPr="00962234" w:rsidRDefault="007E28EF" w:rsidP="00DD4030">
            <w:pPr>
              <w:pStyle w:val="NoSpacing"/>
              <w:rPr>
                <w:rFonts w:cs="Arial"/>
                <w:sz w:val="13"/>
                <w:szCs w:val="13"/>
              </w:rPr>
            </w:pPr>
            <w:r w:rsidRPr="00962234">
              <w:rPr>
                <w:rFonts w:cs="Arial"/>
                <w:sz w:val="13"/>
                <w:szCs w:val="13"/>
              </w:rPr>
              <w:t xml:space="preserve">Pick a do-able goal related to diet, alcohol consumption, or physical activity for the week that participants feel may help them (e.g. eating more healthily, engaging </w:t>
            </w:r>
            <w:proofErr w:type="gramStart"/>
            <w:r w:rsidRPr="00962234">
              <w:rPr>
                <w:rFonts w:cs="Arial"/>
                <w:sz w:val="13"/>
                <w:szCs w:val="13"/>
              </w:rPr>
              <w:t>in particular physical</w:t>
            </w:r>
            <w:proofErr w:type="gramEnd"/>
            <w:r w:rsidRPr="00962234">
              <w:rPr>
                <w:rFonts w:cs="Arial"/>
                <w:sz w:val="13"/>
                <w:szCs w:val="13"/>
              </w:rPr>
              <w:t xml:space="preserve"> activity); make it specific; pick a way to measure it.</w:t>
            </w:r>
          </w:p>
        </w:tc>
        <w:tc>
          <w:tcPr>
            <w:tcW w:w="715" w:type="dxa"/>
            <w:tcBorders>
              <w:left w:val="nil"/>
              <w:bottom w:val="single" w:sz="4" w:space="0" w:color="auto"/>
            </w:tcBorders>
          </w:tcPr>
          <w:p w14:paraId="7D269A54"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bottom w:val="single" w:sz="4" w:space="0" w:color="auto"/>
            </w:tcBorders>
          </w:tcPr>
          <w:p w14:paraId="4CFB960E"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bottom w:val="single" w:sz="4" w:space="0" w:color="auto"/>
            </w:tcBorders>
          </w:tcPr>
          <w:p w14:paraId="6AB87591" w14:textId="77777777" w:rsidR="007E28EF" w:rsidRPr="00962234" w:rsidRDefault="007E28EF" w:rsidP="00DD4030">
            <w:pPr>
              <w:pStyle w:val="NoSpacing"/>
              <w:jc w:val="center"/>
              <w:rPr>
                <w:rFonts w:cs="Arial"/>
                <w:sz w:val="13"/>
                <w:szCs w:val="13"/>
              </w:rPr>
            </w:pPr>
          </w:p>
        </w:tc>
      </w:tr>
      <w:tr w:rsidR="007E28EF" w:rsidRPr="00962234" w14:paraId="0A82B926" w14:textId="77777777" w:rsidTr="00DD4030">
        <w:trPr>
          <w:trHeight w:val="413"/>
        </w:trPr>
        <w:tc>
          <w:tcPr>
            <w:tcW w:w="1075" w:type="dxa"/>
            <w:tcBorders>
              <w:top w:val="single" w:sz="4" w:space="0" w:color="auto"/>
            </w:tcBorders>
          </w:tcPr>
          <w:p w14:paraId="62E4D52D" w14:textId="77777777" w:rsidR="007E28EF" w:rsidRPr="00962234" w:rsidRDefault="007E28EF" w:rsidP="00DD4030">
            <w:pPr>
              <w:pStyle w:val="NoSpacing"/>
              <w:rPr>
                <w:rFonts w:cs="Arial"/>
                <w:sz w:val="13"/>
                <w:szCs w:val="13"/>
              </w:rPr>
            </w:pPr>
            <w:r w:rsidRPr="00962234">
              <w:rPr>
                <w:rFonts w:cs="Arial"/>
                <w:sz w:val="13"/>
                <w:szCs w:val="13"/>
              </w:rPr>
              <w:t>Class 5</w:t>
            </w:r>
          </w:p>
        </w:tc>
        <w:tc>
          <w:tcPr>
            <w:tcW w:w="1890" w:type="dxa"/>
            <w:tcBorders>
              <w:top w:val="single" w:sz="4" w:space="0" w:color="auto"/>
            </w:tcBorders>
          </w:tcPr>
          <w:p w14:paraId="7FD304CC" w14:textId="77777777" w:rsidR="007E28EF" w:rsidRPr="00962234" w:rsidRDefault="007E28EF" w:rsidP="00DD4030">
            <w:pPr>
              <w:pStyle w:val="NoSpacing"/>
              <w:rPr>
                <w:rFonts w:cs="Arial"/>
                <w:sz w:val="13"/>
                <w:szCs w:val="13"/>
              </w:rPr>
            </w:pPr>
            <w:r w:rsidRPr="00962234">
              <w:rPr>
                <w:rFonts w:cs="Arial"/>
                <w:sz w:val="13"/>
                <w:szCs w:val="13"/>
              </w:rPr>
              <w:t>Blood Pressure Determinant Goal Break Out Groups</w:t>
            </w:r>
          </w:p>
        </w:tc>
        <w:tc>
          <w:tcPr>
            <w:tcW w:w="5945" w:type="dxa"/>
            <w:tcBorders>
              <w:top w:val="single" w:sz="4" w:space="0" w:color="auto"/>
            </w:tcBorders>
          </w:tcPr>
          <w:p w14:paraId="5D6C0410" w14:textId="77777777" w:rsidR="007E28EF" w:rsidRPr="00962234" w:rsidRDefault="007E28EF" w:rsidP="00DD4030">
            <w:pPr>
              <w:pStyle w:val="NoSpacing"/>
              <w:rPr>
                <w:rFonts w:cs="Arial"/>
                <w:sz w:val="13"/>
                <w:szCs w:val="13"/>
              </w:rPr>
            </w:pPr>
            <w:r w:rsidRPr="00962234">
              <w:rPr>
                <w:rFonts w:cs="Arial"/>
                <w:sz w:val="13"/>
                <w:szCs w:val="13"/>
              </w:rPr>
              <w:t>Small group sharing, where group members cluster by blood pressure determinant they set goals on during prior week (e.g. physical activity, diet). Share experiences practicing with their goal over the past week.</w:t>
            </w:r>
          </w:p>
        </w:tc>
        <w:tc>
          <w:tcPr>
            <w:tcW w:w="715" w:type="dxa"/>
            <w:tcBorders>
              <w:top w:val="single" w:sz="4" w:space="0" w:color="auto"/>
              <w:left w:val="nil"/>
            </w:tcBorders>
          </w:tcPr>
          <w:p w14:paraId="13E4C0B1"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tcBorders>
          </w:tcPr>
          <w:p w14:paraId="49C108D6"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tcBorders>
          </w:tcPr>
          <w:p w14:paraId="0D7CDEF9" w14:textId="77777777" w:rsidR="007E28EF" w:rsidRPr="00962234" w:rsidRDefault="007E28EF" w:rsidP="00DD4030">
            <w:pPr>
              <w:pStyle w:val="NoSpacing"/>
              <w:jc w:val="center"/>
              <w:rPr>
                <w:rFonts w:cs="Arial"/>
                <w:sz w:val="13"/>
                <w:szCs w:val="13"/>
              </w:rPr>
            </w:pPr>
            <w:r w:rsidRPr="00962234">
              <w:rPr>
                <w:rFonts w:cs="Arial"/>
                <w:sz w:val="13"/>
                <w:szCs w:val="13"/>
              </w:rPr>
              <w:t>15</w:t>
            </w:r>
          </w:p>
        </w:tc>
      </w:tr>
      <w:tr w:rsidR="007E28EF" w:rsidRPr="00962234" w14:paraId="520C8AC0" w14:textId="77777777" w:rsidTr="00DD4030">
        <w:trPr>
          <w:trHeight w:val="450"/>
        </w:trPr>
        <w:tc>
          <w:tcPr>
            <w:tcW w:w="1075" w:type="dxa"/>
          </w:tcPr>
          <w:p w14:paraId="54058D3E" w14:textId="77777777" w:rsidR="007E28EF" w:rsidRPr="00962234" w:rsidRDefault="007E28EF" w:rsidP="00DD4030">
            <w:pPr>
              <w:pStyle w:val="NoSpacing"/>
              <w:rPr>
                <w:rFonts w:cs="Arial"/>
                <w:sz w:val="13"/>
                <w:szCs w:val="13"/>
              </w:rPr>
            </w:pPr>
          </w:p>
        </w:tc>
        <w:tc>
          <w:tcPr>
            <w:tcW w:w="1890" w:type="dxa"/>
          </w:tcPr>
          <w:p w14:paraId="74086454" w14:textId="77777777" w:rsidR="007E28EF" w:rsidRPr="00962234" w:rsidRDefault="007E28EF" w:rsidP="00DD4030">
            <w:pPr>
              <w:pStyle w:val="NoSpacing"/>
              <w:rPr>
                <w:rFonts w:cs="Arial"/>
                <w:sz w:val="13"/>
                <w:szCs w:val="13"/>
              </w:rPr>
            </w:pPr>
            <w:r w:rsidRPr="00962234">
              <w:rPr>
                <w:rFonts w:cs="Arial"/>
                <w:sz w:val="13"/>
                <w:szCs w:val="13"/>
              </w:rPr>
              <w:t>Medication Adherence Group Discussion</w:t>
            </w:r>
          </w:p>
        </w:tc>
        <w:tc>
          <w:tcPr>
            <w:tcW w:w="5945" w:type="dxa"/>
          </w:tcPr>
          <w:p w14:paraId="00FDDE6F" w14:textId="77777777" w:rsidR="007E28EF" w:rsidRPr="00962234" w:rsidRDefault="007E28EF" w:rsidP="00DD4030">
            <w:pPr>
              <w:pStyle w:val="NoSpacing"/>
              <w:rPr>
                <w:rFonts w:cs="Arial"/>
                <w:sz w:val="13"/>
                <w:szCs w:val="13"/>
              </w:rPr>
            </w:pPr>
            <w:r w:rsidRPr="00962234">
              <w:rPr>
                <w:rFonts w:cs="Arial"/>
                <w:sz w:val="13"/>
                <w:szCs w:val="13"/>
              </w:rPr>
              <w:t xml:space="preserve">Hand out fact sheet on antihypertensive medication classes, including potential benefits and adverse effects. Explore through group discussion participants’ relationship with antihypertensive medication use. Sharing how it can be skillful to take medication if that is what body needs. </w:t>
            </w:r>
          </w:p>
        </w:tc>
        <w:tc>
          <w:tcPr>
            <w:tcW w:w="715" w:type="dxa"/>
            <w:tcBorders>
              <w:left w:val="nil"/>
            </w:tcBorders>
          </w:tcPr>
          <w:p w14:paraId="264AFBCD"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Pr>
          <w:p w14:paraId="25AAB926"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Pr>
          <w:p w14:paraId="218DA556" w14:textId="77777777" w:rsidR="007E28EF" w:rsidRPr="00962234" w:rsidRDefault="007E28EF" w:rsidP="00DD4030">
            <w:pPr>
              <w:pStyle w:val="NoSpacing"/>
              <w:jc w:val="center"/>
              <w:rPr>
                <w:rFonts w:cs="Arial"/>
                <w:sz w:val="13"/>
                <w:szCs w:val="13"/>
              </w:rPr>
            </w:pPr>
            <w:r w:rsidRPr="00962234">
              <w:rPr>
                <w:rFonts w:cs="Arial"/>
                <w:sz w:val="13"/>
                <w:szCs w:val="13"/>
              </w:rPr>
              <w:t>15</w:t>
            </w:r>
          </w:p>
        </w:tc>
      </w:tr>
      <w:tr w:rsidR="007E28EF" w:rsidRPr="00962234" w14:paraId="0B09F436" w14:textId="77777777" w:rsidTr="00DD4030">
        <w:trPr>
          <w:trHeight w:val="270"/>
        </w:trPr>
        <w:tc>
          <w:tcPr>
            <w:tcW w:w="1075" w:type="dxa"/>
          </w:tcPr>
          <w:p w14:paraId="4633DA47" w14:textId="77777777" w:rsidR="007E28EF" w:rsidRPr="00962234" w:rsidRDefault="007E28EF" w:rsidP="00DD4030">
            <w:pPr>
              <w:pStyle w:val="NoSpacing"/>
              <w:rPr>
                <w:rFonts w:cs="Arial"/>
                <w:sz w:val="13"/>
                <w:szCs w:val="13"/>
              </w:rPr>
            </w:pPr>
          </w:p>
        </w:tc>
        <w:tc>
          <w:tcPr>
            <w:tcW w:w="1890" w:type="dxa"/>
          </w:tcPr>
          <w:p w14:paraId="4E49B4F4" w14:textId="77777777" w:rsidR="007E28EF" w:rsidRPr="00962234" w:rsidRDefault="007E28EF" w:rsidP="00DD4030">
            <w:pPr>
              <w:pStyle w:val="NoSpacing"/>
              <w:rPr>
                <w:rFonts w:cs="Arial"/>
                <w:sz w:val="13"/>
                <w:szCs w:val="13"/>
              </w:rPr>
            </w:pPr>
            <w:r w:rsidRPr="00962234">
              <w:rPr>
                <w:rFonts w:cs="Arial"/>
                <w:sz w:val="13"/>
                <w:szCs w:val="13"/>
              </w:rPr>
              <w:t>Motivational Interviewing Module</w:t>
            </w:r>
          </w:p>
        </w:tc>
        <w:tc>
          <w:tcPr>
            <w:tcW w:w="5945" w:type="dxa"/>
          </w:tcPr>
          <w:p w14:paraId="7CAFC256" w14:textId="77777777" w:rsidR="007E28EF" w:rsidRPr="00962234" w:rsidRDefault="007E28EF" w:rsidP="00DD4030">
            <w:pPr>
              <w:pStyle w:val="NoSpacing"/>
              <w:rPr>
                <w:rFonts w:cs="Arial"/>
                <w:sz w:val="13"/>
                <w:szCs w:val="13"/>
              </w:rPr>
            </w:pPr>
            <w:r w:rsidRPr="00962234">
              <w:rPr>
                <w:rFonts w:cs="Arial"/>
                <w:sz w:val="13"/>
                <w:szCs w:val="13"/>
              </w:rPr>
              <w:t xml:space="preserve">Goal setting worksheet related to improving a determinant of blood pressure during the coming </w:t>
            </w:r>
            <w:proofErr w:type="gramStart"/>
            <w:r w:rsidRPr="00962234">
              <w:rPr>
                <w:rFonts w:cs="Arial"/>
                <w:sz w:val="13"/>
                <w:szCs w:val="13"/>
              </w:rPr>
              <w:t>week;</w:t>
            </w:r>
            <w:proofErr w:type="gramEnd"/>
            <w:r w:rsidRPr="00962234">
              <w:rPr>
                <w:rFonts w:cs="Arial"/>
                <w:sz w:val="13"/>
                <w:szCs w:val="13"/>
              </w:rPr>
              <w:t xml:space="preserve"> group discussion. </w:t>
            </w:r>
          </w:p>
        </w:tc>
        <w:tc>
          <w:tcPr>
            <w:tcW w:w="715" w:type="dxa"/>
            <w:tcBorders>
              <w:left w:val="nil"/>
            </w:tcBorders>
          </w:tcPr>
          <w:p w14:paraId="7DBF6B4E"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Pr>
          <w:p w14:paraId="33847829"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Pr>
          <w:p w14:paraId="7C029B3A" w14:textId="77777777" w:rsidR="007E28EF" w:rsidRPr="00962234" w:rsidRDefault="007E28EF" w:rsidP="00DD4030">
            <w:pPr>
              <w:pStyle w:val="NoSpacing"/>
              <w:jc w:val="center"/>
              <w:rPr>
                <w:rFonts w:cs="Arial"/>
                <w:sz w:val="13"/>
                <w:szCs w:val="13"/>
              </w:rPr>
            </w:pPr>
            <w:r w:rsidRPr="00962234">
              <w:rPr>
                <w:rFonts w:cs="Arial"/>
                <w:sz w:val="13"/>
                <w:szCs w:val="13"/>
              </w:rPr>
              <w:t>15</w:t>
            </w:r>
          </w:p>
        </w:tc>
      </w:tr>
      <w:tr w:rsidR="007E28EF" w:rsidRPr="00962234" w14:paraId="7BFC0C86" w14:textId="77777777" w:rsidTr="00DD4030">
        <w:trPr>
          <w:trHeight w:val="387"/>
        </w:trPr>
        <w:tc>
          <w:tcPr>
            <w:tcW w:w="1075" w:type="dxa"/>
            <w:tcBorders>
              <w:bottom w:val="single" w:sz="4" w:space="0" w:color="auto"/>
            </w:tcBorders>
          </w:tcPr>
          <w:p w14:paraId="17EA83ED" w14:textId="77777777" w:rsidR="007E28EF" w:rsidRPr="00962234" w:rsidRDefault="007E28EF" w:rsidP="00DD4030">
            <w:pPr>
              <w:pStyle w:val="NoSpacing"/>
              <w:rPr>
                <w:rFonts w:cs="Arial"/>
                <w:sz w:val="13"/>
                <w:szCs w:val="13"/>
              </w:rPr>
            </w:pPr>
          </w:p>
        </w:tc>
        <w:tc>
          <w:tcPr>
            <w:tcW w:w="1890" w:type="dxa"/>
            <w:tcBorders>
              <w:bottom w:val="single" w:sz="4" w:space="0" w:color="auto"/>
            </w:tcBorders>
          </w:tcPr>
          <w:p w14:paraId="1AD3D971" w14:textId="77777777" w:rsidR="007E28EF" w:rsidRPr="00962234" w:rsidRDefault="007E28EF" w:rsidP="00DD4030">
            <w:pPr>
              <w:pStyle w:val="NoSpacing"/>
              <w:rPr>
                <w:rFonts w:cs="Arial"/>
                <w:sz w:val="13"/>
                <w:szCs w:val="13"/>
              </w:rPr>
            </w:pPr>
            <w:r w:rsidRPr="00962234">
              <w:rPr>
                <w:rFonts w:cs="Arial"/>
                <w:sz w:val="13"/>
                <w:szCs w:val="13"/>
              </w:rPr>
              <w:t>Blood Pressure Determinant Goal Setting</w:t>
            </w:r>
          </w:p>
        </w:tc>
        <w:tc>
          <w:tcPr>
            <w:tcW w:w="5945" w:type="dxa"/>
            <w:tcBorders>
              <w:bottom w:val="single" w:sz="4" w:space="0" w:color="auto"/>
            </w:tcBorders>
          </w:tcPr>
          <w:p w14:paraId="4C497C52" w14:textId="77777777" w:rsidR="007E28EF" w:rsidRPr="00962234" w:rsidRDefault="007E28EF" w:rsidP="00DD4030">
            <w:pPr>
              <w:pStyle w:val="NoSpacing"/>
              <w:rPr>
                <w:rFonts w:cs="Arial"/>
                <w:sz w:val="13"/>
                <w:szCs w:val="13"/>
              </w:rPr>
            </w:pPr>
            <w:r w:rsidRPr="00962234">
              <w:rPr>
                <w:rFonts w:cs="Arial"/>
                <w:sz w:val="13"/>
                <w:szCs w:val="13"/>
              </w:rPr>
              <w:t xml:space="preserve">Pick a do-able goal related to diet, alcohol consumption, physical activity or antihypertensive medication use for the week that participants feel may help them; make it specific; pick a way to measure it. </w:t>
            </w:r>
          </w:p>
        </w:tc>
        <w:tc>
          <w:tcPr>
            <w:tcW w:w="715" w:type="dxa"/>
            <w:tcBorders>
              <w:left w:val="nil"/>
              <w:bottom w:val="single" w:sz="4" w:space="0" w:color="auto"/>
            </w:tcBorders>
          </w:tcPr>
          <w:p w14:paraId="3A333F70"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bottom w:val="single" w:sz="4" w:space="0" w:color="auto"/>
            </w:tcBorders>
          </w:tcPr>
          <w:p w14:paraId="5B1589DF"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bottom w:val="single" w:sz="4" w:space="0" w:color="auto"/>
            </w:tcBorders>
          </w:tcPr>
          <w:p w14:paraId="64571636" w14:textId="77777777" w:rsidR="007E28EF" w:rsidRPr="00962234" w:rsidRDefault="007E28EF" w:rsidP="00DD4030">
            <w:pPr>
              <w:pStyle w:val="NoSpacing"/>
              <w:jc w:val="center"/>
              <w:rPr>
                <w:rFonts w:cs="Arial"/>
                <w:sz w:val="13"/>
                <w:szCs w:val="13"/>
              </w:rPr>
            </w:pPr>
          </w:p>
        </w:tc>
      </w:tr>
      <w:tr w:rsidR="007E28EF" w:rsidRPr="00962234" w14:paraId="6E086D0E" w14:textId="77777777" w:rsidTr="00DD4030">
        <w:trPr>
          <w:trHeight w:val="440"/>
        </w:trPr>
        <w:tc>
          <w:tcPr>
            <w:tcW w:w="1075" w:type="dxa"/>
            <w:tcBorders>
              <w:top w:val="single" w:sz="4" w:space="0" w:color="auto"/>
            </w:tcBorders>
          </w:tcPr>
          <w:p w14:paraId="0F797B00" w14:textId="77777777" w:rsidR="007E28EF" w:rsidRPr="00962234" w:rsidRDefault="007E28EF" w:rsidP="00DD4030">
            <w:pPr>
              <w:pStyle w:val="NoSpacing"/>
              <w:rPr>
                <w:rFonts w:cs="Arial"/>
                <w:sz w:val="13"/>
                <w:szCs w:val="13"/>
              </w:rPr>
            </w:pPr>
            <w:r w:rsidRPr="00962234">
              <w:rPr>
                <w:rFonts w:cs="Arial"/>
                <w:sz w:val="13"/>
                <w:szCs w:val="13"/>
              </w:rPr>
              <w:t>Class 6</w:t>
            </w:r>
          </w:p>
        </w:tc>
        <w:tc>
          <w:tcPr>
            <w:tcW w:w="1890" w:type="dxa"/>
            <w:tcBorders>
              <w:top w:val="single" w:sz="4" w:space="0" w:color="auto"/>
            </w:tcBorders>
          </w:tcPr>
          <w:p w14:paraId="42706E51" w14:textId="77777777" w:rsidR="007E28EF" w:rsidRPr="00962234" w:rsidRDefault="007E28EF" w:rsidP="00DD4030">
            <w:pPr>
              <w:pStyle w:val="NoSpacing"/>
              <w:rPr>
                <w:rFonts w:cs="Arial"/>
                <w:sz w:val="13"/>
                <w:szCs w:val="13"/>
              </w:rPr>
            </w:pPr>
            <w:r w:rsidRPr="00962234">
              <w:rPr>
                <w:rFonts w:cs="Arial"/>
                <w:sz w:val="13"/>
                <w:szCs w:val="13"/>
              </w:rPr>
              <w:t>Blood Pressure Determinant Goal Break Out Groups</w:t>
            </w:r>
          </w:p>
        </w:tc>
        <w:tc>
          <w:tcPr>
            <w:tcW w:w="5945" w:type="dxa"/>
            <w:tcBorders>
              <w:top w:val="single" w:sz="4" w:space="0" w:color="auto"/>
            </w:tcBorders>
          </w:tcPr>
          <w:p w14:paraId="6E44DF8E" w14:textId="77777777" w:rsidR="007E28EF" w:rsidRPr="00962234" w:rsidRDefault="007E28EF" w:rsidP="00DD4030">
            <w:pPr>
              <w:pStyle w:val="NoSpacing"/>
              <w:rPr>
                <w:rFonts w:cs="Arial"/>
                <w:sz w:val="13"/>
                <w:szCs w:val="13"/>
              </w:rPr>
            </w:pPr>
            <w:r w:rsidRPr="00962234">
              <w:rPr>
                <w:rFonts w:cs="Arial"/>
                <w:sz w:val="13"/>
                <w:szCs w:val="13"/>
              </w:rPr>
              <w:t xml:space="preserve">Small group sharing, where group members cluster by blood pressure determinant they set goals on during prior week (e.g. physical activity, alcohol, diet). Share experiences practicing with their goal over the past week. </w:t>
            </w:r>
          </w:p>
        </w:tc>
        <w:tc>
          <w:tcPr>
            <w:tcW w:w="715" w:type="dxa"/>
            <w:tcBorders>
              <w:top w:val="single" w:sz="4" w:space="0" w:color="auto"/>
              <w:left w:val="nil"/>
            </w:tcBorders>
          </w:tcPr>
          <w:p w14:paraId="63414B63"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tcBorders>
          </w:tcPr>
          <w:p w14:paraId="5AF5F818"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tcBorders>
          </w:tcPr>
          <w:p w14:paraId="293B9679"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37CF4A4A" w14:textId="77777777" w:rsidTr="00DD4030">
        <w:trPr>
          <w:trHeight w:val="450"/>
        </w:trPr>
        <w:tc>
          <w:tcPr>
            <w:tcW w:w="1075" w:type="dxa"/>
          </w:tcPr>
          <w:p w14:paraId="544CAEC4" w14:textId="77777777" w:rsidR="007E28EF" w:rsidRPr="00962234" w:rsidRDefault="007E28EF" w:rsidP="00DD4030">
            <w:pPr>
              <w:pStyle w:val="NoSpacing"/>
              <w:rPr>
                <w:rFonts w:cs="Arial"/>
                <w:sz w:val="13"/>
                <w:szCs w:val="13"/>
              </w:rPr>
            </w:pPr>
          </w:p>
        </w:tc>
        <w:tc>
          <w:tcPr>
            <w:tcW w:w="1890" w:type="dxa"/>
          </w:tcPr>
          <w:p w14:paraId="1CD978A3" w14:textId="77777777" w:rsidR="007E28EF" w:rsidRPr="00962234" w:rsidRDefault="007E28EF" w:rsidP="00DD4030">
            <w:pPr>
              <w:pStyle w:val="NoSpacing"/>
              <w:rPr>
                <w:rFonts w:cs="Arial"/>
                <w:sz w:val="13"/>
                <w:szCs w:val="13"/>
              </w:rPr>
            </w:pPr>
            <w:r w:rsidRPr="00962234">
              <w:rPr>
                <w:rFonts w:cs="Arial"/>
                <w:sz w:val="13"/>
                <w:szCs w:val="13"/>
              </w:rPr>
              <w:t>Social Support Module</w:t>
            </w:r>
          </w:p>
        </w:tc>
        <w:tc>
          <w:tcPr>
            <w:tcW w:w="5945" w:type="dxa"/>
          </w:tcPr>
          <w:p w14:paraId="5DF5BA1D" w14:textId="77777777" w:rsidR="007E28EF" w:rsidRPr="00962234" w:rsidRDefault="007E28EF" w:rsidP="00DD4030">
            <w:pPr>
              <w:pStyle w:val="NoSpacing"/>
              <w:rPr>
                <w:rFonts w:cs="Arial"/>
                <w:sz w:val="13"/>
                <w:szCs w:val="13"/>
              </w:rPr>
            </w:pPr>
            <w:r w:rsidRPr="00962234">
              <w:rPr>
                <w:rFonts w:cs="Arial"/>
                <w:sz w:val="13"/>
                <w:szCs w:val="13"/>
              </w:rPr>
              <w:t>Journaling exercise picking one of the areas you are exploring shifting (e.g. meditation, physical activity, diet, medication adherence) and the social support available in the participants life to support this goal. Group discussion.</w:t>
            </w:r>
          </w:p>
        </w:tc>
        <w:tc>
          <w:tcPr>
            <w:tcW w:w="715" w:type="dxa"/>
            <w:tcBorders>
              <w:left w:val="nil"/>
            </w:tcBorders>
          </w:tcPr>
          <w:p w14:paraId="36F1CD84"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Pr>
          <w:p w14:paraId="756618C4"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Pr>
          <w:p w14:paraId="68D112E8"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15BC0DE3" w14:textId="77777777" w:rsidTr="00DD4030">
        <w:trPr>
          <w:trHeight w:val="405"/>
        </w:trPr>
        <w:tc>
          <w:tcPr>
            <w:tcW w:w="1075" w:type="dxa"/>
            <w:tcBorders>
              <w:bottom w:val="single" w:sz="4" w:space="0" w:color="auto"/>
            </w:tcBorders>
          </w:tcPr>
          <w:p w14:paraId="2661C3F6" w14:textId="77777777" w:rsidR="007E28EF" w:rsidRPr="00962234" w:rsidRDefault="007E28EF" w:rsidP="00DD4030">
            <w:pPr>
              <w:pStyle w:val="NoSpacing"/>
              <w:rPr>
                <w:rFonts w:cs="Arial"/>
                <w:sz w:val="13"/>
                <w:szCs w:val="13"/>
              </w:rPr>
            </w:pPr>
          </w:p>
        </w:tc>
        <w:tc>
          <w:tcPr>
            <w:tcW w:w="1890" w:type="dxa"/>
            <w:tcBorders>
              <w:bottom w:val="single" w:sz="4" w:space="0" w:color="auto"/>
            </w:tcBorders>
          </w:tcPr>
          <w:p w14:paraId="0FA78E5C" w14:textId="77777777" w:rsidR="007E28EF" w:rsidRPr="00962234" w:rsidRDefault="007E28EF" w:rsidP="00DD4030">
            <w:pPr>
              <w:pStyle w:val="NoSpacing"/>
              <w:rPr>
                <w:rFonts w:cs="Arial"/>
                <w:sz w:val="13"/>
                <w:szCs w:val="13"/>
              </w:rPr>
            </w:pPr>
            <w:r w:rsidRPr="00962234">
              <w:rPr>
                <w:rFonts w:cs="Arial"/>
                <w:sz w:val="13"/>
                <w:szCs w:val="13"/>
              </w:rPr>
              <w:t>Blood Pressure Determinant Goal Setting</w:t>
            </w:r>
          </w:p>
        </w:tc>
        <w:tc>
          <w:tcPr>
            <w:tcW w:w="5945" w:type="dxa"/>
            <w:tcBorders>
              <w:bottom w:val="single" w:sz="4" w:space="0" w:color="auto"/>
            </w:tcBorders>
          </w:tcPr>
          <w:p w14:paraId="2A0D18AB" w14:textId="77777777" w:rsidR="007E28EF" w:rsidRPr="00962234" w:rsidRDefault="007E28EF" w:rsidP="00DD4030">
            <w:pPr>
              <w:pStyle w:val="NoSpacing"/>
              <w:rPr>
                <w:rFonts w:cs="Arial"/>
                <w:sz w:val="13"/>
                <w:szCs w:val="13"/>
              </w:rPr>
            </w:pPr>
            <w:r w:rsidRPr="00962234">
              <w:rPr>
                <w:rFonts w:cs="Arial"/>
                <w:sz w:val="13"/>
                <w:szCs w:val="13"/>
              </w:rPr>
              <w:t>Pick a do-able goal related to diet, alcohol consumption, physical activity, antihypertensive medication use, or increasing social support related to determinant of blood pressure, for the week; make it specific; pick a way to measure it.</w:t>
            </w:r>
          </w:p>
        </w:tc>
        <w:tc>
          <w:tcPr>
            <w:tcW w:w="715" w:type="dxa"/>
            <w:tcBorders>
              <w:left w:val="nil"/>
              <w:bottom w:val="single" w:sz="4" w:space="0" w:color="auto"/>
            </w:tcBorders>
          </w:tcPr>
          <w:p w14:paraId="53782944"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bottom w:val="single" w:sz="4" w:space="0" w:color="auto"/>
            </w:tcBorders>
          </w:tcPr>
          <w:p w14:paraId="43D40B0A"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bottom w:val="single" w:sz="4" w:space="0" w:color="auto"/>
            </w:tcBorders>
          </w:tcPr>
          <w:p w14:paraId="38B869B5" w14:textId="77777777" w:rsidR="007E28EF" w:rsidRPr="00962234" w:rsidRDefault="007E28EF" w:rsidP="00DD4030">
            <w:pPr>
              <w:pStyle w:val="NoSpacing"/>
              <w:jc w:val="center"/>
              <w:rPr>
                <w:rFonts w:cs="Arial"/>
                <w:sz w:val="13"/>
                <w:szCs w:val="13"/>
              </w:rPr>
            </w:pPr>
          </w:p>
        </w:tc>
      </w:tr>
      <w:tr w:rsidR="007E28EF" w:rsidRPr="00962234" w14:paraId="7127F605" w14:textId="77777777" w:rsidTr="00DD4030">
        <w:trPr>
          <w:trHeight w:val="386"/>
        </w:trPr>
        <w:tc>
          <w:tcPr>
            <w:tcW w:w="1075" w:type="dxa"/>
            <w:tcBorders>
              <w:top w:val="single" w:sz="4" w:space="0" w:color="auto"/>
              <w:bottom w:val="single" w:sz="4" w:space="0" w:color="auto"/>
            </w:tcBorders>
          </w:tcPr>
          <w:p w14:paraId="6A6D7BBA" w14:textId="77777777" w:rsidR="007E28EF" w:rsidRPr="00962234" w:rsidRDefault="007E28EF" w:rsidP="00DD4030">
            <w:pPr>
              <w:pStyle w:val="NoSpacing"/>
              <w:rPr>
                <w:rFonts w:cs="Arial"/>
                <w:sz w:val="13"/>
                <w:szCs w:val="13"/>
              </w:rPr>
            </w:pPr>
            <w:r w:rsidRPr="00962234">
              <w:rPr>
                <w:rFonts w:cs="Arial"/>
                <w:sz w:val="13"/>
                <w:szCs w:val="13"/>
              </w:rPr>
              <w:t>Class 7</w:t>
            </w:r>
          </w:p>
        </w:tc>
        <w:tc>
          <w:tcPr>
            <w:tcW w:w="1890" w:type="dxa"/>
            <w:tcBorders>
              <w:top w:val="single" w:sz="4" w:space="0" w:color="auto"/>
              <w:bottom w:val="single" w:sz="4" w:space="0" w:color="auto"/>
            </w:tcBorders>
          </w:tcPr>
          <w:p w14:paraId="05308C9B" w14:textId="77777777" w:rsidR="007E28EF" w:rsidRPr="00962234" w:rsidRDefault="007E28EF" w:rsidP="00DD4030">
            <w:pPr>
              <w:pStyle w:val="NoSpacing"/>
              <w:rPr>
                <w:rFonts w:cs="Arial"/>
                <w:sz w:val="13"/>
                <w:szCs w:val="13"/>
              </w:rPr>
            </w:pPr>
            <w:r w:rsidRPr="00962234">
              <w:rPr>
                <w:rFonts w:cs="Arial"/>
                <w:sz w:val="13"/>
                <w:szCs w:val="13"/>
              </w:rPr>
              <w:t>Optional Blood Pressure Determinant Goal Setting</w:t>
            </w:r>
          </w:p>
        </w:tc>
        <w:tc>
          <w:tcPr>
            <w:tcW w:w="5945" w:type="dxa"/>
            <w:tcBorders>
              <w:top w:val="single" w:sz="4" w:space="0" w:color="auto"/>
              <w:bottom w:val="single" w:sz="4" w:space="0" w:color="auto"/>
            </w:tcBorders>
          </w:tcPr>
          <w:p w14:paraId="328EB75A" w14:textId="77777777" w:rsidR="007E28EF" w:rsidRPr="00962234" w:rsidRDefault="007E28EF" w:rsidP="00DD4030">
            <w:pPr>
              <w:pStyle w:val="NoSpacing"/>
              <w:rPr>
                <w:rFonts w:cs="Arial"/>
                <w:sz w:val="13"/>
                <w:szCs w:val="13"/>
              </w:rPr>
            </w:pPr>
            <w:r w:rsidRPr="00962234">
              <w:rPr>
                <w:rFonts w:cs="Arial"/>
                <w:sz w:val="13"/>
                <w:szCs w:val="13"/>
              </w:rPr>
              <w:t>Invitation, if participants would like to, pick a do-able goal related to determinant of blood pressure, for the week; make it specific; pick a way to measure it.</w:t>
            </w:r>
          </w:p>
        </w:tc>
        <w:tc>
          <w:tcPr>
            <w:tcW w:w="715" w:type="dxa"/>
            <w:tcBorders>
              <w:top w:val="single" w:sz="4" w:space="0" w:color="auto"/>
              <w:left w:val="nil"/>
              <w:bottom w:val="single" w:sz="4" w:space="0" w:color="auto"/>
            </w:tcBorders>
          </w:tcPr>
          <w:p w14:paraId="281CD582" w14:textId="77777777" w:rsidR="007E28EF" w:rsidRPr="00962234" w:rsidRDefault="007E28EF" w:rsidP="00DD4030">
            <w:pPr>
              <w:pStyle w:val="NoSpacing"/>
              <w:jc w:val="center"/>
              <w:rPr>
                <w:rFonts w:cs="Arial"/>
                <w:sz w:val="13"/>
                <w:szCs w:val="13"/>
              </w:rPr>
            </w:pPr>
            <w:r w:rsidRPr="00962234">
              <w:rPr>
                <w:rFonts w:cs="Arial"/>
                <w:sz w:val="13"/>
                <w:szCs w:val="13"/>
              </w:rPr>
              <w:t>M</w:t>
            </w:r>
          </w:p>
        </w:tc>
        <w:tc>
          <w:tcPr>
            <w:tcW w:w="815" w:type="dxa"/>
            <w:tcBorders>
              <w:top w:val="single" w:sz="4" w:space="0" w:color="auto"/>
              <w:bottom w:val="single" w:sz="4" w:space="0" w:color="auto"/>
            </w:tcBorders>
          </w:tcPr>
          <w:p w14:paraId="75379F96"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top w:val="single" w:sz="4" w:space="0" w:color="auto"/>
              <w:bottom w:val="single" w:sz="4" w:space="0" w:color="auto"/>
            </w:tcBorders>
          </w:tcPr>
          <w:p w14:paraId="71F222A5" w14:textId="77777777" w:rsidR="007E28EF" w:rsidRPr="00962234" w:rsidRDefault="007E28EF" w:rsidP="00DD4030">
            <w:pPr>
              <w:pStyle w:val="NoSpacing"/>
              <w:jc w:val="center"/>
              <w:rPr>
                <w:rFonts w:cs="Arial"/>
                <w:sz w:val="13"/>
                <w:szCs w:val="13"/>
              </w:rPr>
            </w:pPr>
            <w:r w:rsidRPr="00962234">
              <w:rPr>
                <w:rFonts w:cs="Arial"/>
                <w:sz w:val="13"/>
                <w:szCs w:val="13"/>
              </w:rPr>
              <w:t>10</w:t>
            </w:r>
          </w:p>
        </w:tc>
      </w:tr>
      <w:tr w:rsidR="007E28EF" w:rsidRPr="00962234" w14:paraId="5315214E" w14:textId="77777777" w:rsidTr="00DD4030">
        <w:trPr>
          <w:trHeight w:val="530"/>
        </w:trPr>
        <w:tc>
          <w:tcPr>
            <w:tcW w:w="1075" w:type="dxa"/>
            <w:tcBorders>
              <w:top w:val="single" w:sz="4" w:space="0" w:color="auto"/>
              <w:bottom w:val="single" w:sz="4" w:space="0" w:color="auto"/>
            </w:tcBorders>
          </w:tcPr>
          <w:p w14:paraId="2516152E" w14:textId="77777777" w:rsidR="007E28EF" w:rsidRPr="00962234" w:rsidRDefault="007E28EF" w:rsidP="00DD4030">
            <w:pPr>
              <w:pStyle w:val="NoSpacing"/>
              <w:rPr>
                <w:rFonts w:cs="Arial"/>
                <w:sz w:val="13"/>
                <w:szCs w:val="13"/>
              </w:rPr>
            </w:pPr>
            <w:r w:rsidRPr="00962234">
              <w:rPr>
                <w:rFonts w:cs="Arial"/>
                <w:sz w:val="13"/>
                <w:szCs w:val="13"/>
              </w:rPr>
              <w:t>Class 8</w:t>
            </w:r>
          </w:p>
        </w:tc>
        <w:tc>
          <w:tcPr>
            <w:tcW w:w="1890" w:type="dxa"/>
            <w:tcBorders>
              <w:top w:val="single" w:sz="4" w:space="0" w:color="auto"/>
              <w:bottom w:val="single" w:sz="4" w:space="0" w:color="auto"/>
            </w:tcBorders>
          </w:tcPr>
          <w:p w14:paraId="5B3746D3" w14:textId="77777777" w:rsidR="007E28EF" w:rsidRPr="00962234" w:rsidRDefault="007E28EF" w:rsidP="00DD4030">
            <w:pPr>
              <w:pStyle w:val="NoSpacing"/>
              <w:rPr>
                <w:rFonts w:cs="Arial"/>
                <w:sz w:val="13"/>
                <w:szCs w:val="13"/>
              </w:rPr>
            </w:pPr>
            <w:r w:rsidRPr="00962234">
              <w:rPr>
                <w:rFonts w:cs="Arial"/>
                <w:sz w:val="13"/>
                <w:szCs w:val="13"/>
              </w:rPr>
              <w:t>Theoretical Mechanism for Mindfulness on Cardiovascular Disease</w:t>
            </w:r>
          </w:p>
        </w:tc>
        <w:tc>
          <w:tcPr>
            <w:tcW w:w="5945" w:type="dxa"/>
            <w:tcBorders>
              <w:top w:val="single" w:sz="4" w:space="0" w:color="auto"/>
              <w:bottom w:val="single" w:sz="4" w:space="0" w:color="auto"/>
            </w:tcBorders>
          </w:tcPr>
          <w:p w14:paraId="72A4E092" w14:textId="77777777" w:rsidR="007E28EF" w:rsidRPr="00962234" w:rsidRDefault="007E28EF" w:rsidP="00DD4030">
            <w:pPr>
              <w:pStyle w:val="NoSpacing"/>
              <w:rPr>
                <w:rFonts w:cs="Arial"/>
                <w:sz w:val="13"/>
                <w:szCs w:val="13"/>
              </w:rPr>
            </w:pPr>
            <w:r w:rsidRPr="00962234">
              <w:rPr>
                <w:rFonts w:cs="Arial"/>
                <w:sz w:val="13"/>
                <w:szCs w:val="13"/>
              </w:rPr>
              <w:t xml:space="preserve">Show the framework through which mindfulness may influence blood pressure and heart health, and how this course worked with those pathways. </w:t>
            </w:r>
          </w:p>
        </w:tc>
        <w:tc>
          <w:tcPr>
            <w:tcW w:w="715" w:type="dxa"/>
            <w:tcBorders>
              <w:top w:val="single" w:sz="4" w:space="0" w:color="auto"/>
              <w:left w:val="nil"/>
              <w:bottom w:val="single" w:sz="4" w:space="0" w:color="auto"/>
            </w:tcBorders>
          </w:tcPr>
          <w:p w14:paraId="3A482BAA"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bottom w:val="single" w:sz="4" w:space="0" w:color="auto"/>
            </w:tcBorders>
          </w:tcPr>
          <w:p w14:paraId="7DBFDE83" w14:textId="77777777" w:rsidR="007E28EF" w:rsidRPr="00962234" w:rsidRDefault="007E28EF" w:rsidP="00DD4030">
            <w:pPr>
              <w:pStyle w:val="NoSpacing"/>
              <w:jc w:val="center"/>
              <w:rPr>
                <w:rFonts w:cs="Arial"/>
                <w:sz w:val="13"/>
                <w:szCs w:val="13"/>
              </w:rPr>
            </w:pPr>
            <w:r w:rsidRPr="00962234">
              <w:rPr>
                <w:rFonts w:cs="Arial"/>
                <w:sz w:val="13"/>
                <w:szCs w:val="13"/>
              </w:rPr>
              <w:t>HP</w:t>
            </w:r>
          </w:p>
        </w:tc>
        <w:tc>
          <w:tcPr>
            <w:tcW w:w="450" w:type="dxa"/>
            <w:tcBorders>
              <w:top w:val="single" w:sz="4" w:space="0" w:color="auto"/>
              <w:bottom w:val="single" w:sz="4" w:space="0" w:color="auto"/>
            </w:tcBorders>
          </w:tcPr>
          <w:p w14:paraId="44C84BEA" w14:textId="77777777" w:rsidR="007E28EF" w:rsidRPr="00962234" w:rsidRDefault="007E28EF" w:rsidP="00DD4030">
            <w:pPr>
              <w:pStyle w:val="NoSpacing"/>
              <w:jc w:val="center"/>
              <w:rPr>
                <w:rFonts w:cs="Arial"/>
                <w:sz w:val="13"/>
                <w:szCs w:val="13"/>
              </w:rPr>
            </w:pPr>
            <w:r w:rsidRPr="00962234">
              <w:rPr>
                <w:rFonts w:cs="Arial"/>
                <w:sz w:val="13"/>
                <w:szCs w:val="13"/>
              </w:rPr>
              <w:t>20</w:t>
            </w:r>
          </w:p>
        </w:tc>
      </w:tr>
      <w:tr w:rsidR="007E28EF" w:rsidRPr="00962234" w14:paraId="79BC6957" w14:textId="77777777" w:rsidTr="00DD4030">
        <w:trPr>
          <w:trHeight w:val="179"/>
        </w:trPr>
        <w:tc>
          <w:tcPr>
            <w:tcW w:w="1075" w:type="dxa"/>
            <w:tcBorders>
              <w:top w:val="single" w:sz="4" w:space="0" w:color="auto"/>
            </w:tcBorders>
          </w:tcPr>
          <w:p w14:paraId="6CAB8A3F" w14:textId="77777777" w:rsidR="007E28EF" w:rsidRPr="00962234" w:rsidRDefault="007E28EF" w:rsidP="00DD4030">
            <w:pPr>
              <w:pStyle w:val="NoSpacing"/>
              <w:rPr>
                <w:rFonts w:cs="Arial"/>
                <w:sz w:val="13"/>
                <w:szCs w:val="13"/>
              </w:rPr>
            </w:pPr>
            <w:r w:rsidRPr="00962234">
              <w:rPr>
                <w:rFonts w:cs="Arial"/>
                <w:sz w:val="13"/>
                <w:szCs w:val="13"/>
              </w:rPr>
              <w:t>All-Day retreat</w:t>
            </w:r>
          </w:p>
        </w:tc>
        <w:tc>
          <w:tcPr>
            <w:tcW w:w="1890" w:type="dxa"/>
            <w:tcBorders>
              <w:top w:val="single" w:sz="4" w:space="0" w:color="auto"/>
            </w:tcBorders>
          </w:tcPr>
          <w:p w14:paraId="0BE375B8" w14:textId="77777777" w:rsidR="007E28EF" w:rsidRPr="00962234" w:rsidRDefault="007E28EF" w:rsidP="00DD4030">
            <w:pPr>
              <w:pStyle w:val="NoSpacing"/>
              <w:rPr>
                <w:rFonts w:cs="Arial"/>
                <w:sz w:val="13"/>
                <w:szCs w:val="13"/>
              </w:rPr>
            </w:pPr>
            <w:r w:rsidRPr="00962234">
              <w:rPr>
                <w:rFonts w:cs="Arial"/>
                <w:sz w:val="13"/>
                <w:szCs w:val="13"/>
              </w:rPr>
              <w:t>Aerobic Physical Activity</w:t>
            </w:r>
          </w:p>
        </w:tc>
        <w:tc>
          <w:tcPr>
            <w:tcW w:w="5945" w:type="dxa"/>
            <w:tcBorders>
              <w:top w:val="single" w:sz="4" w:space="0" w:color="auto"/>
            </w:tcBorders>
          </w:tcPr>
          <w:p w14:paraId="3027DDCD" w14:textId="77777777" w:rsidR="007E28EF" w:rsidRPr="00962234" w:rsidRDefault="007E28EF" w:rsidP="00DD4030">
            <w:pPr>
              <w:pStyle w:val="NoSpacing"/>
              <w:rPr>
                <w:rFonts w:cs="Arial"/>
                <w:sz w:val="13"/>
                <w:szCs w:val="13"/>
              </w:rPr>
            </w:pPr>
            <w:r w:rsidRPr="00962234">
              <w:rPr>
                <w:rFonts w:cs="Arial"/>
                <w:sz w:val="13"/>
                <w:szCs w:val="13"/>
              </w:rPr>
              <w:t xml:space="preserve">Silent aerobic or strength physical activity. Aware of physical sensations, thoughts and emotions. </w:t>
            </w:r>
          </w:p>
        </w:tc>
        <w:tc>
          <w:tcPr>
            <w:tcW w:w="715" w:type="dxa"/>
            <w:tcBorders>
              <w:top w:val="single" w:sz="4" w:space="0" w:color="auto"/>
              <w:left w:val="nil"/>
            </w:tcBorders>
          </w:tcPr>
          <w:p w14:paraId="0474BFAB"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top w:val="single" w:sz="4" w:space="0" w:color="auto"/>
            </w:tcBorders>
          </w:tcPr>
          <w:p w14:paraId="0DE9AD75"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top w:val="single" w:sz="4" w:space="0" w:color="auto"/>
            </w:tcBorders>
          </w:tcPr>
          <w:p w14:paraId="58B02D08" w14:textId="77777777" w:rsidR="007E28EF" w:rsidRPr="00962234" w:rsidRDefault="007E28EF" w:rsidP="00DD4030">
            <w:pPr>
              <w:pStyle w:val="NoSpacing"/>
              <w:jc w:val="center"/>
              <w:rPr>
                <w:rFonts w:cs="Arial"/>
                <w:sz w:val="13"/>
                <w:szCs w:val="13"/>
              </w:rPr>
            </w:pPr>
            <w:r w:rsidRPr="00962234">
              <w:rPr>
                <w:rFonts w:cs="Arial"/>
                <w:sz w:val="13"/>
                <w:szCs w:val="13"/>
              </w:rPr>
              <w:t>40</w:t>
            </w:r>
          </w:p>
        </w:tc>
      </w:tr>
      <w:tr w:rsidR="007E28EF" w:rsidRPr="00962234" w14:paraId="033AE363" w14:textId="77777777" w:rsidTr="00DD4030">
        <w:trPr>
          <w:trHeight w:val="369"/>
        </w:trPr>
        <w:tc>
          <w:tcPr>
            <w:tcW w:w="1075" w:type="dxa"/>
          </w:tcPr>
          <w:p w14:paraId="4C221BDA" w14:textId="77777777" w:rsidR="007E28EF" w:rsidRPr="00962234" w:rsidRDefault="007E28EF" w:rsidP="00DD4030">
            <w:pPr>
              <w:pStyle w:val="NoSpacing"/>
              <w:rPr>
                <w:rFonts w:cs="Arial"/>
                <w:sz w:val="13"/>
                <w:szCs w:val="13"/>
              </w:rPr>
            </w:pPr>
          </w:p>
        </w:tc>
        <w:tc>
          <w:tcPr>
            <w:tcW w:w="1890" w:type="dxa"/>
          </w:tcPr>
          <w:p w14:paraId="53934D97" w14:textId="77777777" w:rsidR="007E28EF" w:rsidRPr="00962234" w:rsidRDefault="007E28EF" w:rsidP="00DD4030">
            <w:pPr>
              <w:pStyle w:val="NoSpacing"/>
              <w:rPr>
                <w:rFonts w:cs="Arial"/>
                <w:sz w:val="13"/>
                <w:szCs w:val="13"/>
              </w:rPr>
            </w:pPr>
            <w:r w:rsidRPr="00962234">
              <w:rPr>
                <w:rFonts w:cs="Arial"/>
                <w:sz w:val="13"/>
                <w:szCs w:val="13"/>
              </w:rPr>
              <w:t>Dietary Approaches to Stop Hypertension (DASH) diet lunch</w:t>
            </w:r>
          </w:p>
        </w:tc>
        <w:tc>
          <w:tcPr>
            <w:tcW w:w="5945" w:type="dxa"/>
          </w:tcPr>
          <w:p w14:paraId="55147A10" w14:textId="77777777" w:rsidR="007E28EF" w:rsidRPr="00962234" w:rsidRDefault="007E28EF" w:rsidP="00DD4030">
            <w:pPr>
              <w:pStyle w:val="NoSpacing"/>
              <w:rPr>
                <w:rFonts w:cs="Arial"/>
                <w:sz w:val="13"/>
                <w:szCs w:val="13"/>
              </w:rPr>
            </w:pPr>
            <w:r w:rsidRPr="00962234">
              <w:rPr>
                <w:rFonts w:cs="Arial"/>
                <w:sz w:val="13"/>
                <w:szCs w:val="13"/>
              </w:rPr>
              <w:t xml:space="preserve">DASH diet &amp; 2015-2020 Dietary Guidelines for Americans inviting participants to fill their </w:t>
            </w:r>
            <w:proofErr w:type="gramStart"/>
            <w:r w:rsidRPr="00962234">
              <w:rPr>
                <w:rFonts w:cs="Arial"/>
                <w:sz w:val="13"/>
                <w:szCs w:val="13"/>
              </w:rPr>
              <w:t>plates</w:t>
            </w:r>
            <w:proofErr w:type="gramEnd"/>
            <w:r w:rsidRPr="00962234">
              <w:rPr>
                <w:rFonts w:cs="Arial"/>
                <w:sz w:val="13"/>
                <w:szCs w:val="13"/>
              </w:rPr>
              <w:t xml:space="preserve"> accordingly, noticing physical sensations, thoughts and emotions during the entire arch of lunch, including before, during, and after. </w:t>
            </w:r>
          </w:p>
        </w:tc>
        <w:tc>
          <w:tcPr>
            <w:tcW w:w="715" w:type="dxa"/>
            <w:tcBorders>
              <w:left w:val="nil"/>
            </w:tcBorders>
          </w:tcPr>
          <w:p w14:paraId="0D9B9A59"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Pr>
          <w:p w14:paraId="257CF657"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Pr>
          <w:p w14:paraId="46032F50" w14:textId="77777777" w:rsidR="007E28EF" w:rsidRPr="00962234" w:rsidRDefault="007E28EF" w:rsidP="00DD4030">
            <w:pPr>
              <w:pStyle w:val="NoSpacing"/>
              <w:jc w:val="center"/>
              <w:rPr>
                <w:rFonts w:cs="Arial"/>
                <w:sz w:val="13"/>
                <w:szCs w:val="13"/>
              </w:rPr>
            </w:pPr>
            <w:r w:rsidRPr="00962234">
              <w:rPr>
                <w:rFonts w:cs="Arial"/>
                <w:sz w:val="13"/>
                <w:szCs w:val="13"/>
              </w:rPr>
              <w:t>60</w:t>
            </w:r>
          </w:p>
        </w:tc>
      </w:tr>
      <w:tr w:rsidR="007E28EF" w:rsidRPr="00962234" w14:paraId="344035B8" w14:textId="77777777" w:rsidTr="00DD4030">
        <w:trPr>
          <w:trHeight w:val="108"/>
        </w:trPr>
        <w:tc>
          <w:tcPr>
            <w:tcW w:w="1075" w:type="dxa"/>
            <w:tcBorders>
              <w:bottom w:val="single" w:sz="18" w:space="0" w:color="auto"/>
            </w:tcBorders>
          </w:tcPr>
          <w:p w14:paraId="0531FFD8" w14:textId="77777777" w:rsidR="007E28EF" w:rsidRPr="00962234" w:rsidRDefault="007E28EF" w:rsidP="00DD4030">
            <w:pPr>
              <w:pStyle w:val="NoSpacing"/>
              <w:rPr>
                <w:rFonts w:cs="Arial"/>
                <w:sz w:val="13"/>
                <w:szCs w:val="13"/>
              </w:rPr>
            </w:pPr>
          </w:p>
        </w:tc>
        <w:tc>
          <w:tcPr>
            <w:tcW w:w="1890" w:type="dxa"/>
            <w:tcBorders>
              <w:bottom w:val="single" w:sz="18" w:space="0" w:color="auto"/>
            </w:tcBorders>
          </w:tcPr>
          <w:p w14:paraId="6A30C1C2" w14:textId="77777777" w:rsidR="007E28EF" w:rsidRPr="00962234" w:rsidRDefault="007E28EF" w:rsidP="00DD4030">
            <w:pPr>
              <w:pStyle w:val="NoSpacing"/>
              <w:rPr>
                <w:rFonts w:cs="Arial"/>
                <w:sz w:val="13"/>
                <w:szCs w:val="13"/>
              </w:rPr>
            </w:pPr>
            <w:r w:rsidRPr="00962234">
              <w:rPr>
                <w:rFonts w:cs="Arial"/>
                <w:sz w:val="13"/>
                <w:szCs w:val="13"/>
              </w:rPr>
              <w:t>Self-Care Written Reflection</w:t>
            </w:r>
          </w:p>
        </w:tc>
        <w:tc>
          <w:tcPr>
            <w:tcW w:w="5945" w:type="dxa"/>
            <w:tcBorders>
              <w:bottom w:val="single" w:sz="18" w:space="0" w:color="auto"/>
            </w:tcBorders>
          </w:tcPr>
          <w:p w14:paraId="6B861A78" w14:textId="77777777" w:rsidR="007E28EF" w:rsidRPr="00962234" w:rsidRDefault="007E28EF" w:rsidP="00DD4030">
            <w:pPr>
              <w:pStyle w:val="NoSpacing"/>
              <w:rPr>
                <w:rFonts w:cs="Arial"/>
                <w:sz w:val="13"/>
                <w:szCs w:val="13"/>
              </w:rPr>
            </w:pPr>
            <w:r w:rsidRPr="00962234">
              <w:rPr>
                <w:rFonts w:cs="Arial"/>
                <w:sz w:val="13"/>
                <w:szCs w:val="13"/>
              </w:rPr>
              <w:t xml:space="preserve">Invite participants to write about self-care in response to pre-set prompts. </w:t>
            </w:r>
          </w:p>
        </w:tc>
        <w:tc>
          <w:tcPr>
            <w:tcW w:w="715" w:type="dxa"/>
            <w:tcBorders>
              <w:left w:val="nil"/>
              <w:bottom w:val="single" w:sz="18" w:space="0" w:color="auto"/>
            </w:tcBorders>
          </w:tcPr>
          <w:p w14:paraId="12B24E7B" w14:textId="77777777" w:rsidR="007E28EF" w:rsidRPr="00962234" w:rsidRDefault="007E28EF" w:rsidP="00DD4030">
            <w:pPr>
              <w:pStyle w:val="NoSpacing"/>
              <w:jc w:val="center"/>
              <w:rPr>
                <w:rFonts w:cs="Arial"/>
                <w:sz w:val="13"/>
                <w:szCs w:val="13"/>
              </w:rPr>
            </w:pPr>
            <w:r w:rsidRPr="00962234">
              <w:rPr>
                <w:rFonts w:cs="Arial"/>
                <w:sz w:val="13"/>
                <w:szCs w:val="13"/>
              </w:rPr>
              <w:t>N</w:t>
            </w:r>
          </w:p>
        </w:tc>
        <w:tc>
          <w:tcPr>
            <w:tcW w:w="815" w:type="dxa"/>
            <w:tcBorders>
              <w:bottom w:val="single" w:sz="18" w:space="0" w:color="auto"/>
            </w:tcBorders>
          </w:tcPr>
          <w:p w14:paraId="5D7972EA" w14:textId="77777777" w:rsidR="007E28EF" w:rsidRPr="00962234" w:rsidRDefault="007E28EF" w:rsidP="00DD4030">
            <w:pPr>
              <w:pStyle w:val="NoSpacing"/>
              <w:jc w:val="center"/>
              <w:rPr>
                <w:rFonts w:cs="Arial"/>
                <w:sz w:val="13"/>
                <w:szCs w:val="13"/>
              </w:rPr>
            </w:pPr>
            <w:r w:rsidRPr="00962234">
              <w:rPr>
                <w:rFonts w:cs="Arial"/>
                <w:sz w:val="13"/>
                <w:szCs w:val="13"/>
              </w:rPr>
              <w:t>IC</w:t>
            </w:r>
          </w:p>
        </w:tc>
        <w:tc>
          <w:tcPr>
            <w:tcW w:w="450" w:type="dxa"/>
            <w:tcBorders>
              <w:bottom w:val="single" w:sz="18" w:space="0" w:color="auto"/>
            </w:tcBorders>
          </w:tcPr>
          <w:p w14:paraId="173A579F" w14:textId="77777777" w:rsidR="007E28EF" w:rsidRPr="00962234" w:rsidRDefault="007E28EF" w:rsidP="00DD4030">
            <w:pPr>
              <w:pStyle w:val="NoSpacing"/>
              <w:jc w:val="center"/>
              <w:rPr>
                <w:rFonts w:cs="Arial"/>
                <w:sz w:val="13"/>
                <w:szCs w:val="13"/>
              </w:rPr>
            </w:pPr>
            <w:r w:rsidRPr="00962234">
              <w:rPr>
                <w:rFonts w:cs="Arial"/>
                <w:sz w:val="13"/>
                <w:szCs w:val="13"/>
              </w:rPr>
              <w:t>15</w:t>
            </w:r>
          </w:p>
        </w:tc>
      </w:tr>
    </w:tbl>
    <w:p w14:paraId="1E59AE36" w14:textId="77777777" w:rsidR="007E28EF" w:rsidRPr="007E28EF" w:rsidRDefault="007E28EF" w:rsidP="007E28EF">
      <w:pPr>
        <w:ind w:left="-180" w:firstLine="180"/>
        <w:rPr>
          <w:rFonts w:ascii="Arial" w:hAnsi="Arial" w:cs="Arial"/>
          <w:sz w:val="16"/>
          <w:szCs w:val="16"/>
        </w:rPr>
      </w:pPr>
      <w:r w:rsidRPr="007E28EF">
        <w:rPr>
          <w:rFonts w:ascii="Arial" w:hAnsi="Arial" w:cs="Arial"/>
          <w:i/>
          <w:sz w:val="13"/>
          <w:szCs w:val="13"/>
        </w:rPr>
        <w:t>*BMI, body mass index; DBP, diastolic blood pressure; SBP, systolic blood pressure</w:t>
      </w:r>
      <w:r w:rsidRPr="007E28EF">
        <w:rPr>
          <w:rFonts w:ascii="Arial" w:hAnsi="Arial" w:cs="Arial"/>
          <w:sz w:val="16"/>
          <w:szCs w:val="16"/>
        </w:rPr>
        <w:t xml:space="preserve">. </w:t>
      </w:r>
    </w:p>
    <w:p w14:paraId="717D0357" w14:textId="77777777" w:rsidR="007E28EF" w:rsidRDefault="007E28EF" w:rsidP="007E28EF">
      <w:pPr>
        <w:ind w:left="-180" w:firstLine="180"/>
        <w:rPr>
          <w:sz w:val="16"/>
          <w:szCs w:val="16"/>
        </w:rPr>
      </w:pPr>
    </w:p>
    <w:p w14:paraId="63F60382" w14:textId="77777777" w:rsidR="007E28EF" w:rsidRDefault="007E28EF" w:rsidP="007E28EF">
      <w:pPr>
        <w:ind w:left="-180" w:firstLine="180"/>
        <w:rPr>
          <w:sz w:val="16"/>
          <w:szCs w:val="16"/>
        </w:rPr>
      </w:pPr>
    </w:p>
    <w:p w14:paraId="6FF1896F" w14:textId="77777777" w:rsidR="007E28EF" w:rsidRDefault="007E28EF" w:rsidP="007E28EF"/>
    <w:p w14:paraId="426DE34E" w14:textId="77777777" w:rsidR="00AA26D4" w:rsidRDefault="00AA26D4" w:rsidP="00AA26D4">
      <w:pPr>
        <w:spacing w:after="160" w:line="278" w:lineRule="auto"/>
        <w:rPr>
          <w:rFonts w:ascii="Arial" w:hAnsi="Arial" w:cs="Arial"/>
          <w:b/>
          <w:sz w:val="22"/>
          <w:szCs w:val="22"/>
        </w:rPr>
        <w:sectPr w:rsidR="00AA26D4" w:rsidSect="007E28EF">
          <w:pgSz w:w="12226" w:h="15840"/>
          <w:pgMar w:top="720" w:right="720" w:bottom="720" w:left="720" w:header="720" w:footer="720" w:gutter="0"/>
          <w:cols w:space="720"/>
          <w:docGrid w:linePitch="360"/>
        </w:sectPr>
      </w:pPr>
    </w:p>
    <w:p w14:paraId="3A2BFEC9" w14:textId="79C4EC24" w:rsidR="00CE25FA" w:rsidRPr="00AA26D4" w:rsidRDefault="00B46C46" w:rsidP="00AA26D4">
      <w:pPr>
        <w:spacing w:after="160" w:line="278" w:lineRule="auto"/>
        <w:rPr>
          <w:rFonts w:ascii="Arial" w:hAnsi="Arial" w:cs="Arial"/>
          <w:sz w:val="22"/>
          <w:szCs w:val="22"/>
        </w:rPr>
      </w:pPr>
      <w:r w:rsidRPr="00AA26D4">
        <w:rPr>
          <w:rFonts w:ascii="Arial" w:hAnsi="Arial" w:cs="Arial"/>
          <w:b/>
          <w:sz w:val="22"/>
          <w:szCs w:val="22"/>
        </w:rPr>
        <w:lastRenderedPageBreak/>
        <w:t xml:space="preserve">Supplemental </w:t>
      </w:r>
      <w:r w:rsidR="00CE25FA" w:rsidRPr="00AA26D4">
        <w:rPr>
          <w:rFonts w:ascii="Arial" w:hAnsi="Arial" w:cs="Arial"/>
          <w:b/>
          <w:sz w:val="22"/>
          <w:szCs w:val="22"/>
        </w:rPr>
        <w:t xml:space="preserve">Table </w:t>
      </w:r>
      <w:r w:rsidRPr="00AA26D4">
        <w:rPr>
          <w:rFonts w:ascii="Arial" w:hAnsi="Arial" w:cs="Arial"/>
          <w:b/>
          <w:sz w:val="22"/>
          <w:szCs w:val="22"/>
        </w:rPr>
        <w:t>S</w:t>
      </w:r>
      <w:r w:rsidR="007E28EF">
        <w:rPr>
          <w:rFonts w:ascii="Arial" w:hAnsi="Arial" w:cs="Arial"/>
          <w:b/>
          <w:sz w:val="22"/>
          <w:szCs w:val="22"/>
        </w:rPr>
        <w:t>2</w:t>
      </w:r>
      <w:r w:rsidR="00CE25FA" w:rsidRPr="00AA26D4">
        <w:rPr>
          <w:rFonts w:ascii="Arial" w:hAnsi="Arial" w:cs="Arial"/>
          <w:bCs/>
          <w:sz w:val="22"/>
          <w:szCs w:val="22"/>
        </w:rPr>
        <w:t xml:space="preserve">. Between-group differences in change of depression symptom (CESD-R) scores from baseline to follow up for MB-BP vs control groups. </w:t>
      </w:r>
    </w:p>
    <w:p w14:paraId="44DA2B87" w14:textId="77777777" w:rsidR="00CE25FA" w:rsidRPr="00AA26D4" w:rsidRDefault="00CE25FA" w:rsidP="00CE25FA">
      <w:pPr>
        <w:rPr>
          <w:rFonts w:ascii="Arial" w:hAnsi="Arial" w:cs="Arial"/>
          <w:bCs/>
          <w:sz w:val="22"/>
          <w:szCs w:val="22"/>
        </w:rPr>
      </w:pPr>
    </w:p>
    <w:tbl>
      <w:tblPr>
        <w:tblW w:w="13718" w:type="dxa"/>
        <w:tblInd w:w="108" w:type="dxa"/>
        <w:tblLook w:val="04A0" w:firstRow="1" w:lastRow="0" w:firstColumn="1" w:lastColumn="0" w:noHBand="0" w:noVBand="1"/>
      </w:tblPr>
      <w:tblGrid>
        <w:gridCol w:w="3420"/>
        <w:gridCol w:w="2050"/>
        <w:gridCol w:w="717"/>
        <w:gridCol w:w="1136"/>
        <w:gridCol w:w="1367"/>
        <w:gridCol w:w="888"/>
        <w:gridCol w:w="278"/>
        <w:gridCol w:w="1072"/>
        <w:gridCol w:w="1741"/>
        <w:gridCol w:w="1049"/>
      </w:tblGrid>
      <w:tr w:rsidR="00CE25FA" w:rsidRPr="00AA26D4" w14:paraId="608FD579" w14:textId="77777777" w:rsidTr="00E15F02">
        <w:trPr>
          <w:trHeight w:val="320"/>
        </w:trPr>
        <w:tc>
          <w:tcPr>
            <w:tcW w:w="3420" w:type="dxa"/>
            <w:tcBorders>
              <w:top w:val="single" w:sz="4" w:space="0" w:color="auto"/>
              <w:left w:val="nil"/>
              <w:bottom w:val="nil"/>
              <w:right w:val="nil"/>
            </w:tcBorders>
            <w:shd w:val="clear" w:color="000000" w:fill="FFFFFF"/>
            <w:vAlign w:val="center"/>
            <w:hideMark/>
          </w:tcPr>
          <w:p w14:paraId="00C4B0F7" w14:textId="77777777" w:rsidR="00CE25FA" w:rsidRPr="00AA26D4" w:rsidRDefault="00CE25FA" w:rsidP="00E15F02">
            <w:pPr>
              <w:rPr>
                <w:rFonts w:ascii="Arial" w:hAnsi="Arial" w:cs="Arial"/>
                <w:sz w:val="22"/>
                <w:szCs w:val="22"/>
              </w:rPr>
            </w:pPr>
            <w:r w:rsidRPr="00AA26D4">
              <w:rPr>
                <w:rFonts w:ascii="Arial" w:hAnsi="Arial" w:cs="Arial"/>
                <w:sz w:val="22"/>
                <w:szCs w:val="22"/>
              </w:rPr>
              <w:t> </w:t>
            </w:r>
          </w:p>
        </w:tc>
        <w:tc>
          <w:tcPr>
            <w:tcW w:w="2050" w:type="dxa"/>
            <w:tcBorders>
              <w:top w:val="single" w:sz="4" w:space="0" w:color="auto"/>
              <w:left w:val="nil"/>
              <w:bottom w:val="nil"/>
              <w:right w:val="nil"/>
            </w:tcBorders>
            <w:shd w:val="clear" w:color="000000" w:fill="FFFFFF"/>
            <w:vAlign w:val="center"/>
            <w:hideMark/>
          </w:tcPr>
          <w:p w14:paraId="14C59BD2" w14:textId="77777777" w:rsidR="00CE25FA" w:rsidRPr="00AA26D4" w:rsidRDefault="00CE25FA" w:rsidP="00E15F02">
            <w:pPr>
              <w:rPr>
                <w:rFonts w:ascii="Arial" w:hAnsi="Arial" w:cs="Arial"/>
                <w:sz w:val="22"/>
                <w:szCs w:val="22"/>
              </w:rPr>
            </w:pPr>
            <w:r w:rsidRPr="00AA26D4">
              <w:rPr>
                <w:rFonts w:ascii="Arial" w:hAnsi="Arial" w:cs="Arial"/>
                <w:sz w:val="22"/>
                <w:szCs w:val="22"/>
              </w:rPr>
              <w:t> </w:t>
            </w:r>
          </w:p>
        </w:tc>
        <w:tc>
          <w:tcPr>
            <w:tcW w:w="717" w:type="dxa"/>
            <w:tcBorders>
              <w:top w:val="single" w:sz="4" w:space="0" w:color="auto"/>
              <w:left w:val="nil"/>
              <w:bottom w:val="nil"/>
              <w:right w:val="nil"/>
            </w:tcBorders>
            <w:shd w:val="clear" w:color="000000" w:fill="FFFFFF"/>
            <w:vAlign w:val="center"/>
            <w:hideMark/>
          </w:tcPr>
          <w:p w14:paraId="7BF78195"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3391" w:type="dxa"/>
            <w:gridSpan w:val="3"/>
            <w:tcBorders>
              <w:top w:val="single" w:sz="4" w:space="0" w:color="auto"/>
              <w:left w:val="nil"/>
              <w:bottom w:val="single" w:sz="4" w:space="0" w:color="auto"/>
              <w:right w:val="nil"/>
            </w:tcBorders>
            <w:shd w:val="clear" w:color="000000" w:fill="FFFFFF"/>
            <w:vAlign w:val="center"/>
            <w:hideMark/>
          </w:tcPr>
          <w:p w14:paraId="6133229B"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3 Months</w:t>
            </w:r>
          </w:p>
        </w:tc>
        <w:tc>
          <w:tcPr>
            <w:tcW w:w="278" w:type="dxa"/>
            <w:tcBorders>
              <w:top w:val="single" w:sz="4" w:space="0" w:color="auto"/>
              <w:left w:val="nil"/>
              <w:bottom w:val="nil"/>
              <w:right w:val="nil"/>
            </w:tcBorders>
            <w:shd w:val="clear" w:color="000000" w:fill="FFFFFF"/>
            <w:vAlign w:val="center"/>
            <w:hideMark/>
          </w:tcPr>
          <w:p w14:paraId="01C384EE"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3862" w:type="dxa"/>
            <w:gridSpan w:val="3"/>
            <w:tcBorders>
              <w:top w:val="single" w:sz="4" w:space="0" w:color="auto"/>
              <w:left w:val="nil"/>
              <w:bottom w:val="single" w:sz="4" w:space="0" w:color="auto"/>
              <w:right w:val="nil"/>
            </w:tcBorders>
            <w:shd w:val="clear" w:color="000000" w:fill="FFFFFF"/>
            <w:vAlign w:val="center"/>
            <w:hideMark/>
          </w:tcPr>
          <w:p w14:paraId="44CF5229"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6 Months</w:t>
            </w:r>
          </w:p>
        </w:tc>
      </w:tr>
      <w:tr w:rsidR="00CE25FA" w:rsidRPr="00AA26D4" w14:paraId="558BF0B3" w14:textId="77777777" w:rsidTr="00E15F02">
        <w:trPr>
          <w:trHeight w:val="320"/>
        </w:trPr>
        <w:tc>
          <w:tcPr>
            <w:tcW w:w="3420" w:type="dxa"/>
            <w:tcBorders>
              <w:top w:val="nil"/>
              <w:left w:val="nil"/>
              <w:bottom w:val="single" w:sz="4" w:space="0" w:color="auto"/>
              <w:right w:val="nil"/>
            </w:tcBorders>
            <w:shd w:val="clear" w:color="000000" w:fill="FFFFFF"/>
            <w:vAlign w:val="center"/>
            <w:hideMark/>
          </w:tcPr>
          <w:p w14:paraId="08FD66FD" w14:textId="77777777" w:rsidR="00CE25FA" w:rsidRPr="00AA26D4" w:rsidRDefault="00CE25FA" w:rsidP="00E15F02">
            <w:pPr>
              <w:rPr>
                <w:rFonts w:ascii="Arial" w:hAnsi="Arial" w:cs="Arial"/>
                <w:sz w:val="22"/>
                <w:szCs w:val="22"/>
              </w:rPr>
            </w:pPr>
            <w:r w:rsidRPr="00AA26D4">
              <w:rPr>
                <w:rFonts w:ascii="Arial" w:hAnsi="Arial" w:cs="Arial"/>
                <w:sz w:val="22"/>
                <w:szCs w:val="22"/>
              </w:rPr>
              <w:t>Adjustment</w:t>
            </w:r>
          </w:p>
        </w:tc>
        <w:tc>
          <w:tcPr>
            <w:tcW w:w="2050" w:type="dxa"/>
            <w:tcBorders>
              <w:top w:val="nil"/>
              <w:left w:val="nil"/>
              <w:bottom w:val="single" w:sz="4" w:space="0" w:color="auto"/>
              <w:right w:val="nil"/>
            </w:tcBorders>
            <w:shd w:val="clear" w:color="000000" w:fill="FFFFFF"/>
            <w:vAlign w:val="center"/>
            <w:hideMark/>
          </w:tcPr>
          <w:p w14:paraId="7C64BE31" w14:textId="77777777" w:rsidR="00CE25FA" w:rsidRPr="00AA26D4" w:rsidRDefault="00CE25FA" w:rsidP="00E15F02">
            <w:pPr>
              <w:rPr>
                <w:rFonts w:ascii="Arial" w:hAnsi="Arial" w:cs="Arial"/>
                <w:sz w:val="22"/>
                <w:szCs w:val="22"/>
              </w:rPr>
            </w:pPr>
            <w:r w:rsidRPr="00AA26D4">
              <w:rPr>
                <w:rFonts w:ascii="Arial" w:hAnsi="Arial" w:cs="Arial"/>
                <w:sz w:val="22"/>
                <w:szCs w:val="22"/>
              </w:rPr>
              <w:t>Analysis</w:t>
            </w:r>
          </w:p>
        </w:tc>
        <w:tc>
          <w:tcPr>
            <w:tcW w:w="717" w:type="dxa"/>
            <w:tcBorders>
              <w:top w:val="nil"/>
              <w:left w:val="nil"/>
              <w:bottom w:val="single" w:sz="4" w:space="0" w:color="auto"/>
              <w:right w:val="nil"/>
            </w:tcBorders>
            <w:shd w:val="clear" w:color="000000" w:fill="FFFFFF"/>
            <w:vAlign w:val="center"/>
            <w:hideMark/>
          </w:tcPr>
          <w:p w14:paraId="3FE1462D"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N</w:t>
            </w:r>
          </w:p>
        </w:tc>
        <w:tc>
          <w:tcPr>
            <w:tcW w:w="1136" w:type="dxa"/>
            <w:tcBorders>
              <w:top w:val="nil"/>
              <w:left w:val="nil"/>
              <w:bottom w:val="single" w:sz="4" w:space="0" w:color="auto"/>
              <w:right w:val="nil"/>
            </w:tcBorders>
            <w:shd w:val="clear" w:color="000000" w:fill="FFFFFF"/>
            <w:vAlign w:val="center"/>
            <w:hideMark/>
          </w:tcPr>
          <w:p w14:paraId="404E073C"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Estimate</w:t>
            </w:r>
          </w:p>
        </w:tc>
        <w:tc>
          <w:tcPr>
            <w:tcW w:w="1367" w:type="dxa"/>
            <w:tcBorders>
              <w:top w:val="nil"/>
              <w:left w:val="nil"/>
              <w:bottom w:val="single" w:sz="4" w:space="0" w:color="auto"/>
              <w:right w:val="nil"/>
            </w:tcBorders>
            <w:shd w:val="clear" w:color="000000" w:fill="FFFFFF"/>
            <w:vAlign w:val="center"/>
            <w:hideMark/>
          </w:tcPr>
          <w:p w14:paraId="0C786F4D"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95% CI</w:t>
            </w:r>
          </w:p>
        </w:tc>
        <w:tc>
          <w:tcPr>
            <w:tcW w:w="888" w:type="dxa"/>
            <w:tcBorders>
              <w:top w:val="nil"/>
              <w:left w:val="nil"/>
              <w:bottom w:val="single" w:sz="4" w:space="0" w:color="auto"/>
              <w:right w:val="nil"/>
            </w:tcBorders>
            <w:shd w:val="clear" w:color="000000" w:fill="FFFFFF"/>
            <w:vAlign w:val="center"/>
            <w:hideMark/>
          </w:tcPr>
          <w:p w14:paraId="0352A309"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P</w:t>
            </w:r>
          </w:p>
        </w:tc>
        <w:tc>
          <w:tcPr>
            <w:tcW w:w="278" w:type="dxa"/>
            <w:tcBorders>
              <w:top w:val="nil"/>
              <w:left w:val="nil"/>
              <w:bottom w:val="nil"/>
              <w:right w:val="nil"/>
            </w:tcBorders>
            <w:shd w:val="clear" w:color="000000" w:fill="FFFFFF"/>
            <w:vAlign w:val="center"/>
            <w:hideMark/>
          </w:tcPr>
          <w:p w14:paraId="14453D61"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1072" w:type="dxa"/>
            <w:tcBorders>
              <w:top w:val="nil"/>
              <w:left w:val="nil"/>
              <w:bottom w:val="single" w:sz="4" w:space="0" w:color="auto"/>
              <w:right w:val="nil"/>
            </w:tcBorders>
            <w:shd w:val="clear" w:color="000000" w:fill="FFFFFF"/>
            <w:vAlign w:val="center"/>
            <w:hideMark/>
          </w:tcPr>
          <w:p w14:paraId="3F50730E"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Estimate</w:t>
            </w:r>
          </w:p>
        </w:tc>
        <w:tc>
          <w:tcPr>
            <w:tcW w:w="1741" w:type="dxa"/>
            <w:tcBorders>
              <w:top w:val="nil"/>
              <w:left w:val="nil"/>
              <w:bottom w:val="single" w:sz="4" w:space="0" w:color="auto"/>
              <w:right w:val="nil"/>
            </w:tcBorders>
            <w:shd w:val="clear" w:color="000000" w:fill="FFFFFF"/>
            <w:vAlign w:val="center"/>
            <w:hideMark/>
          </w:tcPr>
          <w:p w14:paraId="0C5AAF24"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95% CI</w:t>
            </w:r>
          </w:p>
        </w:tc>
        <w:tc>
          <w:tcPr>
            <w:tcW w:w="1049" w:type="dxa"/>
            <w:tcBorders>
              <w:top w:val="nil"/>
              <w:left w:val="nil"/>
              <w:bottom w:val="single" w:sz="4" w:space="0" w:color="auto"/>
              <w:right w:val="nil"/>
            </w:tcBorders>
            <w:shd w:val="clear" w:color="000000" w:fill="FFFFFF"/>
            <w:vAlign w:val="center"/>
            <w:hideMark/>
          </w:tcPr>
          <w:p w14:paraId="0DFD9D65"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P</w:t>
            </w:r>
          </w:p>
        </w:tc>
      </w:tr>
      <w:tr w:rsidR="00CE25FA" w:rsidRPr="00AA26D4" w14:paraId="49194F9B" w14:textId="77777777" w:rsidTr="00E15F02">
        <w:trPr>
          <w:trHeight w:val="525"/>
        </w:trPr>
        <w:tc>
          <w:tcPr>
            <w:tcW w:w="3420" w:type="dxa"/>
            <w:vMerge w:val="restart"/>
            <w:tcBorders>
              <w:top w:val="nil"/>
              <w:left w:val="nil"/>
              <w:bottom w:val="single" w:sz="4" w:space="0" w:color="000000"/>
              <w:right w:val="nil"/>
            </w:tcBorders>
            <w:shd w:val="clear" w:color="000000" w:fill="FFFFFF"/>
            <w:hideMark/>
          </w:tcPr>
          <w:p w14:paraId="749DE807" w14:textId="77777777" w:rsidR="00CE25FA" w:rsidRPr="00AA26D4" w:rsidRDefault="00CE25FA" w:rsidP="00E15F02">
            <w:pPr>
              <w:rPr>
                <w:rFonts w:ascii="Arial" w:hAnsi="Arial" w:cs="Arial"/>
                <w:sz w:val="22"/>
                <w:szCs w:val="22"/>
              </w:rPr>
            </w:pPr>
            <w:r w:rsidRPr="00AA26D4">
              <w:rPr>
                <w:rFonts w:ascii="Arial" w:hAnsi="Arial" w:cs="Arial"/>
                <w:sz w:val="22"/>
                <w:szCs w:val="22"/>
              </w:rPr>
              <w:t>Unadjusted</w:t>
            </w:r>
          </w:p>
        </w:tc>
        <w:tc>
          <w:tcPr>
            <w:tcW w:w="2050" w:type="dxa"/>
            <w:tcBorders>
              <w:top w:val="nil"/>
              <w:left w:val="nil"/>
              <w:bottom w:val="nil"/>
              <w:right w:val="nil"/>
            </w:tcBorders>
            <w:shd w:val="clear" w:color="000000" w:fill="FFFFFF"/>
            <w:hideMark/>
          </w:tcPr>
          <w:p w14:paraId="68DB4F0C" w14:textId="77777777" w:rsidR="00CE25FA" w:rsidRPr="00AA26D4" w:rsidRDefault="00CE25FA" w:rsidP="00E15F02">
            <w:pPr>
              <w:rPr>
                <w:rFonts w:ascii="Arial" w:hAnsi="Arial" w:cs="Arial"/>
                <w:sz w:val="22"/>
                <w:szCs w:val="22"/>
              </w:rPr>
            </w:pPr>
            <w:r w:rsidRPr="00AA26D4">
              <w:rPr>
                <w:rFonts w:ascii="Arial" w:hAnsi="Arial" w:cs="Arial"/>
                <w:sz w:val="22"/>
                <w:szCs w:val="22"/>
              </w:rPr>
              <w:t>Complete Case</w:t>
            </w:r>
          </w:p>
        </w:tc>
        <w:tc>
          <w:tcPr>
            <w:tcW w:w="717" w:type="dxa"/>
            <w:tcBorders>
              <w:top w:val="nil"/>
              <w:left w:val="nil"/>
              <w:bottom w:val="nil"/>
              <w:right w:val="nil"/>
            </w:tcBorders>
            <w:shd w:val="clear" w:color="000000" w:fill="FFFFFF"/>
            <w:hideMark/>
          </w:tcPr>
          <w:p w14:paraId="40747EF6"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156</w:t>
            </w:r>
          </w:p>
        </w:tc>
        <w:tc>
          <w:tcPr>
            <w:tcW w:w="1136" w:type="dxa"/>
            <w:tcBorders>
              <w:top w:val="nil"/>
              <w:left w:val="nil"/>
              <w:bottom w:val="nil"/>
              <w:right w:val="nil"/>
            </w:tcBorders>
            <w:shd w:val="clear" w:color="000000" w:fill="FFFFFF"/>
            <w:hideMark/>
          </w:tcPr>
          <w:p w14:paraId="50378A05"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-0.51</w:t>
            </w:r>
          </w:p>
        </w:tc>
        <w:tc>
          <w:tcPr>
            <w:tcW w:w="1367" w:type="dxa"/>
            <w:tcBorders>
              <w:top w:val="nil"/>
              <w:left w:val="nil"/>
              <w:bottom w:val="nil"/>
              <w:right w:val="nil"/>
            </w:tcBorders>
            <w:shd w:val="clear" w:color="000000" w:fill="FFFFFF"/>
            <w:hideMark/>
          </w:tcPr>
          <w:p w14:paraId="7DB6B5CF"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-2.32, 1.29</w:t>
            </w:r>
          </w:p>
        </w:tc>
        <w:tc>
          <w:tcPr>
            <w:tcW w:w="888" w:type="dxa"/>
            <w:tcBorders>
              <w:top w:val="nil"/>
              <w:left w:val="nil"/>
              <w:bottom w:val="nil"/>
              <w:right w:val="nil"/>
            </w:tcBorders>
            <w:shd w:val="clear" w:color="000000" w:fill="FFFFFF"/>
            <w:hideMark/>
          </w:tcPr>
          <w:p w14:paraId="6569B7CA"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0.58</w:t>
            </w:r>
          </w:p>
        </w:tc>
        <w:tc>
          <w:tcPr>
            <w:tcW w:w="278" w:type="dxa"/>
            <w:tcBorders>
              <w:top w:val="nil"/>
              <w:left w:val="nil"/>
              <w:bottom w:val="nil"/>
              <w:right w:val="nil"/>
            </w:tcBorders>
            <w:shd w:val="clear" w:color="000000" w:fill="FFFFFF"/>
            <w:hideMark/>
          </w:tcPr>
          <w:p w14:paraId="23BCA84F"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1072" w:type="dxa"/>
            <w:tcBorders>
              <w:top w:val="nil"/>
              <w:left w:val="nil"/>
              <w:bottom w:val="nil"/>
              <w:right w:val="nil"/>
            </w:tcBorders>
            <w:shd w:val="clear" w:color="000000" w:fill="FFFFFF"/>
            <w:hideMark/>
          </w:tcPr>
          <w:p w14:paraId="1791B612"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-1.12</w:t>
            </w:r>
          </w:p>
        </w:tc>
        <w:tc>
          <w:tcPr>
            <w:tcW w:w="1741" w:type="dxa"/>
            <w:tcBorders>
              <w:top w:val="nil"/>
              <w:left w:val="nil"/>
              <w:bottom w:val="nil"/>
              <w:right w:val="nil"/>
            </w:tcBorders>
            <w:shd w:val="clear" w:color="000000" w:fill="FFFFFF"/>
            <w:hideMark/>
          </w:tcPr>
          <w:p w14:paraId="4C027C12"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-2.97, 0.73</w:t>
            </w:r>
          </w:p>
        </w:tc>
        <w:tc>
          <w:tcPr>
            <w:tcW w:w="1049" w:type="dxa"/>
            <w:tcBorders>
              <w:top w:val="nil"/>
              <w:left w:val="nil"/>
              <w:bottom w:val="nil"/>
              <w:right w:val="nil"/>
            </w:tcBorders>
            <w:shd w:val="clear" w:color="000000" w:fill="FFFFFF"/>
            <w:hideMark/>
          </w:tcPr>
          <w:p w14:paraId="165EACD6"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0.24</w:t>
            </w:r>
          </w:p>
        </w:tc>
      </w:tr>
      <w:tr w:rsidR="00CE25FA" w:rsidRPr="00AA26D4" w14:paraId="0BC50E25" w14:textId="77777777" w:rsidTr="00E15F02">
        <w:trPr>
          <w:trHeight w:val="555"/>
        </w:trPr>
        <w:tc>
          <w:tcPr>
            <w:tcW w:w="3420" w:type="dxa"/>
            <w:vMerge/>
            <w:tcBorders>
              <w:top w:val="nil"/>
              <w:left w:val="nil"/>
              <w:bottom w:val="single" w:sz="4" w:space="0" w:color="000000"/>
              <w:right w:val="nil"/>
            </w:tcBorders>
            <w:vAlign w:val="center"/>
            <w:hideMark/>
          </w:tcPr>
          <w:p w14:paraId="6B0FBA2F" w14:textId="77777777" w:rsidR="00CE25FA" w:rsidRPr="00AA26D4" w:rsidRDefault="00CE25FA" w:rsidP="00E15F02">
            <w:pPr>
              <w:rPr>
                <w:rFonts w:ascii="Arial" w:hAnsi="Arial" w:cs="Arial"/>
                <w:sz w:val="22"/>
                <w:szCs w:val="22"/>
              </w:rPr>
            </w:pPr>
          </w:p>
        </w:tc>
        <w:tc>
          <w:tcPr>
            <w:tcW w:w="2050" w:type="dxa"/>
            <w:tcBorders>
              <w:top w:val="nil"/>
              <w:left w:val="nil"/>
              <w:bottom w:val="single" w:sz="4" w:space="0" w:color="auto"/>
              <w:right w:val="nil"/>
            </w:tcBorders>
            <w:shd w:val="clear" w:color="000000" w:fill="FFFFFF"/>
            <w:hideMark/>
          </w:tcPr>
          <w:p w14:paraId="556684D9" w14:textId="77777777" w:rsidR="00CE25FA" w:rsidRPr="00AA26D4" w:rsidRDefault="00CE25FA" w:rsidP="00E15F02">
            <w:pPr>
              <w:rPr>
                <w:rFonts w:ascii="Arial" w:hAnsi="Arial" w:cs="Arial"/>
                <w:sz w:val="22"/>
                <w:szCs w:val="22"/>
              </w:rPr>
            </w:pPr>
            <w:r w:rsidRPr="00AA26D4">
              <w:rPr>
                <w:rFonts w:ascii="Arial" w:hAnsi="Arial" w:cs="Arial"/>
                <w:sz w:val="22"/>
                <w:szCs w:val="22"/>
              </w:rPr>
              <w:t>Multiple Imputation</w:t>
            </w:r>
          </w:p>
        </w:tc>
        <w:tc>
          <w:tcPr>
            <w:tcW w:w="717" w:type="dxa"/>
            <w:tcBorders>
              <w:top w:val="nil"/>
              <w:left w:val="nil"/>
              <w:bottom w:val="single" w:sz="4" w:space="0" w:color="auto"/>
              <w:right w:val="nil"/>
            </w:tcBorders>
            <w:shd w:val="clear" w:color="000000" w:fill="FFFFFF"/>
            <w:hideMark/>
          </w:tcPr>
          <w:p w14:paraId="590368B3"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201</w:t>
            </w:r>
          </w:p>
        </w:tc>
        <w:tc>
          <w:tcPr>
            <w:tcW w:w="1136" w:type="dxa"/>
            <w:tcBorders>
              <w:top w:val="nil"/>
              <w:left w:val="nil"/>
              <w:bottom w:val="single" w:sz="4" w:space="0" w:color="auto"/>
              <w:right w:val="nil"/>
            </w:tcBorders>
            <w:shd w:val="clear" w:color="000000" w:fill="FFFFFF"/>
            <w:hideMark/>
          </w:tcPr>
          <w:p w14:paraId="72D47C22"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-0.80</w:t>
            </w:r>
          </w:p>
        </w:tc>
        <w:tc>
          <w:tcPr>
            <w:tcW w:w="1367" w:type="dxa"/>
            <w:tcBorders>
              <w:top w:val="nil"/>
              <w:left w:val="nil"/>
              <w:bottom w:val="single" w:sz="4" w:space="0" w:color="auto"/>
              <w:right w:val="nil"/>
            </w:tcBorders>
            <w:shd w:val="clear" w:color="000000" w:fill="FFFFFF"/>
            <w:hideMark/>
          </w:tcPr>
          <w:p w14:paraId="5CAB0DC6"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-2.57, 0.97</w:t>
            </w:r>
          </w:p>
        </w:tc>
        <w:tc>
          <w:tcPr>
            <w:tcW w:w="888" w:type="dxa"/>
            <w:tcBorders>
              <w:top w:val="nil"/>
              <w:left w:val="nil"/>
              <w:bottom w:val="single" w:sz="4" w:space="0" w:color="auto"/>
              <w:right w:val="nil"/>
            </w:tcBorders>
            <w:shd w:val="clear" w:color="000000" w:fill="FFFFFF"/>
            <w:hideMark/>
          </w:tcPr>
          <w:p w14:paraId="293C54A6"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0.37</w:t>
            </w:r>
          </w:p>
        </w:tc>
        <w:tc>
          <w:tcPr>
            <w:tcW w:w="278" w:type="dxa"/>
            <w:tcBorders>
              <w:top w:val="nil"/>
              <w:left w:val="nil"/>
              <w:bottom w:val="nil"/>
              <w:right w:val="nil"/>
            </w:tcBorders>
            <w:shd w:val="clear" w:color="000000" w:fill="FFFFFF"/>
            <w:hideMark/>
          </w:tcPr>
          <w:p w14:paraId="0A88377B"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1072" w:type="dxa"/>
            <w:tcBorders>
              <w:top w:val="nil"/>
              <w:left w:val="nil"/>
              <w:bottom w:val="single" w:sz="4" w:space="0" w:color="auto"/>
              <w:right w:val="nil"/>
            </w:tcBorders>
            <w:shd w:val="clear" w:color="000000" w:fill="FFFFFF"/>
            <w:hideMark/>
          </w:tcPr>
          <w:p w14:paraId="26C50EA0"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-1.19</w:t>
            </w:r>
          </w:p>
        </w:tc>
        <w:tc>
          <w:tcPr>
            <w:tcW w:w="1741" w:type="dxa"/>
            <w:tcBorders>
              <w:top w:val="nil"/>
              <w:left w:val="nil"/>
              <w:bottom w:val="single" w:sz="4" w:space="0" w:color="auto"/>
              <w:right w:val="nil"/>
            </w:tcBorders>
            <w:shd w:val="clear" w:color="000000" w:fill="FFFFFF"/>
            <w:hideMark/>
          </w:tcPr>
          <w:p w14:paraId="70CED8A7"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-3.04, 0.67</w:t>
            </w:r>
          </w:p>
        </w:tc>
        <w:tc>
          <w:tcPr>
            <w:tcW w:w="1049" w:type="dxa"/>
            <w:tcBorders>
              <w:top w:val="nil"/>
              <w:left w:val="nil"/>
              <w:bottom w:val="single" w:sz="4" w:space="0" w:color="auto"/>
              <w:right w:val="nil"/>
            </w:tcBorders>
            <w:shd w:val="clear" w:color="000000" w:fill="FFFFFF"/>
            <w:hideMark/>
          </w:tcPr>
          <w:p w14:paraId="4A5A7847"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0.21</w:t>
            </w:r>
          </w:p>
        </w:tc>
      </w:tr>
      <w:tr w:rsidR="00CE25FA" w:rsidRPr="00AA26D4" w14:paraId="524F160A" w14:textId="77777777" w:rsidTr="00E15F02">
        <w:trPr>
          <w:trHeight w:val="320"/>
        </w:trPr>
        <w:tc>
          <w:tcPr>
            <w:tcW w:w="3420" w:type="dxa"/>
            <w:vMerge w:val="restart"/>
            <w:tcBorders>
              <w:top w:val="nil"/>
              <w:left w:val="nil"/>
              <w:bottom w:val="single" w:sz="4" w:space="0" w:color="000000"/>
              <w:right w:val="nil"/>
            </w:tcBorders>
            <w:shd w:val="clear" w:color="000000" w:fill="FFFFFF"/>
            <w:hideMark/>
          </w:tcPr>
          <w:p w14:paraId="21BC4675" w14:textId="77777777" w:rsidR="00CE25FA" w:rsidRPr="00AA26D4" w:rsidRDefault="00CE25FA" w:rsidP="00E15F02">
            <w:pPr>
              <w:rPr>
                <w:rFonts w:ascii="Arial" w:hAnsi="Arial" w:cs="Arial"/>
                <w:sz w:val="22"/>
                <w:szCs w:val="22"/>
              </w:rPr>
            </w:pPr>
            <w:r w:rsidRPr="00AA26D4">
              <w:rPr>
                <w:rFonts w:ascii="Arial" w:hAnsi="Arial" w:cs="Arial"/>
                <w:sz w:val="22"/>
                <w:szCs w:val="22"/>
              </w:rPr>
              <w:t>Adjusted for randomization strata (gender, blood pressure) and baseline CESD-R scores</w:t>
            </w:r>
          </w:p>
        </w:tc>
        <w:tc>
          <w:tcPr>
            <w:tcW w:w="2050" w:type="dxa"/>
            <w:tcBorders>
              <w:top w:val="nil"/>
              <w:left w:val="nil"/>
              <w:bottom w:val="nil"/>
              <w:right w:val="nil"/>
            </w:tcBorders>
            <w:shd w:val="clear" w:color="000000" w:fill="FFFFFF"/>
            <w:hideMark/>
          </w:tcPr>
          <w:p w14:paraId="4EE7C601" w14:textId="77777777" w:rsidR="00CE25FA" w:rsidRPr="00AA26D4" w:rsidRDefault="00CE25FA" w:rsidP="00E15F02">
            <w:pPr>
              <w:rPr>
                <w:rFonts w:ascii="Arial" w:hAnsi="Arial" w:cs="Arial"/>
                <w:sz w:val="22"/>
                <w:szCs w:val="22"/>
              </w:rPr>
            </w:pPr>
            <w:r w:rsidRPr="00AA26D4">
              <w:rPr>
                <w:rFonts w:ascii="Arial" w:hAnsi="Arial" w:cs="Arial"/>
                <w:sz w:val="22"/>
                <w:szCs w:val="22"/>
              </w:rPr>
              <w:t>Complete Case</w:t>
            </w:r>
          </w:p>
        </w:tc>
        <w:tc>
          <w:tcPr>
            <w:tcW w:w="717" w:type="dxa"/>
            <w:tcBorders>
              <w:top w:val="nil"/>
              <w:left w:val="nil"/>
              <w:bottom w:val="nil"/>
              <w:right w:val="nil"/>
            </w:tcBorders>
            <w:shd w:val="clear" w:color="000000" w:fill="FFFFFF"/>
            <w:hideMark/>
          </w:tcPr>
          <w:p w14:paraId="2CA3E37D"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156</w:t>
            </w:r>
          </w:p>
        </w:tc>
        <w:tc>
          <w:tcPr>
            <w:tcW w:w="1136" w:type="dxa"/>
            <w:tcBorders>
              <w:top w:val="nil"/>
              <w:left w:val="nil"/>
              <w:bottom w:val="nil"/>
              <w:right w:val="nil"/>
            </w:tcBorders>
            <w:shd w:val="clear" w:color="000000" w:fill="FFFFFF"/>
            <w:hideMark/>
          </w:tcPr>
          <w:p w14:paraId="265B050F"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-0.85</w:t>
            </w:r>
          </w:p>
        </w:tc>
        <w:tc>
          <w:tcPr>
            <w:tcW w:w="1367" w:type="dxa"/>
            <w:tcBorders>
              <w:top w:val="nil"/>
              <w:left w:val="nil"/>
              <w:bottom w:val="nil"/>
              <w:right w:val="nil"/>
            </w:tcBorders>
            <w:shd w:val="clear" w:color="000000" w:fill="FFFFFF"/>
            <w:hideMark/>
          </w:tcPr>
          <w:p w14:paraId="0CDDD157"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-1.93, 0.23</w:t>
            </w:r>
          </w:p>
        </w:tc>
        <w:tc>
          <w:tcPr>
            <w:tcW w:w="888" w:type="dxa"/>
            <w:tcBorders>
              <w:top w:val="nil"/>
              <w:left w:val="nil"/>
              <w:bottom w:val="nil"/>
              <w:right w:val="nil"/>
            </w:tcBorders>
            <w:shd w:val="clear" w:color="000000" w:fill="FFFFFF"/>
            <w:hideMark/>
          </w:tcPr>
          <w:p w14:paraId="34B4B59F"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0.12</w:t>
            </w:r>
          </w:p>
        </w:tc>
        <w:tc>
          <w:tcPr>
            <w:tcW w:w="278" w:type="dxa"/>
            <w:tcBorders>
              <w:top w:val="nil"/>
              <w:left w:val="nil"/>
              <w:bottom w:val="nil"/>
              <w:right w:val="nil"/>
            </w:tcBorders>
            <w:shd w:val="clear" w:color="000000" w:fill="FFFFFF"/>
            <w:hideMark/>
          </w:tcPr>
          <w:p w14:paraId="13A86563"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1072" w:type="dxa"/>
            <w:tcBorders>
              <w:top w:val="nil"/>
              <w:left w:val="nil"/>
              <w:bottom w:val="nil"/>
              <w:right w:val="nil"/>
            </w:tcBorders>
            <w:shd w:val="clear" w:color="000000" w:fill="FFFFFF"/>
            <w:hideMark/>
          </w:tcPr>
          <w:p w14:paraId="3E464B86"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-1.33</w:t>
            </w:r>
          </w:p>
        </w:tc>
        <w:tc>
          <w:tcPr>
            <w:tcW w:w="1741" w:type="dxa"/>
            <w:tcBorders>
              <w:top w:val="nil"/>
              <w:left w:val="nil"/>
              <w:bottom w:val="nil"/>
              <w:right w:val="nil"/>
            </w:tcBorders>
            <w:shd w:val="clear" w:color="000000" w:fill="FFFFFF"/>
            <w:hideMark/>
          </w:tcPr>
          <w:p w14:paraId="29CC353D"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xml:space="preserve">-2.36, -0.30 </w:t>
            </w:r>
          </w:p>
        </w:tc>
        <w:tc>
          <w:tcPr>
            <w:tcW w:w="1049" w:type="dxa"/>
            <w:tcBorders>
              <w:top w:val="nil"/>
              <w:left w:val="nil"/>
              <w:bottom w:val="nil"/>
              <w:right w:val="nil"/>
            </w:tcBorders>
            <w:shd w:val="clear" w:color="000000" w:fill="FFFFFF"/>
            <w:hideMark/>
          </w:tcPr>
          <w:p w14:paraId="1A232BAC"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0.011</w:t>
            </w:r>
          </w:p>
        </w:tc>
      </w:tr>
      <w:tr w:rsidR="00CE25FA" w:rsidRPr="00AA26D4" w14:paraId="44D54459" w14:textId="77777777" w:rsidTr="00E15F02">
        <w:trPr>
          <w:trHeight w:val="320"/>
        </w:trPr>
        <w:tc>
          <w:tcPr>
            <w:tcW w:w="3420" w:type="dxa"/>
            <w:vMerge/>
            <w:tcBorders>
              <w:top w:val="nil"/>
              <w:left w:val="nil"/>
              <w:bottom w:val="single" w:sz="4" w:space="0" w:color="000000"/>
              <w:right w:val="nil"/>
            </w:tcBorders>
            <w:vAlign w:val="center"/>
            <w:hideMark/>
          </w:tcPr>
          <w:p w14:paraId="3F0D4C15" w14:textId="77777777" w:rsidR="00CE25FA" w:rsidRPr="00AA26D4" w:rsidRDefault="00CE25FA" w:rsidP="00E15F02">
            <w:pPr>
              <w:rPr>
                <w:rFonts w:ascii="Arial" w:hAnsi="Arial" w:cs="Arial"/>
                <w:sz w:val="22"/>
                <w:szCs w:val="22"/>
              </w:rPr>
            </w:pPr>
          </w:p>
        </w:tc>
        <w:tc>
          <w:tcPr>
            <w:tcW w:w="2050" w:type="dxa"/>
            <w:tcBorders>
              <w:top w:val="nil"/>
              <w:left w:val="nil"/>
              <w:bottom w:val="single" w:sz="4" w:space="0" w:color="auto"/>
              <w:right w:val="nil"/>
            </w:tcBorders>
            <w:shd w:val="clear" w:color="000000" w:fill="FFFFFF"/>
            <w:hideMark/>
          </w:tcPr>
          <w:p w14:paraId="7C2CA248" w14:textId="77777777" w:rsidR="00CE25FA" w:rsidRPr="00AA26D4" w:rsidRDefault="00CE25FA" w:rsidP="00E15F02">
            <w:pPr>
              <w:rPr>
                <w:rFonts w:ascii="Arial" w:hAnsi="Arial" w:cs="Arial"/>
                <w:sz w:val="22"/>
                <w:szCs w:val="22"/>
              </w:rPr>
            </w:pPr>
            <w:r w:rsidRPr="00AA26D4">
              <w:rPr>
                <w:rFonts w:ascii="Arial" w:hAnsi="Arial" w:cs="Arial"/>
                <w:sz w:val="22"/>
                <w:szCs w:val="22"/>
              </w:rPr>
              <w:t>Multiple Imputation</w:t>
            </w:r>
          </w:p>
        </w:tc>
        <w:tc>
          <w:tcPr>
            <w:tcW w:w="717" w:type="dxa"/>
            <w:tcBorders>
              <w:top w:val="nil"/>
              <w:left w:val="nil"/>
              <w:bottom w:val="single" w:sz="4" w:space="0" w:color="auto"/>
              <w:right w:val="nil"/>
            </w:tcBorders>
            <w:shd w:val="clear" w:color="000000" w:fill="FFFFFF"/>
            <w:hideMark/>
          </w:tcPr>
          <w:p w14:paraId="575AB07F"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201</w:t>
            </w:r>
          </w:p>
        </w:tc>
        <w:tc>
          <w:tcPr>
            <w:tcW w:w="1136" w:type="dxa"/>
            <w:tcBorders>
              <w:top w:val="nil"/>
              <w:left w:val="nil"/>
              <w:bottom w:val="single" w:sz="4" w:space="0" w:color="auto"/>
              <w:right w:val="nil"/>
            </w:tcBorders>
            <w:shd w:val="clear" w:color="000000" w:fill="FFFFFF"/>
            <w:hideMark/>
          </w:tcPr>
          <w:p w14:paraId="4D31DA38"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-1.46</w:t>
            </w:r>
          </w:p>
        </w:tc>
        <w:tc>
          <w:tcPr>
            <w:tcW w:w="1367" w:type="dxa"/>
            <w:tcBorders>
              <w:top w:val="nil"/>
              <w:left w:val="nil"/>
              <w:bottom w:val="single" w:sz="4" w:space="0" w:color="auto"/>
              <w:right w:val="nil"/>
            </w:tcBorders>
            <w:shd w:val="clear" w:color="000000" w:fill="FFFFFF"/>
            <w:hideMark/>
          </w:tcPr>
          <w:p w14:paraId="0C8D6745"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-2.77, -0.14</w:t>
            </w:r>
          </w:p>
        </w:tc>
        <w:tc>
          <w:tcPr>
            <w:tcW w:w="888" w:type="dxa"/>
            <w:tcBorders>
              <w:top w:val="nil"/>
              <w:left w:val="nil"/>
              <w:bottom w:val="single" w:sz="4" w:space="0" w:color="auto"/>
              <w:right w:val="nil"/>
            </w:tcBorders>
            <w:shd w:val="clear" w:color="000000" w:fill="FFFFFF"/>
            <w:hideMark/>
          </w:tcPr>
          <w:p w14:paraId="27BF7C23"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0.03</w:t>
            </w:r>
          </w:p>
        </w:tc>
        <w:tc>
          <w:tcPr>
            <w:tcW w:w="278" w:type="dxa"/>
            <w:tcBorders>
              <w:top w:val="nil"/>
              <w:left w:val="nil"/>
              <w:bottom w:val="single" w:sz="4" w:space="0" w:color="auto"/>
              <w:right w:val="nil"/>
            </w:tcBorders>
            <w:shd w:val="clear" w:color="000000" w:fill="FFFFFF"/>
            <w:hideMark/>
          </w:tcPr>
          <w:p w14:paraId="780A1BC9"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 </w:t>
            </w:r>
          </w:p>
        </w:tc>
        <w:tc>
          <w:tcPr>
            <w:tcW w:w="1072" w:type="dxa"/>
            <w:tcBorders>
              <w:top w:val="nil"/>
              <w:left w:val="nil"/>
              <w:bottom w:val="single" w:sz="4" w:space="0" w:color="auto"/>
              <w:right w:val="nil"/>
            </w:tcBorders>
            <w:shd w:val="clear" w:color="000000" w:fill="FFFFFF"/>
            <w:hideMark/>
          </w:tcPr>
          <w:p w14:paraId="36D8DC64"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-1.65</w:t>
            </w:r>
          </w:p>
        </w:tc>
        <w:tc>
          <w:tcPr>
            <w:tcW w:w="1741" w:type="dxa"/>
            <w:tcBorders>
              <w:top w:val="nil"/>
              <w:left w:val="nil"/>
              <w:bottom w:val="single" w:sz="4" w:space="0" w:color="auto"/>
              <w:right w:val="nil"/>
            </w:tcBorders>
            <w:shd w:val="clear" w:color="000000" w:fill="FFFFFF"/>
            <w:hideMark/>
          </w:tcPr>
          <w:p w14:paraId="388BB13C"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-2.79, -0.51</w:t>
            </w:r>
          </w:p>
        </w:tc>
        <w:tc>
          <w:tcPr>
            <w:tcW w:w="1049" w:type="dxa"/>
            <w:tcBorders>
              <w:top w:val="nil"/>
              <w:left w:val="nil"/>
              <w:bottom w:val="single" w:sz="4" w:space="0" w:color="auto"/>
              <w:right w:val="nil"/>
            </w:tcBorders>
            <w:shd w:val="clear" w:color="000000" w:fill="FFFFFF"/>
            <w:hideMark/>
          </w:tcPr>
          <w:p w14:paraId="621B1A85" w14:textId="77777777" w:rsidR="00CE25FA" w:rsidRPr="00AA26D4" w:rsidRDefault="00CE25FA" w:rsidP="00E15F02">
            <w:pPr>
              <w:jc w:val="center"/>
              <w:rPr>
                <w:rFonts w:ascii="Arial" w:hAnsi="Arial" w:cs="Arial"/>
                <w:sz w:val="22"/>
                <w:szCs w:val="22"/>
              </w:rPr>
            </w:pPr>
            <w:r w:rsidRPr="00AA26D4">
              <w:rPr>
                <w:rFonts w:ascii="Arial" w:hAnsi="Arial" w:cs="Arial"/>
                <w:sz w:val="22"/>
                <w:szCs w:val="22"/>
              </w:rPr>
              <w:t>0.004</w:t>
            </w:r>
          </w:p>
        </w:tc>
      </w:tr>
    </w:tbl>
    <w:p w14:paraId="44ABD09D" w14:textId="77777777" w:rsidR="00CE25FA" w:rsidRPr="00AA26D4" w:rsidRDefault="00CE25FA" w:rsidP="00CE25FA">
      <w:pPr>
        <w:ind w:left="180"/>
        <w:rPr>
          <w:rFonts w:ascii="Arial" w:hAnsi="Arial" w:cs="Arial"/>
          <w:bCs/>
          <w:sz w:val="22"/>
          <w:szCs w:val="22"/>
        </w:rPr>
      </w:pPr>
      <w:r w:rsidRPr="00AA26D4">
        <w:rPr>
          <w:rFonts w:ascii="Arial" w:hAnsi="Arial" w:cs="Arial"/>
          <w:bCs/>
          <w:sz w:val="22"/>
          <w:szCs w:val="22"/>
        </w:rPr>
        <w:t>CESD-R, Center for Epidemiologic Studies Depression Scale Revised.</w:t>
      </w:r>
    </w:p>
    <w:p w14:paraId="459613B5" w14:textId="77777777" w:rsidR="00B46C46" w:rsidRPr="00AA26D4" w:rsidRDefault="00B46C46" w:rsidP="00CE25FA">
      <w:pPr>
        <w:ind w:left="180"/>
        <w:rPr>
          <w:rFonts w:ascii="Arial" w:hAnsi="Arial" w:cs="Arial"/>
          <w:bCs/>
          <w:sz w:val="22"/>
          <w:szCs w:val="22"/>
        </w:rPr>
      </w:pPr>
    </w:p>
    <w:p w14:paraId="02C3012C" w14:textId="0E10A338" w:rsidR="00B46C46" w:rsidRPr="00AA26D4" w:rsidRDefault="00B46C46">
      <w:pPr>
        <w:spacing w:after="160" w:line="278" w:lineRule="auto"/>
        <w:rPr>
          <w:rFonts w:ascii="Arial" w:hAnsi="Arial" w:cs="Arial"/>
          <w:bCs/>
          <w:sz w:val="22"/>
          <w:szCs w:val="22"/>
        </w:rPr>
      </w:pPr>
      <w:r w:rsidRPr="00AA26D4">
        <w:rPr>
          <w:rFonts w:ascii="Arial" w:hAnsi="Arial" w:cs="Arial"/>
          <w:bCs/>
          <w:sz w:val="22"/>
          <w:szCs w:val="22"/>
        </w:rPr>
        <w:br w:type="page"/>
      </w:r>
    </w:p>
    <w:p w14:paraId="2F525198" w14:textId="77777777" w:rsidR="00B46C46" w:rsidRPr="00B46C46" w:rsidRDefault="00B46C46" w:rsidP="00CE25FA">
      <w:pPr>
        <w:ind w:left="180"/>
        <w:rPr>
          <w:bCs/>
          <w:sz w:val="22"/>
          <w:szCs w:val="22"/>
        </w:rPr>
      </w:pPr>
    </w:p>
    <w:p w14:paraId="33E38CA8" w14:textId="117B911C" w:rsidR="00B46C46" w:rsidRPr="00AA26D4" w:rsidRDefault="00B46C46" w:rsidP="00CE25FA">
      <w:pPr>
        <w:ind w:left="180"/>
        <w:rPr>
          <w:rFonts w:ascii="Arial" w:hAnsi="Arial" w:cs="Arial"/>
          <w:bCs/>
          <w:sz w:val="22"/>
          <w:szCs w:val="22"/>
        </w:rPr>
      </w:pPr>
      <w:r w:rsidRPr="00AA26D4">
        <w:rPr>
          <w:rFonts w:ascii="Arial" w:hAnsi="Arial" w:cs="Arial"/>
          <w:b/>
          <w:sz w:val="22"/>
          <w:szCs w:val="22"/>
        </w:rPr>
        <w:t>Supplemental Table S</w:t>
      </w:r>
      <w:r w:rsidR="007E28EF">
        <w:rPr>
          <w:rFonts w:ascii="Arial" w:hAnsi="Arial" w:cs="Arial"/>
          <w:b/>
          <w:sz w:val="22"/>
          <w:szCs w:val="22"/>
        </w:rPr>
        <w:t>3</w:t>
      </w:r>
      <w:r w:rsidRPr="00AA26D4">
        <w:rPr>
          <w:rFonts w:ascii="Arial" w:hAnsi="Arial" w:cs="Arial"/>
          <w:b/>
          <w:sz w:val="22"/>
          <w:szCs w:val="22"/>
        </w:rPr>
        <w:t>.</w:t>
      </w:r>
      <w:r w:rsidRPr="00AA26D4">
        <w:rPr>
          <w:rFonts w:ascii="Arial" w:hAnsi="Arial" w:cs="Arial"/>
          <w:bCs/>
          <w:sz w:val="22"/>
          <w:szCs w:val="22"/>
        </w:rPr>
        <w:t xml:space="preserve"> Prevalence of clinical levels of major depression episode (MDE#) stratified by Mindfulness-Based Blood Pressure Reduction (MB-BP) group vs. control group at baseline, three months and six months follow-up. Depression was assessed using the Centers for Epidemiologic Studies Depression Revised (CESD-R) scale.</w:t>
      </w:r>
    </w:p>
    <w:p w14:paraId="3D40750C" w14:textId="77777777" w:rsidR="00B46C46" w:rsidRDefault="00B46C46" w:rsidP="00CE25FA">
      <w:pPr>
        <w:ind w:left="180"/>
        <w:rPr>
          <w:bCs/>
          <w:sz w:val="20"/>
          <w:szCs w:val="20"/>
        </w:rPr>
      </w:pPr>
    </w:p>
    <w:tbl>
      <w:tblPr>
        <w:tblW w:w="11070" w:type="dxa"/>
        <w:tblLayout w:type="fixed"/>
        <w:tblLook w:val="04A0" w:firstRow="1" w:lastRow="0" w:firstColumn="1" w:lastColumn="0" w:noHBand="0" w:noVBand="1"/>
      </w:tblPr>
      <w:tblGrid>
        <w:gridCol w:w="1800"/>
        <w:gridCol w:w="1260"/>
        <w:gridCol w:w="1260"/>
        <w:gridCol w:w="1260"/>
        <w:gridCol w:w="1890"/>
        <w:gridCol w:w="1530"/>
        <w:gridCol w:w="1170"/>
        <w:gridCol w:w="900"/>
      </w:tblGrid>
      <w:tr w:rsidR="00AA26D4" w:rsidRPr="00062A9A" w14:paraId="359BA94E" w14:textId="77777777" w:rsidTr="00AA26D4">
        <w:trPr>
          <w:trHeight w:val="620"/>
        </w:trPr>
        <w:tc>
          <w:tcPr>
            <w:tcW w:w="1800" w:type="dxa"/>
            <w:tcBorders>
              <w:top w:val="single" w:sz="4" w:space="0" w:color="auto"/>
              <w:left w:val="nil"/>
              <w:bottom w:val="single" w:sz="4" w:space="0" w:color="auto"/>
              <w:right w:val="nil"/>
            </w:tcBorders>
            <w:vAlign w:val="bottom"/>
            <w:hideMark/>
          </w:tcPr>
          <w:p w14:paraId="6D9C020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Assessment Time</w:t>
            </w:r>
          </w:p>
        </w:tc>
        <w:tc>
          <w:tcPr>
            <w:tcW w:w="1260" w:type="dxa"/>
            <w:tcBorders>
              <w:top w:val="single" w:sz="4" w:space="0" w:color="auto"/>
              <w:left w:val="nil"/>
              <w:bottom w:val="single" w:sz="4" w:space="0" w:color="auto"/>
              <w:right w:val="nil"/>
            </w:tcBorders>
            <w:vAlign w:val="bottom"/>
            <w:hideMark/>
          </w:tcPr>
          <w:p w14:paraId="1505E49D"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MDE</w:t>
            </w:r>
          </w:p>
        </w:tc>
        <w:tc>
          <w:tcPr>
            <w:tcW w:w="1260" w:type="dxa"/>
            <w:tcBorders>
              <w:top w:val="single" w:sz="4" w:space="0" w:color="auto"/>
              <w:left w:val="nil"/>
              <w:bottom w:val="single" w:sz="4" w:space="0" w:color="auto"/>
              <w:right w:val="nil"/>
            </w:tcBorders>
            <w:vAlign w:val="bottom"/>
            <w:hideMark/>
          </w:tcPr>
          <w:p w14:paraId="1E20257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Probable MDE</w:t>
            </w:r>
          </w:p>
        </w:tc>
        <w:tc>
          <w:tcPr>
            <w:tcW w:w="1260" w:type="dxa"/>
            <w:tcBorders>
              <w:top w:val="single" w:sz="4" w:space="0" w:color="auto"/>
              <w:left w:val="nil"/>
              <w:bottom w:val="single" w:sz="4" w:space="0" w:color="auto"/>
              <w:right w:val="nil"/>
            </w:tcBorders>
            <w:vAlign w:val="bottom"/>
            <w:hideMark/>
          </w:tcPr>
          <w:p w14:paraId="524921B0"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Possible MDE</w:t>
            </w:r>
          </w:p>
        </w:tc>
        <w:tc>
          <w:tcPr>
            <w:tcW w:w="1890" w:type="dxa"/>
            <w:tcBorders>
              <w:top w:val="single" w:sz="4" w:space="0" w:color="auto"/>
              <w:left w:val="nil"/>
              <w:bottom w:val="single" w:sz="4" w:space="0" w:color="auto"/>
              <w:right w:val="nil"/>
            </w:tcBorders>
            <w:vAlign w:val="bottom"/>
            <w:hideMark/>
          </w:tcPr>
          <w:p w14:paraId="5A9E3B45" w14:textId="77777777" w:rsidR="00B46C46" w:rsidRPr="00B46C46" w:rsidRDefault="00B46C46" w:rsidP="00B46C46">
            <w:pPr>
              <w:jc w:val="center"/>
              <w:rPr>
                <w:rFonts w:ascii="Arial" w:hAnsi="Arial" w:cs="Arial"/>
                <w:color w:val="000000"/>
                <w:sz w:val="22"/>
                <w:szCs w:val="22"/>
              </w:rPr>
            </w:pPr>
            <w:proofErr w:type="spellStart"/>
            <w:r w:rsidRPr="00B46C46">
              <w:rPr>
                <w:rFonts w:ascii="Arial" w:hAnsi="Arial" w:cs="Arial"/>
                <w:color w:val="000000"/>
                <w:sz w:val="22"/>
                <w:szCs w:val="22"/>
              </w:rPr>
              <w:t>Subthreshhold</w:t>
            </w:r>
            <w:proofErr w:type="spellEnd"/>
            <w:r w:rsidRPr="00B46C46">
              <w:rPr>
                <w:rFonts w:ascii="Arial" w:hAnsi="Arial" w:cs="Arial"/>
                <w:color w:val="000000"/>
                <w:sz w:val="22"/>
                <w:szCs w:val="22"/>
              </w:rPr>
              <w:t xml:space="preserve"> Symptoms</w:t>
            </w:r>
          </w:p>
        </w:tc>
        <w:tc>
          <w:tcPr>
            <w:tcW w:w="1530" w:type="dxa"/>
            <w:tcBorders>
              <w:top w:val="single" w:sz="4" w:space="0" w:color="auto"/>
              <w:left w:val="nil"/>
              <w:bottom w:val="single" w:sz="4" w:space="0" w:color="auto"/>
              <w:right w:val="nil"/>
            </w:tcBorders>
            <w:vAlign w:val="bottom"/>
            <w:hideMark/>
          </w:tcPr>
          <w:p w14:paraId="0354BA36"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No Clinical Significance</w:t>
            </w:r>
          </w:p>
        </w:tc>
        <w:tc>
          <w:tcPr>
            <w:tcW w:w="1170" w:type="dxa"/>
            <w:tcBorders>
              <w:top w:val="single" w:sz="4" w:space="0" w:color="auto"/>
              <w:left w:val="nil"/>
              <w:bottom w:val="single" w:sz="4" w:space="0" w:color="auto"/>
              <w:right w:val="nil"/>
            </w:tcBorders>
            <w:vAlign w:val="bottom"/>
            <w:hideMark/>
          </w:tcPr>
          <w:p w14:paraId="64784B8F"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Missing Data</w:t>
            </w:r>
          </w:p>
        </w:tc>
        <w:tc>
          <w:tcPr>
            <w:tcW w:w="900" w:type="dxa"/>
            <w:tcBorders>
              <w:top w:val="single" w:sz="4" w:space="0" w:color="auto"/>
              <w:left w:val="nil"/>
              <w:bottom w:val="single" w:sz="4" w:space="0" w:color="auto"/>
              <w:right w:val="nil"/>
            </w:tcBorders>
            <w:vAlign w:val="bottom"/>
            <w:hideMark/>
          </w:tcPr>
          <w:p w14:paraId="75F791A7"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Total</w:t>
            </w:r>
          </w:p>
        </w:tc>
      </w:tr>
      <w:tr w:rsidR="00AA26D4" w:rsidRPr="00062A9A" w14:paraId="56B6F187" w14:textId="77777777" w:rsidTr="00AA26D4">
        <w:trPr>
          <w:trHeight w:val="320"/>
        </w:trPr>
        <w:tc>
          <w:tcPr>
            <w:tcW w:w="1800" w:type="dxa"/>
            <w:tcBorders>
              <w:top w:val="nil"/>
              <w:left w:val="nil"/>
              <w:bottom w:val="nil"/>
              <w:right w:val="nil"/>
            </w:tcBorders>
            <w:noWrap/>
            <w:vAlign w:val="bottom"/>
            <w:hideMark/>
          </w:tcPr>
          <w:p w14:paraId="2FBAF5EB" w14:textId="77777777" w:rsidR="00B46C46" w:rsidRPr="00B46C46" w:rsidRDefault="00B46C46" w:rsidP="00B46C46">
            <w:pPr>
              <w:rPr>
                <w:rFonts w:ascii="Arial" w:hAnsi="Arial" w:cs="Arial"/>
                <w:color w:val="000000"/>
                <w:sz w:val="22"/>
                <w:szCs w:val="22"/>
              </w:rPr>
            </w:pPr>
            <w:r w:rsidRPr="00B46C46">
              <w:rPr>
                <w:rFonts w:ascii="Arial" w:hAnsi="Arial" w:cs="Arial"/>
                <w:color w:val="000000"/>
                <w:sz w:val="22"/>
                <w:szCs w:val="22"/>
              </w:rPr>
              <w:t>Baseline</w:t>
            </w:r>
          </w:p>
        </w:tc>
        <w:tc>
          <w:tcPr>
            <w:tcW w:w="1260" w:type="dxa"/>
            <w:tcBorders>
              <w:top w:val="nil"/>
              <w:left w:val="nil"/>
              <w:bottom w:val="nil"/>
              <w:right w:val="nil"/>
            </w:tcBorders>
            <w:vAlign w:val="bottom"/>
            <w:hideMark/>
          </w:tcPr>
          <w:p w14:paraId="32791762" w14:textId="77777777" w:rsidR="00B46C46" w:rsidRPr="00B46C46" w:rsidRDefault="00B46C46" w:rsidP="00B46C46">
            <w:pPr>
              <w:rPr>
                <w:rFonts w:ascii="Arial" w:hAnsi="Arial" w:cs="Arial"/>
                <w:color w:val="000000"/>
                <w:sz w:val="22"/>
                <w:szCs w:val="22"/>
              </w:rPr>
            </w:pPr>
          </w:p>
        </w:tc>
        <w:tc>
          <w:tcPr>
            <w:tcW w:w="1260" w:type="dxa"/>
            <w:tcBorders>
              <w:top w:val="nil"/>
              <w:left w:val="nil"/>
              <w:bottom w:val="nil"/>
              <w:right w:val="nil"/>
            </w:tcBorders>
            <w:vAlign w:val="bottom"/>
            <w:hideMark/>
          </w:tcPr>
          <w:p w14:paraId="6A82CA5D" w14:textId="77777777" w:rsidR="00B46C46" w:rsidRPr="00B46C46" w:rsidRDefault="00B46C46" w:rsidP="00B46C46">
            <w:pPr>
              <w:rPr>
                <w:rFonts w:ascii="Arial" w:hAnsi="Arial" w:cs="Arial"/>
                <w:sz w:val="22"/>
                <w:szCs w:val="22"/>
              </w:rPr>
            </w:pPr>
          </w:p>
        </w:tc>
        <w:tc>
          <w:tcPr>
            <w:tcW w:w="1260" w:type="dxa"/>
            <w:tcBorders>
              <w:top w:val="nil"/>
              <w:left w:val="nil"/>
              <w:bottom w:val="nil"/>
              <w:right w:val="nil"/>
            </w:tcBorders>
            <w:vAlign w:val="bottom"/>
            <w:hideMark/>
          </w:tcPr>
          <w:p w14:paraId="369A41BB" w14:textId="77777777" w:rsidR="00B46C46" w:rsidRPr="00B46C46" w:rsidRDefault="00B46C46" w:rsidP="00B46C46">
            <w:pPr>
              <w:rPr>
                <w:rFonts w:ascii="Arial" w:hAnsi="Arial" w:cs="Arial"/>
                <w:sz w:val="22"/>
                <w:szCs w:val="22"/>
              </w:rPr>
            </w:pPr>
          </w:p>
        </w:tc>
        <w:tc>
          <w:tcPr>
            <w:tcW w:w="1890" w:type="dxa"/>
            <w:tcBorders>
              <w:top w:val="nil"/>
              <w:left w:val="nil"/>
              <w:bottom w:val="nil"/>
              <w:right w:val="nil"/>
            </w:tcBorders>
            <w:vAlign w:val="bottom"/>
            <w:hideMark/>
          </w:tcPr>
          <w:p w14:paraId="56D864A5" w14:textId="77777777" w:rsidR="00B46C46" w:rsidRPr="00B46C46" w:rsidRDefault="00B46C46" w:rsidP="00B46C46">
            <w:pPr>
              <w:rPr>
                <w:rFonts w:ascii="Arial" w:hAnsi="Arial" w:cs="Arial"/>
                <w:sz w:val="22"/>
                <w:szCs w:val="22"/>
              </w:rPr>
            </w:pPr>
          </w:p>
        </w:tc>
        <w:tc>
          <w:tcPr>
            <w:tcW w:w="1530" w:type="dxa"/>
            <w:tcBorders>
              <w:top w:val="nil"/>
              <w:left w:val="nil"/>
              <w:bottom w:val="nil"/>
              <w:right w:val="nil"/>
            </w:tcBorders>
            <w:vAlign w:val="bottom"/>
            <w:hideMark/>
          </w:tcPr>
          <w:p w14:paraId="4699F33F" w14:textId="77777777" w:rsidR="00B46C46" w:rsidRPr="00B46C46" w:rsidRDefault="00B46C46" w:rsidP="00B46C46">
            <w:pPr>
              <w:rPr>
                <w:rFonts w:ascii="Arial" w:hAnsi="Arial" w:cs="Arial"/>
                <w:sz w:val="22"/>
                <w:szCs w:val="22"/>
              </w:rPr>
            </w:pPr>
          </w:p>
        </w:tc>
        <w:tc>
          <w:tcPr>
            <w:tcW w:w="1170" w:type="dxa"/>
            <w:tcBorders>
              <w:top w:val="nil"/>
              <w:left w:val="nil"/>
              <w:bottom w:val="nil"/>
              <w:right w:val="nil"/>
            </w:tcBorders>
            <w:vAlign w:val="bottom"/>
            <w:hideMark/>
          </w:tcPr>
          <w:p w14:paraId="1B15818B" w14:textId="77777777" w:rsidR="00B46C46" w:rsidRPr="00B46C46" w:rsidRDefault="00B46C46" w:rsidP="00B46C46">
            <w:pPr>
              <w:rPr>
                <w:rFonts w:ascii="Arial" w:hAnsi="Arial" w:cs="Arial"/>
                <w:sz w:val="22"/>
                <w:szCs w:val="22"/>
              </w:rPr>
            </w:pPr>
          </w:p>
        </w:tc>
        <w:tc>
          <w:tcPr>
            <w:tcW w:w="900" w:type="dxa"/>
            <w:tcBorders>
              <w:top w:val="nil"/>
              <w:left w:val="nil"/>
              <w:bottom w:val="nil"/>
              <w:right w:val="nil"/>
            </w:tcBorders>
            <w:vAlign w:val="bottom"/>
            <w:hideMark/>
          </w:tcPr>
          <w:p w14:paraId="23177A2E" w14:textId="77777777" w:rsidR="00B46C46" w:rsidRPr="00B46C46" w:rsidRDefault="00B46C46" w:rsidP="00B46C46">
            <w:pPr>
              <w:rPr>
                <w:rFonts w:ascii="Arial" w:hAnsi="Arial" w:cs="Arial"/>
                <w:sz w:val="22"/>
                <w:szCs w:val="22"/>
              </w:rPr>
            </w:pPr>
          </w:p>
        </w:tc>
      </w:tr>
      <w:tr w:rsidR="00AA26D4" w:rsidRPr="00062A9A" w14:paraId="489C9C46" w14:textId="77777777" w:rsidTr="00AA26D4">
        <w:trPr>
          <w:trHeight w:val="320"/>
        </w:trPr>
        <w:tc>
          <w:tcPr>
            <w:tcW w:w="1800" w:type="dxa"/>
            <w:tcBorders>
              <w:top w:val="nil"/>
              <w:left w:val="nil"/>
              <w:bottom w:val="nil"/>
              <w:right w:val="nil"/>
            </w:tcBorders>
            <w:noWrap/>
            <w:vAlign w:val="bottom"/>
            <w:hideMark/>
          </w:tcPr>
          <w:p w14:paraId="435CB86F"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Control</w:t>
            </w:r>
          </w:p>
        </w:tc>
        <w:tc>
          <w:tcPr>
            <w:tcW w:w="1260" w:type="dxa"/>
            <w:tcBorders>
              <w:top w:val="nil"/>
              <w:left w:val="nil"/>
              <w:bottom w:val="nil"/>
              <w:right w:val="nil"/>
            </w:tcBorders>
            <w:noWrap/>
            <w:vAlign w:val="bottom"/>
            <w:hideMark/>
          </w:tcPr>
          <w:p w14:paraId="571C65D8"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777C0268"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 (1.0%)</w:t>
            </w:r>
          </w:p>
        </w:tc>
        <w:tc>
          <w:tcPr>
            <w:tcW w:w="1260" w:type="dxa"/>
            <w:tcBorders>
              <w:top w:val="nil"/>
              <w:left w:val="nil"/>
              <w:bottom w:val="nil"/>
              <w:right w:val="nil"/>
            </w:tcBorders>
            <w:noWrap/>
            <w:vAlign w:val="bottom"/>
            <w:hideMark/>
          </w:tcPr>
          <w:p w14:paraId="6B75420B"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0C73A05A"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10 (10.0%)</w:t>
            </w:r>
          </w:p>
        </w:tc>
        <w:tc>
          <w:tcPr>
            <w:tcW w:w="1530" w:type="dxa"/>
            <w:tcBorders>
              <w:top w:val="nil"/>
              <w:left w:val="nil"/>
              <w:bottom w:val="nil"/>
              <w:right w:val="nil"/>
            </w:tcBorders>
            <w:noWrap/>
            <w:vAlign w:val="bottom"/>
            <w:hideMark/>
          </w:tcPr>
          <w:p w14:paraId="4ADB5604"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89 (89.0%)</w:t>
            </w:r>
          </w:p>
        </w:tc>
        <w:tc>
          <w:tcPr>
            <w:tcW w:w="1170" w:type="dxa"/>
            <w:tcBorders>
              <w:top w:val="nil"/>
              <w:left w:val="nil"/>
              <w:bottom w:val="nil"/>
              <w:right w:val="nil"/>
            </w:tcBorders>
            <w:noWrap/>
            <w:vAlign w:val="bottom"/>
            <w:hideMark/>
          </w:tcPr>
          <w:p w14:paraId="5B7FAF9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900" w:type="dxa"/>
            <w:tcBorders>
              <w:top w:val="nil"/>
              <w:left w:val="nil"/>
              <w:bottom w:val="nil"/>
              <w:right w:val="nil"/>
            </w:tcBorders>
            <w:noWrap/>
            <w:vAlign w:val="bottom"/>
            <w:hideMark/>
          </w:tcPr>
          <w:p w14:paraId="4C7F3EE4"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100</w:t>
            </w:r>
          </w:p>
        </w:tc>
      </w:tr>
      <w:tr w:rsidR="00AA26D4" w:rsidRPr="00062A9A" w14:paraId="50A788CD" w14:textId="77777777" w:rsidTr="00AA26D4">
        <w:trPr>
          <w:trHeight w:val="320"/>
        </w:trPr>
        <w:tc>
          <w:tcPr>
            <w:tcW w:w="1800" w:type="dxa"/>
            <w:tcBorders>
              <w:top w:val="nil"/>
              <w:left w:val="nil"/>
              <w:bottom w:val="nil"/>
              <w:right w:val="nil"/>
            </w:tcBorders>
            <w:noWrap/>
            <w:vAlign w:val="bottom"/>
            <w:hideMark/>
          </w:tcPr>
          <w:p w14:paraId="3B241567"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MB-BP</w:t>
            </w:r>
          </w:p>
        </w:tc>
        <w:tc>
          <w:tcPr>
            <w:tcW w:w="1260" w:type="dxa"/>
            <w:tcBorders>
              <w:top w:val="nil"/>
              <w:left w:val="nil"/>
              <w:bottom w:val="nil"/>
              <w:right w:val="nil"/>
            </w:tcBorders>
            <w:noWrap/>
            <w:vAlign w:val="bottom"/>
            <w:hideMark/>
          </w:tcPr>
          <w:p w14:paraId="7255E070"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63902897"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2C720518"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2D3A3433"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13 (12.9%)</w:t>
            </w:r>
          </w:p>
        </w:tc>
        <w:tc>
          <w:tcPr>
            <w:tcW w:w="1530" w:type="dxa"/>
            <w:tcBorders>
              <w:top w:val="nil"/>
              <w:left w:val="nil"/>
              <w:bottom w:val="nil"/>
              <w:right w:val="nil"/>
            </w:tcBorders>
            <w:noWrap/>
            <w:vAlign w:val="bottom"/>
            <w:hideMark/>
          </w:tcPr>
          <w:p w14:paraId="2CF15122"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88 (87.1%)</w:t>
            </w:r>
          </w:p>
        </w:tc>
        <w:tc>
          <w:tcPr>
            <w:tcW w:w="1170" w:type="dxa"/>
            <w:tcBorders>
              <w:top w:val="nil"/>
              <w:left w:val="nil"/>
              <w:bottom w:val="nil"/>
              <w:right w:val="nil"/>
            </w:tcBorders>
            <w:noWrap/>
            <w:vAlign w:val="bottom"/>
            <w:hideMark/>
          </w:tcPr>
          <w:p w14:paraId="40C25F9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900" w:type="dxa"/>
            <w:tcBorders>
              <w:top w:val="nil"/>
              <w:left w:val="nil"/>
              <w:bottom w:val="nil"/>
              <w:right w:val="nil"/>
            </w:tcBorders>
            <w:noWrap/>
            <w:vAlign w:val="bottom"/>
            <w:hideMark/>
          </w:tcPr>
          <w:p w14:paraId="7BD90BD3"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101</w:t>
            </w:r>
          </w:p>
        </w:tc>
      </w:tr>
      <w:tr w:rsidR="00AA26D4" w:rsidRPr="00062A9A" w14:paraId="717C41EC" w14:textId="77777777" w:rsidTr="00AA26D4">
        <w:trPr>
          <w:trHeight w:val="320"/>
        </w:trPr>
        <w:tc>
          <w:tcPr>
            <w:tcW w:w="1800" w:type="dxa"/>
            <w:tcBorders>
              <w:top w:val="nil"/>
              <w:left w:val="nil"/>
              <w:bottom w:val="nil"/>
              <w:right w:val="nil"/>
            </w:tcBorders>
            <w:noWrap/>
            <w:vAlign w:val="bottom"/>
            <w:hideMark/>
          </w:tcPr>
          <w:p w14:paraId="4637F092"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Total</w:t>
            </w:r>
          </w:p>
        </w:tc>
        <w:tc>
          <w:tcPr>
            <w:tcW w:w="1260" w:type="dxa"/>
            <w:tcBorders>
              <w:top w:val="nil"/>
              <w:left w:val="nil"/>
              <w:bottom w:val="nil"/>
              <w:right w:val="nil"/>
            </w:tcBorders>
            <w:noWrap/>
            <w:vAlign w:val="bottom"/>
            <w:hideMark/>
          </w:tcPr>
          <w:p w14:paraId="6B14F18B"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1D835FE7"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 (1.0%)</w:t>
            </w:r>
          </w:p>
        </w:tc>
        <w:tc>
          <w:tcPr>
            <w:tcW w:w="1260" w:type="dxa"/>
            <w:tcBorders>
              <w:top w:val="nil"/>
              <w:left w:val="nil"/>
              <w:bottom w:val="nil"/>
              <w:right w:val="nil"/>
            </w:tcBorders>
            <w:noWrap/>
            <w:vAlign w:val="bottom"/>
            <w:hideMark/>
          </w:tcPr>
          <w:p w14:paraId="5402E4E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0E135BEA"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23 (11.4%)</w:t>
            </w:r>
          </w:p>
        </w:tc>
        <w:tc>
          <w:tcPr>
            <w:tcW w:w="1530" w:type="dxa"/>
            <w:tcBorders>
              <w:top w:val="nil"/>
              <w:left w:val="nil"/>
              <w:bottom w:val="nil"/>
              <w:right w:val="nil"/>
            </w:tcBorders>
            <w:noWrap/>
            <w:vAlign w:val="bottom"/>
            <w:hideMark/>
          </w:tcPr>
          <w:p w14:paraId="17B9E120"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177 (88.1%)</w:t>
            </w:r>
          </w:p>
        </w:tc>
        <w:tc>
          <w:tcPr>
            <w:tcW w:w="1170" w:type="dxa"/>
            <w:tcBorders>
              <w:top w:val="nil"/>
              <w:left w:val="nil"/>
              <w:bottom w:val="nil"/>
              <w:right w:val="nil"/>
            </w:tcBorders>
            <w:noWrap/>
            <w:vAlign w:val="bottom"/>
            <w:hideMark/>
          </w:tcPr>
          <w:p w14:paraId="50FE362E"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900" w:type="dxa"/>
            <w:tcBorders>
              <w:top w:val="nil"/>
              <w:left w:val="nil"/>
              <w:bottom w:val="nil"/>
              <w:right w:val="nil"/>
            </w:tcBorders>
            <w:noWrap/>
            <w:vAlign w:val="bottom"/>
            <w:hideMark/>
          </w:tcPr>
          <w:p w14:paraId="43716D56"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201</w:t>
            </w:r>
          </w:p>
        </w:tc>
      </w:tr>
      <w:tr w:rsidR="00AA26D4" w:rsidRPr="00062A9A" w14:paraId="77B1A5F7" w14:textId="77777777" w:rsidTr="00AA26D4">
        <w:trPr>
          <w:trHeight w:val="320"/>
        </w:trPr>
        <w:tc>
          <w:tcPr>
            <w:tcW w:w="1800" w:type="dxa"/>
            <w:tcBorders>
              <w:top w:val="nil"/>
              <w:left w:val="nil"/>
              <w:bottom w:val="nil"/>
              <w:right w:val="nil"/>
            </w:tcBorders>
            <w:noWrap/>
            <w:vAlign w:val="bottom"/>
            <w:hideMark/>
          </w:tcPr>
          <w:p w14:paraId="46F9F817" w14:textId="77777777" w:rsidR="00B46C46" w:rsidRPr="00B46C46" w:rsidRDefault="00B46C46" w:rsidP="00B46C46">
            <w:pPr>
              <w:rPr>
                <w:rFonts w:ascii="Arial" w:hAnsi="Arial" w:cs="Arial"/>
                <w:color w:val="000000"/>
                <w:sz w:val="22"/>
                <w:szCs w:val="22"/>
              </w:rPr>
            </w:pPr>
            <w:r w:rsidRPr="00B46C46">
              <w:rPr>
                <w:rFonts w:ascii="Arial" w:hAnsi="Arial" w:cs="Arial"/>
                <w:color w:val="000000"/>
                <w:sz w:val="22"/>
                <w:szCs w:val="22"/>
              </w:rPr>
              <w:t>3 Months</w:t>
            </w:r>
          </w:p>
        </w:tc>
        <w:tc>
          <w:tcPr>
            <w:tcW w:w="1260" w:type="dxa"/>
            <w:tcBorders>
              <w:top w:val="nil"/>
              <w:left w:val="nil"/>
              <w:bottom w:val="nil"/>
              <w:right w:val="nil"/>
            </w:tcBorders>
            <w:vAlign w:val="bottom"/>
            <w:hideMark/>
          </w:tcPr>
          <w:p w14:paraId="7EAF5FD8" w14:textId="77777777" w:rsidR="00B46C46" w:rsidRPr="00B46C46" w:rsidRDefault="00B46C46" w:rsidP="00B46C46">
            <w:pPr>
              <w:rPr>
                <w:rFonts w:ascii="Arial" w:hAnsi="Arial" w:cs="Arial"/>
                <w:color w:val="000000"/>
                <w:sz w:val="22"/>
                <w:szCs w:val="22"/>
              </w:rPr>
            </w:pPr>
          </w:p>
        </w:tc>
        <w:tc>
          <w:tcPr>
            <w:tcW w:w="1260" w:type="dxa"/>
            <w:tcBorders>
              <w:top w:val="nil"/>
              <w:left w:val="nil"/>
              <w:bottom w:val="nil"/>
              <w:right w:val="nil"/>
            </w:tcBorders>
            <w:vAlign w:val="bottom"/>
            <w:hideMark/>
          </w:tcPr>
          <w:p w14:paraId="28FCEB57" w14:textId="77777777" w:rsidR="00B46C46" w:rsidRPr="00B46C46" w:rsidRDefault="00B46C46" w:rsidP="00B46C46">
            <w:pPr>
              <w:jc w:val="center"/>
              <w:rPr>
                <w:rFonts w:ascii="Arial" w:hAnsi="Arial" w:cs="Arial"/>
                <w:sz w:val="22"/>
                <w:szCs w:val="22"/>
              </w:rPr>
            </w:pPr>
          </w:p>
        </w:tc>
        <w:tc>
          <w:tcPr>
            <w:tcW w:w="1260" w:type="dxa"/>
            <w:tcBorders>
              <w:top w:val="nil"/>
              <w:left w:val="nil"/>
              <w:bottom w:val="nil"/>
              <w:right w:val="nil"/>
            </w:tcBorders>
            <w:vAlign w:val="bottom"/>
            <w:hideMark/>
          </w:tcPr>
          <w:p w14:paraId="09DD247A" w14:textId="77777777" w:rsidR="00B46C46" w:rsidRPr="00B46C46" w:rsidRDefault="00B46C46" w:rsidP="00B46C46">
            <w:pPr>
              <w:jc w:val="center"/>
              <w:rPr>
                <w:rFonts w:ascii="Arial" w:hAnsi="Arial" w:cs="Arial"/>
                <w:sz w:val="22"/>
                <w:szCs w:val="22"/>
              </w:rPr>
            </w:pPr>
          </w:p>
        </w:tc>
        <w:tc>
          <w:tcPr>
            <w:tcW w:w="1890" w:type="dxa"/>
            <w:tcBorders>
              <w:top w:val="nil"/>
              <w:left w:val="nil"/>
              <w:bottom w:val="nil"/>
              <w:right w:val="nil"/>
            </w:tcBorders>
            <w:vAlign w:val="bottom"/>
            <w:hideMark/>
          </w:tcPr>
          <w:p w14:paraId="03CD14D2" w14:textId="77777777" w:rsidR="00B46C46" w:rsidRPr="00B46C46" w:rsidRDefault="00B46C46" w:rsidP="00B46C46">
            <w:pPr>
              <w:jc w:val="center"/>
              <w:rPr>
                <w:rFonts w:ascii="Arial" w:hAnsi="Arial" w:cs="Arial"/>
                <w:sz w:val="22"/>
                <w:szCs w:val="22"/>
              </w:rPr>
            </w:pPr>
          </w:p>
        </w:tc>
        <w:tc>
          <w:tcPr>
            <w:tcW w:w="1530" w:type="dxa"/>
            <w:tcBorders>
              <w:top w:val="nil"/>
              <w:left w:val="nil"/>
              <w:bottom w:val="nil"/>
              <w:right w:val="nil"/>
            </w:tcBorders>
            <w:vAlign w:val="bottom"/>
            <w:hideMark/>
          </w:tcPr>
          <w:p w14:paraId="6DA46E1D" w14:textId="77777777" w:rsidR="00B46C46" w:rsidRPr="00B46C46" w:rsidRDefault="00B46C46" w:rsidP="00B46C46">
            <w:pPr>
              <w:jc w:val="center"/>
              <w:rPr>
                <w:rFonts w:ascii="Arial" w:hAnsi="Arial" w:cs="Arial"/>
                <w:sz w:val="22"/>
                <w:szCs w:val="22"/>
              </w:rPr>
            </w:pPr>
          </w:p>
        </w:tc>
        <w:tc>
          <w:tcPr>
            <w:tcW w:w="1170" w:type="dxa"/>
            <w:tcBorders>
              <w:top w:val="nil"/>
              <w:left w:val="nil"/>
              <w:bottom w:val="nil"/>
              <w:right w:val="nil"/>
            </w:tcBorders>
            <w:vAlign w:val="bottom"/>
            <w:hideMark/>
          </w:tcPr>
          <w:p w14:paraId="582146B8" w14:textId="77777777" w:rsidR="00B46C46" w:rsidRPr="00B46C46" w:rsidRDefault="00B46C46" w:rsidP="00B46C46">
            <w:pPr>
              <w:jc w:val="center"/>
              <w:rPr>
                <w:rFonts w:ascii="Arial" w:hAnsi="Arial" w:cs="Arial"/>
                <w:sz w:val="22"/>
                <w:szCs w:val="22"/>
              </w:rPr>
            </w:pPr>
          </w:p>
        </w:tc>
        <w:tc>
          <w:tcPr>
            <w:tcW w:w="900" w:type="dxa"/>
            <w:tcBorders>
              <w:top w:val="nil"/>
              <w:left w:val="nil"/>
              <w:bottom w:val="nil"/>
              <w:right w:val="nil"/>
            </w:tcBorders>
            <w:vAlign w:val="bottom"/>
            <w:hideMark/>
          </w:tcPr>
          <w:p w14:paraId="0FA2E82C" w14:textId="77777777" w:rsidR="00B46C46" w:rsidRPr="00B46C46" w:rsidRDefault="00B46C46" w:rsidP="00B46C46">
            <w:pPr>
              <w:jc w:val="center"/>
              <w:rPr>
                <w:rFonts w:ascii="Arial" w:hAnsi="Arial" w:cs="Arial"/>
                <w:sz w:val="22"/>
                <w:szCs w:val="22"/>
              </w:rPr>
            </w:pPr>
          </w:p>
        </w:tc>
      </w:tr>
      <w:tr w:rsidR="00AA26D4" w:rsidRPr="00062A9A" w14:paraId="232A1BCD" w14:textId="77777777" w:rsidTr="00AA26D4">
        <w:trPr>
          <w:trHeight w:val="320"/>
        </w:trPr>
        <w:tc>
          <w:tcPr>
            <w:tcW w:w="1800" w:type="dxa"/>
            <w:tcBorders>
              <w:top w:val="nil"/>
              <w:left w:val="nil"/>
              <w:bottom w:val="nil"/>
              <w:right w:val="nil"/>
            </w:tcBorders>
            <w:noWrap/>
            <w:vAlign w:val="bottom"/>
            <w:hideMark/>
          </w:tcPr>
          <w:p w14:paraId="7538E798"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Control</w:t>
            </w:r>
          </w:p>
        </w:tc>
        <w:tc>
          <w:tcPr>
            <w:tcW w:w="1260" w:type="dxa"/>
            <w:tcBorders>
              <w:top w:val="nil"/>
              <w:left w:val="nil"/>
              <w:bottom w:val="nil"/>
              <w:right w:val="nil"/>
            </w:tcBorders>
            <w:noWrap/>
            <w:vAlign w:val="bottom"/>
            <w:hideMark/>
          </w:tcPr>
          <w:p w14:paraId="23199D98"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 (1.1%)</w:t>
            </w:r>
          </w:p>
        </w:tc>
        <w:tc>
          <w:tcPr>
            <w:tcW w:w="1260" w:type="dxa"/>
            <w:tcBorders>
              <w:top w:val="nil"/>
              <w:left w:val="nil"/>
              <w:bottom w:val="nil"/>
              <w:right w:val="nil"/>
            </w:tcBorders>
            <w:noWrap/>
            <w:vAlign w:val="bottom"/>
            <w:hideMark/>
          </w:tcPr>
          <w:p w14:paraId="28BF8EEF"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 (1.1%)</w:t>
            </w:r>
          </w:p>
        </w:tc>
        <w:tc>
          <w:tcPr>
            <w:tcW w:w="1260" w:type="dxa"/>
            <w:tcBorders>
              <w:top w:val="nil"/>
              <w:left w:val="nil"/>
              <w:bottom w:val="nil"/>
              <w:right w:val="nil"/>
            </w:tcBorders>
            <w:noWrap/>
            <w:vAlign w:val="bottom"/>
            <w:hideMark/>
          </w:tcPr>
          <w:p w14:paraId="57DB41F0"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117D693C"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13 (14.6%)</w:t>
            </w:r>
          </w:p>
        </w:tc>
        <w:tc>
          <w:tcPr>
            <w:tcW w:w="1530" w:type="dxa"/>
            <w:tcBorders>
              <w:top w:val="nil"/>
              <w:left w:val="nil"/>
              <w:bottom w:val="nil"/>
              <w:right w:val="nil"/>
            </w:tcBorders>
            <w:noWrap/>
            <w:vAlign w:val="bottom"/>
            <w:hideMark/>
          </w:tcPr>
          <w:p w14:paraId="133ADC7F"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70 (78.7%)</w:t>
            </w:r>
          </w:p>
        </w:tc>
        <w:tc>
          <w:tcPr>
            <w:tcW w:w="1170" w:type="dxa"/>
            <w:tcBorders>
              <w:top w:val="nil"/>
              <w:left w:val="nil"/>
              <w:bottom w:val="nil"/>
              <w:right w:val="nil"/>
            </w:tcBorders>
            <w:noWrap/>
            <w:vAlign w:val="bottom"/>
            <w:hideMark/>
          </w:tcPr>
          <w:p w14:paraId="5429A25E"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4 (4.5%)</w:t>
            </w:r>
          </w:p>
        </w:tc>
        <w:tc>
          <w:tcPr>
            <w:tcW w:w="900" w:type="dxa"/>
            <w:tcBorders>
              <w:top w:val="nil"/>
              <w:left w:val="nil"/>
              <w:bottom w:val="nil"/>
              <w:right w:val="nil"/>
            </w:tcBorders>
            <w:noWrap/>
            <w:vAlign w:val="bottom"/>
            <w:hideMark/>
          </w:tcPr>
          <w:p w14:paraId="5C46CCC2"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89</w:t>
            </w:r>
          </w:p>
        </w:tc>
      </w:tr>
      <w:tr w:rsidR="00AA26D4" w:rsidRPr="00062A9A" w14:paraId="5B0B27D5" w14:textId="77777777" w:rsidTr="00AA26D4">
        <w:trPr>
          <w:trHeight w:val="320"/>
        </w:trPr>
        <w:tc>
          <w:tcPr>
            <w:tcW w:w="1800" w:type="dxa"/>
            <w:tcBorders>
              <w:top w:val="nil"/>
              <w:left w:val="nil"/>
              <w:bottom w:val="nil"/>
              <w:right w:val="nil"/>
            </w:tcBorders>
            <w:noWrap/>
            <w:vAlign w:val="bottom"/>
            <w:hideMark/>
          </w:tcPr>
          <w:p w14:paraId="21793B7A"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MB-BP</w:t>
            </w:r>
          </w:p>
        </w:tc>
        <w:tc>
          <w:tcPr>
            <w:tcW w:w="1260" w:type="dxa"/>
            <w:tcBorders>
              <w:top w:val="nil"/>
              <w:left w:val="nil"/>
              <w:bottom w:val="nil"/>
              <w:right w:val="nil"/>
            </w:tcBorders>
            <w:noWrap/>
            <w:vAlign w:val="bottom"/>
            <w:hideMark/>
          </w:tcPr>
          <w:p w14:paraId="42EB6D0B"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5CC321E6"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44F86BC4"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094B17AC"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4 (4.8%)</w:t>
            </w:r>
          </w:p>
        </w:tc>
        <w:tc>
          <w:tcPr>
            <w:tcW w:w="1530" w:type="dxa"/>
            <w:tcBorders>
              <w:top w:val="nil"/>
              <w:left w:val="nil"/>
              <w:bottom w:val="nil"/>
              <w:right w:val="nil"/>
            </w:tcBorders>
            <w:noWrap/>
            <w:vAlign w:val="bottom"/>
            <w:hideMark/>
          </w:tcPr>
          <w:p w14:paraId="20D7D05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79 (94.1%)</w:t>
            </w:r>
          </w:p>
        </w:tc>
        <w:tc>
          <w:tcPr>
            <w:tcW w:w="1170" w:type="dxa"/>
            <w:tcBorders>
              <w:top w:val="nil"/>
              <w:left w:val="nil"/>
              <w:bottom w:val="nil"/>
              <w:right w:val="nil"/>
            </w:tcBorders>
            <w:noWrap/>
            <w:vAlign w:val="bottom"/>
            <w:hideMark/>
          </w:tcPr>
          <w:p w14:paraId="125F7B0F"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900" w:type="dxa"/>
            <w:tcBorders>
              <w:top w:val="nil"/>
              <w:left w:val="nil"/>
              <w:bottom w:val="nil"/>
              <w:right w:val="nil"/>
            </w:tcBorders>
            <w:noWrap/>
            <w:vAlign w:val="bottom"/>
            <w:hideMark/>
          </w:tcPr>
          <w:p w14:paraId="7400BACC"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84</w:t>
            </w:r>
          </w:p>
        </w:tc>
      </w:tr>
      <w:tr w:rsidR="00AA26D4" w:rsidRPr="00062A9A" w14:paraId="394F5CFD" w14:textId="77777777" w:rsidTr="00AA26D4">
        <w:trPr>
          <w:trHeight w:val="320"/>
        </w:trPr>
        <w:tc>
          <w:tcPr>
            <w:tcW w:w="1800" w:type="dxa"/>
            <w:tcBorders>
              <w:top w:val="nil"/>
              <w:left w:val="nil"/>
              <w:bottom w:val="nil"/>
              <w:right w:val="nil"/>
            </w:tcBorders>
            <w:noWrap/>
            <w:vAlign w:val="bottom"/>
            <w:hideMark/>
          </w:tcPr>
          <w:p w14:paraId="5603FCA8"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Total</w:t>
            </w:r>
          </w:p>
        </w:tc>
        <w:tc>
          <w:tcPr>
            <w:tcW w:w="1260" w:type="dxa"/>
            <w:tcBorders>
              <w:top w:val="nil"/>
              <w:left w:val="nil"/>
              <w:bottom w:val="nil"/>
              <w:right w:val="nil"/>
            </w:tcBorders>
            <w:noWrap/>
            <w:vAlign w:val="bottom"/>
            <w:hideMark/>
          </w:tcPr>
          <w:p w14:paraId="7200908B"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 (0.6%)</w:t>
            </w:r>
          </w:p>
        </w:tc>
        <w:tc>
          <w:tcPr>
            <w:tcW w:w="1260" w:type="dxa"/>
            <w:tcBorders>
              <w:top w:val="nil"/>
              <w:left w:val="nil"/>
              <w:bottom w:val="nil"/>
              <w:right w:val="nil"/>
            </w:tcBorders>
            <w:noWrap/>
            <w:vAlign w:val="bottom"/>
            <w:hideMark/>
          </w:tcPr>
          <w:p w14:paraId="1AB62AB2"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 (0.6%)</w:t>
            </w:r>
          </w:p>
        </w:tc>
        <w:tc>
          <w:tcPr>
            <w:tcW w:w="1260" w:type="dxa"/>
            <w:tcBorders>
              <w:top w:val="nil"/>
              <w:left w:val="nil"/>
              <w:bottom w:val="nil"/>
              <w:right w:val="nil"/>
            </w:tcBorders>
            <w:noWrap/>
            <w:vAlign w:val="bottom"/>
            <w:hideMark/>
          </w:tcPr>
          <w:p w14:paraId="5990AE6D"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1E807B8B"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17 (9.8%)</w:t>
            </w:r>
          </w:p>
        </w:tc>
        <w:tc>
          <w:tcPr>
            <w:tcW w:w="1530" w:type="dxa"/>
            <w:tcBorders>
              <w:top w:val="nil"/>
              <w:left w:val="nil"/>
              <w:bottom w:val="nil"/>
              <w:right w:val="nil"/>
            </w:tcBorders>
            <w:noWrap/>
            <w:vAlign w:val="bottom"/>
            <w:hideMark/>
          </w:tcPr>
          <w:p w14:paraId="42104535"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149 (86.1%)</w:t>
            </w:r>
          </w:p>
        </w:tc>
        <w:tc>
          <w:tcPr>
            <w:tcW w:w="1170" w:type="dxa"/>
            <w:tcBorders>
              <w:top w:val="nil"/>
              <w:left w:val="nil"/>
              <w:bottom w:val="nil"/>
              <w:right w:val="nil"/>
            </w:tcBorders>
            <w:noWrap/>
            <w:vAlign w:val="bottom"/>
            <w:hideMark/>
          </w:tcPr>
          <w:p w14:paraId="053BE790"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900" w:type="dxa"/>
            <w:tcBorders>
              <w:top w:val="nil"/>
              <w:left w:val="nil"/>
              <w:bottom w:val="nil"/>
              <w:right w:val="nil"/>
            </w:tcBorders>
            <w:noWrap/>
            <w:vAlign w:val="bottom"/>
            <w:hideMark/>
          </w:tcPr>
          <w:p w14:paraId="662F229A"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173</w:t>
            </w:r>
          </w:p>
        </w:tc>
      </w:tr>
      <w:tr w:rsidR="00AA26D4" w:rsidRPr="00062A9A" w14:paraId="0F899094" w14:textId="77777777" w:rsidTr="00AA26D4">
        <w:trPr>
          <w:trHeight w:val="320"/>
        </w:trPr>
        <w:tc>
          <w:tcPr>
            <w:tcW w:w="1800" w:type="dxa"/>
            <w:tcBorders>
              <w:top w:val="nil"/>
              <w:left w:val="nil"/>
              <w:bottom w:val="nil"/>
              <w:right w:val="nil"/>
            </w:tcBorders>
            <w:noWrap/>
            <w:vAlign w:val="bottom"/>
            <w:hideMark/>
          </w:tcPr>
          <w:p w14:paraId="34AF3718" w14:textId="77777777" w:rsidR="00B46C46" w:rsidRPr="00B46C46" w:rsidRDefault="00B46C46" w:rsidP="00B46C46">
            <w:pPr>
              <w:rPr>
                <w:rFonts w:ascii="Arial" w:hAnsi="Arial" w:cs="Arial"/>
                <w:color w:val="000000"/>
                <w:sz w:val="22"/>
                <w:szCs w:val="22"/>
              </w:rPr>
            </w:pPr>
            <w:r w:rsidRPr="00B46C46">
              <w:rPr>
                <w:rFonts w:ascii="Arial" w:hAnsi="Arial" w:cs="Arial"/>
                <w:color w:val="000000"/>
                <w:sz w:val="22"/>
                <w:szCs w:val="22"/>
              </w:rPr>
              <w:t>6 Months</w:t>
            </w:r>
          </w:p>
        </w:tc>
        <w:tc>
          <w:tcPr>
            <w:tcW w:w="1260" w:type="dxa"/>
            <w:tcBorders>
              <w:top w:val="nil"/>
              <w:left w:val="nil"/>
              <w:bottom w:val="nil"/>
              <w:right w:val="nil"/>
            </w:tcBorders>
            <w:vAlign w:val="bottom"/>
            <w:hideMark/>
          </w:tcPr>
          <w:p w14:paraId="40E15DC0" w14:textId="77777777" w:rsidR="00B46C46" w:rsidRPr="00B46C46" w:rsidRDefault="00B46C46" w:rsidP="00B46C46">
            <w:pPr>
              <w:rPr>
                <w:rFonts w:ascii="Arial" w:hAnsi="Arial" w:cs="Arial"/>
                <w:color w:val="000000"/>
                <w:sz w:val="22"/>
                <w:szCs w:val="22"/>
              </w:rPr>
            </w:pPr>
          </w:p>
        </w:tc>
        <w:tc>
          <w:tcPr>
            <w:tcW w:w="1260" w:type="dxa"/>
            <w:tcBorders>
              <w:top w:val="nil"/>
              <w:left w:val="nil"/>
              <w:bottom w:val="nil"/>
              <w:right w:val="nil"/>
            </w:tcBorders>
            <w:vAlign w:val="bottom"/>
            <w:hideMark/>
          </w:tcPr>
          <w:p w14:paraId="20D653E9" w14:textId="77777777" w:rsidR="00B46C46" w:rsidRPr="00B46C46" w:rsidRDefault="00B46C46" w:rsidP="00B46C46">
            <w:pPr>
              <w:jc w:val="center"/>
              <w:rPr>
                <w:rFonts w:ascii="Arial" w:hAnsi="Arial" w:cs="Arial"/>
                <w:sz w:val="22"/>
                <w:szCs w:val="22"/>
              </w:rPr>
            </w:pPr>
          </w:p>
        </w:tc>
        <w:tc>
          <w:tcPr>
            <w:tcW w:w="1260" w:type="dxa"/>
            <w:tcBorders>
              <w:top w:val="nil"/>
              <w:left w:val="nil"/>
              <w:bottom w:val="nil"/>
              <w:right w:val="nil"/>
            </w:tcBorders>
            <w:vAlign w:val="bottom"/>
            <w:hideMark/>
          </w:tcPr>
          <w:p w14:paraId="595DDE38" w14:textId="77777777" w:rsidR="00B46C46" w:rsidRPr="00B46C46" w:rsidRDefault="00B46C46" w:rsidP="00B46C46">
            <w:pPr>
              <w:jc w:val="center"/>
              <w:rPr>
                <w:rFonts w:ascii="Arial" w:hAnsi="Arial" w:cs="Arial"/>
                <w:sz w:val="22"/>
                <w:szCs w:val="22"/>
              </w:rPr>
            </w:pPr>
          </w:p>
        </w:tc>
        <w:tc>
          <w:tcPr>
            <w:tcW w:w="1890" w:type="dxa"/>
            <w:tcBorders>
              <w:top w:val="nil"/>
              <w:left w:val="nil"/>
              <w:bottom w:val="nil"/>
              <w:right w:val="nil"/>
            </w:tcBorders>
            <w:vAlign w:val="bottom"/>
            <w:hideMark/>
          </w:tcPr>
          <w:p w14:paraId="0122FC9D" w14:textId="77777777" w:rsidR="00B46C46" w:rsidRPr="00B46C46" w:rsidRDefault="00B46C46" w:rsidP="00B46C46">
            <w:pPr>
              <w:jc w:val="center"/>
              <w:rPr>
                <w:rFonts w:ascii="Arial" w:hAnsi="Arial" w:cs="Arial"/>
                <w:sz w:val="22"/>
                <w:szCs w:val="22"/>
              </w:rPr>
            </w:pPr>
          </w:p>
        </w:tc>
        <w:tc>
          <w:tcPr>
            <w:tcW w:w="1530" w:type="dxa"/>
            <w:tcBorders>
              <w:top w:val="nil"/>
              <w:left w:val="nil"/>
              <w:bottom w:val="nil"/>
              <w:right w:val="nil"/>
            </w:tcBorders>
            <w:vAlign w:val="bottom"/>
            <w:hideMark/>
          </w:tcPr>
          <w:p w14:paraId="3641C696" w14:textId="77777777" w:rsidR="00B46C46" w:rsidRPr="00B46C46" w:rsidRDefault="00B46C46" w:rsidP="00B46C46">
            <w:pPr>
              <w:jc w:val="center"/>
              <w:rPr>
                <w:rFonts w:ascii="Arial" w:hAnsi="Arial" w:cs="Arial"/>
                <w:sz w:val="22"/>
                <w:szCs w:val="22"/>
              </w:rPr>
            </w:pPr>
          </w:p>
        </w:tc>
        <w:tc>
          <w:tcPr>
            <w:tcW w:w="1170" w:type="dxa"/>
            <w:tcBorders>
              <w:top w:val="nil"/>
              <w:left w:val="nil"/>
              <w:bottom w:val="nil"/>
              <w:right w:val="nil"/>
            </w:tcBorders>
            <w:vAlign w:val="bottom"/>
            <w:hideMark/>
          </w:tcPr>
          <w:p w14:paraId="146C4123" w14:textId="77777777" w:rsidR="00B46C46" w:rsidRPr="00B46C46" w:rsidRDefault="00B46C46" w:rsidP="00B46C46">
            <w:pPr>
              <w:jc w:val="center"/>
              <w:rPr>
                <w:rFonts w:ascii="Arial" w:hAnsi="Arial" w:cs="Arial"/>
                <w:sz w:val="22"/>
                <w:szCs w:val="22"/>
              </w:rPr>
            </w:pPr>
          </w:p>
        </w:tc>
        <w:tc>
          <w:tcPr>
            <w:tcW w:w="900" w:type="dxa"/>
            <w:tcBorders>
              <w:top w:val="nil"/>
              <w:left w:val="nil"/>
              <w:bottom w:val="nil"/>
              <w:right w:val="nil"/>
            </w:tcBorders>
            <w:vAlign w:val="bottom"/>
            <w:hideMark/>
          </w:tcPr>
          <w:p w14:paraId="180B9616" w14:textId="77777777" w:rsidR="00B46C46" w:rsidRPr="00B46C46" w:rsidRDefault="00B46C46" w:rsidP="00B46C46">
            <w:pPr>
              <w:jc w:val="center"/>
              <w:rPr>
                <w:rFonts w:ascii="Arial" w:hAnsi="Arial" w:cs="Arial"/>
                <w:sz w:val="22"/>
                <w:szCs w:val="22"/>
              </w:rPr>
            </w:pPr>
          </w:p>
        </w:tc>
      </w:tr>
      <w:tr w:rsidR="00AA26D4" w:rsidRPr="00062A9A" w14:paraId="54D88580" w14:textId="77777777" w:rsidTr="00AA26D4">
        <w:trPr>
          <w:trHeight w:val="320"/>
        </w:trPr>
        <w:tc>
          <w:tcPr>
            <w:tcW w:w="1800" w:type="dxa"/>
            <w:tcBorders>
              <w:top w:val="nil"/>
              <w:left w:val="nil"/>
              <w:bottom w:val="nil"/>
              <w:right w:val="nil"/>
            </w:tcBorders>
            <w:noWrap/>
            <w:vAlign w:val="bottom"/>
            <w:hideMark/>
          </w:tcPr>
          <w:p w14:paraId="2B7C354A"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Control</w:t>
            </w:r>
          </w:p>
        </w:tc>
        <w:tc>
          <w:tcPr>
            <w:tcW w:w="1260" w:type="dxa"/>
            <w:tcBorders>
              <w:top w:val="nil"/>
              <w:left w:val="nil"/>
              <w:bottom w:val="nil"/>
              <w:right w:val="nil"/>
            </w:tcBorders>
            <w:noWrap/>
            <w:vAlign w:val="bottom"/>
            <w:hideMark/>
          </w:tcPr>
          <w:p w14:paraId="57152236"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60CE52A6"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66458CC2"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1535E23E"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 (9.5%)</w:t>
            </w:r>
          </w:p>
        </w:tc>
        <w:tc>
          <w:tcPr>
            <w:tcW w:w="1530" w:type="dxa"/>
            <w:tcBorders>
              <w:top w:val="nil"/>
              <w:left w:val="nil"/>
              <w:bottom w:val="nil"/>
              <w:right w:val="nil"/>
            </w:tcBorders>
            <w:noWrap/>
            <w:vAlign w:val="bottom"/>
            <w:hideMark/>
          </w:tcPr>
          <w:p w14:paraId="4F35305A"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73 (86.9%)</w:t>
            </w:r>
          </w:p>
        </w:tc>
        <w:tc>
          <w:tcPr>
            <w:tcW w:w="1170" w:type="dxa"/>
            <w:tcBorders>
              <w:top w:val="nil"/>
              <w:left w:val="nil"/>
              <w:bottom w:val="nil"/>
              <w:right w:val="nil"/>
            </w:tcBorders>
            <w:noWrap/>
            <w:vAlign w:val="bottom"/>
            <w:hideMark/>
          </w:tcPr>
          <w:p w14:paraId="468CBFA4"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3 (3.6%)</w:t>
            </w:r>
          </w:p>
        </w:tc>
        <w:tc>
          <w:tcPr>
            <w:tcW w:w="900" w:type="dxa"/>
            <w:tcBorders>
              <w:top w:val="nil"/>
              <w:left w:val="nil"/>
              <w:bottom w:val="nil"/>
              <w:right w:val="nil"/>
            </w:tcBorders>
            <w:noWrap/>
            <w:vAlign w:val="bottom"/>
            <w:hideMark/>
          </w:tcPr>
          <w:p w14:paraId="20A0D357"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84</w:t>
            </w:r>
          </w:p>
        </w:tc>
      </w:tr>
      <w:tr w:rsidR="00AA26D4" w:rsidRPr="00062A9A" w14:paraId="19C8E6F7" w14:textId="77777777" w:rsidTr="00AA26D4">
        <w:trPr>
          <w:trHeight w:val="320"/>
        </w:trPr>
        <w:tc>
          <w:tcPr>
            <w:tcW w:w="1800" w:type="dxa"/>
            <w:tcBorders>
              <w:top w:val="nil"/>
              <w:left w:val="nil"/>
              <w:bottom w:val="nil"/>
              <w:right w:val="nil"/>
            </w:tcBorders>
            <w:noWrap/>
            <w:vAlign w:val="bottom"/>
            <w:hideMark/>
          </w:tcPr>
          <w:p w14:paraId="118651A0"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MB-BP</w:t>
            </w:r>
          </w:p>
        </w:tc>
        <w:tc>
          <w:tcPr>
            <w:tcW w:w="1260" w:type="dxa"/>
            <w:tcBorders>
              <w:top w:val="nil"/>
              <w:left w:val="nil"/>
              <w:bottom w:val="nil"/>
              <w:right w:val="nil"/>
            </w:tcBorders>
            <w:noWrap/>
            <w:vAlign w:val="bottom"/>
            <w:hideMark/>
          </w:tcPr>
          <w:p w14:paraId="68F61D98"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44DA5272"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nil"/>
              <w:right w:val="nil"/>
            </w:tcBorders>
            <w:noWrap/>
            <w:vAlign w:val="bottom"/>
            <w:hideMark/>
          </w:tcPr>
          <w:p w14:paraId="0699AD6B"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nil"/>
              <w:right w:val="nil"/>
            </w:tcBorders>
            <w:noWrap/>
            <w:vAlign w:val="bottom"/>
            <w:hideMark/>
          </w:tcPr>
          <w:p w14:paraId="509E98B8"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5 (6.0%)</w:t>
            </w:r>
          </w:p>
        </w:tc>
        <w:tc>
          <w:tcPr>
            <w:tcW w:w="1530" w:type="dxa"/>
            <w:tcBorders>
              <w:top w:val="nil"/>
              <w:left w:val="nil"/>
              <w:bottom w:val="nil"/>
              <w:right w:val="nil"/>
            </w:tcBorders>
            <w:noWrap/>
            <w:vAlign w:val="bottom"/>
            <w:hideMark/>
          </w:tcPr>
          <w:p w14:paraId="6F55A32F"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76 (91.6%)</w:t>
            </w:r>
          </w:p>
        </w:tc>
        <w:tc>
          <w:tcPr>
            <w:tcW w:w="1170" w:type="dxa"/>
            <w:tcBorders>
              <w:top w:val="nil"/>
              <w:left w:val="nil"/>
              <w:bottom w:val="nil"/>
              <w:right w:val="nil"/>
            </w:tcBorders>
            <w:noWrap/>
            <w:vAlign w:val="bottom"/>
            <w:hideMark/>
          </w:tcPr>
          <w:p w14:paraId="436221D5"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2 (2.4%)</w:t>
            </w:r>
          </w:p>
        </w:tc>
        <w:tc>
          <w:tcPr>
            <w:tcW w:w="900" w:type="dxa"/>
            <w:tcBorders>
              <w:top w:val="nil"/>
              <w:left w:val="nil"/>
              <w:bottom w:val="nil"/>
              <w:right w:val="nil"/>
            </w:tcBorders>
            <w:noWrap/>
            <w:vAlign w:val="bottom"/>
            <w:hideMark/>
          </w:tcPr>
          <w:p w14:paraId="26B8C777"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81</w:t>
            </w:r>
          </w:p>
        </w:tc>
      </w:tr>
      <w:tr w:rsidR="00AA26D4" w:rsidRPr="00062A9A" w14:paraId="335CC270" w14:textId="77777777" w:rsidTr="00AA26D4">
        <w:trPr>
          <w:trHeight w:val="320"/>
        </w:trPr>
        <w:tc>
          <w:tcPr>
            <w:tcW w:w="1800" w:type="dxa"/>
            <w:tcBorders>
              <w:top w:val="nil"/>
              <w:left w:val="nil"/>
              <w:bottom w:val="single" w:sz="4" w:space="0" w:color="auto"/>
              <w:right w:val="nil"/>
            </w:tcBorders>
            <w:noWrap/>
            <w:vAlign w:val="bottom"/>
            <w:hideMark/>
          </w:tcPr>
          <w:p w14:paraId="4B515730" w14:textId="77777777" w:rsidR="00B46C46" w:rsidRPr="00B46C46" w:rsidRDefault="00B46C46" w:rsidP="00B46C46">
            <w:pPr>
              <w:ind w:firstLineChars="100" w:firstLine="220"/>
              <w:rPr>
                <w:rFonts w:ascii="Arial" w:hAnsi="Arial" w:cs="Arial"/>
                <w:color w:val="000000"/>
                <w:sz w:val="22"/>
                <w:szCs w:val="22"/>
              </w:rPr>
            </w:pPr>
            <w:r w:rsidRPr="00B46C46">
              <w:rPr>
                <w:rFonts w:ascii="Arial" w:hAnsi="Arial" w:cs="Arial"/>
                <w:color w:val="000000"/>
                <w:sz w:val="22"/>
                <w:szCs w:val="22"/>
              </w:rPr>
              <w:t>Total</w:t>
            </w:r>
          </w:p>
        </w:tc>
        <w:tc>
          <w:tcPr>
            <w:tcW w:w="1260" w:type="dxa"/>
            <w:tcBorders>
              <w:top w:val="nil"/>
              <w:left w:val="nil"/>
              <w:bottom w:val="single" w:sz="4" w:space="0" w:color="auto"/>
              <w:right w:val="nil"/>
            </w:tcBorders>
            <w:noWrap/>
            <w:vAlign w:val="bottom"/>
            <w:hideMark/>
          </w:tcPr>
          <w:p w14:paraId="0A8AB4E4"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single" w:sz="4" w:space="0" w:color="auto"/>
              <w:right w:val="nil"/>
            </w:tcBorders>
            <w:noWrap/>
            <w:vAlign w:val="bottom"/>
            <w:hideMark/>
          </w:tcPr>
          <w:p w14:paraId="064A4A40"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260" w:type="dxa"/>
            <w:tcBorders>
              <w:top w:val="nil"/>
              <w:left w:val="nil"/>
              <w:bottom w:val="single" w:sz="4" w:space="0" w:color="auto"/>
              <w:right w:val="nil"/>
            </w:tcBorders>
            <w:noWrap/>
            <w:vAlign w:val="bottom"/>
            <w:hideMark/>
          </w:tcPr>
          <w:p w14:paraId="6B0F2E4C"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1890" w:type="dxa"/>
            <w:tcBorders>
              <w:top w:val="nil"/>
              <w:left w:val="nil"/>
              <w:bottom w:val="single" w:sz="4" w:space="0" w:color="auto"/>
              <w:right w:val="nil"/>
            </w:tcBorders>
            <w:noWrap/>
            <w:vAlign w:val="bottom"/>
            <w:hideMark/>
          </w:tcPr>
          <w:p w14:paraId="40700A87"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13 (7.8%)</w:t>
            </w:r>
          </w:p>
        </w:tc>
        <w:tc>
          <w:tcPr>
            <w:tcW w:w="1530" w:type="dxa"/>
            <w:tcBorders>
              <w:top w:val="nil"/>
              <w:left w:val="nil"/>
              <w:bottom w:val="single" w:sz="4" w:space="0" w:color="auto"/>
              <w:right w:val="nil"/>
            </w:tcBorders>
            <w:noWrap/>
            <w:vAlign w:val="bottom"/>
            <w:hideMark/>
          </w:tcPr>
          <w:p w14:paraId="2550ACB2"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149 (89.2%)</w:t>
            </w:r>
          </w:p>
        </w:tc>
        <w:tc>
          <w:tcPr>
            <w:tcW w:w="1170" w:type="dxa"/>
            <w:tcBorders>
              <w:top w:val="nil"/>
              <w:left w:val="nil"/>
              <w:bottom w:val="single" w:sz="4" w:space="0" w:color="auto"/>
              <w:right w:val="nil"/>
            </w:tcBorders>
            <w:noWrap/>
            <w:vAlign w:val="bottom"/>
            <w:hideMark/>
          </w:tcPr>
          <w:p w14:paraId="22FDDF5D"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0 (0.0%)</w:t>
            </w:r>
          </w:p>
        </w:tc>
        <w:tc>
          <w:tcPr>
            <w:tcW w:w="900" w:type="dxa"/>
            <w:tcBorders>
              <w:top w:val="nil"/>
              <w:left w:val="nil"/>
              <w:bottom w:val="single" w:sz="4" w:space="0" w:color="auto"/>
              <w:right w:val="nil"/>
            </w:tcBorders>
            <w:noWrap/>
            <w:vAlign w:val="bottom"/>
            <w:hideMark/>
          </w:tcPr>
          <w:p w14:paraId="006EBD31" w14:textId="77777777" w:rsidR="00B46C46" w:rsidRPr="00B46C46" w:rsidRDefault="00B46C46" w:rsidP="00B46C46">
            <w:pPr>
              <w:jc w:val="center"/>
              <w:rPr>
                <w:rFonts w:ascii="Arial" w:hAnsi="Arial" w:cs="Arial"/>
                <w:color w:val="000000"/>
                <w:sz w:val="22"/>
                <w:szCs w:val="22"/>
              </w:rPr>
            </w:pPr>
            <w:r w:rsidRPr="00B46C46">
              <w:rPr>
                <w:rFonts w:ascii="Arial" w:hAnsi="Arial" w:cs="Arial"/>
                <w:color w:val="000000"/>
                <w:sz w:val="22"/>
                <w:szCs w:val="22"/>
              </w:rPr>
              <w:t>167</w:t>
            </w:r>
          </w:p>
        </w:tc>
      </w:tr>
    </w:tbl>
    <w:p w14:paraId="12A35CC0" w14:textId="77777777" w:rsidR="00B46C46" w:rsidRPr="00F53B4B" w:rsidRDefault="00B46C46" w:rsidP="00CE25FA">
      <w:pPr>
        <w:ind w:left="180"/>
        <w:rPr>
          <w:bCs/>
          <w:sz w:val="20"/>
          <w:szCs w:val="20"/>
        </w:rPr>
      </w:pPr>
    </w:p>
    <w:p w14:paraId="4F086730" w14:textId="77777777" w:rsidR="00AA26D4" w:rsidRDefault="00AA26D4" w:rsidP="00B46C46">
      <w:pPr>
        <w:rPr>
          <w:b/>
        </w:rPr>
      </w:pPr>
    </w:p>
    <w:p w14:paraId="37956470" w14:textId="77777777" w:rsidR="00AA26D4" w:rsidRDefault="00AA26D4" w:rsidP="00B46C46">
      <w:pPr>
        <w:rPr>
          <w:b/>
        </w:rPr>
      </w:pPr>
    </w:p>
    <w:p w14:paraId="633EEB2C" w14:textId="7D9B242F" w:rsidR="00AA26D4" w:rsidRDefault="00AA26D4">
      <w:pPr>
        <w:spacing w:after="160" w:line="278" w:lineRule="auto"/>
        <w:rPr>
          <w:b/>
        </w:rPr>
      </w:pPr>
      <w:r>
        <w:rPr>
          <w:b/>
        </w:rPr>
        <w:br w:type="page"/>
      </w:r>
    </w:p>
    <w:p w14:paraId="43C80AAC" w14:textId="73D0033C" w:rsidR="00AA26D4" w:rsidRPr="00AA26D4" w:rsidRDefault="00AA26D4" w:rsidP="00AA26D4">
      <w:pPr>
        <w:rPr>
          <w:rFonts w:ascii="Arial" w:hAnsi="Arial" w:cs="Arial"/>
          <w:b/>
          <w:bCs/>
          <w:sz w:val="22"/>
          <w:szCs w:val="22"/>
        </w:rPr>
      </w:pPr>
      <w:r>
        <w:rPr>
          <w:rFonts w:ascii="Arial" w:hAnsi="Arial" w:cs="Arial"/>
          <w:b/>
          <w:bCs/>
          <w:sz w:val="22"/>
          <w:szCs w:val="22"/>
        </w:rPr>
        <w:lastRenderedPageBreak/>
        <w:t>Supplemental Table S</w:t>
      </w:r>
      <w:r w:rsidR="007E28EF">
        <w:rPr>
          <w:rFonts w:ascii="Arial" w:hAnsi="Arial" w:cs="Arial"/>
          <w:b/>
          <w:bCs/>
          <w:sz w:val="22"/>
          <w:szCs w:val="22"/>
        </w:rPr>
        <w:t>4</w:t>
      </w:r>
      <w:r>
        <w:rPr>
          <w:rFonts w:ascii="Arial" w:hAnsi="Arial" w:cs="Arial"/>
          <w:b/>
          <w:bCs/>
          <w:sz w:val="22"/>
          <w:szCs w:val="22"/>
        </w:rPr>
        <w:t xml:space="preserve">: </w:t>
      </w:r>
      <w:proofErr w:type="gramStart"/>
      <w:r>
        <w:rPr>
          <w:rFonts w:ascii="Arial" w:hAnsi="Arial" w:cs="Arial"/>
          <w:sz w:val="22"/>
          <w:szCs w:val="22"/>
        </w:rPr>
        <w:t>Six month</w:t>
      </w:r>
      <w:proofErr w:type="gramEnd"/>
      <w:r>
        <w:rPr>
          <w:rFonts w:ascii="Arial" w:hAnsi="Arial" w:cs="Arial"/>
          <w:sz w:val="22"/>
          <w:szCs w:val="22"/>
        </w:rPr>
        <w:t xml:space="preserve"> marginals depression symptom scores for all participants by high or low risk to abuse in the MB-BP group versus the enhanced usual care control group</w:t>
      </w:r>
      <w:r>
        <w:rPr>
          <w:rFonts w:ascii="Arial" w:hAnsi="Arial" w:cs="Arial"/>
          <w:b/>
          <w:bCs/>
          <w:sz w:val="22"/>
          <w:szCs w:val="22"/>
        </w:rPr>
        <w:t>.</w:t>
      </w:r>
    </w:p>
    <w:p w14:paraId="10E40E31" w14:textId="77777777" w:rsidR="00AA26D4" w:rsidRDefault="00AA26D4" w:rsidP="00AA26D4">
      <w:pPr>
        <w:ind w:firstLine="720"/>
        <w:rPr>
          <w:b/>
        </w:rPr>
      </w:pPr>
    </w:p>
    <w:p w14:paraId="00605BB5" w14:textId="77777777" w:rsidR="00AA26D4" w:rsidRDefault="00AA26D4" w:rsidP="00AA26D4">
      <w:pPr>
        <w:ind w:firstLine="720"/>
        <w:rPr>
          <w:b/>
        </w:rPr>
      </w:pPr>
    </w:p>
    <w:tbl>
      <w:tblPr>
        <w:tblW w:w="13100" w:type="dxa"/>
        <w:tblLook w:val="04A0" w:firstRow="1" w:lastRow="0" w:firstColumn="1" w:lastColumn="0" w:noHBand="0" w:noVBand="1"/>
      </w:tblPr>
      <w:tblGrid>
        <w:gridCol w:w="3256"/>
        <w:gridCol w:w="2144"/>
        <w:gridCol w:w="461"/>
        <w:gridCol w:w="1078"/>
        <w:gridCol w:w="155"/>
        <w:gridCol w:w="1234"/>
        <w:gridCol w:w="244"/>
        <w:gridCol w:w="611"/>
        <w:gridCol w:w="246"/>
        <w:gridCol w:w="40"/>
        <w:gridCol w:w="240"/>
        <w:gridCol w:w="221"/>
        <w:gridCol w:w="240"/>
        <w:gridCol w:w="832"/>
        <w:gridCol w:w="240"/>
        <w:gridCol w:w="1091"/>
        <w:gridCol w:w="303"/>
        <w:gridCol w:w="377"/>
        <w:gridCol w:w="87"/>
      </w:tblGrid>
      <w:tr w:rsidR="00062A9A" w14:paraId="506C0BC0" w14:textId="77777777" w:rsidTr="00062A9A">
        <w:trPr>
          <w:trHeight w:val="320"/>
        </w:trPr>
        <w:tc>
          <w:tcPr>
            <w:tcW w:w="3256" w:type="dxa"/>
            <w:tcBorders>
              <w:top w:val="single" w:sz="4" w:space="0" w:color="auto"/>
            </w:tcBorders>
            <w:hideMark/>
          </w:tcPr>
          <w:p w14:paraId="62461992" w14:textId="77777777" w:rsidR="00062A9A" w:rsidRDefault="00062A9A">
            <w:pPr>
              <w:jc w:val="center"/>
              <w:rPr>
                <w:rFonts w:ascii="Arial" w:hAnsi="Arial" w:cs="Arial"/>
                <w:sz w:val="22"/>
                <w:szCs w:val="22"/>
              </w:rPr>
            </w:pPr>
            <w:r>
              <w:rPr>
                <w:rFonts w:ascii="Arial" w:hAnsi="Arial" w:cs="Arial"/>
                <w:sz w:val="22"/>
                <w:szCs w:val="22"/>
              </w:rPr>
              <w:t> </w:t>
            </w:r>
          </w:p>
        </w:tc>
        <w:tc>
          <w:tcPr>
            <w:tcW w:w="2144" w:type="dxa"/>
            <w:tcBorders>
              <w:top w:val="single" w:sz="4" w:space="0" w:color="auto"/>
            </w:tcBorders>
            <w:hideMark/>
          </w:tcPr>
          <w:p w14:paraId="364FEA8E" w14:textId="77777777" w:rsidR="00062A9A" w:rsidRDefault="00062A9A">
            <w:pPr>
              <w:jc w:val="center"/>
              <w:rPr>
                <w:rFonts w:ascii="Arial" w:hAnsi="Arial" w:cs="Arial"/>
                <w:sz w:val="22"/>
                <w:szCs w:val="22"/>
              </w:rPr>
            </w:pPr>
            <w:r>
              <w:rPr>
                <w:rFonts w:ascii="Arial" w:hAnsi="Arial" w:cs="Arial"/>
                <w:sz w:val="22"/>
                <w:szCs w:val="22"/>
              </w:rPr>
              <w:t> </w:t>
            </w:r>
          </w:p>
        </w:tc>
        <w:tc>
          <w:tcPr>
            <w:tcW w:w="3783" w:type="dxa"/>
            <w:gridSpan w:val="6"/>
            <w:tcBorders>
              <w:top w:val="single" w:sz="4" w:space="0" w:color="auto"/>
              <w:bottom w:val="single" w:sz="4" w:space="0" w:color="auto"/>
            </w:tcBorders>
            <w:hideMark/>
          </w:tcPr>
          <w:p w14:paraId="32E60E5F" w14:textId="77777777" w:rsidR="00062A9A" w:rsidRDefault="00062A9A">
            <w:pPr>
              <w:jc w:val="center"/>
              <w:rPr>
                <w:rFonts w:ascii="Arial" w:hAnsi="Arial" w:cs="Arial"/>
                <w:sz w:val="22"/>
                <w:szCs w:val="22"/>
              </w:rPr>
            </w:pPr>
            <w:r>
              <w:rPr>
                <w:rFonts w:ascii="Arial" w:hAnsi="Arial" w:cs="Arial"/>
                <w:sz w:val="22"/>
                <w:szCs w:val="22"/>
              </w:rPr>
              <w:t>Abuse: High Risk</w:t>
            </w:r>
          </w:p>
        </w:tc>
        <w:tc>
          <w:tcPr>
            <w:tcW w:w="286" w:type="dxa"/>
            <w:gridSpan w:val="2"/>
            <w:tcBorders>
              <w:top w:val="single" w:sz="4" w:space="0" w:color="auto"/>
              <w:bottom w:val="single" w:sz="4" w:space="0" w:color="auto"/>
            </w:tcBorders>
            <w:hideMark/>
          </w:tcPr>
          <w:p w14:paraId="3EC2229C" w14:textId="77777777" w:rsidR="00062A9A" w:rsidRDefault="00062A9A">
            <w:pPr>
              <w:jc w:val="center"/>
              <w:rPr>
                <w:rFonts w:ascii="Arial" w:hAnsi="Arial" w:cs="Arial"/>
                <w:sz w:val="22"/>
                <w:szCs w:val="22"/>
              </w:rPr>
            </w:pPr>
            <w:r>
              <w:rPr>
                <w:rFonts w:ascii="Arial" w:hAnsi="Arial" w:cs="Arial"/>
                <w:sz w:val="22"/>
                <w:szCs w:val="22"/>
              </w:rPr>
              <w:t> </w:t>
            </w:r>
          </w:p>
        </w:tc>
        <w:tc>
          <w:tcPr>
            <w:tcW w:w="3631" w:type="dxa"/>
            <w:gridSpan w:val="9"/>
            <w:tcBorders>
              <w:top w:val="single" w:sz="4" w:space="0" w:color="auto"/>
              <w:bottom w:val="single" w:sz="4" w:space="0" w:color="auto"/>
            </w:tcBorders>
            <w:hideMark/>
          </w:tcPr>
          <w:p w14:paraId="38B69B2E" w14:textId="77777777" w:rsidR="00062A9A" w:rsidRDefault="00062A9A">
            <w:pPr>
              <w:jc w:val="center"/>
              <w:rPr>
                <w:rFonts w:ascii="Arial" w:hAnsi="Arial" w:cs="Arial"/>
                <w:sz w:val="22"/>
                <w:szCs w:val="22"/>
              </w:rPr>
            </w:pPr>
            <w:r>
              <w:rPr>
                <w:rFonts w:ascii="Arial" w:hAnsi="Arial" w:cs="Arial"/>
                <w:sz w:val="22"/>
                <w:szCs w:val="22"/>
              </w:rPr>
              <w:t>Abuse: Low Risk</w:t>
            </w:r>
          </w:p>
        </w:tc>
      </w:tr>
      <w:tr w:rsidR="00062A9A" w14:paraId="508DD4A8" w14:textId="77777777" w:rsidTr="00062A9A">
        <w:trPr>
          <w:trHeight w:val="320"/>
        </w:trPr>
        <w:tc>
          <w:tcPr>
            <w:tcW w:w="3256" w:type="dxa"/>
            <w:tcBorders>
              <w:bottom w:val="single" w:sz="4" w:space="0" w:color="auto"/>
            </w:tcBorders>
            <w:hideMark/>
          </w:tcPr>
          <w:p w14:paraId="5C0BAEFF" w14:textId="77777777" w:rsidR="00062A9A" w:rsidRDefault="00062A9A">
            <w:pPr>
              <w:rPr>
                <w:rFonts w:ascii="Arial" w:hAnsi="Arial" w:cs="Arial"/>
                <w:sz w:val="22"/>
                <w:szCs w:val="22"/>
              </w:rPr>
            </w:pPr>
            <w:r>
              <w:rPr>
                <w:rFonts w:ascii="Arial" w:hAnsi="Arial" w:cs="Arial"/>
                <w:sz w:val="22"/>
                <w:szCs w:val="22"/>
              </w:rPr>
              <w:t>Adjustment</w:t>
            </w:r>
          </w:p>
        </w:tc>
        <w:tc>
          <w:tcPr>
            <w:tcW w:w="2144" w:type="dxa"/>
            <w:tcBorders>
              <w:bottom w:val="single" w:sz="4" w:space="0" w:color="auto"/>
            </w:tcBorders>
            <w:hideMark/>
          </w:tcPr>
          <w:p w14:paraId="47455C34" w14:textId="77777777" w:rsidR="00062A9A" w:rsidRDefault="00062A9A">
            <w:pPr>
              <w:rPr>
                <w:rFonts w:ascii="Arial" w:hAnsi="Arial" w:cs="Arial"/>
                <w:sz w:val="22"/>
                <w:szCs w:val="22"/>
              </w:rPr>
            </w:pPr>
            <w:r>
              <w:rPr>
                <w:rFonts w:ascii="Arial" w:hAnsi="Arial" w:cs="Arial"/>
                <w:sz w:val="22"/>
                <w:szCs w:val="22"/>
              </w:rPr>
              <w:t>Analysis</w:t>
            </w:r>
          </w:p>
        </w:tc>
        <w:tc>
          <w:tcPr>
            <w:tcW w:w="461" w:type="dxa"/>
            <w:tcBorders>
              <w:top w:val="single" w:sz="4" w:space="0" w:color="auto"/>
              <w:bottom w:val="single" w:sz="4" w:space="0" w:color="auto"/>
            </w:tcBorders>
            <w:hideMark/>
          </w:tcPr>
          <w:p w14:paraId="4AEF227D" w14:textId="77777777" w:rsidR="00062A9A" w:rsidRDefault="00062A9A">
            <w:pPr>
              <w:jc w:val="center"/>
              <w:rPr>
                <w:rFonts w:ascii="Arial" w:hAnsi="Arial" w:cs="Arial"/>
                <w:sz w:val="22"/>
                <w:szCs w:val="22"/>
              </w:rPr>
            </w:pPr>
            <w:r>
              <w:rPr>
                <w:rFonts w:ascii="Arial" w:hAnsi="Arial" w:cs="Arial"/>
                <w:sz w:val="22"/>
                <w:szCs w:val="22"/>
              </w:rPr>
              <w:t>N</w:t>
            </w:r>
          </w:p>
        </w:tc>
        <w:tc>
          <w:tcPr>
            <w:tcW w:w="1078" w:type="dxa"/>
            <w:tcBorders>
              <w:top w:val="single" w:sz="4" w:space="0" w:color="auto"/>
              <w:bottom w:val="single" w:sz="4" w:space="0" w:color="auto"/>
            </w:tcBorders>
            <w:hideMark/>
          </w:tcPr>
          <w:p w14:paraId="530AE8F4" w14:textId="77777777" w:rsidR="00062A9A" w:rsidRDefault="00062A9A">
            <w:pPr>
              <w:jc w:val="center"/>
              <w:rPr>
                <w:rFonts w:ascii="Arial" w:hAnsi="Arial" w:cs="Arial"/>
                <w:sz w:val="22"/>
                <w:szCs w:val="22"/>
              </w:rPr>
            </w:pPr>
            <w:r>
              <w:rPr>
                <w:rFonts w:ascii="Arial" w:hAnsi="Arial" w:cs="Arial"/>
                <w:sz w:val="22"/>
                <w:szCs w:val="22"/>
              </w:rPr>
              <w:t>Estimate</w:t>
            </w:r>
          </w:p>
        </w:tc>
        <w:tc>
          <w:tcPr>
            <w:tcW w:w="1389" w:type="dxa"/>
            <w:gridSpan w:val="2"/>
            <w:tcBorders>
              <w:top w:val="single" w:sz="4" w:space="0" w:color="auto"/>
              <w:bottom w:val="single" w:sz="4" w:space="0" w:color="auto"/>
            </w:tcBorders>
            <w:hideMark/>
          </w:tcPr>
          <w:p w14:paraId="6497C6C9" w14:textId="77777777" w:rsidR="00062A9A" w:rsidRDefault="00062A9A">
            <w:pPr>
              <w:jc w:val="center"/>
              <w:rPr>
                <w:rFonts w:ascii="Arial" w:hAnsi="Arial" w:cs="Arial"/>
                <w:sz w:val="22"/>
                <w:szCs w:val="22"/>
              </w:rPr>
            </w:pPr>
            <w:r>
              <w:rPr>
                <w:rFonts w:ascii="Arial" w:hAnsi="Arial" w:cs="Arial"/>
                <w:sz w:val="22"/>
                <w:szCs w:val="22"/>
              </w:rPr>
              <w:t>95% CI</w:t>
            </w:r>
          </w:p>
        </w:tc>
        <w:tc>
          <w:tcPr>
            <w:tcW w:w="855" w:type="dxa"/>
            <w:gridSpan w:val="2"/>
            <w:tcBorders>
              <w:top w:val="single" w:sz="4" w:space="0" w:color="auto"/>
              <w:bottom w:val="single" w:sz="4" w:space="0" w:color="auto"/>
            </w:tcBorders>
            <w:hideMark/>
          </w:tcPr>
          <w:p w14:paraId="2DB1E74F" w14:textId="77777777" w:rsidR="00062A9A" w:rsidRDefault="00062A9A">
            <w:pPr>
              <w:jc w:val="center"/>
              <w:rPr>
                <w:rFonts w:ascii="Arial" w:hAnsi="Arial" w:cs="Arial"/>
                <w:sz w:val="22"/>
                <w:szCs w:val="22"/>
              </w:rPr>
            </w:pPr>
            <w:r>
              <w:rPr>
                <w:rFonts w:ascii="Arial" w:hAnsi="Arial" w:cs="Arial"/>
                <w:sz w:val="22"/>
                <w:szCs w:val="22"/>
              </w:rPr>
              <w:t>P</w:t>
            </w:r>
          </w:p>
        </w:tc>
        <w:tc>
          <w:tcPr>
            <w:tcW w:w="286" w:type="dxa"/>
            <w:gridSpan w:val="2"/>
            <w:tcBorders>
              <w:top w:val="single" w:sz="4" w:space="0" w:color="auto"/>
              <w:bottom w:val="single" w:sz="4" w:space="0" w:color="auto"/>
            </w:tcBorders>
            <w:hideMark/>
          </w:tcPr>
          <w:p w14:paraId="1D0396D2" w14:textId="77777777" w:rsidR="00062A9A" w:rsidRDefault="00062A9A">
            <w:pPr>
              <w:jc w:val="center"/>
              <w:rPr>
                <w:rFonts w:ascii="Arial" w:hAnsi="Arial" w:cs="Arial"/>
                <w:sz w:val="22"/>
                <w:szCs w:val="22"/>
              </w:rPr>
            </w:pPr>
          </w:p>
        </w:tc>
        <w:tc>
          <w:tcPr>
            <w:tcW w:w="461" w:type="dxa"/>
            <w:gridSpan w:val="2"/>
            <w:tcBorders>
              <w:top w:val="single" w:sz="4" w:space="0" w:color="auto"/>
              <w:bottom w:val="single" w:sz="4" w:space="0" w:color="auto"/>
            </w:tcBorders>
            <w:hideMark/>
          </w:tcPr>
          <w:p w14:paraId="2DBDB6F4" w14:textId="77777777" w:rsidR="00062A9A" w:rsidRDefault="00062A9A">
            <w:pPr>
              <w:jc w:val="center"/>
              <w:rPr>
                <w:rFonts w:ascii="Arial" w:hAnsi="Arial" w:cs="Arial"/>
                <w:sz w:val="22"/>
                <w:szCs w:val="22"/>
              </w:rPr>
            </w:pPr>
            <w:r>
              <w:rPr>
                <w:rFonts w:ascii="Arial" w:hAnsi="Arial" w:cs="Arial"/>
                <w:sz w:val="22"/>
                <w:szCs w:val="22"/>
              </w:rPr>
              <w:t>N</w:t>
            </w:r>
          </w:p>
        </w:tc>
        <w:tc>
          <w:tcPr>
            <w:tcW w:w="1072" w:type="dxa"/>
            <w:gridSpan w:val="2"/>
            <w:tcBorders>
              <w:top w:val="single" w:sz="4" w:space="0" w:color="auto"/>
              <w:bottom w:val="single" w:sz="4" w:space="0" w:color="auto"/>
            </w:tcBorders>
            <w:hideMark/>
          </w:tcPr>
          <w:p w14:paraId="62207F1D" w14:textId="77777777" w:rsidR="00062A9A" w:rsidRDefault="00062A9A">
            <w:pPr>
              <w:jc w:val="center"/>
              <w:rPr>
                <w:rFonts w:ascii="Arial" w:hAnsi="Arial" w:cs="Arial"/>
                <w:sz w:val="22"/>
                <w:szCs w:val="22"/>
              </w:rPr>
            </w:pPr>
            <w:r>
              <w:rPr>
                <w:rFonts w:ascii="Arial" w:hAnsi="Arial" w:cs="Arial"/>
                <w:sz w:val="22"/>
                <w:szCs w:val="22"/>
              </w:rPr>
              <w:t>Estimate</w:t>
            </w:r>
          </w:p>
        </w:tc>
        <w:tc>
          <w:tcPr>
            <w:tcW w:w="1331" w:type="dxa"/>
            <w:gridSpan w:val="2"/>
            <w:tcBorders>
              <w:top w:val="single" w:sz="4" w:space="0" w:color="auto"/>
              <w:bottom w:val="single" w:sz="4" w:space="0" w:color="auto"/>
            </w:tcBorders>
            <w:hideMark/>
          </w:tcPr>
          <w:p w14:paraId="13B95886" w14:textId="77777777" w:rsidR="00062A9A" w:rsidRDefault="00062A9A">
            <w:pPr>
              <w:jc w:val="center"/>
              <w:rPr>
                <w:rFonts w:ascii="Arial" w:hAnsi="Arial" w:cs="Arial"/>
                <w:sz w:val="22"/>
                <w:szCs w:val="22"/>
              </w:rPr>
            </w:pPr>
            <w:r>
              <w:rPr>
                <w:rFonts w:ascii="Arial" w:hAnsi="Arial" w:cs="Arial"/>
                <w:sz w:val="22"/>
                <w:szCs w:val="22"/>
              </w:rPr>
              <w:t>95% CI</w:t>
            </w:r>
          </w:p>
        </w:tc>
        <w:tc>
          <w:tcPr>
            <w:tcW w:w="767" w:type="dxa"/>
            <w:gridSpan w:val="3"/>
            <w:tcBorders>
              <w:top w:val="single" w:sz="4" w:space="0" w:color="auto"/>
              <w:bottom w:val="single" w:sz="4" w:space="0" w:color="auto"/>
            </w:tcBorders>
            <w:hideMark/>
          </w:tcPr>
          <w:p w14:paraId="4885D01D" w14:textId="77777777" w:rsidR="00062A9A" w:rsidRDefault="00062A9A">
            <w:pPr>
              <w:jc w:val="center"/>
              <w:rPr>
                <w:rFonts w:ascii="Arial" w:hAnsi="Arial" w:cs="Arial"/>
                <w:sz w:val="22"/>
                <w:szCs w:val="22"/>
              </w:rPr>
            </w:pPr>
            <w:r>
              <w:rPr>
                <w:rFonts w:ascii="Arial" w:hAnsi="Arial" w:cs="Arial"/>
                <w:sz w:val="22"/>
                <w:szCs w:val="22"/>
              </w:rPr>
              <w:t>P</w:t>
            </w:r>
          </w:p>
        </w:tc>
      </w:tr>
      <w:tr w:rsidR="00062A9A" w14:paraId="6F9DB9D4" w14:textId="77777777" w:rsidTr="00062A9A">
        <w:trPr>
          <w:trHeight w:val="320"/>
        </w:trPr>
        <w:tc>
          <w:tcPr>
            <w:tcW w:w="3256" w:type="dxa"/>
            <w:vMerge w:val="restart"/>
            <w:tcBorders>
              <w:top w:val="single" w:sz="4" w:space="0" w:color="auto"/>
            </w:tcBorders>
            <w:hideMark/>
          </w:tcPr>
          <w:p w14:paraId="6C240EFD" w14:textId="77777777" w:rsidR="00062A9A" w:rsidRDefault="00062A9A">
            <w:pPr>
              <w:rPr>
                <w:rFonts w:ascii="Arial" w:hAnsi="Arial" w:cs="Arial"/>
                <w:sz w:val="22"/>
                <w:szCs w:val="22"/>
              </w:rPr>
            </w:pPr>
            <w:r>
              <w:rPr>
                <w:rFonts w:ascii="Arial" w:hAnsi="Arial" w:cs="Arial"/>
                <w:sz w:val="22"/>
                <w:szCs w:val="22"/>
              </w:rPr>
              <w:t>Unadjusted</w:t>
            </w:r>
          </w:p>
        </w:tc>
        <w:tc>
          <w:tcPr>
            <w:tcW w:w="2144" w:type="dxa"/>
            <w:tcBorders>
              <w:top w:val="single" w:sz="4" w:space="0" w:color="auto"/>
            </w:tcBorders>
            <w:shd w:val="clear" w:color="000000" w:fill="FFFFFF"/>
            <w:hideMark/>
          </w:tcPr>
          <w:p w14:paraId="3E5FF792" w14:textId="77777777" w:rsidR="00062A9A" w:rsidRDefault="00062A9A">
            <w:pPr>
              <w:rPr>
                <w:rFonts w:ascii="Arial" w:hAnsi="Arial" w:cs="Arial"/>
                <w:sz w:val="22"/>
                <w:szCs w:val="22"/>
              </w:rPr>
            </w:pPr>
            <w:r>
              <w:rPr>
                <w:rFonts w:ascii="Arial" w:hAnsi="Arial" w:cs="Arial"/>
                <w:sz w:val="22"/>
                <w:szCs w:val="22"/>
              </w:rPr>
              <w:t>Complete Case</w:t>
            </w:r>
          </w:p>
        </w:tc>
        <w:tc>
          <w:tcPr>
            <w:tcW w:w="461" w:type="dxa"/>
            <w:tcBorders>
              <w:top w:val="single" w:sz="4" w:space="0" w:color="auto"/>
            </w:tcBorders>
            <w:hideMark/>
          </w:tcPr>
          <w:p w14:paraId="02A97907" w14:textId="77777777" w:rsidR="00062A9A" w:rsidRDefault="00062A9A">
            <w:pPr>
              <w:jc w:val="center"/>
              <w:rPr>
                <w:rFonts w:ascii="Arial" w:hAnsi="Arial" w:cs="Arial"/>
                <w:sz w:val="22"/>
                <w:szCs w:val="22"/>
              </w:rPr>
            </w:pPr>
            <w:r>
              <w:rPr>
                <w:rFonts w:ascii="Arial" w:hAnsi="Arial" w:cs="Arial"/>
                <w:sz w:val="22"/>
                <w:szCs w:val="22"/>
              </w:rPr>
              <w:t>76</w:t>
            </w:r>
          </w:p>
        </w:tc>
        <w:tc>
          <w:tcPr>
            <w:tcW w:w="1078" w:type="dxa"/>
            <w:tcBorders>
              <w:top w:val="single" w:sz="4" w:space="0" w:color="auto"/>
            </w:tcBorders>
            <w:hideMark/>
          </w:tcPr>
          <w:p w14:paraId="3A94C4FB" w14:textId="77777777" w:rsidR="00062A9A" w:rsidRDefault="00062A9A">
            <w:pPr>
              <w:jc w:val="center"/>
              <w:rPr>
                <w:rFonts w:ascii="Arial" w:hAnsi="Arial" w:cs="Arial"/>
                <w:sz w:val="22"/>
                <w:szCs w:val="22"/>
              </w:rPr>
            </w:pPr>
            <w:r>
              <w:rPr>
                <w:rFonts w:ascii="Arial" w:hAnsi="Arial" w:cs="Arial"/>
                <w:sz w:val="22"/>
                <w:szCs w:val="22"/>
              </w:rPr>
              <w:t>-0.75</w:t>
            </w:r>
          </w:p>
        </w:tc>
        <w:tc>
          <w:tcPr>
            <w:tcW w:w="1389" w:type="dxa"/>
            <w:gridSpan w:val="2"/>
            <w:tcBorders>
              <w:top w:val="single" w:sz="4" w:space="0" w:color="auto"/>
            </w:tcBorders>
            <w:hideMark/>
          </w:tcPr>
          <w:p w14:paraId="785596F1" w14:textId="77777777" w:rsidR="00062A9A" w:rsidRDefault="00062A9A">
            <w:pPr>
              <w:jc w:val="center"/>
              <w:rPr>
                <w:rFonts w:ascii="Arial" w:hAnsi="Arial" w:cs="Arial"/>
                <w:sz w:val="22"/>
                <w:szCs w:val="22"/>
              </w:rPr>
            </w:pPr>
            <w:r>
              <w:rPr>
                <w:rFonts w:ascii="Arial" w:hAnsi="Arial" w:cs="Arial"/>
                <w:sz w:val="22"/>
                <w:szCs w:val="22"/>
              </w:rPr>
              <w:t>-3.31, 1.80</w:t>
            </w:r>
          </w:p>
        </w:tc>
        <w:tc>
          <w:tcPr>
            <w:tcW w:w="855" w:type="dxa"/>
            <w:gridSpan w:val="2"/>
            <w:tcBorders>
              <w:top w:val="single" w:sz="4" w:space="0" w:color="auto"/>
            </w:tcBorders>
            <w:hideMark/>
          </w:tcPr>
          <w:p w14:paraId="068C9085" w14:textId="77777777" w:rsidR="00062A9A" w:rsidRDefault="00062A9A">
            <w:pPr>
              <w:jc w:val="center"/>
              <w:rPr>
                <w:rFonts w:ascii="Arial" w:hAnsi="Arial" w:cs="Arial"/>
                <w:sz w:val="22"/>
                <w:szCs w:val="22"/>
              </w:rPr>
            </w:pPr>
            <w:r>
              <w:rPr>
                <w:rFonts w:ascii="Arial" w:hAnsi="Arial" w:cs="Arial"/>
                <w:sz w:val="22"/>
                <w:szCs w:val="22"/>
              </w:rPr>
              <w:t>0.560</w:t>
            </w:r>
          </w:p>
        </w:tc>
        <w:tc>
          <w:tcPr>
            <w:tcW w:w="286" w:type="dxa"/>
            <w:gridSpan w:val="2"/>
            <w:tcBorders>
              <w:top w:val="single" w:sz="4" w:space="0" w:color="auto"/>
            </w:tcBorders>
            <w:hideMark/>
          </w:tcPr>
          <w:p w14:paraId="5990E042" w14:textId="77777777" w:rsidR="00062A9A" w:rsidRDefault="00062A9A">
            <w:pPr>
              <w:jc w:val="center"/>
              <w:rPr>
                <w:rFonts w:ascii="Arial" w:hAnsi="Arial" w:cs="Arial"/>
                <w:sz w:val="22"/>
                <w:szCs w:val="22"/>
              </w:rPr>
            </w:pPr>
          </w:p>
        </w:tc>
        <w:tc>
          <w:tcPr>
            <w:tcW w:w="461" w:type="dxa"/>
            <w:gridSpan w:val="2"/>
            <w:tcBorders>
              <w:top w:val="single" w:sz="4" w:space="0" w:color="auto"/>
            </w:tcBorders>
            <w:hideMark/>
          </w:tcPr>
          <w:p w14:paraId="25F828AF" w14:textId="77777777" w:rsidR="00062A9A" w:rsidRDefault="00062A9A">
            <w:pPr>
              <w:jc w:val="center"/>
              <w:rPr>
                <w:rFonts w:ascii="Arial" w:hAnsi="Arial" w:cs="Arial"/>
                <w:sz w:val="22"/>
                <w:szCs w:val="22"/>
              </w:rPr>
            </w:pPr>
            <w:r>
              <w:rPr>
                <w:rFonts w:ascii="Arial" w:hAnsi="Arial" w:cs="Arial"/>
                <w:sz w:val="22"/>
                <w:szCs w:val="22"/>
              </w:rPr>
              <w:t>75</w:t>
            </w:r>
          </w:p>
        </w:tc>
        <w:tc>
          <w:tcPr>
            <w:tcW w:w="1072" w:type="dxa"/>
            <w:gridSpan w:val="2"/>
            <w:tcBorders>
              <w:top w:val="single" w:sz="4" w:space="0" w:color="auto"/>
            </w:tcBorders>
            <w:hideMark/>
          </w:tcPr>
          <w:p w14:paraId="3C3D79D9" w14:textId="77777777" w:rsidR="00062A9A" w:rsidRDefault="00062A9A">
            <w:pPr>
              <w:jc w:val="center"/>
              <w:rPr>
                <w:rFonts w:ascii="Arial" w:hAnsi="Arial" w:cs="Arial"/>
                <w:sz w:val="22"/>
                <w:szCs w:val="22"/>
              </w:rPr>
            </w:pPr>
            <w:r>
              <w:rPr>
                <w:rFonts w:ascii="Arial" w:hAnsi="Arial" w:cs="Arial"/>
                <w:sz w:val="22"/>
                <w:szCs w:val="22"/>
              </w:rPr>
              <w:t>-1.35</w:t>
            </w:r>
          </w:p>
        </w:tc>
        <w:tc>
          <w:tcPr>
            <w:tcW w:w="1331" w:type="dxa"/>
            <w:gridSpan w:val="2"/>
            <w:tcBorders>
              <w:top w:val="single" w:sz="4" w:space="0" w:color="auto"/>
            </w:tcBorders>
            <w:hideMark/>
          </w:tcPr>
          <w:p w14:paraId="1D783D1F" w14:textId="77777777" w:rsidR="00062A9A" w:rsidRDefault="00062A9A">
            <w:pPr>
              <w:jc w:val="center"/>
              <w:rPr>
                <w:rFonts w:ascii="Arial" w:hAnsi="Arial" w:cs="Arial"/>
                <w:sz w:val="22"/>
                <w:szCs w:val="22"/>
              </w:rPr>
            </w:pPr>
            <w:r>
              <w:rPr>
                <w:rFonts w:ascii="Arial" w:hAnsi="Arial" w:cs="Arial"/>
                <w:sz w:val="22"/>
                <w:szCs w:val="22"/>
              </w:rPr>
              <w:t>-4.10, 1.40</w:t>
            </w:r>
          </w:p>
        </w:tc>
        <w:tc>
          <w:tcPr>
            <w:tcW w:w="767" w:type="dxa"/>
            <w:gridSpan w:val="3"/>
            <w:tcBorders>
              <w:top w:val="single" w:sz="4" w:space="0" w:color="auto"/>
            </w:tcBorders>
            <w:hideMark/>
          </w:tcPr>
          <w:p w14:paraId="28CD8616" w14:textId="77777777" w:rsidR="00062A9A" w:rsidRDefault="00062A9A">
            <w:pPr>
              <w:jc w:val="center"/>
              <w:rPr>
                <w:rFonts w:ascii="Arial" w:hAnsi="Arial" w:cs="Arial"/>
                <w:sz w:val="22"/>
                <w:szCs w:val="22"/>
              </w:rPr>
            </w:pPr>
            <w:r>
              <w:rPr>
                <w:rFonts w:ascii="Arial" w:hAnsi="Arial" w:cs="Arial"/>
                <w:sz w:val="22"/>
                <w:szCs w:val="22"/>
              </w:rPr>
              <w:t>0.340</w:t>
            </w:r>
          </w:p>
        </w:tc>
      </w:tr>
      <w:tr w:rsidR="00062A9A" w14:paraId="00D45380" w14:textId="77777777" w:rsidTr="00062A9A">
        <w:trPr>
          <w:trHeight w:val="320"/>
        </w:trPr>
        <w:tc>
          <w:tcPr>
            <w:tcW w:w="3256" w:type="dxa"/>
            <w:vMerge/>
            <w:vAlign w:val="center"/>
            <w:hideMark/>
          </w:tcPr>
          <w:p w14:paraId="10EEF0EE" w14:textId="77777777" w:rsidR="00062A9A" w:rsidRDefault="00062A9A">
            <w:pPr>
              <w:rPr>
                <w:rFonts w:ascii="Arial" w:hAnsi="Arial" w:cs="Arial"/>
                <w:sz w:val="22"/>
                <w:szCs w:val="22"/>
              </w:rPr>
            </w:pPr>
          </w:p>
        </w:tc>
        <w:tc>
          <w:tcPr>
            <w:tcW w:w="2144" w:type="dxa"/>
            <w:shd w:val="clear" w:color="000000" w:fill="FFFFFF"/>
            <w:hideMark/>
          </w:tcPr>
          <w:p w14:paraId="399D9821" w14:textId="77777777" w:rsidR="00062A9A" w:rsidRDefault="00062A9A">
            <w:pPr>
              <w:rPr>
                <w:rFonts w:ascii="Arial" w:hAnsi="Arial" w:cs="Arial"/>
                <w:sz w:val="22"/>
                <w:szCs w:val="22"/>
              </w:rPr>
            </w:pPr>
            <w:r>
              <w:rPr>
                <w:rFonts w:ascii="Arial" w:hAnsi="Arial" w:cs="Arial"/>
                <w:sz w:val="22"/>
                <w:szCs w:val="22"/>
              </w:rPr>
              <w:t>Multiple Imputation</w:t>
            </w:r>
          </w:p>
        </w:tc>
        <w:tc>
          <w:tcPr>
            <w:tcW w:w="461" w:type="dxa"/>
            <w:hideMark/>
          </w:tcPr>
          <w:p w14:paraId="6DE1F045" w14:textId="77777777" w:rsidR="00062A9A" w:rsidRDefault="00062A9A">
            <w:pPr>
              <w:jc w:val="center"/>
              <w:rPr>
                <w:rFonts w:ascii="Arial" w:hAnsi="Arial" w:cs="Arial"/>
                <w:sz w:val="22"/>
                <w:szCs w:val="22"/>
              </w:rPr>
            </w:pPr>
            <w:r>
              <w:rPr>
                <w:rFonts w:ascii="Arial" w:hAnsi="Arial" w:cs="Arial"/>
                <w:sz w:val="22"/>
                <w:szCs w:val="22"/>
              </w:rPr>
              <w:t>95</w:t>
            </w:r>
          </w:p>
        </w:tc>
        <w:tc>
          <w:tcPr>
            <w:tcW w:w="1078" w:type="dxa"/>
            <w:hideMark/>
          </w:tcPr>
          <w:p w14:paraId="0FCB6F72" w14:textId="77777777" w:rsidR="00062A9A" w:rsidRDefault="00062A9A">
            <w:pPr>
              <w:jc w:val="center"/>
              <w:rPr>
                <w:rFonts w:ascii="Arial" w:hAnsi="Arial" w:cs="Arial"/>
                <w:sz w:val="22"/>
                <w:szCs w:val="22"/>
              </w:rPr>
            </w:pPr>
            <w:r>
              <w:rPr>
                <w:rFonts w:ascii="Arial" w:hAnsi="Arial" w:cs="Arial"/>
                <w:sz w:val="22"/>
                <w:szCs w:val="22"/>
              </w:rPr>
              <w:t>-1.24</w:t>
            </w:r>
          </w:p>
        </w:tc>
        <w:tc>
          <w:tcPr>
            <w:tcW w:w="1389" w:type="dxa"/>
            <w:gridSpan w:val="2"/>
            <w:hideMark/>
          </w:tcPr>
          <w:p w14:paraId="0A7F1CF1" w14:textId="77777777" w:rsidR="00062A9A" w:rsidRDefault="00062A9A">
            <w:pPr>
              <w:jc w:val="center"/>
              <w:rPr>
                <w:rFonts w:ascii="Arial" w:hAnsi="Arial" w:cs="Arial"/>
                <w:sz w:val="22"/>
                <w:szCs w:val="22"/>
              </w:rPr>
            </w:pPr>
            <w:r>
              <w:rPr>
                <w:rFonts w:ascii="Arial" w:hAnsi="Arial" w:cs="Arial"/>
                <w:sz w:val="22"/>
                <w:szCs w:val="22"/>
              </w:rPr>
              <w:t>-3.75, 1.27</w:t>
            </w:r>
          </w:p>
        </w:tc>
        <w:tc>
          <w:tcPr>
            <w:tcW w:w="855" w:type="dxa"/>
            <w:gridSpan w:val="2"/>
            <w:hideMark/>
          </w:tcPr>
          <w:p w14:paraId="498609B0" w14:textId="77777777" w:rsidR="00062A9A" w:rsidRDefault="00062A9A">
            <w:pPr>
              <w:jc w:val="center"/>
              <w:rPr>
                <w:rFonts w:ascii="Arial" w:hAnsi="Arial" w:cs="Arial"/>
                <w:sz w:val="22"/>
                <w:szCs w:val="22"/>
              </w:rPr>
            </w:pPr>
            <w:r>
              <w:rPr>
                <w:rFonts w:ascii="Arial" w:hAnsi="Arial" w:cs="Arial"/>
                <w:sz w:val="22"/>
                <w:szCs w:val="22"/>
              </w:rPr>
              <w:t>0.330</w:t>
            </w:r>
          </w:p>
        </w:tc>
        <w:tc>
          <w:tcPr>
            <w:tcW w:w="286" w:type="dxa"/>
            <w:gridSpan w:val="2"/>
            <w:hideMark/>
          </w:tcPr>
          <w:p w14:paraId="362E915C" w14:textId="77777777" w:rsidR="00062A9A" w:rsidRDefault="00062A9A">
            <w:pPr>
              <w:jc w:val="center"/>
              <w:rPr>
                <w:rFonts w:ascii="Arial" w:hAnsi="Arial" w:cs="Arial"/>
                <w:sz w:val="22"/>
                <w:szCs w:val="22"/>
              </w:rPr>
            </w:pPr>
            <w:r>
              <w:rPr>
                <w:rFonts w:ascii="Arial" w:hAnsi="Arial" w:cs="Arial"/>
                <w:sz w:val="22"/>
                <w:szCs w:val="22"/>
              </w:rPr>
              <w:t> </w:t>
            </w:r>
          </w:p>
        </w:tc>
        <w:tc>
          <w:tcPr>
            <w:tcW w:w="461" w:type="dxa"/>
            <w:gridSpan w:val="2"/>
            <w:hideMark/>
          </w:tcPr>
          <w:p w14:paraId="338B49E5" w14:textId="77777777" w:rsidR="00062A9A" w:rsidRDefault="00062A9A">
            <w:pPr>
              <w:jc w:val="center"/>
              <w:rPr>
                <w:rFonts w:ascii="Arial" w:hAnsi="Arial" w:cs="Arial"/>
                <w:sz w:val="22"/>
                <w:szCs w:val="22"/>
              </w:rPr>
            </w:pPr>
            <w:r>
              <w:rPr>
                <w:rFonts w:ascii="Arial" w:hAnsi="Arial" w:cs="Arial"/>
                <w:sz w:val="22"/>
                <w:szCs w:val="22"/>
              </w:rPr>
              <w:t>98</w:t>
            </w:r>
          </w:p>
        </w:tc>
        <w:tc>
          <w:tcPr>
            <w:tcW w:w="1072" w:type="dxa"/>
            <w:gridSpan w:val="2"/>
            <w:hideMark/>
          </w:tcPr>
          <w:p w14:paraId="019E9702" w14:textId="77777777" w:rsidR="00062A9A" w:rsidRDefault="00062A9A">
            <w:pPr>
              <w:jc w:val="center"/>
              <w:rPr>
                <w:rFonts w:ascii="Arial" w:hAnsi="Arial" w:cs="Arial"/>
                <w:sz w:val="22"/>
                <w:szCs w:val="22"/>
              </w:rPr>
            </w:pPr>
            <w:r>
              <w:rPr>
                <w:rFonts w:ascii="Arial" w:hAnsi="Arial" w:cs="Arial"/>
                <w:sz w:val="22"/>
                <w:szCs w:val="22"/>
              </w:rPr>
              <w:t>-1.68</w:t>
            </w:r>
          </w:p>
        </w:tc>
        <w:tc>
          <w:tcPr>
            <w:tcW w:w="1331" w:type="dxa"/>
            <w:gridSpan w:val="2"/>
            <w:hideMark/>
          </w:tcPr>
          <w:p w14:paraId="3C13DFC6" w14:textId="77777777" w:rsidR="00062A9A" w:rsidRDefault="00062A9A">
            <w:pPr>
              <w:jc w:val="center"/>
              <w:rPr>
                <w:rFonts w:ascii="Arial" w:hAnsi="Arial" w:cs="Arial"/>
                <w:sz w:val="22"/>
                <w:szCs w:val="22"/>
              </w:rPr>
            </w:pPr>
            <w:r>
              <w:rPr>
                <w:rFonts w:ascii="Arial" w:hAnsi="Arial" w:cs="Arial"/>
                <w:sz w:val="22"/>
                <w:szCs w:val="22"/>
              </w:rPr>
              <w:t>-4.41, 1.06</w:t>
            </w:r>
          </w:p>
        </w:tc>
        <w:tc>
          <w:tcPr>
            <w:tcW w:w="767" w:type="dxa"/>
            <w:gridSpan w:val="3"/>
            <w:hideMark/>
          </w:tcPr>
          <w:p w14:paraId="617C83AC" w14:textId="77777777" w:rsidR="00062A9A" w:rsidRDefault="00062A9A">
            <w:pPr>
              <w:jc w:val="center"/>
              <w:rPr>
                <w:rFonts w:ascii="Arial" w:hAnsi="Arial" w:cs="Arial"/>
                <w:sz w:val="22"/>
                <w:szCs w:val="22"/>
              </w:rPr>
            </w:pPr>
            <w:r>
              <w:rPr>
                <w:rFonts w:ascii="Arial" w:hAnsi="Arial" w:cs="Arial"/>
                <w:sz w:val="22"/>
                <w:szCs w:val="22"/>
              </w:rPr>
              <w:t>0.230</w:t>
            </w:r>
          </w:p>
        </w:tc>
      </w:tr>
      <w:tr w:rsidR="00062A9A" w14:paraId="4E63AADD" w14:textId="77777777" w:rsidTr="00062A9A">
        <w:trPr>
          <w:trHeight w:val="380"/>
        </w:trPr>
        <w:tc>
          <w:tcPr>
            <w:tcW w:w="3256" w:type="dxa"/>
            <w:vMerge w:val="restart"/>
            <w:shd w:val="clear" w:color="000000" w:fill="FFFFFF"/>
            <w:hideMark/>
          </w:tcPr>
          <w:p w14:paraId="6C940C32" w14:textId="77777777" w:rsidR="00062A9A" w:rsidRDefault="00062A9A">
            <w:pPr>
              <w:rPr>
                <w:rFonts w:ascii="Arial" w:hAnsi="Arial" w:cs="Arial"/>
                <w:sz w:val="22"/>
                <w:szCs w:val="22"/>
              </w:rPr>
            </w:pPr>
            <w:r>
              <w:rPr>
                <w:rFonts w:ascii="Arial" w:hAnsi="Arial" w:cs="Arial"/>
                <w:sz w:val="22"/>
                <w:szCs w:val="22"/>
              </w:rPr>
              <w:t>Adjusted for randomization strata (gender, blood pressure) and baseline CESD score</w:t>
            </w:r>
          </w:p>
        </w:tc>
        <w:tc>
          <w:tcPr>
            <w:tcW w:w="2144" w:type="dxa"/>
            <w:shd w:val="clear" w:color="000000" w:fill="FFFFFF"/>
            <w:hideMark/>
          </w:tcPr>
          <w:p w14:paraId="06A4CAF0" w14:textId="77777777" w:rsidR="00062A9A" w:rsidRDefault="00062A9A">
            <w:pPr>
              <w:rPr>
                <w:rFonts w:ascii="Arial" w:hAnsi="Arial" w:cs="Arial"/>
                <w:sz w:val="22"/>
                <w:szCs w:val="22"/>
              </w:rPr>
            </w:pPr>
            <w:r>
              <w:rPr>
                <w:rFonts w:ascii="Arial" w:hAnsi="Arial" w:cs="Arial"/>
                <w:sz w:val="22"/>
                <w:szCs w:val="22"/>
              </w:rPr>
              <w:t>Complete Case</w:t>
            </w:r>
          </w:p>
        </w:tc>
        <w:tc>
          <w:tcPr>
            <w:tcW w:w="461" w:type="dxa"/>
            <w:hideMark/>
          </w:tcPr>
          <w:p w14:paraId="7B09FFEC" w14:textId="77777777" w:rsidR="00062A9A" w:rsidRDefault="00062A9A">
            <w:pPr>
              <w:jc w:val="center"/>
              <w:rPr>
                <w:rFonts w:ascii="Arial" w:hAnsi="Arial" w:cs="Arial"/>
                <w:sz w:val="22"/>
                <w:szCs w:val="22"/>
              </w:rPr>
            </w:pPr>
            <w:r>
              <w:rPr>
                <w:rFonts w:ascii="Arial" w:hAnsi="Arial" w:cs="Arial"/>
                <w:sz w:val="22"/>
                <w:szCs w:val="22"/>
              </w:rPr>
              <w:t>76</w:t>
            </w:r>
          </w:p>
        </w:tc>
        <w:tc>
          <w:tcPr>
            <w:tcW w:w="1078" w:type="dxa"/>
            <w:hideMark/>
          </w:tcPr>
          <w:p w14:paraId="49ABFD6A" w14:textId="36B3B3B5" w:rsidR="00062A9A" w:rsidRDefault="00062A9A">
            <w:pPr>
              <w:jc w:val="center"/>
              <w:rPr>
                <w:rFonts w:ascii="Arial" w:hAnsi="Arial" w:cs="Arial"/>
                <w:sz w:val="22"/>
                <w:szCs w:val="22"/>
              </w:rPr>
            </w:pPr>
            <w:r>
              <w:rPr>
                <w:rFonts w:ascii="Arial" w:hAnsi="Arial" w:cs="Arial"/>
                <w:sz w:val="22"/>
                <w:szCs w:val="22"/>
              </w:rPr>
              <w:t>-1.40</w:t>
            </w:r>
          </w:p>
        </w:tc>
        <w:tc>
          <w:tcPr>
            <w:tcW w:w="1389" w:type="dxa"/>
            <w:gridSpan w:val="2"/>
            <w:hideMark/>
          </w:tcPr>
          <w:p w14:paraId="6625AEF0" w14:textId="77777777" w:rsidR="00062A9A" w:rsidRDefault="00062A9A">
            <w:pPr>
              <w:jc w:val="center"/>
              <w:rPr>
                <w:rFonts w:ascii="Arial" w:hAnsi="Arial" w:cs="Arial"/>
                <w:sz w:val="22"/>
                <w:szCs w:val="22"/>
              </w:rPr>
            </w:pPr>
            <w:r>
              <w:rPr>
                <w:rFonts w:ascii="Arial" w:hAnsi="Arial" w:cs="Arial"/>
                <w:sz w:val="22"/>
                <w:szCs w:val="22"/>
              </w:rPr>
              <w:t>-2.90, 0.10</w:t>
            </w:r>
          </w:p>
        </w:tc>
        <w:tc>
          <w:tcPr>
            <w:tcW w:w="855" w:type="dxa"/>
            <w:gridSpan w:val="2"/>
            <w:hideMark/>
          </w:tcPr>
          <w:p w14:paraId="4EB50873" w14:textId="77777777" w:rsidR="00062A9A" w:rsidRDefault="00062A9A">
            <w:pPr>
              <w:jc w:val="center"/>
              <w:rPr>
                <w:rFonts w:ascii="Arial" w:hAnsi="Arial" w:cs="Arial"/>
                <w:sz w:val="22"/>
                <w:szCs w:val="22"/>
              </w:rPr>
            </w:pPr>
            <w:r>
              <w:rPr>
                <w:rFonts w:ascii="Arial" w:hAnsi="Arial" w:cs="Arial"/>
                <w:sz w:val="22"/>
                <w:szCs w:val="22"/>
              </w:rPr>
              <w:t>0.07</w:t>
            </w:r>
          </w:p>
        </w:tc>
        <w:tc>
          <w:tcPr>
            <w:tcW w:w="286" w:type="dxa"/>
            <w:gridSpan w:val="2"/>
            <w:hideMark/>
          </w:tcPr>
          <w:p w14:paraId="121206C3" w14:textId="77777777" w:rsidR="00062A9A" w:rsidRDefault="00062A9A">
            <w:pPr>
              <w:jc w:val="center"/>
              <w:rPr>
                <w:rFonts w:ascii="Arial" w:hAnsi="Arial" w:cs="Arial"/>
                <w:sz w:val="22"/>
                <w:szCs w:val="22"/>
              </w:rPr>
            </w:pPr>
          </w:p>
        </w:tc>
        <w:tc>
          <w:tcPr>
            <w:tcW w:w="461" w:type="dxa"/>
            <w:gridSpan w:val="2"/>
            <w:hideMark/>
          </w:tcPr>
          <w:p w14:paraId="589A184B" w14:textId="77777777" w:rsidR="00062A9A" w:rsidRDefault="00062A9A">
            <w:pPr>
              <w:jc w:val="center"/>
              <w:rPr>
                <w:rFonts w:ascii="Arial" w:hAnsi="Arial" w:cs="Arial"/>
                <w:sz w:val="22"/>
                <w:szCs w:val="22"/>
              </w:rPr>
            </w:pPr>
            <w:r>
              <w:rPr>
                <w:rFonts w:ascii="Arial" w:hAnsi="Arial" w:cs="Arial"/>
                <w:sz w:val="22"/>
                <w:szCs w:val="22"/>
              </w:rPr>
              <w:t>75</w:t>
            </w:r>
          </w:p>
        </w:tc>
        <w:tc>
          <w:tcPr>
            <w:tcW w:w="1072" w:type="dxa"/>
            <w:gridSpan w:val="2"/>
            <w:hideMark/>
          </w:tcPr>
          <w:p w14:paraId="2AA2CA97" w14:textId="77777777" w:rsidR="00062A9A" w:rsidRDefault="00062A9A">
            <w:pPr>
              <w:jc w:val="center"/>
              <w:rPr>
                <w:rFonts w:ascii="Arial" w:hAnsi="Arial" w:cs="Arial"/>
                <w:sz w:val="22"/>
                <w:szCs w:val="22"/>
              </w:rPr>
            </w:pPr>
            <w:r>
              <w:rPr>
                <w:rFonts w:ascii="Arial" w:hAnsi="Arial" w:cs="Arial"/>
                <w:sz w:val="22"/>
                <w:szCs w:val="22"/>
              </w:rPr>
              <w:t>-1.11</w:t>
            </w:r>
          </w:p>
        </w:tc>
        <w:tc>
          <w:tcPr>
            <w:tcW w:w="1331" w:type="dxa"/>
            <w:gridSpan w:val="2"/>
            <w:hideMark/>
          </w:tcPr>
          <w:p w14:paraId="4242D86C" w14:textId="77777777" w:rsidR="00062A9A" w:rsidRDefault="00062A9A">
            <w:pPr>
              <w:jc w:val="center"/>
              <w:rPr>
                <w:rFonts w:ascii="Arial" w:hAnsi="Arial" w:cs="Arial"/>
                <w:sz w:val="22"/>
                <w:szCs w:val="22"/>
              </w:rPr>
            </w:pPr>
            <w:r>
              <w:rPr>
                <w:rFonts w:ascii="Arial" w:hAnsi="Arial" w:cs="Arial"/>
                <w:sz w:val="22"/>
                <w:szCs w:val="22"/>
              </w:rPr>
              <w:t>-2.53, 0.30</w:t>
            </w:r>
          </w:p>
        </w:tc>
        <w:tc>
          <w:tcPr>
            <w:tcW w:w="767" w:type="dxa"/>
            <w:gridSpan w:val="3"/>
            <w:hideMark/>
          </w:tcPr>
          <w:p w14:paraId="197591B6" w14:textId="77777777" w:rsidR="00062A9A" w:rsidRDefault="00062A9A">
            <w:pPr>
              <w:jc w:val="center"/>
              <w:rPr>
                <w:rFonts w:ascii="Arial" w:hAnsi="Arial" w:cs="Arial"/>
                <w:sz w:val="22"/>
                <w:szCs w:val="22"/>
              </w:rPr>
            </w:pPr>
            <w:r>
              <w:rPr>
                <w:rFonts w:ascii="Arial" w:hAnsi="Arial" w:cs="Arial"/>
                <w:sz w:val="22"/>
                <w:szCs w:val="22"/>
              </w:rPr>
              <w:t>0.120</w:t>
            </w:r>
          </w:p>
        </w:tc>
      </w:tr>
      <w:tr w:rsidR="00062A9A" w14:paraId="1B2AF8D2" w14:textId="77777777" w:rsidTr="00062A9A">
        <w:trPr>
          <w:trHeight w:val="480"/>
        </w:trPr>
        <w:tc>
          <w:tcPr>
            <w:tcW w:w="3256" w:type="dxa"/>
            <w:vMerge/>
            <w:tcBorders>
              <w:bottom w:val="single" w:sz="4" w:space="0" w:color="auto"/>
            </w:tcBorders>
            <w:vAlign w:val="center"/>
            <w:hideMark/>
          </w:tcPr>
          <w:p w14:paraId="609EBF84" w14:textId="77777777" w:rsidR="00062A9A" w:rsidRDefault="00062A9A">
            <w:pPr>
              <w:rPr>
                <w:rFonts w:ascii="Arial" w:hAnsi="Arial" w:cs="Arial"/>
                <w:sz w:val="22"/>
                <w:szCs w:val="22"/>
              </w:rPr>
            </w:pPr>
          </w:p>
        </w:tc>
        <w:tc>
          <w:tcPr>
            <w:tcW w:w="2144" w:type="dxa"/>
            <w:tcBorders>
              <w:bottom w:val="single" w:sz="4" w:space="0" w:color="auto"/>
            </w:tcBorders>
            <w:shd w:val="clear" w:color="000000" w:fill="FFFFFF"/>
            <w:hideMark/>
          </w:tcPr>
          <w:p w14:paraId="452625FC" w14:textId="77777777" w:rsidR="00062A9A" w:rsidRDefault="00062A9A">
            <w:pPr>
              <w:rPr>
                <w:rFonts w:ascii="Arial" w:hAnsi="Arial" w:cs="Arial"/>
                <w:sz w:val="22"/>
                <w:szCs w:val="22"/>
              </w:rPr>
            </w:pPr>
            <w:r>
              <w:rPr>
                <w:rFonts w:ascii="Arial" w:hAnsi="Arial" w:cs="Arial"/>
                <w:sz w:val="22"/>
                <w:szCs w:val="22"/>
              </w:rPr>
              <w:t>Multiple Imputation</w:t>
            </w:r>
          </w:p>
        </w:tc>
        <w:tc>
          <w:tcPr>
            <w:tcW w:w="461" w:type="dxa"/>
            <w:tcBorders>
              <w:bottom w:val="single" w:sz="4" w:space="0" w:color="auto"/>
            </w:tcBorders>
            <w:hideMark/>
          </w:tcPr>
          <w:p w14:paraId="638C1820" w14:textId="77777777" w:rsidR="00062A9A" w:rsidRDefault="00062A9A">
            <w:pPr>
              <w:jc w:val="center"/>
              <w:rPr>
                <w:rFonts w:ascii="Arial" w:hAnsi="Arial" w:cs="Arial"/>
                <w:sz w:val="22"/>
                <w:szCs w:val="22"/>
              </w:rPr>
            </w:pPr>
            <w:r>
              <w:rPr>
                <w:rFonts w:ascii="Arial" w:hAnsi="Arial" w:cs="Arial"/>
                <w:sz w:val="22"/>
                <w:szCs w:val="22"/>
              </w:rPr>
              <w:t>95</w:t>
            </w:r>
          </w:p>
        </w:tc>
        <w:tc>
          <w:tcPr>
            <w:tcW w:w="1078" w:type="dxa"/>
            <w:tcBorders>
              <w:bottom w:val="single" w:sz="4" w:space="0" w:color="auto"/>
            </w:tcBorders>
            <w:hideMark/>
          </w:tcPr>
          <w:p w14:paraId="10866CD4" w14:textId="77777777" w:rsidR="00062A9A" w:rsidRDefault="00062A9A">
            <w:pPr>
              <w:jc w:val="center"/>
              <w:rPr>
                <w:rFonts w:ascii="Arial" w:hAnsi="Arial" w:cs="Arial"/>
                <w:sz w:val="22"/>
                <w:szCs w:val="22"/>
              </w:rPr>
            </w:pPr>
            <w:r>
              <w:rPr>
                <w:rFonts w:ascii="Arial" w:hAnsi="Arial" w:cs="Arial"/>
                <w:sz w:val="22"/>
                <w:szCs w:val="22"/>
              </w:rPr>
              <w:t>-2.34</w:t>
            </w:r>
          </w:p>
        </w:tc>
        <w:tc>
          <w:tcPr>
            <w:tcW w:w="1389" w:type="dxa"/>
            <w:gridSpan w:val="2"/>
            <w:tcBorders>
              <w:bottom w:val="single" w:sz="4" w:space="0" w:color="auto"/>
            </w:tcBorders>
            <w:hideMark/>
          </w:tcPr>
          <w:p w14:paraId="1009B565" w14:textId="77777777" w:rsidR="00062A9A" w:rsidRDefault="00062A9A">
            <w:pPr>
              <w:jc w:val="center"/>
              <w:rPr>
                <w:rFonts w:ascii="Arial" w:hAnsi="Arial" w:cs="Arial"/>
                <w:sz w:val="22"/>
                <w:szCs w:val="22"/>
              </w:rPr>
            </w:pPr>
            <w:r>
              <w:rPr>
                <w:rFonts w:ascii="Arial" w:hAnsi="Arial" w:cs="Arial"/>
                <w:sz w:val="22"/>
                <w:szCs w:val="22"/>
              </w:rPr>
              <w:t>-4.58, -0.10</w:t>
            </w:r>
          </w:p>
        </w:tc>
        <w:tc>
          <w:tcPr>
            <w:tcW w:w="855" w:type="dxa"/>
            <w:gridSpan w:val="2"/>
            <w:tcBorders>
              <w:bottom w:val="single" w:sz="4" w:space="0" w:color="auto"/>
            </w:tcBorders>
            <w:hideMark/>
          </w:tcPr>
          <w:p w14:paraId="5F8095E4" w14:textId="77777777" w:rsidR="00062A9A" w:rsidRDefault="00062A9A">
            <w:pPr>
              <w:jc w:val="center"/>
              <w:rPr>
                <w:rFonts w:ascii="Arial" w:hAnsi="Arial" w:cs="Arial"/>
                <w:sz w:val="22"/>
                <w:szCs w:val="22"/>
              </w:rPr>
            </w:pPr>
            <w:r>
              <w:rPr>
                <w:rFonts w:ascii="Arial" w:hAnsi="Arial" w:cs="Arial"/>
                <w:sz w:val="22"/>
                <w:szCs w:val="22"/>
              </w:rPr>
              <w:t>0.04</w:t>
            </w:r>
          </w:p>
        </w:tc>
        <w:tc>
          <w:tcPr>
            <w:tcW w:w="286" w:type="dxa"/>
            <w:gridSpan w:val="2"/>
            <w:tcBorders>
              <w:bottom w:val="single" w:sz="4" w:space="0" w:color="auto"/>
            </w:tcBorders>
            <w:hideMark/>
          </w:tcPr>
          <w:p w14:paraId="6303407D" w14:textId="77777777" w:rsidR="00062A9A" w:rsidRDefault="00062A9A">
            <w:pPr>
              <w:jc w:val="center"/>
              <w:rPr>
                <w:rFonts w:ascii="Arial" w:hAnsi="Arial" w:cs="Arial"/>
                <w:sz w:val="22"/>
                <w:szCs w:val="22"/>
              </w:rPr>
            </w:pPr>
            <w:r>
              <w:rPr>
                <w:rFonts w:ascii="Arial" w:hAnsi="Arial" w:cs="Arial"/>
                <w:sz w:val="22"/>
                <w:szCs w:val="22"/>
              </w:rPr>
              <w:t> </w:t>
            </w:r>
          </w:p>
        </w:tc>
        <w:tc>
          <w:tcPr>
            <w:tcW w:w="461" w:type="dxa"/>
            <w:gridSpan w:val="2"/>
            <w:tcBorders>
              <w:bottom w:val="single" w:sz="4" w:space="0" w:color="auto"/>
            </w:tcBorders>
            <w:hideMark/>
          </w:tcPr>
          <w:p w14:paraId="0ECDF47F" w14:textId="77777777" w:rsidR="00062A9A" w:rsidRDefault="00062A9A">
            <w:pPr>
              <w:jc w:val="center"/>
              <w:rPr>
                <w:rFonts w:ascii="Arial" w:hAnsi="Arial" w:cs="Arial"/>
                <w:sz w:val="22"/>
                <w:szCs w:val="22"/>
              </w:rPr>
            </w:pPr>
            <w:r>
              <w:rPr>
                <w:rFonts w:ascii="Arial" w:hAnsi="Arial" w:cs="Arial"/>
                <w:sz w:val="22"/>
                <w:szCs w:val="22"/>
              </w:rPr>
              <w:t>98</w:t>
            </w:r>
          </w:p>
        </w:tc>
        <w:tc>
          <w:tcPr>
            <w:tcW w:w="1072" w:type="dxa"/>
            <w:gridSpan w:val="2"/>
            <w:tcBorders>
              <w:bottom w:val="single" w:sz="4" w:space="0" w:color="auto"/>
            </w:tcBorders>
            <w:hideMark/>
          </w:tcPr>
          <w:p w14:paraId="0E2973FF" w14:textId="77777777" w:rsidR="00062A9A" w:rsidRDefault="00062A9A">
            <w:pPr>
              <w:jc w:val="center"/>
              <w:rPr>
                <w:rFonts w:ascii="Arial" w:hAnsi="Arial" w:cs="Arial"/>
                <w:sz w:val="22"/>
                <w:szCs w:val="22"/>
              </w:rPr>
            </w:pPr>
            <w:r>
              <w:rPr>
                <w:rFonts w:ascii="Arial" w:hAnsi="Arial" w:cs="Arial"/>
                <w:sz w:val="22"/>
                <w:szCs w:val="22"/>
              </w:rPr>
              <w:t>-1.49</w:t>
            </w:r>
          </w:p>
        </w:tc>
        <w:tc>
          <w:tcPr>
            <w:tcW w:w="1331" w:type="dxa"/>
            <w:gridSpan w:val="2"/>
            <w:tcBorders>
              <w:bottom w:val="single" w:sz="4" w:space="0" w:color="auto"/>
            </w:tcBorders>
            <w:hideMark/>
          </w:tcPr>
          <w:p w14:paraId="6753B887" w14:textId="77777777" w:rsidR="00062A9A" w:rsidRDefault="00062A9A">
            <w:pPr>
              <w:jc w:val="center"/>
              <w:rPr>
                <w:rFonts w:ascii="Arial" w:hAnsi="Arial" w:cs="Arial"/>
                <w:sz w:val="22"/>
                <w:szCs w:val="22"/>
              </w:rPr>
            </w:pPr>
            <w:r>
              <w:rPr>
                <w:rFonts w:ascii="Arial" w:hAnsi="Arial" w:cs="Arial"/>
                <w:sz w:val="22"/>
                <w:szCs w:val="22"/>
              </w:rPr>
              <w:t>-4.08, 1.10</w:t>
            </w:r>
          </w:p>
        </w:tc>
        <w:tc>
          <w:tcPr>
            <w:tcW w:w="767" w:type="dxa"/>
            <w:gridSpan w:val="3"/>
            <w:tcBorders>
              <w:bottom w:val="single" w:sz="4" w:space="0" w:color="auto"/>
            </w:tcBorders>
            <w:hideMark/>
          </w:tcPr>
          <w:p w14:paraId="11DB0A68" w14:textId="77777777" w:rsidR="00062A9A" w:rsidRDefault="00062A9A">
            <w:pPr>
              <w:jc w:val="center"/>
              <w:rPr>
                <w:rFonts w:ascii="Arial" w:hAnsi="Arial" w:cs="Arial"/>
                <w:sz w:val="22"/>
                <w:szCs w:val="22"/>
              </w:rPr>
            </w:pPr>
            <w:r>
              <w:rPr>
                <w:rFonts w:ascii="Arial" w:hAnsi="Arial" w:cs="Arial"/>
                <w:sz w:val="22"/>
                <w:szCs w:val="22"/>
              </w:rPr>
              <w:t>0.260</w:t>
            </w:r>
          </w:p>
        </w:tc>
      </w:tr>
      <w:tr w:rsidR="00062A9A" w14:paraId="0ACC4628" w14:textId="77777777" w:rsidTr="00062A9A">
        <w:trPr>
          <w:gridAfter w:val="1"/>
          <w:wAfter w:w="87" w:type="dxa"/>
          <w:trHeight w:val="320"/>
        </w:trPr>
        <w:tc>
          <w:tcPr>
            <w:tcW w:w="7094" w:type="dxa"/>
            <w:gridSpan w:val="5"/>
            <w:noWrap/>
            <w:vAlign w:val="bottom"/>
            <w:hideMark/>
          </w:tcPr>
          <w:p w14:paraId="5A985D3D" w14:textId="77777777" w:rsidR="00062A9A" w:rsidRDefault="00062A9A">
            <w:pPr>
              <w:rPr>
                <w:rFonts w:ascii="Arial" w:hAnsi="Arial" w:cs="Arial"/>
                <w:sz w:val="22"/>
                <w:szCs w:val="22"/>
              </w:rPr>
            </w:pPr>
            <w:r>
              <w:rPr>
                <w:rFonts w:ascii="Arial" w:hAnsi="Arial" w:cs="Arial"/>
                <w:sz w:val="22"/>
                <w:szCs w:val="22"/>
              </w:rPr>
              <w:t xml:space="preserve">Generalized linear regression with generalized estimated equations </w:t>
            </w:r>
          </w:p>
        </w:tc>
        <w:tc>
          <w:tcPr>
            <w:tcW w:w="1478" w:type="dxa"/>
            <w:gridSpan w:val="2"/>
            <w:noWrap/>
            <w:vAlign w:val="bottom"/>
            <w:hideMark/>
          </w:tcPr>
          <w:p w14:paraId="223DDBE8" w14:textId="77777777" w:rsidR="00062A9A" w:rsidRDefault="00062A9A">
            <w:pPr>
              <w:rPr>
                <w:rFonts w:ascii="Arial" w:hAnsi="Arial" w:cs="Arial"/>
                <w:sz w:val="22"/>
                <w:szCs w:val="22"/>
              </w:rPr>
            </w:pPr>
          </w:p>
        </w:tc>
        <w:tc>
          <w:tcPr>
            <w:tcW w:w="857" w:type="dxa"/>
            <w:gridSpan w:val="2"/>
            <w:noWrap/>
            <w:vAlign w:val="bottom"/>
            <w:hideMark/>
          </w:tcPr>
          <w:p w14:paraId="3A2A1897" w14:textId="77777777" w:rsidR="00062A9A" w:rsidRDefault="00062A9A">
            <w:pPr>
              <w:rPr>
                <w:sz w:val="20"/>
                <w:szCs w:val="20"/>
              </w:rPr>
            </w:pPr>
          </w:p>
        </w:tc>
        <w:tc>
          <w:tcPr>
            <w:tcW w:w="280" w:type="dxa"/>
            <w:gridSpan w:val="2"/>
            <w:noWrap/>
            <w:vAlign w:val="bottom"/>
            <w:hideMark/>
          </w:tcPr>
          <w:p w14:paraId="7BFE335E" w14:textId="77777777" w:rsidR="00062A9A" w:rsidRDefault="00062A9A">
            <w:pPr>
              <w:rPr>
                <w:sz w:val="20"/>
                <w:szCs w:val="20"/>
              </w:rPr>
            </w:pPr>
          </w:p>
        </w:tc>
        <w:tc>
          <w:tcPr>
            <w:tcW w:w="461" w:type="dxa"/>
            <w:gridSpan w:val="2"/>
            <w:noWrap/>
            <w:vAlign w:val="bottom"/>
            <w:hideMark/>
          </w:tcPr>
          <w:p w14:paraId="6205872C" w14:textId="77777777" w:rsidR="00062A9A" w:rsidRDefault="00062A9A">
            <w:pPr>
              <w:rPr>
                <w:sz w:val="20"/>
                <w:szCs w:val="20"/>
              </w:rPr>
            </w:pPr>
          </w:p>
        </w:tc>
        <w:tc>
          <w:tcPr>
            <w:tcW w:w="1072" w:type="dxa"/>
            <w:gridSpan w:val="2"/>
            <w:noWrap/>
            <w:vAlign w:val="bottom"/>
            <w:hideMark/>
          </w:tcPr>
          <w:p w14:paraId="091F7DBA" w14:textId="77777777" w:rsidR="00062A9A" w:rsidRDefault="00062A9A">
            <w:pPr>
              <w:rPr>
                <w:sz w:val="20"/>
                <w:szCs w:val="20"/>
              </w:rPr>
            </w:pPr>
          </w:p>
        </w:tc>
        <w:tc>
          <w:tcPr>
            <w:tcW w:w="1394" w:type="dxa"/>
            <w:gridSpan w:val="2"/>
            <w:noWrap/>
            <w:vAlign w:val="bottom"/>
            <w:hideMark/>
          </w:tcPr>
          <w:p w14:paraId="1826FAC6" w14:textId="77777777" w:rsidR="00062A9A" w:rsidRDefault="00062A9A">
            <w:pPr>
              <w:rPr>
                <w:sz w:val="20"/>
                <w:szCs w:val="20"/>
              </w:rPr>
            </w:pPr>
          </w:p>
        </w:tc>
        <w:tc>
          <w:tcPr>
            <w:tcW w:w="377" w:type="dxa"/>
            <w:noWrap/>
            <w:vAlign w:val="bottom"/>
            <w:hideMark/>
          </w:tcPr>
          <w:p w14:paraId="2A6F4C3B" w14:textId="77777777" w:rsidR="00062A9A" w:rsidRDefault="00062A9A">
            <w:pPr>
              <w:rPr>
                <w:sz w:val="20"/>
                <w:szCs w:val="20"/>
              </w:rPr>
            </w:pPr>
          </w:p>
        </w:tc>
      </w:tr>
    </w:tbl>
    <w:p w14:paraId="362E7DAD" w14:textId="77777777" w:rsidR="00AA26D4" w:rsidRDefault="00AA26D4" w:rsidP="00AA26D4">
      <w:pPr>
        <w:ind w:firstLine="720"/>
        <w:rPr>
          <w:b/>
        </w:rPr>
      </w:pPr>
    </w:p>
    <w:p w14:paraId="50858601" w14:textId="77777777" w:rsidR="00AA26D4" w:rsidRDefault="00AA26D4" w:rsidP="00B46C46"/>
    <w:p w14:paraId="21F10551" w14:textId="77777777" w:rsidR="00AA26D4" w:rsidRPr="00AA26D4" w:rsidRDefault="00AA26D4" w:rsidP="00AA26D4"/>
    <w:p w14:paraId="7825D536" w14:textId="77777777" w:rsidR="00AA26D4" w:rsidRPr="00AA26D4" w:rsidRDefault="00AA26D4" w:rsidP="00AA26D4"/>
    <w:p w14:paraId="41E185B6" w14:textId="77777777" w:rsidR="00AA26D4" w:rsidRPr="00AA26D4" w:rsidRDefault="00AA26D4" w:rsidP="00AA26D4"/>
    <w:p w14:paraId="623991D2" w14:textId="77777777" w:rsidR="00AA26D4" w:rsidRPr="00AA26D4" w:rsidRDefault="00AA26D4" w:rsidP="00AA26D4"/>
    <w:p w14:paraId="5E497321" w14:textId="77777777" w:rsidR="00AA26D4" w:rsidRPr="00AA26D4" w:rsidRDefault="00AA26D4" w:rsidP="00AA26D4"/>
    <w:p w14:paraId="27C14DDD" w14:textId="77777777" w:rsidR="00AA26D4" w:rsidRDefault="00AA26D4" w:rsidP="00B46C46"/>
    <w:p w14:paraId="2BE2D96E" w14:textId="69961B93" w:rsidR="00AA26D4" w:rsidRDefault="00AA26D4" w:rsidP="00AA26D4">
      <w:pPr>
        <w:tabs>
          <w:tab w:val="left" w:pos="1456"/>
        </w:tabs>
      </w:pPr>
      <w:r>
        <w:tab/>
      </w:r>
    </w:p>
    <w:p w14:paraId="3EACC260" w14:textId="77777777" w:rsidR="00AA26D4" w:rsidRPr="00AA26D4" w:rsidRDefault="00AA26D4">
      <w:pPr>
        <w:spacing w:after="160" w:line="278" w:lineRule="auto"/>
        <w:rPr>
          <w:rFonts w:ascii="Arial" w:hAnsi="Arial" w:cs="Arial"/>
          <w:sz w:val="22"/>
          <w:szCs w:val="22"/>
        </w:rPr>
      </w:pPr>
      <w:r w:rsidRPr="00AA26D4">
        <w:rPr>
          <w:rFonts w:ascii="Arial" w:hAnsi="Arial" w:cs="Arial"/>
          <w:sz w:val="22"/>
          <w:szCs w:val="22"/>
        </w:rPr>
        <w:br w:type="page"/>
      </w:r>
    </w:p>
    <w:p w14:paraId="74AE9BA6" w14:textId="77777777" w:rsidR="00AA26D4" w:rsidRPr="00AA26D4" w:rsidRDefault="00AA26D4" w:rsidP="00AA26D4">
      <w:pPr>
        <w:tabs>
          <w:tab w:val="left" w:pos="1456"/>
        </w:tabs>
        <w:rPr>
          <w:rFonts w:ascii="Arial" w:hAnsi="Arial" w:cs="Arial"/>
          <w:sz w:val="22"/>
          <w:szCs w:val="22"/>
        </w:rPr>
      </w:pPr>
    </w:p>
    <w:p w14:paraId="1A23CF26" w14:textId="7466E5D0" w:rsidR="00AA26D4" w:rsidRPr="00AA26D4" w:rsidRDefault="00AA26D4" w:rsidP="00AA26D4">
      <w:pPr>
        <w:tabs>
          <w:tab w:val="left" w:pos="1456"/>
        </w:tabs>
        <w:rPr>
          <w:rFonts w:ascii="Arial" w:hAnsi="Arial" w:cs="Arial"/>
          <w:sz w:val="22"/>
          <w:szCs w:val="22"/>
        </w:rPr>
      </w:pPr>
      <w:r w:rsidRPr="00AA26D4">
        <w:rPr>
          <w:rFonts w:ascii="Arial" w:hAnsi="Arial" w:cs="Arial"/>
          <w:b/>
          <w:bCs/>
          <w:sz w:val="22"/>
          <w:szCs w:val="22"/>
        </w:rPr>
        <w:t xml:space="preserve">Supplemental Table </w:t>
      </w:r>
      <w:r w:rsidR="00062A9A">
        <w:rPr>
          <w:rFonts w:ascii="Arial" w:hAnsi="Arial" w:cs="Arial"/>
          <w:b/>
          <w:bCs/>
          <w:sz w:val="22"/>
          <w:szCs w:val="22"/>
        </w:rPr>
        <w:t>S</w:t>
      </w:r>
      <w:r w:rsidR="007E28EF">
        <w:rPr>
          <w:rFonts w:ascii="Arial" w:hAnsi="Arial" w:cs="Arial"/>
          <w:b/>
          <w:bCs/>
          <w:sz w:val="22"/>
          <w:szCs w:val="22"/>
        </w:rPr>
        <w:t>5</w:t>
      </w:r>
      <w:r w:rsidRPr="00AA26D4">
        <w:rPr>
          <w:rFonts w:ascii="Arial" w:hAnsi="Arial" w:cs="Arial"/>
          <w:b/>
          <w:bCs/>
          <w:sz w:val="22"/>
          <w:szCs w:val="22"/>
        </w:rPr>
        <w:t>:</w:t>
      </w:r>
      <w:r w:rsidRPr="00AA26D4">
        <w:rPr>
          <w:rFonts w:ascii="Arial" w:hAnsi="Arial" w:cs="Arial"/>
          <w:sz w:val="22"/>
          <w:szCs w:val="22"/>
        </w:rPr>
        <w:t xml:space="preserve"> Six-month depression scores by high-risk to paternal neglect in the MB-BP group versus the enhanced usual care control group</w:t>
      </w:r>
      <w:r w:rsidR="00062A9A">
        <w:rPr>
          <w:rFonts w:ascii="Arial" w:hAnsi="Arial" w:cs="Arial"/>
          <w:sz w:val="22"/>
          <w:szCs w:val="22"/>
        </w:rPr>
        <w:t>.</w:t>
      </w:r>
    </w:p>
    <w:p w14:paraId="43A49415" w14:textId="77777777" w:rsidR="00AA26D4" w:rsidRPr="00AA26D4" w:rsidRDefault="00AA26D4" w:rsidP="00AA26D4">
      <w:pPr>
        <w:tabs>
          <w:tab w:val="left" w:pos="1456"/>
        </w:tabs>
        <w:rPr>
          <w:rFonts w:ascii="Arial" w:hAnsi="Arial" w:cs="Arial"/>
          <w:sz w:val="22"/>
          <w:szCs w:val="22"/>
        </w:rPr>
      </w:pPr>
    </w:p>
    <w:p w14:paraId="7C5ACD17" w14:textId="77777777" w:rsidR="00AA26D4" w:rsidRPr="00AA26D4" w:rsidRDefault="00AA26D4" w:rsidP="00AA26D4">
      <w:pPr>
        <w:tabs>
          <w:tab w:val="left" w:pos="1456"/>
        </w:tabs>
        <w:rPr>
          <w:rFonts w:ascii="Arial" w:hAnsi="Arial" w:cs="Arial"/>
          <w:sz w:val="22"/>
          <w:szCs w:val="22"/>
        </w:rPr>
      </w:pPr>
    </w:p>
    <w:tbl>
      <w:tblPr>
        <w:tblW w:w="13717" w:type="dxa"/>
        <w:tblLook w:val="04A0" w:firstRow="1" w:lastRow="0" w:firstColumn="1" w:lastColumn="0" w:noHBand="0" w:noVBand="1"/>
      </w:tblPr>
      <w:tblGrid>
        <w:gridCol w:w="3365"/>
        <w:gridCol w:w="2120"/>
        <w:gridCol w:w="540"/>
        <w:gridCol w:w="1072"/>
        <w:gridCol w:w="1358"/>
        <w:gridCol w:w="900"/>
        <w:gridCol w:w="278"/>
        <w:gridCol w:w="754"/>
        <w:gridCol w:w="1080"/>
        <w:gridCol w:w="1440"/>
        <w:gridCol w:w="810"/>
      </w:tblGrid>
      <w:tr w:rsidR="00B23732" w:rsidRPr="00AA26D4" w14:paraId="437D9BF8" w14:textId="77777777" w:rsidTr="00B23732">
        <w:trPr>
          <w:trHeight w:val="320"/>
        </w:trPr>
        <w:tc>
          <w:tcPr>
            <w:tcW w:w="3365" w:type="dxa"/>
            <w:vMerge w:val="restart"/>
            <w:tcBorders>
              <w:top w:val="single" w:sz="4" w:space="0" w:color="auto"/>
              <w:bottom w:val="single" w:sz="4" w:space="0" w:color="auto"/>
            </w:tcBorders>
            <w:shd w:val="clear" w:color="000000" w:fill="FFFFFF"/>
            <w:vAlign w:val="bottom"/>
            <w:hideMark/>
          </w:tcPr>
          <w:p w14:paraId="7D7176A7" w14:textId="77777777" w:rsidR="00AA26D4" w:rsidRPr="00AA26D4" w:rsidRDefault="00AA26D4">
            <w:pPr>
              <w:rPr>
                <w:rFonts w:ascii="Arial" w:hAnsi="Arial" w:cs="Arial"/>
                <w:sz w:val="22"/>
                <w:szCs w:val="22"/>
              </w:rPr>
            </w:pPr>
            <w:r w:rsidRPr="00AA26D4">
              <w:rPr>
                <w:rFonts w:ascii="Arial" w:hAnsi="Arial" w:cs="Arial"/>
                <w:sz w:val="22"/>
                <w:szCs w:val="22"/>
              </w:rPr>
              <w:t>Adjustment</w:t>
            </w:r>
          </w:p>
        </w:tc>
        <w:tc>
          <w:tcPr>
            <w:tcW w:w="2120" w:type="dxa"/>
            <w:vMerge w:val="restart"/>
            <w:tcBorders>
              <w:top w:val="single" w:sz="4" w:space="0" w:color="auto"/>
              <w:bottom w:val="single" w:sz="4" w:space="0" w:color="auto"/>
            </w:tcBorders>
            <w:shd w:val="clear" w:color="000000" w:fill="FFFFFF"/>
            <w:vAlign w:val="bottom"/>
            <w:hideMark/>
          </w:tcPr>
          <w:p w14:paraId="04E1D750" w14:textId="77777777" w:rsidR="00AA26D4" w:rsidRPr="00AA26D4" w:rsidRDefault="00AA26D4">
            <w:pPr>
              <w:rPr>
                <w:rFonts w:ascii="Arial" w:hAnsi="Arial" w:cs="Arial"/>
                <w:sz w:val="22"/>
                <w:szCs w:val="22"/>
              </w:rPr>
            </w:pPr>
            <w:r w:rsidRPr="00AA26D4">
              <w:rPr>
                <w:rFonts w:ascii="Arial" w:hAnsi="Arial" w:cs="Arial"/>
                <w:sz w:val="22"/>
                <w:szCs w:val="22"/>
              </w:rPr>
              <w:t>Analysis</w:t>
            </w:r>
          </w:p>
        </w:tc>
        <w:tc>
          <w:tcPr>
            <w:tcW w:w="3870" w:type="dxa"/>
            <w:gridSpan w:val="4"/>
            <w:tcBorders>
              <w:top w:val="single" w:sz="4" w:space="0" w:color="auto"/>
              <w:bottom w:val="single" w:sz="4" w:space="0" w:color="auto"/>
            </w:tcBorders>
            <w:shd w:val="clear" w:color="000000" w:fill="FFFFFF"/>
            <w:vAlign w:val="bottom"/>
            <w:hideMark/>
          </w:tcPr>
          <w:p w14:paraId="670DC817" w14:textId="77777777" w:rsidR="00AA26D4" w:rsidRPr="00AA26D4" w:rsidRDefault="00AA26D4">
            <w:pPr>
              <w:jc w:val="center"/>
              <w:rPr>
                <w:rFonts w:ascii="Arial" w:hAnsi="Arial" w:cs="Arial"/>
                <w:sz w:val="22"/>
                <w:szCs w:val="22"/>
              </w:rPr>
            </w:pPr>
            <w:r w:rsidRPr="00AA26D4">
              <w:rPr>
                <w:rFonts w:ascii="Arial" w:hAnsi="Arial" w:cs="Arial"/>
                <w:sz w:val="22"/>
                <w:szCs w:val="22"/>
              </w:rPr>
              <w:t>High Paternal Neglect</w:t>
            </w:r>
          </w:p>
        </w:tc>
        <w:tc>
          <w:tcPr>
            <w:tcW w:w="278" w:type="dxa"/>
            <w:tcBorders>
              <w:top w:val="single" w:sz="4" w:space="0" w:color="auto"/>
            </w:tcBorders>
            <w:shd w:val="clear" w:color="000000" w:fill="FFFFFF"/>
            <w:vAlign w:val="bottom"/>
            <w:hideMark/>
          </w:tcPr>
          <w:p w14:paraId="16C204C2"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4084" w:type="dxa"/>
            <w:gridSpan w:val="4"/>
            <w:tcBorders>
              <w:top w:val="single" w:sz="4" w:space="0" w:color="auto"/>
              <w:bottom w:val="single" w:sz="4" w:space="0" w:color="auto"/>
            </w:tcBorders>
            <w:shd w:val="clear" w:color="000000" w:fill="FFFFFF"/>
            <w:vAlign w:val="bottom"/>
            <w:hideMark/>
          </w:tcPr>
          <w:p w14:paraId="2C3D3742" w14:textId="77777777" w:rsidR="00AA26D4" w:rsidRPr="00AA26D4" w:rsidRDefault="00AA26D4">
            <w:pPr>
              <w:jc w:val="center"/>
              <w:rPr>
                <w:rFonts w:ascii="Arial" w:hAnsi="Arial" w:cs="Arial"/>
                <w:sz w:val="22"/>
                <w:szCs w:val="22"/>
              </w:rPr>
            </w:pPr>
            <w:r w:rsidRPr="00AA26D4">
              <w:rPr>
                <w:rFonts w:ascii="Arial" w:hAnsi="Arial" w:cs="Arial"/>
                <w:sz w:val="22"/>
                <w:szCs w:val="22"/>
              </w:rPr>
              <w:t>Low Paternal Neglect</w:t>
            </w:r>
          </w:p>
        </w:tc>
      </w:tr>
      <w:tr w:rsidR="00B23732" w:rsidRPr="00AA26D4" w14:paraId="41E59E7A" w14:textId="77777777" w:rsidTr="00B23732">
        <w:trPr>
          <w:trHeight w:val="320"/>
        </w:trPr>
        <w:tc>
          <w:tcPr>
            <w:tcW w:w="3365" w:type="dxa"/>
            <w:vMerge/>
            <w:tcBorders>
              <w:bottom w:val="single" w:sz="4" w:space="0" w:color="auto"/>
            </w:tcBorders>
            <w:vAlign w:val="center"/>
            <w:hideMark/>
          </w:tcPr>
          <w:p w14:paraId="44D54D63" w14:textId="77777777" w:rsidR="00AA26D4" w:rsidRPr="00AA26D4" w:rsidRDefault="00AA26D4">
            <w:pPr>
              <w:rPr>
                <w:rFonts w:ascii="Arial" w:hAnsi="Arial" w:cs="Arial"/>
                <w:sz w:val="22"/>
                <w:szCs w:val="22"/>
              </w:rPr>
            </w:pPr>
          </w:p>
        </w:tc>
        <w:tc>
          <w:tcPr>
            <w:tcW w:w="2120" w:type="dxa"/>
            <w:vMerge/>
            <w:tcBorders>
              <w:bottom w:val="single" w:sz="4" w:space="0" w:color="auto"/>
            </w:tcBorders>
            <w:vAlign w:val="center"/>
            <w:hideMark/>
          </w:tcPr>
          <w:p w14:paraId="4606B611" w14:textId="77777777" w:rsidR="00AA26D4" w:rsidRPr="00AA26D4" w:rsidRDefault="00AA26D4">
            <w:pPr>
              <w:rPr>
                <w:rFonts w:ascii="Arial" w:hAnsi="Arial" w:cs="Arial"/>
                <w:sz w:val="22"/>
                <w:szCs w:val="22"/>
              </w:rPr>
            </w:pPr>
          </w:p>
        </w:tc>
        <w:tc>
          <w:tcPr>
            <w:tcW w:w="540" w:type="dxa"/>
            <w:tcBorders>
              <w:top w:val="single" w:sz="4" w:space="0" w:color="auto"/>
              <w:bottom w:val="single" w:sz="4" w:space="0" w:color="auto"/>
            </w:tcBorders>
            <w:shd w:val="clear" w:color="000000" w:fill="FFFFFF"/>
            <w:vAlign w:val="bottom"/>
            <w:hideMark/>
          </w:tcPr>
          <w:p w14:paraId="0A83819F" w14:textId="77777777" w:rsidR="00AA26D4" w:rsidRPr="00AA26D4" w:rsidRDefault="00AA26D4">
            <w:pPr>
              <w:jc w:val="center"/>
              <w:rPr>
                <w:rFonts w:ascii="Arial" w:hAnsi="Arial" w:cs="Arial"/>
                <w:sz w:val="22"/>
                <w:szCs w:val="22"/>
              </w:rPr>
            </w:pPr>
            <w:r w:rsidRPr="00AA26D4">
              <w:rPr>
                <w:rFonts w:ascii="Arial" w:hAnsi="Arial" w:cs="Arial"/>
                <w:sz w:val="22"/>
                <w:szCs w:val="22"/>
              </w:rPr>
              <w:t>N</w:t>
            </w:r>
          </w:p>
        </w:tc>
        <w:tc>
          <w:tcPr>
            <w:tcW w:w="1072" w:type="dxa"/>
            <w:tcBorders>
              <w:top w:val="single" w:sz="4" w:space="0" w:color="auto"/>
              <w:bottom w:val="single" w:sz="4" w:space="0" w:color="auto"/>
            </w:tcBorders>
            <w:shd w:val="clear" w:color="000000" w:fill="FFFFFF"/>
            <w:vAlign w:val="bottom"/>
            <w:hideMark/>
          </w:tcPr>
          <w:p w14:paraId="72106343" w14:textId="77777777" w:rsidR="00AA26D4" w:rsidRPr="00AA26D4" w:rsidRDefault="00AA26D4">
            <w:pPr>
              <w:jc w:val="center"/>
              <w:rPr>
                <w:rFonts w:ascii="Arial" w:hAnsi="Arial" w:cs="Arial"/>
                <w:sz w:val="22"/>
                <w:szCs w:val="22"/>
              </w:rPr>
            </w:pPr>
            <w:r w:rsidRPr="00AA26D4">
              <w:rPr>
                <w:rFonts w:ascii="Arial" w:hAnsi="Arial" w:cs="Arial"/>
                <w:sz w:val="22"/>
                <w:szCs w:val="22"/>
              </w:rPr>
              <w:t>Estimate</w:t>
            </w:r>
          </w:p>
        </w:tc>
        <w:tc>
          <w:tcPr>
            <w:tcW w:w="1358" w:type="dxa"/>
            <w:tcBorders>
              <w:top w:val="single" w:sz="4" w:space="0" w:color="auto"/>
              <w:bottom w:val="single" w:sz="4" w:space="0" w:color="auto"/>
            </w:tcBorders>
            <w:shd w:val="clear" w:color="000000" w:fill="FFFFFF"/>
            <w:vAlign w:val="bottom"/>
            <w:hideMark/>
          </w:tcPr>
          <w:p w14:paraId="79BCEB83" w14:textId="77777777" w:rsidR="00AA26D4" w:rsidRPr="00AA26D4" w:rsidRDefault="00AA26D4">
            <w:pPr>
              <w:jc w:val="center"/>
              <w:rPr>
                <w:rFonts w:ascii="Arial" w:hAnsi="Arial" w:cs="Arial"/>
                <w:sz w:val="22"/>
                <w:szCs w:val="22"/>
              </w:rPr>
            </w:pPr>
            <w:r w:rsidRPr="00AA26D4">
              <w:rPr>
                <w:rFonts w:ascii="Arial" w:hAnsi="Arial" w:cs="Arial"/>
                <w:sz w:val="22"/>
                <w:szCs w:val="22"/>
              </w:rPr>
              <w:t>95% CI</w:t>
            </w:r>
          </w:p>
        </w:tc>
        <w:tc>
          <w:tcPr>
            <w:tcW w:w="900" w:type="dxa"/>
            <w:tcBorders>
              <w:top w:val="single" w:sz="4" w:space="0" w:color="auto"/>
              <w:bottom w:val="single" w:sz="4" w:space="0" w:color="auto"/>
            </w:tcBorders>
            <w:shd w:val="clear" w:color="000000" w:fill="FFFFFF"/>
            <w:vAlign w:val="bottom"/>
            <w:hideMark/>
          </w:tcPr>
          <w:p w14:paraId="5FA3E943" w14:textId="77777777" w:rsidR="00AA26D4" w:rsidRPr="00AA26D4" w:rsidRDefault="00AA26D4">
            <w:pPr>
              <w:jc w:val="center"/>
              <w:rPr>
                <w:rFonts w:ascii="Arial" w:hAnsi="Arial" w:cs="Arial"/>
                <w:sz w:val="22"/>
                <w:szCs w:val="22"/>
              </w:rPr>
            </w:pPr>
            <w:r w:rsidRPr="00AA26D4">
              <w:rPr>
                <w:rFonts w:ascii="Arial" w:hAnsi="Arial" w:cs="Arial"/>
                <w:sz w:val="22"/>
                <w:szCs w:val="22"/>
              </w:rPr>
              <w:t>P</w:t>
            </w:r>
          </w:p>
        </w:tc>
        <w:tc>
          <w:tcPr>
            <w:tcW w:w="278" w:type="dxa"/>
            <w:shd w:val="clear" w:color="000000" w:fill="FFFFFF"/>
            <w:vAlign w:val="bottom"/>
            <w:hideMark/>
          </w:tcPr>
          <w:p w14:paraId="2E38A61A"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754" w:type="dxa"/>
            <w:tcBorders>
              <w:top w:val="single" w:sz="4" w:space="0" w:color="auto"/>
              <w:bottom w:val="single" w:sz="4" w:space="0" w:color="auto"/>
            </w:tcBorders>
            <w:shd w:val="clear" w:color="000000" w:fill="FFFFFF"/>
            <w:vAlign w:val="bottom"/>
            <w:hideMark/>
          </w:tcPr>
          <w:p w14:paraId="4E490976" w14:textId="77777777" w:rsidR="00AA26D4" w:rsidRPr="00AA26D4" w:rsidRDefault="00AA26D4">
            <w:pPr>
              <w:jc w:val="center"/>
              <w:rPr>
                <w:rFonts w:ascii="Arial" w:hAnsi="Arial" w:cs="Arial"/>
                <w:sz w:val="22"/>
                <w:szCs w:val="22"/>
              </w:rPr>
            </w:pPr>
            <w:r w:rsidRPr="00AA26D4">
              <w:rPr>
                <w:rFonts w:ascii="Arial" w:hAnsi="Arial" w:cs="Arial"/>
                <w:sz w:val="22"/>
                <w:szCs w:val="22"/>
              </w:rPr>
              <w:t>N</w:t>
            </w:r>
          </w:p>
        </w:tc>
        <w:tc>
          <w:tcPr>
            <w:tcW w:w="1080" w:type="dxa"/>
            <w:tcBorders>
              <w:top w:val="single" w:sz="4" w:space="0" w:color="auto"/>
              <w:bottom w:val="single" w:sz="4" w:space="0" w:color="auto"/>
            </w:tcBorders>
            <w:shd w:val="clear" w:color="000000" w:fill="FFFFFF"/>
            <w:vAlign w:val="bottom"/>
            <w:hideMark/>
          </w:tcPr>
          <w:p w14:paraId="62FCE1C9" w14:textId="77777777" w:rsidR="00AA26D4" w:rsidRPr="00AA26D4" w:rsidRDefault="00AA26D4">
            <w:pPr>
              <w:jc w:val="center"/>
              <w:rPr>
                <w:rFonts w:ascii="Arial" w:hAnsi="Arial" w:cs="Arial"/>
                <w:sz w:val="22"/>
                <w:szCs w:val="22"/>
              </w:rPr>
            </w:pPr>
            <w:r w:rsidRPr="00AA26D4">
              <w:rPr>
                <w:rFonts w:ascii="Arial" w:hAnsi="Arial" w:cs="Arial"/>
                <w:sz w:val="22"/>
                <w:szCs w:val="22"/>
              </w:rPr>
              <w:t>Estimate</w:t>
            </w:r>
          </w:p>
        </w:tc>
        <w:tc>
          <w:tcPr>
            <w:tcW w:w="1440" w:type="dxa"/>
            <w:tcBorders>
              <w:top w:val="single" w:sz="4" w:space="0" w:color="auto"/>
              <w:bottom w:val="single" w:sz="4" w:space="0" w:color="auto"/>
            </w:tcBorders>
            <w:shd w:val="clear" w:color="000000" w:fill="FFFFFF"/>
            <w:vAlign w:val="bottom"/>
            <w:hideMark/>
          </w:tcPr>
          <w:p w14:paraId="1A6EC7C5" w14:textId="77777777" w:rsidR="00AA26D4" w:rsidRPr="00AA26D4" w:rsidRDefault="00AA26D4">
            <w:pPr>
              <w:jc w:val="center"/>
              <w:rPr>
                <w:rFonts w:ascii="Arial" w:hAnsi="Arial" w:cs="Arial"/>
                <w:sz w:val="22"/>
                <w:szCs w:val="22"/>
              </w:rPr>
            </w:pPr>
            <w:r w:rsidRPr="00AA26D4">
              <w:rPr>
                <w:rFonts w:ascii="Arial" w:hAnsi="Arial" w:cs="Arial"/>
                <w:sz w:val="22"/>
                <w:szCs w:val="22"/>
              </w:rPr>
              <w:t>95% CI</w:t>
            </w:r>
          </w:p>
        </w:tc>
        <w:tc>
          <w:tcPr>
            <w:tcW w:w="810" w:type="dxa"/>
            <w:tcBorders>
              <w:top w:val="single" w:sz="4" w:space="0" w:color="auto"/>
              <w:bottom w:val="single" w:sz="4" w:space="0" w:color="auto"/>
            </w:tcBorders>
            <w:shd w:val="clear" w:color="000000" w:fill="FFFFFF"/>
            <w:vAlign w:val="bottom"/>
            <w:hideMark/>
          </w:tcPr>
          <w:p w14:paraId="26F28BB0" w14:textId="77777777" w:rsidR="00AA26D4" w:rsidRPr="00AA26D4" w:rsidRDefault="00AA26D4">
            <w:pPr>
              <w:jc w:val="center"/>
              <w:rPr>
                <w:rFonts w:ascii="Arial" w:hAnsi="Arial" w:cs="Arial"/>
                <w:sz w:val="22"/>
                <w:szCs w:val="22"/>
              </w:rPr>
            </w:pPr>
            <w:r w:rsidRPr="00AA26D4">
              <w:rPr>
                <w:rFonts w:ascii="Arial" w:hAnsi="Arial" w:cs="Arial"/>
                <w:sz w:val="22"/>
                <w:szCs w:val="22"/>
              </w:rPr>
              <w:t>P</w:t>
            </w:r>
          </w:p>
        </w:tc>
      </w:tr>
      <w:tr w:rsidR="00B23732" w:rsidRPr="00AA26D4" w14:paraId="0D13115B" w14:textId="77777777" w:rsidTr="00B23732">
        <w:trPr>
          <w:trHeight w:val="320"/>
        </w:trPr>
        <w:tc>
          <w:tcPr>
            <w:tcW w:w="3365" w:type="dxa"/>
            <w:vMerge w:val="restart"/>
            <w:tcBorders>
              <w:top w:val="single" w:sz="4" w:space="0" w:color="auto"/>
            </w:tcBorders>
            <w:shd w:val="clear" w:color="000000" w:fill="FFFFFF"/>
            <w:hideMark/>
          </w:tcPr>
          <w:p w14:paraId="20FD895C" w14:textId="77777777" w:rsidR="00AA26D4" w:rsidRPr="00AA26D4" w:rsidRDefault="00AA26D4">
            <w:pPr>
              <w:rPr>
                <w:rFonts w:ascii="Arial" w:hAnsi="Arial" w:cs="Arial"/>
                <w:sz w:val="22"/>
                <w:szCs w:val="22"/>
              </w:rPr>
            </w:pPr>
            <w:r w:rsidRPr="00AA26D4">
              <w:rPr>
                <w:rFonts w:ascii="Arial" w:hAnsi="Arial" w:cs="Arial"/>
                <w:sz w:val="22"/>
                <w:szCs w:val="22"/>
              </w:rPr>
              <w:t>Unadjusted</w:t>
            </w:r>
          </w:p>
        </w:tc>
        <w:tc>
          <w:tcPr>
            <w:tcW w:w="2120" w:type="dxa"/>
            <w:tcBorders>
              <w:top w:val="single" w:sz="4" w:space="0" w:color="auto"/>
            </w:tcBorders>
            <w:shd w:val="clear" w:color="000000" w:fill="FFFFFF"/>
            <w:hideMark/>
          </w:tcPr>
          <w:p w14:paraId="398B5C7F" w14:textId="77777777" w:rsidR="00AA26D4" w:rsidRPr="00AA26D4" w:rsidRDefault="00AA26D4">
            <w:pPr>
              <w:rPr>
                <w:rFonts w:ascii="Arial" w:hAnsi="Arial" w:cs="Arial"/>
                <w:sz w:val="22"/>
                <w:szCs w:val="22"/>
              </w:rPr>
            </w:pPr>
            <w:r w:rsidRPr="00AA26D4">
              <w:rPr>
                <w:rFonts w:ascii="Arial" w:hAnsi="Arial" w:cs="Arial"/>
                <w:sz w:val="22"/>
                <w:szCs w:val="22"/>
              </w:rPr>
              <w:t>Complete Case</w:t>
            </w:r>
          </w:p>
        </w:tc>
        <w:tc>
          <w:tcPr>
            <w:tcW w:w="540" w:type="dxa"/>
            <w:tcBorders>
              <w:top w:val="single" w:sz="4" w:space="0" w:color="auto"/>
            </w:tcBorders>
            <w:shd w:val="clear" w:color="000000" w:fill="FFFFFF"/>
            <w:hideMark/>
          </w:tcPr>
          <w:p w14:paraId="32685851" w14:textId="77777777" w:rsidR="00AA26D4" w:rsidRPr="00AA26D4" w:rsidRDefault="00AA26D4">
            <w:pPr>
              <w:jc w:val="center"/>
              <w:rPr>
                <w:rFonts w:ascii="Arial" w:hAnsi="Arial" w:cs="Arial"/>
                <w:sz w:val="22"/>
                <w:szCs w:val="22"/>
              </w:rPr>
            </w:pPr>
            <w:r w:rsidRPr="00AA26D4">
              <w:rPr>
                <w:rFonts w:ascii="Arial" w:hAnsi="Arial" w:cs="Arial"/>
                <w:sz w:val="22"/>
                <w:szCs w:val="22"/>
              </w:rPr>
              <w:t>40</w:t>
            </w:r>
          </w:p>
        </w:tc>
        <w:tc>
          <w:tcPr>
            <w:tcW w:w="1072" w:type="dxa"/>
            <w:tcBorders>
              <w:top w:val="single" w:sz="4" w:space="0" w:color="auto"/>
            </w:tcBorders>
            <w:shd w:val="clear" w:color="000000" w:fill="FFFFFF"/>
            <w:hideMark/>
          </w:tcPr>
          <w:p w14:paraId="6810EFA5" w14:textId="77777777" w:rsidR="00AA26D4" w:rsidRPr="00AA26D4" w:rsidRDefault="00AA26D4">
            <w:pPr>
              <w:jc w:val="center"/>
              <w:rPr>
                <w:rFonts w:ascii="Arial" w:hAnsi="Arial" w:cs="Arial"/>
                <w:sz w:val="22"/>
                <w:szCs w:val="22"/>
              </w:rPr>
            </w:pPr>
            <w:r w:rsidRPr="00AA26D4">
              <w:rPr>
                <w:rFonts w:ascii="Arial" w:hAnsi="Arial" w:cs="Arial"/>
                <w:sz w:val="22"/>
                <w:szCs w:val="22"/>
              </w:rPr>
              <w:t>-2.13</w:t>
            </w:r>
          </w:p>
        </w:tc>
        <w:tc>
          <w:tcPr>
            <w:tcW w:w="1358" w:type="dxa"/>
            <w:tcBorders>
              <w:top w:val="single" w:sz="4" w:space="0" w:color="auto"/>
            </w:tcBorders>
            <w:shd w:val="clear" w:color="000000" w:fill="FFFFFF"/>
            <w:hideMark/>
          </w:tcPr>
          <w:p w14:paraId="6CC66D12" w14:textId="77777777" w:rsidR="00AA26D4" w:rsidRPr="00AA26D4" w:rsidRDefault="00AA26D4">
            <w:pPr>
              <w:jc w:val="center"/>
              <w:rPr>
                <w:rFonts w:ascii="Arial" w:hAnsi="Arial" w:cs="Arial"/>
                <w:sz w:val="22"/>
                <w:szCs w:val="22"/>
              </w:rPr>
            </w:pPr>
            <w:r w:rsidRPr="00AA26D4">
              <w:rPr>
                <w:rFonts w:ascii="Arial" w:hAnsi="Arial" w:cs="Arial"/>
                <w:sz w:val="22"/>
                <w:szCs w:val="22"/>
              </w:rPr>
              <w:t>-5.70, 1.44</w:t>
            </w:r>
          </w:p>
        </w:tc>
        <w:tc>
          <w:tcPr>
            <w:tcW w:w="900" w:type="dxa"/>
            <w:tcBorders>
              <w:top w:val="single" w:sz="4" w:space="0" w:color="auto"/>
            </w:tcBorders>
            <w:shd w:val="clear" w:color="000000" w:fill="FFFFFF"/>
            <w:hideMark/>
          </w:tcPr>
          <w:p w14:paraId="13534D78" w14:textId="37F11DD4" w:rsidR="00AA26D4" w:rsidRPr="00AA26D4" w:rsidRDefault="00AA26D4">
            <w:pPr>
              <w:jc w:val="center"/>
              <w:rPr>
                <w:rFonts w:ascii="Arial" w:hAnsi="Arial" w:cs="Arial"/>
                <w:sz w:val="22"/>
                <w:szCs w:val="22"/>
              </w:rPr>
            </w:pPr>
            <w:r w:rsidRPr="00AA26D4">
              <w:rPr>
                <w:rFonts w:ascii="Arial" w:hAnsi="Arial" w:cs="Arial"/>
                <w:sz w:val="22"/>
                <w:szCs w:val="22"/>
              </w:rPr>
              <w:t>0.24</w:t>
            </w:r>
            <w:r w:rsidR="00B23732">
              <w:rPr>
                <w:rFonts w:ascii="Arial" w:hAnsi="Arial" w:cs="Arial"/>
                <w:sz w:val="22"/>
                <w:szCs w:val="22"/>
              </w:rPr>
              <w:t>0</w:t>
            </w:r>
          </w:p>
        </w:tc>
        <w:tc>
          <w:tcPr>
            <w:tcW w:w="278" w:type="dxa"/>
            <w:tcBorders>
              <w:top w:val="single" w:sz="4" w:space="0" w:color="auto"/>
            </w:tcBorders>
            <w:shd w:val="clear" w:color="000000" w:fill="FFFFFF"/>
            <w:hideMark/>
          </w:tcPr>
          <w:p w14:paraId="7DCFA6B8"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754" w:type="dxa"/>
            <w:tcBorders>
              <w:top w:val="single" w:sz="4" w:space="0" w:color="auto"/>
            </w:tcBorders>
            <w:shd w:val="clear" w:color="000000" w:fill="FFFFFF"/>
            <w:hideMark/>
          </w:tcPr>
          <w:p w14:paraId="223BCE8A" w14:textId="77777777" w:rsidR="00AA26D4" w:rsidRPr="00AA26D4" w:rsidRDefault="00AA26D4">
            <w:pPr>
              <w:jc w:val="center"/>
              <w:rPr>
                <w:rFonts w:ascii="Arial" w:hAnsi="Arial" w:cs="Arial"/>
                <w:sz w:val="22"/>
                <w:szCs w:val="22"/>
              </w:rPr>
            </w:pPr>
            <w:r w:rsidRPr="00AA26D4">
              <w:rPr>
                <w:rFonts w:ascii="Arial" w:hAnsi="Arial" w:cs="Arial"/>
                <w:sz w:val="22"/>
                <w:szCs w:val="22"/>
              </w:rPr>
              <w:t>113</w:t>
            </w:r>
          </w:p>
        </w:tc>
        <w:tc>
          <w:tcPr>
            <w:tcW w:w="1080" w:type="dxa"/>
            <w:tcBorders>
              <w:top w:val="single" w:sz="4" w:space="0" w:color="auto"/>
            </w:tcBorders>
            <w:shd w:val="clear" w:color="000000" w:fill="FFFFFF"/>
            <w:hideMark/>
          </w:tcPr>
          <w:p w14:paraId="6B6F5AF9" w14:textId="77777777" w:rsidR="00AA26D4" w:rsidRPr="00AA26D4" w:rsidRDefault="00AA26D4">
            <w:pPr>
              <w:jc w:val="center"/>
              <w:rPr>
                <w:rFonts w:ascii="Arial" w:hAnsi="Arial" w:cs="Arial"/>
                <w:sz w:val="22"/>
                <w:szCs w:val="22"/>
              </w:rPr>
            </w:pPr>
            <w:r w:rsidRPr="00AA26D4">
              <w:rPr>
                <w:rFonts w:ascii="Arial" w:hAnsi="Arial" w:cs="Arial"/>
                <w:sz w:val="22"/>
                <w:szCs w:val="22"/>
              </w:rPr>
              <w:t>-0.58</w:t>
            </w:r>
          </w:p>
        </w:tc>
        <w:tc>
          <w:tcPr>
            <w:tcW w:w="1440" w:type="dxa"/>
            <w:tcBorders>
              <w:top w:val="single" w:sz="4" w:space="0" w:color="auto"/>
            </w:tcBorders>
            <w:shd w:val="clear" w:color="000000" w:fill="FFFFFF"/>
            <w:hideMark/>
          </w:tcPr>
          <w:p w14:paraId="2A01F04E" w14:textId="77777777" w:rsidR="00AA26D4" w:rsidRPr="00AA26D4" w:rsidRDefault="00AA26D4">
            <w:pPr>
              <w:jc w:val="center"/>
              <w:rPr>
                <w:rFonts w:ascii="Arial" w:hAnsi="Arial" w:cs="Arial"/>
                <w:sz w:val="22"/>
                <w:szCs w:val="22"/>
              </w:rPr>
            </w:pPr>
            <w:r w:rsidRPr="00AA26D4">
              <w:rPr>
                <w:rFonts w:ascii="Arial" w:hAnsi="Arial" w:cs="Arial"/>
                <w:sz w:val="22"/>
                <w:szCs w:val="22"/>
              </w:rPr>
              <w:t>-2.82, 1.66</w:t>
            </w:r>
          </w:p>
        </w:tc>
        <w:tc>
          <w:tcPr>
            <w:tcW w:w="810" w:type="dxa"/>
            <w:tcBorders>
              <w:top w:val="single" w:sz="4" w:space="0" w:color="auto"/>
            </w:tcBorders>
            <w:shd w:val="clear" w:color="000000" w:fill="FFFFFF"/>
            <w:hideMark/>
          </w:tcPr>
          <w:p w14:paraId="276C9EC1" w14:textId="595B6CE1" w:rsidR="00AA26D4" w:rsidRPr="00AA26D4" w:rsidRDefault="00AA26D4">
            <w:pPr>
              <w:jc w:val="center"/>
              <w:rPr>
                <w:rFonts w:ascii="Arial" w:hAnsi="Arial" w:cs="Arial"/>
                <w:sz w:val="22"/>
                <w:szCs w:val="22"/>
              </w:rPr>
            </w:pPr>
            <w:r w:rsidRPr="00AA26D4">
              <w:rPr>
                <w:rFonts w:ascii="Arial" w:hAnsi="Arial" w:cs="Arial"/>
                <w:sz w:val="22"/>
                <w:szCs w:val="22"/>
              </w:rPr>
              <w:t>0.78</w:t>
            </w:r>
            <w:r w:rsidR="00B23732">
              <w:rPr>
                <w:rFonts w:ascii="Arial" w:hAnsi="Arial" w:cs="Arial"/>
                <w:sz w:val="22"/>
                <w:szCs w:val="22"/>
              </w:rPr>
              <w:t>0</w:t>
            </w:r>
          </w:p>
        </w:tc>
      </w:tr>
      <w:tr w:rsidR="00B23732" w:rsidRPr="00AA26D4" w14:paraId="29BFFEA6" w14:textId="77777777" w:rsidTr="00B23732">
        <w:trPr>
          <w:trHeight w:val="320"/>
        </w:trPr>
        <w:tc>
          <w:tcPr>
            <w:tcW w:w="3365" w:type="dxa"/>
            <w:vMerge/>
            <w:tcBorders>
              <w:bottom w:val="single" w:sz="4" w:space="0" w:color="auto"/>
            </w:tcBorders>
            <w:vAlign w:val="center"/>
            <w:hideMark/>
          </w:tcPr>
          <w:p w14:paraId="2F8D8F39" w14:textId="77777777" w:rsidR="00AA26D4" w:rsidRPr="00AA26D4" w:rsidRDefault="00AA26D4">
            <w:pPr>
              <w:rPr>
                <w:rFonts w:ascii="Arial" w:hAnsi="Arial" w:cs="Arial"/>
                <w:sz w:val="22"/>
                <w:szCs w:val="22"/>
              </w:rPr>
            </w:pPr>
          </w:p>
        </w:tc>
        <w:tc>
          <w:tcPr>
            <w:tcW w:w="2120" w:type="dxa"/>
            <w:tcBorders>
              <w:bottom w:val="single" w:sz="4" w:space="0" w:color="auto"/>
            </w:tcBorders>
            <w:shd w:val="clear" w:color="000000" w:fill="FFFFFF"/>
            <w:hideMark/>
          </w:tcPr>
          <w:p w14:paraId="64BC5C44" w14:textId="77777777" w:rsidR="00AA26D4" w:rsidRPr="00AA26D4" w:rsidRDefault="00AA26D4">
            <w:pPr>
              <w:rPr>
                <w:rFonts w:ascii="Arial" w:hAnsi="Arial" w:cs="Arial"/>
                <w:sz w:val="22"/>
                <w:szCs w:val="22"/>
              </w:rPr>
            </w:pPr>
            <w:r w:rsidRPr="00AA26D4">
              <w:rPr>
                <w:rFonts w:ascii="Arial" w:hAnsi="Arial" w:cs="Arial"/>
                <w:sz w:val="22"/>
                <w:szCs w:val="22"/>
              </w:rPr>
              <w:t>Multiple Imputation</w:t>
            </w:r>
          </w:p>
        </w:tc>
        <w:tc>
          <w:tcPr>
            <w:tcW w:w="540" w:type="dxa"/>
            <w:tcBorders>
              <w:bottom w:val="single" w:sz="4" w:space="0" w:color="auto"/>
            </w:tcBorders>
            <w:shd w:val="clear" w:color="000000" w:fill="FFFFFF"/>
            <w:hideMark/>
          </w:tcPr>
          <w:p w14:paraId="292C7F63" w14:textId="77777777" w:rsidR="00AA26D4" w:rsidRPr="00AA26D4" w:rsidRDefault="00AA26D4">
            <w:pPr>
              <w:jc w:val="center"/>
              <w:rPr>
                <w:rFonts w:ascii="Arial" w:hAnsi="Arial" w:cs="Arial"/>
                <w:sz w:val="22"/>
                <w:szCs w:val="22"/>
              </w:rPr>
            </w:pPr>
            <w:r w:rsidRPr="00AA26D4">
              <w:rPr>
                <w:rFonts w:ascii="Arial" w:hAnsi="Arial" w:cs="Arial"/>
                <w:sz w:val="22"/>
                <w:szCs w:val="22"/>
              </w:rPr>
              <w:t>55</w:t>
            </w:r>
          </w:p>
        </w:tc>
        <w:tc>
          <w:tcPr>
            <w:tcW w:w="1072" w:type="dxa"/>
            <w:tcBorders>
              <w:bottom w:val="single" w:sz="4" w:space="0" w:color="auto"/>
            </w:tcBorders>
            <w:shd w:val="clear" w:color="000000" w:fill="FFFFFF"/>
            <w:hideMark/>
          </w:tcPr>
          <w:p w14:paraId="2B1FB4E9" w14:textId="77777777" w:rsidR="00AA26D4" w:rsidRPr="00AA26D4" w:rsidRDefault="00AA26D4">
            <w:pPr>
              <w:jc w:val="center"/>
              <w:rPr>
                <w:rFonts w:ascii="Arial" w:hAnsi="Arial" w:cs="Arial"/>
                <w:sz w:val="22"/>
                <w:szCs w:val="22"/>
              </w:rPr>
            </w:pPr>
            <w:r w:rsidRPr="00AA26D4">
              <w:rPr>
                <w:rFonts w:ascii="Arial" w:hAnsi="Arial" w:cs="Arial"/>
                <w:sz w:val="22"/>
                <w:szCs w:val="22"/>
              </w:rPr>
              <w:t>-4.12</w:t>
            </w:r>
          </w:p>
        </w:tc>
        <w:tc>
          <w:tcPr>
            <w:tcW w:w="1358" w:type="dxa"/>
            <w:tcBorders>
              <w:bottom w:val="single" w:sz="4" w:space="0" w:color="auto"/>
            </w:tcBorders>
            <w:shd w:val="clear" w:color="000000" w:fill="FFFFFF"/>
            <w:hideMark/>
          </w:tcPr>
          <w:p w14:paraId="7A6C0E1B" w14:textId="77777777" w:rsidR="00AA26D4" w:rsidRPr="00AA26D4" w:rsidRDefault="00AA26D4">
            <w:pPr>
              <w:jc w:val="center"/>
              <w:rPr>
                <w:rFonts w:ascii="Arial" w:hAnsi="Arial" w:cs="Arial"/>
                <w:sz w:val="22"/>
                <w:szCs w:val="22"/>
              </w:rPr>
            </w:pPr>
            <w:r w:rsidRPr="00AA26D4">
              <w:rPr>
                <w:rFonts w:ascii="Arial" w:hAnsi="Arial" w:cs="Arial"/>
                <w:sz w:val="22"/>
                <w:szCs w:val="22"/>
              </w:rPr>
              <w:t>-7.96, -0.28</w:t>
            </w:r>
          </w:p>
        </w:tc>
        <w:tc>
          <w:tcPr>
            <w:tcW w:w="900" w:type="dxa"/>
            <w:tcBorders>
              <w:bottom w:val="single" w:sz="4" w:space="0" w:color="auto"/>
            </w:tcBorders>
            <w:shd w:val="clear" w:color="000000" w:fill="FFFFFF"/>
            <w:hideMark/>
          </w:tcPr>
          <w:p w14:paraId="1E661C3E" w14:textId="77777777" w:rsidR="00AA26D4" w:rsidRPr="00B23732" w:rsidRDefault="00AA26D4">
            <w:pPr>
              <w:jc w:val="center"/>
              <w:rPr>
                <w:rFonts w:ascii="Arial" w:hAnsi="Arial" w:cs="Arial"/>
                <w:b/>
                <w:bCs/>
                <w:sz w:val="22"/>
                <w:szCs w:val="22"/>
              </w:rPr>
            </w:pPr>
            <w:r w:rsidRPr="00B23732">
              <w:rPr>
                <w:rFonts w:ascii="Arial" w:hAnsi="Arial" w:cs="Arial"/>
                <w:b/>
                <w:bCs/>
                <w:sz w:val="22"/>
                <w:szCs w:val="22"/>
              </w:rPr>
              <w:t>0.035</w:t>
            </w:r>
          </w:p>
        </w:tc>
        <w:tc>
          <w:tcPr>
            <w:tcW w:w="278" w:type="dxa"/>
            <w:tcBorders>
              <w:bottom w:val="single" w:sz="4" w:space="0" w:color="auto"/>
            </w:tcBorders>
            <w:shd w:val="clear" w:color="000000" w:fill="FFFFFF"/>
            <w:hideMark/>
          </w:tcPr>
          <w:p w14:paraId="4E5648B8"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754" w:type="dxa"/>
            <w:tcBorders>
              <w:bottom w:val="single" w:sz="4" w:space="0" w:color="auto"/>
            </w:tcBorders>
            <w:shd w:val="clear" w:color="000000" w:fill="FFFFFF"/>
            <w:hideMark/>
          </w:tcPr>
          <w:p w14:paraId="5F309EA6" w14:textId="77777777" w:rsidR="00AA26D4" w:rsidRPr="00AA26D4" w:rsidRDefault="00AA26D4">
            <w:pPr>
              <w:jc w:val="center"/>
              <w:rPr>
                <w:rFonts w:ascii="Arial" w:hAnsi="Arial" w:cs="Arial"/>
                <w:sz w:val="22"/>
                <w:szCs w:val="22"/>
              </w:rPr>
            </w:pPr>
            <w:r w:rsidRPr="00AA26D4">
              <w:rPr>
                <w:rFonts w:ascii="Arial" w:hAnsi="Arial" w:cs="Arial"/>
                <w:sz w:val="22"/>
                <w:szCs w:val="22"/>
              </w:rPr>
              <w:t>141</w:t>
            </w:r>
          </w:p>
        </w:tc>
        <w:tc>
          <w:tcPr>
            <w:tcW w:w="1080" w:type="dxa"/>
            <w:tcBorders>
              <w:bottom w:val="single" w:sz="4" w:space="0" w:color="auto"/>
            </w:tcBorders>
            <w:shd w:val="clear" w:color="000000" w:fill="FFFFFF"/>
            <w:hideMark/>
          </w:tcPr>
          <w:p w14:paraId="67431E0B" w14:textId="77777777" w:rsidR="00AA26D4" w:rsidRPr="00AA26D4" w:rsidRDefault="00AA26D4">
            <w:pPr>
              <w:jc w:val="center"/>
              <w:rPr>
                <w:rFonts w:ascii="Arial" w:hAnsi="Arial" w:cs="Arial"/>
                <w:sz w:val="22"/>
                <w:szCs w:val="22"/>
              </w:rPr>
            </w:pPr>
            <w:r w:rsidRPr="00AA26D4">
              <w:rPr>
                <w:rFonts w:ascii="Arial" w:hAnsi="Arial" w:cs="Arial"/>
                <w:sz w:val="22"/>
                <w:szCs w:val="22"/>
              </w:rPr>
              <w:t>-0.56</w:t>
            </w:r>
          </w:p>
        </w:tc>
        <w:tc>
          <w:tcPr>
            <w:tcW w:w="1440" w:type="dxa"/>
            <w:tcBorders>
              <w:bottom w:val="single" w:sz="4" w:space="0" w:color="auto"/>
            </w:tcBorders>
            <w:shd w:val="clear" w:color="000000" w:fill="FFFFFF"/>
            <w:hideMark/>
          </w:tcPr>
          <w:p w14:paraId="14E480BD" w14:textId="77777777" w:rsidR="00AA26D4" w:rsidRPr="00AA26D4" w:rsidRDefault="00AA26D4">
            <w:pPr>
              <w:jc w:val="center"/>
              <w:rPr>
                <w:rFonts w:ascii="Arial" w:hAnsi="Arial" w:cs="Arial"/>
                <w:sz w:val="22"/>
                <w:szCs w:val="22"/>
              </w:rPr>
            </w:pPr>
            <w:r w:rsidRPr="00AA26D4">
              <w:rPr>
                <w:rFonts w:ascii="Arial" w:hAnsi="Arial" w:cs="Arial"/>
                <w:sz w:val="22"/>
                <w:szCs w:val="22"/>
              </w:rPr>
              <w:t>-2.79, 1.67</w:t>
            </w:r>
          </w:p>
        </w:tc>
        <w:tc>
          <w:tcPr>
            <w:tcW w:w="810" w:type="dxa"/>
            <w:tcBorders>
              <w:bottom w:val="single" w:sz="4" w:space="0" w:color="auto"/>
            </w:tcBorders>
            <w:shd w:val="clear" w:color="000000" w:fill="FFFFFF"/>
            <w:hideMark/>
          </w:tcPr>
          <w:p w14:paraId="1D2B85FD" w14:textId="236CC6C3" w:rsidR="00AA26D4" w:rsidRPr="00AA26D4" w:rsidRDefault="00AA26D4">
            <w:pPr>
              <w:jc w:val="center"/>
              <w:rPr>
                <w:rFonts w:ascii="Arial" w:hAnsi="Arial" w:cs="Arial"/>
                <w:sz w:val="22"/>
                <w:szCs w:val="22"/>
              </w:rPr>
            </w:pPr>
            <w:r w:rsidRPr="00AA26D4">
              <w:rPr>
                <w:rFonts w:ascii="Arial" w:hAnsi="Arial" w:cs="Arial"/>
                <w:sz w:val="22"/>
                <w:szCs w:val="22"/>
              </w:rPr>
              <w:t>0.62</w:t>
            </w:r>
            <w:r w:rsidR="00B23732">
              <w:rPr>
                <w:rFonts w:ascii="Arial" w:hAnsi="Arial" w:cs="Arial"/>
                <w:sz w:val="22"/>
                <w:szCs w:val="22"/>
              </w:rPr>
              <w:t>0</w:t>
            </w:r>
          </w:p>
        </w:tc>
      </w:tr>
      <w:tr w:rsidR="00B23732" w:rsidRPr="00AA26D4" w14:paraId="668BD6E9" w14:textId="77777777" w:rsidTr="00B23732">
        <w:trPr>
          <w:trHeight w:val="320"/>
        </w:trPr>
        <w:tc>
          <w:tcPr>
            <w:tcW w:w="3365" w:type="dxa"/>
            <w:vMerge w:val="restart"/>
            <w:tcBorders>
              <w:top w:val="single" w:sz="4" w:space="0" w:color="auto"/>
            </w:tcBorders>
            <w:shd w:val="clear" w:color="000000" w:fill="FFFFFF"/>
            <w:hideMark/>
          </w:tcPr>
          <w:p w14:paraId="4598E193" w14:textId="77777777" w:rsidR="00AA26D4" w:rsidRPr="00AA26D4" w:rsidRDefault="00AA26D4">
            <w:pPr>
              <w:rPr>
                <w:rFonts w:ascii="Arial" w:hAnsi="Arial" w:cs="Arial"/>
                <w:sz w:val="22"/>
                <w:szCs w:val="22"/>
              </w:rPr>
            </w:pPr>
            <w:r w:rsidRPr="00AA26D4">
              <w:rPr>
                <w:rFonts w:ascii="Arial" w:hAnsi="Arial" w:cs="Arial"/>
                <w:sz w:val="22"/>
                <w:szCs w:val="22"/>
              </w:rPr>
              <w:t>Adjusted for randomization strata (gender, blood pressure) and baseline CESD score</w:t>
            </w:r>
          </w:p>
        </w:tc>
        <w:tc>
          <w:tcPr>
            <w:tcW w:w="2120" w:type="dxa"/>
            <w:tcBorders>
              <w:top w:val="single" w:sz="4" w:space="0" w:color="auto"/>
            </w:tcBorders>
            <w:shd w:val="clear" w:color="000000" w:fill="FFFFFF"/>
            <w:hideMark/>
          </w:tcPr>
          <w:p w14:paraId="151291E2" w14:textId="77777777" w:rsidR="00AA26D4" w:rsidRPr="00AA26D4" w:rsidRDefault="00AA26D4">
            <w:pPr>
              <w:rPr>
                <w:rFonts w:ascii="Arial" w:hAnsi="Arial" w:cs="Arial"/>
                <w:sz w:val="22"/>
                <w:szCs w:val="22"/>
              </w:rPr>
            </w:pPr>
            <w:r w:rsidRPr="00AA26D4">
              <w:rPr>
                <w:rFonts w:ascii="Arial" w:hAnsi="Arial" w:cs="Arial"/>
                <w:sz w:val="22"/>
                <w:szCs w:val="22"/>
              </w:rPr>
              <w:t>Complete Case</w:t>
            </w:r>
          </w:p>
        </w:tc>
        <w:tc>
          <w:tcPr>
            <w:tcW w:w="540" w:type="dxa"/>
            <w:tcBorders>
              <w:top w:val="single" w:sz="4" w:space="0" w:color="auto"/>
            </w:tcBorders>
            <w:shd w:val="clear" w:color="000000" w:fill="FFFFFF"/>
            <w:hideMark/>
          </w:tcPr>
          <w:p w14:paraId="0473378A" w14:textId="77777777" w:rsidR="00AA26D4" w:rsidRPr="00AA26D4" w:rsidRDefault="00AA26D4">
            <w:pPr>
              <w:jc w:val="center"/>
              <w:rPr>
                <w:rFonts w:ascii="Arial" w:hAnsi="Arial" w:cs="Arial"/>
                <w:sz w:val="22"/>
                <w:szCs w:val="22"/>
              </w:rPr>
            </w:pPr>
            <w:r w:rsidRPr="00AA26D4">
              <w:rPr>
                <w:rFonts w:ascii="Arial" w:hAnsi="Arial" w:cs="Arial"/>
                <w:sz w:val="22"/>
                <w:szCs w:val="22"/>
              </w:rPr>
              <w:t>40</w:t>
            </w:r>
          </w:p>
        </w:tc>
        <w:tc>
          <w:tcPr>
            <w:tcW w:w="1072" w:type="dxa"/>
            <w:tcBorders>
              <w:top w:val="single" w:sz="4" w:space="0" w:color="auto"/>
            </w:tcBorders>
            <w:shd w:val="clear" w:color="000000" w:fill="FFFFFF"/>
            <w:hideMark/>
          </w:tcPr>
          <w:p w14:paraId="53265198" w14:textId="77777777" w:rsidR="00AA26D4" w:rsidRPr="00AA26D4" w:rsidRDefault="00AA26D4">
            <w:pPr>
              <w:jc w:val="center"/>
              <w:rPr>
                <w:rFonts w:ascii="Arial" w:hAnsi="Arial" w:cs="Arial"/>
                <w:sz w:val="22"/>
                <w:szCs w:val="22"/>
              </w:rPr>
            </w:pPr>
            <w:r w:rsidRPr="00AA26D4">
              <w:rPr>
                <w:rFonts w:ascii="Arial" w:hAnsi="Arial" w:cs="Arial"/>
                <w:sz w:val="22"/>
                <w:szCs w:val="22"/>
              </w:rPr>
              <w:t>-1.57</w:t>
            </w:r>
          </w:p>
        </w:tc>
        <w:tc>
          <w:tcPr>
            <w:tcW w:w="1358" w:type="dxa"/>
            <w:tcBorders>
              <w:top w:val="single" w:sz="4" w:space="0" w:color="auto"/>
            </w:tcBorders>
            <w:shd w:val="clear" w:color="000000" w:fill="FFFFFF"/>
            <w:hideMark/>
          </w:tcPr>
          <w:p w14:paraId="0015115C" w14:textId="77777777" w:rsidR="00AA26D4" w:rsidRPr="00AA26D4" w:rsidRDefault="00AA26D4">
            <w:pPr>
              <w:jc w:val="center"/>
              <w:rPr>
                <w:rFonts w:ascii="Arial" w:hAnsi="Arial" w:cs="Arial"/>
                <w:sz w:val="22"/>
                <w:szCs w:val="22"/>
              </w:rPr>
            </w:pPr>
            <w:r w:rsidRPr="00AA26D4">
              <w:rPr>
                <w:rFonts w:ascii="Arial" w:hAnsi="Arial" w:cs="Arial"/>
                <w:sz w:val="22"/>
                <w:szCs w:val="22"/>
              </w:rPr>
              <w:t>-2.87, -0.27</w:t>
            </w:r>
          </w:p>
        </w:tc>
        <w:tc>
          <w:tcPr>
            <w:tcW w:w="900" w:type="dxa"/>
            <w:tcBorders>
              <w:top w:val="single" w:sz="4" w:space="0" w:color="auto"/>
            </w:tcBorders>
            <w:shd w:val="clear" w:color="000000" w:fill="FFFFFF"/>
            <w:hideMark/>
          </w:tcPr>
          <w:p w14:paraId="4347A16E" w14:textId="77777777" w:rsidR="00AA26D4" w:rsidRPr="00B23732" w:rsidRDefault="00AA26D4">
            <w:pPr>
              <w:jc w:val="center"/>
              <w:rPr>
                <w:rFonts w:ascii="Arial" w:hAnsi="Arial" w:cs="Arial"/>
                <w:b/>
                <w:bCs/>
                <w:sz w:val="22"/>
                <w:szCs w:val="22"/>
              </w:rPr>
            </w:pPr>
            <w:r w:rsidRPr="00B23732">
              <w:rPr>
                <w:rFonts w:ascii="Arial" w:hAnsi="Arial" w:cs="Arial"/>
                <w:b/>
                <w:bCs/>
                <w:sz w:val="22"/>
                <w:szCs w:val="22"/>
              </w:rPr>
              <w:t>0.018</w:t>
            </w:r>
          </w:p>
        </w:tc>
        <w:tc>
          <w:tcPr>
            <w:tcW w:w="278" w:type="dxa"/>
            <w:tcBorders>
              <w:top w:val="single" w:sz="4" w:space="0" w:color="auto"/>
            </w:tcBorders>
            <w:shd w:val="clear" w:color="000000" w:fill="FFFFFF"/>
            <w:hideMark/>
          </w:tcPr>
          <w:p w14:paraId="2E08DCD8"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754" w:type="dxa"/>
            <w:tcBorders>
              <w:top w:val="single" w:sz="4" w:space="0" w:color="auto"/>
            </w:tcBorders>
            <w:shd w:val="clear" w:color="000000" w:fill="FFFFFF"/>
            <w:hideMark/>
          </w:tcPr>
          <w:p w14:paraId="250D1074" w14:textId="77777777" w:rsidR="00AA26D4" w:rsidRPr="00AA26D4" w:rsidRDefault="00AA26D4">
            <w:pPr>
              <w:jc w:val="center"/>
              <w:rPr>
                <w:rFonts w:ascii="Arial" w:hAnsi="Arial" w:cs="Arial"/>
                <w:sz w:val="22"/>
                <w:szCs w:val="22"/>
              </w:rPr>
            </w:pPr>
            <w:r w:rsidRPr="00AA26D4">
              <w:rPr>
                <w:rFonts w:ascii="Arial" w:hAnsi="Arial" w:cs="Arial"/>
                <w:sz w:val="22"/>
                <w:szCs w:val="22"/>
              </w:rPr>
              <w:t>113</w:t>
            </w:r>
          </w:p>
        </w:tc>
        <w:tc>
          <w:tcPr>
            <w:tcW w:w="1080" w:type="dxa"/>
            <w:tcBorders>
              <w:top w:val="single" w:sz="4" w:space="0" w:color="auto"/>
            </w:tcBorders>
            <w:shd w:val="clear" w:color="000000" w:fill="FFFFFF"/>
            <w:hideMark/>
          </w:tcPr>
          <w:p w14:paraId="013CFEA6" w14:textId="77777777" w:rsidR="00AA26D4" w:rsidRPr="00AA26D4" w:rsidRDefault="00AA26D4">
            <w:pPr>
              <w:jc w:val="center"/>
              <w:rPr>
                <w:rFonts w:ascii="Arial" w:hAnsi="Arial" w:cs="Arial"/>
                <w:sz w:val="22"/>
                <w:szCs w:val="22"/>
              </w:rPr>
            </w:pPr>
            <w:r w:rsidRPr="00AA26D4">
              <w:rPr>
                <w:rFonts w:ascii="Arial" w:hAnsi="Arial" w:cs="Arial"/>
                <w:sz w:val="22"/>
                <w:szCs w:val="22"/>
              </w:rPr>
              <w:t>-0.98</w:t>
            </w:r>
          </w:p>
        </w:tc>
        <w:tc>
          <w:tcPr>
            <w:tcW w:w="1440" w:type="dxa"/>
            <w:tcBorders>
              <w:top w:val="single" w:sz="4" w:space="0" w:color="auto"/>
            </w:tcBorders>
            <w:shd w:val="clear" w:color="000000" w:fill="FFFFFF"/>
            <w:hideMark/>
          </w:tcPr>
          <w:p w14:paraId="1C01C4E1" w14:textId="77777777" w:rsidR="00AA26D4" w:rsidRPr="00AA26D4" w:rsidRDefault="00AA26D4">
            <w:pPr>
              <w:jc w:val="center"/>
              <w:rPr>
                <w:rFonts w:ascii="Arial" w:hAnsi="Arial" w:cs="Arial"/>
                <w:sz w:val="22"/>
                <w:szCs w:val="22"/>
              </w:rPr>
            </w:pPr>
            <w:r w:rsidRPr="00AA26D4">
              <w:rPr>
                <w:rFonts w:ascii="Arial" w:hAnsi="Arial" w:cs="Arial"/>
                <w:sz w:val="22"/>
                <w:szCs w:val="22"/>
              </w:rPr>
              <w:t>-2.35, 0.38</w:t>
            </w:r>
          </w:p>
        </w:tc>
        <w:tc>
          <w:tcPr>
            <w:tcW w:w="810" w:type="dxa"/>
            <w:tcBorders>
              <w:top w:val="single" w:sz="4" w:space="0" w:color="auto"/>
            </w:tcBorders>
            <w:shd w:val="clear" w:color="000000" w:fill="FFFFFF"/>
            <w:hideMark/>
          </w:tcPr>
          <w:p w14:paraId="0AEAA36A" w14:textId="1F11E435" w:rsidR="00AA26D4" w:rsidRPr="00AA26D4" w:rsidRDefault="00AA26D4">
            <w:pPr>
              <w:jc w:val="center"/>
              <w:rPr>
                <w:rFonts w:ascii="Arial" w:hAnsi="Arial" w:cs="Arial"/>
                <w:sz w:val="22"/>
                <w:szCs w:val="22"/>
              </w:rPr>
            </w:pPr>
            <w:r w:rsidRPr="00AA26D4">
              <w:rPr>
                <w:rFonts w:ascii="Arial" w:hAnsi="Arial" w:cs="Arial"/>
                <w:sz w:val="22"/>
                <w:szCs w:val="22"/>
              </w:rPr>
              <w:t>0.16</w:t>
            </w:r>
            <w:r w:rsidR="00B23732">
              <w:rPr>
                <w:rFonts w:ascii="Arial" w:hAnsi="Arial" w:cs="Arial"/>
                <w:sz w:val="22"/>
                <w:szCs w:val="22"/>
              </w:rPr>
              <w:t>0</w:t>
            </w:r>
          </w:p>
        </w:tc>
      </w:tr>
      <w:tr w:rsidR="00B23732" w:rsidRPr="00AA26D4" w14:paraId="19E20F5D" w14:textId="77777777" w:rsidTr="00B23732">
        <w:trPr>
          <w:trHeight w:val="320"/>
        </w:trPr>
        <w:tc>
          <w:tcPr>
            <w:tcW w:w="3365" w:type="dxa"/>
            <w:vMerge/>
            <w:tcBorders>
              <w:bottom w:val="single" w:sz="4" w:space="0" w:color="auto"/>
            </w:tcBorders>
            <w:vAlign w:val="center"/>
            <w:hideMark/>
          </w:tcPr>
          <w:p w14:paraId="1DC09016" w14:textId="77777777" w:rsidR="00AA26D4" w:rsidRPr="00AA26D4" w:rsidRDefault="00AA26D4">
            <w:pPr>
              <w:rPr>
                <w:rFonts w:ascii="Arial" w:hAnsi="Arial" w:cs="Arial"/>
                <w:sz w:val="22"/>
                <w:szCs w:val="22"/>
              </w:rPr>
            </w:pPr>
          </w:p>
        </w:tc>
        <w:tc>
          <w:tcPr>
            <w:tcW w:w="2120" w:type="dxa"/>
            <w:tcBorders>
              <w:bottom w:val="single" w:sz="4" w:space="0" w:color="auto"/>
            </w:tcBorders>
            <w:shd w:val="clear" w:color="000000" w:fill="FFFFFF"/>
            <w:hideMark/>
          </w:tcPr>
          <w:p w14:paraId="7F645948" w14:textId="77777777" w:rsidR="00AA26D4" w:rsidRPr="00AA26D4" w:rsidRDefault="00AA26D4">
            <w:pPr>
              <w:rPr>
                <w:rFonts w:ascii="Arial" w:hAnsi="Arial" w:cs="Arial"/>
                <w:sz w:val="22"/>
                <w:szCs w:val="22"/>
              </w:rPr>
            </w:pPr>
            <w:r w:rsidRPr="00AA26D4">
              <w:rPr>
                <w:rFonts w:ascii="Arial" w:hAnsi="Arial" w:cs="Arial"/>
                <w:sz w:val="22"/>
                <w:szCs w:val="22"/>
              </w:rPr>
              <w:t>Multiple Imputation</w:t>
            </w:r>
          </w:p>
        </w:tc>
        <w:tc>
          <w:tcPr>
            <w:tcW w:w="540" w:type="dxa"/>
            <w:tcBorders>
              <w:bottom w:val="single" w:sz="4" w:space="0" w:color="auto"/>
            </w:tcBorders>
            <w:shd w:val="clear" w:color="000000" w:fill="FFFFFF"/>
            <w:hideMark/>
          </w:tcPr>
          <w:p w14:paraId="47C20F53" w14:textId="77777777" w:rsidR="00AA26D4" w:rsidRPr="00AA26D4" w:rsidRDefault="00AA26D4">
            <w:pPr>
              <w:jc w:val="center"/>
              <w:rPr>
                <w:rFonts w:ascii="Arial" w:hAnsi="Arial" w:cs="Arial"/>
                <w:sz w:val="22"/>
                <w:szCs w:val="22"/>
              </w:rPr>
            </w:pPr>
            <w:r w:rsidRPr="00AA26D4">
              <w:rPr>
                <w:rFonts w:ascii="Arial" w:hAnsi="Arial" w:cs="Arial"/>
                <w:sz w:val="22"/>
                <w:szCs w:val="22"/>
              </w:rPr>
              <w:t>55</w:t>
            </w:r>
          </w:p>
        </w:tc>
        <w:tc>
          <w:tcPr>
            <w:tcW w:w="1072" w:type="dxa"/>
            <w:tcBorders>
              <w:bottom w:val="single" w:sz="4" w:space="0" w:color="auto"/>
            </w:tcBorders>
            <w:shd w:val="clear" w:color="000000" w:fill="FFFFFF"/>
            <w:hideMark/>
          </w:tcPr>
          <w:p w14:paraId="7AD2B9D7" w14:textId="77777777" w:rsidR="00AA26D4" w:rsidRPr="00AA26D4" w:rsidRDefault="00AA26D4">
            <w:pPr>
              <w:jc w:val="center"/>
              <w:rPr>
                <w:rFonts w:ascii="Arial" w:hAnsi="Arial" w:cs="Arial"/>
                <w:sz w:val="22"/>
                <w:szCs w:val="22"/>
              </w:rPr>
            </w:pPr>
            <w:r w:rsidRPr="00AA26D4">
              <w:rPr>
                <w:rFonts w:ascii="Arial" w:hAnsi="Arial" w:cs="Arial"/>
                <w:sz w:val="22"/>
                <w:szCs w:val="22"/>
              </w:rPr>
              <w:t>-3.52</w:t>
            </w:r>
          </w:p>
        </w:tc>
        <w:tc>
          <w:tcPr>
            <w:tcW w:w="1358" w:type="dxa"/>
            <w:tcBorders>
              <w:bottom w:val="single" w:sz="4" w:space="0" w:color="auto"/>
            </w:tcBorders>
            <w:shd w:val="clear" w:color="000000" w:fill="FFFFFF"/>
            <w:hideMark/>
          </w:tcPr>
          <w:p w14:paraId="01307362" w14:textId="77777777" w:rsidR="00AA26D4" w:rsidRPr="00AA26D4" w:rsidRDefault="00AA26D4">
            <w:pPr>
              <w:jc w:val="center"/>
              <w:rPr>
                <w:rFonts w:ascii="Arial" w:hAnsi="Arial" w:cs="Arial"/>
                <w:sz w:val="22"/>
                <w:szCs w:val="22"/>
              </w:rPr>
            </w:pPr>
            <w:r w:rsidRPr="00AA26D4">
              <w:rPr>
                <w:rFonts w:ascii="Arial" w:hAnsi="Arial" w:cs="Arial"/>
                <w:sz w:val="22"/>
                <w:szCs w:val="22"/>
              </w:rPr>
              <w:t>-7.32, 0.28</w:t>
            </w:r>
          </w:p>
        </w:tc>
        <w:tc>
          <w:tcPr>
            <w:tcW w:w="900" w:type="dxa"/>
            <w:tcBorders>
              <w:bottom w:val="single" w:sz="4" w:space="0" w:color="auto"/>
            </w:tcBorders>
            <w:shd w:val="clear" w:color="000000" w:fill="FFFFFF"/>
            <w:hideMark/>
          </w:tcPr>
          <w:p w14:paraId="3AC716E5" w14:textId="77777777" w:rsidR="00AA26D4" w:rsidRPr="00AA26D4" w:rsidRDefault="00AA26D4">
            <w:pPr>
              <w:jc w:val="center"/>
              <w:rPr>
                <w:rFonts w:ascii="Arial" w:hAnsi="Arial" w:cs="Arial"/>
                <w:sz w:val="22"/>
                <w:szCs w:val="22"/>
              </w:rPr>
            </w:pPr>
            <w:r w:rsidRPr="00AA26D4">
              <w:rPr>
                <w:rFonts w:ascii="Arial" w:hAnsi="Arial" w:cs="Arial"/>
                <w:sz w:val="22"/>
                <w:szCs w:val="22"/>
              </w:rPr>
              <w:t>0.069</w:t>
            </w:r>
          </w:p>
        </w:tc>
        <w:tc>
          <w:tcPr>
            <w:tcW w:w="278" w:type="dxa"/>
            <w:tcBorders>
              <w:bottom w:val="single" w:sz="4" w:space="0" w:color="auto"/>
            </w:tcBorders>
            <w:shd w:val="clear" w:color="000000" w:fill="FFFFFF"/>
            <w:hideMark/>
          </w:tcPr>
          <w:p w14:paraId="02C6340D"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754" w:type="dxa"/>
            <w:tcBorders>
              <w:bottom w:val="single" w:sz="4" w:space="0" w:color="auto"/>
            </w:tcBorders>
            <w:shd w:val="clear" w:color="000000" w:fill="FFFFFF"/>
            <w:hideMark/>
          </w:tcPr>
          <w:p w14:paraId="08C78209" w14:textId="77777777" w:rsidR="00AA26D4" w:rsidRPr="00AA26D4" w:rsidRDefault="00AA26D4">
            <w:pPr>
              <w:jc w:val="center"/>
              <w:rPr>
                <w:rFonts w:ascii="Arial" w:hAnsi="Arial" w:cs="Arial"/>
                <w:sz w:val="22"/>
                <w:szCs w:val="22"/>
              </w:rPr>
            </w:pPr>
            <w:r w:rsidRPr="00AA26D4">
              <w:rPr>
                <w:rFonts w:ascii="Arial" w:hAnsi="Arial" w:cs="Arial"/>
                <w:sz w:val="22"/>
                <w:szCs w:val="22"/>
              </w:rPr>
              <w:t>141</w:t>
            </w:r>
          </w:p>
        </w:tc>
        <w:tc>
          <w:tcPr>
            <w:tcW w:w="1080" w:type="dxa"/>
            <w:tcBorders>
              <w:bottom w:val="single" w:sz="4" w:space="0" w:color="auto"/>
            </w:tcBorders>
            <w:shd w:val="clear" w:color="000000" w:fill="FFFFFF"/>
            <w:hideMark/>
          </w:tcPr>
          <w:p w14:paraId="68D4464C" w14:textId="77777777" w:rsidR="00AA26D4" w:rsidRPr="00AA26D4" w:rsidRDefault="00AA26D4">
            <w:pPr>
              <w:jc w:val="center"/>
              <w:rPr>
                <w:rFonts w:ascii="Arial" w:hAnsi="Arial" w:cs="Arial"/>
                <w:sz w:val="22"/>
                <w:szCs w:val="22"/>
              </w:rPr>
            </w:pPr>
            <w:r w:rsidRPr="00AA26D4">
              <w:rPr>
                <w:rFonts w:ascii="Arial" w:hAnsi="Arial" w:cs="Arial"/>
                <w:sz w:val="22"/>
                <w:szCs w:val="22"/>
              </w:rPr>
              <w:t>-1.14</w:t>
            </w:r>
          </w:p>
        </w:tc>
        <w:tc>
          <w:tcPr>
            <w:tcW w:w="1440" w:type="dxa"/>
            <w:tcBorders>
              <w:bottom w:val="single" w:sz="4" w:space="0" w:color="auto"/>
            </w:tcBorders>
            <w:shd w:val="clear" w:color="000000" w:fill="FFFFFF"/>
            <w:hideMark/>
          </w:tcPr>
          <w:p w14:paraId="3299B6D4" w14:textId="77777777" w:rsidR="00AA26D4" w:rsidRPr="00AA26D4" w:rsidRDefault="00AA26D4">
            <w:pPr>
              <w:jc w:val="center"/>
              <w:rPr>
                <w:rFonts w:ascii="Arial" w:hAnsi="Arial" w:cs="Arial"/>
                <w:sz w:val="22"/>
                <w:szCs w:val="22"/>
              </w:rPr>
            </w:pPr>
            <w:r w:rsidRPr="00AA26D4">
              <w:rPr>
                <w:rFonts w:ascii="Arial" w:hAnsi="Arial" w:cs="Arial"/>
                <w:sz w:val="22"/>
                <w:szCs w:val="22"/>
              </w:rPr>
              <w:t>-3.06, 0.78</w:t>
            </w:r>
          </w:p>
        </w:tc>
        <w:tc>
          <w:tcPr>
            <w:tcW w:w="810" w:type="dxa"/>
            <w:tcBorders>
              <w:bottom w:val="single" w:sz="4" w:space="0" w:color="auto"/>
            </w:tcBorders>
            <w:shd w:val="clear" w:color="000000" w:fill="FFFFFF"/>
            <w:hideMark/>
          </w:tcPr>
          <w:p w14:paraId="4E07BCC7" w14:textId="0C6C9608" w:rsidR="00AA26D4" w:rsidRPr="00AA26D4" w:rsidRDefault="00AA26D4">
            <w:pPr>
              <w:jc w:val="center"/>
              <w:rPr>
                <w:rFonts w:ascii="Arial" w:hAnsi="Arial" w:cs="Arial"/>
                <w:sz w:val="22"/>
                <w:szCs w:val="22"/>
              </w:rPr>
            </w:pPr>
            <w:r w:rsidRPr="00AA26D4">
              <w:rPr>
                <w:rFonts w:ascii="Arial" w:hAnsi="Arial" w:cs="Arial"/>
                <w:sz w:val="22"/>
                <w:szCs w:val="22"/>
              </w:rPr>
              <w:t>0.25</w:t>
            </w:r>
            <w:r w:rsidR="00B23732">
              <w:rPr>
                <w:rFonts w:ascii="Arial" w:hAnsi="Arial" w:cs="Arial"/>
                <w:sz w:val="22"/>
                <w:szCs w:val="22"/>
              </w:rPr>
              <w:t>0</w:t>
            </w:r>
          </w:p>
        </w:tc>
      </w:tr>
      <w:tr w:rsidR="00B23732" w:rsidRPr="00AA26D4" w14:paraId="2E7911AE" w14:textId="77777777" w:rsidTr="00B23732">
        <w:trPr>
          <w:trHeight w:val="320"/>
        </w:trPr>
        <w:tc>
          <w:tcPr>
            <w:tcW w:w="5485" w:type="dxa"/>
            <w:gridSpan w:val="2"/>
            <w:tcBorders>
              <w:top w:val="single" w:sz="4" w:space="0" w:color="auto"/>
            </w:tcBorders>
            <w:shd w:val="clear" w:color="000000" w:fill="FFFFFF"/>
            <w:noWrap/>
            <w:vAlign w:val="center"/>
            <w:hideMark/>
          </w:tcPr>
          <w:p w14:paraId="564806AA" w14:textId="77777777" w:rsidR="00AA26D4" w:rsidRPr="00AA26D4" w:rsidRDefault="00AA26D4">
            <w:pPr>
              <w:rPr>
                <w:rFonts w:ascii="Arial" w:hAnsi="Arial" w:cs="Arial"/>
                <w:sz w:val="22"/>
                <w:szCs w:val="22"/>
              </w:rPr>
            </w:pPr>
            <w:r w:rsidRPr="00AA26D4">
              <w:rPr>
                <w:rFonts w:ascii="Arial" w:hAnsi="Arial" w:cs="Arial"/>
                <w:sz w:val="22"/>
                <w:szCs w:val="22"/>
              </w:rPr>
              <w:t xml:space="preserve">Generalized linear regression with generalized estimated equations </w:t>
            </w:r>
          </w:p>
          <w:p w14:paraId="10987703" w14:textId="77777777" w:rsidR="00AA26D4" w:rsidRPr="00AA26D4" w:rsidRDefault="00AA26D4">
            <w:pPr>
              <w:rPr>
                <w:rFonts w:ascii="Arial" w:hAnsi="Arial" w:cs="Arial"/>
                <w:sz w:val="22"/>
                <w:szCs w:val="22"/>
              </w:rPr>
            </w:pPr>
          </w:p>
          <w:p w14:paraId="436885FC" w14:textId="77777777" w:rsidR="00AA26D4" w:rsidRPr="00AA26D4" w:rsidRDefault="00AA26D4">
            <w:pPr>
              <w:rPr>
                <w:rFonts w:ascii="Arial" w:hAnsi="Arial" w:cs="Arial"/>
                <w:sz w:val="22"/>
                <w:szCs w:val="22"/>
              </w:rPr>
            </w:pPr>
          </w:p>
          <w:p w14:paraId="107419F0" w14:textId="77777777" w:rsidR="00AA26D4" w:rsidRPr="00AA26D4" w:rsidRDefault="00AA26D4">
            <w:pPr>
              <w:rPr>
                <w:rFonts w:ascii="Arial" w:hAnsi="Arial" w:cs="Arial"/>
                <w:sz w:val="22"/>
                <w:szCs w:val="22"/>
              </w:rPr>
            </w:pPr>
          </w:p>
        </w:tc>
        <w:tc>
          <w:tcPr>
            <w:tcW w:w="540" w:type="dxa"/>
            <w:tcBorders>
              <w:top w:val="single" w:sz="4" w:space="0" w:color="auto"/>
            </w:tcBorders>
            <w:shd w:val="clear" w:color="000000" w:fill="FFFFFF"/>
            <w:noWrap/>
            <w:vAlign w:val="bottom"/>
            <w:hideMark/>
          </w:tcPr>
          <w:p w14:paraId="5113B3AD"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1072" w:type="dxa"/>
            <w:tcBorders>
              <w:top w:val="single" w:sz="4" w:space="0" w:color="auto"/>
            </w:tcBorders>
            <w:shd w:val="clear" w:color="000000" w:fill="FFFFFF"/>
            <w:noWrap/>
            <w:vAlign w:val="bottom"/>
            <w:hideMark/>
          </w:tcPr>
          <w:p w14:paraId="7BE0C31E"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1358" w:type="dxa"/>
            <w:tcBorders>
              <w:top w:val="single" w:sz="4" w:space="0" w:color="auto"/>
            </w:tcBorders>
            <w:shd w:val="clear" w:color="000000" w:fill="FFFFFF"/>
            <w:noWrap/>
            <w:vAlign w:val="bottom"/>
            <w:hideMark/>
          </w:tcPr>
          <w:p w14:paraId="78AA5CD7"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900" w:type="dxa"/>
            <w:tcBorders>
              <w:top w:val="single" w:sz="4" w:space="0" w:color="auto"/>
            </w:tcBorders>
            <w:shd w:val="clear" w:color="000000" w:fill="FFFFFF"/>
            <w:noWrap/>
            <w:vAlign w:val="bottom"/>
            <w:hideMark/>
          </w:tcPr>
          <w:p w14:paraId="3AB8A98E"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278" w:type="dxa"/>
            <w:tcBorders>
              <w:top w:val="single" w:sz="4" w:space="0" w:color="auto"/>
            </w:tcBorders>
            <w:shd w:val="clear" w:color="000000" w:fill="FFFFFF"/>
            <w:noWrap/>
            <w:vAlign w:val="bottom"/>
            <w:hideMark/>
          </w:tcPr>
          <w:p w14:paraId="594D7364"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754" w:type="dxa"/>
            <w:tcBorders>
              <w:top w:val="single" w:sz="4" w:space="0" w:color="auto"/>
            </w:tcBorders>
            <w:shd w:val="clear" w:color="000000" w:fill="FFFFFF"/>
            <w:noWrap/>
            <w:vAlign w:val="bottom"/>
            <w:hideMark/>
          </w:tcPr>
          <w:p w14:paraId="0B50B61F"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1080" w:type="dxa"/>
            <w:tcBorders>
              <w:top w:val="single" w:sz="4" w:space="0" w:color="auto"/>
            </w:tcBorders>
            <w:shd w:val="clear" w:color="000000" w:fill="FFFFFF"/>
            <w:noWrap/>
            <w:vAlign w:val="bottom"/>
            <w:hideMark/>
          </w:tcPr>
          <w:p w14:paraId="3267813B"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1440" w:type="dxa"/>
            <w:tcBorders>
              <w:top w:val="single" w:sz="4" w:space="0" w:color="auto"/>
            </w:tcBorders>
            <w:shd w:val="clear" w:color="000000" w:fill="FFFFFF"/>
            <w:noWrap/>
            <w:vAlign w:val="bottom"/>
            <w:hideMark/>
          </w:tcPr>
          <w:p w14:paraId="47D5703A" w14:textId="77777777" w:rsidR="00AA26D4" w:rsidRPr="00AA26D4" w:rsidRDefault="00AA26D4">
            <w:pPr>
              <w:rPr>
                <w:rFonts w:ascii="Arial" w:hAnsi="Arial" w:cs="Arial"/>
                <w:sz w:val="22"/>
                <w:szCs w:val="22"/>
              </w:rPr>
            </w:pPr>
            <w:r w:rsidRPr="00AA26D4">
              <w:rPr>
                <w:rFonts w:ascii="Arial" w:hAnsi="Arial" w:cs="Arial"/>
                <w:sz w:val="22"/>
                <w:szCs w:val="22"/>
              </w:rPr>
              <w:t> </w:t>
            </w:r>
          </w:p>
        </w:tc>
        <w:tc>
          <w:tcPr>
            <w:tcW w:w="810" w:type="dxa"/>
            <w:tcBorders>
              <w:top w:val="single" w:sz="4" w:space="0" w:color="auto"/>
            </w:tcBorders>
            <w:shd w:val="clear" w:color="000000" w:fill="FFFFFF"/>
            <w:noWrap/>
            <w:vAlign w:val="bottom"/>
            <w:hideMark/>
          </w:tcPr>
          <w:p w14:paraId="623F38F6" w14:textId="77777777" w:rsidR="00AA26D4" w:rsidRPr="00AA26D4" w:rsidRDefault="00AA26D4">
            <w:pPr>
              <w:rPr>
                <w:rFonts w:ascii="Arial" w:hAnsi="Arial" w:cs="Arial"/>
                <w:sz w:val="22"/>
                <w:szCs w:val="22"/>
              </w:rPr>
            </w:pPr>
            <w:r w:rsidRPr="00AA26D4">
              <w:rPr>
                <w:rFonts w:ascii="Arial" w:hAnsi="Arial" w:cs="Arial"/>
                <w:sz w:val="22"/>
                <w:szCs w:val="22"/>
              </w:rPr>
              <w:t> </w:t>
            </w:r>
          </w:p>
        </w:tc>
      </w:tr>
    </w:tbl>
    <w:p w14:paraId="0104BA9E" w14:textId="77777777" w:rsidR="00AA26D4" w:rsidRPr="00AA26D4" w:rsidRDefault="00AA26D4" w:rsidP="00AA26D4">
      <w:pPr>
        <w:tabs>
          <w:tab w:val="left" w:pos="1456"/>
        </w:tabs>
        <w:rPr>
          <w:rFonts w:ascii="Arial" w:hAnsi="Arial" w:cs="Arial"/>
          <w:sz w:val="22"/>
          <w:szCs w:val="22"/>
        </w:rPr>
      </w:pPr>
    </w:p>
    <w:p w14:paraId="544D985D" w14:textId="77777777" w:rsidR="00AA26D4" w:rsidRPr="00AA26D4" w:rsidRDefault="00AA26D4">
      <w:pPr>
        <w:spacing w:after="160" w:line="278" w:lineRule="auto"/>
        <w:rPr>
          <w:rFonts w:ascii="Arial" w:hAnsi="Arial" w:cs="Arial"/>
          <w:sz w:val="22"/>
          <w:szCs w:val="22"/>
        </w:rPr>
      </w:pPr>
      <w:r w:rsidRPr="00AA26D4">
        <w:rPr>
          <w:rFonts w:ascii="Arial" w:hAnsi="Arial" w:cs="Arial"/>
          <w:sz w:val="22"/>
          <w:szCs w:val="22"/>
        </w:rPr>
        <w:br w:type="page"/>
      </w:r>
    </w:p>
    <w:p w14:paraId="4F5E8E5B" w14:textId="77777777" w:rsidR="00AA26D4" w:rsidRPr="00AA26D4" w:rsidRDefault="00AA26D4" w:rsidP="00B46C46">
      <w:pPr>
        <w:rPr>
          <w:rFonts w:ascii="Arial" w:hAnsi="Arial" w:cs="Arial"/>
          <w:sz w:val="22"/>
          <w:szCs w:val="22"/>
        </w:rPr>
      </w:pPr>
    </w:p>
    <w:p w14:paraId="77C7CB01" w14:textId="3C2862C5" w:rsidR="00AA26D4" w:rsidRPr="00AA26D4" w:rsidRDefault="00AA26D4" w:rsidP="00B46C46">
      <w:pPr>
        <w:rPr>
          <w:rFonts w:ascii="Arial" w:hAnsi="Arial" w:cs="Arial"/>
          <w:sz w:val="22"/>
          <w:szCs w:val="22"/>
        </w:rPr>
      </w:pPr>
      <w:r w:rsidRPr="00AA26D4">
        <w:rPr>
          <w:rFonts w:ascii="Arial" w:hAnsi="Arial" w:cs="Arial"/>
          <w:b/>
          <w:bCs/>
          <w:sz w:val="22"/>
          <w:szCs w:val="22"/>
        </w:rPr>
        <w:t xml:space="preserve">Supplemental Table </w:t>
      </w:r>
      <w:r w:rsidR="00062A9A">
        <w:rPr>
          <w:rFonts w:ascii="Arial" w:hAnsi="Arial" w:cs="Arial"/>
          <w:b/>
          <w:bCs/>
          <w:sz w:val="22"/>
          <w:szCs w:val="22"/>
        </w:rPr>
        <w:t>S</w:t>
      </w:r>
      <w:r w:rsidR="007E28EF">
        <w:rPr>
          <w:rFonts w:ascii="Arial" w:hAnsi="Arial" w:cs="Arial"/>
          <w:b/>
          <w:bCs/>
          <w:sz w:val="22"/>
          <w:szCs w:val="22"/>
        </w:rPr>
        <w:t>6</w:t>
      </w:r>
      <w:r w:rsidRPr="00AA26D4">
        <w:rPr>
          <w:rFonts w:ascii="Arial" w:hAnsi="Arial" w:cs="Arial"/>
          <w:b/>
          <w:bCs/>
          <w:sz w:val="22"/>
          <w:szCs w:val="22"/>
        </w:rPr>
        <w:t>:</w:t>
      </w:r>
      <w:r w:rsidRPr="00AA26D4">
        <w:rPr>
          <w:rFonts w:ascii="Arial" w:hAnsi="Arial" w:cs="Arial"/>
          <w:sz w:val="22"/>
          <w:szCs w:val="22"/>
        </w:rPr>
        <w:t xml:space="preserve"> Six-month depression scores by high-risk to maternal neglect in the MB-BP group versus the enhanced usual care control group</w:t>
      </w:r>
    </w:p>
    <w:p w14:paraId="61E39919" w14:textId="77777777" w:rsidR="00AA26D4" w:rsidRPr="00AA26D4" w:rsidRDefault="00AA26D4" w:rsidP="00B46C46">
      <w:pPr>
        <w:rPr>
          <w:rFonts w:ascii="Arial" w:hAnsi="Arial" w:cs="Arial"/>
          <w:sz w:val="22"/>
          <w:szCs w:val="22"/>
        </w:rPr>
      </w:pPr>
    </w:p>
    <w:tbl>
      <w:tblPr>
        <w:tblW w:w="14459" w:type="dxa"/>
        <w:tblLayout w:type="fixed"/>
        <w:tblLook w:val="04A0" w:firstRow="1" w:lastRow="0" w:firstColumn="1" w:lastColumn="0" w:noHBand="0" w:noVBand="1"/>
      </w:tblPr>
      <w:tblGrid>
        <w:gridCol w:w="3240"/>
        <w:gridCol w:w="2106"/>
        <w:gridCol w:w="38"/>
        <w:gridCol w:w="791"/>
        <w:gridCol w:w="1072"/>
        <w:gridCol w:w="19"/>
        <w:gridCol w:w="1459"/>
        <w:gridCol w:w="112"/>
        <w:gridCol w:w="784"/>
        <w:gridCol w:w="38"/>
        <w:gridCol w:w="270"/>
        <w:gridCol w:w="38"/>
        <w:gridCol w:w="565"/>
        <w:gridCol w:w="38"/>
        <w:gridCol w:w="853"/>
        <w:gridCol w:w="320"/>
        <w:gridCol w:w="575"/>
        <w:gridCol w:w="860"/>
        <w:gridCol w:w="952"/>
        <w:gridCol w:w="38"/>
        <w:gridCol w:w="291"/>
      </w:tblGrid>
      <w:tr w:rsidR="00B23732" w:rsidRPr="00AA26D4" w14:paraId="23BF8224" w14:textId="77777777" w:rsidTr="00B23732">
        <w:trPr>
          <w:gridAfter w:val="2"/>
          <w:wAfter w:w="329" w:type="dxa"/>
          <w:trHeight w:val="320"/>
        </w:trPr>
        <w:tc>
          <w:tcPr>
            <w:tcW w:w="5346" w:type="dxa"/>
            <w:gridSpan w:val="2"/>
            <w:tcBorders>
              <w:top w:val="single" w:sz="4" w:space="0" w:color="auto"/>
              <w:left w:val="nil"/>
              <w:bottom w:val="nil"/>
            </w:tcBorders>
            <w:vAlign w:val="center"/>
            <w:hideMark/>
          </w:tcPr>
          <w:p w14:paraId="2619656D"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4275" w:type="dxa"/>
            <w:gridSpan w:val="7"/>
            <w:tcBorders>
              <w:top w:val="single" w:sz="4" w:space="0" w:color="auto"/>
              <w:bottom w:val="single" w:sz="4" w:space="0" w:color="auto"/>
            </w:tcBorders>
            <w:vAlign w:val="center"/>
            <w:hideMark/>
          </w:tcPr>
          <w:p w14:paraId="3754BE92" w14:textId="77777777" w:rsidR="00AA26D4" w:rsidRPr="00AA26D4" w:rsidRDefault="00AA26D4">
            <w:pPr>
              <w:jc w:val="center"/>
              <w:rPr>
                <w:rFonts w:ascii="Arial" w:hAnsi="Arial" w:cs="Arial"/>
                <w:sz w:val="22"/>
                <w:szCs w:val="22"/>
              </w:rPr>
            </w:pPr>
            <w:r w:rsidRPr="00AA26D4">
              <w:rPr>
                <w:rFonts w:ascii="Arial" w:hAnsi="Arial" w:cs="Arial"/>
                <w:sz w:val="22"/>
                <w:szCs w:val="22"/>
              </w:rPr>
              <w:t>High Maternal Neglect</w:t>
            </w:r>
          </w:p>
        </w:tc>
        <w:tc>
          <w:tcPr>
            <w:tcW w:w="308" w:type="dxa"/>
            <w:gridSpan w:val="2"/>
            <w:tcBorders>
              <w:top w:val="single" w:sz="4" w:space="0" w:color="auto"/>
            </w:tcBorders>
            <w:vAlign w:val="center"/>
            <w:hideMark/>
          </w:tcPr>
          <w:p w14:paraId="491FB4D0" w14:textId="4297EEDF" w:rsidR="00AA26D4" w:rsidRPr="00AA26D4" w:rsidRDefault="00AA26D4" w:rsidP="00B23732">
            <w:pPr>
              <w:rPr>
                <w:rFonts w:ascii="Arial" w:hAnsi="Arial" w:cs="Arial"/>
                <w:sz w:val="22"/>
                <w:szCs w:val="22"/>
              </w:rPr>
            </w:pPr>
          </w:p>
        </w:tc>
        <w:tc>
          <w:tcPr>
            <w:tcW w:w="4201" w:type="dxa"/>
            <w:gridSpan w:val="8"/>
            <w:tcBorders>
              <w:top w:val="single" w:sz="4" w:space="0" w:color="auto"/>
              <w:bottom w:val="single" w:sz="4" w:space="0" w:color="auto"/>
            </w:tcBorders>
            <w:vAlign w:val="center"/>
            <w:hideMark/>
          </w:tcPr>
          <w:p w14:paraId="60687E3B" w14:textId="77777777" w:rsidR="00AA26D4" w:rsidRPr="00AA26D4" w:rsidRDefault="00AA26D4" w:rsidP="00B23732">
            <w:pPr>
              <w:ind w:hanging="8"/>
              <w:jc w:val="center"/>
              <w:rPr>
                <w:rFonts w:ascii="Arial" w:hAnsi="Arial" w:cs="Arial"/>
                <w:sz w:val="22"/>
                <w:szCs w:val="22"/>
              </w:rPr>
            </w:pPr>
            <w:r w:rsidRPr="00AA26D4">
              <w:rPr>
                <w:rFonts w:ascii="Arial" w:hAnsi="Arial" w:cs="Arial"/>
                <w:sz w:val="22"/>
                <w:szCs w:val="22"/>
              </w:rPr>
              <w:t>Low Maternal Neglect</w:t>
            </w:r>
          </w:p>
        </w:tc>
      </w:tr>
      <w:tr w:rsidR="00B23732" w:rsidRPr="00AA26D4" w14:paraId="394EC02E" w14:textId="77777777" w:rsidTr="00B23732">
        <w:trPr>
          <w:gridAfter w:val="1"/>
          <w:wAfter w:w="291" w:type="dxa"/>
          <w:trHeight w:val="320"/>
        </w:trPr>
        <w:tc>
          <w:tcPr>
            <w:tcW w:w="3240" w:type="dxa"/>
            <w:tcBorders>
              <w:top w:val="nil"/>
              <w:left w:val="nil"/>
              <w:bottom w:val="single" w:sz="4" w:space="0" w:color="auto"/>
              <w:right w:val="nil"/>
            </w:tcBorders>
            <w:vAlign w:val="center"/>
            <w:hideMark/>
          </w:tcPr>
          <w:p w14:paraId="04F0575A" w14:textId="77777777" w:rsidR="00AA26D4" w:rsidRPr="00AA26D4" w:rsidRDefault="00AA26D4">
            <w:pPr>
              <w:rPr>
                <w:rFonts w:ascii="Arial" w:hAnsi="Arial" w:cs="Arial"/>
                <w:sz w:val="22"/>
                <w:szCs w:val="22"/>
              </w:rPr>
            </w:pPr>
            <w:r w:rsidRPr="00AA26D4">
              <w:rPr>
                <w:rFonts w:ascii="Arial" w:hAnsi="Arial" w:cs="Arial"/>
                <w:sz w:val="22"/>
                <w:szCs w:val="22"/>
              </w:rPr>
              <w:t>Adjustment</w:t>
            </w:r>
          </w:p>
        </w:tc>
        <w:tc>
          <w:tcPr>
            <w:tcW w:w="2144" w:type="dxa"/>
            <w:gridSpan w:val="2"/>
            <w:tcBorders>
              <w:top w:val="nil"/>
              <w:left w:val="nil"/>
              <w:bottom w:val="single" w:sz="4" w:space="0" w:color="auto"/>
            </w:tcBorders>
            <w:vAlign w:val="center"/>
            <w:hideMark/>
          </w:tcPr>
          <w:p w14:paraId="1353DAFC" w14:textId="77777777" w:rsidR="00AA26D4" w:rsidRPr="00AA26D4" w:rsidRDefault="00AA26D4">
            <w:pPr>
              <w:rPr>
                <w:rFonts w:ascii="Arial" w:hAnsi="Arial" w:cs="Arial"/>
                <w:sz w:val="22"/>
                <w:szCs w:val="22"/>
              </w:rPr>
            </w:pPr>
            <w:r w:rsidRPr="00AA26D4">
              <w:rPr>
                <w:rFonts w:ascii="Arial" w:hAnsi="Arial" w:cs="Arial"/>
                <w:sz w:val="22"/>
                <w:szCs w:val="22"/>
              </w:rPr>
              <w:t>Analysis</w:t>
            </w:r>
          </w:p>
        </w:tc>
        <w:tc>
          <w:tcPr>
            <w:tcW w:w="791" w:type="dxa"/>
            <w:tcBorders>
              <w:top w:val="single" w:sz="4" w:space="0" w:color="auto"/>
              <w:bottom w:val="single" w:sz="4" w:space="0" w:color="auto"/>
            </w:tcBorders>
            <w:vAlign w:val="center"/>
            <w:hideMark/>
          </w:tcPr>
          <w:p w14:paraId="1304AD5F" w14:textId="77777777" w:rsidR="00AA26D4" w:rsidRPr="00AA26D4" w:rsidRDefault="00AA26D4">
            <w:pPr>
              <w:jc w:val="center"/>
              <w:rPr>
                <w:rFonts w:ascii="Arial" w:hAnsi="Arial" w:cs="Arial"/>
                <w:sz w:val="22"/>
                <w:szCs w:val="22"/>
              </w:rPr>
            </w:pPr>
            <w:r w:rsidRPr="00AA26D4">
              <w:rPr>
                <w:rFonts w:ascii="Arial" w:hAnsi="Arial" w:cs="Arial"/>
                <w:sz w:val="22"/>
                <w:szCs w:val="22"/>
              </w:rPr>
              <w:t>N</w:t>
            </w:r>
          </w:p>
        </w:tc>
        <w:tc>
          <w:tcPr>
            <w:tcW w:w="1072" w:type="dxa"/>
            <w:tcBorders>
              <w:top w:val="single" w:sz="4" w:space="0" w:color="auto"/>
              <w:bottom w:val="single" w:sz="4" w:space="0" w:color="auto"/>
            </w:tcBorders>
            <w:vAlign w:val="center"/>
            <w:hideMark/>
          </w:tcPr>
          <w:p w14:paraId="357BD55A" w14:textId="77777777" w:rsidR="00AA26D4" w:rsidRPr="00AA26D4" w:rsidRDefault="00AA26D4">
            <w:pPr>
              <w:jc w:val="center"/>
              <w:rPr>
                <w:rFonts w:ascii="Arial" w:hAnsi="Arial" w:cs="Arial"/>
                <w:sz w:val="22"/>
                <w:szCs w:val="22"/>
              </w:rPr>
            </w:pPr>
            <w:r w:rsidRPr="00AA26D4">
              <w:rPr>
                <w:rFonts w:ascii="Arial" w:hAnsi="Arial" w:cs="Arial"/>
                <w:sz w:val="22"/>
                <w:szCs w:val="22"/>
              </w:rPr>
              <w:t>Estimate</w:t>
            </w:r>
          </w:p>
        </w:tc>
        <w:tc>
          <w:tcPr>
            <w:tcW w:w="1478" w:type="dxa"/>
            <w:gridSpan w:val="2"/>
            <w:tcBorders>
              <w:top w:val="single" w:sz="4" w:space="0" w:color="auto"/>
              <w:bottom w:val="single" w:sz="4" w:space="0" w:color="auto"/>
            </w:tcBorders>
            <w:vAlign w:val="center"/>
            <w:hideMark/>
          </w:tcPr>
          <w:p w14:paraId="6AB4AE3E" w14:textId="77777777" w:rsidR="00AA26D4" w:rsidRPr="00AA26D4" w:rsidRDefault="00AA26D4">
            <w:pPr>
              <w:jc w:val="center"/>
              <w:rPr>
                <w:rFonts w:ascii="Arial" w:hAnsi="Arial" w:cs="Arial"/>
                <w:sz w:val="22"/>
                <w:szCs w:val="22"/>
              </w:rPr>
            </w:pPr>
            <w:r w:rsidRPr="00AA26D4">
              <w:rPr>
                <w:rFonts w:ascii="Arial" w:hAnsi="Arial" w:cs="Arial"/>
                <w:sz w:val="22"/>
                <w:szCs w:val="22"/>
              </w:rPr>
              <w:t>95% CI</w:t>
            </w:r>
          </w:p>
        </w:tc>
        <w:tc>
          <w:tcPr>
            <w:tcW w:w="934" w:type="dxa"/>
            <w:gridSpan w:val="3"/>
            <w:tcBorders>
              <w:top w:val="single" w:sz="4" w:space="0" w:color="auto"/>
              <w:bottom w:val="single" w:sz="4" w:space="0" w:color="auto"/>
            </w:tcBorders>
            <w:vAlign w:val="center"/>
            <w:hideMark/>
          </w:tcPr>
          <w:p w14:paraId="308D647B" w14:textId="77777777" w:rsidR="00AA26D4" w:rsidRPr="00AA26D4" w:rsidRDefault="00AA26D4">
            <w:pPr>
              <w:jc w:val="center"/>
              <w:rPr>
                <w:rFonts w:ascii="Arial" w:hAnsi="Arial" w:cs="Arial"/>
                <w:sz w:val="22"/>
                <w:szCs w:val="22"/>
              </w:rPr>
            </w:pPr>
            <w:r w:rsidRPr="00AA26D4">
              <w:rPr>
                <w:rFonts w:ascii="Arial" w:hAnsi="Arial" w:cs="Arial"/>
                <w:sz w:val="22"/>
                <w:szCs w:val="22"/>
              </w:rPr>
              <w:t>P</w:t>
            </w:r>
          </w:p>
        </w:tc>
        <w:tc>
          <w:tcPr>
            <w:tcW w:w="308" w:type="dxa"/>
            <w:gridSpan w:val="2"/>
            <w:shd w:val="clear" w:color="000000" w:fill="FFFFFF"/>
            <w:vAlign w:val="center"/>
            <w:hideMark/>
          </w:tcPr>
          <w:p w14:paraId="3B548200"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603" w:type="dxa"/>
            <w:gridSpan w:val="2"/>
            <w:tcBorders>
              <w:top w:val="single" w:sz="4" w:space="0" w:color="auto"/>
              <w:bottom w:val="single" w:sz="4" w:space="0" w:color="auto"/>
            </w:tcBorders>
            <w:vAlign w:val="center"/>
            <w:hideMark/>
          </w:tcPr>
          <w:p w14:paraId="340C0022" w14:textId="77777777" w:rsidR="00AA26D4" w:rsidRPr="00AA26D4" w:rsidRDefault="00AA26D4">
            <w:pPr>
              <w:jc w:val="center"/>
              <w:rPr>
                <w:rFonts w:ascii="Arial" w:hAnsi="Arial" w:cs="Arial"/>
                <w:sz w:val="22"/>
                <w:szCs w:val="22"/>
              </w:rPr>
            </w:pPr>
            <w:r w:rsidRPr="00AA26D4">
              <w:rPr>
                <w:rFonts w:ascii="Arial" w:hAnsi="Arial" w:cs="Arial"/>
                <w:sz w:val="22"/>
                <w:szCs w:val="22"/>
              </w:rPr>
              <w:t>N</w:t>
            </w:r>
          </w:p>
        </w:tc>
        <w:tc>
          <w:tcPr>
            <w:tcW w:w="1173" w:type="dxa"/>
            <w:gridSpan w:val="2"/>
            <w:tcBorders>
              <w:top w:val="single" w:sz="4" w:space="0" w:color="auto"/>
              <w:bottom w:val="single" w:sz="4" w:space="0" w:color="auto"/>
            </w:tcBorders>
            <w:vAlign w:val="center"/>
            <w:hideMark/>
          </w:tcPr>
          <w:p w14:paraId="4B6DF2CA" w14:textId="77777777" w:rsidR="00AA26D4" w:rsidRPr="00AA26D4" w:rsidRDefault="00AA26D4" w:rsidP="00B23732">
            <w:pPr>
              <w:ind w:left="47" w:hanging="47"/>
              <w:jc w:val="center"/>
              <w:rPr>
                <w:rFonts w:ascii="Arial" w:hAnsi="Arial" w:cs="Arial"/>
                <w:sz w:val="22"/>
                <w:szCs w:val="22"/>
              </w:rPr>
            </w:pPr>
            <w:r w:rsidRPr="00AA26D4">
              <w:rPr>
                <w:rFonts w:ascii="Arial" w:hAnsi="Arial" w:cs="Arial"/>
                <w:sz w:val="22"/>
                <w:szCs w:val="22"/>
              </w:rPr>
              <w:t>Estimate</w:t>
            </w:r>
          </w:p>
        </w:tc>
        <w:tc>
          <w:tcPr>
            <w:tcW w:w="1435" w:type="dxa"/>
            <w:gridSpan w:val="2"/>
            <w:tcBorders>
              <w:top w:val="single" w:sz="4" w:space="0" w:color="auto"/>
              <w:bottom w:val="single" w:sz="4" w:space="0" w:color="auto"/>
            </w:tcBorders>
            <w:vAlign w:val="center"/>
            <w:hideMark/>
          </w:tcPr>
          <w:p w14:paraId="54081270" w14:textId="77777777" w:rsidR="00AA26D4" w:rsidRPr="00AA26D4" w:rsidRDefault="00AA26D4">
            <w:pPr>
              <w:jc w:val="center"/>
              <w:rPr>
                <w:rFonts w:ascii="Arial" w:hAnsi="Arial" w:cs="Arial"/>
                <w:sz w:val="22"/>
                <w:szCs w:val="22"/>
              </w:rPr>
            </w:pPr>
            <w:r w:rsidRPr="00AA26D4">
              <w:rPr>
                <w:rFonts w:ascii="Arial" w:hAnsi="Arial" w:cs="Arial"/>
                <w:sz w:val="22"/>
                <w:szCs w:val="22"/>
              </w:rPr>
              <w:t>95% CI</w:t>
            </w:r>
          </w:p>
        </w:tc>
        <w:tc>
          <w:tcPr>
            <w:tcW w:w="990" w:type="dxa"/>
            <w:gridSpan w:val="2"/>
            <w:tcBorders>
              <w:top w:val="single" w:sz="4" w:space="0" w:color="auto"/>
              <w:bottom w:val="single" w:sz="4" w:space="0" w:color="auto"/>
            </w:tcBorders>
            <w:vAlign w:val="center"/>
            <w:hideMark/>
          </w:tcPr>
          <w:p w14:paraId="54B83179" w14:textId="77777777" w:rsidR="00AA26D4" w:rsidRPr="00AA26D4" w:rsidRDefault="00AA26D4">
            <w:pPr>
              <w:jc w:val="center"/>
              <w:rPr>
                <w:rFonts w:ascii="Arial" w:hAnsi="Arial" w:cs="Arial"/>
                <w:sz w:val="22"/>
                <w:szCs w:val="22"/>
              </w:rPr>
            </w:pPr>
            <w:r w:rsidRPr="00AA26D4">
              <w:rPr>
                <w:rFonts w:ascii="Arial" w:hAnsi="Arial" w:cs="Arial"/>
                <w:sz w:val="22"/>
                <w:szCs w:val="22"/>
              </w:rPr>
              <w:t>P</w:t>
            </w:r>
          </w:p>
        </w:tc>
      </w:tr>
      <w:tr w:rsidR="00B23732" w:rsidRPr="00AA26D4" w14:paraId="184BD8A9" w14:textId="77777777" w:rsidTr="00B23732">
        <w:trPr>
          <w:gridAfter w:val="1"/>
          <w:wAfter w:w="291" w:type="dxa"/>
          <w:trHeight w:val="314"/>
        </w:trPr>
        <w:tc>
          <w:tcPr>
            <w:tcW w:w="3240" w:type="dxa"/>
            <w:vMerge w:val="restart"/>
            <w:tcBorders>
              <w:top w:val="nil"/>
              <w:left w:val="nil"/>
              <w:bottom w:val="nil"/>
              <w:right w:val="nil"/>
            </w:tcBorders>
            <w:vAlign w:val="center"/>
            <w:hideMark/>
          </w:tcPr>
          <w:p w14:paraId="1D2F7AA8" w14:textId="77777777" w:rsidR="00AA26D4" w:rsidRPr="00AA26D4" w:rsidRDefault="00AA26D4">
            <w:pPr>
              <w:rPr>
                <w:rFonts w:ascii="Arial" w:hAnsi="Arial" w:cs="Arial"/>
                <w:sz w:val="22"/>
                <w:szCs w:val="22"/>
              </w:rPr>
            </w:pPr>
            <w:r w:rsidRPr="00AA26D4">
              <w:rPr>
                <w:rFonts w:ascii="Arial" w:hAnsi="Arial" w:cs="Arial"/>
                <w:sz w:val="22"/>
                <w:szCs w:val="22"/>
              </w:rPr>
              <w:t>Unadjusted</w:t>
            </w:r>
          </w:p>
        </w:tc>
        <w:tc>
          <w:tcPr>
            <w:tcW w:w="2144" w:type="dxa"/>
            <w:gridSpan w:val="2"/>
            <w:tcBorders>
              <w:top w:val="single" w:sz="4" w:space="0" w:color="auto"/>
              <w:left w:val="nil"/>
              <w:bottom w:val="nil"/>
            </w:tcBorders>
            <w:shd w:val="clear" w:color="000000" w:fill="FFFFFF"/>
            <w:hideMark/>
          </w:tcPr>
          <w:p w14:paraId="41813F9F" w14:textId="77777777" w:rsidR="00AA26D4" w:rsidRPr="00AA26D4" w:rsidRDefault="00AA26D4">
            <w:pPr>
              <w:rPr>
                <w:rFonts w:ascii="Arial" w:hAnsi="Arial" w:cs="Arial"/>
                <w:sz w:val="22"/>
                <w:szCs w:val="22"/>
              </w:rPr>
            </w:pPr>
            <w:r w:rsidRPr="00AA26D4">
              <w:rPr>
                <w:rFonts w:ascii="Arial" w:hAnsi="Arial" w:cs="Arial"/>
                <w:sz w:val="22"/>
                <w:szCs w:val="22"/>
              </w:rPr>
              <w:t>Complete Case</w:t>
            </w:r>
          </w:p>
        </w:tc>
        <w:tc>
          <w:tcPr>
            <w:tcW w:w="791" w:type="dxa"/>
            <w:tcBorders>
              <w:top w:val="single" w:sz="4" w:space="0" w:color="auto"/>
            </w:tcBorders>
            <w:vAlign w:val="center"/>
            <w:hideMark/>
          </w:tcPr>
          <w:p w14:paraId="16728045" w14:textId="77777777" w:rsidR="00AA26D4" w:rsidRPr="00AA26D4" w:rsidRDefault="00AA26D4">
            <w:pPr>
              <w:jc w:val="center"/>
              <w:rPr>
                <w:rFonts w:ascii="Arial" w:hAnsi="Arial" w:cs="Arial"/>
                <w:sz w:val="22"/>
                <w:szCs w:val="22"/>
              </w:rPr>
            </w:pPr>
            <w:r w:rsidRPr="00AA26D4">
              <w:rPr>
                <w:rFonts w:ascii="Arial" w:hAnsi="Arial" w:cs="Arial"/>
                <w:sz w:val="22"/>
                <w:szCs w:val="22"/>
              </w:rPr>
              <w:t>22</w:t>
            </w:r>
          </w:p>
        </w:tc>
        <w:tc>
          <w:tcPr>
            <w:tcW w:w="1072" w:type="dxa"/>
            <w:tcBorders>
              <w:top w:val="single" w:sz="4" w:space="0" w:color="auto"/>
            </w:tcBorders>
            <w:vAlign w:val="center"/>
            <w:hideMark/>
          </w:tcPr>
          <w:p w14:paraId="41AF91CF" w14:textId="77777777" w:rsidR="00AA26D4" w:rsidRPr="00AA26D4" w:rsidRDefault="00AA26D4">
            <w:pPr>
              <w:jc w:val="center"/>
              <w:rPr>
                <w:rFonts w:ascii="Arial" w:hAnsi="Arial" w:cs="Arial"/>
                <w:sz w:val="22"/>
                <w:szCs w:val="22"/>
              </w:rPr>
            </w:pPr>
            <w:r w:rsidRPr="00AA26D4">
              <w:rPr>
                <w:rFonts w:ascii="Arial" w:hAnsi="Arial" w:cs="Arial"/>
                <w:sz w:val="22"/>
                <w:szCs w:val="22"/>
              </w:rPr>
              <w:t>1.52</w:t>
            </w:r>
          </w:p>
        </w:tc>
        <w:tc>
          <w:tcPr>
            <w:tcW w:w="1478" w:type="dxa"/>
            <w:gridSpan w:val="2"/>
            <w:tcBorders>
              <w:top w:val="single" w:sz="4" w:space="0" w:color="auto"/>
            </w:tcBorders>
            <w:vAlign w:val="center"/>
            <w:hideMark/>
          </w:tcPr>
          <w:p w14:paraId="07799BA1" w14:textId="77777777" w:rsidR="00AA26D4" w:rsidRPr="00AA26D4" w:rsidRDefault="00AA26D4">
            <w:pPr>
              <w:jc w:val="center"/>
              <w:rPr>
                <w:rFonts w:ascii="Arial" w:hAnsi="Arial" w:cs="Arial"/>
                <w:sz w:val="22"/>
                <w:szCs w:val="22"/>
              </w:rPr>
            </w:pPr>
            <w:r w:rsidRPr="00AA26D4">
              <w:rPr>
                <w:rFonts w:ascii="Arial" w:hAnsi="Arial" w:cs="Arial"/>
                <w:sz w:val="22"/>
                <w:szCs w:val="22"/>
              </w:rPr>
              <w:t>-2.62, 5.67</w:t>
            </w:r>
          </w:p>
        </w:tc>
        <w:tc>
          <w:tcPr>
            <w:tcW w:w="934" w:type="dxa"/>
            <w:gridSpan w:val="3"/>
            <w:tcBorders>
              <w:top w:val="single" w:sz="4" w:space="0" w:color="auto"/>
            </w:tcBorders>
            <w:vAlign w:val="center"/>
            <w:hideMark/>
          </w:tcPr>
          <w:p w14:paraId="5F541267" w14:textId="492CC2CC" w:rsidR="00AA26D4" w:rsidRPr="00AA26D4" w:rsidRDefault="00AA26D4">
            <w:pPr>
              <w:jc w:val="center"/>
              <w:rPr>
                <w:rFonts w:ascii="Arial" w:hAnsi="Arial" w:cs="Arial"/>
                <w:sz w:val="22"/>
                <w:szCs w:val="22"/>
              </w:rPr>
            </w:pPr>
            <w:r w:rsidRPr="00AA26D4">
              <w:rPr>
                <w:rFonts w:ascii="Arial" w:hAnsi="Arial" w:cs="Arial"/>
                <w:sz w:val="22"/>
                <w:szCs w:val="22"/>
              </w:rPr>
              <w:t>0.47</w:t>
            </w:r>
            <w:r w:rsidR="00B23732">
              <w:rPr>
                <w:rFonts w:ascii="Arial" w:hAnsi="Arial" w:cs="Arial"/>
                <w:sz w:val="22"/>
                <w:szCs w:val="22"/>
              </w:rPr>
              <w:t>0</w:t>
            </w:r>
          </w:p>
        </w:tc>
        <w:tc>
          <w:tcPr>
            <w:tcW w:w="308" w:type="dxa"/>
            <w:gridSpan w:val="2"/>
            <w:vAlign w:val="center"/>
            <w:hideMark/>
          </w:tcPr>
          <w:p w14:paraId="3752EBFC" w14:textId="77777777" w:rsidR="00AA26D4" w:rsidRPr="00AA26D4" w:rsidRDefault="00AA26D4">
            <w:pPr>
              <w:jc w:val="center"/>
              <w:rPr>
                <w:rFonts w:ascii="Arial" w:hAnsi="Arial" w:cs="Arial"/>
                <w:sz w:val="22"/>
                <w:szCs w:val="22"/>
              </w:rPr>
            </w:pPr>
          </w:p>
        </w:tc>
        <w:tc>
          <w:tcPr>
            <w:tcW w:w="603" w:type="dxa"/>
            <w:gridSpan w:val="2"/>
            <w:tcBorders>
              <w:top w:val="single" w:sz="4" w:space="0" w:color="auto"/>
            </w:tcBorders>
            <w:vAlign w:val="center"/>
            <w:hideMark/>
          </w:tcPr>
          <w:p w14:paraId="0333F1FA" w14:textId="77777777" w:rsidR="00AA26D4" w:rsidRPr="00AA26D4" w:rsidRDefault="00AA26D4">
            <w:pPr>
              <w:jc w:val="center"/>
              <w:rPr>
                <w:rFonts w:ascii="Arial" w:hAnsi="Arial" w:cs="Arial"/>
                <w:sz w:val="22"/>
                <w:szCs w:val="22"/>
              </w:rPr>
            </w:pPr>
            <w:r w:rsidRPr="00AA26D4">
              <w:rPr>
                <w:rFonts w:ascii="Arial" w:hAnsi="Arial" w:cs="Arial"/>
                <w:sz w:val="22"/>
                <w:szCs w:val="22"/>
              </w:rPr>
              <w:t>132</w:t>
            </w:r>
          </w:p>
        </w:tc>
        <w:tc>
          <w:tcPr>
            <w:tcW w:w="1173" w:type="dxa"/>
            <w:gridSpan w:val="2"/>
            <w:tcBorders>
              <w:top w:val="single" w:sz="4" w:space="0" w:color="auto"/>
            </w:tcBorders>
            <w:vAlign w:val="center"/>
            <w:hideMark/>
          </w:tcPr>
          <w:p w14:paraId="7AD6A59C" w14:textId="77777777" w:rsidR="00AA26D4" w:rsidRPr="00AA26D4" w:rsidRDefault="00AA26D4">
            <w:pPr>
              <w:jc w:val="center"/>
              <w:rPr>
                <w:rFonts w:ascii="Arial" w:hAnsi="Arial" w:cs="Arial"/>
                <w:sz w:val="22"/>
                <w:szCs w:val="22"/>
              </w:rPr>
            </w:pPr>
            <w:r w:rsidRPr="00AA26D4">
              <w:rPr>
                <w:rFonts w:ascii="Arial" w:hAnsi="Arial" w:cs="Arial"/>
                <w:sz w:val="22"/>
                <w:szCs w:val="22"/>
              </w:rPr>
              <w:t>-1.57</w:t>
            </w:r>
          </w:p>
        </w:tc>
        <w:tc>
          <w:tcPr>
            <w:tcW w:w="1435" w:type="dxa"/>
            <w:gridSpan w:val="2"/>
            <w:tcBorders>
              <w:top w:val="single" w:sz="4" w:space="0" w:color="auto"/>
            </w:tcBorders>
            <w:vAlign w:val="center"/>
            <w:hideMark/>
          </w:tcPr>
          <w:p w14:paraId="179C4ECF" w14:textId="77777777" w:rsidR="00AA26D4" w:rsidRPr="00AA26D4" w:rsidRDefault="00AA26D4">
            <w:pPr>
              <w:jc w:val="center"/>
              <w:rPr>
                <w:rFonts w:ascii="Arial" w:hAnsi="Arial" w:cs="Arial"/>
                <w:sz w:val="22"/>
                <w:szCs w:val="22"/>
              </w:rPr>
            </w:pPr>
            <w:r w:rsidRPr="00AA26D4">
              <w:rPr>
                <w:rFonts w:ascii="Arial" w:hAnsi="Arial" w:cs="Arial"/>
                <w:sz w:val="22"/>
                <w:szCs w:val="22"/>
              </w:rPr>
              <w:t>-3.62, 0.49</w:t>
            </w:r>
          </w:p>
        </w:tc>
        <w:tc>
          <w:tcPr>
            <w:tcW w:w="990" w:type="dxa"/>
            <w:gridSpan w:val="2"/>
            <w:tcBorders>
              <w:top w:val="single" w:sz="4" w:space="0" w:color="auto"/>
            </w:tcBorders>
            <w:vAlign w:val="center"/>
            <w:hideMark/>
          </w:tcPr>
          <w:p w14:paraId="62880C47" w14:textId="2C64E85A" w:rsidR="00AA26D4" w:rsidRPr="00AA26D4" w:rsidRDefault="00AA26D4">
            <w:pPr>
              <w:jc w:val="center"/>
              <w:rPr>
                <w:rFonts w:ascii="Arial" w:hAnsi="Arial" w:cs="Arial"/>
                <w:sz w:val="22"/>
                <w:szCs w:val="22"/>
              </w:rPr>
            </w:pPr>
            <w:r w:rsidRPr="00AA26D4">
              <w:rPr>
                <w:rFonts w:ascii="Arial" w:hAnsi="Arial" w:cs="Arial"/>
                <w:sz w:val="22"/>
                <w:szCs w:val="22"/>
              </w:rPr>
              <w:t>0.14</w:t>
            </w:r>
            <w:r w:rsidR="00B23732">
              <w:rPr>
                <w:rFonts w:ascii="Arial" w:hAnsi="Arial" w:cs="Arial"/>
                <w:sz w:val="22"/>
                <w:szCs w:val="22"/>
              </w:rPr>
              <w:t>0</w:t>
            </w:r>
          </w:p>
        </w:tc>
      </w:tr>
      <w:tr w:rsidR="00B23732" w:rsidRPr="00AA26D4" w14:paraId="7BF485BE" w14:textId="77777777" w:rsidTr="00B23732">
        <w:trPr>
          <w:gridAfter w:val="1"/>
          <w:wAfter w:w="291" w:type="dxa"/>
          <w:trHeight w:val="320"/>
        </w:trPr>
        <w:tc>
          <w:tcPr>
            <w:tcW w:w="3240" w:type="dxa"/>
            <w:vMerge/>
            <w:tcBorders>
              <w:top w:val="nil"/>
              <w:left w:val="nil"/>
              <w:bottom w:val="nil"/>
              <w:right w:val="nil"/>
            </w:tcBorders>
            <w:vAlign w:val="center"/>
            <w:hideMark/>
          </w:tcPr>
          <w:p w14:paraId="30C38F35" w14:textId="77777777" w:rsidR="00AA26D4" w:rsidRPr="00AA26D4" w:rsidRDefault="00AA26D4">
            <w:pPr>
              <w:rPr>
                <w:rFonts w:ascii="Arial" w:hAnsi="Arial" w:cs="Arial"/>
                <w:sz w:val="22"/>
                <w:szCs w:val="22"/>
              </w:rPr>
            </w:pPr>
          </w:p>
        </w:tc>
        <w:tc>
          <w:tcPr>
            <w:tcW w:w="2144" w:type="dxa"/>
            <w:gridSpan w:val="2"/>
            <w:tcBorders>
              <w:top w:val="nil"/>
              <w:left w:val="nil"/>
              <w:bottom w:val="nil"/>
            </w:tcBorders>
            <w:shd w:val="clear" w:color="000000" w:fill="FFFFFF"/>
            <w:hideMark/>
          </w:tcPr>
          <w:p w14:paraId="5959A67D" w14:textId="77777777" w:rsidR="00AA26D4" w:rsidRPr="00AA26D4" w:rsidRDefault="00AA26D4">
            <w:pPr>
              <w:rPr>
                <w:rFonts w:ascii="Arial" w:hAnsi="Arial" w:cs="Arial"/>
                <w:sz w:val="22"/>
                <w:szCs w:val="22"/>
              </w:rPr>
            </w:pPr>
            <w:r w:rsidRPr="00AA26D4">
              <w:rPr>
                <w:rFonts w:ascii="Arial" w:hAnsi="Arial" w:cs="Arial"/>
                <w:sz w:val="22"/>
                <w:szCs w:val="22"/>
              </w:rPr>
              <w:t>Multiple Imputation</w:t>
            </w:r>
          </w:p>
        </w:tc>
        <w:tc>
          <w:tcPr>
            <w:tcW w:w="791" w:type="dxa"/>
            <w:vAlign w:val="center"/>
            <w:hideMark/>
          </w:tcPr>
          <w:p w14:paraId="5F54F920" w14:textId="77777777" w:rsidR="00AA26D4" w:rsidRPr="00AA26D4" w:rsidRDefault="00AA26D4">
            <w:pPr>
              <w:jc w:val="center"/>
              <w:rPr>
                <w:rFonts w:ascii="Arial" w:hAnsi="Arial" w:cs="Arial"/>
                <w:sz w:val="22"/>
                <w:szCs w:val="22"/>
              </w:rPr>
            </w:pPr>
            <w:r w:rsidRPr="00AA26D4">
              <w:rPr>
                <w:rFonts w:ascii="Arial" w:hAnsi="Arial" w:cs="Arial"/>
                <w:sz w:val="22"/>
                <w:szCs w:val="22"/>
              </w:rPr>
              <w:t>30</w:t>
            </w:r>
          </w:p>
        </w:tc>
        <w:tc>
          <w:tcPr>
            <w:tcW w:w="1072" w:type="dxa"/>
            <w:vAlign w:val="center"/>
            <w:hideMark/>
          </w:tcPr>
          <w:p w14:paraId="59E63A28" w14:textId="77777777" w:rsidR="00AA26D4" w:rsidRPr="00AA26D4" w:rsidRDefault="00AA26D4">
            <w:pPr>
              <w:jc w:val="center"/>
              <w:rPr>
                <w:rFonts w:ascii="Arial" w:hAnsi="Arial" w:cs="Arial"/>
                <w:sz w:val="22"/>
                <w:szCs w:val="22"/>
              </w:rPr>
            </w:pPr>
            <w:r w:rsidRPr="00AA26D4">
              <w:rPr>
                <w:rFonts w:ascii="Arial" w:hAnsi="Arial" w:cs="Arial"/>
                <w:sz w:val="22"/>
                <w:szCs w:val="22"/>
              </w:rPr>
              <w:t>-0.42</w:t>
            </w:r>
          </w:p>
        </w:tc>
        <w:tc>
          <w:tcPr>
            <w:tcW w:w="1478" w:type="dxa"/>
            <w:gridSpan w:val="2"/>
            <w:vAlign w:val="center"/>
            <w:hideMark/>
          </w:tcPr>
          <w:p w14:paraId="70520232" w14:textId="77777777" w:rsidR="00AA26D4" w:rsidRPr="00AA26D4" w:rsidRDefault="00AA26D4">
            <w:pPr>
              <w:jc w:val="center"/>
              <w:rPr>
                <w:rFonts w:ascii="Arial" w:hAnsi="Arial" w:cs="Arial"/>
                <w:sz w:val="22"/>
                <w:szCs w:val="22"/>
              </w:rPr>
            </w:pPr>
            <w:r w:rsidRPr="00AA26D4">
              <w:rPr>
                <w:rFonts w:ascii="Arial" w:hAnsi="Arial" w:cs="Arial"/>
                <w:sz w:val="22"/>
                <w:szCs w:val="22"/>
              </w:rPr>
              <w:t>-4.96, 4.12</w:t>
            </w:r>
          </w:p>
        </w:tc>
        <w:tc>
          <w:tcPr>
            <w:tcW w:w="934" w:type="dxa"/>
            <w:gridSpan w:val="3"/>
            <w:vAlign w:val="center"/>
            <w:hideMark/>
          </w:tcPr>
          <w:p w14:paraId="152B2710" w14:textId="5539FB27" w:rsidR="00AA26D4" w:rsidRPr="00AA26D4" w:rsidRDefault="00AA26D4">
            <w:pPr>
              <w:jc w:val="center"/>
              <w:rPr>
                <w:rFonts w:ascii="Arial" w:hAnsi="Arial" w:cs="Arial"/>
                <w:sz w:val="22"/>
                <w:szCs w:val="22"/>
              </w:rPr>
            </w:pPr>
            <w:r w:rsidRPr="00AA26D4">
              <w:rPr>
                <w:rFonts w:ascii="Arial" w:hAnsi="Arial" w:cs="Arial"/>
                <w:sz w:val="22"/>
                <w:szCs w:val="22"/>
              </w:rPr>
              <w:t>0.86</w:t>
            </w:r>
            <w:r w:rsidR="00B23732">
              <w:rPr>
                <w:rFonts w:ascii="Arial" w:hAnsi="Arial" w:cs="Arial"/>
                <w:sz w:val="22"/>
                <w:szCs w:val="22"/>
              </w:rPr>
              <w:t>0</w:t>
            </w:r>
          </w:p>
        </w:tc>
        <w:tc>
          <w:tcPr>
            <w:tcW w:w="308" w:type="dxa"/>
            <w:gridSpan w:val="2"/>
            <w:vAlign w:val="center"/>
            <w:hideMark/>
          </w:tcPr>
          <w:p w14:paraId="33863DB2" w14:textId="77777777" w:rsidR="00AA26D4" w:rsidRPr="00AA26D4" w:rsidRDefault="00AA26D4">
            <w:pPr>
              <w:jc w:val="center"/>
              <w:rPr>
                <w:rFonts w:ascii="Arial" w:hAnsi="Arial" w:cs="Arial"/>
                <w:sz w:val="22"/>
                <w:szCs w:val="22"/>
              </w:rPr>
            </w:pPr>
          </w:p>
        </w:tc>
        <w:tc>
          <w:tcPr>
            <w:tcW w:w="603" w:type="dxa"/>
            <w:gridSpan w:val="2"/>
            <w:vAlign w:val="center"/>
            <w:hideMark/>
          </w:tcPr>
          <w:p w14:paraId="3FF9A7F0" w14:textId="77777777" w:rsidR="00AA26D4" w:rsidRPr="00AA26D4" w:rsidRDefault="00AA26D4">
            <w:pPr>
              <w:jc w:val="center"/>
              <w:rPr>
                <w:rFonts w:ascii="Arial" w:hAnsi="Arial" w:cs="Arial"/>
                <w:sz w:val="22"/>
                <w:szCs w:val="22"/>
              </w:rPr>
            </w:pPr>
            <w:r w:rsidRPr="00AA26D4">
              <w:rPr>
                <w:rFonts w:ascii="Arial" w:hAnsi="Arial" w:cs="Arial"/>
                <w:sz w:val="22"/>
                <w:szCs w:val="22"/>
              </w:rPr>
              <w:t>166</w:t>
            </w:r>
          </w:p>
        </w:tc>
        <w:tc>
          <w:tcPr>
            <w:tcW w:w="1173" w:type="dxa"/>
            <w:gridSpan w:val="2"/>
            <w:vAlign w:val="center"/>
            <w:hideMark/>
          </w:tcPr>
          <w:p w14:paraId="67AC6698" w14:textId="77777777" w:rsidR="00AA26D4" w:rsidRPr="00AA26D4" w:rsidRDefault="00AA26D4">
            <w:pPr>
              <w:jc w:val="center"/>
              <w:rPr>
                <w:rFonts w:ascii="Arial" w:hAnsi="Arial" w:cs="Arial"/>
                <w:sz w:val="22"/>
                <w:szCs w:val="22"/>
              </w:rPr>
            </w:pPr>
            <w:r w:rsidRPr="00AA26D4">
              <w:rPr>
                <w:rFonts w:ascii="Arial" w:hAnsi="Arial" w:cs="Arial"/>
                <w:sz w:val="22"/>
                <w:szCs w:val="22"/>
              </w:rPr>
              <w:t>-1.83</w:t>
            </w:r>
          </w:p>
        </w:tc>
        <w:tc>
          <w:tcPr>
            <w:tcW w:w="1435" w:type="dxa"/>
            <w:gridSpan w:val="2"/>
            <w:vAlign w:val="center"/>
            <w:hideMark/>
          </w:tcPr>
          <w:p w14:paraId="5BE8CF33" w14:textId="77777777" w:rsidR="00AA26D4" w:rsidRPr="00AA26D4" w:rsidRDefault="00AA26D4">
            <w:pPr>
              <w:jc w:val="center"/>
              <w:rPr>
                <w:rFonts w:ascii="Arial" w:hAnsi="Arial" w:cs="Arial"/>
                <w:sz w:val="22"/>
                <w:szCs w:val="22"/>
              </w:rPr>
            </w:pPr>
            <w:r w:rsidRPr="00AA26D4">
              <w:rPr>
                <w:rFonts w:ascii="Arial" w:hAnsi="Arial" w:cs="Arial"/>
                <w:sz w:val="22"/>
                <w:szCs w:val="22"/>
              </w:rPr>
              <w:t>-3.86, 0.20</w:t>
            </w:r>
          </w:p>
        </w:tc>
        <w:tc>
          <w:tcPr>
            <w:tcW w:w="990" w:type="dxa"/>
            <w:gridSpan w:val="2"/>
            <w:vAlign w:val="center"/>
            <w:hideMark/>
          </w:tcPr>
          <w:p w14:paraId="0D61CCA5" w14:textId="77777777" w:rsidR="00AA26D4" w:rsidRPr="00AA26D4" w:rsidRDefault="00AA26D4">
            <w:pPr>
              <w:jc w:val="center"/>
              <w:rPr>
                <w:rFonts w:ascii="Arial" w:hAnsi="Arial" w:cs="Arial"/>
                <w:sz w:val="22"/>
                <w:szCs w:val="22"/>
              </w:rPr>
            </w:pPr>
            <w:r w:rsidRPr="00AA26D4">
              <w:rPr>
                <w:rFonts w:ascii="Arial" w:hAnsi="Arial" w:cs="Arial"/>
                <w:sz w:val="22"/>
                <w:szCs w:val="22"/>
              </w:rPr>
              <w:t>0.077</w:t>
            </w:r>
          </w:p>
        </w:tc>
      </w:tr>
      <w:tr w:rsidR="00B23732" w:rsidRPr="00AA26D4" w14:paraId="2D2DF4D1" w14:textId="77777777" w:rsidTr="00B23732">
        <w:trPr>
          <w:gridAfter w:val="1"/>
          <w:wAfter w:w="291" w:type="dxa"/>
          <w:trHeight w:val="320"/>
        </w:trPr>
        <w:tc>
          <w:tcPr>
            <w:tcW w:w="3240" w:type="dxa"/>
            <w:vMerge w:val="restart"/>
            <w:tcBorders>
              <w:top w:val="single" w:sz="4" w:space="0" w:color="auto"/>
              <w:left w:val="nil"/>
              <w:bottom w:val="single" w:sz="4" w:space="0" w:color="000000"/>
              <w:right w:val="nil"/>
            </w:tcBorders>
            <w:shd w:val="clear" w:color="000000" w:fill="FFFFFF"/>
            <w:hideMark/>
          </w:tcPr>
          <w:p w14:paraId="6EBBC5E1" w14:textId="77777777" w:rsidR="00AA26D4" w:rsidRPr="00AA26D4" w:rsidRDefault="00AA26D4">
            <w:pPr>
              <w:rPr>
                <w:rFonts w:ascii="Arial" w:hAnsi="Arial" w:cs="Arial"/>
                <w:sz w:val="22"/>
                <w:szCs w:val="22"/>
              </w:rPr>
            </w:pPr>
            <w:r w:rsidRPr="00AA26D4">
              <w:rPr>
                <w:rFonts w:ascii="Arial" w:hAnsi="Arial" w:cs="Arial"/>
                <w:sz w:val="22"/>
                <w:szCs w:val="22"/>
              </w:rPr>
              <w:t>Adjusted for randomization strata (gender, blood pressure) and baseline CESD score</w:t>
            </w:r>
          </w:p>
        </w:tc>
        <w:tc>
          <w:tcPr>
            <w:tcW w:w="2144" w:type="dxa"/>
            <w:gridSpan w:val="2"/>
            <w:tcBorders>
              <w:top w:val="single" w:sz="4" w:space="0" w:color="auto"/>
              <w:left w:val="nil"/>
              <w:bottom w:val="nil"/>
            </w:tcBorders>
            <w:shd w:val="clear" w:color="000000" w:fill="FFFFFF"/>
            <w:hideMark/>
          </w:tcPr>
          <w:p w14:paraId="34A32C52" w14:textId="77777777" w:rsidR="00AA26D4" w:rsidRPr="00AA26D4" w:rsidRDefault="00AA26D4">
            <w:pPr>
              <w:rPr>
                <w:rFonts w:ascii="Arial" w:hAnsi="Arial" w:cs="Arial"/>
                <w:sz w:val="22"/>
                <w:szCs w:val="22"/>
              </w:rPr>
            </w:pPr>
            <w:r w:rsidRPr="00AA26D4">
              <w:rPr>
                <w:rFonts w:ascii="Arial" w:hAnsi="Arial" w:cs="Arial"/>
                <w:sz w:val="22"/>
                <w:szCs w:val="22"/>
              </w:rPr>
              <w:t>Complete Case</w:t>
            </w:r>
          </w:p>
        </w:tc>
        <w:tc>
          <w:tcPr>
            <w:tcW w:w="791" w:type="dxa"/>
            <w:vAlign w:val="center"/>
            <w:hideMark/>
          </w:tcPr>
          <w:p w14:paraId="72E808B2" w14:textId="77777777" w:rsidR="00AA26D4" w:rsidRPr="00AA26D4" w:rsidRDefault="00AA26D4">
            <w:pPr>
              <w:jc w:val="center"/>
              <w:rPr>
                <w:rFonts w:ascii="Arial" w:hAnsi="Arial" w:cs="Arial"/>
                <w:sz w:val="22"/>
                <w:szCs w:val="22"/>
              </w:rPr>
            </w:pPr>
            <w:r w:rsidRPr="00AA26D4">
              <w:rPr>
                <w:rFonts w:ascii="Arial" w:hAnsi="Arial" w:cs="Arial"/>
                <w:sz w:val="22"/>
                <w:szCs w:val="22"/>
              </w:rPr>
              <w:t>22</w:t>
            </w:r>
          </w:p>
        </w:tc>
        <w:tc>
          <w:tcPr>
            <w:tcW w:w="1072" w:type="dxa"/>
            <w:vAlign w:val="center"/>
            <w:hideMark/>
          </w:tcPr>
          <w:p w14:paraId="4AA29CBC" w14:textId="77777777" w:rsidR="00AA26D4" w:rsidRPr="00AA26D4" w:rsidRDefault="00AA26D4">
            <w:pPr>
              <w:jc w:val="center"/>
              <w:rPr>
                <w:rFonts w:ascii="Arial" w:hAnsi="Arial" w:cs="Arial"/>
                <w:sz w:val="22"/>
                <w:szCs w:val="22"/>
              </w:rPr>
            </w:pPr>
            <w:r w:rsidRPr="00AA26D4">
              <w:rPr>
                <w:rFonts w:ascii="Arial" w:hAnsi="Arial" w:cs="Arial"/>
                <w:sz w:val="22"/>
                <w:szCs w:val="22"/>
              </w:rPr>
              <w:t>-1.84</w:t>
            </w:r>
          </w:p>
        </w:tc>
        <w:tc>
          <w:tcPr>
            <w:tcW w:w="1478" w:type="dxa"/>
            <w:gridSpan w:val="2"/>
            <w:vAlign w:val="center"/>
            <w:hideMark/>
          </w:tcPr>
          <w:p w14:paraId="5B63ACBD" w14:textId="77777777" w:rsidR="00AA26D4" w:rsidRPr="00AA26D4" w:rsidRDefault="00AA26D4">
            <w:pPr>
              <w:jc w:val="center"/>
              <w:rPr>
                <w:rFonts w:ascii="Arial" w:hAnsi="Arial" w:cs="Arial"/>
                <w:sz w:val="22"/>
                <w:szCs w:val="22"/>
              </w:rPr>
            </w:pPr>
            <w:r w:rsidRPr="00AA26D4">
              <w:rPr>
                <w:rFonts w:ascii="Arial" w:hAnsi="Arial" w:cs="Arial"/>
                <w:sz w:val="22"/>
                <w:szCs w:val="22"/>
              </w:rPr>
              <w:t>-4.02, 0.35</w:t>
            </w:r>
          </w:p>
        </w:tc>
        <w:tc>
          <w:tcPr>
            <w:tcW w:w="934" w:type="dxa"/>
            <w:gridSpan w:val="3"/>
            <w:vAlign w:val="center"/>
            <w:hideMark/>
          </w:tcPr>
          <w:p w14:paraId="19E6C3B3" w14:textId="77777777" w:rsidR="00AA26D4" w:rsidRPr="00AA26D4" w:rsidRDefault="00AA26D4">
            <w:pPr>
              <w:jc w:val="center"/>
              <w:rPr>
                <w:rFonts w:ascii="Arial" w:hAnsi="Arial" w:cs="Arial"/>
                <w:sz w:val="22"/>
                <w:szCs w:val="22"/>
              </w:rPr>
            </w:pPr>
            <w:r w:rsidRPr="00AA26D4">
              <w:rPr>
                <w:rFonts w:ascii="Arial" w:hAnsi="Arial" w:cs="Arial"/>
                <w:sz w:val="22"/>
                <w:szCs w:val="22"/>
              </w:rPr>
              <w:t>0.099</w:t>
            </w:r>
          </w:p>
        </w:tc>
        <w:tc>
          <w:tcPr>
            <w:tcW w:w="308" w:type="dxa"/>
            <w:gridSpan w:val="2"/>
            <w:vAlign w:val="center"/>
            <w:hideMark/>
          </w:tcPr>
          <w:p w14:paraId="44EE793A"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603" w:type="dxa"/>
            <w:gridSpan w:val="2"/>
            <w:vAlign w:val="center"/>
            <w:hideMark/>
          </w:tcPr>
          <w:p w14:paraId="0BAD7FB0" w14:textId="77777777" w:rsidR="00AA26D4" w:rsidRPr="00AA26D4" w:rsidRDefault="00AA26D4">
            <w:pPr>
              <w:jc w:val="center"/>
              <w:rPr>
                <w:rFonts w:ascii="Arial" w:hAnsi="Arial" w:cs="Arial"/>
                <w:sz w:val="22"/>
                <w:szCs w:val="22"/>
              </w:rPr>
            </w:pPr>
            <w:r w:rsidRPr="00AA26D4">
              <w:rPr>
                <w:rFonts w:ascii="Arial" w:hAnsi="Arial" w:cs="Arial"/>
                <w:sz w:val="22"/>
                <w:szCs w:val="22"/>
              </w:rPr>
              <w:t>132</w:t>
            </w:r>
          </w:p>
        </w:tc>
        <w:tc>
          <w:tcPr>
            <w:tcW w:w="1173" w:type="dxa"/>
            <w:gridSpan w:val="2"/>
            <w:vAlign w:val="center"/>
            <w:hideMark/>
          </w:tcPr>
          <w:p w14:paraId="1A083FB5" w14:textId="77777777" w:rsidR="00AA26D4" w:rsidRPr="00AA26D4" w:rsidRDefault="00AA26D4">
            <w:pPr>
              <w:jc w:val="center"/>
              <w:rPr>
                <w:rFonts w:ascii="Arial" w:hAnsi="Arial" w:cs="Arial"/>
                <w:sz w:val="22"/>
                <w:szCs w:val="22"/>
              </w:rPr>
            </w:pPr>
            <w:r w:rsidRPr="00AA26D4">
              <w:rPr>
                <w:rFonts w:ascii="Arial" w:hAnsi="Arial" w:cs="Arial"/>
                <w:sz w:val="22"/>
                <w:szCs w:val="22"/>
              </w:rPr>
              <w:t>-1.02</w:t>
            </w:r>
          </w:p>
        </w:tc>
        <w:tc>
          <w:tcPr>
            <w:tcW w:w="1435" w:type="dxa"/>
            <w:gridSpan w:val="2"/>
            <w:vAlign w:val="center"/>
            <w:hideMark/>
          </w:tcPr>
          <w:p w14:paraId="4980C225" w14:textId="77777777" w:rsidR="00AA26D4" w:rsidRPr="00AA26D4" w:rsidRDefault="00AA26D4">
            <w:pPr>
              <w:jc w:val="center"/>
              <w:rPr>
                <w:rFonts w:ascii="Arial" w:hAnsi="Arial" w:cs="Arial"/>
                <w:sz w:val="22"/>
                <w:szCs w:val="22"/>
              </w:rPr>
            </w:pPr>
            <w:r w:rsidRPr="00AA26D4">
              <w:rPr>
                <w:rFonts w:ascii="Arial" w:hAnsi="Arial" w:cs="Arial"/>
                <w:sz w:val="22"/>
                <w:szCs w:val="22"/>
              </w:rPr>
              <w:t>-2.17, 0.14</w:t>
            </w:r>
          </w:p>
        </w:tc>
        <w:tc>
          <w:tcPr>
            <w:tcW w:w="990" w:type="dxa"/>
            <w:gridSpan w:val="2"/>
            <w:vAlign w:val="center"/>
            <w:hideMark/>
          </w:tcPr>
          <w:p w14:paraId="6BA4D28A" w14:textId="77777777" w:rsidR="00AA26D4" w:rsidRPr="00AA26D4" w:rsidRDefault="00AA26D4">
            <w:pPr>
              <w:jc w:val="center"/>
              <w:rPr>
                <w:rFonts w:ascii="Arial" w:hAnsi="Arial" w:cs="Arial"/>
                <w:sz w:val="22"/>
                <w:szCs w:val="22"/>
              </w:rPr>
            </w:pPr>
            <w:r w:rsidRPr="00AA26D4">
              <w:rPr>
                <w:rFonts w:ascii="Arial" w:hAnsi="Arial" w:cs="Arial"/>
                <w:sz w:val="22"/>
                <w:szCs w:val="22"/>
              </w:rPr>
              <w:t>0.085</w:t>
            </w:r>
          </w:p>
        </w:tc>
      </w:tr>
      <w:tr w:rsidR="00B23732" w:rsidRPr="00AA26D4" w14:paraId="315C12A6" w14:textId="77777777" w:rsidTr="00B23732">
        <w:trPr>
          <w:gridAfter w:val="1"/>
          <w:wAfter w:w="291" w:type="dxa"/>
          <w:trHeight w:val="320"/>
        </w:trPr>
        <w:tc>
          <w:tcPr>
            <w:tcW w:w="3240" w:type="dxa"/>
            <w:vMerge/>
            <w:tcBorders>
              <w:top w:val="single" w:sz="4" w:space="0" w:color="auto"/>
              <w:left w:val="nil"/>
              <w:bottom w:val="single" w:sz="4" w:space="0" w:color="000000"/>
              <w:right w:val="nil"/>
            </w:tcBorders>
            <w:vAlign w:val="center"/>
            <w:hideMark/>
          </w:tcPr>
          <w:p w14:paraId="5715B2FE" w14:textId="77777777" w:rsidR="00AA26D4" w:rsidRPr="00AA26D4" w:rsidRDefault="00AA26D4">
            <w:pPr>
              <w:rPr>
                <w:rFonts w:ascii="Arial" w:hAnsi="Arial" w:cs="Arial"/>
                <w:sz w:val="22"/>
                <w:szCs w:val="22"/>
              </w:rPr>
            </w:pPr>
          </w:p>
        </w:tc>
        <w:tc>
          <w:tcPr>
            <w:tcW w:w="2144" w:type="dxa"/>
            <w:gridSpan w:val="2"/>
            <w:tcBorders>
              <w:top w:val="nil"/>
              <w:left w:val="nil"/>
              <w:bottom w:val="single" w:sz="4" w:space="0" w:color="auto"/>
            </w:tcBorders>
            <w:shd w:val="clear" w:color="000000" w:fill="FFFFFF"/>
            <w:hideMark/>
          </w:tcPr>
          <w:p w14:paraId="76809588" w14:textId="77777777" w:rsidR="00AA26D4" w:rsidRPr="00AA26D4" w:rsidRDefault="00AA26D4">
            <w:pPr>
              <w:rPr>
                <w:rFonts w:ascii="Arial" w:hAnsi="Arial" w:cs="Arial"/>
                <w:sz w:val="22"/>
                <w:szCs w:val="22"/>
              </w:rPr>
            </w:pPr>
            <w:r w:rsidRPr="00AA26D4">
              <w:rPr>
                <w:rFonts w:ascii="Arial" w:hAnsi="Arial" w:cs="Arial"/>
                <w:sz w:val="22"/>
                <w:szCs w:val="22"/>
              </w:rPr>
              <w:t>Multiple Imputation</w:t>
            </w:r>
          </w:p>
        </w:tc>
        <w:tc>
          <w:tcPr>
            <w:tcW w:w="791" w:type="dxa"/>
            <w:tcBorders>
              <w:bottom w:val="single" w:sz="4" w:space="0" w:color="auto"/>
            </w:tcBorders>
            <w:vAlign w:val="center"/>
            <w:hideMark/>
          </w:tcPr>
          <w:p w14:paraId="3DF58BC0" w14:textId="77777777" w:rsidR="00AA26D4" w:rsidRPr="00AA26D4" w:rsidRDefault="00AA26D4">
            <w:pPr>
              <w:jc w:val="center"/>
              <w:rPr>
                <w:rFonts w:ascii="Arial" w:hAnsi="Arial" w:cs="Arial"/>
                <w:sz w:val="22"/>
                <w:szCs w:val="22"/>
              </w:rPr>
            </w:pPr>
            <w:r w:rsidRPr="00AA26D4">
              <w:rPr>
                <w:rFonts w:ascii="Arial" w:hAnsi="Arial" w:cs="Arial"/>
                <w:sz w:val="22"/>
                <w:szCs w:val="22"/>
              </w:rPr>
              <w:t>30</w:t>
            </w:r>
          </w:p>
        </w:tc>
        <w:tc>
          <w:tcPr>
            <w:tcW w:w="1072" w:type="dxa"/>
            <w:tcBorders>
              <w:bottom w:val="single" w:sz="4" w:space="0" w:color="auto"/>
            </w:tcBorders>
            <w:vAlign w:val="center"/>
            <w:hideMark/>
          </w:tcPr>
          <w:p w14:paraId="0FFF1CA5" w14:textId="77777777" w:rsidR="00AA26D4" w:rsidRPr="00AA26D4" w:rsidRDefault="00AA26D4">
            <w:pPr>
              <w:jc w:val="center"/>
              <w:rPr>
                <w:rFonts w:ascii="Arial" w:hAnsi="Arial" w:cs="Arial"/>
                <w:sz w:val="22"/>
                <w:szCs w:val="22"/>
              </w:rPr>
            </w:pPr>
            <w:r w:rsidRPr="00AA26D4">
              <w:rPr>
                <w:rFonts w:ascii="Arial" w:hAnsi="Arial" w:cs="Arial"/>
                <w:sz w:val="22"/>
                <w:szCs w:val="22"/>
              </w:rPr>
              <w:t>-4.04</w:t>
            </w:r>
          </w:p>
        </w:tc>
        <w:tc>
          <w:tcPr>
            <w:tcW w:w="1478" w:type="dxa"/>
            <w:gridSpan w:val="2"/>
            <w:tcBorders>
              <w:bottom w:val="single" w:sz="4" w:space="0" w:color="auto"/>
            </w:tcBorders>
            <w:vAlign w:val="center"/>
            <w:hideMark/>
          </w:tcPr>
          <w:p w14:paraId="48FA9BE4" w14:textId="77777777" w:rsidR="00AA26D4" w:rsidRPr="00AA26D4" w:rsidRDefault="00AA26D4">
            <w:pPr>
              <w:jc w:val="center"/>
              <w:rPr>
                <w:rFonts w:ascii="Arial" w:hAnsi="Arial" w:cs="Arial"/>
                <w:sz w:val="22"/>
                <w:szCs w:val="22"/>
              </w:rPr>
            </w:pPr>
            <w:r w:rsidRPr="00AA26D4">
              <w:rPr>
                <w:rFonts w:ascii="Arial" w:hAnsi="Arial" w:cs="Arial"/>
                <w:sz w:val="22"/>
                <w:szCs w:val="22"/>
              </w:rPr>
              <w:t>-7.63, -0.45</w:t>
            </w:r>
          </w:p>
        </w:tc>
        <w:tc>
          <w:tcPr>
            <w:tcW w:w="934" w:type="dxa"/>
            <w:gridSpan w:val="3"/>
            <w:tcBorders>
              <w:bottom w:val="single" w:sz="4" w:space="0" w:color="auto"/>
            </w:tcBorders>
            <w:vAlign w:val="center"/>
            <w:hideMark/>
          </w:tcPr>
          <w:p w14:paraId="513B4B46" w14:textId="77777777" w:rsidR="00AA26D4" w:rsidRPr="00B23732" w:rsidRDefault="00AA26D4">
            <w:pPr>
              <w:jc w:val="center"/>
              <w:rPr>
                <w:rFonts w:ascii="Arial" w:hAnsi="Arial" w:cs="Arial"/>
                <w:b/>
                <w:bCs/>
                <w:sz w:val="22"/>
                <w:szCs w:val="22"/>
              </w:rPr>
            </w:pPr>
            <w:r w:rsidRPr="00B23732">
              <w:rPr>
                <w:rFonts w:ascii="Arial" w:hAnsi="Arial" w:cs="Arial"/>
                <w:b/>
                <w:bCs/>
                <w:sz w:val="22"/>
                <w:szCs w:val="22"/>
              </w:rPr>
              <w:t>0.027</w:t>
            </w:r>
          </w:p>
        </w:tc>
        <w:tc>
          <w:tcPr>
            <w:tcW w:w="308" w:type="dxa"/>
            <w:gridSpan w:val="2"/>
            <w:tcBorders>
              <w:bottom w:val="single" w:sz="4" w:space="0" w:color="auto"/>
            </w:tcBorders>
            <w:vAlign w:val="center"/>
            <w:hideMark/>
          </w:tcPr>
          <w:p w14:paraId="6AC3A746" w14:textId="77777777" w:rsidR="00AA26D4" w:rsidRPr="00AA26D4" w:rsidRDefault="00AA26D4">
            <w:pPr>
              <w:jc w:val="center"/>
              <w:rPr>
                <w:rFonts w:ascii="Arial" w:hAnsi="Arial" w:cs="Arial"/>
                <w:sz w:val="22"/>
                <w:szCs w:val="22"/>
              </w:rPr>
            </w:pPr>
            <w:r w:rsidRPr="00AA26D4">
              <w:rPr>
                <w:rFonts w:ascii="Arial" w:hAnsi="Arial" w:cs="Arial"/>
                <w:sz w:val="22"/>
                <w:szCs w:val="22"/>
              </w:rPr>
              <w:t> </w:t>
            </w:r>
          </w:p>
        </w:tc>
        <w:tc>
          <w:tcPr>
            <w:tcW w:w="603" w:type="dxa"/>
            <w:gridSpan w:val="2"/>
            <w:tcBorders>
              <w:bottom w:val="single" w:sz="4" w:space="0" w:color="auto"/>
            </w:tcBorders>
            <w:vAlign w:val="center"/>
            <w:hideMark/>
          </w:tcPr>
          <w:p w14:paraId="6EF52961" w14:textId="77777777" w:rsidR="00AA26D4" w:rsidRPr="00AA26D4" w:rsidRDefault="00AA26D4">
            <w:pPr>
              <w:jc w:val="center"/>
              <w:rPr>
                <w:rFonts w:ascii="Arial" w:hAnsi="Arial" w:cs="Arial"/>
                <w:sz w:val="22"/>
                <w:szCs w:val="22"/>
              </w:rPr>
            </w:pPr>
            <w:r w:rsidRPr="00AA26D4">
              <w:rPr>
                <w:rFonts w:ascii="Arial" w:hAnsi="Arial" w:cs="Arial"/>
                <w:sz w:val="22"/>
                <w:szCs w:val="22"/>
              </w:rPr>
              <w:t>166</w:t>
            </w:r>
          </w:p>
        </w:tc>
        <w:tc>
          <w:tcPr>
            <w:tcW w:w="1173" w:type="dxa"/>
            <w:gridSpan w:val="2"/>
            <w:tcBorders>
              <w:bottom w:val="single" w:sz="4" w:space="0" w:color="auto"/>
            </w:tcBorders>
            <w:vAlign w:val="center"/>
            <w:hideMark/>
          </w:tcPr>
          <w:p w14:paraId="4E415F3B" w14:textId="77777777" w:rsidR="00AA26D4" w:rsidRPr="00AA26D4" w:rsidRDefault="00AA26D4">
            <w:pPr>
              <w:jc w:val="center"/>
              <w:rPr>
                <w:rFonts w:ascii="Arial" w:hAnsi="Arial" w:cs="Arial"/>
                <w:sz w:val="22"/>
                <w:szCs w:val="22"/>
              </w:rPr>
            </w:pPr>
            <w:r w:rsidRPr="00AA26D4">
              <w:rPr>
                <w:rFonts w:ascii="Arial" w:hAnsi="Arial" w:cs="Arial"/>
                <w:sz w:val="22"/>
                <w:szCs w:val="22"/>
              </w:rPr>
              <w:t>-1.31</w:t>
            </w:r>
          </w:p>
        </w:tc>
        <w:tc>
          <w:tcPr>
            <w:tcW w:w="1435" w:type="dxa"/>
            <w:gridSpan w:val="2"/>
            <w:tcBorders>
              <w:bottom w:val="single" w:sz="4" w:space="0" w:color="auto"/>
            </w:tcBorders>
            <w:vAlign w:val="center"/>
            <w:hideMark/>
          </w:tcPr>
          <w:p w14:paraId="3CEF30FA" w14:textId="77777777" w:rsidR="00AA26D4" w:rsidRPr="00AA26D4" w:rsidRDefault="00AA26D4">
            <w:pPr>
              <w:jc w:val="center"/>
              <w:rPr>
                <w:rFonts w:ascii="Arial" w:hAnsi="Arial" w:cs="Arial"/>
                <w:sz w:val="22"/>
                <w:szCs w:val="22"/>
              </w:rPr>
            </w:pPr>
            <w:r w:rsidRPr="00AA26D4">
              <w:rPr>
                <w:rFonts w:ascii="Arial" w:hAnsi="Arial" w:cs="Arial"/>
                <w:sz w:val="22"/>
                <w:szCs w:val="22"/>
              </w:rPr>
              <w:t>-3.13, 0.52</w:t>
            </w:r>
          </w:p>
        </w:tc>
        <w:tc>
          <w:tcPr>
            <w:tcW w:w="990" w:type="dxa"/>
            <w:gridSpan w:val="2"/>
            <w:tcBorders>
              <w:bottom w:val="single" w:sz="4" w:space="0" w:color="auto"/>
            </w:tcBorders>
            <w:vAlign w:val="center"/>
            <w:hideMark/>
          </w:tcPr>
          <w:p w14:paraId="3F36B8CB" w14:textId="36328EBA" w:rsidR="00AA26D4" w:rsidRPr="00AA26D4" w:rsidRDefault="00AA26D4">
            <w:pPr>
              <w:jc w:val="center"/>
              <w:rPr>
                <w:rFonts w:ascii="Arial" w:hAnsi="Arial" w:cs="Arial"/>
                <w:sz w:val="22"/>
                <w:szCs w:val="22"/>
              </w:rPr>
            </w:pPr>
            <w:r w:rsidRPr="00AA26D4">
              <w:rPr>
                <w:rFonts w:ascii="Arial" w:hAnsi="Arial" w:cs="Arial"/>
                <w:sz w:val="22"/>
                <w:szCs w:val="22"/>
              </w:rPr>
              <w:t>0.16</w:t>
            </w:r>
            <w:r w:rsidR="00B23732">
              <w:rPr>
                <w:rFonts w:ascii="Arial" w:hAnsi="Arial" w:cs="Arial"/>
                <w:sz w:val="22"/>
                <w:szCs w:val="22"/>
              </w:rPr>
              <w:t>0</w:t>
            </w:r>
          </w:p>
        </w:tc>
      </w:tr>
      <w:tr w:rsidR="00B23732" w:rsidRPr="00AA26D4" w14:paraId="62413982" w14:textId="77777777" w:rsidTr="00B23732">
        <w:trPr>
          <w:trHeight w:val="320"/>
        </w:trPr>
        <w:tc>
          <w:tcPr>
            <w:tcW w:w="7266" w:type="dxa"/>
            <w:gridSpan w:val="6"/>
            <w:tcBorders>
              <w:top w:val="nil"/>
              <w:left w:val="nil"/>
              <w:bottom w:val="nil"/>
              <w:right w:val="nil"/>
            </w:tcBorders>
            <w:noWrap/>
            <w:vAlign w:val="center"/>
            <w:hideMark/>
          </w:tcPr>
          <w:p w14:paraId="3444280C" w14:textId="77777777" w:rsidR="00AA26D4" w:rsidRPr="00AA26D4" w:rsidRDefault="00AA26D4">
            <w:pPr>
              <w:rPr>
                <w:rFonts w:ascii="Arial" w:hAnsi="Arial" w:cs="Arial"/>
                <w:sz w:val="22"/>
                <w:szCs w:val="22"/>
              </w:rPr>
            </w:pPr>
            <w:r w:rsidRPr="00AA26D4">
              <w:rPr>
                <w:rFonts w:ascii="Arial" w:hAnsi="Arial" w:cs="Arial"/>
                <w:sz w:val="22"/>
                <w:szCs w:val="22"/>
              </w:rPr>
              <w:t xml:space="preserve">Generalized linear regression with generalized estimated equations </w:t>
            </w:r>
          </w:p>
        </w:tc>
        <w:tc>
          <w:tcPr>
            <w:tcW w:w="1571" w:type="dxa"/>
            <w:gridSpan w:val="2"/>
            <w:tcBorders>
              <w:top w:val="nil"/>
              <w:left w:val="nil"/>
              <w:bottom w:val="nil"/>
              <w:right w:val="nil"/>
            </w:tcBorders>
            <w:noWrap/>
            <w:vAlign w:val="bottom"/>
            <w:hideMark/>
          </w:tcPr>
          <w:p w14:paraId="35C1219D" w14:textId="77777777" w:rsidR="00AA26D4" w:rsidRPr="00AA26D4" w:rsidRDefault="00AA26D4">
            <w:pPr>
              <w:rPr>
                <w:rFonts w:ascii="Arial" w:hAnsi="Arial" w:cs="Arial"/>
                <w:sz w:val="22"/>
                <w:szCs w:val="22"/>
              </w:rPr>
            </w:pPr>
          </w:p>
        </w:tc>
        <w:tc>
          <w:tcPr>
            <w:tcW w:w="784" w:type="dxa"/>
            <w:tcBorders>
              <w:top w:val="nil"/>
              <w:left w:val="nil"/>
              <w:bottom w:val="nil"/>
              <w:right w:val="nil"/>
            </w:tcBorders>
            <w:noWrap/>
            <w:vAlign w:val="bottom"/>
            <w:hideMark/>
          </w:tcPr>
          <w:p w14:paraId="4D3341ED" w14:textId="77777777" w:rsidR="00AA26D4" w:rsidRPr="00AA26D4" w:rsidRDefault="00AA26D4">
            <w:pPr>
              <w:rPr>
                <w:rFonts w:ascii="Arial" w:hAnsi="Arial" w:cs="Arial"/>
                <w:sz w:val="22"/>
                <w:szCs w:val="22"/>
              </w:rPr>
            </w:pPr>
          </w:p>
        </w:tc>
        <w:tc>
          <w:tcPr>
            <w:tcW w:w="911" w:type="dxa"/>
            <w:gridSpan w:val="4"/>
            <w:tcBorders>
              <w:top w:val="nil"/>
              <w:left w:val="nil"/>
              <w:bottom w:val="nil"/>
              <w:right w:val="nil"/>
            </w:tcBorders>
            <w:noWrap/>
            <w:vAlign w:val="bottom"/>
            <w:hideMark/>
          </w:tcPr>
          <w:p w14:paraId="4274FC49" w14:textId="77777777" w:rsidR="00AA26D4" w:rsidRPr="00AA26D4" w:rsidRDefault="00AA26D4">
            <w:pPr>
              <w:rPr>
                <w:rFonts w:ascii="Arial" w:hAnsi="Arial" w:cs="Arial"/>
                <w:sz w:val="22"/>
                <w:szCs w:val="22"/>
              </w:rPr>
            </w:pPr>
          </w:p>
        </w:tc>
        <w:tc>
          <w:tcPr>
            <w:tcW w:w="891" w:type="dxa"/>
            <w:gridSpan w:val="2"/>
            <w:tcBorders>
              <w:top w:val="nil"/>
              <w:left w:val="nil"/>
              <w:bottom w:val="nil"/>
              <w:right w:val="nil"/>
            </w:tcBorders>
            <w:noWrap/>
            <w:vAlign w:val="bottom"/>
            <w:hideMark/>
          </w:tcPr>
          <w:p w14:paraId="1CFF5889" w14:textId="77777777" w:rsidR="00AA26D4" w:rsidRPr="00AA26D4" w:rsidRDefault="00AA26D4">
            <w:pPr>
              <w:rPr>
                <w:rFonts w:ascii="Arial" w:hAnsi="Arial" w:cs="Arial"/>
                <w:sz w:val="22"/>
                <w:szCs w:val="22"/>
              </w:rPr>
            </w:pPr>
          </w:p>
        </w:tc>
        <w:tc>
          <w:tcPr>
            <w:tcW w:w="895" w:type="dxa"/>
            <w:gridSpan w:val="2"/>
            <w:tcBorders>
              <w:top w:val="nil"/>
              <w:left w:val="nil"/>
              <w:bottom w:val="nil"/>
              <w:right w:val="nil"/>
            </w:tcBorders>
            <w:noWrap/>
            <w:vAlign w:val="bottom"/>
            <w:hideMark/>
          </w:tcPr>
          <w:p w14:paraId="0AF43559" w14:textId="77777777" w:rsidR="00AA26D4" w:rsidRPr="00AA26D4" w:rsidRDefault="00AA26D4">
            <w:pPr>
              <w:rPr>
                <w:rFonts w:ascii="Arial" w:hAnsi="Arial" w:cs="Arial"/>
                <w:sz w:val="22"/>
                <w:szCs w:val="22"/>
              </w:rPr>
            </w:pPr>
          </w:p>
        </w:tc>
        <w:tc>
          <w:tcPr>
            <w:tcW w:w="1812" w:type="dxa"/>
            <w:gridSpan w:val="2"/>
            <w:tcBorders>
              <w:top w:val="nil"/>
              <w:left w:val="nil"/>
              <w:bottom w:val="nil"/>
              <w:right w:val="nil"/>
            </w:tcBorders>
            <w:noWrap/>
            <w:vAlign w:val="bottom"/>
            <w:hideMark/>
          </w:tcPr>
          <w:p w14:paraId="55AF45F0" w14:textId="77777777" w:rsidR="00AA26D4" w:rsidRPr="00AA26D4" w:rsidRDefault="00AA26D4">
            <w:pPr>
              <w:rPr>
                <w:rFonts w:ascii="Arial" w:hAnsi="Arial" w:cs="Arial"/>
                <w:sz w:val="22"/>
                <w:szCs w:val="22"/>
              </w:rPr>
            </w:pPr>
          </w:p>
        </w:tc>
        <w:tc>
          <w:tcPr>
            <w:tcW w:w="329" w:type="dxa"/>
            <w:gridSpan w:val="2"/>
            <w:tcBorders>
              <w:top w:val="nil"/>
              <w:left w:val="nil"/>
              <w:bottom w:val="nil"/>
              <w:right w:val="nil"/>
            </w:tcBorders>
            <w:noWrap/>
            <w:vAlign w:val="bottom"/>
            <w:hideMark/>
          </w:tcPr>
          <w:p w14:paraId="401AE147" w14:textId="77777777" w:rsidR="00AA26D4" w:rsidRPr="00AA26D4" w:rsidRDefault="00AA26D4">
            <w:pPr>
              <w:rPr>
                <w:rFonts w:ascii="Arial" w:hAnsi="Arial" w:cs="Arial"/>
                <w:sz w:val="22"/>
                <w:szCs w:val="22"/>
              </w:rPr>
            </w:pPr>
          </w:p>
        </w:tc>
      </w:tr>
    </w:tbl>
    <w:p w14:paraId="72585DEE" w14:textId="77777777" w:rsidR="00AA26D4" w:rsidRPr="00AA26D4" w:rsidRDefault="00AA26D4" w:rsidP="00B46C46">
      <w:pPr>
        <w:rPr>
          <w:rFonts w:ascii="Arial" w:hAnsi="Arial" w:cs="Arial"/>
          <w:sz w:val="22"/>
          <w:szCs w:val="22"/>
        </w:rPr>
      </w:pPr>
    </w:p>
    <w:p w14:paraId="07FFBC6D" w14:textId="77777777" w:rsidR="00AA26D4" w:rsidRPr="00AA26D4" w:rsidRDefault="00AA26D4" w:rsidP="00B46C46">
      <w:pPr>
        <w:rPr>
          <w:rFonts w:ascii="Arial" w:hAnsi="Arial" w:cs="Arial"/>
          <w:sz w:val="22"/>
          <w:szCs w:val="22"/>
        </w:rPr>
      </w:pPr>
    </w:p>
    <w:p w14:paraId="1BC81FC0" w14:textId="77777777" w:rsidR="00AA26D4" w:rsidRPr="00AA26D4" w:rsidRDefault="00AA26D4" w:rsidP="00AA26D4">
      <w:pPr>
        <w:rPr>
          <w:rFonts w:ascii="Arial" w:hAnsi="Arial" w:cs="Arial"/>
          <w:sz w:val="22"/>
          <w:szCs w:val="22"/>
        </w:rPr>
      </w:pPr>
    </w:p>
    <w:p w14:paraId="5569DD57" w14:textId="77777777" w:rsidR="00AA26D4" w:rsidRPr="00AA26D4" w:rsidRDefault="00AA26D4" w:rsidP="00AA26D4">
      <w:pPr>
        <w:rPr>
          <w:rFonts w:ascii="Arial" w:hAnsi="Arial" w:cs="Arial"/>
          <w:sz w:val="22"/>
          <w:szCs w:val="22"/>
        </w:rPr>
      </w:pPr>
    </w:p>
    <w:p w14:paraId="6639E630" w14:textId="77777777" w:rsidR="00AA26D4" w:rsidRPr="00AA26D4" w:rsidRDefault="00AA26D4" w:rsidP="00AA26D4">
      <w:pPr>
        <w:rPr>
          <w:rFonts w:ascii="Arial" w:hAnsi="Arial" w:cs="Arial"/>
          <w:sz w:val="22"/>
          <w:szCs w:val="22"/>
        </w:rPr>
      </w:pPr>
    </w:p>
    <w:p w14:paraId="0A86A4F7" w14:textId="77777777" w:rsidR="00AA26D4" w:rsidRPr="00AA26D4" w:rsidRDefault="00AA26D4" w:rsidP="00AA26D4">
      <w:pPr>
        <w:rPr>
          <w:rFonts w:ascii="Arial" w:hAnsi="Arial" w:cs="Arial"/>
          <w:sz w:val="22"/>
          <w:szCs w:val="22"/>
        </w:rPr>
      </w:pPr>
    </w:p>
    <w:p w14:paraId="63278CCA" w14:textId="77777777" w:rsidR="00AA26D4" w:rsidRPr="00AA26D4" w:rsidRDefault="00AA26D4" w:rsidP="00AA26D4">
      <w:pPr>
        <w:rPr>
          <w:rFonts w:ascii="Arial" w:hAnsi="Arial" w:cs="Arial"/>
          <w:sz w:val="22"/>
          <w:szCs w:val="22"/>
        </w:rPr>
      </w:pPr>
    </w:p>
    <w:p w14:paraId="60D3CA9A" w14:textId="77777777" w:rsidR="00AA26D4" w:rsidRPr="00AA26D4" w:rsidRDefault="00AA26D4" w:rsidP="00AA26D4">
      <w:pPr>
        <w:rPr>
          <w:rFonts w:ascii="Arial" w:hAnsi="Arial" w:cs="Arial"/>
          <w:sz w:val="22"/>
          <w:szCs w:val="22"/>
        </w:rPr>
      </w:pPr>
    </w:p>
    <w:p w14:paraId="66CB8CEE" w14:textId="77777777" w:rsidR="00AA26D4" w:rsidRPr="00AA26D4" w:rsidRDefault="00AA26D4" w:rsidP="00AA26D4">
      <w:pPr>
        <w:rPr>
          <w:rFonts w:ascii="Arial" w:hAnsi="Arial" w:cs="Arial"/>
          <w:sz w:val="22"/>
          <w:szCs w:val="22"/>
        </w:rPr>
      </w:pPr>
    </w:p>
    <w:p w14:paraId="1FF5F637" w14:textId="77777777" w:rsidR="00AA26D4" w:rsidRPr="00AA26D4" w:rsidRDefault="00AA26D4" w:rsidP="00AA26D4">
      <w:pPr>
        <w:rPr>
          <w:rFonts w:ascii="Arial" w:hAnsi="Arial" w:cs="Arial"/>
          <w:sz w:val="22"/>
          <w:szCs w:val="22"/>
        </w:rPr>
      </w:pPr>
    </w:p>
    <w:p w14:paraId="48F96D9F" w14:textId="77777777" w:rsidR="00AA26D4" w:rsidRPr="00AA26D4" w:rsidRDefault="00AA26D4" w:rsidP="00B46C46">
      <w:pPr>
        <w:rPr>
          <w:rFonts w:ascii="Arial" w:hAnsi="Arial" w:cs="Arial"/>
          <w:sz w:val="22"/>
          <w:szCs w:val="22"/>
        </w:rPr>
      </w:pPr>
    </w:p>
    <w:p w14:paraId="2C2CA25D" w14:textId="77777777" w:rsidR="00AA26D4" w:rsidRPr="00AA26D4" w:rsidRDefault="00AA26D4" w:rsidP="00B46C46">
      <w:pPr>
        <w:rPr>
          <w:rFonts w:ascii="Arial" w:hAnsi="Arial" w:cs="Arial"/>
          <w:sz w:val="22"/>
          <w:szCs w:val="22"/>
        </w:rPr>
      </w:pPr>
    </w:p>
    <w:p w14:paraId="69F4357E" w14:textId="58B5005C" w:rsidR="00AA26D4" w:rsidRPr="00AA26D4" w:rsidRDefault="00AA26D4">
      <w:pPr>
        <w:spacing w:after="160" w:line="278" w:lineRule="auto"/>
        <w:rPr>
          <w:rFonts w:ascii="Arial" w:hAnsi="Arial" w:cs="Arial"/>
          <w:sz w:val="22"/>
          <w:szCs w:val="22"/>
        </w:rPr>
      </w:pPr>
      <w:r w:rsidRPr="00AA26D4">
        <w:rPr>
          <w:rFonts w:ascii="Arial" w:hAnsi="Arial" w:cs="Arial"/>
          <w:sz w:val="22"/>
          <w:szCs w:val="22"/>
        </w:rPr>
        <w:br w:type="page"/>
      </w:r>
    </w:p>
    <w:p w14:paraId="32DB9E3E" w14:textId="77777777" w:rsidR="00AA26D4" w:rsidRPr="00AA26D4" w:rsidRDefault="00AA26D4" w:rsidP="00B46C46">
      <w:pPr>
        <w:rPr>
          <w:rFonts w:ascii="Arial" w:hAnsi="Arial" w:cs="Arial"/>
          <w:sz w:val="22"/>
          <w:szCs w:val="22"/>
        </w:rPr>
      </w:pPr>
    </w:p>
    <w:p w14:paraId="2D5F7CCE" w14:textId="6A936004" w:rsidR="00AA26D4" w:rsidRPr="00AA26D4" w:rsidRDefault="00AA26D4" w:rsidP="00B46C46">
      <w:pPr>
        <w:rPr>
          <w:rFonts w:ascii="Arial" w:hAnsi="Arial" w:cs="Arial"/>
          <w:sz w:val="22"/>
          <w:szCs w:val="22"/>
        </w:rPr>
      </w:pPr>
      <w:r w:rsidRPr="00AA26D4">
        <w:rPr>
          <w:rFonts w:ascii="Arial" w:hAnsi="Arial" w:cs="Arial"/>
          <w:b/>
          <w:bCs/>
          <w:sz w:val="22"/>
          <w:szCs w:val="22"/>
        </w:rPr>
        <w:t xml:space="preserve">Supplemental Table </w:t>
      </w:r>
      <w:r w:rsidR="00062A9A">
        <w:rPr>
          <w:rFonts w:ascii="Arial" w:hAnsi="Arial" w:cs="Arial"/>
          <w:b/>
          <w:bCs/>
          <w:sz w:val="22"/>
          <w:szCs w:val="22"/>
        </w:rPr>
        <w:t>S</w:t>
      </w:r>
      <w:r w:rsidR="007E28EF">
        <w:rPr>
          <w:rFonts w:ascii="Arial" w:hAnsi="Arial" w:cs="Arial"/>
          <w:b/>
          <w:bCs/>
          <w:sz w:val="22"/>
          <w:szCs w:val="22"/>
        </w:rPr>
        <w:t>7</w:t>
      </w:r>
      <w:r w:rsidRPr="00AA26D4">
        <w:rPr>
          <w:rFonts w:ascii="Arial" w:hAnsi="Arial" w:cs="Arial"/>
          <w:b/>
          <w:bCs/>
          <w:sz w:val="22"/>
          <w:szCs w:val="22"/>
        </w:rPr>
        <w:t>:</w:t>
      </w:r>
      <w:r w:rsidRPr="00AA26D4">
        <w:rPr>
          <w:rFonts w:ascii="Arial" w:hAnsi="Arial" w:cs="Arial"/>
          <w:sz w:val="22"/>
          <w:szCs w:val="22"/>
        </w:rPr>
        <w:t xml:space="preserve"> Six-month depression scores by high-risk to maternal or paternal neglect in the MB-BP group versus the enhanced usual care control group</w:t>
      </w:r>
    </w:p>
    <w:p w14:paraId="1A1C2FAD" w14:textId="77777777" w:rsidR="00AA26D4" w:rsidRPr="00AA26D4" w:rsidRDefault="00AA26D4" w:rsidP="00B46C46">
      <w:pPr>
        <w:rPr>
          <w:rFonts w:ascii="Arial" w:hAnsi="Arial" w:cs="Arial"/>
          <w:sz w:val="22"/>
          <w:szCs w:val="22"/>
        </w:rPr>
      </w:pPr>
    </w:p>
    <w:p w14:paraId="174D1F71" w14:textId="77777777" w:rsidR="00AA26D4" w:rsidRPr="00AA26D4" w:rsidRDefault="00AA26D4" w:rsidP="00B46C46">
      <w:pPr>
        <w:rPr>
          <w:rFonts w:ascii="Arial" w:hAnsi="Arial" w:cs="Arial"/>
          <w:sz w:val="22"/>
          <w:szCs w:val="22"/>
        </w:rPr>
      </w:pPr>
    </w:p>
    <w:p w14:paraId="3AE7D51B" w14:textId="77777777" w:rsidR="00AA26D4" w:rsidRPr="00AA26D4" w:rsidRDefault="00AA26D4" w:rsidP="00B46C46">
      <w:pPr>
        <w:rPr>
          <w:rFonts w:ascii="Arial" w:hAnsi="Arial" w:cs="Arial"/>
          <w:sz w:val="22"/>
          <w:szCs w:val="22"/>
        </w:rPr>
      </w:pPr>
    </w:p>
    <w:tbl>
      <w:tblPr>
        <w:tblW w:w="13840" w:type="dxa"/>
        <w:tblLook w:val="04A0" w:firstRow="1" w:lastRow="0" w:firstColumn="1" w:lastColumn="0" w:noHBand="0" w:noVBand="1"/>
      </w:tblPr>
      <w:tblGrid>
        <w:gridCol w:w="3280"/>
        <w:gridCol w:w="2130"/>
        <w:gridCol w:w="60"/>
        <w:gridCol w:w="898"/>
        <w:gridCol w:w="1051"/>
        <w:gridCol w:w="21"/>
        <w:gridCol w:w="1300"/>
        <w:gridCol w:w="60"/>
        <w:gridCol w:w="750"/>
        <w:gridCol w:w="60"/>
        <w:gridCol w:w="218"/>
        <w:gridCol w:w="60"/>
        <w:gridCol w:w="680"/>
        <w:gridCol w:w="60"/>
        <w:gridCol w:w="1012"/>
        <w:gridCol w:w="60"/>
        <w:gridCol w:w="1270"/>
        <w:gridCol w:w="60"/>
        <w:gridCol w:w="750"/>
        <w:gridCol w:w="60"/>
      </w:tblGrid>
      <w:tr w:rsidR="00B23732" w14:paraId="1B355A9F" w14:textId="77777777" w:rsidTr="00B23732">
        <w:trPr>
          <w:gridAfter w:val="1"/>
          <w:wAfter w:w="60" w:type="dxa"/>
          <w:trHeight w:val="320"/>
        </w:trPr>
        <w:tc>
          <w:tcPr>
            <w:tcW w:w="5410" w:type="dxa"/>
            <w:gridSpan w:val="2"/>
            <w:tcBorders>
              <w:top w:val="single" w:sz="4" w:space="0" w:color="auto"/>
              <w:left w:val="nil"/>
              <w:bottom w:val="nil"/>
              <w:right w:val="nil"/>
            </w:tcBorders>
            <w:vAlign w:val="center"/>
            <w:hideMark/>
          </w:tcPr>
          <w:p w14:paraId="6FCADC96" w14:textId="77777777" w:rsidR="00AA26D4" w:rsidRDefault="00AA26D4">
            <w:pPr>
              <w:jc w:val="center"/>
              <w:rPr>
                <w:rFonts w:ascii="Arial" w:hAnsi="Arial" w:cs="Arial"/>
                <w:sz w:val="22"/>
                <w:szCs w:val="22"/>
              </w:rPr>
            </w:pPr>
            <w:r>
              <w:rPr>
                <w:rFonts w:ascii="Arial" w:hAnsi="Arial" w:cs="Arial"/>
                <w:sz w:val="22"/>
                <w:szCs w:val="22"/>
              </w:rPr>
              <w:t> </w:t>
            </w:r>
          </w:p>
        </w:tc>
        <w:tc>
          <w:tcPr>
            <w:tcW w:w="4140" w:type="dxa"/>
            <w:gridSpan w:val="7"/>
            <w:tcBorders>
              <w:top w:val="single" w:sz="4" w:space="0" w:color="auto"/>
              <w:left w:val="nil"/>
              <w:bottom w:val="single" w:sz="4" w:space="0" w:color="auto"/>
              <w:right w:val="nil"/>
            </w:tcBorders>
            <w:vAlign w:val="center"/>
            <w:hideMark/>
          </w:tcPr>
          <w:p w14:paraId="547D680B" w14:textId="77777777" w:rsidR="00AA26D4" w:rsidRDefault="00AA26D4">
            <w:pPr>
              <w:jc w:val="center"/>
              <w:rPr>
                <w:rFonts w:ascii="Arial" w:hAnsi="Arial" w:cs="Arial"/>
                <w:sz w:val="22"/>
                <w:szCs w:val="22"/>
              </w:rPr>
            </w:pPr>
            <w:r>
              <w:rPr>
                <w:rFonts w:ascii="Arial" w:hAnsi="Arial" w:cs="Arial"/>
                <w:sz w:val="22"/>
                <w:szCs w:val="22"/>
              </w:rPr>
              <w:t>High Any Neglect</w:t>
            </w:r>
          </w:p>
        </w:tc>
        <w:tc>
          <w:tcPr>
            <w:tcW w:w="278" w:type="dxa"/>
            <w:gridSpan w:val="2"/>
            <w:tcBorders>
              <w:top w:val="single" w:sz="4" w:space="0" w:color="auto"/>
              <w:left w:val="nil"/>
              <w:bottom w:val="nil"/>
              <w:right w:val="nil"/>
            </w:tcBorders>
            <w:vAlign w:val="center"/>
            <w:hideMark/>
          </w:tcPr>
          <w:p w14:paraId="6A0D4A15" w14:textId="77777777" w:rsidR="00AA26D4" w:rsidRDefault="00AA26D4">
            <w:pPr>
              <w:jc w:val="center"/>
              <w:rPr>
                <w:rFonts w:ascii="Arial" w:hAnsi="Arial" w:cs="Arial"/>
                <w:sz w:val="22"/>
                <w:szCs w:val="22"/>
              </w:rPr>
            </w:pPr>
            <w:r>
              <w:rPr>
                <w:rFonts w:ascii="Arial" w:hAnsi="Arial" w:cs="Arial"/>
                <w:sz w:val="22"/>
                <w:szCs w:val="22"/>
              </w:rPr>
              <w:t> </w:t>
            </w:r>
          </w:p>
        </w:tc>
        <w:tc>
          <w:tcPr>
            <w:tcW w:w="3952" w:type="dxa"/>
            <w:gridSpan w:val="8"/>
            <w:tcBorders>
              <w:top w:val="single" w:sz="4" w:space="0" w:color="auto"/>
              <w:left w:val="nil"/>
              <w:bottom w:val="single" w:sz="4" w:space="0" w:color="auto"/>
              <w:right w:val="nil"/>
            </w:tcBorders>
            <w:vAlign w:val="center"/>
            <w:hideMark/>
          </w:tcPr>
          <w:p w14:paraId="1ADFEA89" w14:textId="77777777" w:rsidR="00AA26D4" w:rsidRDefault="00AA26D4" w:rsidP="00AA26D4">
            <w:pPr>
              <w:ind w:right="540"/>
              <w:jc w:val="center"/>
              <w:rPr>
                <w:rFonts w:ascii="Arial" w:hAnsi="Arial" w:cs="Arial"/>
                <w:sz w:val="22"/>
                <w:szCs w:val="22"/>
              </w:rPr>
            </w:pPr>
            <w:r>
              <w:rPr>
                <w:rFonts w:ascii="Arial" w:hAnsi="Arial" w:cs="Arial"/>
                <w:sz w:val="22"/>
                <w:szCs w:val="22"/>
              </w:rPr>
              <w:t>Low Any Neglect</w:t>
            </w:r>
          </w:p>
        </w:tc>
      </w:tr>
      <w:tr w:rsidR="00B23732" w14:paraId="63FEA681" w14:textId="77777777" w:rsidTr="00B23732">
        <w:trPr>
          <w:trHeight w:val="320"/>
        </w:trPr>
        <w:tc>
          <w:tcPr>
            <w:tcW w:w="3280" w:type="dxa"/>
            <w:tcBorders>
              <w:top w:val="nil"/>
              <w:left w:val="nil"/>
              <w:bottom w:val="single" w:sz="4" w:space="0" w:color="auto"/>
              <w:right w:val="nil"/>
            </w:tcBorders>
            <w:vAlign w:val="center"/>
            <w:hideMark/>
          </w:tcPr>
          <w:p w14:paraId="68E238DC" w14:textId="77777777" w:rsidR="00AA26D4" w:rsidRDefault="00AA26D4">
            <w:pPr>
              <w:rPr>
                <w:rFonts w:ascii="Arial" w:hAnsi="Arial" w:cs="Arial"/>
                <w:sz w:val="22"/>
                <w:szCs w:val="22"/>
              </w:rPr>
            </w:pPr>
            <w:r>
              <w:rPr>
                <w:rFonts w:ascii="Arial" w:hAnsi="Arial" w:cs="Arial"/>
                <w:sz w:val="22"/>
                <w:szCs w:val="22"/>
              </w:rPr>
              <w:t>Adjustment</w:t>
            </w:r>
          </w:p>
        </w:tc>
        <w:tc>
          <w:tcPr>
            <w:tcW w:w="2190" w:type="dxa"/>
            <w:gridSpan w:val="2"/>
            <w:tcBorders>
              <w:top w:val="nil"/>
              <w:left w:val="nil"/>
              <w:bottom w:val="single" w:sz="4" w:space="0" w:color="auto"/>
              <w:right w:val="nil"/>
            </w:tcBorders>
            <w:vAlign w:val="center"/>
            <w:hideMark/>
          </w:tcPr>
          <w:p w14:paraId="49AC4B7A" w14:textId="77777777" w:rsidR="00AA26D4" w:rsidRDefault="00AA26D4">
            <w:pPr>
              <w:rPr>
                <w:rFonts w:ascii="Arial" w:hAnsi="Arial" w:cs="Arial"/>
                <w:sz w:val="22"/>
                <w:szCs w:val="22"/>
              </w:rPr>
            </w:pPr>
            <w:r>
              <w:rPr>
                <w:rFonts w:ascii="Arial" w:hAnsi="Arial" w:cs="Arial"/>
                <w:sz w:val="22"/>
                <w:szCs w:val="22"/>
              </w:rPr>
              <w:t>Analysis</w:t>
            </w:r>
          </w:p>
        </w:tc>
        <w:tc>
          <w:tcPr>
            <w:tcW w:w="898" w:type="dxa"/>
            <w:tcBorders>
              <w:top w:val="nil"/>
              <w:left w:val="nil"/>
              <w:bottom w:val="single" w:sz="4" w:space="0" w:color="auto"/>
              <w:right w:val="nil"/>
            </w:tcBorders>
            <w:vAlign w:val="center"/>
            <w:hideMark/>
          </w:tcPr>
          <w:p w14:paraId="71D87550" w14:textId="77777777" w:rsidR="00AA26D4" w:rsidRDefault="00AA26D4">
            <w:pPr>
              <w:jc w:val="center"/>
              <w:rPr>
                <w:rFonts w:ascii="Arial" w:hAnsi="Arial" w:cs="Arial"/>
                <w:sz w:val="22"/>
                <w:szCs w:val="22"/>
              </w:rPr>
            </w:pPr>
            <w:r>
              <w:rPr>
                <w:rFonts w:ascii="Arial" w:hAnsi="Arial" w:cs="Arial"/>
                <w:sz w:val="22"/>
                <w:szCs w:val="22"/>
              </w:rPr>
              <w:t>N</w:t>
            </w:r>
          </w:p>
        </w:tc>
        <w:tc>
          <w:tcPr>
            <w:tcW w:w="1072" w:type="dxa"/>
            <w:gridSpan w:val="2"/>
            <w:tcBorders>
              <w:top w:val="nil"/>
              <w:left w:val="nil"/>
              <w:bottom w:val="single" w:sz="4" w:space="0" w:color="auto"/>
              <w:right w:val="nil"/>
            </w:tcBorders>
            <w:vAlign w:val="center"/>
            <w:hideMark/>
          </w:tcPr>
          <w:p w14:paraId="181970C8" w14:textId="77777777" w:rsidR="00AA26D4" w:rsidRDefault="00AA26D4">
            <w:pPr>
              <w:jc w:val="center"/>
              <w:rPr>
                <w:rFonts w:ascii="Arial" w:hAnsi="Arial" w:cs="Arial"/>
                <w:sz w:val="22"/>
                <w:szCs w:val="22"/>
              </w:rPr>
            </w:pPr>
            <w:r>
              <w:rPr>
                <w:rFonts w:ascii="Arial" w:hAnsi="Arial" w:cs="Arial"/>
                <w:sz w:val="22"/>
                <w:szCs w:val="22"/>
              </w:rPr>
              <w:t>Estimate</w:t>
            </w:r>
          </w:p>
        </w:tc>
        <w:tc>
          <w:tcPr>
            <w:tcW w:w="1360" w:type="dxa"/>
            <w:gridSpan w:val="2"/>
            <w:tcBorders>
              <w:top w:val="nil"/>
              <w:left w:val="nil"/>
              <w:bottom w:val="single" w:sz="4" w:space="0" w:color="auto"/>
              <w:right w:val="nil"/>
            </w:tcBorders>
            <w:vAlign w:val="center"/>
            <w:hideMark/>
          </w:tcPr>
          <w:p w14:paraId="23085FBB" w14:textId="77777777" w:rsidR="00AA26D4" w:rsidRDefault="00AA26D4">
            <w:pPr>
              <w:jc w:val="center"/>
              <w:rPr>
                <w:rFonts w:ascii="Arial" w:hAnsi="Arial" w:cs="Arial"/>
                <w:sz w:val="22"/>
                <w:szCs w:val="22"/>
              </w:rPr>
            </w:pPr>
            <w:r>
              <w:rPr>
                <w:rFonts w:ascii="Arial" w:hAnsi="Arial" w:cs="Arial"/>
                <w:sz w:val="22"/>
                <w:szCs w:val="22"/>
              </w:rPr>
              <w:t>95% CI</w:t>
            </w:r>
          </w:p>
        </w:tc>
        <w:tc>
          <w:tcPr>
            <w:tcW w:w="810" w:type="dxa"/>
            <w:gridSpan w:val="2"/>
            <w:tcBorders>
              <w:top w:val="nil"/>
              <w:left w:val="nil"/>
              <w:bottom w:val="single" w:sz="4" w:space="0" w:color="auto"/>
              <w:right w:val="nil"/>
            </w:tcBorders>
            <w:vAlign w:val="center"/>
            <w:hideMark/>
          </w:tcPr>
          <w:p w14:paraId="134D4FD2" w14:textId="77777777" w:rsidR="00AA26D4" w:rsidRDefault="00AA26D4">
            <w:pPr>
              <w:jc w:val="center"/>
              <w:rPr>
                <w:rFonts w:ascii="Arial" w:hAnsi="Arial" w:cs="Arial"/>
                <w:sz w:val="22"/>
                <w:szCs w:val="22"/>
              </w:rPr>
            </w:pPr>
            <w:r>
              <w:rPr>
                <w:rFonts w:ascii="Arial" w:hAnsi="Arial" w:cs="Arial"/>
                <w:sz w:val="22"/>
                <w:szCs w:val="22"/>
              </w:rPr>
              <w:t>P</w:t>
            </w:r>
          </w:p>
        </w:tc>
        <w:tc>
          <w:tcPr>
            <w:tcW w:w="278" w:type="dxa"/>
            <w:gridSpan w:val="2"/>
            <w:tcBorders>
              <w:top w:val="nil"/>
              <w:left w:val="nil"/>
              <w:bottom w:val="nil"/>
              <w:right w:val="nil"/>
            </w:tcBorders>
            <w:shd w:val="clear" w:color="000000" w:fill="FFFFFF"/>
            <w:vAlign w:val="center"/>
            <w:hideMark/>
          </w:tcPr>
          <w:p w14:paraId="17FBD853" w14:textId="77777777" w:rsidR="00AA26D4" w:rsidRDefault="00AA26D4">
            <w:pPr>
              <w:jc w:val="center"/>
              <w:rPr>
                <w:rFonts w:ascii="Arial" w:hAnsi="Arial" w:cs="Arial"/>
                <w:sz w:val="22"/>
                <w:szCs w:val="22"/>
              </w:rPr>
            </w:pPr>
            <w:r>
              <w:rPr>
                <w:rFonts w:ascii="Arial" w:hAnsi="Arial" w:cs="Arial"/>
                <w:sz w:val="22"/>
                <w:szCs w:val="22"/>
              </w:rPr>
              <w:t> </w:t>
            </w:r>
          </w:p>
        </w:tc>
        <w:tc>
          <w:tcPr>
            <w:tcW w:w="740" w:type="dxa"/>
            <w:gridSpan w:val="2"/>
            <w:tcBorders>
              <w:top w:val="nil"/>
              <w:left w:val="nil"/>
              <w:bottom w:val="single" w:sz="4" w:space="0" w:color="auto"/>
              <w:right w:val="nil"/>
            </w:tcBorders>
            <w:vAlign w:val="center"/>
            <w:hideMark/>
          </w:tcPr>
          <w:p w14:paraId="33A6A200" w14:textId="77777777" w:rsidR="00AA26D4" w:rsidRDefault="00AA26D4">
            <w:pPr>
              <w:jc w:val="center"/>
              <w:rPr>
                <w:rFonts w:ascii="Arial" w:hAnsi="Arial" w:cs="Arial"/>
                <w:sz w:val="22"/>
                <w:szCs w:val="22"/>
              </w:rPr>
            </w:pPr>
            <w:r>
              <w:rPr>
                <w:rFonts w:ascii="Arial" w:hAnsi="Arial" w:cs="Arial"/>
                <w:sz w:val="22"/>
                <w:szCs w:val="22"/>
              </w:rPr>
              <w:t>N</w:t>
            </w:r>
          </w:p>
        </w:tc>
        <w:tc>
          <w:tcPr>
            <w:tcW w:w="1072" w:type="dxa"/>
            <w:gridSpan w:val="2"/>
            <w:tcBorders>
              <w:top w:val="nil"/>
              <w:left w:val="nil"/>
              <w:bottom w:val="single" w:sz="4" w:space="0" w:color="auto"/>
              <w:right w:val="nil"/>
            </w:tcBorders>
            <w:vAlign w:val="center"/>
            <w:hideMark/>
          </w:tcPr>
          <w:p w14:paraId="1AA1962C" w14:textId="77777777" w:rsidR="00AA26D4" w:rsidRDefault="00AA26D4">
            <w:pPr>
              <w:jc w:val="center"/>
              <w:rPr>
                <w:rFonts w:ascii="Arial" w:hAnsi="Arial" w:cs="Arial"/>
                <w:sz w:val="22"/>
                <w:szCs w:val="22"/>
              </w:rPr>
            </w:pPr>
            <w:r>
              <w:rPr>
                <w:rFonts w:ascii="Arial" w:hAnsi="Arial" w:cs="Arial"/>
                <w:sz w:val="22"/>
                <w:szCs w:val="22"/>
              </w:rPr>
              <w:t>Estimate</w:t>
            </w:r>
          </w:p>
        </w:tc>
        <w:tc>
          <w:tcPr>
            <w:tcW w:w="1330" w:type="dxa"/>
            <w:gridSpan w:val="2"/>
            <w:tcBorders>
              <w:top w:val="nil"/>
              <w:left w:val="nil"/>
              <w:bottom w:val="single" w:sz="4" w:space="0" w:color="auto"/>
              <w:right w:val="nil"/>
            </w:tcBorders>
            <w:vAlign w:val="center"/>
            <w:hideMark/>
          </w:tcPr>
          <w:p w14:paraId="440AC3FE" w14:textId="77777777" w:rsidR="00AA26D4" w:rsidRDefault="00AA26D4">
            <w:pPr>
              <w:jc w:val="center"/>
              <w:rPr>
                <w:rFonts w:ascii="Arial" w:hAnsi="Arial" w:cs="Arial"/>
                <w:sz w:val="22"/>
                <w:szCs w:val="22"/>
              </w:rPr>
            </w:pPr>
            <w:r>
              <w:rPr>
                <w:rFonts w:ascii="Arial" w:hAnsi="Arial" w:cs="Arial"/>
                <w:sz w:val="22"/>
                <w:szCs w:val="22"/>
              </w:rPr>
              <w:t>95% CI</w:t>
            </w:r>
          </w:p>
        </w:tc>
        <w:tc>
          <w:tcPr>
            <w:tcW w:w="810" w:type="dxa"/>
            <w:gridSpan w:val="2"/>
            <w:tcBorders>
              <w:top w:val="nil"/>
              <w:left w:val="nil"/>
              <w:bottom w:val="single" w:sz="4" w:space="0" w:color="auto"/>
              <w:right w:val="nil"/>
            </w:tcBorders>
            <w:vAlign w:val="center"/>
            <w:hideMark/>
          </w:tcPr>
          <w:p w14:paraId="6C0DAEFA" w14:textId="77777777" w:rsidR="00AA26D4" w:rsidRDefault="00AA26D4">
            <w:pPr>
              <w:jc w:val="center"/>
              <w:rPr>
                <w:rFonts w:ascii="Arial" w:hAnsi="Arial" w:cs="Arial"/>
                <w:sz w:val="22"/>
                <w:szCs w:val="22"/>
              </w:rPr>
            </w:pPr>
            <w:r>
              <w:rPr>
                <w:rFonts w:ascii="Arial" w:hAnsi="Arial" w:cs="Arial"/>
                <w:sz w:val="22"/>
                <w:szCs w:val="22"/>
              </w:rPr>
              <w:t>P</w:t>
            </w:r>
          </w:p>
        </w:tc>
      </w:tr>
      <w:tr w:rsidR="00B23732" w14:paraId="6A5C6AD3" w14:textId="77777777" w:rsidTr="00B23732">
        <w:trPr>
          <w:trHeight w:val="525"/>
        </w:trPr>
        <w:tc>
          <w:tcPr>
            <w:tcW w:w="3280" w:type="dxa"/>
            <w:vMerge w:val="restart"/>
            <w:tcBorders>
              <w:top w:val="nil"/>
              <w:left w:val="nil"/>
              <w:bottom w:val="nil"/>
              <w:right w:val="nil"/>
            </w:tcBorders>
            <w:vAlign w:val="center"/>
            <w:hideMark/>
          </w:tcPr>
          <w:p w14:paraId="3B467C1A" w14:textId="77777777" w:rsidR="00AA26D4" w:rsidRDefault="00AA26D4">
            <w:pPr>
              <w:rPr>
                <w:rFonts w:ascii="Arial" w:hAnsi="Arial" w:cs="Arial"/>
                <w:sz w:val="22"/>
                <w:szCs w:val="22"/>
              </w:rPr>
            </w:pPr>
            <w:r>
              <w:rPr>
                <w:rFonts w:ascii="Arial" w:hAnsi="Arial" w:cs="Arial"/>
                <w:sz w:val="22"/>
                <w:szCs w:val="22"/>
              </w:rPr>
              <w:t>Unadjusted</w:t>
            </w:r>
          </w:p>
        </w:tc>
        <w:tc>
          <w:tcPr>
            <w:tcW w:w="2190" w:type="dxa"/>
            <w:gridSpan w:val="2"/>
            <w:tcBorders>
              <w:top w:val="nil"/>
              <w:left w:val="nil"/>
              <w:bottom w:val="nil"/>
              <w:right w:val="nil"/>
            </w:tcBorders>
            <w:shd w:val="clear" w:color="000000" w:fill="FFFFFF"/>
            <w:hideMark/>
          </w:tcPr>
          <w:p w14:paraId="1A13D81A" w14:textId="77777777" w:rsidR="00AA26D4" w:rsidRDefault="00AA26D4">
            <w:pPr>
              <w:rPr>
                <w:rFonts w:ascii="Arial" w:hAnsi="Arial" w:cs="Arial"/>
                <w:sz w:val="22"/>
                <w:szCs w:val="22"/>
              </w:rPr>
            </w:pPr>
            <w:r>
              <w:rPr>
                <w:rFonts w:ascii="Arial" w:hAnsi="Arial" w:cs="Arial"/>
                <w:sz w:val="22"/>
                <w:szCs w:val="22"/>
              </w:rPr>
              <w:t>Complete Case</w:t>
            </w:r>
          </w:p>
        </w:tc>
        <w:tc>
          <w:tcPr>
            <w:tcW w:w="898" w:type="dxa"/>
            <w:tcBorders>
              <w:top w:val="nil"/>
              <w:left w:val="nil"/>
              <w:bottom w:val="nil"/>
              <w:right w:val="nil"/>
            </w:tcBorders>
            <w:vAlign w:val="center"/>
            <w:hideMark/>
          </w:tcPr>
          <w:p w14:paraId="06560B15" w14:textId="77777777" w:rsidR="00AA26D4" w:rsidRDefault="00AA26D4">
            <w:pPr>
              <w:jc w:val="center"/>
              <w:rPr>
                <w:rFonts w:ascii="Arial" w:hAnsi="Arial" w:cs="Arial"/>
                <w:sz w:val="22"/>
                <w:szCs w:val="22"/>
              </w:rPr>
            </w:pPr>
            <w:r>
              <w:rPr>
                <w:rFonts w:ascii="Arial" w:hAnsi="Arial" w:cs="Arial"/>
                <w:sz w:val="22"/>
                <w:szCs w:val="22"/>
              </w:rPr>
              <w:t>50</w:t>
            </w:r>
          </w:p>
        </w:tc>
        <w:tc>
          <w:tcPr>
            <w:tcW w:w="1072" w:type="dxa"/>
            <w:gridSpan w:val="2"/>
            <w:tcBorders>
              <w:top w:val="nil"/>
              <w:left w:val="nil"/>
              <w:bottom w:val="nil"/>
              <w:right w:val="nil"/>
            </w:tcBorders>
            <w:vAlign w:val="center"/>
            <w:hideMark/>
          </w:tcPr>
          <w:p w14:paraId="2DF3C97F" w14:textId="77777777" w:rsidR="00AA26D4" w:rsidRDefault="00AA26D4">
            <w:pPr>
              <w:jc w:val="center"/>
              <w:rPr>
                <w:rFonts w:ascii="Arial" w:hAnsi="Arial" w:cs="Arial"/>
                <w:sz w:val="22"/>
                <w:szCs w:val="22"/>
              </w:rPr>
            </w:pPr>
            <w:r>
              <w:rPr>
                <w:rFonts w:ascii="Arial" w:hAnsi="Arial" w:cs="Arial"/>
                <w:sz w:val="22"/>
                <w:szCs w:val="22"/>
              </w:rPr>
              <w:t>-1.07</w:t>
            </w:r>
          </w:p>
        </w:tc>
        <w:tc>
          <w:tcPr>
            <w:tcW w:w="1360" w:type="dxa"/>
            <w:gridSpan w:val="2"/>
            <w:tcBorders>
              <w:top w:val="nil"/>
              <w:left w:val="nil"/>
              <w:bottom w:val="nil"/>
              <w:right w:val="nil"/>
            </w:tcBorders>
            <w:vAlign w:val="center"/>
            <w:hideMark/>
          </w:tcPr>
          <w:p w14:paraId="7C85CEB2" w14:textId="77777777" w:rsidR="00AA26D4" w:rsidRDefault="00AA26D4">
            <w:pPr>
              <w:jc w:val="center"/>
              <w:rPr>
                <w:rFonts w:ascii="Arial" w:hAnsi="Arial" w:cs="Arial"/>
                <w:sz w:val="22"/>
                <w:szCs w:val="22"/>
              </w:rPr>
            </w:pPr>
            <w:r>
              <w:rPr>
                <w:rFonts w:ascii="Arial" w:hAnsi="Arial" w:cs="Arial"/>
                <w:sz w:val="22"/>
                <w:szCs w:val="22"/>
              </w:rPr>
              <w:t>-4.47, 2.32</w:t>
            </w:r>
          </w:p>
        </w:tc>
        <w:tc>
          <w:tcPr>
            <w:tcW w:w="810" w:type="dxa"/>
            <w:gridSpan w:val="2"/>
            <w:tcBorders>
              <w:top w:val="nil"/>
              <w:left w:val="nil"/>
              <w:bottom w:val="nil"/>
              <w:right w:val="nil"/>
            </w:tcBorders>
            <w:vAlign w:val="center"/>
            <w:hideMark/>
          </w:tcPr>
          <w:p w14:paraId="34578065" w14:textId="77777777" w:rsidR="00AA26D4" w:rsidRDefault="00AA26D4">
            <w:pPr>
              <w:jc w:val="center"/>
              <w:rPr>
                <w:rFonts w:ascii="Arial" w:hAnsi="Arial" w:cs="Arial"/>
                <w:sz w:val="22"/>
                <w:szCs w:val="22"/>
              </w:rPr>
            </w:pPr>
            <w:r>
              <w:rPr>
                <w:rFonts w:ascii="Arial" w:hAnsi="Arial" w:cs="Arial"/>
                <w:sz w:val="22"/>
                <w:szCs w:val="22"/>
              </w:rPr>
              <w:t>0.536</w:t>
            </w:r>
          </w:p>
        </w:tc>
        <w:tc>
          <w:tcPr>
            <w:tcW w:w="278" w:type="dxa"/>
            <w:gridSpan w:val="2"/>
            <w:tcBorders>
              <w:top w:val="nil"/>
              <w:left w:val="nil"/>
              <w:bottom w:val="nil"/>
              <w:right w:val="nil"/>
            </w:tcBorders>
            <w:vAlign w:val="center"/>
            <w:hideMark/>
          </w:tcPr>
          <w:p w14:paraId="1BE57497" w14:textId="77777777" w:rsidR="00AA26D4" w:rsidRDefault="00AA26D4">
            <w:pPr>
              <w:jc w:val="center"/>
              <w:rPr>
                <w:rFonts w:ascii="Arial" w:hAnsi="Arial" w:cs="Arial"/>
                <w:sz w:val="22"/>
                <w:szCs w:val="22"/>
              </w:rPr>
            </w:pPr>
          </w:p>
        </w:tc>
        <w:tc>
          <w:tcPr>
            <w:tcW w:w="740" w:type="dxa"/>
            <w:gridSpan w:val="2"/>
            <w:tcBorders>
              <w:top w:val="nil"/>
              <w:left w:val="nil"/>
              <w:bottom w:val="nil"/>
              <w:right w:val="nil"/>
            </w:tcBorders>
            <w:vAlign w:val="center"/>
            <w:hideMark/>
          </w:tcPr>
          <w:p w14:paraId="4CB68CC9" w14:textId="77777777" w:rsidR="00AA26D4" w:rsidRDefault="00AA26D4">
            <w:pPr>
              <w:jc w:val="center"/>
              <w:rPr>
                <w:rFonts w:ascii="Arial" w:hAnsi="Arial" w:cs="Arial"/>
                <w:sz w:val="22"/>
                <w:szCs w:val="22"/>
              </w:rPr>
            </w:pPr>
            <w:r>
              <w:rPr>
                <w:rFonts w:ascii="Arial" w:hAnsi="Arial" w:cs="Arial"/>
                <w:sz w:val="22"/>
                <w:szCs w:val="22"/>
              </w:rPr>
              <w:t>103</w:t>
            </w:r>
          </w:p>
        </w:tc>
        <w:tc>
          <w:tcPr>
            <w:tcW w:w="1072" w:type="dxa"/>
            <w:gridSpan w:val="2"/>
            <w:tcBorders>
              <w:top w:val="nil"/>
              <w:left w:val="nil"/>
              <w:bottom w:val="nil"/>
              <w:right w:val="nil"/>
            </w:tcBorders>
            <w:vAlign w:val="center"/>
            <w:hideMark/>
          </w:tcPr>
          <w:p w14:paraId="1243E33F" w14:textId="77777777" w:rsidR="00AA26D4" w:rsidRDefault="00AA26D4">
            <w:pPr>
              <w:jc w:val="center"/>
              <w:rPr>
                <w:rFonts w:ascii="Arial" w:hAnsi="Arial" w:cs="Arial"/>
                <w:sz w:val="22"/>
                <w:szCs w:val="22"/>
              </w:rPr>
            </w:pPr>
            <w:r>
              <w:rPr>
                <w:rFonts w:ascii="Arial" w:hAnsi="Arial" w:cs="Arial"/>
                <w:sz w:val="22"/>
                <w:szCs w:val="22"/>
              </w:rPr>
              <w:t>-1.15</w:t>
            </w:r>
          </w:p>
        </w:tc>
        <w:tc>
          <w:tcPr>
            <w:tcW w:w="1330" w:type="dxa"/>
            <w:gridSpan w:val="2"/>
            <w:tcBorders>
              <w:top w:val="nil"/>
              <w:left w:val="nil"/>
              <w:bottom w:val="nil"/>
              <w:right w:val="nil"/>
            </w:tcBorders>
            <w:vAlign w:val="center"/>
            <w:hideMark/>
          </w:tcPr>
          <w:p w14:paraId="5171B4C3" w14:textId="77777777" w:rsidR="00AA26D4" w:rsidRDefault="00AA26D4">
            <w:pPr>
              <w:jc w:val="center"/>
              <w:rPr>
                <w:rFonts w:ascii="Arial" w:hAnsi="Arial" w:cs="Arial"/>
                <w:sz w:val="22"/>
                <w:szCs w:val="22"/>
              </w:rPr>
            </w:pPr>
            <w:r>
              <w:rPr>
                <w:rFonts w:ascii="Arial" w:hAnsi="Arial" w:cs="Arial"/>
                <w:sz w:val="22"/>
                <w:szCs w:val="22"/>
              </w:rPr>
              <w:t>-3.47, 1.18</w:t>
            </w:r>
          </w:p>
        </w:tc>
        <w:tc>
          <w:tcPr>
            <w:tcW w:w="810" w:type="dxa"/>
            <w:gridSpan w:val="2"/>
            <w:tcBorders>
              <w:top w:val="nil"/>
              <w:left w:val="nil"/>
              <w:bottom w:val="nil"/>
              <w:right w:val="nil"/>
            </w:tcBorders>
            <w:vAlign w:val="center"/>
            <w:hideMark/>
          </w:tcPr>
          <w:p w14:paraId="1230849E" w14:textId="77777777" w:rsidR="00AA26D4" w:rsidRDefault="00AA26D4">
            <w:pPr>
              <w:jc w:val="center"/>
              <w:rPr>
                <w:rFonts w:ascii="Arial" w:hAnsi="Arial" w:cs="Arial"/>
                <w:sz w:val="22"/>
                <w:szCs w:val="22"/>
              </w:rPr>
            </w:pPr>
            <w:r>
              <w:rPr>
                <w:rFonts w:ascii="Arial" w:hAnsi="Arial" w:cs="Arial"/>
                <w:sz w:val="22"/>
                <w:szCs w:val="22"/>
              </w:rPr>
              <w:t>0.333</w:t>
            </w:r>
          </w:p>
        </w:tc>
      </w:tr>
      <w:tr w:rsidR="00B23732" w14:paraId="36C52F04" w14:textId="77777777" w:rsidTr="00B23732">
        <w:trPr>
          <w:trHeight w:val="320"/>
        </w:trPr>
        <w:tc>
          <w:tcPr>
            <w:tcW w:w="3280" w:type="dxa"/>
            <w:vMerge/>
            <w:tcBorders>
              <w:top w:val="nil"/>
              <w:left w:val="nil"/>
              <w:bottom w:val="nil"/>
              <w:right w:val="nil"/>
            </w:tcBorders>
            <w:vAlign w:val="center"/>
            <w:hideMark/>
          </w:tcPr>
          <w:p w14:paraId="767B2127" w14:textId="77777777" w:rsidR="00AA26D4" w:rsidRDefault="00AA26D4">
            <w:pPr>
              <w:rPr>
                <w:rFonts w:ascii="Arial" w:hAnsi="Arial" w:cs="Arial"/>
                <w:sz w:val="22"/>
                <w:szCs w:val="22"/>
              </w:rPr>
            </w:pPr>
          </w:p>
        </w:tc>
        <w:tc>
          <w:tcPr>
            <w:tcW w:w="2190" w:type="dxa"/>
            <w:gridSpan w:val="2"/>
            <w:tcBorders>
              <w:top w:val="nil"/>
              <w:left w:val="nil"/>
              <w:bottom w:val="nil"/>
              <w:right w:val="nil"/>
            </w:tcBorders>
            <w:shd w:val="clear" w:color="000000" w:fill="FFFFFF"/>
            <w:hideMark/>
          </w:tcPr>
          <w:p w14:paraId="6CB3C2B6" w14:textId="77777777" w:rsidR="00AA26D4" w:rsidRDefault="00AA26D4">
            <w:pPr>
              <w:rPr>
                <w:rFonts w:ascii="Arial" w:hAnsi="Arial" w:cs="Arial"/>
                <w:sz w:val="22"/>
                <w:szCs w:val="22"/>
              </w:rPr>
            </w:pPr>
            <w:r>
              <w:rPr>
                <w:rFonts w:ascii="Arial" w:hAnsi="Arial" w:cs="Arial"/>
                <w:sz w:val="22"/>
                <w:szCs w:val="22"/>
              </w:rPr>
              <w:t>Multiple Imputation</w:t>
            </w:r>
          </w:p>
        </w:tc>
        <w:tc>
          <w:tcPr>
            <w:tcW w:w="898" w:type="dxa"/>
            <w:tcBorders>
              <w:top w:val="nil"/>
              <w:left w:val="nil"/>
              <w:bottom w:val="nil"/>
              <w:right w:val="nil"/>
            </w:tcBorders>
            <w:vAlign w:val="center"/>
            <w:hideMark/>
          </w:tcPr>
          <w:p w14:paraId="4741AF63" w14:textId="77777777" w:rsidR="00AA26D4" w:rsidRDefault="00AA26D4">
            <w:pPr>
              <w:jc w:val="center"/>
              <w:rPr>
                <w:rFonts w:ascii="Arial" w:hAnsi="Arial" w:cs="Arial"/>
                <w:sz w:val="22"/>
                <w:szCs w:val="22"/>
              </w:rPr>
            </w:pPr>
            <w:r>
              <w:rPr>
                <w:rFonts w:ascii="Arial" w:hAnsi="Arial" w:cs="Arial"/>
                <w:sz w:val="22"/>
                <w:szCs w:val="22"/>
              </w:rPr>
              <w:t>64</w:t>
            </w:r>
          </w:p>
        </w:tc>
        <w:tc>
          <w:tcPr>
            <w:tcW w:w="1072" w:type="dxa"/>
            <w:gridSpan w:val="2"/>
            <w:tcBorders>
              <w:top w:val="nil"/>
              <w:left w:val="nil"/>
              <w:bottom w:val="nil"/>
              <w:right w:val="nil"/>
            </w:tcBorders>
            <w:vAlign w:val="center"/>
            <w:hideMark/>
          </w:tcPr>
          <w:p w14:paraId="3DF238C4" w14:textId="77777777" w:rsidR="00AA26D4" w:rsidRDefault="00AA26D4">
            <w:pPr>
              <w:jc w:val="center"/>
              <w:rPr>
                <w:rFonts w:ascii="Arial" w:hAnsi="Arial" w:cs="Arial"/>
                <w:sz w:val="22"/>
                <w:szCs w:val="22"/>
              </w:rPr>
            </w:pPr>
            <w:r>
              <w:rPr>
                <w:rFonts w:ascii="Arial" w:hAnsi="Arial" w:cs="Arial"/>
                <w:sz w:val="22"/>
                <w:szCs w:val="22"/>
              </w:rPr>
              <w:t>-0.80</w:t>
            </w:r>
          </w:p>
        </w:tc>
        <w:tc>
          <w:tcPr>
            <w:tcW w:w="1360" w:type="dxa"/>
            <w:gridSpan w:val="2"/>
            <w:tcBorders>
              <w:top w:val="nil"/>
              <w:left w:val="nil"/>
              <w:bottom w:val="nil"/>
              <w:right w:val="nil"/>
            </w:tcBorders>
            <w:vAlign w:val="center"/>
            <w:hideMark/>
          </w:tcPr>
          <w:p w14:paraId="10787BD7" w14:textId="77777777" w:rsidR="00AA26D4" w:rsidRDefault="00AA26D4">
            <w:pPr>
              <w:jc w:val="center"/>
              <w:rPr>
                <w:rFonts w:ascii="Arial" w:hAnsi="Arial" w:cs="Arial"/>
                <w:sz w:val="22"/>
                <w:szCs w:val="22"/>
              </w:rPr>
            </w:pPr>
            <w:r>
              <w:rPr>
                <w:rFonts w:ascii="Arial" w:hAnsi="Arial" w:cs="Arial"/>
                <w:sz w:val="22"/>
                <w:szCs w:val="22"/>
              </w:rPr>
              <w:t>-4.45, 2.86</w:t>
            </w:r>
          </w:p>
        </w:tc>
        <w:tc>
          <w:tcPr>
            <w:tcW w:w="810" w:type="dxa"/>
            <w:gridSpan w:val="2"/>
            <w:tcBorders>
              <w:top w:val="nil"/>
              <w:left w:val="nil"/>
              <w:bottom w:val="nil"/>
              <w:right w:val="nil"/>
            </w:tcBorders>
            <w:vAlign w:val="center"/>
            <w:hideMark/>
          </w:tcPr>
          <w:p w14:paraId="7933A944" w14:textId="77777777" w:rsidR="00AA26D4" w:rsidRDefault="00AA26D4">
            <w:pPr>
              <w:jc w:val="center"/>
              <w:rPr>
                <w:rFonts w:ascii="Arial" w:hAnsi="Arial" w:cs="Arial"/>
                <w:sz w:val="22"/>
                <w:szCs w:val="22"/>
              </w:rPr>
            </w:pPr>
            <w:r>
              <w:rPr>
                <w:rFonts w:ascii="Arial" w:hAnsi="Arial" w:cs="Arial"/>
                <w:sz w:val="22"/>
                <w:szCs w:val="22"/>
              </w:rPr>
              <w:t>0.669</w:t>
            </w:r>
          </w:p>
        </w:tc>
        <w:tc>
          <w:tcPr>
            <w:tcW w:w="278" w:type="dxa"/>
            <w:gridSpan w:val="2"/>
            <w:tcBorders>
              <w:top w:val="nil"/>
              <w:left w:val="nil"/>
              <w:bottom w:val="nil"/>
              <w:right w:val="nil"/>
            </w:tcBorders>
            <w:vAlign w:val="center"/>
            <w:hideMark/>
          </w:tcPr>
          <w:p w14:paraId="4DF17E74" w14:textId="77777777" w:rsidR="00AA26D4" w:rsidRDefault="00AA26D4">
            <w:pPr>
              <w:jc w:val="center"/>
              <w:rPr>
                <w:rFonts w:ascii="Arial" w:hAnsi="Arial" w:cs="Arial"/>
                <w:sz w:val="22"/>
                <w:szCs w:val="22"/>
              </w:rPr>
            </w:pPr>
          </w:p>
        </w:tc>
        <w:tc>
          <w:tcPr>
            <w:tcW w:w="740" w:type="dxa"/>
            <w:gridSpan w:val="2"/>
            <w:tcBorders>
              <w:top w:val="nil"/>
              <w:left w:val="nil"/>
              <w:bottom w:val="nil"/>
              <w:right w:val="nil"/>
            </w:tcBorders>
            <w:vAlign w:val="center"/>
            <w:hideMark/>
          </w:tcPr>
          <w:p w14:paraId="448CFF6F" w14:textId="77777777" w:rsidR="00AA26D4" w:rsidRDefault="00AA26D4">
            <w:pPr>
              <w:jc w:val="center"/>
              <w:rPr>
                <w:rFonts w:ascii="Arial" w:hAnsi="Arial" w:cs="Arial"/>
                <w:sz w:val="22"/>
                <w:szCs w:val="22"/>
              </w:rPr>
            </w:pPr>
            <w:r>
              <w:rPr>
                <w:rFonts w:ascii="Arial" w:hAnsi="Arial" w:cs="Arial"/>
                <w:sz w:val="22"/>
                <w:szCs w:val="22"/>
              </w:rPr>
              <w:t>130</w:t>
            </w:r>
          </w:p>
        </w:tc>
        <w:tc>
          <w:tcPr>
            <w:tcW w:w="1072" w:type="dxa"/>
            <w:gridSpan w:val="2"/>
            <w:tcBorders>
              <w:top w:val="nil"/>
              <w:left w:val="nil"/>
              <w:bottom w:val="nil"/>
              <w:right w:val="nil"/>
            </w:tcBorders>
            <w:vAlign w:val="center"/>
            <w:hideMark/>
          </w:tcPr>
          <w:p w14:paraId="70301040" w14:textId="77777777" w:rsidR="00AA26D4" w:rsidRDefault="00AA26D4">
            <w:pPr>
              <w:jc w:val="center"/>
              <w:rPr>
                <w:rFonts w:ascii="Arial" w:hAnsi="Arial" w:cs="Arial"/>
                <w:sz w:val="22"/>
                <w:szCs w:val="22"/>
              </w:rPr>
            </w:pPr>
            <w:r>
              <w:rPr>
                <w:rFonts w:ascii="Arial" w:hAnsi="Arial" w:cs="Arial"/>
                <w:sz w:val="22"/>
                <w:szCs w:val="22"/>
              </w:rPr>
              <w:t>-1.50</w:t>
            </w:r>
          </w:p>
        </w:tc>
        <w:tc>
          <w:tcPr>
            <w:tcW w:w="1330" w:type="dxa"/>
            <w:gridSpan w:val="2"/>
            <w:tcBorders>
              <w:top w:val="nil"/>
              <w:left w:val="nil"/>
              <w:bottom w:val="nil"/>
              <w:right w:val="nil"/>
            </w:tcBorders>
            <w:vAlign w:val="center"/>
            <w:hideMark/>
          </w:tcPr>
          <w:p w14:paraId="7EEC59A9" w14:textId="77777777" w:rsidR="00AA26D4" w:rsidRDefault="00AA26D4">
            <w:pPr>
              <w:jc w:val="center"/>
              <w:rPr>
                <w:rFonts w:ascii="Arial" w:hAnsi="Arial" w:cs="Arial"/>
                <w:sz w:val="22"/>
                <w:szCs w:val="22"/>
              </w:rPr>
            </w:pPr>
            <w:r>
              <w:rPr>
                <w:rFonts w:ascii="Arial" w:hAnsi="Arial" w:cs="Arial"/>
                <w:sz w:val="22"/>
                <w:szCs w:val="22"/>
              </w:rPr>
              <w:t>-3.69, 0.70</w:t>
            </w:r>
          </w:p>
        </w:tc>
        <w:tc>
          <w:tcPr>
            <w:tcW w:w="810" w:type="dxa"/>
            <w:gridSpan w:val="2"/>
            <w:tcBorders>
              <w:top w:val="nil"/>
              <w:left w:val="nil"/>
              <w:bottom w:val="nil"/>
              <w:right w:val="nil"/>
            </w:tcBorders>
            <w:vAlign w:val="center"/>
            <w:hideMark/>
          </w:tcPr>
          <w:p w14:paraId="4C38B6AF" w14:textId="77777777" w:rsidR="00AA26D4" w:rsidRDefault="00AA26D4">
            <w:pPr>
              <w:jc w:val="center"/>
              <w:rPr>
                <w:rFonts w:ascii="Arial" w:hAnsi="Arial" w:cs="Arial"/>
                <w:sz w:val="22"/>
                <w:szCs w:val="22"/>
              </w:rPr>
            </w:pPr>
            <w:r>
              <w:rPr>
                <w:rFonts w:ascii="Arial" w:hAnsi="Arial" w:cs="Arial"/>
                <w:sz w:val="22"/>
                <w:szCs w:val="22"/>
              </w:rPr>
              <w:t>0.181</w:t>
            </w:r>
          </w:p>
        </w:tc>
      </w:tr>
      <w:tr w:rsidR="00B23732" w14:paraId="1BC00C45" w14:textId="77777777" w:rsidTr="00B23732">
        <w:trPr>
          <w:trHeight w:val="320"/>
        </w:trPr>
        <w:tc>
          <w:tcPr>
            <w:tcW w:w="3280" w:type="dxa"/>
            <w:vMerge w:val="restart"/>
            <w:tcBorders>
              <w:top w:val="single" w:sz="4" w:space="0" w:color="auto"/>
              <w:left w:val="nil"/>
              <w:bottom w:val="single" w:sz="4" w:space="0" w:color="000000"/>
              <w:right w:val="nil"/>
            </w:tcBorders>
            <w:shd w:val="clear" w:color="000000" w:fill="FFFFFF"/>
            <w:hideMark/>
          </w:tcPr>
          <w:p w14:paraId="45A98551" w14:textId="77777777" w:rsidR="00AA26D4" w:rsidRDefault="00AA26D4">
            <w:pPr>
              <w:rPr>
                <w:rFonts w:ascii="Arial" w:hAnsi="Arial" w:cs="Arial"/>
                <w:sz w:val="22"/>
                <w:szCs w:val="22"/>
              </w:rPr>
            </w:pPr>
            <w:r>
              <w:rPr>
                <w:rFonts w:ascii="Arial" w:hAnsi="Arial" w:cs="Arial"/>
                <w:sz w:val="22"/>
                <w:szCs w:val="22"/>
              </w:rPr>
              <w:t>Adjusted for randomization strata (gender, blood pressure) and baseline CESD score</w:t>
            </w:r>
          </w:p>
        </w:tc>
        <w:tc>
          <w:tcPr>
            <w:tcW w:w="2190" w:type="dxa"/>
            <w:gridSpan w:val="2"/>
            <w:tcBorders>
              <w:top w:val="single" w:sz="4" w:space="0" w:color="auto"/>
              <w:left w:val="nil"/>
              <w:bottom w:val="nil"/>
              <w:right w:val="nil"/>
            </w:tcBorders>
            <w:shd w:val="clear" w:color="000000" w:fill="FFFFFF"/>
            <w:hideMark/>
          </w:tcPr>
          <w:p w14:paraId="136C5E9A" w14:textId="77777777" w:rsidR="00AA26D4" w:rsidRDefault="00AA26D4">
            <w:pPr>
              <w:rPr>
                <w:rFonts w:ascii="Arial" w:hAnsi="Arial" w:cs="Arial"/>
                <w:sz w:val="22"/>
                <w:szCs w:val="22"/>
              </w:rPr>
            </w:pPr>
            <w:r>
              <w:rPr>
                <w:rFonts w:ascii="Arial" w:hAnsi="Arial" w:cs="Arial"/>
                <w:sz w:val="22"/>
                <w:szCs w:val="22"/>
              </w:rPr>
              <w:t>Complete Case</w:t>
            </w:r>
          </w:p>
        </w:tc>
        <w:tc>
          <w:tcPr>
            <w:tcW w:w="898" w:type="dxa"/>
            <w:tcBorders>
              <w:top w:val="single" w:sz="4" w:space="0" w:color="auto"/>
              <w:left w:val="nil"/>
              <w:bottom w:val="nil"/>
              <w:right w:val="nil"/>
            </w:tcBorders>
            <w:vAlign w:val="center"/>
            <w:hideMark/>
          </w:tcPr>
          <w:p w14:paraId="3F75FC2F" w14:textId="77777777" w:rsidR="00AA26D4" w:rsidRDefault="00AA26D4">
            <w:pPr>
              <w:jc w:val="center"/>
              <w:rPr>
                <w:rFonts w:ascii="Arial" w:hAnsi="Arial" w:cs="Arial"/>
                <w:sz w:val="22"/>
                <w:szCs w:val="22"/>
              </w:rPr>
            </w:pPr>
            <w:r>
              <w:rPr>
                <w:rFonts w:ascii="Arial" w:hAnsi="Arial" w:cs="Arial"/>
                <w:sz w:val="22"/>
                <w:szCs w:val="22"/>
              </w:rPr>
              <w:t>50</w:t>
            </w:r>
          </w:p>
        </w:tc>
        <w:tc>
          <w:tcPr>
            <w:tcW w:w="1072" w:type="dxa"/>
            <w:gridSpan w:val="2"/>
            <w:tcBorders>
              <w:top w:val="single" w:sz="4" w:space="0" w:color="auto"/>
              <w:left w:val="nil"/>
              <w:bottom w:val="nil"/>
              <w:right w:val="nil"/>
            </w:tcBorders>
            <w:vAlign w:val="center"/>
            <w:hideMark/>
          </w:tcPr>
          <w:p w14:paraId="2C58606E" w14:textId="77777777" w:rsidR="00AA26D4" w:rsidRDefault="00AA26D4">
            <w:pPr>
              <w:jc w:val="center"/>
              <w:rPr>
                <w:rFonts w:ascii="Arial" w:hAnsi="Arial" w:cs="Arial"/>
                <w:sz w:val="22"/>
                <w:szCs w:val="22"/>
              </w:rPr>
            </w:pPr>
            <w:r>
              <w:rPr>
                <w:rFonts w:ascii="Arial" w:hAnsi="Arial" w:cs="Arial"/>
                <w:sz w:val="22"/>
                <w:szCs w:val="22"/>
              </w:rPr>
              <w:t>-1.68</w:t>
            </w:r>
          </w:p>
        </w:tc>
        <w:tc>
          <w:tcPr>
            <w:tcW w:w="1360" w:type="dxa"/>
            <w:gridSpan w:val="2"/>
            <w:tcBorders>
              <w:top w:val="single" w:sz="4" w:space="0" w:color="auto"/>
              <w:left w:val="nil"/>
              <w:bottom w:val="nil"/>
              <w:right w:val="nil"/>
            </w:tcBorders>
            <w:vAlign w:val="center"/>
            <w:hideMark/>
          </w:tcPr>
          <w:p w14:paraId="55782F21" w14:textId="77777777" w:rsidR="00AA26D4" w:rsidRDefault="00AA26D4">
            <w:pPr>
              <w:jc w:val="center"/>
              <w:rPr>
                <w:rFonts w:ascii="Arial" w:hAnsi="Arial" w:cs="Arial"/>
                <w:sz w:val="22"/>
                <w:szCs w:val="22"/>
              </w:rPr>
            </w:pPr>
            <w:r>
              <w:rPr>
                <w:rFonts w:ascii="Arial" w:hAnsi="Arial" w:cs="Arial"/>
                <w:sz w:val="22"/>
                <w:szCs w:val="22"/>
              </w:rPr>
              <w:t>-3.03, -0.33</w:t>
            </w:r>
          </w:p>
        </w:tc>
        <w:tc>
          <w:tcPr>
            <w:tcW w:w="810" w:type="dxa"/>
            <w:gridSpan w:val="2"/>
            <w:tcBorders>
              <w:top w:val="single" w:sz="4" w:space="0" w:color="auto"/>
              <w:left w:val="nil"/>
              <w:bottom w:val="nil"/>
              <w:right w:val="nil"/>
            </w:tcBorders>
            <w:vAlign w:val="center"/>
            <w:hideMark/>
          </w:tcPr>
          <w:p w14:paraId="7EB4F6A7" w14:textId="77777777" w:rsidR="00AA26D4" w:rsidRDefault="00AA26D4">
            <w:pPr>
              <w:jc w:val="center"/>
              <w:rPr>
                <w:rFonts w:ascii="Arial" w:hAnsi="Arial" w:cs="Arial"/>
                <w:b/>
                <w:bCs/>
                <w:sz w:val="22"/>
                <w:szCs w:val="22"/>
              </w:rPr>
            </w:pPr>
            <w:r>
              <w:rPr>
                <w:rFonts w:ascii="Arial" w:hAnsi="Arial" w:cs="Arial"/>
                <w:b/>
                <w:bCs/>
                <w:sz w:val="22"/>
                <w:szCs w:val="22"/>
              </w:rPr>
              <w:t>0.015</w:t>
            </w:r>
          </w:p>
        </w:tc>
        <w:tc>
          <w:tcPr>
            <w:tcW w:w="278" w:type="dxa"/>
            <w:gridSpan w:val="2"/>
            <w:tcBorders>
              <w:top w:val="single" w:sz="4" w:space="0" w:color="auto"/>
              <w:left w:val="nil"/>
              <w:bottom w:val="nil"/>
              <w:right w:val="nil"/>
            </w:tcBorders>
            <w:vAlign w:val="center"/>
            <w:hideMark/>
          </w:tcPr>
          <w:p w14:paraId="7F67538F" w14:textId="77777777" w:rsidR="00AA26D4" w:rsidRDefault="00AA26D4">
            <w:pPr>
              <w:jc w:val="center"/>
              <w:rPr>
                <w:rFonts w:ascii="Arial" w:hAnsi="Arial" w:cs="Arial"/>
                <w:sz w:val="22"/>
                <w:szCs w:val="22"/>
              </w:rPr>
            </w:pPr>
            <w:r>
              <w:rPr>
                <w:rFonts w:ascii="Arial" w:hAnsi="Arial" w:cs="Arial"/>
                <w:sz w:val="22"/>
                <w:szCs w:val="22"/>
              </w:rPr>
              <w:t> </w:t>
            </w:r>
          </w:p>
        </w:tc>
        <w:tc>
          <w:tcPr>
            <w:tcW w:w="740" w:type="dxa"/>
            <w:gridSpan w:val="2"/>
            <w:tcBorders>
              <w:top w:val="single" w:sz="4" w:space="0" w:color="auto"/>
              <w:left w:val="nil"/>
              <w:bottom w:val="nil"/>
              <w:right w:val="nil"/>
            </w:tcBorders>
            <w:vAlign w:val="center"/>
            <w:hideMark/>
          </w:tcPr>
          <w:p w14:paraId="39FD8E8F" w14:textId="77777777" w:rsidR="00AA26D4" w:rsidRDefault="00AA26D4">
            <w:pPr>
              <w:jc w:val="center"/>
              <w:rPr>
                <w:rFonts w:ascii="Arial" w:hAnsi="Arial" w:cs="Arial"/>
                <w:sz w:val="22"/>
                <w:szCs w:val="22"/>
              </w:rPr>
            </w:pPr>
            <w:r>
              <w:rPr>
                <w:rFonts w:ascii="Arial" w:hAnsi="Arial" w:cs="Arial"/>
                <w:sz w:val="22"/>
                <w:szCs w:val="22"/>
              </w:rPr>
              <w:t>103</w:t>
            </w:r>
          </w:p>
        </w:tc>
        <w:tc>
          <w:tcPr>
            <w:tcW w:w="1072" w:type="dxa"/>
            <w:gridSpan w:val="2"/>
            <w:tcBorders>
              <w:top w:val="single" w:sz="4" w:space="0" w:color="auto"/>
              <w:left w:val="nil"/>
              <w:bottom w:val="nil"/>
              <w:right w:val="nil"/>
            </w:tcBorders>
            <w:vAlign w:val="center"/>
            <w:hideMark/>
          </w:tcPr>
          <w:p w14:paraId="4F52D64B" w14:textId="77777777" w:rsidR="00AA26D4" w:rsidRDefault="00AA26D4">
            <w:pPr>
              <w:jc w:val="center"/>
              <w:rPr>
                <w:rFonts w:ascii="Arial" w:hAnsi="Arial" w:cs="Arial"/>
                <w:sz w:val="22"/>
                <w:szCs w:val="22"/>
              </w:rPr>
            </w:pPr>
            <w:r>
              <w:rPr>
                <w:rFonts w:ascii="Arial" w:hAnsi="Arial" w:cs="Arial"/>
                <w:sz w:val="22"/>
                <w:szCs w:val="22"/>
              </w:rPr>
              <w:t>-0.78</w:t>
            </w:r>
          </w:p>
        </w:tc>
        <w:tc>
          <w:tcPr>
            <w:tcW w:w="1330" w:type="dxa"/>
            <w:gridSpan w:val="2"/>
            <w:tcBorders>
              <w:top w:val="single" w:sz="4" w:space="0" w:color="auto"/>
              <w:left w:val="nil"/>
              <w:bottom w:val="nil"/>
              <w:right w:val="nil"/>
            </w:tcBorders>
            <w:vAlign w:val="center"/>
            <w:hideMark/>
          </w:tcPr>
          <w:p w14:paraId="37F3ECFD" w14:textId="77777777" w:rsidR="00AA26D4" w:rsidRDefault="00AA26D4">
            <w:pPr>
              <w:jc w:val="center"/>
              <w:rPr>
                <w:rFonts w:ascii="Arial" w:hAnsi="Arial" w:cs="Arial"/>
                <w:sz w:val="22"/>
                <w:szCs w:val="22"/>
              </w:rPr>
            </w:pPr>
            <w:r>
              <w:rPr>
                <w:rFonts w:ascii="Arial" w:hAnsi="Arial" w:cs="Arial"/>
                <w:sz w:val="22"/>
                <w:szCs w:val="22"/>
              </w:rPr>
              <w:t>-2.25, 0.70</w:t>
            </w:r>
          </w:p>
        </w:tc>
        <w:tc>
          <w:tcPr>
            <w:tcW w:w="810" w:type="dxa"/>
            <w:gridSpan w:val="2"/>
            <w:tcBorders>
              <w:top w:val="single" w:sz="4" w:space="0" w:color="auto"/>
              <w:left w:val="nil"/>
              <w:bottom w:val="nil"/>
              <w:right w:val="nil"/>
            </w:tcBorders>
            <w:vAlign w:val="center"/>
            <w:hideMark/>
          </w:tcPr>
          <w:p w14:paraId="23D77569" w14:textId="77777777" w:rsidR="00AA26D4" w:rsidRDefault="00AA26D4">
            <w:pPr>
              <w:jc w:val="center"/>
              <w:rPr>
                <w:rFonts w:ascii="Arial" w:hAnsi="Arial" w:cs="Arial"/>
                <w:sz w:val="22"/>
                <w:szCs w:val="22"/>
              </w:rPr>
            </w:pPr>
            <w:r>
              <w:rPr>
                <w:rFonts w:ascii="Arial" w:hAnsi="Arial" w:cs="Arial"/>
                <w:sz w:val="22"/>
                <w:szCs w:val="22"/>
              </w:rPr>
              <w:t>0.358</w:t>
            </w:r>
          </w:p>
        </w:tc>
      </w:tr>
      <w:tr w:rsidR="00B23732" w14:paraId="339F41CB" w14:textId="77777777" w:rsidTr="00B23732">
        <w:trPr>
          <w:trHeight w:val="640"/>
        </w:trPr>
        <w:tc>
          <w:tcPr>
            <w:tcW w:w="3280" w:type="dxa"/>
            <w:vMerge/>
            <w:tcBorders>
              <w:top w:val="single" w:sz="4" w:space="0" w:color="auto"/>
              <w:left w:val="nil"/>
              <w:bottom w:val="single" w:sz="4" w:space="0" w:color="000000"/>
              <w:right w:val="nil"/>
            </w:tcBorders>
            <w:vAlign w:val="center"/>
            <w:hideMark/>
          </w:tcPr>
          <w:p w14:paraId="31A385B7" w14:textId="77777777" w:rsidR="00AA26D4" w:rsidRDefault="00AA26D4">
            <w:pPr>
              <w:rPr>
                <w:rFonts w:ascii="Arial" w:hAnsi="Arial" w:cs="Arial"/>
                <w:sz w:val="22"/>
                <w:szCs w:val="22"/>
              </w:rPr>
            </w:pPr>
          </w:p>
        </w:tc>
        <w:tc>
          <w:tcPr>
            <w:tcW w:w="2190" w:type="dxa"/>
            <w:gridSpan w:val="2"/>
            <w:tcBorders>
              <w:top w:val="nil"/>
              <w:left w:val="nil"/>
              <w:bottom w:val="single" w:sz="4" w:space="0" w:color="auto"/>
              <w:right w:val="nil"/>
            </w:tcBorders>
            <w:shd w:val="clear" w:color="000000" w:fill="FFFFFF"/>
            <w:hideMark/>
          </w:tcPr>
          <w:p w14:paraId="694D7E5E" w14:textId="77777777" w:rsidR="00AA26D4" w:rsidRDefault="00AA26D4">
            <w:pPr>
              <w:rPr>
                <w:rFonts w:ascii="Arial" w:hAnsi="Arial" w:cs="Arial"/>
                <w:sz w:val="22"/>
                <w:szCs w:val="22"/>
              </w:rPr>
            </w:pPr>
            <w:r>
              <w:rPr>
                <w:rFonts w:ascii="Arial" w:hAnsi="Arial" w:cs="Arial"/>
                <w:sz w:val="22"/>
                <w:szCs w:val="22"/>
              </w:rPr>
              <w:t>Multiple Imputation</w:t>
            </w:r>
          </w:p>
        </w:tc>
        <w:tc>
          <w:tcPr>
            <w:tcW w:w="898" w:type="dxa"/>
            <w:tcBorders>
              <w:top w:val="nil"/>
              <w:left w:val="nil"/>
              <w:bottom w:val="single" w:sz="4" w:space="0" w:color="auto"/>
              <w:right w:val="nil"/>
            </w:tcBorders>
            <w:vAlign w:val="center"/>
            <w:hideMark/>
          </w:tcPr>
          <w:p w14:paraId="5CF5C186" w14:textId="77777777" w:rsidR="00AA26D4" w:rsidRDefault="00AA26D4">
            <w:pPr>
              <w:jc w:val="center"/>
              <w:rPr>
                <w:rFonts w:ascii="Arial" w:hAnsi="Arial" w:cs="Arial"/>
                <w:sz w:val="22"/>
                <w:szCs w:val="22"/>
              </w:rPr>
            </w:pPr>
            <w:r>
              <w:rPr>
                <w:rFonts w:ascii="Arial" w:hAnsi="Arial" w:cs="Arial"/>
                <w:sz w:val="22"/>
                <w:szCs w:val="22"/>
              </w:rPr>
              <w:t>64</w:t>
            </w:r>
          </w:p>
        </w:tc>
        <w:tc>
          <w:tcPr>
            <w:tcW w:w="1072" w:type="dxa"/>
            <w:gridSpan w:val="2"/>
            <w:tcBorders>
              <w:top w:val="nil"/>
              <w:left w:val="nil"/>
              <w:bottom w:val="single" w:sz="4" w:space="0" w:color="auto"/>
              <w:right w:val="nil"/>
            </w:tcBorders>
            <w:vAlign w:val="center"/>
            <w:hideMark/>
          </w:tcPr>
          <w:p w14:paraId="5B0E28AA" w14:textId="77777777" w:rsidR="00AA26D4" w:rsidRDefault="00AA26D4">
            <w:pPr>
              <w:jc w:val="center"/>
              <w:rPr>
                <w:rFonts w:ascii="Arial" w:hAnsi="Arial" w:cs="Arial"/>
                <w:sz w:val="22"/>
                <w:szCs w:val="22"/>
              </w:rPr>
            </w:pPr>
            <w:r>
              <w:rPr>
                <w:rFonts w:ascii="Arial" w:hAnsi="Arial" w:cs="Arial"/>
                <w:sz w:val="22"/>
                <w:szCs w:val="22"/>
              </w:rPr>
              <w:t>-2.25</w:t>
            </w:r>
          </w:p>
        </w:tc>
        <w:tc>
          <w:tcPr>
            <w:tcW w:w="1360" w:type="dxa"/>
            <w:gridSpan w:val="2"/>
            <w:tcBorders>
              <w:top w:val="nil"/>
              <w:left w:val="nil"/>
              <w:bottom w:val="single" w:sz="4" w:space="0" w:color="auto"/>
              <w:right w:val="nil"/>
            </w:tcBorders>
            <w:vAlign w:val="center"/>
            <w:hideMark/>
          </w:tcPr>
          <w:p w14:paraId="493AECAE" w14:textId="77777777" w:rsidR="00AA26D4" w:rsidRDefault="00AA26D4">
            <w:pPr>
              <w:jc w:val="center"/>
              <w:rPr>
                <w:rFonts w:ascii="Arial" w:hAnsi="Arial" w:cs="Arial"/>
                <w:sz w:val="22"/>
                <w:szCs w:val="22"/>
              </w:rPr>
            </w:pPr>
            <w:r>
              <w:rPr>
                <w:rFonts w:ascii="Arial" w:hAnsi="Arial" w:cs="Arial"/>
                <w:sz w:val="22"/>
                <w:szCs w:val="22"/>
              </w:rPr>
              <w:t>-4.18, -0.31</w:t>
            </w:r>
          </w:p>
        </w:tc>
        <w:tc>
          <w:tcPr>
            <w:tcW w:w="810" w:type="dxa"/>
            <w:gridSpan w:val="2"/>
            <w:tcBorders>
              <w:top w:val="nil"/>
              <w:left w:val="nil"/>
              <w:bottom w:val="single" w:sz="4" w:space="0" w:color="auto"/>
              <w:right w:val="nil"/>
            </w:tcBorders>
            <w:vAlign w:val="center"/>
            <w:hideMark/>
          </w:tcPr>
          <w:p w14:paraId="7496B0C4" w14:textId="77777777" w:rsidR="00AA26D4" w:rsidRDefault="00AA26D4">
            <w:pPr>
              <w:jc w:val="center"/>
              <w:rPr>
                <w:rFonts w:ascii="Arial" w:hAnsi="Arial" w:cs="Arial"/>
                <w:b/>
                <w:bCs/>
                <w:sz w:val="22"/>
                <w:szCs w:val="22"/>
              </w:rPr>
            </w:pPr>
            <w:r>
              <w:rPr>
                <w:rFonts w:ascii="Arial" w:hAnsi="Arial" w:cs="Arial"/>
                <w:b/>
                <w:bCs/>
                <w:sz w:val="22"/>
                <w:szCs w:val="22"/>
              </w:rPr>
              <w:t>0.023</w:t>
            </w:r>
          </w:p>
        </w:tc>
        <w:tc>
          <w:tcPr>
            <w:tcW w:w="278" w:type="dxa"/>
            <w:gridSpan w:val="2"/>
            <w:tcBorders>
              <w:top w:val="nil"/>
              <w:left w:val="nil"/>
              <w:bottom w:val="single" w:sz="4" w:space="0" w:color="auto"/>
              <w:right w:val="nil"/>
            </w:tcBorders>
            <w:vAlign w:val="center"/>
            <w:hideMark/>
          </w:tcPr>
          <w:p w14:paraId="54083C13" w14:textId="77777777" w:rsidR="00AA26D4" w:rsidRDefault="00AA26D4">
            <w:pPr>
              <w:jc w:val="center"/>
              <w:rPr>
                <w:rFonts w:ascii="Arial" w:hAnsi="Arial" w:cs="Arial"/>
                <w:sz w:val="22"/>
                <w:szCs w:val="22"/>
              </w:rPr>
            </w:pPr>
            <w:r>
              <w:rPr>
                <w:rFonts w:ascii="Arial" w:hAnsi="Arial" w:cs="Arial"/>
                <w:sz w:val="22"/>
                <w:szCs w:val="22"/>
              </w:rPr>
              <w:t> </w:t>
            </w:r>
          </w:p>
        </w:tc>
        <w:tc>
          <w:tcPr>
            <w:tcW w:w="740" w:type="dxa"/>
            <w:gridSpan w:val="2"/>
            <w:tcBorders>
              <w:top w:val="nil"/>
              <w:left w:val="nil"/>
              <w:bottom w:val="single" w:sz="4" w:space="0" w:color="auto"/>
              <w:right w:val="nil"/>
            </w:tcBorders>
            <w:vAlign w:val="center"/>
            <w:hideMark/>
          </w:tcPr>
          <w:p w14:paraId="5AF57BE5" w14:textId="77777777" w:rsidR="00AA26D4" w:rsidRDefault="00AA26D4">
            <w:pPr>
              <w:jc w:val="center"/>
              <w:rPr>
                <w:rFonts w:ascii="Arial" w:hAnsi="Arial" w:cs="Arial"/>
                <w:sz w:val="22"/>
                <w:szCs w:val="22"/>
              </w:rPr>
            </w:pPr>
            <w:r>
              <w:rPr>
                <w:rFonts w:ascii="Arial" w:hAnsi="Arial" w:cs="Arial"/>
                <w:sz w:val="22"/>
                <w:szCs w:val="22"/>
              </w:rPr>
              <w:t>130</w:t>
            </w:r>
          </w:p>
        </w:tc>
        <w:tc>
          <w:tcPr>
            <w:tcW w:w="1072" w:type="dxa"/>
            <w:gridSpan w:val="2"/>
            <w:tcBorders>
              <w:top w:val="nil"/>
              <w:left w:val="nil"/>
              <w:bottom w:val="single" w:sz="4" w:space="0" w:color="auto"/>
              <w:right w:val="nil"/>
            </w:tcBorders>
            <w:vAlign w:val="center"/>
            <w:hideMark/>
          </w:tcPr>
          <w:p w14:paraId="169ED59D" w14:textId="77777777" w:rsidR="00AA26D4" w:rsidRDefault="00AA26D4">
            <w:pPr>
              <w:jc w:val="center"/>
              <w:rPr>
                <w:rFonts w:ascii="Arial" w:hAnsi="Arial" w:cs="Arial"/>
                <w:sz w:val="22"/>
                <w:szCs w:val="22"/>
              </w:rPr>
            </w:pPr>
            <w:r>
              <w:rPr>
                <w:rFonts w:ascii="Arial" w:hAnsi="Arial" w:cs="Arial"/>
                <w:sz w:val="22"/>
                <w:szCs w:val="22"/>
              </w:rPr>
              <w:t>-0.78</w:t>
            </w:r>
          </w:p>
        </w:tc>
        <w:tc>
          <w:tcPr>
            <w:tcW w:w="1330" w:type="dxa"/>
            <w:gridSpan w:val="2"/>
            <w:tcBorders>
              <w:top w:val="nil"/>
              <w:left w:val="nil"/>
              <w:bottom w:val="single" w:sz="4" w:space="0" w:color="auto"/>
              <w:right w:val="nil"/>
            </w:tcBorders>
            <w:vAlign w:val="center"/>
            <w:hideMark/>
          </w:tcPr>
          <w:p w14:paraId="66759E35" w14:textId="77777777" w:rsidR="00AA26D4" w:rsidRDefault="00AA26D4">
            <w:pPr>
              <w:jc w:val="center"/>
              <w:rPr>
                <w:rFonts w:ascii="Arial" w:hAnsi="Arial" w:cs="Arial"/>
                <w:sz w:val="22"/>
                <w:szCs w:val="22"/>
              </w:rPr>
            </w:pPr>
            <w:r>
              <w:rPr>
                <w:rFonts w:ascii="Arial" w:hAnsi="Arial" w:cs="Arial"/>
                <w:sz w:val="22"/>
                <w:szCs w:val="22"/>
              </w:rPr>
              <w:t>-2.28, 0.73</w:t>
            </w:r>
          </w:p>
        </w:tc>
        <w:tc>
          <w:tcPr>
            <w:tcW w:w="810" w:type="dxa"/>
            <w:gridSpan w:val="2"/>
            <w:tcBorders>
              <w:top w:val="nil"/>
              <w:left w:val="nil"/>
              <w:bottom w:val="single" w:sz="4" w:space="0" w:color="auto"/>
              <w:right w:val="nil"/>
            </w:tcBorders>
            <w:vAlign w:val="center"/>
            <w:hideMark/>
          </w:tcPr>
          <w:p w14:paraId="49433D9B" w14:textId="77777777" w:rsidR="00AA26D4" w:rsidRDefault="00AA26D4">
            <w:pPr>
              <w:jc w:val="center"/>
              <w:rPr>
                <w:rFonts w:ascii="Arial" w:hAnsi="Arial" w:cs="Arial"/>
                <w:sz w:val="22"/>
                <w:szCs w:val="22"/>
              </w:rPr>
            </w:pPr>
            <w:r>
              <w:rPr>
                <w:rFonts w:ascii="Arial" w:hAnsi="Arial" w:cs="Arial"/>
                <w:sz w:val="22"/>
                <w:szCs w:val="22"/>
              </w:rPr>
              <w:t>0.310</w:t>
            </w:r>
          </w:p>
        </w:tc>
      </w:tr>
      <w:tr w:rsidR="00B23732" w14:paraId="05446C95" w14:textId="77777777" w:rsidTr="00B23732">
        <w:trPr>
          <w:gridAfter w:val="1"/>
          <w:wAfter w:w="60" w:type="dxa"/>
          <w:trHeight w:val="320"/>
        </w:trPr>
        <w:tc>
          <w:tcPr>
            <w:tcW w:w="7419" w:type="dxa"/>
            <w:gridSpan w:val="5"/>
            <w:tcBorders>
              <w:top w:val="nil"/>
              <w:left w:val="nil"/>
              <w:bottom w:val="nil"/>
              <w:right w:val="nil"/>
            </w:tcBorders>
            <w:noWrap/>
            <w:vAlign w:val="center"/>
            <w:hideMark/>
          </w:tcPr>
          <w:p w14:paraId="7FABE474" w14:textId="77777777" w:rsidR="00AA26D4" w:rsidRDefault="00AA26D4">
            <w:pPr>
              <w:rPr>
                <w:rFonts w:ascii="Arial" w:hAnsi="Arial" w:cs="Arial"/>
                <w:sz w:val="22"/>
                <w:szCs w:val="22"/>
              </w:rPr>
            </w:pPr>
            <w:r>
              <w:rPr>
                <w:rFonts w:ascii="Arial" w:hAnsi="Arial" w:cs="Arial"/>
                <w:sz w:val="22"/>
                <w:szCs w:val="22"/>
              </w:rPr>
              <w:t xml:space="preserve">Generalized linear regression with generalized estimated equations </w:t>
            </w:r>
          </w:p>
        </w:tc>
        <w:tc>
          <w:tcPr>
            <w:tcW w:w="1321" w:type="dxa"/>
            <w:gridSpan w:val="2"/>
            <w:tcBorders>
              <w:top w:val="nil"/>
              <w:left w:val="nil"/>
              <w:bottom w:val="nil"/>
              <w:right w:val="nil"/>
            </w:tcBorders>
            <w:noWrap/>
            <w:vAlign w:val="bottom"/>
            <w:hideMark/>
          </w:tcPr>
          <w:p w14:paraId="006842EF" w14:textId="77777777" w:rsidR="00AA26D4" w:rsidRDefault="00AA26D4">
            <w:pPr>
              <w:rPr>
                <w:rFonts w:ascii="Arial" w:hAnsi="Arial" w:cs="Arial"/>
                <w:sz w:val="22"/>
                <w:szCs w:val="22"/>
              </w:rPr>
            </w:pPr>
          </w:p>
        </w:tc>
        <w:tc>
          <w:tcPr>
            <w:tcW w:w="810" w:type="dxa"/>
            <w:gridSpan w:val="2"/>
            <w:tcBorders>
              <w:top w:val="nil"/>
              <w:left w:val="nil"/>
              <w:bottom w:val="nil"/>
              <w:right w:val="nil"/>
            </w:tcBorders>
            <w:noWrap/>
            <w:vAlign w:val="bottom"/>
            <w:hideMark/>
          </w:tcPr>
          <w:p w14:paraId="3ADC89FD" w14:textId="77777777" w:rsidR="00AA26D4" w:rsidRDefault="00AA26D4">
            <w:pPr>
              <w:rPr>
                <w:sz w:val="20"/>
                <w:szCs w:val="20"/>
              </w:rPr>
            </w:pPr>
          </w:p>
        </w:tc>
        <w:tc>
          <w:tcPr>
            <w:tcW w:w="278" w:type="dxa"/>
            <w:gridSpan w:val="2"/>
            <w:tcBorders>
              <w:top w:val="nil"/>
              <w:left w:val="nil"/>
              <w:bottom w:val="nil"/>
              <w:right w:val="nil"/>
            </w:tcBorders>
            <w:noWrap/>
            <w:vAlign w:val="bottom"/>
            <w:hideMark/>
          </w:tcPr>
          <w:p w14:paraId="39A68D79" w14:textId="77777777" w:rsidR="00AA26D4" w:rsidRDefault="00AA26D4">
            <w:pPr>
              <w:rPr>
                <w:sz w:val="20"/>
                <w:szCs w:val="20"/>
              </w:rPr>
            </w:pPr>
          </w:p>
        </w:tc>
        <w:tc>
          <w:tcPr>
            <w:tcW w:w="740" w:type="dxa"/>
            <w:gridSpan w:val="2"/>
            <w:tcBorders>
              <w:top w:val="nil"/>
              <w:left w:val="nil"/>
              <w:bottom w:val="nil"/>
              <w:right w:val="nil"/>
            </w:tcBorders>
            <w:noWrap/>
            <w:vAlign w:val="bottom"/>
            <w:hideMark/>
          </w:tcPr>
          <w:p w14:paraId="458E25A9" w14:textId="77777777" w:rsidR="00AA26D4" w:rsidRDefault="00AA26D4">
            <w:pPr>
              <w:rPr>
                <w:sz w:val="20"/>
                <w:szCs w:val="20"/>
              </w:rPr>
            </w:pPr>
          </w:p>
        </w:tc>
        <w:tc>
          <w:tcPr>
            <w:tcW w:w="1072" w:type="dxa"/>
            <w:gridSpan w:val="2"/>
            <w:tcBorders>
              <w:top w:val="nil"/>
              <w:left w:val="nil"/>
              <w:bottom w:val="nil"/>
              <w:right w:val="nil"/>
            </w:tcBorders>
            <w:noWrap/>
            <w:vAlign w:val="bottom"/>
            <w:hideMark/>
          </w:tcPr>
          <w:p w14:paraId="7947A1E7" w14:textId="77777777" w:rsidR="00AA26D4" w:rsidRDefault="00AA26D4">
            <w:pPr>
              <w:rPr>
                <w:sz w:val="20"/>
                <w:szCs w:val="20"/>
              </w:rPr>
            </w:pPr>
          </w:p>
        </w:tc>
        <w:tc>
          <w:tcPr>
            <w:tcW w:w="1330" w:type="dxa"/>
            <w:gridSpan w:val="2"/>
            <w:tcBorders>
              <w:top w:val="nil"/>
              <w:left w:val="nil"/>
              <w:bottom w:val="nil"/>
              <w:right w:val="nil"/>
            </w:tcBorders>
            <w:noWrap/>
            <w:vAlign w:val="bottom"/>
            <w:hideMark/>
          </w:tcPr>
          <w:p w14:paraId="4C1B0F22" w14:textId="77777777" w:rsidR="00AA26D4" w:rsidRDefault="00AA26D4">
            <w:pPr>
              <w:rPr>
                <w:sz w:val="20"/>
                <w:szCs w:val="20"/>
              </w:rPr>
            </w:pPr>
          </w:p>
        </w:tc>
        <w:tc>
          <w:tcPr>
            <w:tcW w:w="810" w:type="dxa"/>
            <w:gridSpan w:val="2"/>
            <w:tcBorders>
              <w:top w:val="nil"/>
              <w:left w:val="nil"/>
              <w:bottom w:val="nil"/>
              <w:right w:val="nil"/>
            </w:tcBorders>
            <w:noWrap/>
            <w:vAlign w:val="bottom"/>
            <w:hideMark/>
          </w:tcPr>
          <w:p w14:paraId="45205AB3" w14:textId="77777777" w:rsidR="00AA26D4" w:rsidRDefault="00AA26D4">
            <w:pPr>
              <w:rPr>
                <w:sz w:val="20"/>
                <w:szCs w:val="20"/>
              </w:rPr>
            </w:pPr>
          </w:p>
        </w:tc>
      </w:tr>
    </w:tbl>
    <w:p w14:paraId="47098EE8" w14:textId="77777777" w:rsidR="00AA26D4" w:rsidRPr="00AA26D4" w:rsidRDefault="00AA26D4" w:rsidP="00B46C46">
      <w:pPr>
        <w:rPr>
          <w:rFonts w:ascii="Arial" w:hAnsi="Arial" w:cs="Arial"/>
          <w:sz w:val="22"/>
          <w:szCs w:val="22"/>
        </w:rPr>
      </w:pPr>
    </w:p>
    <w:p w14:paraId="32DE36E1" w14:textId="0DF4A788" w:rsidR="008808AB" w:rsidRPr="004369DC" w:rsidRDefault="00CE25FA" w:rsidP="008808AB">
      <w:r w:rsidRPr="00AA26D4">
        <w:br w:type="page"/>
      </w:r>
      <w:r w:rsidR="00B46C46" w:rsidRPr="00062A9A">
        <w:rPr>
          <w:rFonts w:ascii="Arial" w:hAnsi="Arial" w:cs="Arial"/>
          <w:b/>
          <w:sz w:val="22"/>
          <w:szCs w:val="22"/>
        </w:rPr>
        <w:lastRenderedPageBreak/>
        <w:t xml:space="preserve">Supplemental Figure S1: </w:t>
      </w:r>
      <w:r w:rsidR="008808AB" w:rsidRPr="008808AB">
        <w:rPr>
          <w:rFonts w:ascii="Arial" w:hAnsi="Arial" w:cs="Arial"/>
          <w:sz w:val="22"/>
          <w:szCs w:val="22"/>
        </w:rPr>
        <w:t xml:space="preserve">Effects of MB-BP vs enhanced usual care control on depression symptoms, stratified by exposure to high or low </w:t>
      </w:r>
      <w:r w:rsidR="008808AB" w:rsidRPr="008808AB">
        <w:rPr>
          <w:rFonts w:ascii="Arial" w:hAnsi="Arial" w:cs="Arial"/>
          <w:i/>
          <w:iCs/>
          <w:sz w:val="22"/>
          <w:szCs w:val="22"/>
        </w:rPr>
        <w:t xml:space="preserve">maternal </w:t>
      </w:r>
      <w:r w:rsidR="008808AB" w:rsidRPr="008808AB">
        <w:rPr>
          <w:rFonts w:ascii="Arial" w:hAnsi="Arial" w:cs="Arial"/>
          <w:i/>
          <w:iCs/>
          <w:sz w:val="22"/>
          <w:szCs w:val="22"/>
        </w:rPr>
        <w:t>neglect</w:t>
      </w:r>
      <w:r w:rsidR="008808AB" w:rsidRPr="008808AB">
        <w:rPr>
          <w:rFonts w:ascii="Arial" w:hAnsi="Arial" w:cs="Arial"/>
          <w:sz w:val="22"/>
          <w:szCs w:val="22"/>
        </w:rPr>
        <w:t xml:space="preserve"> (error bars represent standard error of the mean). </w:t>
      </w:r>
      <w:r w:rsidR="008808AB" w:rsidRPr="008808AB">
        <w:rPr>
          <w:rFonts w:ascii="Arial" w:hAnsi="Arial" w:cs="Arial"/>
          <w:b/>
          <w:bCs/>
          <w:sz w:val="22"/>
          <w:szCs w:val="22"/>
        </w:rPr>
        <w:t>(A)</w:t>
      </w:r>
      <w:r w:rsidR="008808AB" w:rsidRPr="008808AB">
        <w:rPr>
          <w:rFonts w:ascii="Arial" w:hAnsi="Arial" w:cs="Arial"/>
          <w:sz w:val="22"/>
          <w:szCs w:val="22"/>
        </w:rPr>
        <w:t xml:space="preserve"> Mean CESD-R scores at baseline and follow-up. </w:t>
      </w:r>
      <w:r w:rsidR="008808AB" w:rsidRPr="008808AB">
        <w:rPr>
          <w:rFonts w:ascii="Arial" w:hAnsi="Arial" w:cs="Arial"/>
          <w:b/>
          <w:bCs/>
          <w:sz w:val="22"/>
          <w:szCs w:val="22"/>
        </w:rPr>
        <w:t>(B)</w:t>
      </w:r>
      <w:r w:rsidR="008808AB" w:rsidRPr="008808AB">
        <w:rPr>
          <w:rFonts w:ascii="Arial" w:hAnsi="Arial" w:cs="Arial"/>
          <w:sz w:val="22"/>
          <w:szCs w:val="22"/>
        </w:rPr>
        <w:t xml:space="preserve"> Net change in CESD-R scores from baseline to follow-up. Sample sizes in Panel A </w:t>
      </w:r>
      <w:r w:rsidR="008808AB" w:rsidRPr="008808AB">
        <w:rPr>
          <w:rFonts w:ascii="Arial" w:hAnsi="Arial" w:cs="Arial"/>
          <w:sz w:val="22"/>
          <w:szCs w:val="22"/>
        </w:rPr>
        <w:t>re</w:t>
      </w:r>
      <w:r w:rsidR="008808AB" w:rsidRPr="008808AB">
        <w:rPr>
          <w:rFonts w:ascii="Arial" w:hAnsi="Arial" w:cs="Arial"/>
          <w:sz w:val="22"/>
          <w:szCs w:val="22"/>
        </w:rPr>
        <w:t>flect participants with data available at any assessment time point; sample sizes in Panel B include only participants with complete data at baseline, 3 months, and 6 months, allowing for calculation of net change in CESD-R scores.</w:t>
      </w:r>
    </w:p>
    <w:p w14:paraId="2E7753FF" w14:textId="77777777" w:rsidR="008808AB" w:rsidRPr="00062A9A" w:rsidRDefault="008808AB" w:rsidP="00B46C46">
      <w:pPr>
        <w:rPr>
          <w:rFonts w:ascii="Arial" w:hAnsi="Arial" w:cs="Arial"/>
        </w:rPr>
      </w:pPr>
    </w:p>
    <w:p w14:paraId="7FD21992" w14:textId="529155DD" w:rsidR="00CE25FA" w:rsidRDefault="00CE25FA" w:rsidP="00CE25FA"/>
    <w:p w14:paraId="023E291D" w14:textId="3395EEBC" w:rsidR="00D314D0" w:rsidRDefault="00D314D0" w:rsidP="00CE25FA">
      <w:r>
        <w:rPr>
          <w:noProof/>
          <w14:ligatures w14:val="standardContextual"/>
        </w:rPr>
        <w:drawing>
          <wp:inline distT="0" distB="0" distL="0" distR="0" wp14:anchorId="19F46EBA" wp14:editId="155D8DE9">
            <wp:extent cx="8778240" cy="3394710"/>
            <wp:effectExtent l="0" t="0" r="0" b="0"/>
            <wp:docPr id="1696341200" name="Picture 1" descr="A comparison of the same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341200" name="Picture 1" descr="A comparison of the same graph&#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8778240" cy="3394710"/>
                    </a:xfrm>
                    <a:prstGeom prst="rect">
                      <a:avLst/>
                    </a:prstGeom>
                  </pic:spPr>
                </pic:pic>
              </a:graphicData>
            </a:graphic>
          </wp:inline>
        </w:drawing>
      </w:r>
    </w:p>
    <w:p w14:paraId="65AB1E1F" w14:textId="77777777" w:rsidR="00B46C46" w:rsidRDefault="00B46C46" w:rsidP="00CE25FA"/>
    <w:p w14:paraId="1419C45F" w14:textId="2C44C0AB" w:rsidR="00B46C46" w:rsidRDefault="00B46C46" w:rsidP="00CE25FA"/>
    <w:p w14:paraId="5AAA98B0" w14:textId="77777777" w:rsidR="00B46C46" w:rsidRDefault="00B46C46" w:rsidP="00CE25FA"/>
    <w:p w14:paraId="095AB5D8" w14:textId="77777777" w:rsidR="00B46C46" w:rsidRDefault="00B46C46" w:rsidP="00CE25FA"/>
    <w:p w14:paraId="63A645FA" w14:textId="72B8494A" w:rsidR="00B46C46" w:rsidRDefault="00B46C46">
      <w:pPr>
        <w:spacing w:after="160" w:line="278" w:lineRule="auto"/>
      </w:pPr>
      <w:r>
        <w:br w:type="page"/>
      </w:r>
    </w:p>
    <w:p w14:paraId="189399CC" w14:textId="235BE7B1" w:rsidR="005D174D" w:rsidRPr="005D174D" w:rsidRDefault="00B46C46" w:rsidP="005D174D">
      <w:pPr>
        <w:rPr>
          <w:rFonts w:ascii="Arial" w:hAnsi="Arial" w:cs="Arial"/>
          <w:sz w:val="22"/>
          <w:szCs w:val="22"/>
        </w:rPr>
      </w:pPr>
      <w:r w:rsidRPr="005D174D">
        <w:rPr>
          <w:rFonts w:ascii="Arial" w:hAnsi="Arial" w:cs="Arial"/>
          <w:b/>
          <w:sz w:val="22"/>
          <w:szCs w:val="22"/>
        </w:rPr>
        <w:lastRenderedPageBreak/>
        <w:t xml:space="preserve">Supplemental Figure S2: </w:t>
      </w:r>
      <w:r w:rsidR="005D174D" w:rsidRPr="005D174D">
        <w:rPr>
          <w:rFonts w:ascii="Arial" w:hAnsi="Arial" w:cs="Arial"/>
          <w:sz w:val="22"/>
          <w:szCs w:val="22"/>
        </w:rPr>
        <w:t xml:space="preserve">Effects of MB-BP vs enhanced usual care control on depression symptoms, stratified by exposure to high or low </w:t>
      </w:r>
      <w:r w:rsidR="005D174D" w:rsidRPr="005D174D">
        <w:rPr>
          <w:rFonts w:ascii="Arial" w:hAnsi="Arial" w:cs="Arial"/>
          <w:i/>
          <w:iCs/>
          <w:sz w:val="22"/>
          <w:szCs w:val="22"/>
        </w:rPr>
        <w:t>paternal</w:t>
      </w:r>
      <w:r w:rsidR="005D174D" w:rsidRPr="005D174D">
        <w:rPr>
          <w:rFonts w:ascii="Arial" w:hAnsi="Arial" w:cs="Arial"/>
          <w:i/>
          <w:iCs/>
          <w:sz w:val="22"/>
          <w:szCs w:val="22"/>
        </w:rPr>
        <w:t xml:space="preserve"> neglect</w:t>
      </w:r>
      <w:r w:rsidR="005D174D" w:rsidRPr="005D174D">
        <w:rPr>
          <w:rFonts w:ascii="Arial" w:hAnsi="Arial" w:cs="Arial"/>
          <w:sz w:val="22"/>
          <w:szCs w:val="22"/>
        </w:rPr>
        <w:t xml:space="preserve"> (error bars represent standard error of the mean). </w:t>
      </w:r>
      <w:r w:rsidR="005D174D" w:rsidRPr="005D174D">
        <w:rPr>
          <w:rFonts w:ascii="Arial" w:hAnsi="Arial" w:cs="Arial"/>
          <w:b/>
          <w:bCs/>
          <w:sz w:val="22"/>
          <w:szCs w:val="22"/>
        </w:rPr>
        <w:t>(A)</w:t>
      </w:r>
      <w:r w:rsidR="005D174D" w:rsidRPr="005D174D">
        <w:rPr>
          <w:rFonts w:ascii="Arial" w:hAnsi="Arial" w:cs="Arial"/>
          <w:sz w:val="22"/>
          <w:szCs w:val="22"/>
        </w:rPr>
        <w:t xml:space="preserve"> Mean CESD-R scores at baseline and follow-up. </w:t>
      </w:r>
      <w:r w:rsidR="005D174D" w:rsidRPr="005D174D">
        <w:rPr>
          <w:rFonts w:ascii="Arial" w:hAnsi="Arial" w:cs="Arial"/>
          <w:b/>
          <w:bCs/>
          <w:sz w:val="22"/>
          <w:szCs w:val="22"/>
        </w:rPr>
        <w:t>(B)</w:t>
      </w:r>
      <w:r w:rsidR="005D174D" w:rsidRPr="005D174D">
        <w:rPr>
          <w:rFonts w:ascii="Arial" w:hAnsi="Arial" w:cs="Arial"/>
          <w:sz w:val="22"/>
          <w:szCs w:val="22"/>
        </w:rPr>
        <w:t xml:space="preserve"> Net change in CESD-R scores from baseline to follow-up. Sample sizes in Panel A </w:t>
      </w:r>
      <w:r w:rsidR="005D174D" w:rsidRPr="005D174D">
        <w:rPr>
          <w:rFonts w:ascii="Arial" w:hAnsi="Arial" w:cs="Arial"/>
          <w:sz w:val="22"/>
          <w:szCs w:val="22"/>
        </w:rPr>
        <w:t>re</w:t>
      </w:r>
      <w:r w:rsidR="005D174D" w:rsidRPr="005D174D">
        <w:rPr>
          <w:rFonts w:ascii="Arial" w:hAnsi="Arial" w:cs="Arial"/>
          <w:sz w:val="22"/>
          <w:szCs w:val="22"/>
        </w:rPr>
        <w:t>flect participants with data available at any assessment time point; sample sizes in Panel B include only participants with complete data at baseline, 3 months, and 6 months, allowing for calculation of net change in CESD-R scores.</w:t>
      </w:r>
    </w:p>
    <w:p w14:paraId="0FCBCD67" w14:textId="77777777" w:rsidR="005D174D" w:rsidRDefault="005D174D" w:rsidP="00B46C46"/>
    <w:p w14:paraId="5A00C492" w14:textId="70AE919E" w:rsidR="00B46C46" w:rsidRDefault="00D314D0" w:rsidP="00B46C46">
      <w:r>
        <w:rPr>
          <w:noProof/>
          <w14:ligatures w14:val="standardContextual"/>
        </w:rPr>
        <w:drawing>
          <wp:inline distT="0" distB="0" distL="0" distR="0" wp14:anchorId="74153E80" wp14:editId="170AD36C">
            <wp:extent cx="8778240" cy="3434080"/>
            <wp:effectExtent l="0" t="0" r="0" b="0"/>
            <wp:docPr id="2136852320" name="Picture 2" descr="A comparison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852320" name="Picture 2" descr="A comparison of a graph&#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8778240" cy="3434080"/>
                    </a:xfrm>
                    <a:prstGeom prst="rect">
                      <a:avLst/>
                    </a:prstGeom>
                  </pic:spPr>
                </pic:pic>
              </a:graphicData>
            </a:graphic>
          </wp:inline>
        </w:drawing>
      </w:r>
    </w:p>
    <w:p w14:paraId="1822E37A" w14:textId="6BA0E8AB" w:rsidR="00B46C46" w:rsidRDefault="00B46C46" w:rsidP="00B46C46"/>
    <w:sectPr w:rsidR="00B46C46" w:rsidSect="00B46C46">
      <w:pgSz w:w="15840" w:h="12226" w:orient="landscape"/>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5FA"/>
    <w:rsid w:val="00043674"/>
    <w:rsid w:val="00062A9A"/>
    <w:rsid w:val="001720BD"/>
    <w:rsid w:val="00252BCA"/>
    <w:rsid w:val="00586593"/>
    <w:rsid w:val="005A1059"/>
    <w:rsid w:val="005D174D"/>
    <w:rsid w:val="007649D3"/>
    <w:rsid w:val="007B08CC"/>
    <w:rsid w:val="007E28EF"/>
    <w:rsid w:val="0081612E"/>
    <w:rsid w:val="008808AB"/>
    <w:rsid w:val="00964F92"/>
    <w:rsid w:val="00AA26D4"/>
    <w:rsid w:val="00B23732"/>
    <w:rsid w:val="00B46C46"/>
    <w:rsid w:val="00CE25FA"/>
    <w:rsid w:val="00D314D0"/>
    <w:rsid w:val="00D8266F"/>
    <w:rsid w:val="00D977E4"/>
    <w:rsid w:val="00E110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65F708"/>
  <w15:chartTrackingRefBased/>
  <w15:docId w15:val="{D7EF5724-BE4F-BF44-A681-7D65AA357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26D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E25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E25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E25F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E25FA"/>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E25FA"/>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E25FA"/>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E25FA"/>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E25FA"/>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E25FA"/>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25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E25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E25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E25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E25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E25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E25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E25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E25FA"/>
    <w:rPr>
      <w:rFonts w:eastAsiaTheme="majorEastAsia" w:cstheme="majorBidi"/>
      <w:color w:val="272727" w:themeColor="text1" w:themeTint="D8"/>
    </w:rPr>
  </w:style>
  <w:style w:type="paragraph" w:styleId="Title">
    <w:name w:val="Title"/>
    <w:basedOn w:val="Normal"/>
    <w:next w:val="Normal"/>
    <w:link w:val="TitleChar"/>
    <w:uiPriority w:val="10"/>
    <w:qFormat/>
    <w:rsid w:val="00CE25FA"/>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E25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E25F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E25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E25FA"/>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E25FA"/>
    <w:rPr>
      <w:i/>
      <w:iCs/>
      <w:color w:val="404040" w:themeColor="text1" w:themeTint="BF"/>
    </w:rPr>
  </w:style>
  <w:style w:type="paragraph" w:styleId="ListParagraph">
    <w:name w:val="List Paragraph"/>
    <w:basedOn w:val="Normal"/>
    <w:uiPriority w:val="34"/>
    <w:qFormat/>
    <w:rsid w:val="00CE25FA"/>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E25FA"/>
    <w:rPr>
      <w:i/>
      <w:iCs/>
      <w:color w:val="0F4761" w:themeColor="accent1" w:themeShade="BF"/>
    </w:rPr>
  </w:style>
  <w:style w:type="paragraph" w:styleId="IntenseQuote">
    <w:name w:val="Intense Quote"/>
    <w:basedOn w:val="Normal"/>
    <w:next w:val="Normal"/>
    <w:link w:val="IntenseQuoteChar"/>
    <w:uiPriority w:val="30"/>
    <w:qFormat/>
    <w:rsid w:val="00CE25F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E25FA"/>
    <w:rPr>
      <w:i/>
      <w:iCs/>
      <w:color w:val="0F4761" w:themeColor="accent1" w:themeShade="BF"/>
    </w:rPr>
  </w:style>
  <w:style w:type="character" w:styleId="IntenseReference">
    <w:name w:val="Intense Reference"/>
    <w:basedOn w:val="DefaultParagraphFont"/>
    <w:uiPriority w:val="32"/>
    <w:qFormat/>
    <w:rsid w:val="00CE25FA"/>
    <w:rPr>
      <w:b/>
      <w:bCs/>
      <w:smallCaps/>
      <w:color w:val="0F4761" w:themeColor="accent1" w:themeShade="BF"/>
      <w:spacing w:val="5"/>
    </w:rPr>
  </w:style>
  <w:style w:type="character" w:styleId="CommentReference">
    <w:name w:val="annotation reference"/>
    <w:uiPriority w:val="99"/>
    <w:semiHidden/>
    <w:unhideWhenUsed/>
    <w:rsid w:val="00CE25FA"/>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kern w:val="0"/>
      <w:sz w:val="20"/>
      <w:szCs w:val="20"/>
      <w14:ligatures w14:val="none"/>
    </w:rPr>
  </w:style>
  <w:style w:type="paragraph" w:styleId="NoSpacing">
    <w:name w:val="No Spacing"/>
    <w:link w:val="NoSpacingChar"/>
    <w:qFormat/>
    <w:rsid w:val="007E28EF"/>
    <w:pPr>
      <w:spacing w:after="0" w:line="240" w:lineRule="auto"/>
    </w:pPr>
    <w:rPr>
      <w:rFonts w:ascii="Arial" w:eastAsia="Cambria" w:hAnsi="Arial" w:cs="Times New Roman"/>
      <w:kern w:val="0"/>
      <w:sz w:val="22"/>
      <w:lang w:eastAsia="ja-JP"/>
      <w14:ligatures w14:val="none"/>
    </w:rPr>
  </w:style>
  <w:style w:type="character" w:customStyle="1" w:styleId="NoSpacingChar">
    <w:name w:val="No Spacing Char"/>
    <w:basedOn w:val="DefaultParagraphFont"/>
    <w:link w:val="NoSpacing"/>
    <w:rsid w:val="007E28EF"/>
    <w:rPr>
      <w:rFonts w:ascii="Arial" w:eastAsia="Cambria" w:hAnsi="Arial" w:cs="Times New Roman"/>
      <w:kern w:val="0"/>
      <w:sz w:val="22"/>
      <w:lang w:eastAsia="ja-JP"/>
      <w14:ligatures w14:val="none"/>
    </w:rPr>
  </w:style>
  <w:style w:type="table" w:styleId="TableGrid">
    <w:name w:val="Table Grid"/>
    <w:basedOn w:val="TableNormal"/>
    <w:uiPriority w:val="39"/>
    <w:rsid w:val="007E28E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881">
      <w:bodyDiv w:val="1"/>
      <w:marLeft w:val="0"/>
      <w:marRight w:val="0"/>
      <w:marTop w:val="0"/>
      <w:marBottom w:val="0"/>
      <w:divBdr>
        <w:top w:val="none" w:sz="0" w:space="0" w:color="auto"/>
        <w:left w:val="none" w:sz="0" w:space="0" w:color="auto"/>
        <w:bottom w:val="none" w:sz="0" w:space="0" w:color="auto"/>
        <w:right w:val="none" w:sz="0" w:space="0" w:color="auto"/>
      </w:divBdr>
    </w:div>
    <w:div w:id="272129652">
      <w:bodyDiv w:val="1"/>
      <w:marLeft w:val="0"/>
      <w:marRight w:val="0"/>
      <w:marTop w:val="0"/>
      <w:marBottom w:val="0"/>
      <w:divBdr>
        <w:top w:val="none" w:sz="0" w:space="0" w:color="auto"/>
        <w:left w:val="none" w:sz="0" w:space="0" w:color="auto"/>
        <w:bottom w:val="none" w:sz="0" w:space="0" w:color="auto"/>
        <w:right w:val="none" w:sz="0" w:space="0" w:color="auto"/>
      </w:divBdr>
    </w:div>
    <w:div w:id="838694434">
      <w:bodyDiv w:val="1"/>
      <w:marLeft w:val="0"/>
      <w:marRight w:val="0"/>
      <w:marTop w:val="0"/>
      <w:marBottom w:val="0"/>
      <w:divBdr>
        <w:top w:val="none" w:sz="0" w:space="0" w:color="auto"/>
        <w:left w:val="none" w:sz="0" w:space="0" w:color="auto"/>
        <w:bottom w:val="none" w:sz="0" w:space="0" w:color="auto"/>
        <w:right w:val="none" w:sz="0" w:space="0" w:color="auto"/>
      </w:divBdr>
    </w:div>
    <w:div w:id="1115248228">
      <w:bodyDiv w:val="1"/>
      <w:marLeft w:val="0"/>
      <w:marRight w:val="0"/>
      <w:marTop w:val="0"/>
      <w:marBottom w:val="0"/>
      <w:divBdr>
        <w:top w:val="none" w:sz="0" w:space="0" w:color="auto"/>
        <w:left w:val="none" w:sz="0" w:space="0" w:color="auto"/>
        <w:bottom w:val="none" w:sz="0" w:space="0" w:color="auto"/>
        <w:right w:val="none" w:sz="0" w:space="0" w:color="auto"/>
      </w:divBdr>
    </w:div>
    <w:div w:id="1124537490">
      <w:bodyDiv w:val="1"/>
      <w:marLeft w:val="0"/>
      <w:marRight w:val="0"/>
      <w:marTop w:val="0"/>
      <w:marBottom w:val="0"/>
      <w:divBdr>
        <w:top w:val="none" w:sz="0" w:space="0" w:color="auto"/>
        <w:left w:val="none" w:sz="0" w:space="0" w:color="auto"/>
        <w:bottom w:val="none" w:sz="0" w:space="0" w:color="auto"/>
        <w:right w:val="none" w:sz="0" w:space="0" w:color="auto"/>
      </w:divBdr>
    </w:div>
    <w:div w:id="1368483530">
      <w:bodyDiv w:val="1"/>
      <w:marLeft w:val="0"/>
      <w:marRight w:val="0"/>
      <w:marTop w:val="0"/>
      <w:marBottom w:val="0"/>
      <w:divBdr>
        <w:top w:val="none" w:sz="0" w:space="0" w:color="auto"/>
        <w:left w:val="none" w:sz="0" w:space="0" w:color="auto"/>
        <w:bottom w:val="none" w:sz="0" w:space="0" w:color="auto"/>
        <w:right w:val="none" w:sz="0" w:space="0" w:color="auto"/>
      </w:divBdr>
    </w:div>
    <w:div w:id="1574461594">
      <w:bodyDiv w:val="1"/>
      <w:marLeft w:val="0"/>
      <w:marRight w:val="0"/>
      <w:marTop w:val="0"/>
      <w:marBottom w:val="0"/>
      <w:divBdr>
        <w:top w:val="none" w:sz="0" w:space="0" w:color="auto"/>
        <w:left w:val="none" w:sz="0" w:space="0" w:color="auto"/>
        <w:bottom w:val="none" w:sz="0" w:space="0" w:color="auto"/>
        <w:right w:val="none" w:sz="0" w:space="0" w:color="auto"/>
      </w:divBdr>
    </w:div>
    <w:div w:id="1785424337">
      <w:bodyDiv w:val="1"/>
      <w:marLeft w:val="0"/>
      <w:marRight w:val="0"/>
      <w:marTop w:val="0"/>
      <w:marBottom w:val="0"/>
      <w:divBdr>
        <w:top w:val="none" w:sz="0" w:space="0" w:color="auto"/>
        <w:left w:val="none" w:sz="0" w:space="0" w:color="auto"/>
        <w:bottom w:val="none" w:sz="0" w:space="0" w:color="auto"/>
        <w:right w:val="none" w:sz="0" w:space="0" w:color="auto"/>
      </w:divBdr>
    </w:div>
    <w:div w:id="1998149232">
      <w:bodyDiv w:val="1"/>
      <w:marLeft w:val="0"/>
      <w:marRight w:val="0"/>
      <w:marTop w:val="0"/>
      <w:marBottom w:val="0"/>
      <w:divBdr>
        <w:top w:val="none" w:sz="0" w:space="0" w:color="auto"/>
        <w:left w:val="none" w:sz="0" w:space="0" w:color="auto"/>
        <w:bottom w:val="none" w:sz="0" w:space="0" w:color="auto"/>
        <w:right w:val="none" w:sz="0" w:space="0" w:color="auto"/>
      </w:divBdr>
    </w:div>
    <w:div w:id="2114351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1885</Words>
  <Characters>10746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Loucks, Eric</dc:creator>
  <cp:keywords/>
  <dc:description/>
  <cp:lastModifiedBy>Loucks, Eric</cp:lastModifiedBy>
  <cp:revision>3</cp:revision>
  <dcterms:created xsi:type="dcterms:W3CDTF">2025-08-20T21:44:00Z</dcterms:created>
  <dcterms:modified xsi:type="dcterms:W3CDTF">2025-08-20T21:57:00Z</dcterms:modified>
</cp:coreProperties>
</file>