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0AE4" w14:textId="77777777" w:rsidR="002B6D75" w:rsidRDefault="002B6D75" w:rsidP="002B6D75">
      <w:pPr>
        <w:spacing w:after="0" w:line="480" w:lineRule="auto"/>
        <w:jc w:val="center"/>
        <w:rPr>
          <w:rFonts w:cstheme="minorHAnsi"/>
        </w:rPr>
      </w:pPr>
      <w:bookmarkStart w:id="0" w:name="_Hlk69287890"/>
      <w:bookmarkStart w:id="1" w:name="_Toc63679000"/>
      <w:r w:rsidRPr="00CB1536">
        <w:rPr>
          <w:rFonts w:cstheme="minorHAnsi"/>
        </w:rPr>
        <w:t xml:space="preserve">Intentions to </w:t>
      </w:r>
      <w:r>
        <w:rPr>
          <w:rFonts w:cstheme="minorHAnsi"/>
        </w:rPr>
        <w:t>R</w:t>
      </w:r>
      <w:r w:rsidRPr="00CB1536">
        <w:rPr>
          <w:rFonts w:cstheme="minorHAnsi"/>
        </w:rPr>
        <w:t xml:space="preserve">eceive COVID-19 </w:t>
      </w:r>
      <w:r>
        <w:rPr>
          <w:rFonts w:cstheme="minorHAnsi"/>
        </w:rPr>
        <w:t>V</w:t>
      </w:r>
      <w:r w:rsidRPr="003B5731">
        <w:rPr>
          <w:rFonts w:cstheme="minorHAnsi"/>
        </w:rPr>
        <w:t>accines in the United States:</w:t>
      </w:r>
      <w:r w:rsidRPr="002008D7">
        <w:rPr>
          <w:rFonts w:cstheme="minorHAnsi"/>
        </w:rPr>
        <w:t xml:space="preserve"> </w:t>
      </w:r>
      <w:r w:rsidRPr="003B5731">
        <w:rPr>
          <w:rFonts w:cstheme="minorHAnsi"/>
        </w:rPr>
        <w:t>Sociodemographic</w:t>
      </w:r>
      <w:r>
        <w:rPr>
          <w:rFonts w:cstheme="minorHAnsi"/>
        </w:rPr>
        <w:t xml:space="preserve"> </w:t>
      </w:r>
    </w:p>
    <w:p w14:paraId="1E90B1C2" w14:textId="77777777" w:rsidR="002B6D75" w:rsidRPr="003B5731" w:rsidRDefault="002B6D75" w:rsidP="002B6D75">
      <w:pPr>
        <w:spacing w:after="0" w:line="480" w:lineRule="auto"/>
        <w:jc w:val="center"/>
        <w:rPr>
          <w:rFonts w:cstheme="minorHAnsi"/>
        </w:rPr>
      </w:pPr>
      <w:r>
        <w:rPr>
          <w:rFonts w:cstheme="minorHAnsi"/>
        </w:rPr>
        <w:t xml:space="preserve">Factors </w:t>
      </w:r>
      <w:r w:rsidRPr="003B5731">
        <w:rPr>
          <w:rFonts w:cstheme="minorHAnsi"/>
        </w:rPr>
        <w:t>and Personal Experience</w:t>
      </w:r>
      <w:r>
        <w:rPr>
          <w:rFonts w:cstheme="minorHAnsi"/>
        </w:rPr>
        <w:t>s</w:t>
      </w:r>
      <w:r w:rsidRPr="003B5731">
        <w:rPr>
          <w:rFonts w:cstheme="minorHAnsi"/>
        </w:rPr>
        <w:t xml:space="preserve"> with COVID-19</w:t>
      </w:r>
      <w:r>
        <w:rPr>
          <w:rFonts w:cstheme="minorHAnsi"/>
          <w:b/>
          <w:bCs/>
        </w:rPr>
        <w:t xml:space="preserve"> </w:t>
      </w:r>
    </w:p>
    <w:p w14:paraId="30002CA7" w14:textId="77777777" w:rsidR="002B6D75" w:rsidRPr="00FB4180" w:rsidRDefault="002B6D75" w:rsidP="002B6D75">
      <w:pPr>
        <w:spacing w:after="0" w:line="480" w:lineRule="auto"/>
        <w:jc w:val="center"/>
        <w:rPr>
          <w:rFonts w:eastAsia="Times New Roman" w:cstheme="minorHAnsi"/>
          <w:bCs/>
          <w:i/>
          <w:iCs/>
          <w:color w:val="000000"/>
          <w:vertAlign w:val="superscript"/>
          <w:lang w:val="en"/>
        </w:rPr>
      </w:pPr>
      <w:r w:rsidRPr="00FB4180">
        <w:rPr>
          <w:rFonts w:cstheme="minorHAnsi"/>
        </w:rPr>
        <w:t>Ann Marie Warren, PhD</w:t>
      </w:r>
      <w:r w:rsidRPr="00FB4180">
        <w:rPr>
          <w:rFonts w:eastAsia="Times New Roman" w:cstheme="minorHAnsi"/>
          <w:bCs/>
          <w:i/>
          <w:iCs/>
          <w:color w:val="000000"/>
          <w:vertAlign w:val="superscript"/>
          <w:lang w:val="en"/>
        </w:rPr>
        <w:t>a, b</w:t>
      </w:r>
      <w:r w:rsidRPr="00FB4180">
        <w:rPr>
          <w:rFonts w:cstheme="minorHAnsi"/>
        </w:rPr>
        <w:t>, Monica M. Bennett, PhD</w:t>
      </w:r>
      <w:r w:rsidRPr="00FB4180">
        <w:rPr>
          <w:rFonts w:eastAsia="Times New Roman" w:cstheme="minorHAnsi"/>
          <w:bCs/>
          <w:i/>
          <w:iCs/>
          <w:color w:val="000000"/>
          <w:vertAlign w:val="superscript"/>
          <w:lang w:val="en"/>
        </w:rPr>
        <w:t>b</w:t>
      </w:r>
      <w:r w:rsidRPr="00FB4180">
        <w:rPr>
          <w:rFonts w:cstheme="minorHAnsi"/>
        </w:rPr>
        <w:t>, Briget da Graca, JD, MS</w:t>
      </w:r>
      <w:r w:rsidRPr="00FB4180">
        <w:rPr>
          <w:rFonts w:eastAsia="Times New Roman" w:cstheme="minorHAnsi"/>
          <w:bCs/>
          <w:i/>
          <w:iCs/>
          <w:color w:val="000000"/>
          <w:vertAlign w:val="superscript"/>
          <w:lang w:val="en"/>
        </w:rPr>
        <w:t>b</w:t>
      </w:r>
      <w:r w:rsidRPr="00FB4180">
        <w:rPr>
          <w:rFonts w:cstheme="minorHAnsi"/>
        </w:rPr>
        <w:t>, Anthony C. Waddimba MD, DSc</w:t>
      </w:r>
      <w:r w:rsidRPr="00FB4180">
        <w:rPr>
          <w:rFonts w:eastAsia="Times New Roman" w:cstheme="minorHAnsi"/>
          <w:bCs/>
          <w:i/>
          <w:iCs/>
          <w:color w:val="000000"/>
          <w:vertAlign w:val="superscript"/>
          <w:lang w:val="en"/>
        </w:rPr>
        <w:t>a, b, c</w:t>
      </w:r>
      <w:r w:rsidRPr="00FB4180">
        <w:rPr>
          <w:rFonts w:cstheme="minorHAnsi"/>
        </w:rPr>
        <w:t>, Robert L Gottlieb, MD, PhD</w:t>
      </w:r>
      <w:r w:rsidRPr="00FB4180">
        <w:rPr>
          <w:rFonts w:eastAsia="Times New Roman" w:cstheme="minorHAnsi"/>
          <w:bCs/>
          <w:i/>
          <w:iCs/>
          <w:color w:val="000000"/>
          <w:vertAlign w:val="superscript"/>
          <w:lang w:val="en"/>
        </w:rPr>
        <w:t>a, b</w:t>
      </w:r>
      <w:r w:rsidRPr="00FB4180">
        <w:rPr>
          <w:rFonts w:cstheme="minorHAnsi"/>
        </w:rPr>
        <w:t>, Megan E. Douglas, PhD</w:t>
      </w:r>
      <w:r w:rsidRPr="00FB4180">
        <w:rPr>
          <w:rFonts w:eastAsia="Times New Roman" w:cstheme="minorHAnsi"/>
          <w:bCs/>
          <w:i/>
          <w:iCs/>
          <w:color w:val="000000"/>
          <w:vertAlign w:val="superscript"/>
          <w:lang w:val="en"/>
        </w:rPr>
        <w:t>b</w:t>
      </w:r>
      <w:r w:rsidRPr="00FB4180">
        <w:rPr>
          <w:rFonts w:cstheme="minorHAnsi"/>
        </w:rPr>
        <w:t>, and Mark B. Powers, PhD</w:t>
      </w:r>
      <w:r w:rsidRPr="00FB4180">
        <w:rPr>
          <w:rFonts w:eastAsia="Times New Roman" w:cstheme="minorHAnsi"/>
          <w:bCs/>
          <w:i/>
          <w:iCs/>
          <w:color w:val="000000"/>
          <w:vertAlign w:val="superscript"/>
          <w:lang w:val="en"/>
        </w:rPr>
        <w:t>a, b</w:t>
      </w:r>
    </w:p>
    <w:p w14:paraId="11BDDFF5" w14:textId="77777777" w:rsidR="002B6D75" w:rsidRDefault="002B6D75" w:rsidP="002B6D75">
      <w:pPr>
        <w:spacing w:after="0" w:line="480" w:lineRule="auto"/>
        <w:jc w:val="center"/>
        <w:rPr>
          <w:rFonts w:cstheme="minorHAnsi"/>
          <w:i/>
          <w:iCs/>
        </w:rPr>
      </w:pPr>
      <w:r w:rsidRPr="00FB4180">
        <w:rPr>
          <w:rFonts w:cstheme="minorHAnsi"/>
          <w:i/>
          <w:iCs/>
          <w:vertAlign w:val="superscript"/>
        </w:rPr>
        <w:t>a</w:t>
      </w:r>
      <w:r w:rsidRPr="00FB4180">
        <w:rPr>
          <w:rFonts w:cstheme="minorHAnsi"/>
          <w:i/>
          <w:iCs/>
        </w:rPr>
        <w:t xml:space="preserve"> Baylor University Medical Center, Dallas, TX, USA</w:t>
      </w:r>
    </w:p>
    <w:p w14:paraId="3C4572F3" w14:textId="77777777" w:rsidR="002B6D75" w:rsidRDefault="002B6D75" w:rsidP="002B6D75">
      <w:pPr>
        <w:spacing w:after="0" w:line="480" w:lineRule="auto"/>
        <w:jc w:val="center"/>
        <w:rPr>
          <w:rFonts w:cstheme="minorHAnsi"/>
          <w:i/>
          <w:iCs/>
        </w:rPr>
      </w:pPr>
      <w:r w:rsidRPr="00FB4180">
        <w:rPr>
          <w:rFonts w:cstheme="minorHAnsi"/>
          <w:i/>
          <w:iCs/>
        </w:rPr>
        <w:t xml:space="preserve"> </w:t>
      </w:r>
      <w:r w:rsidRPr="00FB4180">
        <w:rPr>
          <w:rFonts w:cstheme="minorHAnsi"/>
          <w:i/>
          <w:iCs/>
          <w:vertAlign w:val="superscript"/>
        </w:rPr>
        <w:t>b</w:t>
      </w:r>
      <w:r w:rsidRPr="00FB4180">
        <w:rPr>
          <w:rFonts w:cstheme="minorHAnsi"/>
          <w:i/>
          <w:iCs/>
        </w:rPr>
        <w:t xml:space="preserve"> Baylor Scott &amp; White Research Institute, Dallas, TX, USA</w:t>
      </w:r>
    </w:p>
    <w:p w14:paraId="4F57AFEA" w14:textId="77777777" w:rsidR="002B6D75" w:rsidRPr="00FB4180" w:rsidRDefault="002B6D75" w:rsidP="002B6D75">
      <w:pPr>
        <w:spacing w:after="0" w:line="480" w:lineRule="auto"/>
        <w:jc w:val="center"/>
        <w:rPr>
          <w:rFonts w:cstheme="minorHAnsi"/>
          <w:i/>
          <w:iCs/>
        </w:rPr>
      </w:pPr>
      <w:r w:rsidRPr="00FB4180">
        <w:rPr>
          <w:rFonts w:cstheme="minorHAnsi"/>
          <w:i/>
          <w:iCs/>
          <w:vertAlign w:val="superscript"/>
        </w:rPr>
        <w:t>c</w:t>
      </w:r>
      <w:r w:rsidRPr="00FB4180">
        <w:rPr>
          <w:rFonts w:cstheme="minorHAnsi"/>
          <w:i/>
          <w:iCs/>
        </w:rPr>
        <w:t xml:space="preserve"> Health Systems Science, Department of Surgery, Baylor University Medical Center, Dallas, TX, USA</w:t>
      </w:r>
    </w:p>
    <w:p w14:paraId="72048377" w14:textId="77777777" w:rsidR="002B6D75" w:rsidRDefault="002B6D75" w:rsidP="002B6D75">
      <w:pPr>
        <w:spacing w:after="0" w:line="480" w:lineRule="auto"/>
        <w:jc w:val="center"/>
        <w:rPr>
          <w:rFonts w:cstheme="minorHAnsi"/>
        </w:rPr>
      </w:pPr>
    </w:p>
    <w:p w14:paraId="323455CE" w14:textId="77777777" w:rsidR="002B6D75" w:rsidRPr="00FB4180" w:rsidRDefault="002B6D75" w:rsidP="002B6D75">
      <w:pPr>
        <w:spacing w:after="0" w:line="480" w:lineRule="auto"/>
        <w:jc w:val="center"/>
        <w:rPr>
          <w:rFonts w:cstheme="minorHAnsi"/>
        </w:rPr>
      </w:pPr>
      <w:r>
        <w:rPr>
          <w:rFonts w:cstheme="minorHAnsi"/>
        </w:rPr>
        <w:t>Author Note</w:t>
      </w:r>
    </w:p>
    <w:p w14:paraId="1CCC9721" w14:textId="77777777" w:rsidR="002B6D75" w:rsidRPr="00FB4180" w:rsidRDefault="002B6D75" w:rsidP="002B6D75">
      <w:pPr>
        <w:spacing w:after="0" w:line="480" w:lineRule="auto"/>
        <w:rPr>
          <w:rFonts w:cstheme="minorHAnsi"/>
        </w:rPr>
      </w:pPr>
      <w:r>
        <w:rPr>
          <w:rFonts w:cstheme="minorHAnsi"/>
        </w:rPr>
        <w:tab/>
        <w:t>Ann Marie Warren</w:t>
      </w:r>
      <w:r w:rsidRPr="00EA213D">
        <w:rPr>
          <w:rFonts w:cstheme="minorHAnsi"/>
        </w:rPr>
        <w:t xml:space="preserve"> </w:t>
      </w:r>
      <w:hyperlink r:id="rId7" w:history="1">
        <w:r w:rsidRPr="003B5731">
          <w:rPr>
            <w:rStyle w:val="Hyperlink"/>
            <w:rFonts w:cstheme="minorHAnsi"/>
            <w:color w:val="auto"/>
            <w:u w:val="none"/>
          </w:rPr>
          <w:t>https://orcid.org/0000-0002-3753-5573</w:t>
        </w:r>
      </w:hyperlink>
      <w:r>
        <w:rPr>
          <w:rFonts w:cstheme="minorHAnsi"/>
        </w:rPr>
        <w:t>, Monica Bennett</w:t>
      </w:r>
      <w:r>
        <w:rPr>
          <w:rFonts w:cstheme="minorHAnsi"/>
        </w:rPr>
        <w:tab/>
        <w:t xml:space="preserve"> </w:t>
      </w:r>
      <w:hyperlink r:id="rId8" w:history="1">
        <w:r w:rsidRPr="003B5731">
          <w:rPr>
            <w:rStyle w:val="Hyperlink"/>
            <w:rFonts w:cstheme="minorHAnsi"/>
            <w:color w:val="auto"/>
            <w:u w:val="none"/>
          </w:rPr>
          <w:t>https://orcid.org/0000-0001-7506-7160</w:t>
        </w:r>
      </w:hyperlink>
      <w:r>
        <w:rPr>
          <w:rFonts w:cstheme="minorHAnsi"/>
        </w:rPr>
        <w:t xml:space="preserve">, Briget da Graca </w:t>
      </w:r>
      <w:r w:rsidRPr="00D04882">
        <w:rPr>
          <w:rFonts w:cstheme="minorHAnsi"/>
        </w:rPr>
        <w:t>https://orcid.org/0000-0002-8634-7122</w:t>
      </w:r>
      <w:r>
        <w:rPr>
          <w:rFonts w:cstheme="minorHAnsi"/>
        </w:rPr>
        <w:t>,Anthony Waddimba</w:t>
      </w:r>
      <w:r w:rsidRPr="000D445F">
        <w:t xml:space="preserve"> </w:t>
      </w:r>
      <w:r w:rsidRPr="000D445F">
        <w:rPr>
          <w:rFonts w:cstheme="minorHAnsi"/>
        </w:rPr>
        <w:t>https://orcid.org/0000-0002-5377-0864</w:t>
      </w:r>
      <w:r>
        <w:rPr>
          <w:rFonts w:cstheme="minorHAnsi"/>
        </w:rPr>
        <w:t>,Robert Gottlieb</w:t>
      </w:r>
      <w:r w:rsidRPr="00EA5AB3">
        <w:t xml:space="preserve"> </w:t>
      </w:r>
      <w:r w:rsidRPr="00EA5AB3">
        <w:rPr>
          <w:rFonts w:cstheme="minorHAnsi"/>
        </w:rPr>
        <w:t>https://orcid.org/0000-0001-8376-8709</w:t>
      </w:r>
      <w:r>
        <w:rPr>
          <w:rFonts w:cstheme="minorHAnsi"/>
        </w:rPr>
        <w:t xml:space="preserve">,Megan Douglas </w:t>
      </w:r>
      <w:r w:rsidRPr="00730506">
        <w:rPr>
          <w:rFonts w:cstheme="minorHAnsi"/>
        </w:rPr>
        <w:t>https://orcid.org/0000-0002-1522-7991</w:t>
      </w:r>
      <w:r>
        <w:rPr>
          <w:rFonts w:cstheme="minorHAnsi"/>
        </w:rPr>
        <w:t xml:space="preserve">,Mark Powers </w:t>
      </w:r>
      <w:r w:rsidRPr="00193C1C">
        <w:rPr>
          <w:rFonts w:cstheme="minorHAnsi"/>
        </w:rPr>
        <w:t>https://orcid.org/0000-0001-7898-073X</w:t>
      </w:r>
    </w:p>
    <w:p w14:paraId="6FCE97EA" w14:textId="77777777" w:rsidR="002B6D75" w:rsidRDefault="002B6D75" w:rsidP="002B6D75">
      <w:pPr>
        <w:spacing w:after="0" w:line="480" w:lineRule="auto"/>
        <w:ind w:firstLine="720"/>
        <w:rPr>
          <w:rFonts w:cstheme="minorHAnsi"/>
        </w:rPr>
      </w:pPr>
      <w:r>
        <w:rPr>
          <w:rFonts w:cstheme="minorHAnsi"/>
        </w:rPr>
        <w:t xml:space="preserve">Ann Marie Warren served as the lead for the conceptualization of the study, study design, obtaining study funding, and contributed to writing, review, and editing. Monica Bennett served as the lead for the formal data analysis and validation. Briget da Graca was a lead on writing, review and editing. Anthony Waddimba, Robert Gottlieb, and Megan Douglas served in writing and editing and review. Mark Powers was involved in study conceptualizing, writing, editing and review. </w:t>
      </w:r>
    </w:p>
    <w:p w14:paraId="63A6DE6C" w14:textId="77777777" w:rsidR="002B6D75" w:rsidRDefault="002B6D75" w:rsidP="002B6D75">
      <w:pPr>
        <w:spacing w:after="0" w:line="480" w:lineRule="auto"/>
        <w:ind w:firstLine="720"/>
        <w:rPr>
          <w:rFonts w:cstheme="minorHAnsi"/>
        </w:rPr>
      </w:pPr>
      <w:r w:rsidRPr="00FB4180">
        <w:rPr>
          <w:rFonts w:cstheme="minorHAnsi"/>
        </w:rPr>
        <w:t xml:space="preserve">This work was supported by funding from Baylor Scott &amp; White- Dallas Foundation and W.W. </w:t>
      </w:r>
      <w:proofErr w:type="spellStart"/>
      <w:r w:rsidRPr="00FB4180">
        <w:rPr>
          <w:rFonts w:cstheme="minorHAnsi"/>
        </w:rPr>
        <w:t>Caruth</w:t>
      </w:r>
      <w:proofErr w:type="spellEnd"/>
      <w:r w:rsidRPr="00FB4180">
        <w:rPr>
          <w:rFonts w:cstheme="minorHAnsi"/>
        </w:rPr>
        <w:t>, Jr. Fund, Communities Foundation of North Texas</w:t>
      </w:r>
      <w:r>
        <w:rPr>
          <w:rFonts w:cstheme="minorHAnsi"/>
        </w:rPr>
        <w:t>.</w:t>
      </w:r>
    </w:p>
    <w:p w14:paraId="5BEDF43E" w14:textId="74310B94" w:rsidR="00912360" w:rsidRPr="005B685D" w:rsidRDefault="002B6D75" w:rsidP="002B6D75">
      <w:pPr>
        <w:spacing w:after="0" w:line="480" w:lineRule="auto"/>
        <w:ind w:firstLine="720"/>
        <w:rPr>
          <w:rFonts w:cstheme="minorHAnsi"/>
          <w:b/>
          <w:bCs/>
        </w:rPr>
      </w:pPr>
      <w:r>
        <w:rPr>
          <w:rFonts w:cstheme="minorHAnsi"/>
        </w:rPr>
        <w:t>Correspondence concerning this work should be addressed to Ann Marie Warren, Baylor Scott &amp; White Research Institute, 3600 Gaston Avenue, Barnett Tower Suite 1202, Dallas, Texas 75246. United States.</w:t>
      </w:r>
      <w:r>
        <w:rPr>
          <w:rFonts w:cstheme="minorHAnsi"/>
        </w:rPr>
        <w:t xml:space="preserve"> </w:t>
      </w:r>
      <w:r>
        <w:rPr>
          <w:rFonts w:cstheme="minorHAnsi"/>
        </w:rPr>
        <w:t>Email: annmarie.warren@bswhealth.org</w:t>
      </w:r>
    </w:p>
    <w:p w14:paraId="1B3C1919" w14:textId="77777777" w:rsidR="00097C59" w:rsidRPr="005B685D" w:rsidRDefault="00097C59" w:rsidP="00820A1A">
      <w:pPr>
        <w:spacing w:after="0" w:line="480" w:lineRule="auto"/>
        <w:jc w:val="center"/>
        <w:rPr>
          <w:rFonts w:cstheme="minorHAnsi"/>
          <w:b/>
          <w:bCs/>
        </w:rPr>
      </w:pPr>
    </w:p>
    <w:bookmarkEnd w:id="0"/>
    <w:p w14:paraId="3D5ABEFC" w14:textId="22CE00EF" w:rsidR="004A3BFC" w:rsidRPr="005B685D" w:rsidRDefault="004A3BFC" w:rsidP="004A3BFC">
      <w:pPr>
        <w:spacing w:after="0" w:line="240" w:lineRule="auto"/>
        <w:rPr>
          <w:rFonts w:cstheme="minorHAnsi"/>
          <w:b/>
          <w:bCs/>
          <w:color w:val="000000" w:themeColor="text1"/>
        </w:rPr>
      </w:pPr>
      <w:r w:rsidRPr="005B685D">
        <w:rPr>
          <w:rFonts w:cstheme="minorHAnsi"/>
          <w:b/>
          <w:bCs/>
          <w:color w:val="000000" w:themeColor="text1"/>
        </w:rPr>
        <w:t>Supplemental Table 1: Differences between demographic factors and levels of trust in health authority</w:t>
      </w:r>
      <w:bookmarkEnd w:id="1"/>
    </w:p>
    <w:p w14:paraId="5D5DABB4" w14:textId="77777777" w:rsidR="004A3BFC" w:rsidRPr="005B685D" w:rsidRDefault="004A3BFC" w:rsidP="004A3BFC">
      <w:pPr>
        <w:spacing w:after="0" w:line="240" w:lineRule="auto"/>
        <w:rPr>
          <w:rFonts w:cstheme="minorHAnsi"/>
          <w:b/>
          <w:bCs/>
          <w:color w:val="000000" w:themeColor="text1"/>
        </w:rPr>
      </w:pPr>
    </w:p>
    <w:tbl>
      <w:tblPr>
        <w:tblW w:w="9830" w:type="dxa"/>
        <w:tblLook w:val="04A0" w:firstRow="1" w:lastRow="0" w:firstColumn="1" w:lastColumn="0" w:noHBand="0" w:noVBand="1"/>
      </w:tblPr>
      <w:tblGrid>
        <w:gridCol w:w="3690"/>
        <w:gridCol w:w="1800"/>
        <w:gridCol w:w="1580"/>
        <w:gridCol w:w="1800"/>
        <w:gridCol w:w="960"/>
      </w:tblGrid>
      <w:tr w:rsidR="004A3BFC" w:rsidRPr="005B685D" w14:paraId="03A26C33" w14:textId="77777777" w:rsidTr="00B21528">
        <w:trPr>
          <w:trHeight w:val="288"/>
        </w:trPr>
        <w:tc>
          <w:tcPr>
            <w:tcW w:w="3690" w:type="dxa"/>
            <w:tcBorders>
              <w:top w:val="single" w:sz="4" w:space="0" w:color="auto"/>
              <w:left w:val="nil"/>
              <w:bottom w:val="single" w:sz="4" w:space="0" w:color="auto"/>
              <w:right w:val="nil"/>
            </w:tcBorders>
            <w:shd w:val="clear" w:color="auto" w:fill="auto"/>
            <w:noWrap/>
            <w:vAlign w:val="bottom"/>
            <w:hideMark/>
          </w:tcPr>
          <w:p w14:paraId="6D90F047" w14:textId="77777777" w:rsidR="004A3BFC" w:rsidRPr="005B685D" w:rsidRDefault="004A3BFC" w:rsidP="00B21528">
            <w:pPr>
              <w:spacing w:after="0" w:line="240" w:lineRule="auto"/>
              <w:rPr>
                <w:rFonts w:cstheme="minorHAnsi"/>
                <w:color w:val="000000"/>
              </w:rPr>
            </w:pPr>
            <w:r w:rsidRPr="005B685D">
              <w:rPr>
                <w:rFonts w:cstheme="minorHAnsi"/>
                <w:color w:val="000000"/>
              </w:rPr>
              <w:t> </w:t>
            </w:r>
          </w:p>
        </w:tc>
        <w:tc>
          <w:tcPr>
            <w:tcW w:w="1800" w:type="dxa"/>
            <w:tcBorders>
              <w:top w:val="single" w:sz="4" w:space="0" w:color="auto"/>
              <w:left w:val="nil"/>
              <w:bottom w:val="single" w:sz="4" w:space="0" w:color="auto"/>
              <w:right w:val="nil"/>
            </w:tcBorders>
            <w:shd w:val="clear" w:color="auto" w:fill="auto"/>
            <w:noWrap/>
            <w:vAlign w:val="center"/>
            <w:hideMark/>
          </w:tcPr>
          <w:p w14:paraId="6C5ED677"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lot</w:t>
            </w:r>
          </w:p>
          <w:p w14:paraId="0D568B0B"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(n=478)</w:t>
            </w:r>
          </w:p>
        </w:tc>
        <w:tc>
          <w:tcPr>
            <w:tcW w:w="1580" w:type="dxa"/>
            <w:tcBorders>
              <w:top w:val="single" w:sz="4" w:space="0" w:color="auto"/>
              <w:left w:val="nil"/>
              <w:bottom w:val="single" w:sz="4" w:space="0" w:color="auto"/>
              <w:right w:val="nil"/>
            </w:tcBorders>
            <w:shd w:val="clear" w:color="auto" w:fill="auto"/>
            <w:noWrap/>
            <w:vAlign w:val="center"/>
            <w:hideMark/>
          </w:tcPr>
          <w:p w14:paraId="4C20E98E"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little (n=355)</w:t>
            </w:r>
          </w:p>
        </w:tc>
        <w:tc>
          <w:tcPr>
            <w:tcW w:w="1800" w:type="dxa"/>
            <w:tcBorders>
              <w:top w:val="single" w:sz="4" w:space="0" w:color="auto"/>
              <w:left w:val="nil"/>
              <w:bottom w:val="single" w:sz="4" w:space="0" w:color="auto"/>
              <w:right w:val="nil"/>
            </w:tcBorders>
            <w:shd w:val="clear" w:color="auto" w:fill="auto"/>
            <w:noWrap/>
            <w:vAlign w:val="center"/>
            <w:hideMark/>
          </w:tcPr>
          <w:p w14:paraId="25ACCE25"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Not at all (n=93)</w:t>
            </w:r>
          </w:p>
        </w:tc>
        <w:tc>
          <w:tcPr>
            <w:tcW w:w="960" w:type="dxa"/>
            <w:tcBorders>
              <w:top w:val="single" w:sz="4" w:space="0" w:color="auto"/>
              <w:left w:val="nil"/>
              <w:bottom w:val="single" w:sz="4" w:space="0" w:color="auto"/>
              <w:right w:val="nil"/>
            </w:tcBorders>
            <w:shd w:val="clear" w:color="auto" w:fill="auto"/>
            <w:noWrap/>
            <w:vAlign w:val="center"/>
            <w:hideMark/>
          </w:tcPr>
          <w:p w14:paraId="716D27F2"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p-value</w:t>
            </w:r>
          </w:p>
        </w:tc>
      </w:tr>
      <w:tr w:rsidR="004A3BFC" w:rsidRPr="005B685D" w14:paraId="6364FC26" w14:textId="77777777" w:rsidTr="00B21528">
        <w:trPr>
          <w:trHeight w:val="288"/>
        </w:trPr>
        <w:tc>
          <w:tcPr>
            <w:tcW w:w="3690" w:type="dxa"/>
            <w:tcBorders>
              <w:top w:val="nil"/>
              <w:left w:val="nil"/>
              <w:bottom w:val="nil"/>
              <w:right w:val="nil"/>
            </w:tcBorders>
            <w:shd w:val="clear" w:color="auto" w:fill="auto"/>
            <w:noWrap/>
            <w:vAlign w:val="bottom"/>
            <w:hideMark/>
          </w:tcPr>
          <w:p w14:paraId="091D889E"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Age</w:t>
            </w:r>
          </w:p>
        </w:tc>
        <w:tc>
          <w:tcPr>
            <w:tcW w:w="1800" w:type="dxa"/>
            <w:tcBorders>
              <w:top w:val="nil"/>
              <w:left w:val="nil"/>
              <w:bottom w:val="nil"/>
              <w:right w:val="nil"/>
            </w:tcBorders>
            <w:shd w:val="clear" w:color="auto" w:fill="auto"/>
            <w:noWrap/>
            <w:vAlign w:val="bottom"/>
            <w:hideMark/>
          </w:tcPr>
          <w:p w14:paraId="4D0ECFB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55.2 ± 13.1</w:t>
            </w:r>
          </w:p>
        </w:tc>
        <w:tc>
          <w:tcPr>
            <w:tcW w:w="1580" w:type="dxa"/>
            <w:tcBorders>
              <w:top w:val="nil"/>
              <w:left w:val="nil"/>
              <w:bottom w:val="nil"/>
              <w:right w:val="nil"/>
            </w:tcBorders>
            <w:shd w:val="clear" w:color="auto" w:fill="auto"/>
            <w:noWrap/>
            <w:vAlign w:val="bottom"/>
            <w:hideMark/>
          </w:tcPr>
          <w:p w14:paraId="4C429F4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53.8 ± 12.3</w:t>
            </w:r>
          </w:p>
        </w:tc>
        <w:tc>
          <w:tcPr>
            <w:tcW w:w="1800" w:type="dxa"/>
            <w:tcBorders>
              <w:top w:val="nil"/>
              <w:left w:val="nil"/>
              <w:bottom w:val="nil"/>
              <w:right w:val="nil"/>
            </w:tcBorders>
            <w:shd w:val="clear" w:color="auto" w:fill="auto"/>
            <w:noWrap/>
            <w:vAlign w:val="bottom"/>
            <w:hideMark/>
          </w:tcPr>
          <w:p w14:paraId="32E548C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49.7 ± 13.2</w:t>
            </w:r>
          </w:p>
        </w:tc>
        <w:tc>
          <w:tcPr>
            <w:tcW w:w="960" w:type="dxa"/>
            <w:tcBorders>
              <w:top w:val="nil"/>
              <w:left w:val="nil"/>
              <w:bottom w:val="nil"/>
              <w:right w:val="nil"/>
            </w:tcBorders>
            <w:shd w:val="clear" w:color="auto" w:fill="auto"/>
            <w:noWrap/>
            <w:vAlign w:val="bottom"/>
            <w:hideMark/>
          </w:tcPr>
          <w:p w14:paraId="2126AA6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0.001</w:t>
            </w:r>
          </w:p>
        </w:tc>
      </w:tr>
      <w:tr w:rsidR="004A3BFC" w:rsidRPr="005B685D" w14:paraId="54A0F258" w14:textId="77777777" w:rsidTr="00B21528">
        <w:trPr>
          <w:trHeight w:val="288"/>
        </w:trPr>
        <w:tc>
          <w:tcPr>
            <w:tcW w:w="3690" w:type="dxa"/>
            <w:tcBorders>
              <w:top w:val="nil"/>
              <w:left w:val="nil"/>
              <w:right w:val="nil"/>
            </w:tcBorders>
            <w:shd w:val="clear" w:color="auto" w:fill="auto"/>
            <w:noWrap/>
            <w:vAlign w:val="bottom"/>
            <w:hideMark/>
          </w:tcPr>
          <w:p w14:paraId="342A34DE"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Age Category</w:t>
            </w:r>
          </w:p>
        </w:tc>
        <w:tc>
          <w:tcPr>
            <w:tcW w:w="1800" w:type="dxa"/>
            <w:tcBorders>
              <w:top w:val="nil"/>
              <w:left w:val="nil"/>
              <w:bottom w:val="nil"/>
              <w:right w:val="nil"/>
            </w:tcBorders>
            <w:shd w:val="clear" w:color="auto" w:fill="auto"/>
            <w:noWrap/>
            <w:vAlign w:val="center"/>
            <w:hideMark/>
          </w:tcPr>
          <w:p w14:paraId="523AF42D"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3AB63FC9"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CB9C8E6"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7E5D194F" w14:textId="77777777" w:rsidR="004A3BFC" w:rsidRPr="005B685D" w:rsidRDefault="004A3BFC" w:rsidP="00B21528">
            <w:pPr>
              <w:spacing w:after="0" w:line="240" w:lineRule="auto"/>
              <w:jc w:val="center"/>
              <w:rPr>
                <w:rFonts w:cstheme="minorHAnsi"/>
              </w:rPr>
            </w:pPr>
            <w:r w:rsidRPr="005B685D">
              <w:rPr>
                <w:rFonts w:cstheme="minorHAnsi"/>
              </w:rPr>
              <w:t>0.001</w:t>
            </w:r>
          </w:p>
        </w:tc>
      </w:tr>
      <w:tr w:rsidR="004A3BFC" w:rsidRPr="005B685D" w14:paraId="7397A8FE" w14:textId="77777777" w:rsidTr="00B21528">
        <w:trPr>
          <w:trHeight w:val="288"/>
        </w:trPr>
        <w:tc>
          <w:tcPr>
            <w:tcW w:w="3690" w:type="dxa"/>
            <w:tcBorders>
              <w:top w:val="nil"/>
              <w:bottom w:val="nil"/>
              <w:right w:val="nil"/>
            </w:tcBorders>
            <w:shd w:val="clear" w:color="auto" w:fill="auto"/>
            <w:hideMark/>
          </w:tcPr>
          <w:p w14:paraId="3D7E038B"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18-29</w:t>
            </w:r>
          </w:p>
        </w:tc>
        <w:tc>
          <w:tcPr>
            <w:tcW w:w="1800" w:type="dxa"/>
            <w:tcBorders>
              <w:top w:val="nil"/>
              <w:left w:val="nil"/>
              <w:bottom w:val="nil"/>
              <w:right w:val="nil"/>
            </w:tcBorders>
            <w:shd w:val="clear" w:color="auto" w:fill="auto"/>
            <w:noWrap/>
            <w:vAlign w:val="center"/>
            <w:hideMark/>
          </w:tcPr>
          <w:p w14:paraId="265AC2B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(2.9%)</w:t>
            </w:r>
          </w:p>
        </w:tc>
        <w:tc>
          <w:tcPr>
            <w:tcW w:w="1580" w:type="dxa"/>
            <w:tcBorders>
              <w:top w:val="nil"/>
              <w:left w:val="nil"/>
              <w:bottom w:val="nil"/>
              <w:right w:val="nil"/>
            </w:tcBorders>
            <w:shd w:val="clear" w:color="auto" w:fill="auto"/>
            <w:noWrap/>
            <w:vAlign w:val="bottom"/>
            <w:hideMark/>
          </w:tcPr>
          <w:p w14:paraId="02ECAA7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(1.7%)</w:t>
            </w:r>
          </w:p>
        </w:tc>
        <w:tc>
          <w:tcPr>
            <w:tcW w:w="1800" w:type="dxa"/>
            <w:tcBorders>
              <w:top w:val="nil"/>
              <w:left w:val="nil"/>
              <w:bottom w:val="nil"/>
              <w:right w:val="nil"/>
            </w:tcBorders>
            <w:shd w:val="clear" w:color="auto" w:fill="auto"/>
            <w:noWrap/>
            <w:vAlign w:val="bottom"/>
            <w:hideMark/>
          </w:tcPr>
          <w:p w14:paraId="4C53813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(7.5%)</w:t>
            </w:r>
          </w:p>
        </w:tc>
        <w:tc>
          <w:tcPr>
            <w:tcW w:w="960" w:type="dxa"/>
            <w:tcBorders>
              <w:top w:val="nil"/>
              <w:left w:val="nil"/>
              <w:bottom w:val="nil"/>
              <w:right w:val="nil"/>
            </w:tcBorders>
            <w:shd w:val="clear" w:color="auto" w:fill="auto"/>
            <w:noWrap/>
            <w:vAlign w:val="bottom"/>
            <w:hideMark/>
          </w:tcPr>
          <w:p w14:paraId="3A914F30" w14:textId="77777777" w:rsidR="004A3BFC" w:rsidRPr="005B685D" w:rsidRDefault="004A3BFC" w:rsidP="00B21528">
            <w:pPr>
              <w:spacing w:after="0" w:line="240" w:lineRule="auto"/>
              <w:jc w:val="center"/>
              <w:rPr>
                <w:rFonts w:cstheme="minorHAnsi"/>
                <w:color w:val="000000"/>
              </w:rPr>
            </w:pPr>
          </w:p>
        </w:tc>
      </w:tr>
      <w:tr w:rsidR="004A3BFC" w:rsidRPr="005B685D" w14:paraId="315DD00D" w14:textId="77777777" w:rsidTr="00B21528">
        <w:trPr>
          <w:trHeight w:val="288"/>
        </w:trPr>
        <w:tc>
          <w:tcPr>
            <w:tcW w:w="3690" w:type="dxa"/>
            <w:tcBorders>
              <w:top w:val="nil"/>
              <w:bottom w:val="nil"/>
              <w:right w:val="nil"/>
            </w:tcBorders>
            <w:shd w:val="clear" w:color="auto" w:fill="auto"/>
            <w:hideMark/>
          </w:tcPr>
          <w:p w14:paraId="1C3B203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30-39</w:t>
            </w:r>
          </w:p>
        </w:tc>
        <w:tc>
          <w:tcPr>
            <w:tcW w:w="1800" w:type="dxa"/>
            <w:tcBorders>
              <w:top w:val="nil"/>
              <w:left w:val="nil"/>
              <w:bottom w:val="nil"/>
              <w:right w:val="nil"/>
            </w:tcBorders>
            <w:shd w:val="clear" w:color="auto" w:fill="auto"/>
            <w:noWrap/>
            <w:vAlign w:val="center"/>
            <w:hideMark/>
          </w:tcPr>
          <w:p w14:paraId="234EE4D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64 (13.4%)</w:t>
            </w:r>
          </w:p>
        </w:tc>
        <w:tc>
          <w:tcPr>
            <w:tcW w:w="1580" w:type="dxa"/>
            <w:tcBorders>
              <w:top w:val="nil"/>
              <w:left w:val="nil"/>
              <w:bottom w:val="nil"/>
              <w:right w:val="nil"/>
            </w:tcBorders>
            <w:shd w:val="clear" w:color="auto" w:fill="auto"/>
            <w:noWrap/>
            <w:vAlign w:val="bottom"/>
            <w:hideMark/>
          </w:tcPr>
          <w:p w14:paraId="24AD312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51 (14.4%)</w:t>
            </w:r>
          </w:p>
        </w:tc>
        <w:tc>
          <w:tcPr>
            <w:tcW w:w="1800" w:type="dxa"/>
            <w:tcBorders>
              <w:top w:val="nil"/>
              <w:left w:val="nil"/>
              <w:bottom w:val="nil"/>
              <w:right w:val="nil"/>
            </w:tcBorders>
            <w:shd w:val="clear" w:color="auto" w:fill="auto"/>
            <w:noWrap/>
            <w:vAlign w:val="bottom"/>
            <w:hideMark/>
          </w:tcPr>
          <w:p w14:paraId="23431EA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(18.3%)</w:t>
            </w:r>
          </w:p>
        </w:tc>
        <w:tc>
          <w:tcPr>
            <w:tcW w:w="960" w:type="dxa"/>
            <w:tcBorders>
              <w:top w:val="nil"/>
              <w:left w:val="nil"/>
              <w:bottom w:val="nil"/>
              <w:right w:val="nil"/>
            </w:tcBorders>
            <w:shd w:val="clear" w:color="auto" w:fill="auto"/>
            <w:noWrap/>
            <w:vAlign w:val="bottom"/>
            <w:hideMark/>
          </w:tcPr>
          <w:p w14:paraId="60FBA7B6" w14:textId="77777777" w:rsidR="004A3BFC" w:rsidRPr="005B685D" w:rsidRDefault="004A3BFC" w:rsidP="00B21528">
            <w:pPr>
              <w:spacing w:after="0" w:line="240" w:lineRule="auto"/>
              <w:jc w:val="center"/>
              <w:rPr>
                <w:rFonts w:cstheme="minorHAnsi"/>
                <w:color w:val="000000"/>
              </w:rPr>
            </w:pPr>
          </w:p>
        </w:tc>
      </w:tr>
      <w:tr w:rsidR="004A3BFC" w:rsidRPr="005B685D" w14:paraId="14FB44E1" w14:textId="77777777" w:rsidTr="00B21528">
        <w:trPr>
          <w:trHeight w:val="288"/>
        </w:trPr>
        <w:tc>
          <w:tcPr>
            <w:tcW w:w="3690" w:type="dxa"/>
            <w:tcBorders>
              <w:top w:val="nil"/>
              <w:bottom w:val="nil"/>
              <w:right w:val="nil"/>
            </w:tcBorders>
            <w:shd w:val="clear" w:color="auto" w:fill="auto"/>
            <w:hideMark/>
          </w:tcPr>
          <w:p w14:paraId="770361E1"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40-49</w:t>
            </w:r>
          </w:p>
        </w:tc>
        <w:tc>
          <w:tcPr>
            <w:tcW w:w="1800" w:type="dxa"/>
            <w:tcBorders>
              <w:top w:val="nil"/>
              <w:left w:val="nil"/>
              <w:bottom w:val="nil"/>
              <w:right w:val="nil"/>
            </w:tcBorders>
            <w:shd w:val="clear" w:color="auto" w:fill="auto"/>
            <w:noWrap/>
            <w:vAlign w:val="center"/>
            <w:hideMark/>
          </w:tcPr>
          <w:p w14:paraId="57CEE8C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73 (15.3%)</w:t>
            </w:r>
          </w:p>
        </w:tc>
        <w:tc>
          <w:tcPr>
            <w:tcW w:w="1580" w:type="dxa"/>
            <w:tcBorders>
              <w:top w:val="nil"/>
              <w:left w:val="nil"/>
              <w:bottom w:val="nil"/>
              <w:right w:val="nil"/>
            </w:tcBorders>
            <w:shd w:val="clear" w:color="auto" w:fill="auto"/>
            <w:noWrap/>
            <w:vAlign w:val="bottom"/>
            <w:hideMark/>
          </w:tcPr>
          <w:p w14:paraId="37C5E84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59 (16.6%)</w:t>
            </w:r>
          </w:p>
        </w:tc>
        <w:tc>
          <w:tcPr>
            <w:tcW w:w="1800" w:type="dxa"/>
            <w:tcBorders>
              <w:top w:val="nil"/>
              <w:left w:val="nil"/>
              <w:bottom w:val="nil"/>
              <w:right w:val="nil"/>
            </w:tcBorders>
            <w:shd w:val="clear" w:color="auto" w:fill="auto"/>
            <w:noWrap/>
            <w:vAlign w:val="bottom"/>
            <w:hideMark/>
          </w:tcPr>
          <w:p w14:paraId="3E6BA8A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(20.4%)</w:t>
            </w:r>
          </w:p>
        </w:tc>
        <w:tc>
          <w:tcPr>
            <w:tcW w:w="960" w:type="dxa"/>
            <w:tcBorders>
              <w:top w:val="nil"/>
              <w:left w:val="nil"/>
              <w:bottom w:val="nil"/>
              <w:right w:val="nil"/>
            </w:tcBorders>
            <w:shd w:val="clear" w:color="auto" w:fill="auto"/>
            <w:noWrap/>
            <w:vAlign w:val="bottom"/>
            <w:hideMark/>
          </w:tcPr>
          <w:p w14:paraId="4332F55A" w14:textId="77777777" w:rsidR="004A3BFC" w:rsidRPr="005B685D" w:rsidRDefault="004A3BFC" w:rsidP="00B21528">
            <w:pPr>
              <w:spacing w:after="0" w:line="240" w:lineRule="auto"/>
              <w:jc w:val="center"/>
              <w:rPr>
                <w:rFonts w:cstheme="minorHAnsi"/>
                <w:color w:val="000000"/>
              </w:rPr>
            </w:pPr>
          </w:p>
        </w:tc>
      </w:tr>
      <w:tr w:rsidR="004A3BFC" w:rsidRPr="005B685D" w14:paraId="5E81BDFB" w14:textId="77777777" w:rsidTr="00B21528">
        <w:trPr>
          <w:trHeight w:val="288"/>
        </w:trPr>
        <w:tc>
          <w:tcPr>
            <w:tcW w:w="3690" w:type="dxa"/>
            <w:tcBorders>
              <w:top w:val="nil"/>
              <w:bottom w:val="nil"/>
              <w:right w:val="nil"/>
            </w:tcBorders>
            <w:shd w:val="clear" w:color="auto" w:fill="auto"/>
            <w:hideMark/>
          </w:tcPr>
          <w:p w14:paraId="068E34A6"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50-59</w:t>
            </w:r>
          </w:p>
        </w:tc>
        <w:tc>
          <w:tcPr>
            <w:tcW w:w="1800" w:type="dxa"/>
            <w:tcBorders>
              <w:top w:val="nil"/>
              <w:left w:val="nil"/>
              <w:bottom w:val="nil"/>
              <w:right w:val="nil"/>
            </w:tcBorders>
            <w:shd w:val="clear" w:color="auto" w:fill="auto"/>
            <w:noWrap/>
            <w:vAlign w:val="center"/>
            <w:hideMark/>
          </w:tcPr>
          <w:p w14:paraId="18866DA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111 (23.2%)</w:t>
            </w:r>
          </w:p>
        </w:tc>
        <w:tc>
          <w:tcPr>
            <w:tcW w:w="1580" w:type="dxa"/>
            <w:tcBorders>
              <w:top w:val="nil"/>
              <w:left w:val="nil"/>
              <w:bottom w:val="nil"/>
              <w:right w:val="nil"/>
            </w:tcBorders>
            <w:shd w:val="clear" w:color="auto" w:fill="auto"/>
            <w:noWrap/>
            <w:vAlign w:val="bottom"/>
            <w:hideMark/>
          </w:tcPr>
          <w:p w14:paraId="7829F6C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114 (32.1%)</w:t>
            </w:r>
          </w:p>
        </w:tc>
        <w:tc>
          <w:tcPr>
            <w:tcW w:w="1800" w:type="dxa"/>
            <w:tcBorders>
              <w:top w:val="nil"/>
              <w:left w:val="nil"/>
              <w:bottom w:val="nil"/>
              <w:right w:val="nil"/>
            </w:tcBorders>
            <w:shd w:val="clear" w:color="auto" w:fill="auto"/>
            <w:noWrap/>
            <w:vAlign w:val="bottom"/>
            <w:hideMark/>
          </w:tcPr>
          <w:p w14:paraId="7CED69A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(29%)</w:t>
            </w:r>
          </w:p>
        </w:tc>
        <w:tc>
          <w:tcPr>
            <w:tcW w:w="960" w:type="dxa"/>
            <w:tcBorders>
              <w:top w:val="nil"/>
              <w:left w:val="nil"/>
              <w:bottom w:val="nil"/>
              <w:right w:val="nil"/>
            </w:tcBorders>
            <w:shd w:val="clear" w:color="auto" w:fill="auto"/>
            <w:noWrap/>
            <w:vAlign w:val="bottom"/>
            <w:hideMark/>
          </w:tcPr>
          <w:p w14:paraId="3AFB8749" w14:textId="77777777" w:rsidR="004A3BFC" w:rsidRPr="005B685D" w:rsidRDefault="004A3BFC" w:rsidP="00B21528">
            <w:pPr>
              <w:spacing w:after="0" w:line="240" w:lineRule="auto"/>
              <w:jc w:val="center"/>
              <w:rPr>
                <w:rFonts w:cstheme="minorHAnsi"/>
                <w:color w:val="000000"/>
              </w:rPr>
            </w:pPr>
          </w:p>
        </w:tc>
      </w:tr>
      <w:tr w:rsidR="004A3BFC" w:rsidRPr="005B685D" w14:paraId="0B5D6E0B" w14:textId="77777777" w:rsidTr="00B21528">
        <w:trPr>
          <w:trHeight w:val="288"/>
        </w:trPr>
        <w:tc>
          <w:tcPr>
            <w:tcW w:w="3690" w:type="dxa"/>
            <w:tcBorders>
              <w:top w:val="nil"/>
              <w:bottom w:val="nil"/>
              <w:right w:val="nil"/>
            </w:tcBorders>
            <w:shd w:val="clear" w:color="auto" w:fill="auto"/>
            <w:hideMark/>
          </w:tcPr>
          <w:p w14:paraId="3262247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60-69</w:t>
            </w:r>
          </w:p>
        </w:tc>
        <w:tc>
          <w:tcPr>
            <w:tcW w:w="1800" w:type="dxa"/>
            <w:tcBorders>
              <w:top w:val="nil"/>
              <w:left w:val="nil"/>
              <w:bottom w:val="nil"/>
              <w:right w:val="nil"/>
            </w:tcBorders>
            <w:shd w:val="clear" w:color="auto" w:fill="auto"/>
            <w:noWrap/>
            <w:vAlign w:val="center"/>
            <w:hideMark/>
          </w:tcPr>
          <w:p w14:paraId="7A1CF03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151 (31.6%)</w:t>
            </w:r>
          </w:p>
        </w:tc>
        <w:tc>
          <w:tcPr>
            <w:tcW w:w="1580" w:type="dxa"/>
            <w:tcBorders>
              <w:top w:val="nil"/>
              <w:left w:val="nil"/>
              <w:bottom w:val="nil"/>
              <w:right w:val="nil"/>
            </w:tcBorders>
            <w:shd w:val="clear" w:color="auto" w:fill="auto"/>
            <w:noWrap/>
            <w:vAlign w:val="bottom"/>
            <w:hideMark/>
          </w:tcPr>
          <w:p w14:paraId="4338872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93 (26.2%)</w:t>
            </w:r>
          </w:p>
        </w:tc>
        <w:tc>
          <w:tcPr>
            <w:tcW w:w="1800" w:type="dxa"/>
            <w:tcBorders>
              <w:top w:val="nil"/>
              <w:left w:val="nil"/>
              <w:bottom w:val="nil"/>
              <w:right w:val="nil"/>
            </w:tcBorders>
            <w:shd w:val="clear" w:color="auto" w:fill="auto"/>
            <w:noWrap/>
            <w:vAlign w:val="bottom"/>
            <w:hideMark/>
          </w:tcPr>
          <w:p w14:paraId="6AA507A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(18.3%)</w:t>
            </w:r>
          </w:p>
        </w:tc>
        <w:tc>
          <w:tcPr>
            <w:tcW w:w="960" w:type="dxa"/>
            <w:tcBorders>
              <w:top w:val="nil"/>
              <w:left w:val="nil"/>
              <w:bottom w:val="nil"/>
              <w:right w:val="nil"/>
            </w:tcBorders>
            <w:shd w:val="clear" w:color="auto" w:fill="auto"/>
            <w:noWrap/>
            <w:vAlign w:val="bottom"/>
            <w:hideMark/>
          </w:tcPr>
          <w:p w14:paraId="5824805E" w14:textId="77777777" w:rsidR="004A3BFC" w:rsidRPr="005B685D" w:rsidRDefault="004A3BFC" w:rsidP="00B21528">
            <w:pPr>
              <w:spacing w:after="0" w:line="240" w:lineRule="auto"/>
              <w:jc w:val="center"/>
              <w:rPr>
                <w:rFonts w:cstheme="minorHAnsi"/>
                <w:color w:val="000000"/>
              </w:rPr>
            </w:pPr>
          </w:p>
        </w:tc>
      </w:tr>
      <w:tr w:rsidR="004A3BFC" w:rsidRPr="005B685D" w14:paraId="7D4603EF" w14:textId="77777777" w:rsidTr="00B21528">
        <w:trPr>
          <w:trHeight w:val="288"/>
        </w:trPr>
        <w:tc>
          <w:tcPr>
            <w:tcW w:w="3690" w:type="dxa"/>
            <w:tcBorders>
              <w:top w:val="nil"/>
              <w:bottom w:val="nil"/>
              <w:right w:val="nil"/>
            </w:tcBorders>
            <w:shd w:val="clear" w:color="auto" w:fill="auto"/>
            <w:hideMark/>
          </w:tcPr>
          <w:p w14:paraId="1A5351F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70+</w:t>
            </w:r>
          </w:p>
        </w:tc>
        <w:tc>
          <w:tcPr>
            <w:tcW w:w="1800" w:type="dxa"/>
            <w:tcBorders>
              <w:top w:val="nil"/>
              <w:left w:val="nil"/>
              <w:bottom w:val="nil"/>
              <w:right w:val="nil"/>
            </w:tcBorders>
            <w:shd w:val="clear" w:color="auto" w:fill="auto"/>
            <w:noWrap/>
            <w:vAlign w:val="center"/>
            <w:hideMark/>
          </w:tcPr>
          <w:p w14:paraId="097B825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65 (13.6%)</w:t>
            </w:r>
          </w:p>
        </w:tc>
        <w:tc>
          <w:tcPr>
            <w:tcW w:w="1580" w:type="dxa"/>
            <w:tcBorders>
              <w:top w:val="nil"/>
              <w:left w:val="nil"/>
              <w:bottom w:val="nil"/>
              <w:right w:val="nil"/>
            </w:tcBorders>
            <w:shd w:val="clear" w:color="auto" w:fill="auto"/>
            <w:noWrap/>
            <w:vAlign w:val="bottom"/>
            <w:hideMark/>
          </w:tcPr>
          <w:p w14:paraId="6244EE4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32 (9%)</w:t>
            </w:r>
          </w:p>
        </w:tc>
        <w:tc>
          <w:tcPr>
            <w:tcW w:w="1800" w:type="dxa"/>
            <w:tcBorders>
              <w:top w:val="nil"/>
              <w:left w:val="nil"/>
              <w:bottom w:val="nil"/>
              <w:right w:val="nil"/>
            </w:tcBorders>
            <w:shd w:val="clear" w:color="auto" w:fill="auto"/>
            <w:noWrap/>
            <w:vAlign w:val="bottom"/>
            <w:hideMark/>
          </w:tcPr>
          <w:p w14:paraId="0975A7A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(6.5%)</w:t>
            </w:r>
          </w:p>
        </w:tc>
        <w:tc>
          <w:tcPr>
            <w:tcW w:w="960" w:type="dxa"/>
            <w:tcBorders>
              <w:top w:val="nil"/>
              <w:left w:val="nil"/>
              <w:bottom w:val="nil"/>
              <w:right w:val="nil"/>
            </w:tcBorders>
            <w:shd w:val="clear" w:color="auto" w:fill="auto"/>
            <w:noWrap/>
            <w:vAlign w:val="bottom"/>
            <w:hideMark/>
          </w:tcPr>
          <w:p w14:paraId="01ADA2AA" w14:textId="77777777" w:rsidR="004A3BFC" w:rsidRPr="005B685D" w:rsidRDefault="004A3BFC" w:rsidP="00B21528">
            <w:pPr>
              <w:spacing w:after="0" w:line="240" w:lineRule="auto"/>
              <w:jc w:val="center"/>
              <w:rPr>
                <w:rFonts w:cstheme="minorHAnsi"/>
                <w:color w:val="000000"/>
              </w:rPr>
            </w:pPr>
          </w:p>
        </w:tc>
      </w:tr>
      <w:tr w:rsidR="004A3BFC" w:rsidRPr="005B685D" w14:paraId="69349FCC" w14:textId="77777777" w:rsidTr="00B21528">
        <w:trPr>
          <w:trHeight w:val="288"/>
        </w:trPr>
        <w:tc>
          <w:tcPr>
            <w:tcW w:w="3690" w:type="dxa"/>
            <w:tcBorders>
              <w:top w:val="nil"/>
              <w:left w:val="nil"/>
              <w:bottom w:val="nil"/>
              <w:right w:val="nil"/>
            </w:tcBorders>
            <w:shd w:val="clear" w:color="auto" w:fill="auto"/>
            <w:noWrap/>
            <w:vAlign w:val="bottom"/>
            <w:hideMark/>
          </w:tcPr>
          <w:p w14:paraId="0211E02A"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Sex</w:t>
            </w:r>
          </w:p>
        </w:tc>
        <w:tc>
          <w:tcPr>
            <w:tcW w:w="1800" w:type="dxa"/>
            <w:tcBorders>
              <w:top w:val="nil"/>
              <w:left w:val="nil"/>
              <w:bottom w:val="nil"/>
              <w:right w:val="nil"/>
            </w:tcBorders>
            <w:shd w:val="clear" w:color="auto" w:fill="auto"/>
            <w:noWrap/>
            <w:vAlign w:val="center"/>
            <w:hideMark/>
          </w:tcPr>
          <w:p w14:paraId="02D16AE0"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36FDCF05"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41FBD3C5"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74F80069" w14:textId="77777777" w:rsidR="004A3BFC" w:rsidRPr="005B685D" w:rsidRDefault="004A3BFC" w:rsidP="00B21528">
            <w:pPr>
              <w:spacing w:after="0" w:line="240" w:lineRule="auto"/>
              <w:jc w:val="center"/>
              <w:rPr>
                <w:rFonts w:cstheme="minorHAnsi"/>
              </w:rPr>
            </w:pPr>
            <w:r w:rsidRPr="005B685D">
              <w:rPr>
                <w:rFonts w:cstheme="minorHAnsi"/>
              </w:rPr>
              <w:t>0.163</w:t>
            </w:r>
          </w:p>
        </w:tc>
      </w:tr>
      <w:tr w:rsidR="004A3BFC" w:rsidRPr="005B685D" w14:paraId="742947F9" w14:textId="77777777" w:rsidTr="00B21528">
        <w:trPr>
          <w:trHeight w:val="288"/>
        </w:trPr>
        <w:tc>
          <w:tcPr>
            <w:tcW w:w="3690" w:type="dxa"/>
            <w:tcBorders>
              <w:top w:val="nil"/>
              <w:left w:val="nil"/>
              <w:bottom w:val="nil"/>
              <w:right w:val="nil"/>
            </w:tcBorders>
            <w:shd w:val="clear" w:color="auto" w:fill="auto"/>
            <w:noWrap/>
            <w:vAlign w:val="bottom"/>
            <w:hideMark/>
          </w:tcPr>
          <w:p w14:paraId="22E3456E" w14:textId="77777777" w:rsidR="004A3BFC" w:rsidRPr="005B685D" w:rsidRDefault="004A3BFC" w:rsidP="00B21528">
            <w:pPr>
              <w:spacing w:after="0" w:line="240" w:lineRule="auto"/>
              <w:rPr>
                <w:rFonts w:cstheme="minorHAnsi"/>
                <w:color w:val="000000"/>
              </w:rPr>
            </w:pPr>
            <w:r w:rsidRPr="005B685D">
              <w:rPr>
                <w:rFonts w:cstheme="minorHAnsi"/>
                <w:color w:val="000000"/>
              </w:rPr>
              <w:t>Male</w:t>
            </w:r>
          </w:p>
        </w:tc>
        <w:tc>
          <w:tcPr>
            <w:tcW w:w="1800" w:type="dxa"/>
            <w:tcBorders>
              <w:top w:val="nil"/>
              <w:left w:val="nil"/>
              <w:bottom w:val="nil"/>
              <w:right w:val="nil"/>
            </w:tcBorders>
            <w:shd w:val="clear" w:color="auto" w:fill="auto"/>
            <w:noWrap/>
            <w:vAlign w:val="center"/>
            <w:hideMark/>
          </w:tcPr>
          <w:p w14:paraId="03EB4B2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223 (46.7%)</w:t>
            </w:r>
          </w:p>
        </w:tc>
        <w:tc>
          <w:tcPr>
            <w:tcW w:w="1580" w:type="dxa"/>
            <w:tcBorders>
              <w:top w:val="nil"/>
              <w:left w:val="nil"/>
              <w:bottom w:val="nil"/>
              <w:right w:val="nil"/>
            </w:tcBorders>
            <w:shd w:val="clear" w:color="auto" w:fill="auto"/>
            <w:noWrap/>
            <w:vAlign w:val="center"/>
            <w:hideMark/>
          </w:tcPr>
          <w:p w14:paraId="74AEE7D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153 (43.1%)</w:t>
            </w:r>
          </w:p>
        </w:tc>
        <w:tc>
          <w:tcPr>
            <w:tcW w:w="1800" w:type="dxa"/>
            <w:tcBorders>
              <w:top w:val="nil"/>
              <w:left w:val="nil"/>
              <w:bottom w:val="nil"/>
              <w:right w:val="nil"/>
            </w:tcBorders>
            <w:shd w:val="clear" w:color="auto" w:fill="auto"/>
            <w:noWrap/>
            <w:vAlign w:val="center"/>
            <w:hideMark/>
          </w:tcPr>
          <w:p w14:paraId="7501FB2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(36.6%)</w:t>
            </w:r>
          </w:p>
        </w:tc>
        <w:tc>
          <w:tcPr>
            <w:tcW w:w="960" w:type="dxa"/>
            <w:tcBorders>
              <w:top w:val="nil"/>
              <w:left w:val="nil"/>
              <w:bottom w:val="nil"/>
              <w:right w:val="nil"/>
            </w:tcBorders>
            <w:shd w:val="clear" w:color="auto" w:fill="auto"/>
            <w:noWrap/>
            <w:vAlign w:val="bottom"/>
            <w:hideMark/>
          </w:tcPr>
          <w:p w14:paraId="680DCAC8" w14:textId="77777777" w:rsidR="004A3BFC" w:rsidRPr="005B685D" w:rsidRDefault="004A3BFC" w:rsidP="00B21528">
            <w:pPr>
              <w:spacing w:after="0" w:line="240" w:lineRule="auto"/>
              <w:jc w:val="center"/>
              <w:rPr>
                <w:rFonts w:cstheme="minorHAnsi"/>
                <w:color w:val="000000"/>
              </w:rPr>
            </w:pPr>
          </w:p>
        </w:tc>
      </w:tr>
      <w:tr w:rsidR="004A3BFC" w:rsidRPr="005B685D" w14:paraId="0A1C7FC0" w14:textId="77777777" w:rsidTr="00B21528">
        <w:trPr>
          <w:trHeight w:val="288"/>
        </w:trPr>
        <w:tc>
          <w:tcPr>
            <w:tcW w:w="3690" w:type="dxa"/>
            <w:tcBorders>
              <w:top w:val="nil"/>
              <w:left w:val="nil"/>
              <w:bottom w:val="nil"/>
              <w:right w:val="nil"/>
            </w:tcBorders>
            <w:shd w:val="clear" w:color="auto" w:fill="auto"/>
            <w:noWrap/>
            <w:vAlign w:val="bottom"/>
            <w:hideMark/>
          </w:tcPr>
          <w:p w14:paraId="6EBB1C2E" w14:textId="77777777" w:rsidR="004A3BFC" w:rsidRPr="005B685D" w:rsidRDefault="004A3BFC" w:rsidP="00B21528">
            <w:pPr>
              <w:spacing w:after="0" w:line="240" w:lineRule="auto"/>
              <w:rPr>
                <w:rFonts w:cstheme="minorHAnsi"/>
                <w:color w:val="000000"/>
              </w:rPr>
            </w:pPr>
            <w:r w:rsidRPr="005B685D">
              <w:rPr>
                <w:rFonts w:cstheme="minorHAnsi"/>
                <w:color w:val="000000"/>
              </w:rPr>
              <w:t>Female</w:t>
            </w:r>
          </w:p>
        </w:tc>
        <w:tc>
          <w:tcPr>
            <w:tcW w:w="1800" w:type="dxa"/>
            <w:tcBorders>
              <w:top w:val="nil"/>
              <w:left w:val="nil"/>
              <w:bottom w:val="nil"/>
              <w:right w:val="nil"/>
            </w:tcBorders>
            <w:shd w:val="clear" w:color="auto" w:fill="auto"/>
            <w:noWrap/>
            <w:vAlign w:val="center"/>
            <w:hideMark/>
          </w:tcPr>
          <w:p w14:paraId="1B3513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254 (53.1%)</w:t>
            </w:r>
          </w:p>
        </w:tc>
        <w:tc>
          <w:tcPr>
            <w:tcW w:w="1580" w:type="dxa"/>
            <w:tcBorders>
              <w:top w:val="nil"/>
              <w:left w:val="nil"/>
              <w:bottom w:val="nil"/>
              <w:right w:val="nil"/>
            </w:tcBorders>
            <w:shd w:val="clear" w:color="auto" w:fill="auto"/>
            <w:noWrap/>
            <w:vAlign w:val="center"/>
            <w:hideMark/>
          </w:tcPr>
          <w:p w14:paraId="5E32AE9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202 (56.9%)</w:t>
            </w:r>
          </w:p>
        </w:tc>
        <w:tc>
          <w:tcPr>
            <w:tcW w:w="1800" w:type="dxa"/>
            <w:tcBorders>
              <w:top w:val="nil"/>
              <w:left w:val="nil"/>
              <w:bottom w:val="nil"/>
              <w:right w:val="nil"/>
            </w:tcBorders>
            <w:shd w:val="clear" w:color="auto" w:fill="auto"/>
            <w:noWrap/>
            <w:vAlign w:val="center"/>
            <w:hideMark/>
          </w:tcPr>
          <w:p w14:paraId="5961B2F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59 (63.4%)</w:t>
            </w:r>
          </w:p>
        </w:tc>
        <w:tc>
          <w:tcPr>
            <w:tcW w:w="960" w:type="dxa"/>
            <w:tcBorders>
              <w:top w:val="nil"/>
              <w:left w:val="nil"/>
              <w:bottom w:val="nil"/>
              <w:right w:val="nil"/>
            </w:tcBorders>
            <w:shd w:val="clear" w:color="auto" w:fill="auto"/>
            <w:noWrap/>
            <w:vAlign w:val="bottom"/>
            <w:hideMark/>
          </w:tcPr>
          <w:p w14:paraId="141BD08D" w14:textId="77777777" w:rsidR="004A3BFC" w:rsidRPr="005B685D" w:rsidRDefault="004A3BFC" w:rsidP="00B21528">
            <w:pPr>
              <w:spacing w:after="0" w:line="240" w:lineRule="auto"/>
              <w:jc w:val="center"/>
              <w:rPr>
                <w:rFonts w:cstheme="minorHAnsi"/>
                <w:color w:val="000000"/>
              </w:rPr>
            </w:pPr>
          </w:p>
        </w:tc>
      </w:tr>
      <w:tr w:rsidR="004A3BFC" w:rsidRPr="005B685D" w14:paraId="7E1D41EA" w14:textId="77777777" w:rsidTr="00B21528">
        <w:trPr>
          <w:trHeight w:val="288"/>
        </w:trPr>
        <w:tc>
          <w:tcPr>
            <w:tcW w:w="3690" w:type="dxa"/>
            <w:tcBorders>
              <w:top w:val="nil"/>
              <w:left w:val="nil"/>
              <w:bottom w:val="nil"/>
              <w:right w:val="nil"/>
            </w:tcBorders>
            <w:shd w:val="clear" w:color="auto" w:fill="auto"/>
            <w:noWrap/>
            <w:vAlign w:val="bottom"/>
            <w:hideMark/>
          </w:tcPr>
          <w:p w14:paraId="025DAA04"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BMI (n=872)</w:t>
            </w:r>
          </w:p>
        </w:tc>
        <w:tc>
          <w:tcPr>
            <w:tcW w:w="1800" w:type="dxa"/>
            <w:tcBorders>
              <w:top w:val="nil"/>
              <w:left w:val="nil"/>
              <w:bottom w:val="nil"/>
              <w:right w:val="nil"/>
            </w:tcBorders>
            <w:shd w:val="clear" w:color="auto" w:fill="auto"/>
            <w:noWrap/>
            <w:vAlign w:val="bottom"/>
            <w:hideMark/>
          </w:tcPr>
          <w:p w14:paraId="5E5016F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26.9 ± 6.3</w:t>
            </w:r>
          </w:p>
        </w:tc>
        <w:tc>
          <w:tcPr>
            <w:tcW w:w="1580" w:type="dxa"/>
            <w:tcBorders>
              <w:top w:val="nil"/>
              <w:left w:val="nil"/>
              <w:bottom w:val="nil"/>
              <w:right w:val="nil"/>
            </w:tcBorders>
            <w:shd w:val="clear" w:color="auto" w:fill="auto"/>
            <w:noWrap/>
            <w:vAlign w:val="bottom"/>
            <w:hideMark/>
          </w:tcPr>
          <w:p w14:paraId="418D244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27.7 ± 6.4</w:t>
            </w:r>
          </w:p>
        </w:tc>
        <w:tc>
          <w:tcPr>
            <w:tcW w:w="1800" w:type="dxa"/>
            <w:tcBorders>
              <w:top w:val="nil"/>
              <w:left w:val="nil"/>
              <w:bottom w:val="nil"/>
              <w:right w:val="nil"/>
            </w:tcBorders>
            <w:shd w:val="clear" w:color="auto" w:fill="auto"/>
            <w:noWrap/>
            <w:vAlign w:val="bottom"/>
            <w:hideMark/>
          </w:tcPr>
          <w:p w14:paraId="5EB6550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 6.9</w:t>
            </w:r>
          </w:p>
        </w:tc>
        <w:tc>
          <w:tcPr>
            <w:tcW w:w="960" w:type="dxa"/>
            <w:tcBorders>
              <w:top w:val="nil"/>
              <w:left w:val="nil"/>
              <w:bottom w:val="nil"/>
              <w:right w:val="nil"/>
            </w:tcBorders>
            <w:shd w:val="clear" w:color="auto" w:fill="auto"/>
            <w:noWrap/>
            <w:vAlign w:val="bottom"/>
            <w:hideMark/>
          </w:tcPr>
          <w:p w14:paraId="13E9743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0.226</w:t>
            </w:r>
          </w:p>
        </w:tc>
      </w:tr>
      <w:tr w:rsidR="004A3BFC" w:rsidRPr="005B685D" w14:paraId="22D31C0C" w14:textId="77777777" w:rsidTr="00B21528">
        <w:trPr>
          <w:trHeight w:val="288"/>
        </w:trPr>
        <w:tc>
          <w:tcPr>
            <w:tcW w:w="3690" w:type="dxa"/>
            <w:tcBorders>
              <w:top w:val="nil"/>
              <w:left w:val="nil"/>
              <w:bottom w:val="nil"/>
              <w:right w:val="nil"/>
            </w:tcBorders>
            <w:shd w:val="clear" w:color="auto" w:fill="auto"/>
            <w:noWrap/>
            <w:vAlign w:val="bottom"/>
            <w:hideMark/>
          </w:tcPr>
          <w:p w14:paraId="4376B494"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BMI Category</w:t>
            </w:r>
          </w:p>
        </w:tc>
        <w:tc>
          <w:tcPr>
            <w:tcW w:w="1800" w:type="dxa"/>
            <w:tcBorders>
              <w:top w:val="nil"/>
              <w:left w:val="nil"/>
              <w:bottom w:val="nil"/>
              <w:right w:val="nil"/>
            </w:tcBorders>
            <w:shd w:val="clear" w:color="auto" w:fill="auto"/>
            <w:noWrap/>
            <w:vAlign w:val="center"/>
            <w:hideMark/>
          </w:tcPr>
          <w:p w14:paraId="3BFA744C"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124C5BFB"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167173E5"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1977C527" w14:textId="77777777" w:rsidR="004A3BFC" w:rsidRPr="005B685D" w:rsidRDefault="004A3BFC" w:rsidP="00B21528">
            <w:pPr>
              <w:spacing w:after="0" w:line="240" w:lineRule="auto"/>
              <w:jc w:val="center"/>
              <w:rPr>
                <w:rFonts w:cstheme="minorHAnsi"/>
              </w:rPr>
            </w:pPr>
            <w:r w:rsidRPr="005B685D">
              <w:rPr>
                <w:rFonts w:cstheme="minorHAnsi"/>
              </w:rPr>
              <w:t>0.195</w:t>
            </w:r>
          </w:p>
        </w:tc>
      </w:tr>
      <w:tr w:rsidR="004A3BFC" w:rsidRPr="005B685D" w14:paraId="1EC9E320" w14:textId="77777777" w:rsidTr="00B21528">
        <w:trPr>
          <w:trHeight w:val="288"/>
        </w:trPr>
        <w:tc>
          <w:tcPr>
            <w:tcW w:w="3690" w:type="dxa"/>
            <w:tcBorders>
              <w:top w:val="nil"/>
              <w:left w:val="nil"/>
              <w:bottom w:val="nil"/>
              <w:right w:val="nil"/>
            </w:tcBorders>
            <w:shd w:val="clear" w:color="auto" w:fill="auto"/>
            <w:noWrap/>
            <w:vAlign w:val="bottom"/>
            <w:hideMark/>
          </w:tcPr>
          <w:p w14:paraId="17E7B8A7" w14:textId="77777777" w:rsidR="004A3BFC" w:rsidRPr="005B685D" w:rsidRDefault="004A3BFC" w:rsidP="00B21528">
            <w:pPr>
              <w:spacing w:after="0" w:line="240" w:lineRule="auto"/>
              <w:rPr>
                <w:rFonts w:cstheme="minorHAnsi"/>
                <w:color w:val="000000"/>
              </w:rPr>
            </w:pPr>
            <w:r w:rsidRPr="005B685D">
              <w:rPr>
                <w:rFonts w:cstheme="minorHAnsi"/>
                <w:color w:val="000000"/>
              </w:rPr>
              <w:t>underweight</w:t>
            </w:r>
          </w:p>
        </w:tc>
        <w:tc>
          <w:tcPr>
            <w:tcW w:w="1800" w:type="dxa"/>
            <w:tcBorders>
              <w:top w:val="nil"/>
              <w:left w:val="nil"/>
              <w:bottom w:val="nil"/>
              <w:right w:val="nil"/>
            </w:tcBorders>
            <w:shd w:val="clear" w:color="auto" w:fill="auto"/>
            <w:noWrap/>
            <w:vAlign w:val="bottom"/>
            <w:hideMark/>
          </w:tcPr>
          <w:p w14:paraId="2FA38C4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 (3.5%)</w:t>
            </w:r>
          </w:p>
        </w:tc>
        <w:tc>
          <w:tcPr>
            <w:tcW w:w="1580" w:type="dxa"/>
            <w:tcBorders>
              <w:top w:val="nil"/>
              <w:left w:val="nil"/>
              <w:bottom w:val="nil"/>
              <w:right w:val="nil"/>
            </w:tcBorders>
            <w:shd w:val="clear" w:color="auto" w:fill="auto"/>
            <w:noWrap/>
            <w:vAlign w:val="bottom"/>
            <w:hideMark/>
          </w:tcPr>
          <w:p w14:paraId="304A313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(4.2%)</w:t>
            </w:r>
          </w:p>
        </w:tc>
        <w:tc>
          <w:tcPr>
            <w:tcW w:w="1800" w:type="dxa"/>
            <w:tcBorders>
              <w:top w:val="nil"/>
              <w:left w:val="nil"/>
              <w:bottom w:val="nil"/>
              <w:right w:val="nil"/>
            </w:tcBorders>
            <w:shd w:val="clear" w:color="auto" w:fill="auto"/>
            <w:noWrap/>
            <w:vAlign w:val="bottom"/>
            <w:hideMark/>
          </w:tcPr>
          <w:p w14:paraId="294E597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(3.4%)</w:t>
            </w:r>
          </w:p>
        </w:tc>
        <w:tc>
          <w:tcPr>
            <w:tcW w:w="960" w:type="dxa"/>
            <w:tcBorders>
              <w:top w:val="nil"/>
              <w:left w:val="nil"/>
              <w:bottom w:val="nil"/>
              <w:right w:val="nil"/>
            </w:tcBorders>
            <w:shd w:val="clear" w:color="auto" w:fill="auto"/>
            <w:noWrap/>
            <w:vAlign w:val="bottom"/>
            <w:hideMark/>
          </w:tcPr>
          <w:p w14:paraId="3DCA8E82" w14:textId="77777777" w:rsidR="004A3BFC" w:rsidRPr="005B685D" w:rsidRDefault="004A3BFC" w:rsidP="00B21528">
            <w:pPr>
              <w:spacing w:after="0" w:line="240" w:lineRule="auto"/>
              <w:jc w:val="center"/>
              <w:rPr>
                <w:rFonts w:cstheme="minorHAnsi"/>
                <w:color w:val="000000"/>
              </w:rPr>
            </w:pPr>
          </w:p>
        </w:tc>
      </w:tr>
      <w:tr w:rsidR="004A3BFC" w:rsidRPr="005B685D" w14:paraId="71C63C88" w14:textId="77777777" w:rsidTr="00B21528">
        <w:trPr>
          <w:trHeight w:val="288"/>
        </w:trPr>
        <w:tc>
          <w:tcPr>
            <w:tcW w:w="3690" w:type="dxa"/>
            <w:tcBorders>
              <w:top w:val="nil"/>
              <w:left w:val="nil"/>
              <w:bottom w:val="nil"/>
              <w:right w:val="nil"/>
            </w:tcBorders>
            <w:shd w:val="clear" w:color="auto" w:fill="auto"/>
            <w:noWrap/>
            <w:vAlign w:val="bottom"/>
            <w:hideMark/>
          </w:tcPr>
          <w:p w14:paraId="421B0A8E" w14:textId="77777777" w:rsidR="004A3BFC" w:rsidRPr="005B685D" w:rsidRDefault="004A3BFC" w:rsidP="00B21528">
            <w:pPr>
              <w:spacing w:after="0" w:line="240" w:lineRule="auto"/>
              <w:rPr>
                <w:rFonts w:cstheme="minorHAnsi"/>
                <w:color w:val="000000"/>
              </w:rPr>
            </w:pPr>
            <w:r w:rsidRPr="005B685D">
              <w:rPr>
                <w:rFonts w:cstheme="minorHAnsi"/>
                <w:color w:val="000000"/>
              </w:rPr>
              <w:t>normal</w:t>
            </w:r>
          </w:p>
        </w:tc>
        <w:tc>
          <w:tcPr>
            <w:tcW w:w="1800" w:type="dxa"/>
            <w:tcBorders>
              <w:top w:val="nil"/>
              <w:left w:val="nil"/>
              <w:bottom w:val="nil"/>
              <w:right w:val="nil"/>
            </w:tcBorders>
            <w:shd w:val="clear" w:color="auto" w:fill="auto"/>
            <w:noWrap/>
            <w:vAlign w:val="bottom"/>
            <w:hideMark/>
          </w:tcPr>
          <w:p w14:paraId="2270D1D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182 (40%)</w:t>
            </w:r>
          </w:p>
        </w:tc>
        <w:tc>
          <w:tcPr>
            <w:tcW w:w="1580" w:type="dxa"/>
            <w:tcBorders>
              <w:top w:val="nil"/>
              <w:left w:val="nil"/>
              <w:bottom w:val="nil"/>
              <w:right w:val="nil"/>
            </w:tcBorders>
            <w:shd w:val="clear" w:color="auto" w:fill="auto"/>
            <w:noWrap/>
            <w:vAlign w:val="bottom"/>
            <w:hideMark/>
          </w:tcPr>
          <w:p w14:paraId="5D2DE57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105 (31.8%)</w:t>
            </w:r>
          </w:p>
        </w:tc>
        <w:tc>
          <w:tcPr>
            <w:tcW w:w="1800" w:type="dxa"/>
            <w:tcBorders>
              <w:top w:val="nil"/>
              <w:left w:val="nil"/>
              <w:bottom w:val="nil"/>
              <w:right w:val="nil"/>
            </w:tcBorders>
            <w:shd w:val="clear" w:color="auto" w:fill="auto"/>
            <w:noWrap/>
            <w:vAlign w:val="bottom"/>
            <w:hideMark/>
          </w:tcPr>
          <w:p w14:paraId="44C7E17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35 (40.2%)</w:t>
            </w:r>
          </w:p>
        </w:tc>
        <w:tc>
          <w:tcPr>
            <w:tcW w:w="960" w:type="dxa"/>
            <w:tcBorders>
              <w:top w:val="nil"/>
              <w:left w:val="nil"/>
              <w:bottom w:val="nil"/>
              <w:right w:val="nil"/>
            </w:tcBorders>
            <w:shd w:val="clear" w:color="auto" w:fill="auto"/>
            <w:noWrap/>
            <w:vAlign w:val="bottom"/>
            <w:hideMark/>
          </w:tcPr>
          <w:p w14:paraId="43215BA9" w14:textId="77777777" w:rsidR="004A3BFC" w:rsidRPr="005B685D" w:rsidRDefault="004A3BFC" w:rsidP="00B21528">
            <w:pPr>
              <w:spacing w:after="0" w:line="240" w:lineRule="auto"/>
              <w:jc w:val="center"/>
              <w:rPr>
                <w:rFonts w:cstheme="minorHAnsi"/>
                <w:color w:val="000000"/>
              </w:rPr>
            </w:pPr>
          </w:p>
        </w:tc>
      </w:tr>
      <w:tr w:rsidR="004A3BFC" w:rsidRPr="005B685D" w14:paraId="6DE33955" w14:textId="77777777" w:rsidTr="00B21528">
        <w:trPr>
          <w:trHeight w:val="288"/>
        </w:trPr>
        <w:tc>
          <w:tcPr>
            <w:tcW w:w="3690" w:type="dxa"/>
            <w:tcBorders>
              <w:top w:val="nil"/>
              <w:left w:val="nil"/>
              <w:bottom w:val="nil"/>
              <w:right w:val="nil"/>
            </w:tcBorders>
            <w:shd w:val="clear" w:color="auto" w:fill="auto"/>
            <w:noWrap/>
            <w:vAlign w:val="bottom"/>
            <w:hideMark/>
          </w:tcPr>
          <w:p w14:paraId="5D0D1AF3" w14:textId="77777777" w:rsidR="004A3BFC" w:rsidRPr="005B685D" w:rsidRDefault="004A3BFC" w:rsidP="00B21528">
            <w:pPr>
              <w:spacing w:after="0" w:line="240" w:lineRule="auto"/>
              <w:rPr>
                <w:rFonts w:cstheme="minorHAnsi"/>
                <w:color w:val="000000"/>
              </w:rPr>
            </w:pPr>
            <w:r w:rsidRPr="005B685D">
              <w:rPr>
                <w:rFonts w:cstheme="minorHAnsi"/>
                <w:color w:val="000000"/>
              </w:rPr>
              <w:t>overweight</w:t>
            </w:r>
          </w:p>
        </w:tc>
        <w:tc>
          <w:tcPr>
            <w:tcW w:w="1800" w:type="dxa"/>
            <w:tcBorders>
              <w:top w:val="nil"/>
              <w:left w:val="nil"/>
              <w:bottom w:val="nil"/>
              <w:right w:val="nil"/>
            </w:tcBorders>
            <w:shd w:val="clear" w:color="auto" w:fill="auto"/>
            <w:noWrap/>
            <w:vAlign w:val="bottom"/>
            <w:hideMark/>
          </w:tcPr>
          <w:p w14:paraId="5ACFCBB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153 (33.6%)</w:t>
            </w:r>
          </w:p>
        </w:tc>
        <w:tc>
          <w:tcPr>
            <w:tcW w:w="1580" w:type="dxa"/>
            <w:tcBorders>
              <w:top w:val="nil"/>
              <w:left w:val="nil"/>
              <w:bottom w:val="nil"/>
              <w:right w:val="nil"/>
            </w:tcBorders>
            <w:shd w:val="clear" w:color="auto" w:fill="auto"/>
            <w:noWrap/>
            <w:vAlign w:val="bottom"/>
            <w:hideMark/>
          </w:tcPr>
          <w:p w14:paraId="70C649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110 (33.3%)</w:t>
            </w:r>
          </w:p>
        </w:tc>
        <w:tc>
          <w:tcPr>
            <w:tcW w:w="1800" w:type="dxa"/>
            <w:tcBorders>
              <w:top w:val="nil"/>
              <w:left w:val="nil"/>
              <w:bottom w:val="nil"/>
              <w:right w:val="nil"/>
            </w:tcBorders>
            <w:shd w:val="clear" w:color="auto" w:fill="auto"/>
            <w:noWrap/>
            <w:vAlign w:val="bottom"/>
            <w:hideMark/>
          </w:tcPr>
          <w:p w14:paraId="01F7D0F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(32.2%)</w:t>
            </w:r>
          </w:p>
        </w:tc>
        <w:tc>
          <w:tcPr>
            <w:tcW w:w="960" w:type="dxa"/>
            <w:tcBorders>
              <w:top w:val="nil"/>
              <w:left w:val="nil"/>
              <w:bottom w:val="nil"/>
              <w:right w:val="nil"/>
            </w:tcBorders>
            <w:shd w:val="clear" w:color="auto" w:fill="auto"/>
            <w:noWrap/>
            <w:vAlign w:val="bottom"/>
            <w:hideMark/>
          </w:tcPr>
          <w:p w14:paraId="1B1774A9" w14:textId="77777777" w:rsidR="004A3BFC" w:rsidRPr="005B685D" w:rsidRDefault="004A3BFC" w:rsidP="00B21528">
            <w:pPr>
              <w:spacing w:after="0" w:line="240" w:lineRule="auto"/>
              <w:jc w:val="center"/>
              <w:rPr>
                <w:rFonts w:cstheme="minorHAnsi"/>
                <w:color w:val="000000"/>
              </w:rPr>
            </w:pPr>
          </w:p>
        </w:tc>
      </w:tr>
      <w:tr w:rsidR="004A3BFC" w:rsidRPr="005B685D" w14:paraId="1E3E10B9" w14:textId="77777777" w:rsidTr="00B21528">
        <w:trPr>
          <w:trHeight w:val="288"/>
        </w:trPr>
        <w:tc>
          <w:tcPr>
            <w:tcW w:w="3690" w:type="dxa"/>
            <w:tcBorders>
              <w:top w:val="nil"/>
              <w:left w:val="nil"/>
              <w:bottom w:val="nil"/>
              <w:right w:val="nil"/>
            </w:tcBorders>
            <w:shd w:val="clear" w:color="auto" w:fill="auto"/>
            <w:noWrap/>
            <w:vAlign w:val="bottom"/>
            <w:hideMark/>
          </w:tcPr>
          <w:p w14:paraId="411B5CBA" w14:textId="77777777" w:rsidR="004A3BFC" w:rsidRPr="005B685D" w:rsidRDefault="004A3BFC" w:rsidP="00B21528">
            <w:pPr>
              <w:spacing w:after="0" w:line="240" w:lineRule="auto"/>
              <w:rPr>
                <w:rFonts w:cstheme="minorHAnsi"/>
                <w:color w:val="000000"/>
              </w:rPr>
            </w:pPr>
            <w:r w:rsidRPr="005B685D">
              <w:rPr>
                <w:rFonts w:cstheme="minorHAnsi"/>
                <w:color w:val="000000"/>
              </w:rPr>
              <w:t>obese</w:t>
            </w:r>
          </w:p>
        </w:tc>
        <w:tc>
          <w:tcPr>
            <w:tcW w:w="1800" w:type="dxa"/>
            <w:tcBorders>
              <w:top w:val="nil"/>
              <w:left w:val="nil"/>
              <w:bottom w:val="nil"/>
              <w:right w:val="nil"/>
            </w:tcBorders>
            <w:shd w:val="clear" w:color="auto" w:fill="auto"/>
            <w:noWrap/>
            <w:vAlign w:val="bottom"/>
            <w:hideMark/>
          </w:tcPr>
          <w:p w14:paraId="51C1264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104 (22.9%)</w:t>
            </w:r>
          </w:p>
        </w:tc>
        <w:tc>
          <w:tcPr>
            <w:tcW w:w="1580" w:type="dxa"/>
            <w:tcBorders>
              <w:top w:val="nil"/>
              <w:left w:val="nil"/>
              <w:bottom w:val="nil"/>
              <w:right w:val="nil"/>
            </w:tcBorders>
            <w:shd w:val="clear" w:color="auto" w:fill="auto"/>
            <w:noWrap/>
            <w:vAlign w:val="bottom"/>
            <w:hideMark/>
          </w:tcPr>
          <w:p w14:paraId="79E77D4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101 (30.6%)</w:t>
            </w:r>
          </w:p>
        </w:tc>
        <w:tc>
          <w:tcPr>
            <w:tcW w:w="1800" w:type="dxa"/>
            <w:tcBorders>
              <w:top w:val="nil"/>
              <w:left w:val="nil"/>
              <w:bottom w:val="nil"/>
              <w:right w:val="nil"/>
            </w:tcBorders>
            <w:shd w:val="clear" w:color="auto" w:fill="auto"/>
            <w:noWrap/>
            <w:vAlign w:val="bottom"/>
            <w:hideMark/>
          </w:tcPr>
          <w:p w14:paraId="40BD680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(24.1%)</w:t>
            </w:r>
          </w:p>
        </w:tc>
        <w:tc>
          <w:tcPr>
            <w:tcW w:w="960" w:type="dxa"/>
            <w:tcBorders>
              <w:top w:val="nil"/>
              <w:left w:val="nil"/>
              <w:bottom w:val="nil"/>
              <w:right w:val="nil"/>
            </w:tcBorders>
            <w:shd w:val="clear" w:color="auto" w:fill="auto"/>
            <w:noWrap/>
            <w:vAlign w:val="bottom"/>
            <w:hideMark/>
          </w:tcPr>
          <w:p w14:paraId="3D4BC129" w14:textId="77777777" w:rsidR="004A3BFC" w:rsidRPr="005B685D" w:rsidRDefault="004A3BFC" w:rsidP="00B21528">
            <w:pPr>
              <w:spacing w:after="0" w:line="240" w:lineRule="auto"/>
              <w:jc w:val="center"/>
              <w:rPr>
                <w:rFonts w:cstheme="minorHAnsi"/>
                <w:color w:val="000000"/>
              </w:rPr>
            </w:pPr>
          </w:p>
        </w:tc>
      </w:tr>
      <w:tr w:rsidR="004A3BFC" w:rsidRPr="005B685D" w14:paraId="107490CB" w14:textId="77777777" w:rsidTr="00B21528">
        <w:trPr>
          <w:trHeight w:val="288"/>
        </w:trPr>
        <w:tc>
          <w:tcPr>
            <w:tcW w:w="3690" w:type="dxa"/>
            <w:tcBorders>
              <w:top w:val="nil"/>
              <w:left w:val="nil"/>
              <w:bottom w:val="nil"/>
              <w:right w:val="nil"/>
            </w:tcBorders>
            <w:shd w:val="clear" w:color="auto" w:fill="auto"/>
            <w:noWrap/>
            <w:vAlign w:val="bottom"/>
            <w:hideMark/>
          </w:tcPr>
          <w:p w14:paraId="4E143FFB"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Race/Ethnicity</w:t>
            </w:r>
          </w:p>
        </w:tc>
        <w:tc>
          <w:tcPr>
            <w:tcW w:w="1800" w:type="dxa"/>
            <w:tcBorders>
              <w:top w:val="nil"/>
              <w:left w:val="nil"/>
              <w:bottom w:val="nil"/>
              <w:right w:val="nil"/>
            </w:tcBorders>
            <w:shd w:val="clear" w:color="auto" w:fill="auto"/>
            <w:noWrap/>
            <w:vAlign w:val="center"/>
            <w:hideMark/>
          </w:tcPr>
          <w:p w14:paraId="79E7518D"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3A309877"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555EC03"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7C4C26AC" w14:textId="77777777" w:rsidR="004A3BFC" w:rsidRPr="005B685D" w:rsidRDefault="004A3BFC" w:rsidP="00B21528">
            <w:pPr>
              <w:spacing w:after="0" w:line="240" w:lineRule="auto"/>
              <w:jc w:val="center"/>
              <w:rPr>
                <w:rFonts w:cstheme="minorHAnsi"/>
              </w:rPr>
            </w:pPr>
            <w:r w:rsidRPr="005B685D">
              <w:rPr>
                <w:rFonts w:cstheme="minorHAnsi"/>
              </w:rPr>
              <w:t>0.126</w:t>
            </w:r>
          </w:p>
        </w:tc>
      </w:tr>
      <w:tr w:rsidR="004A3BFC" w:rsidRPr="005B685D" w14:paraId="47A3C84F" w14:textId="77777777" w:rsidTr="00B21528">
        <w:trPr>
          <w:trHeight w:val="288"/>
        </w:trPr>
        <w:tc>
          <w:tcPr>
            <w:tcW w:w="3690" w:type="dxa"/>
            <w:tcBorders>
              <w:top w:val="nil"/>
              <w:left w:val="nil"/>
              <w:bottom w:val="nil"/>
              <w:right w:val="nil"/>
            </w:tcBorders>
            <w:shd w:val="clear" w:color="auto" w:fill="auto"/>
            <w:noWrap/>
            <w:vAlign w:val="bottom"/>
            <w:hideMark/>
          </w:tcPr>
          <w:p w14:paraId="62E37C68" w14:textId="77777777" w:rsidR="004A3BFC" w:rsidRPr="005B685D" w:rsidRDefault="004A3BFC" w:rsidP="00B21528">
            <w:pPr>
              <w:spacing w:after="0" w:line="240" w:lineRule="auto"/>
              <w:rPr>
                <w:rFonts w:cstheme="minorHAnsi"/>
                <w:color w:val="000000"/>
              </w:rPr>
            </w:pPr>
            <w:r w:rsidRPr="005B685D">
              <w:rPr>
                <w:rFonts w:cstheme="minorHAnsi"/>
                <w:color w:val="000000"/>
              </w:rPr>
              <w:t>White</w:t>
            </w:r>
          </w:p>
        </w:tc>
        <w:tc>
          <w:tcPr>
            <w:tcW w:w="1800" w:type="dxa"/>
            <w:tcBorders>
              <w:top w:val="nil"/>
              <w:left w:val="nil"/>
              <w:bottom w:val="nil"/>
              <w:right w:val="nil"/>
            </w:tcBorders>
            <w:shd w:val="clear" w:color="auto" w:fill="auto"/>
            <w:noWrap/>
            <w:vAlign w:val="center"/>
            <w:hideMark/>
          </w:tcPr>
          <w:p w14:paraId="4C28989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366 (76.6%)</w:t>
            </w:r>
          </w:p>
        </w:tc>
        <w:tc>
          <w:tcPr>
            <w:tcW w:w="1580" w:type="dxa"/>
            <w:tcBorders>
              <w:top w:val="nil"/>
              <w:left w:val="nil"/>
              <w:bottom w:val="nil"/>
              <w:right w:val="nil"/>
            </w:tcBorders>
            <w:shd w:val="clear" w:color="auto" w:fill="auto"/>
            <w:noWrap/>
            <w:vAlign w:val="center"/>
            <w:hideMark/>
          </w:tcPr>
          <w:p w14:paraId="4C73C26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274 (77.2%)</w:t>
            </w:r>
          </w:p>
        </w:tc>
        <w:tc>
          <w:tcPr>
            <w:tcW w:w="1800" w:type="dxa"/>
            <w:tcBorders>
              <w:top w:val="nil"/>
              <w:left w:val="nil"/>
              <w:bottom w:val="nil"/>
              <w:right w:val="nil"/>
            </w:tcBorders>
            <w:shd w:val="clear" w:color="auto" w:fill="auto"/>
            <w:noWrap/>
            <w:vAlign w:val="center"/>
            <w:hideMark/>
          </w:tcPr>
          <w:p w14:paraId="0FF5136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71 (76.3%)</w:t>
            </w:r>
          </w:p>
        </w:tc>
        <w:tc>
          <w:tcPr>
            <w:tcW w:w="960" w:type="dxa"/>
            <w:tcBorders>
              <w:top w:val="nil"/>
              <w:left w:val="nil"/>
              <w:bottom w:val="nil"/>
              <w:right w:val="nil"/>
            </w:tcBorders>
            <w:shd w:val="clear" w:color="auto" w:fill="auto"/>
            <w:noWrap/>
            <w:vAlign w:val="bottom"/>
            <w:hideMark/>
          </w:tcPr>
          <w:p w14:paraId="47F61C2D" w14:textId="77777777" w:rsidR="004A3BFC" w:rsidRPr="005B685D" w:rsidRDefault="004A3BFC" w:rsidP="00B21528">
            <w:pPr>
              <w:spacing w:after="0" w:line="240" w:lineRule="auto"/>
              <w:jc w:val="center"/>
              <w:rPr>
                <w:rFonts w:cstheme="minorHAnsi"/>
                <w:color w:val="000000"/>
              </w:rPr>
            </w:pPr>
          </w:p>
        </w:tc>
      </w:tr>
      <w:tr w:rsidR="004A3BFC" w:rsidRPr="005B685D" w14:paraId="46E3E352" w14:textId="77777777" w:rsidTr="00B21528">
        <w:trPr>
          <w:trHeight w:val="288"/>
        </w:trPr>
        <w:tc>
          <w:tcPr>
            <w:tcW w:w="3690" w:type="dxa"/>
            <w:tcBorders>
              <w:top w:val="nil"/>
              <w:left w:val="nil"/>
              <w:bottom w:val="nil"/>
              <w:right w:val="nil"/>
            </w:tcBorders>
            <w:shd w:val="clear" w:color="auto" w:fill="auto"/>
            <w:noWrap/>
            <w:vAlign w:val="bottom"/>
            <w:hideMark/>
          </w:tcPr>
          <w:p w14:paraId="71484FFE" w14:textId="77777777" w:rsidR="004A3BFC" w:rsidRPr="005B685D" w:rsidRDefault="004A3BFC" w:rsidP="00B21528">
            <w:pPr>
              <w:spacing w:after="0" w:line="240" w:lineRule="auto"/>
              <w:rPr>
                <w:rFonts w:cstheme="minorHAnsi"/>
                <w:color w:val="000000"/>
              </w:rPr>
            </w:pPr>
            <w:r w:rsidRPr="005B685D">
              <w:rPr>
                <w:rFonts w:cstheme="minorHAnsi"/>
                <w:color w:val="000000"/>
              </w:rPr>
              <w:t>Black</w:t>
            </w:r>
          </w:p>
        </w:tc>
        <w:tc>
          <w:tcPr>
            <w:tcW w:w="1800" w:type="dxa"/>
            <w:tcBorders>
              <w:top w:val="nil"/>
              <w:left w:val="nil"/>
              <w:bottom w:val="nil"/>
              <w:right w:val="nil"/>
            </w:tcBorders>
            <w:shd w:val="clear" w:color="auto" w:fill="auto"/>
            <w:noWrap/>
            <w:vAlign w:val="center"/>
            <w:hideMark/>
          </w:tcPr>
          <w:p w14:paraId="7E31C68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 (4.6%)</w:t>
            </w:r>
          </w:p>
        </w:tc>
        <w:tc>
          <w:tcPr>
            <w:tcW w:w="1580" w:type="dxa"/>
            <w:tcBorders>
              <w:top w:val="nil"/>
              <w:left w:val="nil"/>
              <w:bottom w:val="nil"/>
              <w:right w:val="nil"/>
            </w:tcBorders>
            <w:shd w:val="clear" w:color="auto" w:fill="auto"/>
            <w:noWrap/>
            <w:vAlign w:val="center"/>
            <w:hideMark/>
          </w:tcPr>
          <w:p w14:paraId="569ACBB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 (4.2%)</w:t>
            </w:r>
          </w:p>
        </w:tc>
        <w:tc>
          <w:tcPr>
            <w:tcW w:w="1800" w:type="dxa"/>
            <w:tcBorders>
              <w:top w:val="nil"/>
              <w:left w:val="nil"/>
              <w:bottom w:val="nil"/>
              <w:right w:val="nil"/>
            </w:tcBorders>
            <w:shd w:val="clear" w:color="auto" w:fill="auto"/>
            <w:noWrap/>
            <w:vAlign w:val="center"/>
            <w:hideMark/>
          </w:tcPr>
          <w:p w14:paraId="0B850F4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(11.8%)</w:t>
            </w:r>
          </w:p>
        </w:tc>
        <w:tc>
          <w:tcPr>
            <w:tcW w:w="960" w:type="dxa"/>
            <w:tcBorders>
              <w:top w:val="nil"/>
              <w:left w:val="nil"/>
              <w:bottom w:val="nil"/>
              <w:right w:val="nil"/>
            </w:tcBorders>
            <w:shd w:val="clear" w:color="auto" w:fill="auto"/>
            <w:noWrap/>
            <w:vAlign w:val="bottom"/>
            <w:hideMark/>
          </w:tcPr>
          <w:p w14:paraId="0AA7152C" w14:textId="77777777" w:rsidR="004A3BFC" w:rsidRPr="005B685D" w:rsidRDefault="004A3BFC" w:rsidP="00B21528">
            <w:pPr>
              <w:spacing w:after="0" w:line="240" w:lineRule="auto"/>
              <w:jc w:val="center"/>
              <w:rPr>
                <w:rFonts w:cstheme="minorHAnsi"/>
                <w:color w:val="000000"/>
              </w:rPr>
            </w:pPr>
          </w:p>
        </w:tc>
      </w:tr>
      <w:tr w:rsidR="004A3BFC" w:rsidRPr="005B685D" w14:paraId="5E2C40B4" w14:textId="77777777" w:rsidTr="00B21528">
        <w:trPr>
          <w:trHeight w:val="288"/>
        </w:trPr>
        <w:tc>
          <w:tcPr>
            <w:tcW w:w="3690" w:type="dxa"/>
            <w:tcBorders>
              <w:top w:val="nil"/>
              <w:left w:val="nil"/>
              <w:bottom w:val="nil"/>
              <w:right w:val="nil"/>
            </w:tcBorders>
            <w:shd w:val="clear" w:color="auto" w:fill="auto"/>
            <w:noWrap/>
            <w:vAlign w:val="bottom"/>
            <w:hideMark/>
          </w:tcPr>
          <w:p w14:paraId="2F948C51" w14:textId="77777777" w:rsidR="004A3BFC" w:rsidRPr="005B685D" w:rsidRDefault="004A3BFC" w:rsidP="00B21528">
            <w:pPr>
              <w:spacing w:after="0" w:line="240" w:lineRule="auto"/>
              <w:rPr>
                <w:rFonts w:cstheme="minorHAnsi"/>
                <w:color w:val="000000"/>
              </w:rPr>
            </w:pPr>
            <w:r w:rsidRPr="005B685D">
              <w:rPr>
                <w:rFonts w:cstheme="minorHAnsi"/>
                <w:color w:val="000000"/>
              </w:rPr>
              <w:t>Hispanic</w:t>
            </w:r>
          </w:p>
        </w:tc>
        <w:tc>
          <w:tcPr>
            <w:tcW w:w="1800" w:type="dxa"/>
            <w:tcBorders>
              <w:top w:val="nil"/>
              <w:left w:val="nil"/>
              <w:bottom w:val="nil"/>
              <w:right w:val="nil"/>
            </w:tcBorders>
            <w:shd w:val="clear" w:color="auto" w:fill="auto"/>
            <w:noWrap/>
            <w:vAlign w:val="center"/>
            <w:hideMark/>
          </w:tcPr>
          <w:p w14:paraId="70D7DCD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 (6.5%)</w:t>
            </w:r>
          </w:p>
        </w:tc>
        <w:tc>
          <w:tcPr>
            <w:tcW w:w="1580" w:type="dxa"/>
            <w:tcBorders>
              <w:top w:val="nil"/>
              <w:left w:val="nil"/>
              <w:bottom w:val="nil"/>
              <w:right w:val="nil"/>
            </w:tcBorders>
            <w:shd w:val="clear" w:color="auto" w:fill="auto"/>
            <w:noWrap/>
            <w:vAlign w:val="center"/>
            <w:hideMark/>
          </w:tcPr>
          <w:p w14:paraId="2440D12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 (7.3%)</w:t>
            </w:r>
          </w:p>
        </w:tc>
        <w:tc>
          <w:tcPr>
            <w:tcW w:w="1800" w:type="dxa"/>
            <w:tcBorders>
              <w:top w:val="nil"/>
              <w:left w:val="nil"/>
              <w:bottom w:val="nil"/>
              <w:right w:val="nil"/>
            </w:tcBorders>
            <w:shd w:val="clear" w:color="auto" w:fill="auto"/>
            <w:noWrap/>
            <w:vAlign w:val="center"/>
            <w:hideMark/>
          </w:tcPr>
          <w:p w14:paraId="65A5322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(4.3%)</w:t>
            </w:r>
          </w:p>
        </w:tc>
        <w:tc>
          <w:tcPr>
            <w:tcW w:w="960" w:type="dxa"/>
            <w:tcBorders>
              <w:top w:val="nil"/>
              <w:left w:val="nil"/>
              <w:bottom w:val="nil"/>
              <w:right w:val="nil"/>
            </w:tcBorders>
            <w:shd w:val="clear" w:color="auto" w:fill="auto"/>
            <w:noWrap/>
            <w:vAlign w:val="bottom"/>
            <w:hideMark/>
          </w:tcPr>
          <w:p w14:paraId="0D826368" w14:textId="77777777" w:rsidR="004A3BFC" w:rsidRPr="005B685D" w:rsidRDefault="004A3BFC" w:rsidP="00B21528">
            <w:pPr>
              <w:spacing w:after="0" w:line="240" w:lineRule="auto"/>
              <w:jc w:val="center"/>
              <w:rPr>
                <w:rFonts w:cstheme="minorHAnsi"/>
                <w:color w:val="000000"/>
              </w:rPr>
            </w:pPr>
          </w:p>
        </w:tc>
      </w:tr>
      <w:tr w:rsidR="004A3BFC" w:rsidRPr="005B685D" w14:paraId="2F216F9E" w14:textId="77777777" w:rsidTr="00B21528">
        <w:trPr>
          <w:trHeight w:val="288"/>
        </w:trPr>
        <w:tc>
          <w:tcPr>
            <w:tcW w:w="3690" w:type="dxa"/>
            <w:tcBorders>
              <w:top w:val="nil"/>
              <w:left w:val="nil"/>
              <w:bottom w:val="nil"/>
              <w:right w:val="nil"/>
            </w:tcBorders>
            <w:shd w:val="clear" w:color="auto" w:fill="auto"/>
            <w:noWrap/>
            <w:vAlign w:val="bottom"/>
            <w:hideMark/>
          </w:tcPr>
          <w:p w14:paraId="62BB34DF" w14:textId="77777777" w:rsidR="004A3BFC" w:rsidRPr="005B685D" w:rsidRDefault="004A3BFC" w:rsidP="00B21528">
            <w:pPr>
              <w:spacing w:after="0" w:line="240" w:lineRule="auto"/>
              <w:rPr>
                <w:rFonts w:cstheme="minorHAnsi"/>
                <w:color w:val="000000"/>
              </w:rPr>
            </w:pPr>
            <w:r w:rsidRPr="005B685D">
              <w:rPr>
                <w:rFonts w:cstheme="minorHAnsi"/>
                <w:color w:val="000000"/>
              </w:rPr>
              <w:t>Asian</w:t>
            </w:r>
          </w:p>
        </w:tc>
        <w:tc>
          <w:tcPr>
            <w:tcW w:w="1800" w:type="dxa"/>
            <w:tcBorders>
              <w:top w:val="nil"/>
              <w:left w:val="nil"/>
              <w:bottom w:val="nil"/>
              <w:right w:val="nil"/>
            </w:tcBorders>
            <w:shd w:val="clear" w:color="auto" w:fill="auto"/>
            <w:noWrap/>
            <w:vAlign w:val="center"/>
            <w:hideMark/>
          </w:tcPr>
          <w:p w14:paraId="42E8360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45 (9.4%)</w:t>
            </w:r>
          </w:p>
        </w:tc>
        <w:tc>
          <w:tcPr>
            <w:tcW w:w="1580" w:type="dxa"/>
            <w:tcBorders>
              <w:top w:val="nil"/>
              <w:left w:val="nil"/>
              <w:bottom w:val="nil"/>
              <w:right w:val="nil"/>
            </w:tcBorders>
            <w:shd w:val="clear" w:color="auto" w:fill="auto"/>
            <w:noWrap/>
            <w:vAlign w:val="center"/>
            <w:hideMark/>
          </w:tcPr>
          <w:p w14:paraId="616DEE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(7.9%)</w:t>
            </w:r>
          </w:p>
        </w:tc>
        <w:tc>
          <w:tcPr>
            <w:tcW w:w="1800" w:type="dxa"/>
            <w:tcBorders>
              <w:top w:val="nil"/>
              <w:left w:val="nil"/>
              <w:bottom w:val="nil"/>
              <w:right w:val="nil"/>
            </w:tcBorders>
            <w:shd w:val="clear" w:color="auto" w:fill="auto"/>
            <w:noWrap/>
            <w:vAlign w:val="center"/>
            <w:hideMark/>
          </w:tcPr>
          <w:p w14:paraId="51545EC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(4.3%)</w:t>
            </w:r>
          </w:p>
        </w:tc>
        <w:tc>
          <w:tcPr>
            <w:tcW w:w="960" w:type="dxa"/>
            <w:tcBorders>
              <w:top w:val="nil"/>
              <w:left w:val="nil"/>
              <w:bottom w:val="nil"/>
              <w:right w:val="nil"/>
            </w:tcBorders>
            <w:shd w:val="clear" w:color="auto" w:fill="auto"/>
            <w:noWrap/>
            <w:vAlign w:val="bottom"/>
            <w:hideMark/>
          </w:tcPr>
          <w:p w14:paraId="2CC57B8C" w14:textId="77777777" w:rsidR="004A3BFC" w:rsidRPr="005B685D" w:rsidRDefault="004A3BFC" w:rsidP="00B21528">
            <w:pPr>
              <w:spacing w:after="0" w:line="240" w:lineRule="auto"/>
              <w:jc w:val="center"/>
              <w:rPr>
                <w:rFonts w:cstheme="minorHAnsi"/>
                <w:color w:val="000000"/>
              </w:rPr>
            </w:pPr>
          </w:p>
        </w:tc>
      </w:tr>
      <w:tr w:rsidR="004A3BFC" w:rsidRPr="005B685D" w14:paraId="37630B34" w14:textId="77777777" w:rsidTr="00B21528">
        <w:trPr>
          <w:trHeight w:val="288"/>
        </w:trPr>
        <w:tc>
          <w:tcPr>
            <w:tcW w:w="3690" w:type="dxa"/>
            <w:tcBorders>
              <w:top w:val="nil"/>
              <w:left w:val="nil"/>
              <w:bottom w:val="nil"/>
              <w:right w:val="nil"/>
            </w:tcBorders>
            <w:shd w:val="clear" w:color="auto" w:fill="auto"/>
            <w:noWrap/>
            <w:vAlign w:val="bottom"/>
            <w:hideMark/>
          </w:tcPr>
          <w:p w14:paraId="30C3DE5C" w14:textId="77777777" w:rsidR="004A3BFC" w:rsidRPr="005B685D" w:rsidRDefault="004A3BFC" w:rsidP="00B21528">
            <w:pPr>
              <w:spacing w:after="0" w:line="240" w:lineRule="auto"/>
              <w:rPr>
                <w:rFonts w:cstheme="minorHAnsi"/>
                <w:color w:val="000000"/>
              </w:rPr>
            </w:pPr>
            <w:r w:rsidRPr="005B685D">
              <w:rPr>
                <w:rFonts w:cstheme="minorHAnsi"/>
                <w:color w:val="000000"/>
              </w:rPr>
              <w:t>Other</w:t>
            </w:r>
          </w:p>
        </w:tc>
        <w:tc>
          <w:tcPr>
            <w:tcW w:w="1800" w:type="dxa"/>
            <w:tcBorders>
              <w:top w:val="nil"/>
              <w:left w:val="nil"/>
              <w:bottom w:val="nil"/>
              <w:right w:val="nil"/>
            </w:tcBorders>
            <w:shd w:val="clear" w:color="auto" w:fill="auto"/>
            <w:noWrap/>
            <w:vAlign w:val="center"/>
            <w:hideMark/>
          </w:tcPr>
          <w:p w14:paraId="653640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(2.9%)</w:t>
            </w:r>
          </w:p>
        </w:tc>
        <w:tc>
          <w:tcPr>
            <w:tcW w:w="1580" w:type="dxa"/>
            <w:tcBorders>
              <w:top w:val="nil"/>
              <w:left w:val="nil"/>
              <w:bottom w:val="nil"/>
              <w:right w:val="nil"/>
            </w:tcBorders>
            <w:shd w:val="clear" w:color="auto" w:fill="auto"/>
            <w:noWrap/>
            <w:vAlign w:val="center"/>
            <w:hideMark/>
          </w:tcPr>
          <w:p w14:paraId="6D5DAFC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(3.4%)</w:t>
            </w:r>
          </w:p>
        </w:tc>
        <w:tc>
          <w:tcPr>
            <w:tcW w:w="1800" w:type="dxa"/>
            <w:tcBorders>
              <w:top w:val="nil"/>
              <w:left w:val="nil"/>
              <w:bottom w:val="nil"/>
              <w:right w:val="nil"/>
            </w:tcBorders>
            <w:shd w:val="clear" w:color="auto" w:fill="auto"/>
            <w:noWrap/>
            <w:vAlign w:val="center"/>
            <w:hideMark/>
          </w:tcPr>
          <w:p w14:paraId="3E2C61F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(3.2%)</w:t>
            </w:r>
          </w:p>
        </w:tc>
        <w:tc>
          <w:tcPr>
            <w:tcW w:w="960" w:type="dxa"/>
            <w:tcBorders>
              <w:top w:val="nil"/>
              <w:left w:val="nil"/>
              <w:bottom w:val="nil"/>
              <w:right w:val="nil"/>
            </w:tcBorders>
            <w:shd w:val="clear" w:color="auto" w:fill="auto"/>
            <w:noWrap/>
            <w:vAlign w:val="bottom"/>
            <w:hideMark/>
          </w:tcPr>
          <w:p w14:paraId="47B64ADE" w14:textId="77777777" w:rsidR="004A3BFC" w:rsidRPr="005B685D" w:rsidRDefault="004A3BFC" w:rsidP="00B21528">
            <w:pPr>
              <w:spacing w:after="0" w:line="240" w:lineRule="auto"/>
              <w:jc w:val="center"/>
              <w:rPr>
                <w:rFonts w:cstheme="minorHAnsi"/>
                <w:color w:val="000000"/>
              </w:rPr>
            </w:pPr>
          </w:p>
        </w:tc>
      </w:tr>
      <w:tr w:rsidR="004A3BFC" w:rsidRPr="005B685D" w14:paraId="226BFA8B" w14:textId="77777777" w:rsidTr="00B21528">
        <w:trPr>
          <w:trHeight w:val="288"/>
        </w:trPr>
        <w:tc>
          <w:tcPr>
            <w:tcW w:w="3690" w:type="dxa"/>
            <w:tcBorders>
              <w:top w:val="nil"/>
              <w:left w:val="nil"/>
              <w:bottom w:val="nil"/>
              <w:right w:val="nil"/>
            </w:tcBorders>
            <w:shd w:val="clear" w:color="auto" w:fill="auto"/>
            <w:noWrap/>
            <w:vAlign w:val="bottom"/>
            <w:hideMark/>
          </w:tcPr>
          <w:p w14:paraId="6DB19A96"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Marital Status</w:t>
            </w:r>
          </w:p>
        </w:tc>
        <w:tc>
          <w:tcPr>
            <w:tcW w:w="1800" w:type="dxa"/>
            <w:tcBorders>
              <w:top w:val="nil"/>
              <w:left w:val="nil"/>
              <w:bottom w:val="nil"/>
              <w:right w:val="nil"/>
            </w:tcBorders>
            <w:shd w:val="clear" w:color="auto" w:fill="auto"/>
            <w:noWrap/>
            <w:vAlign w:val="center"/>
            <w:hideMark/>
          </w:tcPr>
          <w:p w14:paraId="51845E62"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5E25B309"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67524D83"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5B749459" w14:textId="77777777" w:rsidR="004A3BFC" w:rsidRPr="005B685D" w:rsidRDefault="004A3BFC" w:rsidP="00B21528">
            <w:pPr>
              <w:spacing w:after="0" w:line="240" w:lineRule="auto"/>
              <w:jc w:val="center"/>
              <w:rPr>
                <w:rFonts w:cstheme="minorHAnsi"/>
              </w:rPr>
            </w:pPr>
            <w:r w:rsidRPr="005B685D">
              <w:rPr>
                <w:rFonts w:cstheme="minorHAnsi"/>
              </w:rPr>
              <w:t>0.137</w:t>
            </w:r>
          </w:p>
        </w:tc>
      </w:tr>
      <w:tr w:rsidR="004A3BFC" w:rsidRPr="005B685D" w14:paraId="07816DAD" w14:textId="77777777" w:rsidTr="00B21528">
        <w:trPr>
          <w:trHeight w:val="288"/>
        </w:trPr>
        <w:tc>
          <w:tcPr>
            <w:tcW w:w="3690" w:type="dxa"/>
            <w:tcBorders>
              <w:top w:val="nil"/>
              <w:left w:val="nil"/>
              <w:bottom w:val="nil"/>
              <w:right w:val="nil"/>
            </w:tcBorders>
            <w:shd w:val="clear" w:color="auto" w:fill="auto"/>
            <w:noWrap/>
            <w:vAlign w:val="bottom"/>
            <w:hideMark/>
          </w:tcPr>
          <w:p w14:paraId="237762AA" w14:textId="77777777" w:rsidR="004A3BFC" w:rsidRPr="005B685D" w:rsidRDefault="004A3BFC" w:rsidP="00B21528">
            <w:pPr>
              <w:spacing w:after="0" w:line="240" w:lineRule="auto"/>
              <w:rPr>
                <w:rFonts w:cstheme="minorHAnsi"/>
                <w:color w:val="000000"/>
              </w:rPr>
            </w:pPr>
            <w:r w:rsidRPr="005B685D">
              <w:rPr>
                <w:rFonts w:cstheme="minorHAnsi"/>
                <w:color w:val="000000"/>
              </w:rPr>
              <w:t>Single</w:t>
            </w:r>
          </w:p>
        </w:tc>
        <w:tc>
          <w:tcPr>
            <w:tcW w:w="1800" w:type="dxa"/>
            <w:tcBorders>
              <w:top w:val="nil"/>
              <w:left w:val="nil"/>
              <w:bottom w:val="nil"/>
              <w:right w:val="nil"/>
            </w:tcBorders>
            <w:shd w:val="clear" w:color="auto" w:fill="auto"/>
            <w:noWrap/>
            <w:vAlign w:val="center"/>
            <w:hideMark/>
          </w:tcPr>
          <w:p w14:paraId="3610E82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119 (24.9%)</w:t>
            </w:r>
          </w:p>
        </w:tc>
        <w:tc>
          <w:tcPr>
            <w:tcW w:w="1580" w:type="dxa"/>
            <w:tcBorders>
              <w:top w:val="nil"/>
              <w:left w:val="nil"/>
              <w:bottom w:val="nil"/>
              <w:right w:val="nil"/>
            </w:tcBorders>
            <w:shd w:val="clear" w:color="auto" w:fill="auto"/>
            <w:noWrap/>
            <w:vAlign w:val="center"/>
            <w:hideMark/>
          </w:tcPr>
          <w:p w14:paraId="41A601B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73 (20.6%)</w:t>
            </w:r>
          </w:p>
        </w:tc>
        <w:tc>
          <w:tcPr>
            <w:tcW w:w="1800" w:type="dxa"/>
            <w:tcBorders>
              <w:top w:val="nil"/>
              <w:left w:val="nil"/>
              <w:bottom w:val="nil"/>
              <w:right w:val="nil"/>
            </w:tcBorders>
            <w:shd w:val="clear" w:color="auto" w:fill="auto"/>
            <w:noWrap/>
            <w:vAlign w:val="center"/>
            <w:hideMark/>
          </w:tcPr>
          <w:p w14:paraId="189BDCF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(30.1%)</w:t>
            </w:r>
          </w:p>
        </w:tc>
        <w:tc>
          <w:tcPr>
            <w:tcW w:w="960" w:type="dxa"/>
            <w:tcBorders>
              <w:top w:val="nil"/>
              <w:left w:val="nil"/>
              <w:bottom w:val="nil"/>
              <w:right w:val="nil"/>
            </w:tcBorders>
            <w:shd w:val="clear" w:color="auto" w:fill="auto"/>
            <w:noWrap/>
            <w:vAlign w:val="bottom"/>
            <w:hideMark/>
          </w:tcPr>
          <w:p w14:paraId="2E7988CA" w14:textId="77777777" w:rsidR="004A3BFC" w:rsidRPr="005B685D" w:rsidRDefault="004A3BFC" w:rsidP="00B21528">
            <w:pPr>
              <w:spacing w:after="0" w:line="240" w:lineRule="auto"/>
              <w:jc w:val="center"/>
              <w:rPr>
                <w:rFonts w:cstheme="minorHAnsi"/>
                <w:color w:val="000000"/>
              </w:rPr>
            </w:pPr>
          </w:p>
        </w:tc>
      </w:tr>
      <w:tr w:rsidR="004A3BFC" w:rsidRPr="005B685D" w14:paraId="4D970208" w14:textId="77777777" w:rsidTr="00B21528">
        <w:trPr>
          <w:trHeight w:val="288"/>
        </w:trPr>
        <w:tc>
          <w:tcPr>
            <w:tcW w:w="3690" w:type="dxa"/>
            <w:tcBorders>
              <w:top w:val="nil"/>
              <w:left w:val="nil"/>
              <w:bottom w:val="nil"/>
              <w:right w:val="nil"/>
            </w:tcBorders>
            <w:shd w:val="clear" w:color="auto" w:fill="auto"/>
            <w:noWrap/>
            <w:vAlign w:val="bottom"/>
            <w:hideMark/>
          </w:tcPr>
          <w:p w14:paraId="0B59337C" w14:textId="77777777" w:rsidR="004A3BFC" w:rsidRPr="005B685D" w:rsidRDefault="004A3BFC" w:rsidP="00B21528">
            <w:pPr>
              <w:spacing w:after="0" w:line="240" w:lineRule="auto"/>
              <w:rPr>
                <w:rFonts w:cstheme="minorHAnsi"/>
                <w:color w:val="000000"/>
              </w:rPr>
            </w:pPr>
            <w:r w:rsidRPr="005B685D">
              <w:rPr>
                <w:rFonts w:cstheme="minorHAnsi"/>
                <w:color w:val="000000"/>
              </w:rPr>
              <w:t>Married/Common Law</w:t>
            </w:r>
          </w:p>
        </w:tc>
        <w:tc>
          <w:tcPr>
            <w:tcW w:w="1800" w:type="dxa"/>
            <w:tcBorders>
              <w:top w:val="nil"/>
              <w:left w:val="nil"/>
              <w:bottom w:val="nil"/>
              <w:right w:val="nil"/>
            </w:tcBorders>
            <w:shd w:val="clear" w:color="auto" w:fill="auto"/>
            <w:noWrap/>
            <w:vAlign w:val="center"/>
            <w:hideMark/>
          </w:tcPr>
          <w:p w14:paraId="7818C0E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302 (63.2%)</w:t>
            </w:r>
          </w:p>
        </w:tc>
        <w:tc>
          <w:tcPr>
            <w:tcW w:w="1580" w:type="dxa"/>
            <w:tcBorders>
              <w:top w:val="nil"/>
              <w:left w:val="nil"/>
              <w:bottom w:val="nil"/>
              <w:right w:val="nil"/>
            </w:tcBorders>
            <w:shd w:val="clear" w:color="auto" w:fill="auto"/>
            <w:noWrap/>
            <w:vAlign w:val="center"/>
            <w:hideMark/>
          </w:tcPr>
          <w:p w14:paraId="68AD929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239 (67.3%)</w:t>
            </w:r>
          </w:p>
        </w:tc>
        <w:tc>
          <w:tcPr>
            <w:tcW w:w="1800" w:type="dxa"/>
            <w:tcBorders>
              <w:top w:val="nil"/>
              <w:left w:val="nil"/>
              <w:bottom w:val="nil"/>
              <w:right w:val="nil"/>
            </w:tcBorders>
            <w:shd w:val="clear" w:color="auto" w:fill="auto"/>
            <w:noWrap/>
            <w:vAlign w:val="center"/>
            <w:hideMark/>
          </w:tcPr>
          <w:p w14:paraId="65DCC27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51 (54.8%)</w:t>
            </w:r>
          </w:p>
        </w:tc>
        <w:tc>
          <w:tcPr>
            <w:tcW w:w="960" w:type="dxa"/>
            <w:tcBorders>
              <w:top w:val="nil"/>
              <w:left w:val="nil"/>
              <w:bottom w:val="nil"/>
              <w:right w:val="nil"/>
            </w:tcBorders>
            <w:shd w:val="clear" w:color="auto" w:fill="auto"/>
            <w:noWrap/>
            <w:vAlign w:val="bottom"/>
            <w:hideMark/>
          </w:tcPr>
          <w:p w14:paraId="611DC18C" w14:textId="77777777" w:rsidR="004A3BFC" w:rsidRPr="005B685D" w:rsidRDefault="004A3BFC" w:rsidP="00B21528">
            <w:pPr>
              <w:spacing w:after="0" w:line="240" w:lineRule="auto"/>
              <w:jc w:val="center"/>
              <w:rPr>
                <w:rFonts w:cstheme="minorHAnsi"/>
                <w:color w:val="000000"/>
              </w:rPr>
            </w:pPr>
          </w:p>
        </w:tc>
      </w:tr>
      <w:tr w:rsidR="004A3BFC" w:rsidRPr="005B685D" w14:paraId="4629882E" w14:textId="77777777" w:rsidTr="00B21528">
        <w:trPr>
          <w:trHeight w:val="288"/>
        </w:trPr>
        <w:tc>
          <w:tcPr>
            <w:tcW w:w="3690" w:type="dxa"/>
            <w:tcBorders>
              <w:top w:val="nil"/>
              <w:left w:val="nil"/>
              <w:bottom w:val="nil"/>
              <w:right w:val="nil"/>
            </w:tcBorders>
            <w:shd w:val="clear" w:color="auto" w:fill="auto"/>
            <w:noWrap/>
            <w:vAlign w:val="bottom"/>
            <w:hideMark/>
          </w:tcPr>
          <w:p w14:paraId="3535D582" w14:textId="77777777" w:rsidR="004A3BFC" w:rsidRPr="005B685D" w:rsidRDefault="004A3BFC" w:rsidP="00B21528">
            <w:pPr>
              <w:spacing w:after="0" w:line="240" w:lineRule="auto"/>
              <w:rPr>
                <w:rFonts w:cstheme="minorHAnsi"/>
                <w:color w:val="000000"/>
              </w:rPr>
            </w:pPr>
            <w:r w:rsidRPr="005B685D">
              <w:rPr>
                <w:rFonts w:cstheme="minorHAnsi"/>
                <w:color w:val="000000"/>
              </w:rPr>
              <w:t>Divorced/Separated</w:t>
            </w:r>
          </w:p>
        </w:tc>
        <w:tc>
          <w:tcPr>
            <w:tcW w:w="1800" w:type="dxa"/>
            <w:tcBorders>
              <w:top w:val="nil"/>
              <w:left w:val="nil"/>
              <w:bottom w:val="nil"/>
              <w:right w:val="nil"/>
            </w:tcBorders>
            <w:shd w:val="clear" w:color="auto" w:fill="auto"/>
            <w:noWrap/>
            <w:vAlign w:val="center"/>
            <w:hideMark/>
          </w:tcPr>
          <w:p w14:paraId="6D4CA59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52 (10.9%)</w:t>
            </w:r>
          </w:p>
        </w:tc>
        <w:tc>
          <w:tcPr>
            <w:tcW w:w="1580" w:type="dxa"/>
            <w:tcBorders>
              <w:top w:val="nil"/>
              <w:left w:val="nil"/>
              <w:bottom w:val="nil"/>
              <w:right w:val="nil"/>
            </w:tcBorders>
            <w:shd w:val="clear" w:color="auto" w:fill="auto"/>
            <w:noWrap/>
            <w:vAlign w:val="center"/>
            <w:hideMark/>
          </w:tcPr>
          <w:p w14:paraId="3079184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43 (12.1%)</w:t>
            </w:r>
          </w:p>
        </w:tc>
        <w:tc>
          <w:tcPr>
            <w:tcW w:w="1800" w:type="dxa"/>
            <w:tcBorders>
              <w:top w:val="nil"/>
              <w:left w:val="nil"/>
              <w:bottom w:val="nil"/>
              <w:right w:val="nil"/>
            </w:tcBorders>
            <w:shd w:val="clear" w:color="auto" w:fill="auto"/>
            <w:noWrap/>
            <w:vAlign w:val="center"/>
            <w:hideMark/>
          </w:tcPr>
          <w:p w14:paraId="30A60D6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(14%)</w:t>
            </w:r>
          </w:p>
        </w:tc>
        <w:tc>
          <w:tcPr>
            <w:tcW w:w="960" w:type="dxa"/>
            <w:tcBorders>
              <w:top w:val="nil"/>
              <w:left w:val="nil"/>
              <w:bottom w:val="nil"/>
              <w:right w:val="nil"/>
            </w:tcBorders>
            <w:shd w:val="clear" w:color="auto" w:fill="auto"/>
            <w:noWrap/>
            <w:vAlign w:val="bottom"/>
            <w:hideMark/>
          </w:tcPr>
          <w:p w14:paraId="6D5DE510" w14:textId="77777777" w:rsidR="004A3BFC" w:rsidRPr="005B685D" w:rsidRDefault="004A3BFC" w:rsidP="00B21528">
            <w:pPr>
              <w:spacing w:after="0" w:line="240" w:lineRule="auto"/>
              <w:jc w:val="center"/>
              <w:rPr>
                <w:rFonts w:cstheme="minorHAnsi"/>
                <w:color w:val="000000"/>
              </w:rPr>
            </w:pPr>
          </w:p>
        </w:tc>
      </w:tr>
      <w:tr w:rsidR="004A3BFC" w:rsidRPr="005B685D" w14:paraId="0C03ABF7" w14:textId="77777777" w:rsidTr="00B21528">
        <w:trPr>
          <w:trHeight w:val="288"/>
        </w:trPr>
        <w:tc>
          <w:tcPr>
            <w:tcW w:w="3690" w:type="dxa"/>
            <w:tcBorders>
              <w:top w:val="nil"/>
              <w:left w:val="nil"/>
              <w:bottom w:val="nil"/>
              <w:right w:val="nil"/>
            </w:tcBorders>
            <w:shd w:val="clear" w:color="auto" w:fill="auto"/>
            <w:noWrap/>
            <w:vAlign w:val="bottom"/>
            <w:hideMark/>
          </w:tcPr>
          <w:p w14:paraId="425A1FCE" w14:textId="77777777" w:rsidR="004A3BFC" w:rsidRPr="005B685D" w:rsidRDefault="004A3BFC" w:rsidP="00B21528">
            <w:pPr>
              <w:spacing w:after="0" w:line="240" w:lineRule="auto"/>
              <w:rPr>
                <w:rFonts w:cstheme="minorHAnsi"/>
                <w:color w:val="000000"/>
              </w:rPr>
            </w:pPr>
            <w:r w:rsidRPr="005B685D">
              <w:rPr>
                <w:rFonts w:cstheme="minorHAnsi"/>
                <w:color w:val="000000"/>
              </w:rPr>
              <w:t>Unknown/Prefer not to answer</w:t>
            </w:r>
          </w:p>
        </w:tc>
        <w:tc>
          <w:tcPr>
            <w:tcW w:w="1800" w:type="dxa"/>
            <w:tcBorders>
              <w:top w:val="nil"/>
              <w:left w:val="nil"/>
              <w:bottom w:val="nil"/>
              <w:right w:val="nil"/>
            </w:tcBorders>
            <w:shd w:val="clear" w:color="auto" w:fill="auto"/>
            <w:noWrap/>
            <w:vAlign w:val="center"/>
            <w:hideMark/>
          </w:tcPr>
          <w:p w14:paraId="16830C8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 (1%)</w:t>
            </w:r>
          </w:p>
        </w:tc>
        <w:tc>
          <w:tcPr>
            <w:tcW w:w="1580" w:type="dxa"/>
            <w:tcBorders>
              <w:top w:val="nil"/>
              <w:left w:val="nil"/>
              <w:bottom w:val="nil"/>
              <w:right w:val="nil"/>
            </w:tcBorders>
            <w:shd w:val="clear" w:color="auto" w:fill="auto"/>
            <w:noWrap/>
            <w:vAlign w:val="center"/>
            <w:hideMark/>
          </w:tcPr>
          <w:p w14:paraId="3C84B06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1800" w:type="dxa"/>
            <w:tcBorders>
              <w:top w:val="nil"/>
              <w:left w:val="nil"/>
              <w:bottom w:val="nil"/>
              <w:right w:val="nil"/>
            </w:tcBorders>
            <w:shd w:val="clear" w:color="auto" w:fill="auto"/>
            <w:noWrap/>
            <w:vAlign w:val="center"/>
            <w:hideMark/>
          </w:tcPr>
          <w:p w14:paraId="4970F2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(1.1%)</w:t>
            </w:r>
          </w:p>
        </w:tc>
        <w:tc>
          <w:tcPr>
            <w:tcW w:w="960" w:type="dxa"/>
            <w:tcBorders>
              <w:top w:val="nil"/>
              <w:left w:val="nil"/>
              <w:bottom w:val="nil"/>
              <w:right w:val="nil"/>
            </w:tcBorders>
            <w:shd w:val="clear" w:color="auto" w:fill="auto"/>
            <w:noWrap/>
            <w:vAlign w:val="bottom"/>
            <w:hideMark/>
          </w:tcPr>
          <w:p w14:paraId="0D04CB9B" w14:textId="77777777" w:rsidR="004A3BFC" w:rsidRPr="005B685D" w:rsidRDefault="004A3BFC" w:rsidP="00B21528">
            <w:pPr>
              <w:spacing w:after="0" w:line="240" w:lineRule="auto"/>
              <w:jc w:val="center"/>
              <w:rPr>
                <w:rFonts w:cstheme="minorHAnsi"/>
                <w:color w:val="000000"/>
              </w:rPr>
            </w:pPr>
          </w:p>
        </w:tc>
      </w:tr>
      <w:tr w:rsidR="004A3BFC" w:rsidRPr="005B685D" w14:paraId="7B1AF63F" w14:textId="77777777" w:rsidTr="00B21528">
        <w:trPr>
          <w:trHeight w:val="288"/>
        </w:trPr>
        <w:tc>
          <w:tcPr>
            <w:tcW w:w="3690" w:type="dxa"/>
            <w:tcBorders>
              <w:top w:val="nil"/>
              <w:left w:val="nil"/>
              <w:bottom w:val="nil"/>
              <w:right w:val="nil"/>
            </w:tcBorders>
            <w:shd w:val="clear" w:color="auto" w:fill="auto"/>
            <w:noWrap/>
            <w:vAlign w:val="bottom"/>
            <w:hideMark/>
          </w:tcPr>
          <w:p w14:paraId="03E8CE1E"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Education</w:t>
            </w:r>
          </w:p>
        </w:tc>
        <w:tc>
          <w:tcPr>
            <w:tcW w:w="1800" w:type="dxa"/>
            <w:tcBorders>
              <w:top w:val="nil"/>
              <w:left w:val="nil"/>
              <w:bottom w:val="nil"/>
              <w:right w:val="nil"/>
            </w:tcBorders>
            <w:shd w:val="clear" w:color="auto" w:fill="auto"/>
            <w:noWrap/>
            <w:vAlign w:val="center"/>
            <w:hideMark/>
          </w:tcPr>
          <w:p w14:paraId="15380EE5"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22A0314C"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68FFCBC"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0CDFA71F" w14:textId="77777777" w:rsidR="004A3BFC" w:rsidRPr="005B685D" w:rsidRDefault="004A3BFC" w:rsidP="00B21528">
            <w:pPr>
              <w:spacing w:after="0" w:line="240" w:lineRule="auto"/>
              <w:jc w:val="center"/>
              <w:rPr>
                <w:rFonts w:cstheme="minorHAnsi"/>
              </w:rPr>
            </w:pPr>
            <w:r w:rsidRPr="005B685D">
              <w:rPr>
                <w:rFonts w:cstheme="minorHAnsi"/>
              </w:rPr>
              <w:t>0.006</w:t>
            </w:r>
          </w:p>
        </w:tc>
      </w:tr>
      <w:tr w:rsidR="004A3BFC" w:rsidRPr="005B685D" w14:paraId="345E6883" w14:textId="77777777" w:rsidTr="00B21528">
        <w:trPr>
          <w:trHeight w:val="288"/>
        </w:trPr>
        <w:tc>
          <w:tcPr>
            <w:tcW w:w="3690" w:type="dxa"/>
            <w:tcBorders>
              <w:top w:val="nil"/>
              <w:left w:val="nil"/>
              <w:bottom w:val="nil"/>
              <w:right w:val="nil"/>
            </w:tcBorders>
            <w:shd w:val="clear" w:color="auto" w:fill="auto"/>
            <w:noWrap/>
            <w:vAlign w:val="bottom"/>
            <w:hideMark/>
          </w:tcPr>
          <w:p w14:paraId="5465D29C" w14:textId="77777777" w:rsidR="004A3BFC" w:rsidRPr="005B685D" w:rsidRDefault="004A3BFC" w:rsidP="00B21528">
            <w:pPr>
              <w:spacing w:after="0" w:line="240" w:lineRule="auto"/>
              <w:rPr>
                <w:rFonts w:cstheme="minorHAnsi"/>
                <w:color w:val="000000"/>
              </w:rPr>
            </w:pPr>
            <w:r w:rsidRPr="005B685D">
              <w:rPr>
                <w:rFonts w:cstheme="minorHAnsi"/>
                <w:color w:val="000000"/>
              </w:rPr>
              <w:t>DNF High School</w:t>
            </w:r>
          </w:p>
        </w:tc>
        <w:tc>
          <w:tcPr>
            <w:tcW w:w="1800" w:type="dxa"/>
            <w:tcBorders>
              <w:top w:val="nil"/>
              <w:left w:val="nil"/>
              <w:bottom w:val="nil"/>
              <w:right w:val="nil"/>
            </w:tcBorders>
            <w:shd w:val="clear" w:color="auto" w:fill="auto"/>
            <w:noWrap/>
            <w:vAlign w:val="center"/>
            <w:hideMark/>
          </w:tcPr>
          <w:p w14:paraId="614D911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1580" w:type="dxa"/>
            <w:tcBorders>
              <w:top w:val="nil"/>
              <w:left w:val="nil"/>
              <w:bottom w:val="nil"/>
              <w:right w:val="nil"/>
            </w:tcBorders>
            <w:shd w:val="clear" w:color="auto" w:fill="auto"/>
            <w:noWrap/>
            <w:vAlign w:val="center"/>
            <w:hideMark/>
          </w:tcPr>
          <w:p w14:paraId="77C4518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(0.8%)</w:t>
            </w:r>
          </w:p>
        </w:tc>
        <w:tc>
          <w:tcPr>
            <w:tcW w:w="1800" w:type="dxa"/>
            <w:tcBorders>
              <w:top w:val="nil"/>
              <w:left w:val="nil"/>
              <w:bottom w:val="nil"/>
              <w:right w:val="nil"/>
            </w:tcBorders>
            <w:shd w:val="clear" w:color="auto" w:fill="auto"/>
            <w:noWrap/>
            <w:vAlign w:val="center"/>
            <w:hideMark/>
          </w:tcPr>
          <w:p w14:paraId="4178CC5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960" w:type="dxa"/>
            <w:tcBorders>
              <w:top w:val="nil"/>
              <w:left w:val="nil"/>
              <w:bottom w:val="nil"/>
              <w:right w:val="nil"/>
            </w:tcBorders>
            <w:shd w:val="clear" w:color="auto" w:fill="auto"/>
            <w:noWrap/>
            <w:vAlign w:val="bottom"/>
            <w:hideMark/>
          </w:tcPr>
          <w:p w14:paraId="5244CC4C" w14:textId="77777777" w:rsidR="004A3BFC" w:rsidRPr="005B685D" w:rsidRDefault="004A3BFC" w:rsidP="00B21528">
            <w:pPr>
              <w:spacing w:after="0" w:line="240" w:lineRule="auto"/>
              <w:jc w:val="center"/>
              <w:rPr>
                <w:rFonts w:cstheme="minorHAnsi"/>
                <w:color w:val="000000"/>
              </w:rPr>
            </w:pPr>
          </w:p>
        </w:tc>
      </w:tr>
      <w:tr w:rsidR="004A3BFC" w:rsidRPr="005B685D" w14:paraId="31C11386" w14:textId="77777777" w:rsidTr="00B21528">
        <w:trPr>
          <w:trHeight w:val="288"/>
        </w:trPr>
        <w:tc>
          <w:tcPr>
            <w:tcW w:w="3690" w:type="dxa"/>
            <w:tcBorders>
              <w:top w:val="nil"/>
              <w:left w:val="nil"/>
              <w:bottom w:val="nil"/>
              <w:right w:val="nil"/>
            </w:tcBorders>
            <w:shd w:val="clear" w:color="auto" w:fill="auto"/>
            <w:noWrap/>
            <w:vAlign w:val="bottom"/>
            <w:hideMark/>
          </w:tcPr>
          <w:p w14:paraId="24DC2875" w14:textId="77777777" w:rsidR="004A3BFC" w:rsidRPr="005B685D" w:rsidRDefault="004A3BFC" w:rsidP="00B21528">
            <w:pPr>
              <w:spacing w:after="0" w:line="240" w:lineRule="auto"/>
              <w:rPr>
                <w:rFonts w:cstheme="minorHAnsi"/>
                <w:color w:val="000000"/>
              </w:rPr>
            </w:pPr>
            <w:r w:rsidRPr="005B685D">
              <w:rPr>
                <w:rFonts w:cstheme="minorHAnsi"/>
                <w:color w:val="000000"/>
              </w:rPr>
              <w:t>HS/GED</w:t>
            </w:r>
          </w:p>
        </w:tc>
        <w:tc>
          <w:tcPr>
            <w:tcW w:w="1800" w:type="dxa"/>
            <w:tcBorders>
              <w:top w:val="nil"/>
              <w:left w:val="nil"/>
              <w:bottom w:val="nil"/>
              <w:right w:val="nil"/>
            </w:tcBorders>
            <w:shd w:val="clear" w:color="auto" w:fill="auto"/>
            <w:noWrap/>
            <w:vAlign w:val="center"/>
            <w:hideMark/>
          </w:tcPr>
          <w:p w14:paraId="2D08D33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40 (8.4%)</w:t>
            </w:r>
          </w:p>
        </w:tc>
        <w:tc>
          <w:tcPr>
            <w:tcW w:w="1580" w:type="dxa"/>
            <w:tcBorders>
              <w:top w:val="nil"/>
              <w:left w:val="nil"/>
              <w:bottom w:val="nil"/>
              <w:right w:val="nil"/>
            </w:tcBorders>
            <w:shd w:val="clear" w:color="auto" w:fill="auto"/>
            <w:noWrap/>
            <w:vAlign w:val="center"/>
            <w:hideMark/>
          </w:tcPr>
          <w:p w14:paraId="469ACB9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35 (9.9%)</w:t>
            </w:r>
          </w:p>
        </w:tc>
        <w:tc>
          <w:tcPr>
            <w:tcW w:w="1800" w:type="dxa"/>
            <w:tcBorders>
              <w:top w:val="nil"/>
              <w:left w:val="nil"/>
              <w:bottom w:val="nil"/>
              <w:right w:val="nil"/>
            </w:tcBorders>
            <w:shd w:val="clear" w:color="auto" w:fill="auto"/>
            <w:noWrap/>
            <w:vAlign w:val="center"/>
            <w:hideMark/>
          </w:tcPr>
          <w:p w14:paraId="3B81B3C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 (16.1%)</w:t>
            </w:r>
          </w:p>
        </w:tc>
        <w:tc>
          <w:tcPr>
            <w:tcW w:w="960" w:type="dxa"/>
            <w:tcBorders>
              <w:top w:val="nil"/>
              <w:left w:val="nil"/>
              <w:bottom w:val="nil"/>
              <w:right w:val="nil"/>
            </w:tcBorders>
            <w:shd w:val="clear" w:color="auto" w:fill="auto"/>
            <w:noWrap/>
            <w:vAlign w:val="bottom"/>
            <w:hideMark/>
          </w:tcPr>
          <w:p w14:paraId="79D9C0A9" w14:textId="77777777" w:rsidR="004A3BFC" w:rsidRPr="005B685D" w:rsidRDefault="004A3BFC" w:rsidP="00B21528">
            <w:pPr>
              <w:spacing w:after="0" w:line="240" w:lineRule="auto"/>
              <w:jc w:val="center"/>
              <w:rPr>
                <w:rFonts w:cstheme="minorHAnsi"/>
                <w:color w:val="000000"/>
              </w:rPr>
            </w:pPr>
          </w:p>
        </w:tc>
      </w:tr>
      <w:tr w:rsidR="004A3BFC" w:rsidRPr="005B685D" w14:paraId="17CF07D9" w14:textId="77777777" w:rsidTr="00B21528">
        <w:trPr>
          <w:trHeight w:val="288"/>
        </w:trPr>
        <w:tc>
          <w:tcPr>
            <w:tcW w:w="3690" w:type="dxa"/>
            <w:tcBorders>
              <w:top w:val="nil"/>
              <w:left w:val="nil"/>
              <w:bottom w:val="nil"/>
              <w:right w:val="nil"/>
            </w:tcBorders>
            <w:shd w:val="clear" w:color="auto" w:fill="auto"/>
            <w:noWrap/>
            <w:vAlign w:val="bottom"/>
            <w:hideMark/>
          </w:tcPr>
          <w:p w14:paraId="5716C688" w14:textId="77777777" w:rsidR="004A3BFC" w:rsidRPr="005B685D" w:rsidRDefault="004A3BFC" w:rsidP="00B21528">
            <w:pPr>
              <w:spacing w:after="0" w:line="240" w:lineRule="auto"/>
              <w:rPr>
                <w:rFonts w:cstheme="minorHAnsi"/>
                <w:color w:val="000000"/>
              </w:rPr>
            </w:pPr>
            <w:r w:rsidRPr="005B685D">
              <w:rPr>
                <w:rFonts w:cstheme="minorHAnsi"/>
                <w:color w:val="000000"/>
              </w:rPr>
              <w:t>Some College/Vocational school</w:t>
            </w:r>
          </w:p>
        </w:tc>
        <w:tc>
          <w:tcPr>
            <w:tcW w:w="1800" w:type="dxa"/>
            <w:tcBorders>
              <w:top w:val="nil"/>
              <w:left w:val="nil"/>
              <w:bottom w:val="nil"/>
              <w:right w:val="nil"/>
            </w:tcBorders>
            <w:shd w:val="clear" w:color="auto" w:fill="auto"/>
            <w:noWrap/>
            <w:vAlign w:val="center"/>
            <w:hideMark/>
          </w:tcPr>
          <w:p w14:paraId="1FCB3AD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117 (24.5%)</w:t>
            </w:r>
          </w:p>
        </w:tc>
        <w:tc>
          <w:tcPr>
            <w:tcW w:w="1580" w:type="dxa"/>
            <w:tcBorders>
              <w:top w:val="nil"/>
              <w:left w:val="nil"/>
              <w:bottom w:val="nil"/>
              <w:right w:val="nil"/>
            </w:tcBorders>
            <w:shd w:val="clear" w:color="auto" w:fill="auto"/>
            <w:noWrap/>
            <w:vAlign w:val="center"/>
            <w:hideMark/>
          </w:tcPr>
          <w:p w14:paraId="529DA92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104 (29.3%)</w:t>
            </w:r>
          </w:p>
        </w:tc>
        <w:tc>
          <w:tcPr>
            <w:tcW w:w="1800" w:type="dxa"/>
            <w:tcBorders>
              <w:top w:val="nil"/>
              <w:left w:val="nil"/>
              <w:bottom w:val="nil"/>
              <w:right w:val="nil"/>
            </w:tcBorders>
            <w:shd w:val="clear" w:color="auto" w:fill="auto"/>
            <w:noWrap/>
            <w:vAlign w:val="center"/>
            <w:hideMark/>
          </w:tcPr>
          <w:p w14:paraId="056FA6A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29 (31.2%)</w:t>
            </w:r>
          </w:p>
        </w:tc>
        <w:tc>
          <w:tcPr>
            <w:tcW w:w="960" w:type="dxa"/>
            <w:tcBorders>
              <w:top w:val="nil"/>
              <w:left w:val="nil"/>
              <w:bottom w:val="nil"/>
              <w:right w:val="nil"/>
            </w:tcBorders>
            <w:shd w:val="clear" w:color="auto" w:fill="auto"/>
            <w:noWrap/>
            <w:vAlign w:val="bottom"/>
            <w:hideMark/>
          </w:tcPr>
          <w:p w14:paraId="2758E17C" w14:textId="77777777" w:rsidR="004A3BFC" w:rsidRPr="005B685D" w:rsidRDefault="004A3BFC" w:rsidP="00B21528">
            <w:pPr>
              <w:spacing w:after="0" w:line="240" w:lineRule="auto"/>
              <w:jc w:val="center"/>
              <w:rPr>
                <w:rFonts w:cstheme="minorHAnsi"/>
                <w:color w:val="000000"/>
              </w:rPr>
            </w:pPr>
          </w:p>
        </w:tc>
      </w:tr>
      <w:tr w:rsidR="004A3BFC" w:rsidRPr="005B685D" w14:paraId="2FEF2103" w14:textId="77777777" w:rsidTr="00B21528">
        <w:trPr>
          <w:trHeight w:val="288"/>
        </w:trPr>
        <w:tc>
          <w:tcPr>
            <w:tcW w:w="3690" w:type="dxa"/>
            <w:tcBorders>
              <w:top w:val="nil"/>
              <w:left w:val="nil"/>
              <w:bottom w:val="nil"/>
              <w:right w:val="nil"/>
            </w:tcBorders>
            <w:shd w:val="clear" w:color="auto" w:fill="auto"/>
            <w:noWrap/>
            <w:vAlign w:val="bottom"/>
            <w:hideMark/>
          </w:tcPr>
          <w:p w14:paraId="7C6CD357" w14:textId="77777777" w:rsidR="004A3BFC" w:rsidRPr="005B685D" w:rsidRDefault="004A3BFC" w:rsidP="00B21528">
            <w:pPr>
              <w:spacing w:after="0" w:line="240" w:lineRule="auto"/>
              <w:rPr>
                <w:rFonts w:cstheme="minorHAnsi"/>
                <w:color w:val="000000"/>
              </w:rPr>
            </w:pPr>
            <w:r w:rsidRPr="005B685D">
              <w:rPr>
                <w:rFonts w:cstheme="minorHAnsi"/>
                <w:color w:val="000000"/>
              </w:rPr>
              <w:t>Bachelors</w:t>
            </w:r>
          </w:p>
        </w:tc>
        <w:tc>
          <w:tcPr>
            <w:tcW w:w="1800" w:type="dxa"/>
            <w:tcBorders>
              <w:top w:val="nil"/>
              <w:left w:val="nil"/>
              <w:bottom w:val="nil"/>
              <w:right w:val="nil"/>
            </w:tcBorders>
            <w:shd w:val="clear" w:color="auto" w:fill="auto"/>
            <w:noWrap/>
            <w:vAlign w:val="center"/>
            <w:hideMark/>
          </w:tcPr>
          <w:p w14:paraId="75F4A3B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171 (35.8%)</w:t>
            </w:r>
          </w:p>
        </w:tc>
        <w:tc>
          <w:tcPr>
            <w:tcW w:w="1580" w:type="dxa"/>
            <w:tcBorders>
              <w:top w:val="nil"/>
              <w:left w:val="nil"/>
              <w:bottom w:val="nil"/>
              <w:right w:val="nil"/>
            </w:tcBorders>
            <w:shd w:val="clear" w:color="auto" w:fill="auto"/>
            <w:noWrap/>
            <w:vAlign w:val="center"/>
            <w:hideMark/>
          </w:tcPr>
          <w:p w14:paraId="4538BD8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125 (35.2%)</w:t>
            </w:r>
          </w:p>
        </w:tc>
        <w:tc>
          <w:tcPr>
            <w:tcW w:w="1800" w:type="dxa"/>
            <w:tcBorders>
              <w:top w:val="nil"/>
              <w:left w:val="nil"/>
              <w:bottom w:val="nil"/>
              <w:right w:val="nil"/>
            </w:tcBorders>
            <w:shd w:val="clear" w:color="auto" w:fill="auto"/>
            <w:noWrap/>
            <w:vAlign w:val="center"/>
            <w:hideMark/>
          </w:tcPr>
          <w:p w14:paraId="2CCACF9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(36.6%)</w:t>
            </w:r>
          </w:p>
        </w:tc>
        <w:tc>
          <w:tcPr>
            <w:tcW w:w="960" w:type="dxa"/>
            <w:tcBorders>
              <w:top w:val="nil"/>
              <w:left w:val="nil"/>
              <w:bottom w:val="nil"/>
              <w:right w:val="nil"/>
            </w:tcBorders>
            <w:shd w:val="clear" w:color="auto" w:fill="auto"/>
            <w:noWrap/>
            <w:vAlign w:val="bottom"/>
            <w:hideMark/>
          </w:tcPr>
          <w:p w14:paraId="7B8B7407" w14:textId="77777777" w:rsidR="004A3BFC" w:rsidRPr="005B685D" w:rsidRDefault="004A3BFC" w:rsidP="00B21528">
            <w:pPr>
              <w:spacing w:after="0" w:line="240" w:lineRule="auto"/>
              <w:jc w:val="center"/>
              <w:rPr>
                <w:rFonts w:cstheme="minorHAnsi"/>
                <w:color w:val="000000"/>
              </w:rPr>
            </w:pPr>
          </w:p>
        </w:tc>
      </w:tr>
      <w:tr w:rsidR="004A3BFC" w:rsidRPr="005B685D" w14:paraId="0A6B5D30" w14:textId="77777777" w:rsidTr="00B21528">
        <w:trPr>
          <w:trHeight w:val="288"/>
        </w:trPr>
        <w:tc>
          <w:tcPr>
            <w:tcW w:w="3690" w:type="dxa"/>
            <w:tcBorders>
              <w:top w:val="nil"/>
              <w:left w:val="nil"/>
              <w:bottom w:val="nil"/>
              <w:right w:val="nil"/>
            </w:tcBorders>
            <w:shd w:val="clear" w:color="auto" w:fill="auto"/>
            <w:noWrap/>
            <w:vAlign w:val="bottom"/>
            <w:hideMark/>
          </w:tcPr>
          <w:p w14:paraId="03D23C4C" w14:textId="77777777" w:rsidR="004A3BFC" w:rsidRPr="005B685D" w:rsidRDefault="004A3BFC" w:rsidP="00B21528">
            <w:pPr>
              <w:spacing w:after="0" w:line="240" w:lineRule="auto"/>
              <w:rPr>
                <w:rFonts w:cstheme="minorHAnsi"/>
                <w:color w:val="000000"/>
              </w:rPr>
            </w:pPr>
            <w:r w:rsidRPr="005B685D">
              <w:rPr>
                <w:rFonts w:cstheme="minorHAnsi"/>
                <w:color w:val="000000"/>
              </w:rPr>
              <w:t>Advanced Degree</w:t>
            </w:r>
          </w:p>
        </w:tc>
        <w:tc>
          <w:tcPr>
            <w:tcW w:w="1800" w:type="dxa"/>
            <w:tcBorders>
              <w:top w:val="nil"/>
              <w:left w:val="nil"/>
              <w:bottom w:val="nil"/>
              <w:right w:val="nil"/>
            </w:tcBorders>
            <w:shd w:val="clear" w:color="auto" w:fill="auto"/>
            <w:noWrap/>
            <w:vAlign w:val="center"/>
            <w:hideMark/>
          </w:tcPr>
          <w:p w14:paraId="335FD8A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149 (31.2%)</w:t>
            </w:r>
          </w:p>
        </w:tc>
        <w:tc>
          <w:tcPr>
            <w:tcW w:w="1580" w:type="dxa"/>
            <w:tcBorders>
              <w:top w:val="nil"/>
              <w:left w:val="nil"/>
              <w:bottom w:val="nil"/>
              <w:right w:val="nil"/>
            </w:tcBorders>
            <w:shd w:val="clear" w:color="auto" w:fill="auto"/>
            <w:noWrap/>
            <w:vAlign w:val="center"/>
            <w:hideMark/>
          </w:tcPr>
          <w:p w14:paraId="7F0806A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88 (24.8%)</w:t>
            </w:r>
          </w:p>
        </w:tc>
        <w:tc>
          <w:tcPr>
            <w:tcW w:w="1800" w:type="dxa"/>
            <w:tcBorders>
              <w:top w:val="nil"/>
              <w:left w:val="nil"/>
              <w:bottom w:val="nil"/>
              <w:right w:val="nil"/>
            </w:tcBorders>
            <w:shd w:val="clear" w:color="auto" w:fill="auto"/>
            <w:noWrap/>
            <w:vAlign w:val="center"/>
            <w:hideMark/>
          </w:tcPr>
          <w:p w14:paraId="71F3985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(15.1%)</w:t>
            </w:r>
          </w:p>
        </w:tc>
        <w:tc>
          <w:tcPr>
            <w:tcW w:w="960" w:type="dxa"/>
            <w:tcBorders>
              <w:top w:val="nil"/>
              <w:left w:val="nil"/>
              <w:bottom w:val="nil"/>
              <w:right w:val="nil"/>
            </w:tcBorders>
            <w:shd w:val="clear" w:color="auto" w:fill="auto"/>
            <w:noWrap/>
            <w:vAlign w:val="bottom"/>
            <w:hideMark/>
          </w:tcPr>
          <w:p w14:paraId="29284EFF" w14:textId="77777777" w:rsidR="004A3BFC" w:rsidRPr="005B685D" w:rsidRDefault="004A3BFC" w:rsidP="00B21528">
            <w:pPr>
              <w:spacing w:after="0" w:line="240" w:lineRule="auto"/>
              <w:jc w:val="center"/>
              <w:rPr>
                <w:rFonts w:cstheme="minorHAnsi"/>
                <w:color w:val="000000"/>
              </w:rPr>
            </w:pPr>
          </w:p>
        </w:tc>
      </w:tr>
      <w:tr w:rsidR="004A3BFC" w:rsidRPr="005B685D" w14:paraId="4AE81702" w14:textId="77777777" w:rsidTr="00B21528">
        <w:trPr>
          <w:trHeight w:val="288"/>
        </w:trPr>
        <w:tc>
          <w:tcPr>
            <w:tcW w:w="3690" w:type="dxa"/>
            <w:tcBorders>
              <w:top w:val="nil"/>
              <w:left w:val="nil"/>
              <w:bottom w:val="nil"/>
              <w:right w:val="nil"/>
            </w:tcBorders>
            <w:shd w:val="clear" w:color="auto" w:fill="auto"/>
            <w:noWrap/>
            <w:vAlign w:val="bottom"/>
            <w:hideMark/>
          </w:tcPr>
          <w:p w14:paraId="53E2B807"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 Other/Unknown</w:t>
            </w:r>
          </w:p>
        </w:tc>
        <w:tc>
          <w:tcPr>
            <w:tcW w:w="1800" w:type="dxa"/>
            <w:tcBorders>
              <w:top w:val="nil"/>
              <w:left w:val="nil"/>
              <w:bottom w:val="nil"/>
              <w:right w:val="nil"/>
            </w:tcBorders>
            <w:shd w:val="clear" w:color="auto" w:fill="auto"/>
            <w:noWrap/>
            <w:vAlign w:val="center"/>
            <w:hideMark/>
          </w:tcPr>
          <w:p w14:paraId="3BBACA3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(0.2%)</w:t>
            </w:r>
          </w:p>
        </w:tc>
        <w:tc>
          <w:tcPr>
            <w:tcW w:w="1580" w:type="dxa"/>
            <w:tcBorders>
              <w:top w:val="nil"/>
              <w:left w:val="nil"/>
              <w:bottom w:val="nil"/>
              <w:right w:val="nil"/>
            </w:tcBorders>
            <w:shd w:val="clear" w:color="auto" w:fill="auto"/>
            <w:noWrap/>
            <w:vAlign w:val="center"/>
            <w:hideMark/>
          </w:tcPr>
          <w:p w14:paraId="07ECB2D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1800" w:type="dxa"/>
            <w:tcBorders>
              <w:top w:val="nil"/>
              <w:left w:val="nil"/>
              <w:bottom w:val="nil"/>
              <w:right w:val="nil"/>
            </w:tcBorders>
            <w:shd w:val="clear" w:color="auto" w:fill="auto"/>
            <w:noWrap/>
            <w:vAlign w:val="center"/>
            <w:hideMark/>
          </w:tcPr>
          <w:p w14:paraId="1E95BC8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(1.1%)</w:t>
            </w:r>
          </w:p>
        </w:tc>
        <w:tc>
          <w:tcPr>
            <w:tcW w:w="960" w:type="dxa"/>
            <w:tcBorders>
              <w:top w:val="nil"/>
              <w:left w:val="nil"/>
              <w:bottom w:val="nil"/>
              <w:right w:val="nil"/>
            </w:tcBorders>
            <w:shd w:val="clear" w:color="auto" w:fill="auto"/>
            <w:noWrap/>
            <w:vAlign w:val="bottom"/>
            <w:hideMark/>
          </w:tcPr>
          <w:p w14:paraId="716F038C" w14:textId="77777777" w:rsidR="004A3BFC" w:rsidRPr="005B685D" w:rsidRDefault="004A3BFC" w:rsidP="00B21528">
            <w:pPr>
              <w:spacing w:after="0" w:line="240" w:lineRule="auto"/>
              <w:jc w:val="center"/>
              <w:rPr>
                <w:rFonts w:cstheme="minorHAnsi"/>
                <w:color w:val="000000"/>
              </w:rPr>
            </w:pPr>
          </w:p>
        </w:tc>
      </w:tr>
      <w:tr w:rsidR="004A3BFC" w:rsidRPr="005B685D" w14:paraId="313998E9" w14:textId="77777777" w:rsidTr="00B21528">
        <w:trPr>
          <w:trHeight w:val="288"/>
        </w:trPr>
        <w:tc>
          <w:tcPr>
            <w:tcW w:w="3690" w:type="dxa"/>
            <w:tcBorders>
              <w:top w:val="nil"/>
              <w:left w:val="nil"/>
              <w:bottom w:val="nil"/>
              <w:right w:val="nil"/>
            </w:tcBorders>
            <w:shd w:val="clear" w:color="auto" w:fill="auto"/>
            <w:noWrap/>
            <w:vAlign w:val="bottom"/>
            <w:hideMark/>
          </w:tcPr>
          <w:p w14:paraId="44C77906"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Job Category</w:t>
            </w:r>
          </w:p>
        </w:tc>
        <w:tc>
          <w:tcPr>
            <w:tcW w:w="1800" w:type="dxa"/>
            <w:tcBorders>
              <w:top w:val="nil"/>
              <w:left w:val="nil"/>
              <w:bottom w:val="nil"/>
              <w:right w:val="nil"/>
            </w:tcBorders>
            <w:shd w:val="clear" w:color="auto" w:fill="auto"/>
            <w:noWrap/>
            <w:vAlign w:val="center"/>
            <w:hideMark/>
          </w:tcPr>
          <w:p w14:paraId="337AB818"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05F52D31"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29D35452"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2B568503" w14:textId="77777777" w:rsidR="004A3BFC" w:rsidRPr="005B685D" w:rsidRDefault="004A3BFC" w:rsidP="00B21528">
            <w:pPr>
              <w:spacing w:after="0" w:line="240" w:lineRule="auto"/>
              <w:jc w:val="center"/>
              <w:rPr>
                <w:rFonts w:cstheme="minorHAnsi"/>
              </w:rPr>
            </w:pPr>
            <w:r w:rsidRPr="005B685D">
              <w:rPr>
                <w:rFonts w:cstheme="minorHAnsi"/>
              </w:rPr>
              <w:t>0.018</w:t>
            </w:r>
          </w:p>
        </w:tc>
      </w:tr>
      <w:tr w:rsidR="004A3BFC" w:rsidRPr="005B685D" w14:paraId="48FC8A24" w14:textId="77777777" w:rsidTr="00B21528">
        <w:trPr>
          <w:trHeight w:val="288"/>
        </w:trPr>
        <w:tc>
          <w:tcPr>
            <w:tcW w:w="3690" w:type="dxa"/>
            <w:tcBorders>
              <w:top w:val="nil"/>
              <w:left w:val="nil"/>
              <w:bottom w:val="nil"/>
              <w:right w:val="nil"/>
            </w:tcBorders>
            <w:shd w:val="clear" w:color="auto" w:fill="auto"/>
            <w:noWrap/>
            <w:vAlign w:val="bottom"/>
            <w:hideMark/>
          </w:tcPr>
          <w:p w14:paraId="09ABEDCD" w14:textId="77777777" w:rsidR="004A3BFC" w:rsidRPr="005B685D" w:rsidRDefault="004A3BFC" w:rsidP="00B21528">
            <w:pPr>
              <w:spacing w:after="0" w:line="240" w:lineRule="auto"/>
              <w:rPr>
                <w:rFonts w:cstheme="minorHAnsi"/>
                <w:color w:val="000000"/>
              </w:rPr>
            </w:pPr>
            <w:r w:rsidRPr="005B685D">
              <w:rPr>
                <w:rFonts w:cstheme="minorHAnsi"/>
                <w:color w:val="000000"/>
              </w:rPr>
              <w:t>General Public</w:t>
            </w:r>
          </w:p>
        </w:tc>
        <w:tc>
          <w:tcPr>
            <w:tcW w:w="1800" w:type="dxa"/>
            <w:tcBorders>
              <w:top w:val="nil"/>
              <w:left w:val="nil"/>
              <w:bottom w:val="nil"/>
              <w:right w:val="nil"/>
            </w:tcBorders>
            <w:shd w:val="clear" w:color="auto" w:fill="auto"/>
            <w:noWrap/>
            <w:vAlign w:val="center"/>
            <w:hideMark/>
          </w:tcPr>
          <w:p w14:paraId="23CE8C1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304 (63.6%)</w:t>
            </w:r>
          </w:p>
        </w:tc>
        <w:tc>
          <w:tcPr>
            <w:tcW w:w="1580" w:type="dxa"/>
            <w:tcBorders>
              <w:top w:val="nil"/>
              <w:left w:val="nil"/>
              <w:bottom w:val="nil"/>
              <w:right w:val="nil"/>
            </w:tcBorders>
            <w:shd w:val="clear" w:color="auto" w:fill="auto"/>
            <w:noWrap/>
            <w:vAlign w:val="center"/>
            <w:hideMark/>
          </w:tcPr>
          <w:p w14:paraId="45E043A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227 (63.9%)</w:t>
            </w:r>
          </w:p>
        </w:tc>
        <w:tc>
          <w:tcPr>
            <w:tcW w:w="1800" w:type="dxa"/>
            <w:tcBorders>
              <w:top w:val="nil"/>
              <w:left w:val="nil"/>
              <w:bottom w:val="nil"/>
              <w:right w:val="nil"/>
            </w:tcBorders>
            <w:shd w:val="clear" w:color="auto" w:fill="auto"/>
            <w:noWrap/>
            <w:vAlign w:val="center"/>
            <w:hideMark/>
          </w:tcPr>
          <w:p w14:paraId="4790A24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59 (63.4%)</w:t>
            </w:r>
          </w:p>
        </w:tc>
        <w:tc>
          <w:tcPr>
            <w:tcW w:w="960" w:type="dxa"/>
            <w:tcBorders>
              <w:top w:val="nil"/>
              <w:left w:val="nil"/>
              <w:bottom w:val="nil"/>
              <w:right w:val="nil"/>
            </w:tcBorders>
            <w:shd w:val="clear" w:color="auto" w:fill="auto"/>
            <w:noWrap/>
            <w:vAlign w:val="bottom"/>
            <w:hideMark/>
          </w:tcPr>
          <w:p w14:paraId="12AE6F9D" w14:textId="77777777" w:rsidR="004A3BFC" w:rsidRPr="005B685D" w:rsidRDefault="004A3BFC" w:rsidP="00B21528">
            <w:pPr>
              <w:spacing w:after="0" w:line="240" w:lineRule="auto"/>
              <w:jc w:val="center"/>
              <w:rPr>
                <w:rFonts w:cstheme="minorHAnsi"/>
                <w:color w:val="000000"/>
              </w:rPr>
            </w:pPr>
          </w:p>
        </w:tc>
      </w:tr>
      <w:tr w:rsidR="004A3BFC" w:rsidRPr="005B685D" w14:paraId="45E08317" w14:textId="77777777" w:rsidTr="00B21528">
        <w:trPr>
          <w:trHeight w:val="288"/>
        </w:trPr>
        <w:tc>
          <w:tcPr>
            <w:tcW w:w="3690" w:type="dxa"/>
            <w:tcBorders>
              <w:top w:val="nil"/>
              <w:left w:val="nil"/>
              <w:bottom w:val="nil"/>
              <w:right w:val="nil"/>
            </w:tcBorders>
            <w:shd w:val="clear" w:color="auto" w:fill="auto"/>
            <w:noWrap/>
            <w:vAlign w:val="bottom"/>
            <w:hideMark/>
          </w:tcPr>
          <w:p w14:paraId="1B4C5215" w14:textId="77777777" w:rsidR="004A3BFC" w:rsidRPr="005B685D" w:rsidRDefault="004A3BFC" w:rsidP="00B21528">
            <w:pPr>
              <w:spacing w:after="0" w:line="240" w:lineRule="auto"/>
              <w:rPr>
                <w:rFonts w:cstheme="minorHAnsi"/>
                <w:color w:val="000000"/>
              </w:rPr>
            </w:pPr>
            <w:r w:rsidRPr="005B685D">
              <w:rPr>
                <w:rFonts w:cstheme="minorHAnsi"/>
                <w:color w:val="000000"/>
              </w:rPr>
              <w:t>Health Care</w:t>
            </w:r>
          </w:p>
        </w:tc>
        <w:tc>
          <w:tcPr>
            <w:tcW w:w="1800" w:type="dxa"/>
            <w:tcBorders>
              <w:top w:val="nil"/>
              <w:left w:val="nil"/>
              <w:bottom w:val="nil"/>
              <w:right w:val="nil"/>
            </w:tcBorders>
            <w:shd w:val="clear" w:color="auto" w:fill="auto"/>
            <w:noWrap/>
            <w:vAlign w:val="center"/>
            <w:hideMark/>
          </w:tcPr>
          <w:p w14:paraId="59F5C2A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147 (30.8%)</w:t>
            </w:r>
          </w:p>
        </w:tc>
        <w:tc>
          <w:tcPr>
            <w:tcW w:w="1580" w:type="dxa"/>
            <w:tcBorders>
              <w:top w:val="nil"/>
              <w:left w:val="nil"/>
              <w:bottom w:val="nil"/>
              <w:right w:val="nil"/>
            </w:tcBorders>
            <w:shd w:val="clear" w:color="auto" w:fill="auto"/>
            <w:noWrap/>
            <w:vAlign w:val="center"/>
            <w:hideMark/>
          </w:tcPr>
          <w:p w14:paraId="44393E0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99 (27.9%)</w:t>
            </w:r>
          </w:p>
        </w:tc>
        <w:tc>
          <w:tcPr>
            <w:tcW w:w="1800" w:type="dxa"/>
            <w:tcBorders>
              <w:top w:val="nil"/>
              <w:left w:val="nil"/>
              <w:bottom w:val="nil"/>
              <w:right w:val="nil"/>
            </w:tcBorders>
            <w:shd w:val="clear" w:color="auto" w:fill="auto"/>
            <w:noWrap/>
            <w:vAlign w:val="center"/>
            <w:hideMark/>
          </w:tcPr>
          <w:p w14:paraId="630DB00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(21.5%)</w:t>
            </w:r>
          </w:p>
        </w:tc>
        <w:tc>
          <w:tcPr>
            <w:tcW w:w="960" w:type="dxa"/>
            <w:tcBorders>
              <w:top w:val="nil"/>
              <w:left w:val="nil"/>
              <w:bottom w:val="nil"/>
              <w:right w:val="nil"/>
            </w:tcBorders>
            <w:shd w:val="clear" w:color="auto" w:fill="auto"/>
            <w:noWrap/>
            <w:vAlign w:val="bottom"/>
            <w:hideMark/>
          </w:tcPr>
          <w:p w14:paraId="1F27687F" w14:textId="77777777" w:rsidR="004A3BFC" w:rsidRPr="005B685D" w:rsidRDefault="004A3BFC" w:rsidP="00B21528">
            <w:pPr>
              <w:spacing w:after="0" w:line="240" w:lineRule="auto"/>
              <w:jc w:val="center"/>
              <w:rPr>
                <w:rFonts w:cstheme="minorHAnsi"/>
                <w:color w:val="000000"/>
              </w:rPr>
            </w:pPr>
          </w:p>
        </w:tc>
      </w:tr>
      <w:tr w:rsidR="004A3BFC" w:rsidRPr="005B685D" w14:paraId="08AF3180" w14:textId="77777777" w:rsidTr="00B21528">
        <w:trPr>
          <w:trHeight w:val="288"/>
        </w:trPr>
        <w:tc>
          <w:tcPr>
            <w:tcW w:w="3690" w:type="dxa"/>
            <w:tcBorders>
              <w:top w:val="nil"/>
              <w:left w:val="nil"/>
              <w:bottom w:val="nil"/>
              <w:right w:val="nil"/>
            </w:tcBorders>
            <w:shd w:val="clear" w:color="auto" w:fill="auto"/>
            <w:noWrap/>
            <w:vAlign w:val="bottom"/>
            <w:hideMark/>
          </w:tcPr>
          <w:p w14:paraId="5111D09D" w14:textId="77777777" w:rsidR="004A3BFC" w:rsidRPr="005B685D" w:rsidRDefault="004A3BFC" w:rsidP="00B21528">
            <w:pPr>
              <w:spacing w:after="0" w:line="240" w:lineRule="auto"/>
              <w:rPr>
                <w:rFonts w:cstheme="minorHAnsi"/>
                <w:color w:val="000000"/>
              </w:rPr>
            </w:pPr>
            <w:r w:rsidRPr="005B685D">
              <w:rPr>
                <w:rFonts w:cstheme="minorHAnsi"/>
                <w:color w:val="000000"/>
              </w:rPr>
              <w:lastRenderedPageBreak/>
              <w:t>Other Essential Workers</w:t>
            </w:r>
          </w:p>
        </w:tc>
        <w:tc>
          <w:tcPr>
            <w:tcW w:w="1800" w:type="dxa"/>
            <w:tcBorders>
              <w:top w:val="nil"/>
              <w:left w:val="nil"/>
              <w:bottom w:val="nil"/>
              <w:right w:val="nil"/>
            </w:tcBorders>
            <w:shd w:val="clear" w:color="auto" w:fill="auto"/>
            <w:noWrap/>
            <w:vAlign w:val="center"/>
            <w:hideMark/>
          </w:tcPr>
          <w:p w14:paraId="337CE6E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(5.6%)</w:t>
            </w:r>
          </w:p>
        </w:tc>
        <w:tc>
          <w:tcPr>
            <w:tcW w:w="1580" w:type="dxa"/>
            <w:tcBorders>
              <w:top w:val="nil"/>
              <w:left w:val="nil"/>
              <w:bottom w:val="nil"/>
              <w:right w:val="nil"/>
            </w:tcBorders>
            <w:shd w:val="clear" w:color="auto" w:fill="auto"/>
            <w:noWrap/>
            <w:vAlign w:val="center"/>
            <w:hideMark/>
          </w:tcPr>
          <w:p w14:paraId="59B3443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29 (8.2%)</w:t>
            </w:r>
          </w:p>
        </w:tc>
        <w:tc>
          <w:tcPr>
            <w:tcW w:w="1800" w:type="dxa"/>
            <w:tcBorders>
              <w:top w:val="nil"/>
              <w:left w:val="nil"/>
              <w:bottom w:val="nil"/>
              <w:right w:val="nil"/>
            </w:tcBorders>
            <w:shd w:val="clear" w:color="auto" w:fill="auto"/>
            <w:noWrap/>
            <w:vAlign w:val="center"/>
            <w:hideMark/>
          </w:tcPr>
          <w:p w14:paraId="4D4E094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(15.1%)</w:t>
            </w:r>
          </w:p>
        </w:tc>
        <w:tc>
          <w:tcPr>
            <w:tcW w:w="960" w:type="dxa"/>
            <w:tcBorders>
              <w:top w:val="nil"/>
              <w:left w:val="nil"/>
              <w:bottom w:val="nil"/>
              <w:right w:val="nil"/>
            </w:tcBorders>
            <w:shd w:val="clear" w:color="auto" w:fill="auto"/>
            <w:noWrap/>
            <w:vAlign w:val="bottom"/>
            <w:hideMark/>
          </w:tcPr>
          <w:p w14:paraId="45C74502" w14:textId="77777777" w:rsidR="004A3BFC" w:rsidRPr="005B685D" w:rsidRDefault="004A3BFC" w:rsidP="00B21528">
            <w:pPr>
              <w:spacing w:after="0" w:line="240" w:lineRule="auto"/>
              <w:jc w:val="center"/>
              <w:rPr>
                <w:rFonts w:cstheme="minorHAnsi"/>
                <w:color w:val="000000"/>
              </w:rPr>
            </w:pPr>
          </w:p>
        </w:tc>
      </w:tr>
      <w:tr w:rsidR="004A3BFC" w:rsidRPr="005B685D" w14:paraId="5ADF38B6" w14:textId="77777777" w:rsidTr="00B21528">
        <w:trPr>
          <w:trHeight w:val="288"/>
        </w:trPr>
        <w:tc>
          <w:tcPr>
            <w:tcW w:w="3690" w:type="dxa"/>
            <w:tcBorders>
              <w:top w:val="nil"/>
              <w:left w:val="nil"/>
              <w:bottom w:val="nil"/>
              <w:right w:val="nil"/>
            </w:tcBorders>
            <w:shd w:val="clear" w:color="auto" w:fill="auto"/>
            <w:noWrap/>
            <w:vAlign w:val="bottom"/>
            <w:hideMark/>
          </w:tcPr>
          <w:p w14:paraId="440AB1D3"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Work Status</w:t>
            </w:r>
          </w:p>
        </w:tc>
        <w:tc>
          <w:tcPr>
            <w:tcW w:w="1800" w:type="dxa"/>
            <w:tcBorders>
              <w:top w:val="nil"/>
              <w:left w:val="nil"/>
              <w:bottom w:val="nil"/>
              <w:right w:val="nil"/>
            </w:tcBorders>
            <w:shd w:val="clear" w:color="auto" w:fill="auto"/>
            <w:noWrap/>
            <w:vAlign w:val="center"/>
            <w:hideMark/>
          </w:tcPr>
          <w:p w14:paraId="6954B993"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72603901"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077DE2F"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4193B6F9" w14:textId="77777777" w:rsidR="004A3BFC" w:rsidRPr="005B685D" w:rsidRDefault="004A3BFC" w:rsidP="00B21528">
            <w:pPr>
              <w:spacing w:after="0" w:line="240" w:lineRule="auto"/>
              <w:jc w:val="center"/>
              <w:rPr>
                <w:rFonts w:cstheme="minorHAnsi"/>
              </w:rPr>
            </w:pPr>
            <w:r w:rsidRPr="005B685D">
              <w:rPr>
                <w:rFonts w:cstheme="minorHAnsi"/>
              </w:rPr>
              <w:t>0.780</w:t>
            </w:r>
          </w:p>
        </w:tc>
      </w:tr>
      <w:tr w:rsidR="004A3BFC" w:rsidRPr="005B685D" w14:paraId="14FEB78B" w14:textId="77777777" w:rsidTr="00B21528">
        <w:trPr>
          <w:trHeight w:val="288"/>
        </w:trPr>
        <w:tc>
          <w:tcPr>
            <w:tcW w:w="3690" w:type="dxa"/>
            <w:tcBorders>
              <w:top w:val="nil"/>
              <w:left w:val="nil"/>
              <w:bottom w:val="nil"/>
              <w:right w:val="nil"/>
            </w:tcBorders>
            <w:shd w:val="clear" w:color="auto" w:fill="auto"/>
            <w:noWrap/>
            <w:vAlign w:val="bottom"/>
            <w:hideMark/>
          </w:tcPr>
          <w:p w14:paraId="408F782E" w14:textId="77777777" w:rsidR="004A3BFC" w:rsidRPr="005B685D" w:rsidRDefault="004A3BFC" w:rsidP="00B21528">
            <w:pPr>
              <w:spacing w:after="0" w:line="240" w:lineRule="auto"/>
              <w:rPr>
                <w:rFonts w:cstheme="minorHAnsi"/>
                <w:color w:val="000000"/>
              </w:rPr>
            </w:pPr>
            <w:r w:rsidRPr="005B685D">
              <w:rPr>
                <w:rFonts w:cstheme="minorHAnsi"/>
                <w:color w:val="000000"/>
              </w:rPr>
              <w:t>Working from Normal Location</w:t>
            </w:r>
          </w:p>
        </w:tc>
        <w:tc>
          <w:tcPr>
            <w:tcW w:w="1800" w:type="dxa"/>
            <w:tcBorders>
              <w:top w:val="nil"/>
              <w:left w:val="nil"/>
              <w:bottom w:val="nil"/>
              <w:right w:val="nil"/>
            </w:tcBorders>
            <w:shd w:val="clear" w:color="auto" w:fill="auto"/>
            <w:noWrap/>
            <w:vAlign w:val="center"/>
            <w:hideMark/>
          </w:tcPr>
          <w:p w14:paraId="5B02634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264 (55.2%)</w:t>
            </w:r>
          </w:p>
        </w:tc>
        <w:tc>
          <w:tcPr>
            <w:tcW w:w="1580" w:type="dxa"/>
            <w:tcBorders>
              <w:top w:val="nil"/>
              <w:left w:val="nil"/>
              <w:bottom w:val="nil"/>
              <w:right w:val="nil"/>
            </w:tcBorders>
            <w:shd w:val="clear" w:color="auto" w:fill="auto"/>
            <w:noWrap/>
            <w:vAlign w:val="center"/>
            <w:hideMark/>
          </w:tcPr>
          <w:p w14:paraId="05A7DAE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210 (59.2%)</w:t>
            </w:r>
          </w:p>
        </w:tc>
        <w:tc>
          <w:tcPr>
            <w:tcW w:w="1800" w:type="dxa"/>
            <w:tcBorders>
              <w:top w:val="nil"/>
              <w:left w:val="nil"/>
              <w:bottom w:val="nil"/>
              <w:right w:val="nil"/>
            </w:tcBorders>
            <w:shd w:val="clear" w:color="auto" w:fill="auto"/>
            <w:noWrap/>
            <w:vAlign w:val="center"/>
            <w:hideMark/>
          </w:tcPr>
          <w:p w14:paraId="1385EBF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57 (61.3%)</w:t>
            </w:r>
          </w:p>
        </w:tc>
        <w:tc>
          <w:tcPr>
            <w:tcW w:w="960" w:type="dxa"/>
            <w:tcBorders>
              <w:top w:val="nil"/>
              <w:left w:val="nil"/>
              <w:bottom w:val="nil"/>
              <w:right w:val="nil"/>
            </w:tcBorders>
            <w:shd w:val="clear" w:color="auto" w:fill="auto"/>
            <w:noWrap/>
            <w:vAlign w:val="bottom"/>
            <w:hideMark/>
          </w:tcPr>
          <w:p w14:paraId="13BB56D4" w14:textId="77777777" w:rsidR="004A3BFC" w:rsidRPr="005B685D" w:rsidRDefault="004A3BFC" w:rsidP="00B21528">
            <w:pPr>
              <w:spacing w:after="0" w:line="240" w:lineRule="auto"/>
              <w:jc w:val="center"/>
              <w:rPr>
                <w:rFonts w:cstheme="minorHAnsi"/>
                <w:color w:val="000000"/>
              </w:rPr>
            </w:pPr>
          </w:p>
        </w:tc>
      </w:tr>
      <w:tr w:rsidR="004A3BFC" w:rsidRPr="005B685D" w14:paraId="1F91BCB7" w14:textId="77777777" w:rsidTr="00B21528">
        <w:trPr>
          <w:trHeight w:val="288"/>
        </w:trPr>
        <w:tc>
          <w:tcPr>
            <w:tcW w:w="3690" w:type="dxa"/>
            <w:tcBorders>
              <w:top w:val="nil"/>
              <w:left w:val="nil"/>
              <w:bottom w:val="nil"/>
              <w:right w:val="nil"/>
            </w:tcBorders>
            <w:shd w:val="clear" w:color="auto" w:fill="auto"/>
            <w:noWrap/>
            <w:vAlign w:val="bottom"/>
            <w:hideMark/>
          </w:tcPr>
          <w:p w14:paraId="0AD40FA3" w14:textId="77777777" w:rsidR="004A3BFC" w:rsidRPr="005B685D" w:rsidRDefault="004A3BFC" w:rsidP="00B21528">
            <w:pPr>
              <w:spacing w:after="0" w:line="240" w:lineRule="auto"/>
              <w:rPr>
                <w:rFonts w:cstheme="minorHAnsi"/>
                <w:color w:val="000000"/>
              </w:rPr>
            </w:pPr>
            <w:r w:rsidRPr="005B685D">
              <w:rPr>
                <w:rFonts w:cstheme="minorHAnsi"/>
                <w:color w:val="000000"/>
              </w:rPr>
              <w:t>Working from home</w:t>
            </w:r>
          </w:p>
        </w:tc>
        <w:tc>
          <w:tcPr>
            <w:tcW w:w="1800" w:type="dxa"/>
            <w:tcBorders>
              <w:top w:val="nil"/>
              <w:left w:val="nil"/>
              <w:bottom w:val="nil"/>
              <w:right w:val="nil"/>
            </w:tcBorders>
            <w:shd w:val="clear" w:color="auto" w:fill="auto"/>
            <w:noWrap/>
            <w:vAlign w:val="center"/>
            <w:hideMark/>
          </w:tcPr>
          <w:p w14:paraId="0468A64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110 (23%)</w:t>
            </w:r>
          </w:p>
        </w:tc>
        <w:tc>
          <w:tcPr>
            <w:tcW w:w="1580" w:type="dxa"/>
            <w:tcBorders>
              <w:top w:val="nil"/>
              <w:left w:val="nil"/>
              <w:bottom w:val="nil"/>
              <w:right w:val="nil"/>
            </w:tcBorders>
            <w:shd w:val="clear" w:color="auto" w:fill="auto"/>
            <w:noWrap/>
            <w:vAlign w:val="center"/>
            <w:hideMark/>
          </w:tcPr>
          <w:p w14:paraId="3DBF9EE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82 (23.1%)</w:t>
            </w:r>
          </w:p>
        </w:tc>
        <w:tc>
          <w:tcPr>
            <w:tcW w:w="1800" w:type="dxa"/>
            <w:tcBorders>
              <w:top w:val="nil"/>
              <w:left w:val="nil"/>
              <w:bottom w:val="nil"/>
              <w:right w:val="nil"/>
            </w:tcBorders>
            <w:shd w:val="clear" w:color="auto" w:fill="auto"/>
            <w:noWrap/>
            <w:vAlign w:val="center"/>
            <w:hideMark/>
          </w:tcPr>
          <w:p w14:paraId="7B3FC4B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(21.5%)</w:t>
            </w:r>
          </w:p>
        </w:tc>
        <w:tc>
          <w:tcPr>
            <w:tcW w:w="960" w:type="dxa"/>
            <w:tcBorders>
              <w:top w:val="nil"/>
              <w:left w:val="nil"/>
              <w:bottom w:val="nil"/>
              <w:right w:val="nil"/>
            </w:tcBorders>
            <w:shd w:val="clear" w:color="auto" w:fill="auto"/>
            <w:noWrap/>
            <w:vAlign w:val="bottom"/>
            <w:hideMark/>
          </w:tcPr>
          <w:p w14:paraId="586B1858" w14:textId="77777777" w:rsidR="004A3BFC" w:rsidRPr="005B685D" w:rsidRDefault="004A3BFC" w:rsidP="00B21528">
            <w:pPr>
              <w:spacing w:after="0" w:line="240" w:lineRule="auto"/>
              <w:jc w:val="center"/>
              <w:rPr>
                <w:rFonts w:cstheme="minorHAnsi"/>
                <w:color w:val="000000"/>
              </w:rPr>
            </w:pPr>
          </w:p>
        </w:tc>
      </w:tr>
      <w:tr w:rsidR="004A3BFC" w:rsidRPr="005B685D" w14:paraId="218F1AF6" w14:textId="77777777" w:rsidTr="00B21528">
        <w:trPr>
          <w:trHeight w:val="288"/>
        </w:trPr>
        <w:tc>
          <w:tcPr>
            <w:tcW w:w="3690" w:type="dxa"/>
            <w:tcBorders>
              <w:top w:val="nil"/>
              <w:left w:val="nil"/>
              <w:bottom w:val="nil"/>
              <w:right w:val="nil"/>
            </w:tcBorders>
            <w:shd w:val="clear" w:color="auto" w:fill="auto"/>
            <w:noWrap/>
            <w:vAlign w:val="bottom"/>
            <w:hideMark/>
          </w:tcPr>
          <w:p w14:paraId="35017CAB" w14:textId="77777777" w:rsidR="004A3BFC" w:rsidRPr="005B685D" w:rsidRDefault="004A3BFC" w:rsidP="00B21528">
            <w:pPr>
              <w:spacing w:after="0" w:line="240" w:lineRule="auto"/>
              <w:rPr>
                <w:rFonts w:cstheme="minorHAnsi"/>
                <w:color w:val="000000"/>
              </w:rPr>
            </w:pPr>
            <w:r w:rsidRPr="005B685D">
              <w:rPr>
                <w:rFonts w:cstheme="minorHAnsi"/>
                <w:color w:val="000000"/>
              </w:rPr>
              <w:t>Not working due to COVID</w:t>
            </w:r>
          </w:p>
        </w:tc>
        <w:tc>
          <w:tcPr>
            <w:tcW w:w="1800" w:type="dxa"/>
            <w:tcBorders>
              <w:top w:val="nil"/>
              <w:left w:val="nil"/>
              <w:bottom w:val="nil"/>
              <w:right w:val="nil"/>
            </w:tcBorders>
            <w:shd w:val="clear" w:color="auto" w:fill="auto"/>
            <w:noWrap/>
            <w:vAlign w:val="center"/>
            <w:hideMark/>
          </w:tcPr>
          <w:p w14:paraId="15186AD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(3.8%)</w:t>
            </w:r>
          </w:p>
        </w:tc>
        <w:tc>
          <w:tcPr>
            <w:tcW w:w="1580" w:type="dxa"/>
            <w:tcBorders>
              <w:top w:val="nil"/>
              <w:left w:val="nil"/>
              <w:bottom w:val="nil"/>
              <w:right w:val="nil"/>
            </w:tcBorders>
            <w:shd w:val="clear" w:color="auto" w:fill="auto"/>
            <w:noWrap/>
            <w:vAlign w:val="center"/>
            <w:hideMark/>
          </w:tcPr>
          <w:p w14:paraId="64C76ED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(3.4%)</w:t>
            </w:r>
          </w:p>
        </w:tc>
        <w:tc>
          <w:tcPr>
            <w:tcW w:w="1800" w:type="dxa"/>
            <w:tcBorders>
              <w:top w:val="nil"/>
              <w:left w:val="nil"/>
              <w:bottom w:val="nil"/>
              <w:right w:val="nil"/>
            </w:tcBorders>
            <w:shd w:val="clear" w:color="auto" w:fill="auto"/>
            <w:noWrap/>
            <w:vAlign w:val="center"/>
            <w:hideMark/>
          </w:tcPr>
          <w:p w14:paraId="51F49C9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(4.3%)</w:t>
            </w:r>
          </w:p>
        </w:tc>
        <w:tc>
          <w:tcPr>
            <w:tcW w:w="960" w:type="dxa"/>
            <w:tcBorders>
              <w:top w:val="nil"/>
              <w:left w:val="nil"/>
              <w:bottom w:val="nil"/>
              <w:right w:val="nil"/>
            </w:tcBorders>
            <w:shd w:val="clear" w:color="auto" w:fill="auto"/>
            <w:noWrap/>
            <w:vAlign w:val="bottom"/>
            <w:hideMark/>
          </w:tcPr>
          <w:p w14:paraId="3028A001" w14:textId="77777777" w:rsidR="004A3BFC" w:rsidRPr="005B685D" w:rsidRDefault="004A3BFC" w:rsidP="00B21528">
            <w:pPr>
              <w:spacing w:after="0" w:line="240" w:lineRule="auto"/>
              <w:jc w:val="center"/>
              <w:rPr>
                <w:rFonts w:cstheme="minorHAnsi"/>
                <w:color w:val="000000"/>
              </w:rPr>
            </w:pPr>
          </w:p>
        </w:tc>
      </w:tr>
      <w:tr w:rsidR="004A3BFC" w:rsidRPr="005B685D" w14:paraId="404EE283" w14:textId="77777777" w:rsidTr="00B21528">
        <w:trPr>
          <w:trHeight w:val="288"/>
        </w:trPr>
        <w:tc>
          <w:tcPr>
            <w:tcW w:w="3690" w:type="dxa"/>
            <w:tcBorders>
              <w:top w:val="nil"/>
              <w:left w:val="nil"/>
              <w:bottom w:val="nil"/>
              <w:right w:val="nil"/>
            </w:tcBorders>
            <w:shd w:val="clear" w:color="auto" w:fill="auto"/>
            <w:noWrap/>
            <w:vAlign w:val="bottom"/>
            <w:hideMark/>
          </w:tcPr>
          <w:p w14:paraId="0A0A059E" w14:textId="77777777" w:rsidR="004A3BFC" w:rsidRPr="005B685D" w:rsidRDefault="004A3BFC" w:rsidP="00B21528">
            <w:pPr>
              <w:spacing w:after="0" w:line="240" w:lineRule="auto"/>
              <w:rPr>
                <w:rFonts w:cstheme="minorHAnsi"/>
                <w:color w:val="000000"/>
              </w:rPr>
            </w:pPr>
            <w:r w:rsidRPr="005B685D">
              <w:rPr>
                <w:rFonts w:cstheme="minorHAnsi"/>
                <w:color w:val="000000"/>
              </w:rPr>
              <w:t>Unemployed due to COVID</w:t>
            </w:r>
          </w:p>
        </w:tc>
        <w:tc>
          <w:tcPr>
            <w:tcW w:w="1800" w:type="dxa"/>
            <w:tcBorders>
              <w:top w:val="nil"/>
              <w:left w:val="nil"/>
              <w:bottom w:val="nil"/>
              <w:right w:val="nil"/>
            </w:tcBorders>
            <w:shd w:val="clear" w:color="auto" w:fill="auto"/>
            <w:noWrap/>
            <w:vAlign w:val="center"/>
            <w:hideMark/>
          </w:tcPr>
          <w:p w14:paraId="3D86455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(2.9%)</w:t>
            </w:r>
          </w:p>
        </w:tc>
        <w:tc>
          <w:tcPr>
            <w:tcW w:w="1580" w:type="dxa"/>
            <w:tcBorders>
              <w:top w:val="nil"/>
              <w:left w:val="nil"/>
              <w:bottom w:val="nil"/>
              <w:right w:val="nil"/>
            </w:tcBorders>
            <w:shd w:val="clear" w:color="auto" w:fill="auto"/>
            <w:noWrap/>
            <w:vAlign w:val="center"/>
            <w:hideMark/>
          </w:tcPr>
          <w:p w14:paraId="631F8E6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(1.7%)</w:t>
            </w:r>
          </w:p>
        </w:tc>
        <w:tc>
          <w:tcPr>
            <w:tcW w:w="1800" w:type="dxa"/>
            <w:tcBorders>
              <w:top w:val="nil"/>
              <w:left w:val="nil"/>
              <w:bottom w:val="nil"/>
              <w:right w:val="nil"/>
            </w:tcBorders>
            <w:shd w:val="clear" w:color="auto" w:fill="auto"/>
            <w:noWrap/>
            <w:vAlign w:val="center"/>
            <w:hideMark/>
          </w:tcPr>
          <w:p w14:paraId="4CA7A1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(3.2%)</w:t>
            </w:r>
          </w:p>
        </w:tc>
        <w:tc>
          <w:tcPr>
            <w:tcW w:w="960" w:type="dxa"/>
            <w:tcBorders>
              <w:top w:val="nil"/>
              <w:left w:val="nil"/>
              <w:bottom w:val="nil"/>
              <w:right w:val="nil"/>
            </w:tcBorders>
            <w:shd w:val="clear" w:color="auto" w:fill="auto"/>
            <w:noWrap/>
            <w:vAlign w:val="bottom"/>
            <w:hideMark/>
          </w:tcPr>
          <w:p w14:paraId="55E4A9B2" w14:textId="77777777" w:rsidR="004A3BFC" w:rsidRPr="005B685D" w:rsidRDefault="004A3BFC" w:rsidP="00B21528">
            <w:pPr>
              <w:spacing w:after="0" w:line="240" w:lineRule="auto"/>
              <w:jc w:val="center"/>
              <w:rPr>
                <w:rFonts w:cstheme="minorHAnsi"/>
                <w:color w:val="000000"/>
              </w:rPr>
            </w:pPr>
          </w:p>
        </w:tc>
      </w:tr>
      <w:tr w:rsidR="004A3BFC" w:rsidRPr="005B685D" w14:paraId="072BC550" w14:textId="77777777" w:rsidTr="00B21528">
        <w:trPr>
          <w:trHeight w:val="288"/>
        </w:trPr>
        <w:tc>
          <w:tcPr>
            <w:tcW w:w="3690" w:type="dxa"/>
            <w:tcBorders>
              <w:top w:val="nil"/>
              <w:left w:val="nil"/>
              <w:bottom w:val="nil"/>
              <w:right w:val="nil"/>
            </w:tcBorders>
            <w:shd w:val="clear" w:color="auto" w:fill="auto"/>
            <w:noWrap/>
            <w:vAlign w:val="bottom"/>
            <w:hideMark/>
          </w:tcPr>
          <w:p w14:paraId="2D54950E" w14:textId="77777777" w:rsidR="004A3BFC" w:rsidRPr="005B685D" w:rsidRDefault="004A3BFC" w:rsidP="00B21528">
            <w:pPr>
              <w:spacing w:after="0" w:line="240" w:lineRule="auto"/>
              <w:rPr>
                <w:rFonts w:cstheme="minorHAnsi"/>
                <w:color w:val="000000"/>
              </w:rPr>
            </w:pPr>
            <w:r w:rsidRPr="005B685D">
              <w:rPr>
                <w:rFonts w:cstheme="minorHAnsi"/>
                <w:color w:val="000000"/>
              </w:rPr>
              <w:t>Not working - Other reason</w:t>
            </w:r>
          </w:p>
        </w:tc>
        <w:tc>
          <w:tcPr>
            <w:tcW w:w="1800" w:type="dxa"/>
            <w:tcBorders>
              <w:top w:val="nil"/>
              <w:left w:val="nil"/>
              <w:bottom w:val="nil"/>
              <w:right w:val="nil"/>
            </w:tcBorders>
            <w:shd w:val="clear" w:color="auto" w:fill="auto"/>
            <w:noWrap/>
            <w:vAlign w:val="center"/>
            <w:hideMark/>
          </w:tcPr>
          <w:p w14:paraId="20E70F4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72 (15.1%)</w:t>
            </w:r>
          </w:p>
        </w:tc>
        <w:tc>
          <w:tcPr>
            <w:tcW w:w="1580" w:type="dxa"/>
            <w:tcBorders>
              <w:top w:val="nil"/>
              <w:left w:val="nil"/>
              <w:bottom w:val="nil"/>
              <w:right w:val="nil"/>
            </w:tcBorders>
            <w:shd w:val="clear" w:color="auto" w:fill="auto"/>
            <w:noWrap/>
            <w:vAlign w:val="center"/>
            <w:hideMark/>
          </w:tcPr>
          <w:p w14:paraId="5B4204C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44 (12.4%)</w:t>
            </w:r>
          </w:p>
        </w:tc>
        <w:tc>
          <w:tcPr>
            <w:tcW w:w="1800" w:type="dxa"/>
            <w:tcBorders>
              <w:top w:val="nil"/>
              <w:left w:val="nil"/>
              <w:bottom w:val="nil"/>
              <w:right w:val="nil"/>
            </w:tcBorders>
            <w:shd w:val="clear" w:color="auto" w:fill="auto"/>
            <w:noWrap/>
            <w:vAlign w:val="center"/>
            <w:hideMark/>
          </w:tcPr>
          <w:p w14:paraId="0EBE85B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(9.7%)</w:t>
            </w:r>
          </w:p>
        </w:tc>
        <w:tc>
          <w:tcPr>
            <w:tcW w:w="960" w:type="dxa"/>
            <w:tcBorders>
              <w:top w:val="nil"/>
              <w:left w:val="nil"/>
              <w:bottom w:val="nil"/>
              <w:right w:val="nil"/>
            </w:tcBorders>
            <w:shd w:val="clear" w:color="auto" w:fill="auto"/>
            <w:noWrap/>
            <w:vAlign w:val="bottom"/>
            <w:hideMark/>
          </w:tcPr>
          <w:p w14:paraId="3E1D5AA8" w14:textId="77777777" w:rsidR="004A3BFC" w:rsidRPr="005B685D" w:rsidRDefault="004A3BFC" w:rsidP="00B21528">
            <w:pPr>
              <w:spacing w:after="0" w:line="240" w:lineRule="auto"/>
              <w:jc w:val="center"/>
              <w:rPr>
                <w:rFonts w:cstheme="minorHAnsi"/>
                <w:color w:val="000000"/>
              </w:rPr>
            </w:pPr>
          </w:p>
        </w:tc>
      </w:tr>
      <w:tr w:rsidR="004A3BFC" w:rsidRPr="005B685D" w14:paraId="749CDFA9" w14:textId="77777777" w:rsidTr="00B21528">
        <w:trPr>
          <w:trHeight w:val="288"/>
        </w:trPr>
        <w:tc>
          <w:tcPr>
            <w:tcW w:w="3690" w:type="dxa"/>
            <w:tcBorders>
              <w:top w:val="nil"/>
              <w:left w:val="nil"/>
              <w:bottom w:val="nil"/>
              <w:right w:val="nil"/>
            </w:tcBorders>
            <w:shd w:val="clear" w:color="auto" w:fill="auto"/>
            <w:noWrap/>
            <w:vAlign w:val="bottom"/>
            <w:hideMark/>
          </w:tcPr>
          <w:p w14:paraId="353D3F37"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 xml:space="preserve">Income </w:t>
            </w:r>
          </w:p>
        </w:tc>
        <w:tc>
          <w:tcPr>
            <w:tcW w:w="1800" w:type="dxa"/>
            <w:tcBorders>
              <w:top w:val="nil"/>
              <w:left w:val="nil"/>
              <w:bottom w:val="nil"/>
              <w:right w:val="nil"/>
            </w:tcBorders>
            <w:shd w:val="clear" w:color="auto" w:fill="auto"/>
            <w:noWrap/>
            <w:vAlign w:val="center"/>
            <w:hideMark/>
          </w:tcPr>
          <w:p w14:paraId="09AF00D1"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19BF119E"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52139D02"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557B41EC" w14:textId="77777777" w:rsidR="004A3BFC" w:rsidRPr="005B685D" w:rsidRDefault="004A3BFC" w:rsidP="00B21528">
            <w:pPr>
              <w:spacing w:after="0" w:line="240" w:lineRule="auto"/>
              <w:jc w:val="center"/>
              <w:rPr>
                <w:rFonts w:cstheme="minorHAnsi"/>
              </w:rPr>
            </w:pPr>
            <w:r w:rsidRPr="005B685D">
              <w:rPr>
                <w:rFonts w:cstheme="minorHAnsi"/>
              </w:rPr>
              <w:t>0.135</w:t>
            </w:r>
          </w:p>
        </w:tc>
      </w:tr>
      <w:tr w:rsidR="004A3BFC" w:rsidRPr="005B685D" w14:paraId="457B0033" w14:textId="77777777" w:rsidTr="00B21528">
        <w:trPr>
          <w:trHeight w:val="288"/>
        </w:trPr>
        <w:tc>
          <w:tcPr>
            <w:tcW w:w="3690" w:type="dxa"/>
            <w:tcBorders>
              <w:top w:val="nil"/>
              <w:left w:val="nil"/>
              <w:bottom w:val="nil"/>
              <w:right w:val="nil"/>
            </w:tcBorders>
            <w:shd w:val="clear" w:color="auto" w:fill="auto"/>
            <w:noWrap/>
            <w:vAlign w:val="bottom"/>
            <w:hideMark/>
          </w:tcPr>
          <w:p w14:paraId="413D49EF" w14:textId="77777777" w:rsidR="004A3BFC" w:rsidRPr="005B685D" w:rsidRDefault="004A3BFC" w:rsidP="00B21528">
            <w:pPr>
              <w:spacing w:after="0" w:line="240" w:lineRule="auto"/>
              <w:rPr>
                <w:rFonts w:cstheme="minorHAnsi"/>
                <w:color w:val="000000"/>
              </w:rPr>
            </w:pPr>
            <w:r w:rsidRPr="005B685D">
              <w:rPr>
                <w:rFonts w:cstheme="minorHAnsi"/>
                <w:color w:val="000000"/>
              </w:rPr>
              <w:t>&lt;$30,000</w:t>
            </w:r>
          </w:p>
        </w:tc>
        <w:tc>
          <w:tcPr>
            <w:tcW w:w="1800" w:type="dxa"/>
            <w:tcBorders>
              <w:top w:val="nil"/>
              <w:left w:val="nil"/>
              <w:bottom w:val="nil"/>
              <w:right w:val="nil"/>
            </w:tcBorders>
            <w:shd w:val="clear" w:color="auto" w:fill="auto"/>
            <w:noWrap/>
            <w:vAlign w:val="center"/>
            <w:hideMark/>
          </w:tcPr>
          <w:p w14:paraId="674A334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53 (11.6%)</w:t>
            </w:r>
          </w:p>
        </w:tc>
        <w:tc>
          <w:tcPr>
            <w:tcW w:w="1580" w:type="dxa"/>
            <w:tcBorders>
              <w:top w:val="nil"/>
              <w:left w:val="nil"/>
              <w:bottom w:val="nil"/>
              <w:right w:val="nil"/>
            </w:tcBorders>
            <w:shd w:val="clear" w:color="auto" w:fill="auto"/>
            <w:noWrap/>
            <w:vAlign w:val="center"/>
            <w:hideMark/>
          </w:tcPr>
          <w:p w14:paraId="249D583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(9.9%)</w:t>
            </w:r>
          </w:p>
        </w:tc>
        <w:tc>
          <w:tcPr>
            <w:tcW w:w="1800" w:type="dxa"/>
            <w:tcBorders>
              <w:top w:val="nil"/>
              <w:left w:val="nil"/>
              <w:bottom w:val="nil"/>
              <w:right w:val="nil"/>
            </w:tcBorders>
            <w:shd w:val="clear" w:color="auto" w:fill="auto"/>
            <w:noWrap/>
            <w:vAlign w:val="center"/>
            <w:hideMark/>
          </w:tcPr>
          <w:p w14:paraId="434E561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(15.6%)</w:t>
            </w:r>
          </w:p>
        </w:tc>
        <w:tc>
          <w:tcPr>
            <w:tcW w:w="960" w:type="dxa"/>
            <w:tcBorders>
              <w:top w:val="nil"/>
              <w:left w:val="nil"/>
              <w:bottom w:val="nil"/>
              <w:right w:val="nil"/>
            </w:tcBorders>
            <w:shd w:val="clear" w:color="auto" w:fill="auto"/>
            <w:noWrap/>
            <w:vAlign w:val="bottom"/>
            <w:hideMark/>
          </w:tcPr>
          <w:p w14:paraId="2F4A03A8" w14:textId="77777777" w:rsidR="004A3BFC" w:rsidRPr="005B685D" w:rsidRDefault="004A3BFC" w:rsidP="00B21528">
            <w:pPr>
              <w:spacing w:after="0" w:line="240" w:lineRule="auto"/>
              <w:jc w:val="center"/>
              <w:rPr>
                <w:rFonts w:cstheme="minorHAnsi"/>
                <w:color w:val="000000"/>
              </w:rPr>
            </w:pPr>
          </w:p>
        </w:tc>
      </w:tr>
      <w:tr w:rsidR="004A3BFC" w:rsidRPr="005B685D" w14:paraId="51DFE5DB" w14:textId="77777777" w:rsidTr="00B21528">
        <w:trPr>
          <w:trHeight w:val="288"/>
        </w:trPr>
        <w:tc>
          <w:tcPr>
            <w:tcW w:w="3690" w:type="dxa"/>
            <w:tcBorders>
              <w:top w:val="nil"/>
              <w:left w:val="nil"/>
              <w:bottom w:val="nil"/>
              <w:right w:val="nil"/>
            </w:tcBorders>
            <w:shd w:val="clear" w:color="auto" w:fill="auto"/>
            <w:noWrap/>
            <w:vAlign w:val="bottom"/>
            <w:hideMark/>
          </w:tcPr>
          <w:p w14:paraId="1AC378E6" w14:textId="77777777" w:rsidR="004A3BFC" w:rsidRPr="005B685D" w:rsidRDefault="004A3BFC" w:rsidP="00B21528">
            <w:pPr>
              <w:spacing w:after="0" w:line="240" w:lineRule="auto"/>
              <w:rPr>
                <w:rFonts w:cstheme="minorHAnsi"/>
                <w:color w:val="000000"/>
              </w:rPr>
            </w:pPr>
            <w:r w:rsidRPr="005B685D">
              <w:rPr>
                <w:rFonts w:cstheme="minorHAnsi"/>
                <w:color w:val="000000"/>
              </w:rPr>
              <w:t>$30,000 to &lt;$60,000</w:t>
            </w:r>
          </w:p>
        </w:tc>
        <w:tc>
          <w:tcPr>
            <w:tcW w:w="1800" w:type="dxa"/>
            <w:tcBorders>
              <w:top w:val="nil"/>
              <w:left w:val="nil"/>
              <w:bottom w:val="nil"/>
              <w:right w:val="nil"/>
            </w:tcBorders>
            <w:shd w:val="clear" w:color="auto" w:fill="auto"/>
            <w:noWrap/>
            <w:vAlign w:val="center"/>
            <w:hideMark/>
          </w:tcPr>
          <w:p w14:paraId="5801D74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107 (23.5%)</w:t>
            </w:r>
          </w:p>
        </w:tc>
        <w:tc>
          <w:tcPr>
            <w:tcW w:w="1580" w:type="dxa"/>
            <w:tcBorders>
              <w:top w:val="nil"/>
              <w:left w:val="nil"/>
              <w:bottom w:val="nil"/>
              <w:right w:val="nil"/>
            </w:tcBorders>
            <w:shd w:val="clear" w:color="auto" w:fill="auto"/>
            <w:noWrap/>
            <w:vAlign w:val="center"/>
            <w:hideMark/>
          </w:tcPr>
          <w:p w14:paraId="59ABF8A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84 (24.6%)</w:t>
            </w:r>
          </w:p>
        </w:tc>
        <w:tc>
          <w:tcPr>
            <w:tcW w:w="1800" w:type="dxa"/>
            <w:tcBorders>
              <w:top w:val="nil"/>
              <w:left w:val="nil"/>
              <w:bottom w:val="nil"/>
              <w:right w:val="nil"/>
            </w:tcBorders>
            <w:shd w:val="clear" w:color="auto" w:fill="auto"/>
            <w:noWrap/>
            <w:vAlign w:val="center"/>
            <w:hideMark/>
          </w:tcPr>
          <w:p w14:paraId="356F44A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29 (32.2%)</w:t>
            </w:r>
          </w:p>
        </w:tc>
        <w:tc>
          <w:tcPr>
            <w:tcW w:w="960" w:type="dxa"/>
            <w:tcBorders>
              <w:top w:val="nil"/>
              <w:left w:val="nil"/>
              <w:bottom w:val="nil"/>
              <w:right w:val="nil"/>
            </w:tcBorders>
            <w:shd w:val="clear" w:color="auto" w:fill="auto"/>
            <w:noWrap/>
            <w:vAlign w:val="bottom"/>
            <w:hideMark/>
          </w:tcPr>
          <w:p w14:paraId="08A8E182" w14:textId="77777777" w:rsidR="004A3BFC" w:rsidRPr="005B685D" w:rsidRDefault="004A3BFC" w:rsidP="00B21528">
            <w:pPr>
              <w:spacing w:after="0" w:line="240" w:lineRule="auto"/>
              <w:jc w:val="center"/>
              <w:rPr>
                <w:rFonts w:cstheme="minorHAnsi"/>
                <w:color w:val="000000"/>
              </w:rPr>
            </w:pPr>
          </w:p>
        </w:tc>
      </w:tr>
      <w:tr w:rsidR="004A3BFC" w:rsidRPr="005B685D" w14:paraId="7E64C0C6" w14:textId="77777777" w:rsidTr="00B21528">
        <w:trPr>
          <w:trHeight w:val="288"/>
        </w:trPr>
        <w:tc>
          <w:tcPr>
            <w:tcW w:w="3690" w:type="dxa"/>
            <w:tcBorders>
              <w:top w:val="nil"/>
              <w:left w:val="nil"/>
              <w:bottom w:val="nil"/>
              <w:right w:val="nil"/>
            </w:tcBorders>
            <w:shd w:val="clear" w:color="auto" w:fill="auto"/>
            <w:noWrap/>
            <w:vAlign w:val="bottom"/>
            <w:hideMark/>
          </w:tcPr>
          <w:p w14:paraId="1581F427" w14:textId="77777777" w:rsidR="004A3BFC" w:rsidRPr="005B685D" w:rsidRDefault="004A3BFC" w:rsidP="00B21528">
            <w:pPr>
              <w:spacing w:after="0" w:line="240" w:lineRule="auto"/>
              <w:rPr>
                <w:rFonts w:cstheme="minorHAnsi"/>
                <w:color w:val="000000"/>
              </w:rPr>
            </w:pPr>
            <w:r w:rsidRPr="005B685D">
              <w:rPr>
                <w:rFonts w:cstheme="minorHAnsi"/>
                <w:color w:val="000000"/>
              </w:rPr>
              <w:t>$60,000 to &lt;$100,000</w:t>
            </w:r>
          </w:p>
        </w:tc>
        <w:tc>
          <w:tcPr>
            <w:tcW w:w="1800" w:type="dxa"/>
            <w:tcBorders>
              <w:top w:val="nil"/>
              <w:left w:val="nil"/>
              <w:bottom w:val="nil"/>
              <w:right w:val="nil"/>
            </w:tcBorders>
            <w:shd w:val="clear" w:color="auto" w:fill="auto"/>
            <w:noWrap/>
            <w:vAlign w:val="center"/>
            <w:hideMark/>
          </w:tcPr>
          <w:p w14:paraId="35803DB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126 (27.6%)</w:t>
            </w:r>
          </w:p>
        </w:tc>
        <w:tc>
          <w:tcPr>
            <w:tcW w:w="1580" w:type="dxa"/>
            <w:tcBorders>
              <w:top w:val="nil"/>
              <w:left w:val="nil"/>
              <w:bottom w:val="nil"/>
              <w:right w:val="nil"/>
            </w:tcBorders>
            <w:shd w:val="clear" w:color="auto" w:fill="auto"/>
            <w:noWrap/>
            <w:vAlign w:val="center"/>
            <w:hideMark/>
          </w:tcPr>
          <w:p w14:paraId="13CD064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108 (31.6%)</w:t>
            </w:r>
          </w:p>
        </w:tc>
        <w:tc>
          <w:tcPr>
            <w:tcW w:w="1800" w:type="dxa"/>
            <w:tcBorders>
              <w:top w:val="nil"/>
              <w:left w:val="nil"/>
              <w:bottom w:val="nil"/>
              <w:right w:val="nil"/>
            </w:tcBorders>
            <w:shd w:val="clear" w:color="auto" w:fill="auto"/>
            <w:noWrap/>
            <w:vAlign w:val="center"/>
            <w:hideMark/>
          </w:tcPr>
          <w:p w14:paraId="3B7789D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(22.2%)</w:t>
            </w:r>
          </w:p>
        </w:tc>
        <w:tc>
          <w:tcPr>
            <w:tcW w:w="960" w:type="dxa"/>
            <w:tcBorders>
              <w:top w:val="nil"/>
              <w:left w:val="nil"/>
              <w:bottom w:val="nil"/>
              <w:right w:val="nil"/>
            </w:tcBorders>
            <w:shd w:val="clear" w:color="auto" w:fill="auto"/>
            <w:noWrap/>
            <w:vAlign w:val="bottom"/>
            <w:hideMark/>
          </w:tcPr>
          <w:p w14:paraId="73F0F7F1" w14:textId="77777777" w:rsidR="004A3BFC" w:rsidRPr="005B685D" w:rsidRDefault="004A3BFC" w:rsidP="00B21528">
            <w:pPr>
              <w:spacing w:after="0" w:line="240" w:lineRule="auto"/>
              <w:jc w:val="center"/>
              <w:rPr>
                <w:rFonts w:cstheme="minorHAnsi"/>
                <w:color w:val="000000"/>
              </w:rPr>
            </w:pPr>
          </w:p>
        </w:tc>
      </w:tr>
      <w:tr w:rsidR="004A3BFC" w:rsidRPr="005B685D" w14:paraId="54713C25" w14:textId="77777777" w:rsidTr="00B21528">
        <w:trPr>
          <w:trHeight w:val="288"/>
        </w:trPr>
        <w:tc>
          <w:tcPr>
            <w:tcW w:w="3690" w:type="dxa"/>
            <w:tcBorders>
              <w:top w:val="nil"/>
              <w:left w:val="nil"/>
              <w:bottom w:val="nil"/>
              <w:right w:val="nil"/>
            </w:tcBorders>
            <w:shd w:val="clear" w:color="auto" w:fill="auto"/>
            <w:noWrap/>
            <w:vAlign w:val="bottom"/>
            <w:hideMark/>
          </w:tcPr>
          <w:p w14:paraId="7A445F3E" w14:textId="77777777" w:rsidR="004A3BFC" w:rsidRPr="005B685D" w:rsidRDefault="004A3BFC" w:rsidP="00B21528">
            <w:pPr>
              <w:spacing w:after="0" w:line="240" w:lineRule="auto"/>
              <w:rPr>
                <w:rFonts w:cstheme="minorHAnsi"/>
                <w:color w:val="000000"/>
              </w:rPr>
            </w:pPr>
            <w:r w:rsidRPr="005B685D">
              <w:rPr>
                <w:rFonts w:cstheme="minorHAnsi"/>
                <w:color w:val="000000"/>
              </w:rPr>
              <w:t>$100,000 or more</w:t>
            </w:r>
          </w:p>
        </w:tc>
        <w:tc>
          <w:tcPr>
            <w:tcW w:w="1800" w:type="dxa"/>
            <w:tcBorders>
              <w:top w:val="nil"/>
              <w:left w:val="nil"/>
              <w:bottom w:val="nil"/>
              <w:right w:val="nil"/>
            </w:tcBorders>
            <w:shd w:val="clear" w:color="auto" w:fill="auto"/>
            <w:noWrap/>
            <w:vAlign w:val="center"/>
            <w:hideMark/>
          </w:tcPr>
          <w:p w14:paraId="2C06BC5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170 (37.3%)</w:t>
            </w:r>
          </w:p>
        </w:tc>
        <w:tc>
          <w:tcPr>
            <w:tcW w:w="1580" w:type="dxa"/>
            <w:tcBorders>
              <w:top w:val="nil"/>
              <w:left w:val="nil"/>
              <w:bottom w:val="nil"/>
              <w:right w:val="nil"/>
            </w:tcBorders>
            <w:shd w:val="clear" w:color="auto" w:fill="auto"/>
            <w:noWrap/>
            <w:vAlign w:val="center"/>
            <w:hideMark/>
          </w:tcPr>
          <w:p w14:paraId="1974485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116 (33.9%)</w:t>
            </w:r>
          </w:p>
        </w:tc>
        <w:tc>
          <w:tcPr>
            <w:tcW w:w="1800" w:type="dxa"/>
            <w:tcBorders>
              <w:top w:val="nil"/>
              <w:left w:val="nil"/>
              <w:bottom w:val="nil"/>
              <w:right w:val="nil"/>
            </w:tcBorders>
            <w:shd w:val="clear" w:color="auto" w:fill="auto"/>
            <w:noWrap/>
            <w:vAlign w:val="center"/>
            <w:hideMark/>
          </w:tcPr>
          <w:p w14:paraId="1D074F2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(30%)</w:t>
            </w:r>
          </w:p>
        </w:tc>
        <w:tc>
          <w:tcPr>
            <w:tcW w:w="960" w:type="dxa"/>
            <w:tcBorders>
              <w:top w:val="nil"/>
              <w:left w:val="nil"/>
              <w:bottom w:val="nil"/>
              <w:right w:val="nil"/>
            </w:tcBorders>
            <w:shd w:val="clear" w:color="auto" w:fill="auto"/>
            <w:noWrap/>
            <w:vAlign w:val="bottom"/>
            <w:hideMark/>
          </w:tcPr>
          <w:p w14:paraId="3C744B15" w14:textId="77777777" w:rsidR="004A3BFC" w:rsidRPr="005B685D" w:rsidRDefault="004A3BFC" w:rsidP="00B21528">
            <w:pPr>
              <w:spacing w:after="0" w:line="240" w:lineRule="auto"/>
              <w:jc w:val="center"/>
              <w:rPr>
                <w:rFonts w:cstheme="minorHAnsi"/>
                <w:color w:val="000000"/>
              </w:rPr>
            </w:pPr>
          </w:p>
        </w:tc>
      </w:tr>
      <w:tr w:rsidR="004A3BFC" w:rsidRPr="005B685D" w14:paraId="1A785D2E" w14:textId="77777777" w:rsidTr="00B21528">
        <w:trPr>
          <w:trHeight w:val="288"/>
        </w:trPr>
        <w:tc>
          <w:tcPr>
            <w:tcW w:w="3690" w:type="dxa"/>
            <w:tcBorders>
              <w:top w:val="nil"/>
              <w:left w:val="nil"/>
              <w:bottom w:val="nil"/>
              <w:right w:val="nil"/>
            </w:tcBorders>
            <w:shd w:val="clear" w:color="auto" w:fill="auto"/>
            <w:noWrap/>
            <w:vAlign w:val="bottom"/>
            <w:hideMark/>
          </w:tcPr>
          <w:p w14:paraId="171D3747"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Current Psychological diagnosis</w:t>
            </w:r>
          </w:p>
        </w:tc>
        <w:tc>
          <w:tcPr>
            <w:tcW w:w="1800" w:type="dxa"/>
            <w:tcBorders>
              <w:top w:val="nil"/>
              <w:left w:val="nil"/>
              <w:bottom w:val="nil"/>
              <w:right w:val="nil"/>
            </w:tcBorders>
            <w:shd w:val="clear" w:color="auto" w:fill="auto"/>
            <w:noWrap/>
            <w:vAlign w:val="center"/>
            <w:hideMark/>
          </w:tcPr>
          <w:p w14:paraId="56DE5E7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 (7.5%)</w:t>
            </w:r>
          </w:p>
        </w:tc>
        <w:tc>
          <w:tcPr>
            <w:tcW w:w="1580" w:type="dxa"/>
            <w:tcBorders>
              <w:top w:val="nil"/>
              <w:left w:val="nil"/>
              <w:bottom w:val="nil"/>
              <w:right w:val="nil"/>
            </w:tcBorders>
            <w:shd w:val="clear" w:color="auto" w:fill="auto"/>
            <w:noWrap/>
            <w:vAlign w:val="center"/>
            <w:hideMark/>
          </w:tcPr>
          <w:p w14:paraId="2BDB7DA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 (8.7%)</w:t>
            </w:r>
          </w:p>
        </w:tc>
        <w:tc>
          <w:tcPr>
            <w:tcW w:w="1800" w:type="dxa"/>
            <w:tcBorders>
              <w:top w:val="nil"/>
              <w:left w:val="nil"/>
              <w:bottom w:val="nil"/>
              <w:right w:val="nil"/>
            </w:tcBorders>
            <w:shd w:val="clear" w:color="auto" w:fill="auto"/>
            <w:noWrap/>
            <w:vAlign w:val="center"/>
            <w:hideMark/>
          </w:tcPr>
          <w:p w14:paraId="1E70823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(7.5%)</w:t>
            </w:r>
          </w:p>
        </w:tc>
        <w:tc>
          <w:tcPr>
            <w:tcW w:w="960" w:type="dxa"/>
            <w:tcBorders>
              <w:top w:val="nil"/>
              <w:left w:val="nil"/>
              <w:bottom w:val="nil"/>
              <w:right w:val="nil"/>
            </w:tcBorders>
            <w:shd w:val="clear" w:color="auto" w:fill="auto"/>
            <w:noWrap/>
            <w:vAlign w:val="bottom"/>
            <w:hideMark/>
          </w:tcPr>
          <w:p w14:paraId="5D40CFF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0.815</w:t>
            </w:r>
          </w:p>
        </w:tc>
      </w:tr>
      <w:tr w:rsidR="004A3BFC" w:rsidRPr="005B685D" w14:paraId="27943424" w14:textId="77777777" w:rsidTr="00B21528">
        <w:trPr>
          <w:trHeight w:val="288"/>
        </w:trPr>
        <w:tc>
          <w:tcPr>
            <w:tcW w:w="3690" w:type="dxa"/>
            <w:tcBorders>
              <w:top w:val="nil"/>
              <w:left w:val="nil"/>
              <w:bottom w:val="nil"/>
              <w:right w:val="nil"/>
            </w:tcBorders>
            <w:shd w:val="clear" w:color="auto" w:fill="auto"/>
            <w:noWrap/>
            <w:vAlign w:val="bottom"/>
            <w:hideMark/>
          </w:tcPr>
          <w:p w14:paraId="169B64A3"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Presence of a comorbidity</w:t>
            </w:r>
          </w:p>
        </w:tc>
        <w:tc>
          <w:tcPr>
            <w:tcW w:w="1800" w:type="dxa"/>
            <w:tcBorders>
              <w:top w:val="nil"/>
              <w:left w:val="nil"/>
              <w:bottom w:val="nil"/>
              <w:right w:val="nil"/>
            </w:tcBorders>
            <w:shd w:val="clear" w:color="auto" w:fill="auto"/>
            <w:noWrap/>
            <w:vAlign w:val="center"/>
            <w:hideMark/>
          </w:tcPr>
          <w:p w14:paraId="62707A2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187 (39.1%)</w:t>
            </w:r>
          </w:p>
        </w:tc>
        <w:tc>
          <w:tcPr>
            <w:tcW w:w="1580" w:type="dxa"/>
            <w:tcBorders>
              <w:top w:val="nil"/>
              <w:left w:val="nil"/>
              <w:bottom w:val="nil"/>
              <w:right w:val="nil"/>
            </w:tcBorders>
            <w:shd w:val="clear" w:color="auto" w:fill="auto"/>
            <w:noWrap/>
            <w:vAlign w:val="center"/>
            <w:hideMark/>
          </w:tcPr>
          <w:p w14:paraId="100B528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140 (39.4%)</w:t>
            </w:r>
          </w:p>
        </w:tc>
        <w:tc>
          <w:tcPr>
            <w:tcW w:w="1800" w:type="dxa"/>
            <w:tcBorders>
              <w:top w:val="nil"/>
              <w:left w:val="nil"/>
              <w:bottom w:val="nil"/>
              <w:right w:val="nil"/>
            </w:tcBorders>
            <w:shd w:val="clear" w:color="auto" w:fill="auto"/>
            <w:noWrap/>
            <w:vAlign w:val="center"/>
            <w:hideMark/>
          </w:tcPr>
          <w:p w14:paraId="1D6A0AD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 (32.3%)</w:t>
            </w:r>
          </w:p>
        </w:tc>
        <w:tc>
          <w:tcPr>
            <w:tcW w:w="960" w:type="dxa"/>
            <w:tcBorders>
              <w:top w:val="nil"/>
              <w:left w:val="nil"/>
              <w:bottom w:val="nil"/>
              <w:right w:val="nil"/>
            </w:tcBorders>
            <w:shd w:val="clear" w:color="auto" w:fill="auto"/>
            <w:noWrap/>
            <w:vAlign w:val="bottom"/>
            <w:hideMark/>
          </w:tcPr>
          <w:p w14:paraId="082FA9D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0.419</w:t>
            </w:r>
          </w:p>
        </w:tc>
      </w:tr>
      <w:tr w:rsidR="004A3BFC" w:rsidRPr="005B685D" w14:paraId="6E22962D" w14:textId="77777777" w:rsidTr="00B21528">
        <w:trPr>
          <w:trHeight w:val="288"/>
        </w:trPr>
        <w:tc>
          <w:tcPr>
            <w:tcW w:w="3690" w:type="dxa"/>
            <w:tcBorders>
              <w:top w:val="nil"/>
              <w:left w:val="nil"/>
              <w:bottom w:val="nil"/>
              <w:right w:val="nil"/>
            </w:tcBorders>
            <w:shd w:val="clear" w:color="auto" w:fill="auto"/>
            <w:noWrap/>
            <w:vAlign w:val="bottom"/>
          </w:tcPr>
          <w:p w14:paraId="7BA10D09"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Rural-Urban Commuting Area Classification</w:t>
            </w:r>
          </w:p>
        </w:tc>
        <w:tc>
          <w:tcPr>
            <w:tcW w:w="1800" w:type="dxa"/>
            <w:tcBorders>
              <w:top w:val="nil"/>
              <w:left w:val="nil"/>
              <w:bottom w:val="nil"/>
              <w:right w:val="nil"/>
            </w:tcBorders>
            <w:shd w:val="clear" w:color="auto" w:fill="auto"/>
            <w:noWrap/>
            <w:vAlign w:val="center"/>
          </w:tcPr>
          <w:p w14:paraId="6C7E08CE" w14:textId="77777777" w:rsidR="004A3BFC" w:rsidRPr="005B685D" w:rsidRDefault="004A3BFC" w:rsidP="00B21528">
            <w:pPr>
              <w:spacing w:after="0" w:line="240" w:lineRule="auto"/>
              <w:jc w:val="center"/>
              <w:rPr>
                <w:rFonts w:cstheme="minorHAnsi"/>
                <w:color w:val="000000"/>
              </w:rPr>
            </w:pPr>
          </w:p>
        </w:tc>
        <w:tc>
          <w:tcPr>
            <w:tcW w:w="1580" w:type="dxa"/>
            <w:tcBorders>
              <w:top w:val="nil"/>
              <w:left w:val="nil"/>
              <w:bottom w:val="nil"/>
              <w:right w:val="nil"/>
            </w:tcBorders>
            <w:shd w:val="clear" w:color="auto" w:fill="auto"/>
            <w:noWrap/>
            <w:vAlign w:val="center"/>
          </w:tcPr>
          <w:p w14:paraId="3A24AE76" w14:textId="77777777" w:rsidR="004A3BFC" w:rsidRPr="005B685D" w:rsidRDefault="004A3BFC" w:rsidP="00B21528">
            <w:pPr>
              <w:spacing w:after="0" w:line="240" w:lineRule="auto"/>
              <w:jc w:val="center"/>
              <w:rPr>
                <w:rFonts w:cstheme="minorHAnsi"/>
                <w:color w:val="000000"/>
              </w:rPr>
            </w:pPr>
          </w:p>
        </w:tc>
        <w:tc>
          <w:tcPr>
            <w:tcW w:w="1800" w:type="dxa"/>
            <w:tcBorders>
              <w:top w:val="nil"/>
              <w:left w:val="nil"/>
              <w:bottom w:val="nil"/>
              <w:right w:val="nil"/>
            </w:tcBorders>
            <w:shd w:val="clear" w:color="auto" w:fill="auto"/>
            <w:noWrap/>
            <w:vAlign w:val="center"/>
          </w:tcPr>
          <w:p w14:paraId="2C45C6CD" w14:textId="77777777" w:rsidR="004A3BFC" w:rsidRPr="005B685D" w:rsidRDefault="004A3BFC" w:rsidP="00B21528">
            <w:pPr>
              <w:spacing w:after="0" w:line="240" w:lineRule="auto"/>
              <w:jc w:val="center"/>
              <w:rPr>
                <w:rFonts w:cstheme="minorHAnsi"/>
                <w:color w:val="000000"/>
              </w:rPr>
            </w:pPr>
          </w:p>
        </w:tc>
        <w:tc>
          <w:tcPr>
            <w:tcW w:w="960" w:type="dxa"/>
            <w:tcBorders>
              <w:top w:val="nil"/>
              <w:left w:val="nil"/>
              <w:bottom w:val="nil"/>
              <w:right w:val="nil"/>
            </w:tcBorders>
            <w:shd w:val="clear" w:color="auto" w:fill="auto"/>
            <w:noWrap/>
            <w:vAlign w:val="bottom"/>
          </w:tcPr>
          <w:p w14:paraId="0BE8697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0.809</w:t>
            </w:r>
          </w:p>
        </w:tc>
      </w:tr>
      <w:tr w:rsidR="004A3BFC" w:rsidRPr="005B685D" w14:paraId="1DEE5E6D" w14:textId="77777777" w:rsidTr="00B21528">
        <w:trPr>
          <w:trHeight w:val="288"/>
        </w:trPr>
        <w:tc>
          <w:tcPr>
            <w:tcW w:w="3690" w:type="dxa"/>
            <w:tcBorders>
              <w:top w:val="nil"/>
              <w:left w:val="nil"/>
              <w:bottom w:val="nil"/>
              <w:right w:val="nil"/>
            </w:tcBorders>
            <w:shd w:val="clear" w:color="auto" w:fill="auto"/>
            <w:noWrap/>
            <w:vAlign w:val="bottom"/>
            <w:hideMark/>
          </w:tcPr>
          <w:p w14:paraId="3FE83309"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Metropolitan </w:t>
            </w:r>
          </w:p>
        </w:tc>
        <w:tc>
          <w:tcPr>
            <w:tcW w:w="1800" w:type="dxa"/>
            <w:tcBorders>
              <w:top w:val="nil"/>
              <w:left w:val="nil"/>
              <w:bottom w:val="nil"/>
              <w:right w:val="nil"/>
            </w:tcBorders>
            <w:shd w:val="clear" w:color="auto" w:fill="auto"/>
            <w:noWrap/>
            <w:vAlign w:val="center"/>
            <w:hideMark/>
          </w:tcPr>
          <w:p w14:paraId="49FAAF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431 (90.2%)</w:t>
            </w:r>
          </w:p>
        </w:tc>
        <w:tc>
          <w:tcPr>
            <w:tcW w:w="1580" w:type="dxa"/>
            <w:tcBorders>
              <w:top w:val="nil"/>
              <w:left w:val="nil"/>
              <w:bottom w:val="nil"/>
              <w:right w:val="nil"/>
            </w:tcBorders>
            <w:shd w:val="clear" w:color="auto" w:fill="auto"/>
            <w:noWrap/>
            <w:vAlign w:val="center"/>
            <w:hideMark/>
          </w:tcPr>
          <w:p w14:paraId="3124A87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313 (88.2%)</w:t>
            </w:r>
          </w:p>
        </w:tc>
        <w:tc>
          <w:tcPr>
            <w:tcW w:w="1800" w:type="dxa"/>
            <w:tcBorders>
              <w:top w:val="nil"/>
              <w:left w:val="nil"/>
              <w:bottom w:val="nil"/>
              <w:right w:val="nil"/>
            </w:tcBorders>
            <w:shd w:val="clear" w:color="auto" w:fill="auto"/>
            <w:noWrap/>
            <w:vAlign w:val="center"/>
            <w:hideMark/>
          </w:tcPr>
          <w:p w14:paraId="665FC89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81 (87.1%)</w:t>
            </w:r>
          </w:p>
        </w:tc>
        <w:tc>
          <w:tcPr>
            <w:tcW w:w="960" w:type="dxa"/>
            <w:tcBorders>
              <w:top w:val="nil"/>
              <w:left w:val="nil"/>
              <w:bottom w:val="nil"/>
              <w:right w:val="nil"/>
            </w:tcBorders>
            <w:shd w:val="clear" w:color="auto" w:fill="auto"/>
            <w:noWrap/>
            <w:vAlign w:val="bottom"/>
            <w:hideMark/>
          </w:tcPr>
          <w:p w14:paraId="039FA0F4" w14:textId="77777777" w:rsidR="004A3BFC" w:rsidRPr="005B685D" w:rsidRDefault="004A3BFC" w:rsidP="00B21528">
            <w:pPr>
              <w:spacing w:after="0" w:line="240" w:lineRule="auto"/>
              <w:jc w:val="center"/>
              <w:rPr>
                <w:rFonts w:cstheme="minorHAnsi"/>
                <w:color w:val="000000"/>
              </w:rPr>
            </w:pPr>
          </w:p>
        </w:tc>
      </w:tr>
      <w:tr w:rsidR="004A3BFC" w:rsidRPr="005B685D" w14:paraId="2AE02370" w14:textId="77777777" w:rsidTr="00B21528">
        <w:trPr>
          <w:trHeight w:val="288"/>
        </w:trPr>
        <w:tc>
          <w:tcPr>
            <w:tcW w:w="3690" w:type="dxa"/>
            <w:tcBorders>
              <w:top w:val="nil"/>
              <w:left w:val="nil"/>
              <w:bottom w:val="nil"/>
              <w:right w:val="nil"/>
            </w:tcBorders>
            <w:shd w:val="clear" w:color="auto" w:fill="auto"/>
            <w:noWrap/>
            <w:vAlign w:val="bottom"/>
            <w:hideMark/>
          </w:tcPr>
          <w:p w14:paraId="5CA92E66"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Micropolitan </w:t>
            </w:r>
          </w:p>
        </w:tc>
        <w:tc>
          <w:tcPr>
            <w:tcW w:w="1800" w:type="dxa"/>
            <w:tcBorders>
              <w:top w:val="nil"/>
              <w:left w:val="nil"/>
              <w:bottom w:val="nil"/>
              <w:right w:val="nil"/>
            </w:tcBorders>
            <w:shd w:val="clear" w:color="auto" w:fill="auto"/>
            <w:noWrap/>
            <w:vAlign w:val="center"/>
            <w:hideMark/>
          </w:tcPr>
          <w:p w14:paraId="6165DEB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 (6.3%)</w:t>
            </w:r>
          </w:p>
        </w:tc>
        <w:tc>
          <w:tcPr>
            <w:tcW w:w="1580" w:type="dxa"/>
            <w:tcBorders>
              <w:top w:val="nil"/>
              <w:left w:val="nil"/>
              <w:bottom w:val="nil"/>
              <w:right w:val="nil"/>
            </w:tcBorders>
            <w:shd w:val="clear" w:color="auto" w:fill="auto"/>
            <w:noWrap/>
            <w:vAlign w:val="center"/>
            <w:hideMark/>
          </w:tcPr>
          <w:p w14:paraId="1C1ED0C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(7.9%)</w:t>
            </w:r>
          </w:p>
        </w:tc>
        <w:tc>
          <w:tcPr>
            <w:tcW w:w="1800" w:type="dxa"/>
            <w:tcBorders>
              <w:top w:val="nil"/>
              <w:left w:val="nil"/>
              <w:bottom w:val="nil"/>
              <w:right w:val="nil"/>
            </w:tcBorders>
            <w:shd w:val="clear" w:color="auto" w:fill="auto"/>
            <w:noWrap/>
            <w:vAlign w:val="center"/>
            <w:hideMark/>
          </w:tcPr>
          <w:p w14:paraId="653C2D2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(7.5%)</w:t>
            </w:r>
          </w:p>
        </w:tc>
        <w:tc>
          <w:tcPr>
            <w:tcW w:w="960" w:type="dxa"/>
            <w:tcBorders>
              <w:top w:val="nil"/>
              <w:left w:val="nil"/>
              <w:bottom w:val="nil"/>
              <w:right w:val="nil"/>
            </w:tcBorders>
            <w:shd w:val="clear" w:color="auto" w:fill="auto"/>
            <w:noWrap/>
            <w:vAlign w:val="bottom"/>
            <w:hideMark/>
          </w:tcPr>
          <w:p w14:paraId="509CCFE3" w14:textId="77777777" w:rsidR="004A3BFC" w:rsidRPr="005B685D" w:rsidRDefault="004A3BFC" w:rsidP="00B21528">
            <w:pPr>
              <w:spacing w:after="0" w:line="240" w:lineRule="auto"/>
              <w:jc w:val="center"/>
              <w:rPr>
                <w:rFonts w:cstheme="minorHAnsi"/>
                <w:color w:val="000000"/>
              </w:rPr>
            </w:pPr>
          </w:p>
        </w:tc>
      </w:tr>
      <w:tr w:rsidR="004A3BFC" w:rsidRPr="005B685D" w14:paraId="6C340E71" w14:textId="77777777" w:rsidTr="00B21528">
        <w:trPr>
          <w:trHeight w:val="288"/>
        </w:trPr>
        <w:tc>
          <w:tcPr>
            <w:tcW w:w="3690" w:type="dxa"/>
            <w:tcBorders>
              <w:top w:val="nil"/>
              <w:left w:val="nil"/>
              <w:bottom w:val="nil"/>
              <w:right w:val="nil"/>
            </w:tcBorders>
            <w:shd w:val="clear" w:color="auto" w:fill="auto"/>
            <w:noWrap/>
            <w:vAlign w:val="bottom"/>
            <w:hideMark/>
          </w:tcPr>
          <w:p w14:paraId="73BC4FB5" w14:textId="77777777" w:rsidR="004A3BFC" w:rsidRPr="005B685D" w:rsidRDefault="004A3BFC" w:rsidP="00B21528">
            <w:pPr>
              <w:spacing w:after="0" w:line="240" w:lineRule="auto"/>
              <w:rPr>
                <w:rFonts w:cstheme="minorHAnsi"/>
                <w:color w:val="000000"/>
              </w:rPr>
            </w:pPr>
            <w:r w:rsidRPr="005B685D">
              <w:rPr>
                <w:rFonts w:cstheme="minorHAnsi"/>
                <w:color w:val="000000"/>
              </w:rPr>
              <w:t>Small town/Rural</w:t>
            </w:r>
          </w:p>
        </w:tc>
        <w:tc>
          <w:tcPr>
            <w:tcW w:w="1800" w:type="dxa"/>
            <w:tcBorders>
              <w:top w:val="nil"/>
              <w:left w:val="nil"/>
              <w:bottom w:val="nil"/>
              <w:right w:val="nil"/>
            </w:tcBorders>
            <w:shd w:val="clear" w:color="auto" w:fill="auto"/>
            <w:noWrap/>
            <w:vAlign w:val="center"/>
            <w:hideMark/>
          </w:tcPr>
          <w:p w14:paraId="1A4AD2A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(3.6%)</w:t>
            </w:r>
          </w:p>
        </w:tc>
        <w:tc>
          <w:tcPr>
            <w:tcW w:w="1580" w:type="dxa"/>
            <w:tcBorders>
              <w:top w:val="nil"/>
              <w:left w:val="nil"/>
              <w:bottom w:val="nil"/>
              <w:right w:val="nil"/>
            </w:tcBorders>
            <w:shd w:val="clear" w:color="auto" w:fill="auto"/>
            <w:noWrap/>
            <w:vAlign w:val="center"/>
            <w:hideMark/>
          </w:tcPr>
          <w:p w14:paraId="4380534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(3.9%)</w:t>
            </w:r>
          </w:p>
        </w:tc>
        <w:tc>
          <w:tcPr>
            <w:tcW w:w="1800" w:type="dxa"/>
            <w:tcBorders>
              <w:top w:val="nil"/>
              <w:left w:val="nil"/>
              <w:bottom w:val="nil"/>
              <w:right w:val="nil"/>
            </w:tcBorders>
            <w:shd w:val="clear" w:color="auto" w:fill="auto"/>
            <w:noWrap/>
            <w:vAlign w:val="center"/>
            <w:hideMark/>
          </w:tcPr>
          <w:p w14:paraId="2D07488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 (5.4%)</w:t>
            </w:r>
          </w:p>
        </w:tc>
        <w:tc>
          <w:tcPr>
            <w:tcW w:w="960" w:type="dxa"/>
            <w:tcBorders>
              <w:top w:val="nil"/>
              <w:left w:val="nil"/>
              <w:right w:val="nil"/>
            </w:tcBorders>
            <w:shd w:val="clear" w:color="auto" w:fill="auto"/>
            <w:noWrap/>
            <w:vAlign w:val="bottom"/>
            <w:hideMark/>
          </w:tcPr>
          <w:p w14:paraId="0B76EB78" w14:textId="77777777" w:rsidR="004A3BFC" w:rsidRPr="005B685D" w:rsidRDefault="004A3BFC" w:rsidP="00B21528">
            <w:pPr>
              <w:spacing w:after="0" w:line="240" w:lineRule="auto"/>
              <w:jc w:val="center"/>
              <w:rPr>
                <w:rFonts w:cstheme="minorHAnsi"/>
                <w:color w:val="000000"/>
              </w:rPr>
            </w:pPr>
          </w:p>
        </w:tc>
      </w:tr>
      <w:tr w:rsidR="004A3BFC" w:rsidRPr="005B685D" w14:paraId="1DB9A026" w14:textId="77777777" w:rsidTr="00B21528">
        <w:trPr>
          <w:trHeight w:val="288"/>
        </w:trPr>
        <w:tc>
          <w:tcPr>
            <w:tcW w:w="3690" w:type="dxa"/>
            <w:tcBorders>
              <w:top w:val="nil"/>
              <w:left w:val="nil"/>
              <w:bottom w:val="single" w:sz="4" w:space="0" w:color="auto"/>
              <w:right w:val="nil"/>
            </w:tcBorders>
            <w:shd w:val="clear" w:color="auto" w:fill="auto"/>
            <w:noWrap/>
            <w:vAlign w:val="bottom"/>
            <w:hideMark/>
          </w:tcPr>
          <w:p w14:paraId="241AF991"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Typically receives Flu Vaccine</w:t>
            </w:r>
          </w:p>
        </w:tc>
        <w:tc>
          <w:tcPr>
            <w:tcW w:w="1800" w:type="dxa"/>
            <w:tcBorders>
              <w:top w:val="nil"/>
              <w:left w:val="nil"/>
              <w:bottom w:val="single" w:sz="4" w:space="0" w:color="auto"/>
              <w:right w:val="nil"/>
            </w:tcBorders>
            <w:shd w:val="clear" w:color="auto" w:fill="auto"/>
            <w:noWrap/>
            <w:vAlign w:val="center"/>
            <w:hideMark/>
          </w:tcPr>
          <w:p w14:paraId="39E4F48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365 (76.4%)</w:t>
            </w:r>
          </w:p>
        </w:tc>
        <w:tc>
          <w:tcPr>
            <w:tcW w:w="1580" w:type="dxa"/>
            <w:tcBorders>
              <w:top w:val="nil"/>
              <w:left w:val="nil"/>
              <w:bottom w:val="single" w:sz="4" w:space="0" w:color="auto"/>
              <w:right w:val="nil"/>
            </w:tcBorders>
            <w:shd w:val="clear" w:color="auto" w:fill="auto"/>
            <w:noWrap/>
            <w:vAlign w:val="center"/>
            <w:hideMark/>
          </w:tcPr>
          <w:p w14:paraId="1F8602D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235 (66.2%)</w:t>
            </w:r>
          </w:p>
        </w:tc>
        <w:tc>
          <w:tcPr>
            <w:tcW w:w="1800" w:type="dxa"/>
            <w:tcBorders>
              <w:top w:val="nil"/>
              <w:left w:val="nil"/>
              <w:bottom w:val="single" w:sz="4" w:space="0" w:color="auto"/>
              <w:right w:val="nil"/>
            </w:tcBorders>
            <w:shd w:val="clear" w:color="auto" w:fill="auto"/>
            <w:noWrap/>
            <w:vAlign w:val="center"/>
            <w:hideMark/>
          </w:tcPr>
          <w:p w14:paraId="7327A82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37 (39.8%)</w:t>
            </w:r>
          </w:p>
        </w:tc>
        <w:tc>
          <w:tcPr>
            <w:tcW w:w="960" w:type="dxa"/>
            <w:tcBorders>
              <w:top w:val="nil"/>
              <w:left w:val="nil"/>
              <w:bottom w:val="single" w:sz="4" w:space="0" w:color="auto"/>
              <w:right w:val="nil"/>
            </w:tcBorders>
            <w:shd w:val="clear" w:color="auto" w:fill="auto"/>
            <w:noWrap/>
            <w:vAlign w:val="bottom"/>
            <w:hideMark/>
          </w:tcPr>
          <w:p w14:paraId="5369D26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bl>
    <w:p w14:paraId="75418667" w14:textId="77777777" w:rsidR="004A3BFC" w:rsidRPr="005B685D" w:rsidRDefault="004A3BFC" w:rsidP="004A3BFC">
      <w:pPr>
        <w:spacing w:after="0" w:line="240" w:lineRule="auto"/>
        <w:rPr>
          <w:rFonts w:cstheme="minorHAnsi"/>
          <w:b/>
          <w:bCs/>
          <w:color w:val="000000" w:themeColor="text1"/>
        </w:rPr>
      </w:pPr>
    </w:p>
    <w:p w14:paraId="6DCE0AE3" w14:textId="77777777" w:rsidR="004A3BFC" w:rsidRPr="005B685D" w:rsidRDefault="004A3BFC" w:rsidP="004A3BFC">
      <w:pPr>
        <w:spacing w:after="0" w:line="240" w:lineRule="auto"/>
        <w:rPr>
          <w:rFonts w:cstheme="minorHAnsi"/>
          <w:b/>
          <w:bCs/>
          <w:color w:val="000000" w:themeColor="text1"/>
        </w:rPr>
      </w:pPr>
    </w:p>
    <w:p w14:paraId="14848ED8" w14:textId="77777777" w:rsidR="004A3BFC" w:rsidRPr="005B685D" w:rsidRDefault="004A3BFC" w:rsidP="004A3BFC">
      <w:pPr>
        <w:spacing w:after="0" w:line="240" w:lineRule="auto"/>
        <w:rPr>
          <w:rFonts w:cstheme="minorHAnsi"/>
          <w:b/>
          <w:bCs/>
          <w:color w:val="000000" w:themeColor="text1"/>
        </w:rPr>
      </w:pPr>
      <w:r w:rsidRPr="005B685D">
        <w:rPr>
          <w:rFonts w:cstheme="minorHAnsi"/>
          <w:b/>
          <w:bCs/>
          <w:color w:val="000000" w:themeColor="text1"/>
        </w:rPr>
        <w:br w:type="page"/>
      </w:r>
    </w:p>
    <w:p w14:paraId="3C68A8FE" w14:textId="77777777" w:rsidR="004A3BFC" w:rsidRPr="005B685D" w:rsidRDefault="004A3BFC" w:rsidP="004A3BFC">
      <w:pPr>
        <w:spacing w:after="0" w:line="240" w:lineRule="auto"/>
        <w:rPr>
          <w:rFonts w:cstheme="minorHAnsi"/>
          <w:color w:val="000000" w:themeColor="text1"/>
        </w:rPr>
        <w:sectPr w:rsidR="004A3BFC" w:rsidRPr="005B685D" w:rsidSect="002F7E17">
          <w:headerReference w:type="default" r:id="rId9"/>
          <w:footerReference w:type="even" r:id="rId10"/>
          <w:footerReference w:type="default" r:id="rId11"/>
          <w:pgSz w:w="12240" w:h="15840"/>
          <w:pgMar w:top="1440" w:right="1440" w:bottom="1440" w:left="1440" w:header="720" w:footer="720" w:gutter="0"/>
          <w:cols w:space="720"/>
          <w:docGrid w:linePitch="360"/>
        </w:sectPr>
      </w:pPr>
      <w:bookmarkStart w:id="2" w:name="_Toc63679001"/>
    </w:p>
    <w:p w14:paraId="1627FEC7" w14:textId="77777777" w:rsidR="004A3BFC" w:rsidRPr="005B685D" w:rsidRDefault="004A3BFC" w:rsidP="004A3BFC">
      <w:pPr>
        <w:spacing w:after="0" w:line="240" w:lineRule="auto"/>
        <w:rPr>
          <w:rFonts w:cstheme="minorHAnsi"/>
          <w:b/>
          <w:bCs/>
          <w:color w:val="000000" w:themeColor="text1"/>
        </w:rPr>
      </w:pPr>
      <w:r w:rsidRPr="005B685D">
        <w:rPr>
          <w:rFonts w:cstheme="minorHAnsi"/>
          <w:b/>
          <w:bCs/>
          <w:color w:val="000000" w:themeColor="text1"/>
        </w:rPr>
        <w:lastRenderedPageBreak/>
        <w:t>Supplemental Table 2: Differences between COVID experience and levels of trust in health authority</w:t>
      </w:r>
      <w:bookmarkEnd w:id="2"/>
    </w:p>
    <w:p w14:paraId="1765DE5B" w14:textId="77777777" w:rsidR="004A3BFC" w:rsidRPr="005B685D" w:rsidRDefault="004A3BFC" w:rsidP="004A3BFC">
      <w:pPr>
        <w:spacing w:after="0" w:line="240" w:lineRule="auto"/>
        <w:rPr>
          <w:rFonts w:cstheme="minorHAnsi"/>
          <w:color w:val="000000" w:themeColor="text1"/>
        </w:rPr>
      </w:pPr>
    </w:p>
    <w:tbl>
      <w:tblPr>
        <w:tblW w:w="10080" w:type="dxa"/>
        <w:tblCellMar>
          <w:left w:w="0" w:type="dxa"/>
          <w:right w:w="0" w:type="dxa"/>
        </w:tblCellMar>
        <w:tblLook w:val="04A0" w:firstRow="1" w:lastRow="0" w:firstColumn="1" w:lastColumn="0" w:noHBand="0" w:noVBand="1"/>
      </w:tblPr>
      <w:tblGrid>
        <w:gridCol w:w="5143"/>
        <w:gridCol w:w="1456"/>
        <w:gridCol w:w="1279"/>
        <w:gridCol w:w="1457"/>
        <w:gridCol w:w="780"/>
      </w:tblGrid>
      <w:tr w:rsidR="004A3BFC" w:rsidRPr="005B685D" w14:paraId="3FC724F0" w14:textId="77777777" w:rsidTr="00B21528">
        <w:trPr>
          <w:trHeight w:val="288"/>
        </w:trPr>
        <w:tc>
          <w:tcPr>
            <w:tcW w:w="510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A0FF62B" w14:textId="77777777" w:rsidR="004A3BFC" w:rsidRPr="005B685D" w:rsidRDefault="004A3BFC" w:rsidP="00B21528">
            <w:pPr>
              <w:spacing w:after="0" w:line="240" w:lineRule="auto"/>
              <w:rPr>
                <w:rFonts w:cstheme="minorHAnsi"/>
                <w:color w:val="000000"/>
              </w:rPr>
            </w:pPr>
            <w:r w:rsidRPr="005B685D">
              <w:rPr>
                <w:rFonts w:cstheme="minorHAnsi"/>
                <w:color w:val="000000"/>
              </w:rPr>
              <w:t> </w:t>
            </w:r>
          </w:p>
        </w:tc>
        <w:tc>
          <w:tcPr>
            <w:tcW w:w="145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1639070"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lot (n=478)</w:t>
            </w:r>
          </w:p>
        </w:tc>
        <w:tc>
          <w:tcPr>
            <w:tcW w:w="127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3A8D0BC"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little (n=355)</w:t>
            </w:r>
          </w:p>
        </w:tc>
        <w:tc>
          <w:tcPr>
            <w:tcW w:w="145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E5C910A"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Not at all (n=93)</w:t>
            </w:r>
          </w:p>
        </w:tc>
        <w:tc>
          <w:tcPr>
            <w:tcW w:w="78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035172E"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p-value</w:t>
            </w:r>
          </w:p>
        </w:tc>
      </w:tr>
      <w:tr w:rsidR="004A3BFC" w:rsidRPr="005B685D" w14:paraId="177B24DD" w14:textId="77777777" w:rsidTr="00B21528">
        <w:trPr>
          <w:trHeight w:val="288"/>
        </w:trPr>
        <w:tc>
          <w:tcPr>
            <w:tcW w:w="5108" w:type="dxa"/>
            <w:tcBorders>
              <w:top w:val="single" w:sz="4" w:space="0" w:color="auto"/>
              <w:left w:val="nil"/>
              <w:right w:val="nil"/>
            </w:tcBorders>
            <w:shd w:val="clear" w:color="auto" w:fill="auto"/>
            <w:noWrap/>
            <w:tcMar>
              <w:top w:w="15" w:type="dxa"/>
              <w:left w:w="15" w:type="dxa"/>
              <w:bottom w:w="0" w:type="dxa"/>
              <w:right w:w="15" w:type="dxa"/>
            </w:tcMar>
            <w:vAlign w:val="center"/>
          </w:tcPr>
          <w:p w14:paraId="55E0F450" w14:textId="77777777" w:rsidR="004A3BFC" w:rsidRPr="005B685D" w:rsidRDefault="004A3BFC" w:rsidP="00B21528">
            <w:pPr>
              <w:spacing w:after="0" w:line="240" w:lineRule="auto"/>
              <w:rPr>
                <w:rFonts w:cstheme="minorHAnsi"/>
                <w:color w:val="000000"/>
              </w:rPr>
            </w:pPr>
            <w:r w:rsidRPr="005B685D">
              <w:rPr>
                <w:rFonts w:cstheme="minorHAnsi"/>
                <w:b/>
                <w:bCs/>
                <w:color w:val="000000"/>
              </w:rPr>
              <w:t>Cumulative COVID case count per 100k County residents</w:t>
            </w:r>
          </w:p>
        </w:tc>
        <w:tc>
          <w:tcPr>
            <w:tcW w:w="1456" w:type="dxa"/>
            <w:tcBorders>
              <w:top w:val="single" w:sz="4" w:space="0" w:color="auto"/>
              <w:left w:val="nil"/>
              <w:right w:val="nil"/>
            </w:tcBorders>
            <w:shd w:val="clear" w:color="auto" w:fill="auto"/>
            <w:noWrap/>
            <w:tcMar>
              <w:top w:w="15" w:type="dxa"/>
              <w:left w:w="15" w:type="dxa"/>
              <w:bottom w:w="0" w:type="dxa"/>
              <w:right w:w="15" w:type="dxa"/>
            </w:tcMar>
            <w:vAlign w:val="center"/>
          </w:tcPr>
          <w:p w14:paraId="320974D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5923</w:t>
            </w:r>
          </w:p>
          <w:p w14:paraId="2FD3EC11" w14:textId="77777777" w:rsidR="004A3BFC" w:rsidRPr="005B685D" w:rsidRDefault="004A3BFC" w:rsidP="00B21528">
            <w:pPr>
              <w:spacing w:after="0" w:line="240" w:lineRule="auto"/>
              <w:jc w:val="center"/>
              <w:rPr>
                <w:rFonts w:cstheme="minorHAnsi"/>
                <w:b/>
                <w:bCs/>
                <w:color w:val="000000"/>
              </w:rPr>
            </w:pPr>
            <w:r w:rsidRPr="005B685D">
              <w:rPr>
                <w:rFonts w:cstheme="minorHAnsi"/>
                <w:color w:val="000000"/>
              </w:rPr>
              <w:t>(4842, 7607)</w:t>
            </w:r>
          </w:p>
        </w:tc>
        <w:tc>
          <w:tcPr>
            <w:tcW w:w="1279" w:type="dxa"/>
            <w:tcBorders>
              <w:top w:val="single" w:sz="4" w:space="0" w:color="auto"/>
              <w:left w:val="nil"/>
              <w:right w:val="nil"/>
            </w:tcBorders>
            <w:shd w:val="clear" w:color="auto" w:fill="auto"/>
            <w:noWrap/>
            <w:tcMar>
              <w:top w:w="15" w:type="dxa"/>
              <w:left w:w="15" w:type="dxa"/>
              <w:bottom w:w="0" w:type="dxa"/>
              <w:right w:w="15" w:type="dxa"/>
            </w:tcMar>
            <w:vAlign w:val="center"/>
          </w:tcPr>
          <w:p w14:paraId="7014161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5780</w:t>
            </w:r>
          </w:p>
          <w:p w14:paraId="4DA0B9B0" w14:textId="77777777" w:rsidR="004A3BFC" w:rsidRPr="005B685D" w:rsidRDefault="004A3BFC" w:rsidP="00B21528">
            <w:pPr>
              <w:spacing w:after="0" w:line="240" w:lineRule="auto"/>
              <w:jc w:val="center"/>
              <w:rPr>
                <w:rFonts w:cstheme="minorHAnsi"/>
                <w:b/>
                <w:bCs/>
                <w:color w:val="000000"/>
              </w:rPr>
            </w:pPr>
            <w:r w:rsidRPr="005B685D">
              <w:rPr>
                <w:rFonts w:cstheme="minorHAnsi"/>
                <w:color w:val="000000"/>
              </w:rPr>
              <w:t>(4581, 7186)</w:t>
            </w:r>
          </w:p>
        </w:tc>
        <w:tc>
          <w:tcPr>
            <w:tcW w:w="1457" w:type="dxa"/>
            <w:tcBorders>
              <w:top w:val="single" w:sz="4" w:space="0" w:color="auto"/>
              <w:left w:val="nil"/>
              <w:right w:val="nil"/>
            </w:tcBorders>
            <w:shd w:val="clear" w:color="auto" w:fill="auto"/>
            <w:noWrap/>
            <w:tcMar>
              <w:top w:w="15" w:type="dxa"/>
              <w:left w:w="15" w:type="dxa"/>
              <w:bottom w:w="0" w:type="dxa"/>
              <w:right w:w="15" w:type="dxa"/>
            </w:tcMar>
            <w:vAlign w:val="center"/>
          </w:tcPr>
          <w:p w14:paraId="2A00717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6451</w:t>
            </w:r>
          </w:p>
          <w:p w14:paraId="6E0E154E" w14:textId="77777777" w:rsidR="004A3BFC" w:rsidRPr="005B685D" w:rsidRDefault="004A3BFC" w:rsidP="00B21528">
            <w:pPr>
              <w:spacing w:after="0" w:line="240" w:lineRule="auto"/>
              <w:jc w:val="center"/>
              <w:rPr>
                <w:rFonts w:cstheme="minorHAnsi"/>
                <w:b/>
                <w:bCs/>
                <w:color w:val="000000"/>
              </w:rPr>
            </w:pPr>
            <w:r w:rsidRPr="005B685D">
              <w:rPr>
                <w:rFonts w:cstheme="minorHAnsi"/>
                <w:color w:val="000000"/>
              </w:rPr>
              <w:t>(5129, 7795)</w:t>
            </w:r>
          </w:p>
        </w:tc>
        <w:tc>
          <w:tcPr>
            <w:tcW w:w="780" w:type="dxa"/>
            <w:tcBorders>
              <w:top w:val="single" w:sz="4" w:space="0" w:color="auto"/>
              <w:left w:val="nil"/>
              <w:right w:val="nil"/>
            </w:tcBorders>
            <w:shd w:val="clear" w:color="auto" w:fill="auto"/>
            <w:noWrap/>
            <w:tcMar>
              <w:top w:w="15" w:type="dxa"/>
              <w:left w:w="15" w:type="dxa"/>
              <w:bottom w:w="0" w:type="dxa"/>
              <w:right w:w="15" w:type="dxa"/>
            </w:tcMar>
            <w:vAlign w:val="center"/>
          </w:tcPr>
          <w:p w14:paraId="2D54562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0.024</w:t>
            </w:r>
          </w:p>
        </w:tc>
      </w:tr>
      <w:tr w:rsidR="004A3BFC" w:rsidRPr="005B685D" w14:paraId="20F0F587" w14:textId="77777777" w:rsidTr="00B21528">
        <w:trPr>
          <w:trHeight w:val="288"/>
        </w:trPr>
        <w:tc>
          <w:tcPr>
            <w:tcW w:w="5108" w:type="dxa"/>
            <w:tcBorders>
              <w:left w:val="nil"/>
              <w:bottom w:val="nil"/>
              <w:right w:val="nil"/>
            </w:tcBorders>
            <w:shd w:val="clear" w:color="auto" w:fill="auto"/>
            <w:tcMar>
              <w:top w:w="0" w:type="dxa"/>
              <w:left w:w="15" w:type="dxa"/>
              <w:bottom w:w="0" w:type="dxa"/>
              <w:right w:w="15" w:type="dxa"/>
            </w:tcMar>
            <w:vAlign w:val="center"/>
            <w:hideMark/>
          </w:tcPr>
          <w:p w14:paraId="6A41F951"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Cumulative COVID death count per 100k County residents</w:t>
            </w:r>
          </w:p>
        </w:tc>
        <w:tc>
          <w:tcPr>
            <w:tcW w:w="0" w:type="auto"/>
            <w:tcBorders>
              <w:left w:val="nil"/>
              <w:bottom w:val="nil"/>
              <w:right w:val="nil"/>
            </w:tcBorders>
            <w:shd w:val="clear" w:color="auto" w:fill="auto"/>
            <w:noWrap/>
            <w:tcMar>
              <w:top w:w="15" w:type="dxa"/>
              <w:left w:w="15" w:type="dxa"/>
              <w:bottom w:w="0" w:type="dxa"/>
              <w:right w:w="15" w:type="dxa"/>
            </w:tcMar>
            <w:vAlign w:val="center"/>
            <w:hideMark/>
          </w:tcPr>
          <w:p w14:paraId="000679C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92 (56, 135)</w:t>
            </w:r>
          </w:p>
        </w:tc>
        <w:tc>
          <w:tcPr>
            <w:tcW w:w="0" w:type="auto"/>
            <w:tcBorders>
              <w:left w:val="nil"/>
              <w:bottom w:val="nil"/>
              <w:right w:val="nil"/>
            </w:tcBorders>
            <w:shd w:val="clear" w:color="auto" w:fill="auto"/>
            <w:noWrap/>
            <w:tcMar>
              <w:top w:w="15" w:type="dxa"/>
              <w:left w:w="15" w:type="dxa"/>
              <w:bottom w:w="0" w:type="dxa"/>
              <w:right w:w="15" w:type="dxa"/>
            </w:tcMar>
            <w:vAlign w:val="center"/>
            <w:hideMark/>
          </w:tcPr>
          <w:p w14:paraId="1379DF7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89 (58, 132)</w:t>
            </w:r>
          </w:p>
        </w:tc>
        <w:tc>
          <w:tcPr>
            <w:tcW w:w="0" w:type="auto"/>
            <w:tcBorders>
              <w:left w:val="nil"/>
              <w:bottom w:val="nil"/>
              <w:right w:val="nil"/>
            </w:tcBorders>
            <w:shd w:val="clear" w:color="auto" w:fill="auto"/>
            <w:noWrap/>
            <w:tcMar>
              <w:top w:w="15" w:type="dxa"/>
              <w:left w:w="15" w:type="dxa"/>
              <w:bottom w:w="0" w:type="dxa"/>
              <w:right w:w="15" w:type="dxa"/>
            </w:tcMar>
            <w:vAlign w:val="center"/>
            <w:hideMark/>
          </w:tcPr>
          <w:p w14:paraId="457DD55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97 (73, 137)</w:t>
            </w:r>
          </w:p>
        </w:tc>
        <w:tc>
          <w:tcPr>
            <w:tcW w:w="0" w:type="auto"/>
            <w:tcBorders>
              <w:left w:val="nil"/>
              <w:bottom w:val="nil"/>
              <w:right w:val="nil"/>
            </w:tcBorders>
            <w:shd w:val="clear" w:color="auto" w:fill="auto"/>
            <w:noWrap/>
            <w:tcMar>
              <w:top w:w="15" w:type="dxa"/>
              <w:left w:w="15" w:type="dxa"/>
              <w:bottom w:w="0" w:type="dxa"/>
              <w:right w:w="15" w:type="dxa"/>
            </w:tcMar>
            <w:vAlign w:val="center"/>
            <w:hideMark/>
          </w:tcPr>
          <w:p w14:paraId="076DF8D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0.373</w:t>
            </w:r>
          </w:p>
        </w:tc>
      </w:tr>
      <w:tr w:rsidR="004A3BFC" w:rsidRPr="005B685D" w14:paraId="73512489"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707FB35"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COVID Fear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CFED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17.5 ± 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8543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17.0 ± 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B0D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15.0 ± 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09AD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0.006</w:t>
            </w:r>
          </w:p>
        </w:tc>
      </w:tr>
      <w:tr w:rsidR="004A3BFC" w:rsidRPr="005B685D" w14:paraId="518E656F"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tcPr>
          <w:p w14:paraId="0AF39455"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COVID Impact ranked as moderate/severe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8E3E65" w14:textId="77777777" w:rsidR="004A3BFC" w:rsidRPr="005B685D" w:rsidRDefault="004A3BFC" w:rsidP="00B21528">
            <w:pPr>
              <w:spacing w:after="0" w:line="240" w:lineRule="auto"/>
              <w:jc w:val="center"/>
              <w:rPr>
                <w:rFonts w:cstheme="minorHAns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FC8767" w14:textId="77777777" w:rsidR="004A3BFC" w:rsidRPr="005B685D" w:rsidRDefault="004A3BFC" w:rsidP="00B21528">
            <w:pPr>
              <w:spacing w:after="0" w:line="240" w:lineRule="auto"/>
              <w:jc w:val="center"/>
              <w:rPr>
                <w:rFonts w:cstheme="minorHAns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344AC" w14:textId="77777777" w:rsidR="004A3BFC" w:rsidRPr="005B685D" w:rsidRDefault="004A3BFC" w:rsidP="00B21528">
            <w:pPr>
              <w:spacing w:after="0" w:line="240" w:lineRule="auto"/>
              <w:jc w:val="center"/>
              <w:rPr>
                <w:rFonts w:cstheme="minorHAns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CE548C" w14:textId="77777777" w:rsidR="004A3BFC" w:rsidRPr="005B685D" w:rsidRDefault="004A3BFC" w:rsidP="00B21528">
            <w:pPr>
              <w:spacing w:after="0" w:line="240" w:lineRule="auto"/>
              <w:jc w:val="center"/>
              <w:rPr>
                <w:rFonts w:cstheme="minorHAnsi"/>
                <w:color w:val="000000"/>
              </w:rPr>
            </w:pPr>
          </w:p>
        </w:tc>
      </w:tr>
      <w:tr w:rsidR="004A3BFC" w:rsidRPr="005B685D" w14:paraId="3F91BBFC"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ED646B6" w14:textId="77777777" w:rsidR="004A3BFC" w:rsidRPr="005B685D" w:rsidRDefault="004A3BFC" w:rsidP="00B21528">
            <w:pPr>
              <w:spacing w:after="0" w:line="240" w:lineRule="auto"/>
              <w:rPr>
                <w:rFonts w:cstheme="minorHAnsi"/>
                <w:color w:val="000000"/>
              </w:rPr>
            </w:pPr>
            <w:r w:rsidRPr="005B685D">
              <w:rPr>
                <w:rFonts w:cstheme="minorHAnsi"/>
                <w:color w:val="000000"/>
              </w:rPr>
              <w:t>Routines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A9D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302 (63.2%)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7119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201 (56.6%)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9C29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48 (51.6%)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9F4D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0.043</w:t>
            </w:r>
          </w:p>
        </w:tc>
      </w:tr>
      <w:tr w:rsidR="004A3BFC" w:rsidRPr="005B685D" w14:paraId="0D4D699D"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4E58604" w14:textId="77777777" w:rsidR="004A3BFC" w:rsidRPr="005B685D" w:rsidRDefault="004A3BFC" w:rsidP="00B21528">
            <w:pPr>
              <w:spacing w:after="0" w:line="240" w:lineRule="auto"/>
              <w:rPr>
                <w:rFonts w:cstheme="minorHAnsi"/>
                <w:color w:val="000000"/>
              </w:rPr>
            </w:pPr>
            <w:r w:rsidRPr="005B685D">
              <w:rPr>
                <w:rFonts w:cstheme="minorHAnsi"/>
                <w:color w:val="000000"/>
              </w:rPr>
              <w:t>Family Income/Employment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32EA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69 (14.4%)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B4E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69 (19.4%)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B04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 (23.7%)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3E2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0.039</w:t>
            </w:r>
          </w:p>
        </w:tc>
      </w:tr>
      <w:tr w:rsidR="004A3BFC" w:rsidRPr="005B685D" w14:paraId="31DE56E5"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6DD960C8" w14:textId="77777777" w:rsidR="004A3BFC" w:rsidRPr="005B685D" w:rsidRDefault="004A3BFC" w:rsidP="00B21528">
            <w:pPr>
              <w:spacing w:after="0" w:line="240" w:lineRule="auto"/>
              <w:rPr>
                <w:rFonts w:cstheme="minorHAnsi"/>
                <w:color w:val="000000"/>
              </w:rPr>
            </w:pPr>
            <w:r w:rsidRPr="005B685D">
              <w:rPr>
                <w:rFonts w:cstheme="minorHAnsi"/>
                <w:color w:val="000000"/>
              </w:rPr>
              <w:t>Food Access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D41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E49F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7A47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DB4D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0.006</w:t>
            </w:r>
          </w:p>
        </w:tc>
      </w:tr>
      <w:tr w:rsidR="004A3BFC" w:rsidRPr="005B685D" w14:paraId="43F3070B"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39B86609" w14:textId="77777777" w:rsidR="004A3BFC" w:rsidRPr="005B685D" w:rsidRDefault="004A3BFC" w:rsidP="00B21528">
            <w:pPr>
              <w:spacing w:after="0" w:line="240" w:lineRule="auto"/>
              <w:rPr>
                <w:rFonts w:cstheme="minorHAnsi"/>
                <w:color w:val="000000"/>
              </w:rPr>
            </w:pPr>
            <w:r w:rsidRPr="005B685D">
              <w:rPr>
                <w:rFonts w:cstheme="minorHAnsi"/>
                <w:color w:val="000000"/>
              </w:rPr>
              <w:t>Medical health care access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F2EC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75 (15.7%)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1608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50 (14.1%)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100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57F5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0.446</w:t>
            </w:r>
          </w:p>
        </w:tc>
      </w:tr>
      <w:tr w:rsidR="004A3BFC" w:rsidRPr="005B685D" w14:paraId="4DAB4A9D"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D62140D" w14:textId="77777777" w:rsidR="004A3BFC" w:rsidRPr="005B685D" w:rsidRDefault="004A3BFC" w:rsidP="00B21528">
            <w:pPr>
              <w:spacing w:after="0" w:line="240" w:lineRule="auto"/>
              <w:rPr>
                <w:rFonts w:cstheme="minorHAnsi"/>
                <w:color w:val="000000"/>
              </w:rPr>
            </w:pPr>
            <w:r w:rsidRPr="005B685D">
              <w:rPr>
                <w:rFonts w:cstheme="minorHAnsi"/>
                <w:color w:val="000000"/>
              </w:rPr>
              <w:t>Mental health treatment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8158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DED7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2A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2BBC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0.383</w:t>
            </w:r>
          </w:p>
        </w:tc>
      </w:tr>
      <w:tr w:rsidR="004A3BFC" w:rsidRPr="005B685D" w14:paraId="1007B84F"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3F5A4A25" w14:textId="77777777" w:rsidR="004A3BFC" w:rsidRPr="005B685D" w:rsidRDefault="004A3BFC" w:rsidP="00B21528">
            <w:pPr>
              <w:spacing w:after="0" w:line="240" w:lineRule="auto"/>
              <w:rPr>
                <w:rFonts w:cstheme="minorHAnsi"/>
                <w:color w:val="000000"/>
              </w:rPr>
            </w:pPr>
            <w:r w:rsidRPr="005B685D">
              <w:rPr>
                <w:rFonts w:cstheme="minorHAnsi"/>
                <w:color w:val="000000"/>
              </w:rPr>
              <w:t>Access to extended family and non-family social supports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308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195 (40.8%)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08E2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119 (33.5%)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9EDA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A25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r w:rsidR="004A3BFC" w:rsidRPr="005B685D" w14:paraId="6E697068"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3365F2E" w14:textId="77777777" w:rsidR="004A3BFC" w:rsidRPr="005B685D" w:rsidRDefault="004A3BFC" w:rsidP="00B21528">
            <w:pPr>
              <w:spacing w:after="0" w:line="240" w:lineRule="auto"/>
              <w:rPr>
                <w:rFonts w:cstheme="minorHAnsi"/>
                <w:color w:val="000000"/>
              </w:rPr>
            </w:pPr>
            <w:r w:rsidRPr="005B685D">
              <w:rPr>
                <w:rFonts w:cstheme="minorHAnsi"/>
                <w:color w:val="000000"/>
              </w:rPr>
              <w:t>Experiences of stress related to coronavirus pandemic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E2F3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137 (28.7%)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54F9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88 (24.8%)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AC65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24 (25.8%)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8E9A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0.446</w:t>
            </w:r>
          </w:p>
        </w:tc>
      </w:tr>
      <w:tr w:rsidR="004A3BFC" w:rsidRPr="005B685D" w14:paraId="1EC9AD89"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E0A2876" w14:textId="77777777" w:rsidR="004A3BFC" w:rsidRPr="005B685D" w:rsidRDefault="004A3BFC" w:rsidP="00B21528">
            <w:pPr>
              <w:spacing w:after="0" w:line="240" w:lineRule="auto"/>
              <w:rPr>
                <w:rFonts w:cstheme="minorHAnsi"/>
                <w:color w:val="000000"/>
              </w:rPr>
            </w:pPr>
            <w:r w:rsidRPr="005B685D">
              <w:rPr>
                <w:rFonts w:cstheme="minorHAnsi"/>
                <w:color w:val="000000"/>
              </w:rPr>
              <w:t>Stress and discord in the family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F193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48 (10%)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72A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47 (13.2%)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4738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AE4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0.215</w:t>
            </w:r>
          </w:p>
        </w:tc>
      </w:tr>
      <w:tr w:rsidR="004A3BFC" w:rsidRPr="005B685D" w14:paraId="013296C7"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3A1323E8"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COVID-19 testing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54B88"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F687C"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85336"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BD0341" w14:textId="77777777" w:rsidR="004A3BFC" w:rsidRPr="005B685D" w:rsidRDefault="004A3BFC" w:rsidP="00B21528">
            <w:pPr>
              <w:spacing w:after="0" w:line="240" w:lineRule="auto"/>
              <w:jc w:val="center"/>
              <w:rPr>
                <w:rFonts w:cstheme="minorHAnsi"/>
              </w:rPr>
            </w:pPr>
            <w:r w:rsidRPr="005B685D">
              <w:rPr>
                <w:rFonts w:cstheme="minorHAnsi"/>
              </w:rPr>
              <w:t>0.537</w:t>
            </w:r>
          </w:p>
        </w:tc>
      </w:tr>
      <w:tr w:rsidR="004A3BFC" w:rsidRPr="005B685D" w14:paraId="0D906CD7"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CCF12AF"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Screening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C748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32 (6.7%)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E4F4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24 (6.8%)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4CAF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3BFE1C" w14:textId="77777777" w:rsidR="004A3BFC" w:rsidRPr="005B685D" w:rsidRDefault="004A3BFC" w:rsidP="00B21528">
            <w:pPr>
              <w:spacing w:after="0" w:line="240" w:lineRule="auto"/>
              <w:jc w:val="center"/>
              <w:rPr>
                <w:rFonts w:cstheme="minorHAnsi"/>
                <w:color w:val="000000"/>
              </w:rPr>
            </w:pPr>
          </w:p>
        </w:tc>
      </w:tr>
      <w:tr w:rsidR="004A3BFC" w:rsidRPr="005B685D" w14:paraId="16CDDEA2"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78AC2089"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Test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1CF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124 (25.9%)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C02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83 (23.4%)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FF68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15D87" w14:textId="77777777" w:rsidR="004A3BFC" w:rsidRPr="005B685D" w:rsidRDefault="004A3BFC" w:rsidP="00B21528">
            <w:pPr>
              <w:spacing w:after="0" w:line="240" w:lineRule="auto"/>
              <w:jc w:val="center"/>
              <w:rPr>
                <w:rFonts w:cstheme="minorHAnsi"/>
                <w:color w:val="000000"/>
              </w:rPr>
            </w:pPr>
          </w:p>
        </w:tc>
      </w:tr>
      <w:tr w:rsidR="004A3BFC" w:rsidRPr="005B685D" w14:paraId="49018EF4"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72E2B77A"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Both screening and test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5C03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75 (15.7%)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C431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56 (15.8%)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7ABD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3E0F" w14:textId="77777777" w:rsidR="004A3BFC" w:rsidRPr="005B685D" w:rsidRDefault="004A3BFC" w:rsidP="00B21528">
            <w:pPr>
              <w:spacing w:after="0" w:line="240" w:lineRule="auto"/>
              <w:jc w:val="center"/>
              <w:rPr>
                <w:rFonts w:cstheme="minorHAnsi"/>
                <w:color w:val="000000"/>
              </w:rPr>
            </w:pPr>
          </w:p>
        </w:tc>
      </w:tr>
      <w:tr w:rsidR="004A3BFC" w:rsidRPr="005B685D" w14:paraId="0830F4AD"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BD607BF" w14:textId="77777777" w:rsidR="004A3BFC" w:rsidRPr="005B685D" w:rsidRDefault="004A3BFC" w:rsidP="00B21528">
            <w:pPr>
              <w:spacing w:after="0" w:line="240" w:lineRule="auto"/>
              <w:rPr>
                <w:rFonts w:cstheme="minorHAnsi"/>
                <w:color w:val="000000"/>
              </w:rPr>
            </w:pPr>
            <w:r w:rsidRPr="005B685D">
              <w:rPr>
                <w:rFonts w:cstheme="minorHAnsi"/>
                <w:color w:val="000000"/>
              </w:rPr>
              <w:t>None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13D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247 (51.7%)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DBD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192 (54.1%)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6B9A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57 (61.3%)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DCAFD" w14:textId="77777777" w:rsidR="004A3BFC" w:rsidRPr="005B685D" w:rsidRDefault="004A3BFC" w:rsidP="00B21528">
            <w:pPr>
              <w:spacing w:after="0" w:line="240" w:lineRule="auto"/>
              <w:jc w:val="center"/>
              <w:rPr>
                <w:rFonts w:cstheme="minorHAnsi"/>
                <w:color w:val="000000"/>
              </w:rPr>
            </w:pPr>
          </w:p>
        </w:tc>
      </w:tr>
      <w:tr w:rsidR="004A3BFC" w:rsidRPr="005B685D" w14:paraId="19F412D4"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9273D21"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 xml:space="preserve">Tested positive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1023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C38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55C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B80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0.325</w:t>
            </w:r>
          </w:p>
        </w:tc>
      </w:tr>
      <w:tr w:rsidR="004A3BFC" w:rsidRPr="005B685D" w14:paraId="18942DE4"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43831586"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Know someone who tested positive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8C9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374 (78.2%)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980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258 (72.7%)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04B9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45 (48.4%)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FB94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r w:rsidR="004A3BFC" w:rsidRPr="005B685D" w14:paraId="5DE3D825"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7B14DC9"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Television Consumption last 7 days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D636"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3A651"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03CF5"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F3A1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0.085</w:t>
            </w:r>
          </w:p>
        </w:tc>
      </w:tr>
      <w:tr w:rsidR="004A3BFC" w:rsidRPr="005B685D" w14:paraId="0BA006CF"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8E7FD34"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96DB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75 (15.7%)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3A7D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57 (16.1%)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446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 (32.3%)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E51AC" w14:textId="77777777" w:rsidR="004A3BFC" w:rsidRPr="005B685D" w:rsidRDefault="004A3BFC" w:rsidP="00B21528">
            <w:pPr>
              <w:spacing w:after="0" w:line="240" w:lineRule="auto"/>
              <w:jc w:val="center"/>
              <w:rPr>
                <w:rFonts w:cstheme="minorHAnsi"/>
                <w:color w:val="000000"/>
              </w:rPr>
            </w:pPr>
          </w:p>
        </w:tc>
      </w:tr>
      <w:tr w:rsidR="004A3BFC" w:rsidRPr="005B685D" w14:paraId="155977EB"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531E614"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44D8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105 (22%)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0149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82 (23.1%)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635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A81FC" w14:textId="77777777" w:rsidR="004A3BFC" w:rsidRPr="005B685D" w:rsidRDefault="004A3BFC" w:rsidP="00B21528">
            <w:pPr>
              <w:spacing w:after="0" w:line="240" w:lineRule="auto"/>
              <w:jc w:val="center"/>
              <w:rPr>
                <w:rFonts w:cstheme="minorHAnsi"/>
                <w:color w:val="000000"/>
              </w:rPr>
            </w:pPr>
          </w:p>
        </w:tc>
      </w:tr>
      <w:tr w:rsidR="004A3BFC" w:rsidRPr="005B685D" w14:paraId="10C2A6E5"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245A1DE8"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A153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89 (18.6%)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CA0D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76 (21.4%)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4B5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 (17.2%)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E56BE" w14:textId="77777777" w:rsidR="004A3BFC" w:rsidRPr="005B685D" w:rsidRDefault="004A3BFC" w:rsidP="00B21528">
            <w:pPr>
              <w:spacing w:after="0" w:line="240" w:lineRule="auto"/>
              <w:jc w:val="center"/>
              <w:rPr>
                <w:rFonts w:cstheme="minorHAnsi"/>
                <w:color w:val="000000"/>
              </w:rPr>
            </w:pPr>
          </w:p>
        </w:tc>
      </w:tr>
      <w:tr w:rsidR="004A3BFC" w:rsidRPr="005B685D" w14:paraId="1D2C6B3E"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68959F0"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0F4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55 (11.5%)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1D38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37 (10.4%)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D49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53418" w14:textId="77777777" w:rsidR="004A3BFC" w:rsidRPr="005B685D" w:rsidRDefault="004A3BFC" w:rsidP="00B21528">
            <w:pPr>
              <w:spacing w:after="0" w:line="240" w:lineRule="auto"/>
              <w:jc w:val="center"/>
              <w:rPr>
                <w:rFonts w:cstheme="minorHAnsi"/>
                <w:color w:val="000000"/>
              </w:rPr>
            </w:pPr>
          </w:p>
        </w:tc>
      </w:tr>
      <w:tr w:rsidR="004A3BFC" w:rsidRPr="005B685D" w14:paraId="728C19D2"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4C1ADA00"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A1FD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154 (32.2%)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4864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102 (28.7%)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F047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 (26.9%)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C14F1" w14:textId="77777777" w:rsidR="004A3BFC" w:rsidRPr="005B685D" w:rsidRDefault="004A3BFC" w:rsidP="00B21528">
            <w:pPr>
              <w:spacing w:after="0" w:line="240" w:lineRule="auto"/>
              <w:jc w:val="center"/>
              <w:rPr>
                <w:rFonts w:cstheme="minorHAnsi"/>
                <w:color w:val="000000"/>
              </w:rPr>
            </w:pPr>
          </w:p>
        </w:tc>
      </w:tr>
      <w:tr w:rsidR="004A3BFC" w:rsidRPr="005B685D" w14:paraId="7FAE5E6B"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3C776F1"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Radio Consumption last 7 days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B386"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5E974"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F5CF"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7EAF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0.062</w:t>
            </w:r>
          </w:p>
        </w:tc>
      </w:tr>
      <w:tr w:rsidR="004A3BFC" w:rsidRPr="005B685D" w14:paraId="672A1A5E"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F693AC3"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297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289 (60.8%)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3F09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191 (54.4%)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2487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52 (56.5%)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3EFFA" w14:textId="77777777" w:rsidR="004A3BFC" w:rsidRPr="005B685D" w:rsidRDefault="004A3BFC" w:rsidP="00B21528">
            <w:pPr>
              <w:spacing w:after="0" w:line="240" w:lineRule="auto"/>
              <w:jc w:val="center"/>
              <w:rPr>
                <w:rFonts w:cstheme="minorHAnsi"/>
                <w:color w:val="000000"/>
              </w:rPr>
            </w:pPr>
          </w:p>
        </w:tc>
      </w:tr>
      <w:tr w:rsidR="004A3BFC" w:rsidRPr="005B685D" w14:paraId="64F0DCF1"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542779A"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433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113 (23.8%)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72B0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83 (23.6%)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FB2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286FA" w14:textId="77777777" w:rsidR="004A3BFC" w:rsidRPr="005B685D" w:rsidRDefault="004A3BFC" w:rsidP="00B21528">
            <w:pPr>
              <w:spacing w:after="0" w:line="240" w:lineRule="auto"/>
              <w:jc w:val="center"/>
              <w:rPr>
                <w:rFonts w:cstheme="minorHAnsi"/>
                <w:color w:val="000000"/>
              </w:rPr>
            </w:pPr>
          </w:p>
        </w:tc>
      </w:tr>
      <w:tr w:rsidR="004A3BFC" w:rsidRPr="005B685D" w14:paraId="52254506"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758E544"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021C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C41A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 (8.5%)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A1C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DF74F" w14:textId="77777777" w:rsidR="004A3BFC" w:rsidRPr="005B685D" w:rsidRDefault="004A3BFC" w:rsidP="00B21528">
            <w:pPr>
              <w:spacing w:after="0" w:line="240" w:lineRule="auto"/>
              <w:jc w:val="center"/>
              <w:rPr>
                <w:rFonts w:cstheme="minorHAnsi"/>
                <w:color w:val="000000"/>
              </w:rPr>
            </w:pPr>
          </w:p>
        </w:tc>
      </w:tr>
      <w:tr w:rsidR="004A3BFC" w:rsidRPr="005B685D" w14:paraId="4175936D"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7AD5E146"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0426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11D2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 (4.6%)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14A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CCF9E" w14:textId="77777777" w:rsidR="004A3BFC" w:rsidRPr="005B685D" w:rsidRDefault="004A3BFC" w:rsidP="00B21528">
            <w:pPr>
              <w:spacing w:after="0" w:line="240" w:lineRule="auto"/>
              <w:jc w:val="center"/>
              <w:rPr>
                <w:rFonts w:cstheme="minorHAnsi"/>
                <w:color w:val="000000"/>
              </w:rPr>
            </w:pPr>
          </w:p>
        </w:tc>
      </w:tr>
      <w:tr w:rsidR="004A3BFC" w:rsidRPr="005B685D" w14:paraId="0957F833"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6A58AD2"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B8C6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63DC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 (8.8%)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C1C5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8C9F0" w14:textId="77777777" w:rsidR="004A3BFC" w:rsidRPr="005B685D" w:rsidRDefault="004A3BFC" w:rsidP="00B21528">
            <w:pPr>
              <w:spacing w:after="0" w:line="240" w:lineRule="auto"/>
              <w:jc w:val="center"/>
              <w:rPr>
                <w:rFonts w:cstheme="minorHAnsi"/>
                <w:color w:val="000000"/>
              </w:rPr>
            </w:pPr>
          </w:p>
        </w:tc>
      </w:tr>
      <w:tr w:rsidR="004A3BFC" w:rsidRPr="005B685D" w14:paraId="3E4C2845"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ED9615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Newspapers Consumption last 7 days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4162"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42817"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2CBE0"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4423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0.437</w:t>
            </w:r>
          </w:p>
        </w:tc>
      </w:tr>
      <w:tr w:rsidR="004A3BFC" w:rsidRPr="005B685D" w14:paraId="5E46C44F"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AB1AA13"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6478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342 (73.4%)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1CA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266 (76.4%)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D0FF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70 (78.7%)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090C" w14:textId="77777777" w:rsidR="004A3BFC" w:rsidRPr="005B685D" w:rsidRDefault="004A3BFC" w:rsidP="00B21528">
            <w:pPr>
              <w:spacing w:after="0" w:line="240" w:lineRule="auto"/>
              <w:jc w:val="center"/>
              <w:rPr>
                <w:rFonts w:cstheme="minorHAnsi"/>
                <w:color w:val="000000"/>
              </w:rPr>
            </w:pPr>
          </w:p>
        </w:tc>
      </w:tr>
      <w:tr w:rsidR="004A3BFC" w:rsidRPr="005B685D" w14:paraId="4E46E023"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BE5F851"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31A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87 (18.7%)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2125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57 (16.4%)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737D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582C7" w14:textId="77777777" w:rsidR="004A3BFC" w:rsidRPr="005B685D" w:rsidRDefault="004A3BFC" w:rsidP="00B21528">
            <w:pPr>
              <w:spacing w:after="0" w:line="240" w:lineRule="auto"/>
              <w:jc w:val="center"/>
              <w:rPr>
                <w:rFonts w:cstheme="minorHAnsi"/>
                <w:color w:val="000000"/>
              </w:rPr>
            </w:pPr>
          </w:p>
        </w:tc>
      </w:tr>
      <w:tr w:rsidR="004A3BFC" w:rsidRPr="005B685D" w14:paraId="1CEBF516"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011825F"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340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73A0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90F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7120A" w14:textId="77777777" w:rsidR="004A3BFC" w:rsidRPr="005B685D" w:rsidRDefault="004A3BFC" w:rsidP="00B21528">
            <w:pPr>
              <w:spacing w:after="0" w:line="240" w:lineRule="auto"/>
              <w:jc w:val="center"/>
              <w:rPr>
                <w:rFonts w:cstheme="minorHAnsi"/>
                <w:color w:val="000000"/>
              </w:rPr>
            </w:pPr>
          </w:p>
        </w:tc>
      </w:tr>
      <w:tr w:rsidR="004A3BFC" w:rsidRPr="005B685D" w14:paraId="103A2FA4"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2326033E"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7287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8D10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8957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A1952" w14:textId="77777777" w:rsidR="004A3BFC" w:rsidRPr="005B685D" w:rsidRDefault="004A3BFC" w:rsidP="00B21528">
            <w:pPr>
              <w:spacing w:after="0" w:line="240" w:lineRule="auto"/>
              <w:jc w:val="center"/>
              <w:rPr>
                <w:rFonts w:cstheme="minorHAnsi"/>
                <w:color w:val="000000"/>
              </w:rPr>
            </w:pPr>
          </w:p>
        </w:tc>
      </w:tr>
      <w:tr w:rsidR="004A3BFC" w:rsidRPr="005B685D" w14:paraId="15704D70"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234259AE"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73D6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866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5CD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74149" w14:textId="77777777" w:rsidR="004A3BFC" w:rsidRPr="005B685D" w:rsidRDefault="004A3BFC" w:rsidP="00B21528">
            <w:pPr>
              <w:spacing w:after="0" w:line="240" w:lineRule="auto"/>
              <w:jc w:val="center"/>
              <w:rPr>
                <w:rFonts w:cstheme="minorHAnsi"/>
                <w:color w:val="000000"/>
              </w:rPr>
            </w:pPr>
          </w:p>
        </w:tc>
      </w:tr>
      <w:tr w:rsidR="004A3BFC" w:rsidRPr="005B685D" w14:paraId="40882ACA"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05772D8"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lastRenderedPageBreak/>
              <w:t>Internet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D81F1"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EBA3E"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B9F23"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C78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0.396</w:t>
            </w:r>
          </w:p>
        </w:tc>
      </w:tr>
      <w:tr w:rsidR="004A3BFC" w:rsidRPr="005B685D" w14:paraId="56DDA796"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42DE548F"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ECF3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49 (10.3%)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110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49 (14%)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B77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 (17.2%)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16FDF" w14:textId="77777777" w:rsidR="004A3BFC" w:rsidRPr="005B685D" w:rsidRDefault="004A3BFC" w:rsidP="00B21528">
            <w:pPr>
              <w:spacing w:after="0" w:line="240" w:lineRule="auto"/>
              <w:jc w:val="center"/>
              <w:rPr>
                <w:rFonts w:cstheme="minorHAnsi"/>
                <w:color w:val="000000"/>
              </w:rPr>
            </w:pPr>
          </w:p>
        </w:tc>
      </w:tr>
      <w:tr w:rsidR="004A3BFC" w:rsidRPr="005B685D" w14:paraId="1C0A2B16"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0730853"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3220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132 (27.7%)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D6A7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99 (28.2%)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389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 (26.9%)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EA5F" w14:textId="77777777" w:rsidR="004A3BFC" w:rsidRPr="005B685D" w:rsidRDefault="004A3BFC" w:rsidP="00B21528">
            <w:pPr>
              <w:spacing w:after="0" w:line="240" w:lineRule="auto"/>
              <w:jc w:val="center"/>
              <w:rPr>
                <w:rFonts w:cstheme="minorHAnsi"/>
                <w:color w:val="000000"/>
              </w:rPr>
            </w:pPr>
          </w:p>
        </w:tc>
      </w:tr>
      <w:tr w:rsidR="004A3BFC" w:rsidRPr="005B685D" w14:paraId="644ADC72"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4D23A61C"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661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100 (21%)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C1F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63 (17.9%)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D08B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3A62C" w14:textId="77777777" w:rsidR="004A3BFC" w:rsidRPr="005B685D" w:rsidRDefault="004A3BFC" w:rsidP="00B21528">
            <w:pPr>
              <w:spacing w:after="0" w:line="240" w:lineRule="auto"/>
              <w:jc w:val="center"/>
              <w:rPr>
                <w:rFonts w:cstheme="minorHAnsi"/>
                <w:color w:val="000000"/>
              </w:rPr>
            </w:pPr>
          </w:p>
        </w:tc>
      </w:tr>
      <w:tr w:rsidR="004A3BFC" w:rsidRPr="005B685D" w14:paraId="2890EEDB"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26F7E1EC"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F2C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58 (12.2%)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8802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48 (13.7%)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A2DE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559C" w14:textId="77777777" w:rsidR="004A3BFC" w:rsidRPr="005B685D" w:rsidRDefault="004A3BFC" w:rsidP="00B21528">
            <w:pPr>
              <w:spacing w:after="0" w:line="240" w:lineRule="auto"/>
              <w:jc w:val="center"/>
              <w:rPr>
                <w:rFonts w:cstheme="minorHAnsi"/>
                <w:color w:val="000000"/>
              </w:rPr>
            </w:pPr>
          </w:p>
        </w:tc>
      </w:tr>
      <w:tr w:rsidR="004A3BFC" w:rsidRPr="005B685D" w14:paraId="2B18CBFC"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B280F57"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156E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138 (28.9%)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F64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92 (26.2%)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811B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CDD0B" w14:textId="77777777" w:rsidR="004A3BFC" w:rsidRPr="005B685D" w:rsidRDefault="004A3BFC" w:rsidP="00B21528">
            <w:pPr>
              <w:spacing w:after="0" w:line="240" w:lineRule="auto"/>
              <w:jc w:val="center"/>
              <w:rPr>
                <w:rFonts w:cstheme="minorHAnsi"/>
                <w:color w:val="000000"/>
              </w:rPr>
            </w:pPr>
          </w:p>
        </w:tc>
      </w:tr>
      <w:tr w:rsidR="004A3BFC" w:rsidRPr="005B685D" w14:paraId="184E5BE9"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715645FB"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Social Media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79A4F"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7805F"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494C6"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C6F1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0.239</w:t>
            </w:r>
          </w:p>
        </w:tc>
      </w:tr>
      <w:tr w:rsidR="004A3BFC" w:rsidRPr="005B685D" w14:paraId="3B09296D"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128C6F9"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603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254 (54.3%)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A117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173 (49.9%)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DEB2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46 (50%)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5C50" w14:textId="77777777" w:rsidR="004A3BFC" w:rsidRPr="005B685D" w:rsidRDefault="004A3BFC" w:rsidP="00B21528">
            <w:pPr>
              <w:spacing w:after="0" w:line="240" w:lineRule="auto"/>
              <w:jc w:val="center"/>
              <w:rPr>
                <w:rFonts w:cstheme="minorHAnsi"/>
                <w:color w:val="000000"/>
              </w:rPr>
            </w:pPr>
          </w:p>
        </w:tc>
      </w:tr>
      <w:tr w:rsidR="004A3BFC" w:rsidRPr="005B685D" w14:paraId="548A0C4A"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6987158F"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FC6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116 (24.8%)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A7D2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84 (24.2%)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0D4D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ACAC" w14:textId="77777777" w:rsidR="004A3BFC" w:rsidRPr="005B685D" w:rsidRDefault="004A3BFC" w:rsidP="00B21528">
            <w:pPr>
              <w:spacing w:after="0" w:line="240" w:lineRule="auto"/>
              <w:jc w:val="center"/>
              <w:rPr>
                <w:rFonts w:cstheme="minorHAnsi"/>
                <w:color w:val="000000"/>
              </w:rPr>
            </w:pPr>
          </w:p>
        </w:tc>
      </w:tr>
      <w:tr w:rsidR="004A3BFC" w:rsidRPr="005B685D" w14:paraId="1C199B4D"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4F064980"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E8C7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40 (8.5%)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E95D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43 (12.4%)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6CA7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333DD" w14:textId="77777777" w:rsidR="004A3BFC" w:rsidRPr="005B685D" w:rsidRDefault="004A3BFC" w:rsidP="00B21528">
            <w:pPr>
              <w:spacing w:after="0" w:line="240" w:lineRule="auto"/>
              <w:jc w:val="center"/>
              <w:rPr>
                <w:rFonts w:cstheme="minorHAnsi"/>
                <w:color w:val="000000"/>
              </w:rPr>
            </w:pPr>
          </w:p>
        </w:tc>
      </w:tr>
      <w:tr w:rsidR="004A3BFC" w:rsidRPr="005B685D" w14:paraId="73B78C50"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1D678FAC"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F83E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 (4.7%)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3837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74A9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46A86" w14:textId="77777777" w:rsidR="004A3BFC" w:rsidRPr="005B685D" w:rsidRDefault="004A3BFC" w:rsidP="00B21528">
            <w:pPr>
              <w:spacing w:after="0" w:line="240" w:lineRule="auto"/>
              <w:jc w:val="center"/>
              <w:rPr>
                <w:rFonts w:cstheme="minorHAnsi"/>
                <w:color w:val="000000"/>
              </w:rPr>
            </w:pPr>
          </w:p>
        </w:tc>
      </w:tr>
      <w:tr w:rsidR="004A3BFC" w:rsidRPr="005B685D" w14:paraId="484EBF80"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638EE028"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A4B8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 (7.7%)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451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 (7.5%)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3D6A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D811A" w14:textId="77777777" w:rsidR="004A3BFC" w:rsidRPr="005B685D" w:rsidRDefault="004A3BFC" w:rsidP="00B21528">
            <w:pPr>
              <w:spacing w:after="0" w:line="240" w:lineRule="auto"/>
              <w:jc w:val="center"/>
              <w:rPr>
                <w:rFonts w:cstheme="minorHAnsi"/>
                <w:color w:val="000000"/>
              </w:rPr>
            </w:pPr>
          </w:p>
        </w:tc>
      </w:tr>
      <w:tr w:rsidR="004A3BFC" w:rsidRPr="005B685D" w14:paraId="38E7A6F4" w14:textId="77777777" w:rsidTr="00B21528">
        <w:trPr>
          <w:trHeight w:val="288"/>
        </w:trPr>
        <w:tc>
          <w:tcPr>
            <w:tcW w:w="5108" w:type="dxa"/>
            <w:tcBorders>
              <w:top w:val="nil"/>
              <w:left w:val="nil"/>
              <w:bottom w:val="nil"/>
              <w:right w:val="nil"/>
            </w:tcBorders>
            <w:shd w:val="clear" w:color="auto" w:fill="auto"/>
            <w:tcMar>
              <w:top w:w="0" w:type="dxa"/>
              <w:left w:w="15" w:type="dxa"/>
              <w:bottom w:w="0" w:type="dxa"/>
              <w:right w:w="15" w:type="dxa"/>
            </w:tcMar>
            <w:vAlign w:val="center"/>
            <w:hideMark/>
          </w:tcPr>
          <w:p w14:paraId="1015717D"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How fearful has media coverage made you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F6FAD" w14:textId="77777777" w:rsidR="004A3BFC" w:rsidRPr="005B685D" w:rsidRDefault="004A3BFC" w:rsidP="00B21528">
            <w:pPr>
              <w:spacing w:after="0" w:line="240" w:lineRule="auto"/>
              <w:jc w:val="center"/>
              <w:rPr>
                <w:rFonts w:cstheme="minorHAns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FA37"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FCEC" w14:textId="77777777" w:rsidR="004A3BFC" w:rsidRPr="005B685D" w:rsidRDefault="004A3BFC" w:rsidP="00B21528">
            <w:pPr>
              <w:spacing w:after="0" w:line="240" w:lineRule="auto"/>
              <w:jc w:val="center"/>
              <w:rPr>
                <w:rFonts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5EDF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r w:rsidR="004A3BFC" w:rsidRPr="005B685D" w14:paraId="1960A819"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29FCA048"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Not fearful at all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DA22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97 (20.5%)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199C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102 (29.1%)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4BC8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44 (48.4%)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0ABEF" w14:textId="77777777" w:rsidR="004A3BFC" w:rsidRPr="005B685D" w:rsidRDefault="004A3BFC" w:rsidP="00B21528">
            <w:pPr>
              <w:spacing w:after="0" w:line="240" w:lineRule="auto"/>
              <w:jc w:val="center"/>
              <w:rPr>
                <w:rFonts w:cstheme="minorHAnsi"/>
                <w:color w:val="000000"/>
              </w:rPr>
            </w:pPr>
          </w:p>
        </w:tc>
      </w:tr>
      <w:tr w:rsidR="004A3BFC" w:rsidRPr="005B685D" w14:paraId="232294A7"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2C1D8A5F"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A little fearful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2165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179 (37.8%)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FA11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95 (27.1%)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3732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6694D" w14:textId="77777777" w:rsidR="004A3BFC" w:rsidRPr="005B685D" w:rsidRDefault="004A3BFC" w:rsidP="00B21528">
            <w:pPr>
              <w:spacing w:after="0" w:line="240" w:lineRule="auto"/>
              <w:jc w:val="center"/>
              <w:rPr>
                <w:rFonts w:cstheme="minorHAnsi"/>
                <w:color w:val="000000"/>
              </w:rPr>
            </w:pPr>
          </w:p>
        </w:tc>
      </w:tr>
      <w:tr w:rsidR="004A3BFC" w:rsidRPr="005B685D" w14:paraId="5BDA2E05"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00AD90E1"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Somewhat fearful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BC2C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127 (26.8%)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C519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103 (29.3%)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2F88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BC57" w14:textId="77777777" w:rsidR="004A3BFC" w:rsidRPr="005B685D" w:rsidRDefault="004A3BFC" w:rsidP="00B21528">
            <w:pPr>
              <w:spacing w:after="0" w:line="240" w:lineRule="auto"/>
              <w:jc w:val="center"/>
              <w:rPr>
                <w:rFonts w:cstheme="minorHAnsi"/>
                <w:color w:val="000000"/>
              </w:rPr>
            </w:pPr>
          </w:p>
        </w:tc>
      </w:tr>
      <w:tr w:rsidR="004A3BFC" w:rsidRPr="005B685D" w14:paraId="34A47156" w14:textId="77777777" w:rsidTr="00B21528">
        <w:trPr>
          <w:trHeight w:val="288"/>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C245C8B"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Really fearful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1B7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46 (9.7%)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D44F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24 (6.8%)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BECD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(3.3%)</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73198230" w14:textId="77777777" w:rsidR="004A3BFC" w:rsidRPr="005B685D" w:rsidRDefault="004A3BFC" w:rsidP="00B21528">
            <w:pPr>
              <w:spacing w:after="0" w:line="240" w:lineRule="auto"/>
              <w:jc w:val="center"/>
              <w:rPr>
                <w:rFonts w:cstheme="minorHAnsi"/>
                <w:color w:val="000000"/>
              </w:rPr>
            </w:pPr>
          </w:p>
        </w:tc>
      </w:tr>
      <w:tr w:rsidR="004A3BFC" w:rsidRPr="005B685D" w14:paraId="561A19E8" w14:textId="77777777" w:rsidTr="00B21528">
        <w:trPr>
          <w:trHeight w:val="288"/>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39CBA80"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Extremely fearful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AB743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 (5.3%)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295AF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(7.7%)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6B6BD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(6.6%)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B14C018" w14:textId="77777777" w:rsidR="004A3BFC" w:rsidRPr="005B685D" w:rsidRDefault="004A3BFC" w:rsidP="00B21528">
            <w:pPr>
              <w:spacing w:after="0" w:line="240" w:lineRule="auto"/>
              <w:jc w:val="center"/>
              <w:rPr>
                <w:rFonts w:cstheme="minorHAnsi"/>
                <w:color w:val="000000"/>
              </w:rPr>
            </w:pPr>
          </w:p>
        </w:tc>
      </w:tr>
    </w:tbl>
    <w:p w14:paraId="4260B42B" w14:textId="77777777" w:rsidR="004A3BFC" w:rsidRPr="005B685D" w:rsidRDefault="004A3BFC" w:rsidP="004A3BFC">
      <w:pPr>
        <w:spacing w:after="0" w:line="240" w:lineRule="auto"/>
        <w:rPr>
          <w:rFonts w:cstheme="minorHAnsi"/>
          <w:b/>
          <w:bCs/>
          <w:color w:val="000000" w:themeColor="text1"/>
        </w:rPr>
      </w:pPr>
      <w:r w:rsidRPr="005B685D">
        <w:rPr>
          <w:rFonts w:cstheme="minorHAnsi"/>
          <w:b/>
          <w:bCs/>
          <w:color w:val="000000" w:themeColor="text1"/>
        </w:rPr>
        <w:t xml:space="preserve"> </w:t>
      </w:r>
      <w:r w:rsidRPr="005B685D">
        <w:rPr>
          <w:rFonts w:cstheme="minorHAnsi"/>
          <w:b/>
          <w:bCs/>
          <w:color w:val="000000" w:themeColor="text1"/>
        </w:rPr>
        <w:br w:type="page"/>
      </w:r>
    </w:p>
    <w:p w14:paraId="12ECBC20" w14:textId="77777777" w:rsidR="004A3BFC" w:rsidRPr="005B685D" w:rsidRDefault="004A3BFC" w:rsidP="004A3BFC">
      <w:pPr>
        <w:spacing w:after="0" w:line="240" w:lineRule="auto"/>
        <w:rPr>
          <w:rFonts w:cstheme="minorHAnsi"/>
          <w:b/>
          <w:bCs/>
          <w:color w:val="000000" w:themeColor="text1"/>
        </w:rPr>
      </w:pPr>
      <w:bookmarkStart w:id="3" w:name="_Toc63679002"/>
      <w:proofErr w:type="gramStart"/>
      <w:r w:rsidRPr="005B685D">
        <w:rPr>
          <w:rFonts w:cstheme="minorHAnsi"/>
          <w:b/>
          <w:bCs/>
          <w:color w:val="000000" w:themeColor="text1"/>
        </w:rPr>
        <w:lastRenderedPageBreak/>
        <w:t>Supplemental  Table</w:t>
      </w:r>
      <w:proofErr w:type="gramEnd"/>
      <w:r w:rsidRPr="005B685D">
        <w:rPr>
          <w:rFonts w:cstheme="minorHAnsi"/>
          <w:b/>
          <w:bCs/>
          <w:color w:val="000000" w:themeColor="text1"/>
        </w:rPr>
        <w:t xml:space="preserve"> 3: Differences between demographic factors and levels of trust in personal physician or health care provider</w:t>
      </w:r>
      <w:bookmarkEnd w:id="3"/>
    </w:p>
    <w:p w14:paraId="1EF9DDAF" w14:textId="77777777" w:rsidR="004A3BFC" w:rsidRPr="005B685D" w:rsidRDefault="004A3BFC" w:rsidP="004A3BFC">
      <w:pPr>
        <w:spacing w:after="0" w:line="240" w:lineRule="auto"/>
        <w:rPr>
          <w:rFonts w:cstheme="minorHAnsi"/>
          <w:b/>
          <w:bCs/>
          <w:color w:val="000000" w:themeColor="text1"/>
        </w:rPr>
      </w:pPr>
    </w:p>
    <w:tbl>
      <w:tblPr>
        <w:tblW w:w="9740" w:type="dxa"/>
        <w:tblLook w:val="04A0" w:firstRow="1" w:lastRow="0" w:firstColumn="1" w:lastColumn="0" w:noHBand="0" w:noVBand="1"/>
      </w:tblPr>
      <w:tblGrid>
        <w:gridCol w:w="3600"/>
        <w:gridCol w:w="1800"/>
        <w:gridCol w:w="1580"/>
        <w:gridCol w:w="1800"/>
        <w:gridCol w:w="960"/>
      </w:tblGrid>
      <w:tr w:rsidR="004A3BFC" w:rsidRPr="005B685D" w14:paraId="116BDE30" w14:textId="77777777" w:rsidTr="00B21528">
        <w:trPr>
          <w:trHeight w:val="288"/>
        </w:trPr>
        <w:tc>
          <w:tcPr>
            <w:tcW w:w="3600" w:type="dxa"/>
            <w:tcBorders>
              <w:top w:val="single" w:sz="4" w:space="0" w:color="auto"/>
              <w:left w:val="nil"/>
              <w:bottom w:val="single" w:sz="4" w:space="0" w:color="auto"/>
              <w:right w:val="nil"/>
            </w:tcBorders>
            <w:shd w:val="clear" w:color="auto" w:fill="auto"/>
            <w:noWrap/>
            <w:vAlign w:val="bottom"/>
            <w:hideMark/>
          </w:tcPr>
          <w:p w14:paraId="72BA560B" w14:textId="77777777" w:rsidR="004A3BFC" w:rsidRPr="005B685D" w:rsidRDefault="004A3BFC" w:rsidP="00B21528">
            <w:pPr>
              <w:spacing w:after="0" w:line="240" w:lineRule="auto"/>
              <w:rPr>
                <w:rFonts w:cstheme="minorHAnsi"/>
                <w:color w:val="000000"/>
              </w:rPr>
            </w:pPr>
            <w:r w:rsidRPr="005B685D">
              <w:rPr>
                <w:rFonts w:cstheme="minorHAnsi"/>
                <w:color w:val="000000"/>
              </w:rPr>
              <w:t> </w:t>
            </w:r>
          </w:p>
        </w:tc>
        <w:tc>
          <w:tcPr>
            <w:tcW w:w="1800" w:type="dxa"/>
            <w:tcBorders>
              <w:top w:val="single" w:sz="4" w:space="0" w:color="auto"/>
              <w:left w:val="nil"/>
              <w:bottom w:val="single" w:sz="4" w:space="0" w:color="auto"/>
              <w:right w:val="nil"/>
            </w:tcBorders>
            <w:shd w:val="clear" w:color="auto" w:fill="auto"/>
            <w:noWrap/>
            <w:vAlign w:val="center"/>
            <w:hideMark/>
          </w:tcPr>
          <w:p w14:paraId="7183CB2B"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lot (n=592)</w:t>
            </w:r>
          </w:p>
        </w:tc>
        <w:tc>
          <w:tcPr>
            <w:tcW w:w="1580" w:type="dxa"/>
            <w:tcBorders>
              <w:top w:val="single" w:sz="4" w:space="0" w:color="auto"/>
              <w:left w:val="nil"/>
              <w:bottom w:val="single" w:sz="4" w:space="0" w:color="auto"/>
              <w:right w:val="nil"/>
            </w:tcBorders>
            <w:shd w:val="clear" w:color="auto" w:fill="auto"/>
            <w:noWrap/>
            <w:vAlign w:val="center"/>
            <w:hideMark/>
          </w:tcPr>
          <w:p w14:paraId="68163578"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little (n=280)</w:t>
            </w:r>
          </w:p>
        </w:tc>
        <w:tc>
          <w:tcPr>
            <w:tcW w:w="1800" w:type="dxa"/>
            <w:tcBorders>
              <w:top w:val="single" w:sz="4" w:space="0" w:color="auto"/>
              <w:left w:val="nil"/>
              <w:bottom w:val="single" w:sz="4" w:space="0" w:color="auto"/>
              <w:right w:val="nil"/>
            </w:tcBorders>
            <w:shd w:val="clear" w:color="auto" w:fill="auto"/>
            <w:noWrap/>
            <w:vAlign w:val="center"/>
            <w:hideMark/>
          </w:tcPr>
          <w:p w14:paraId="370E1862"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Not at all (n=51)</w:t>
            </w:r>
          </w:p>
        </w:tc>
        <w:tc>
          <w:tcPr>
            <w:tcW w:w="960" w:type="dxa"/>
            <w:tcBorders>
              <w:top w:val="single" w:sz="4" w:space="0" w:color="auto"/>
              <w:left w:val="nil"/>
              <w:bottom w:val="single" w:sz="4" w:space="0" w:color="auto"/>
              <w:right w:val="nil"/>
            </w:tcBorders>
            <w:shd w:val="clear" w:color="auto" w:fill="auto"/>
            <w:noWrap/>
            <w:vAlign w:val="center"/>
            <w:hideMark/>
          </w:tcPr>
          <w:p w14:paraId="32CA2EA2"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p-value</w:t>
            </w:r>
          </w:p>
        </w:tc>
      </w:tr>
      <w:tr w:rsidR="004A3BFC" w:rsidRPr="005B685D" w14:paraId="2B272F2E" w14:textId="77777777" w:rsidTr="00B21528">
        <w:trPr>
          <w:trHeight w:val="288"/>
        </w:trPr>
        <w:tc>
          <w:tcPr>
            <w:tcW w:w="3600" w:type="dxa"/>
            <w:tcBorders>
              <w:top w:val="nil"/>
              <w:left w:val="nil"/>
              <w:bottom w:val="nil"/>
              <w:right w:val="nil"/>
            </w:tcBorders>
            <w:shd w:val="clear" w:color="auto" w:fill="auto"/>
            <w:noWrap/>
            <w:vAlign w:val="bottom"/>
            <w:hideMark/>
          </w:tcPr>
          <w:p w14:paraId="7237890A"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Age</w:t>
            </w:r>
          </w:p>
        </w:tc>
        <w:tc>
          <w:tcPr>
            <w:tcW w:w="1800" w:type="dxa"/>
            <w:tcBorders>
              <w:top w:val="nil"/>
              <w:left w:val="nil"/>
              <w:bottom w:val="nil"/>
              <w:right w:val="nil"/>
            </w:tcBorders>
            <w:shd w:val="clear" w:color="auto" w:fill="auto"/>
            <w:noWrap/>
            <w:vAlign w:val="bottom"/>
            <w:hideMark/>
          </w:tcPr>
          <w:p w14:paraId="579127E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55.8 ± 12.7</w:t>
            </w:r>
          </w:p>
        </w:tc>
        <w:tc>
          <w:tcPr>
            <w:tcW w:w="1580" w:type="dxa"/>
            <w:tcBorders>
              <w:top w:val="nil"/>
              <w:left w:val="nil"/>
              <w:bottom w:val="nil"/>
              <w:right w:val="nil"/>
            </w:tcBorders>
            <w:shd w:val="clear" w:color="auto" w:fill="auto"/>
            <w:noWrap/>
            <w:vAlign w:val="bottom"/>
            <w:hideMark/>
          </w:tcPr>
          <w:p w14:paraId="76B5096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51.4 ± 12.4</w:t>
            </w:r>
          </w:p>
        </w:tc>
        <w:tc>
          <w:tcPr>
            <w:tcW w:w="1800" w:type="dxa"/>
            <w:tcBorders>
              <w:top w:val="nil"/>
              <w:left w:val="nil"/>
              <w:bottom w:val="nil"/>
              <w:right w:val="nil"/>
            </w:tcBorders>
            <w:shd w:val="clear" w:color="auto" w:fill="auto"/>
            <w:noWrap/>
            <w:vAlign w:val="bottom"/>
            <w:hideMark/>
          </w:tcPr>
          <w:p w14:paraId="1A36CCF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49.5 ± 13.2</w:t>
            </w:r>
          </w:p>
        </w:tc>
        <w:tc>
          <w:tcPr>
            <w:tcW w:w="960" w:type="dxa"/>
            <w:tcBorders>
              <w:top w:val="nil"/>
              <w:left w:val="nil"/>
              <w:bottom w:val="nil"/>
              <w:right w:val="nil"/>
            </w:tcBorders>
            <w:shd w:val="clear" w:color="auto" w:fill="auto"/>
            <w:noWrap/>
            <w:vAlign w:val="bottom"/>
            <w:hideMark/>
          </w:tcPr>
          <w:p w14:paraId="43623F6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r w:rsidR="004A3BFC" w:rsidRPr="005B685D" w14:paraId="0D0F40CB" w14:textId="77777777" w:rsidTr="00B21528">
        <w:trPr>
          <w:trHeight w:val="288"/>
        </w:trPr>
        <w:tc>
          <w:tcPr>
            <w:tcW w:w="3600" w:type="dxa"/>
            <w:tcBorders>
              <w:top w:val="nil"/>
              <w:left w:val="nil"/>
              <w:right w:val="nil"/>
            </w:tcBorders>
            <w:shd w:val="clear" w:color="auto" w:fill="auto"/>
            <w:noWrap/>
            <w:vAlign w:val="bottom"/>
            <w:hideMark/>
          </w:tcPr>
          <w:p w14:paraId="1949CC9B"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Age Category</w:t>
            </w:r>
          </w:p>
        </w:tc>
        <w:tc>
          <w:tcPr>
            <w:tcW w:w="1800" w:type="dxa"/>
            <w:tcBorders>
              <w:top w:val="nil"/>
              <w:left w:val="nil"/>
              <w:bottom w:val="nil"/>
              <w:right w:val="nil"/>
            </w:tcBorders>
            <w:shd w:val="clear" w:color="auto" w:fill="auto"/>
            <w:noWrap/>
            <w:vAlign w:val="center"/>
            <w:hideMark/>
          </w:tcPr>
          <w:p w14:paraId="3F3B286E"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5B8AE0CC"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9DECDF8"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73909774" w14:textId="77777777" w:rsidR="004A3BFC" w:rsidRPr="005B685D" w:rsidRDefault="004A3BFC" w:rsidP="00B21528">
            <w:pPr>
              <w:spacing w:after="0" w:line="240" w:lineRule="auto"/>
              <w:jc w:val="center"/>
              <w:rPr>
                <w:rFonts w:cstheme="minorHAnsi"/>
              </w:rPr>
            </w:pPr>
            <w:r w:rsidRPr="005B685D">
              <w:rPr>
                <w:rFonts w:cstheme="minorHAnsi"/>
              </w:rPr>
              <w:t>&lt;0.001</w:t>
            </w:r>
          </w:p>
        </w:tc>
      </w:tr>
      <w:tr w:rsidR="004A3BFC" w:rsidRPr="005B685D" w14:paraId="39004FDA" w14:textId="77777777" w:rsidTr="00B21528">
        <w:trPr>
          <w:trHeight w:val="288"/>
        </w:trPr>
        <w:tc>
          <w:tcPr>
            <w:tcW w:w="3600" w:type="dxa"/>
            <w:tcBorders>
              <w:top w:val="nil"/>
              <w:bottom w:val="nil"/>
              <w:right w:val="nil"/>
            </w:tcBorders>
            <w:shd w:val="clear" w:color="auto" w:fill="auto"/>
            <w:hideMark/>
          </w:tcPr>
          <w:p w14:paraId="1D3564C5" w14:textId="77777777" w:rsidR="004A3BFC" w:rsidRPr="005B685D" w:rsidRDefault="004A3BFC" w:rsidP="00B21528">
            <w:pPr>
              <w:spacing w:after="0" w:line="240" w:lineRule="auto"/>
              <w:rPr>
                <w:rFonts w:cstheme="minorHAnsi"/>
                <w:color w:val="000000"/>
              </w:rPr>
            </w:pPr>
            <w:r w:rsidRPr="005B685D">
              <w:rPr>
                <w:rFonts w:cstheme="minorHAnsi"/>
                <w:color w:val="000000"/>
              </w:rPr>
              <w:t>18-29</w:t>
            </w:r>
          </w:p>
        </w:tc>
        <w:tc>
          <w:tcPr>
            <w:tcW w:w="1800" w:type="dxa"/>
            <w:tcBorders>
              <w:top w:val="nil"/>
              <w:left w:val="nil"/>
              <w:bottom w:val="nil"/>
              <w:right w:val="nil"/>
            </w:tcBorders>
            <w:shd w:val="clear" w:color="auto" w:fill="auto"/>
            <w:noWrap/>
            <w:vAlign w:val="center"/>
            <w:hideMark/>
          </w:tcPr>
          <w:p w14:paraId="246795D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(2.2%)</w:t>
            </w:r>
          </w:p>
        </w:tc>
        <w:tc>
          <w:tcPr>
            <w:tcW w:w="1580" w:type="dxa"/>
            <w:tcBorders>
              <w:top w:val="nil"/>
              <w:left w:val="nil"/>
              <w:bottom w:val="nil"/>
              <w:right w:val="nil"/>
            </w:tcBorders>
            <w:shd w:val="clear" w:color="auto" w:fill="auto"/>
            <w:noWrap/>
            <w:vAlign w:val="bottom"/>
            <w:hideMark/>
          </w:tcPr>
          <w:p w14:paraId="34EB018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(2.9%)</w:t>
            </w:r>
          </w:p>
        </w:tc>
        <w:tc>
          <w:tcPr>
            <w:tcW w:w="1800" w:type="dxa"/>
            <w:tcBorders>
              <w:top w:val="nil"/>
              <w:left w:val="nil"/>
              <w:bottom w:val="nil"/>
              <w:right w:val="nil"/>
            </w:tcBorders>
            <w:shd w:val="clear" w:color="auto" w:fill="auto"/>
            <w:noWrap/>
            <w:vAlign w:val="bottom"/>
            <w:hideMark/>
          </w:tcPr>
          <w:p w14:paraId="36A6CE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(11.8%)</w:t>
            </w:r>
          </w:p>
        </w:tc>
        <w:tc>
          <w:tcPr>
            <w:tcW w:w="960" w:type="dxa"/>
            <w:tcBorders>
              <w:top w:val="nil"/>
              <w:left w:val="nil"/>
              <w:bottom w:val="nil"/>
              <w:right w:val="nil"/>
            </w:tcBorders>
            <w:shd w:val="clear" w:color="auto" w:fill="auto"/>
            <w:noWrap/>
            <w:vAlign w:val="bottom"/>
            <w:hideMark/>
          </w:tcPr>
          <w:p w14:paraId="38553C8A" w14:textId="77777777" w:rsidR="004A3BFC" w:rsidRPr="005B685D" w:rsidRDefault="004A3BFC" w:rsidP="00B21528">
            <w:pPr>
              <w:spacing w:after="0" w:line="240" w:lineRule="auto"/>
              <w:jc w:val="center"/>
              <w:rPr>
                <w:rFonts w:cstheme="minorHAnsi"/>
                <w:color w:val="000000"/>
              </w:rPr>
            </w:pPr>
          </w:p>
        </w:tc>
      </w:tr>
      <w:tr w:rsidR="004A3BFC" w:rsidRPr="005B685D" w14:paraId="1BFD4312" w14:textId="77777777" w:rsidTr="00B21528">
        <w:trPr>
          <w:trHeight w:val="288"/>
        </w:trPr>
        <w:tc>
          <w:tcPr>
            <w:tcW w:w="3600" w:type="dxa"/>
            <w:tcBorders>
              <w:top w:val="nil"/>
              <w:bottom w:val="nil"/>
              <w:right w:val="nil"/>
            </w:tcBorders>
            <w:shd w:val="clear" w:color="auto" w:fill="auto"/>
            <w:hideMark/>
          </w:tcPr>
          <w:p w14:paraId="5C04303E" w14:textId="77777777" w:rsidR="004A3BFC" w:rsidRPr="005B685D" w:rsidRDefault="004A3BFC" w:rsidP="00B21528">
            <w:pPr>
              <w:spacing w:after="0" w:line="240" w:lineRule="auto"/>
              <w:rPr>
                <w:rFonts w:cstheme="minorHAnsi"/>
                <w:color w:val="000000"/>
              </w:rPr>
            </w:pPr>
            <w:r w:rsidRPr="005B685D">
              <w:rPr>
                <w:rFonts w:cstheme="minorHAnsi"/>
                <w:color w:val="000000"/>
              </w:rPr>
              <w:t>30-39</w:t>
            </w:r>
          </w:p>
        </w:tc>
        <w:tc>
          <w:tcPr>
            <w:tcW w:w="1800" w:type="dxa"/>
            <w:tcBorders>
              <w:top w:val="nil"/>
              <w:left w:val="nil"/>
              <w:bottom w:val="nil"/>
              <w:right w:val="nil"/>
            </w:tcBorders>
            <w:shd w:val="clear" w:color="auto" w:fill="auto"/>
            <w:noWrap/>
            <w:vAlign w:val="center"/>
            <w:hideMark/>
          </w:tcPr>
          <w:p w14:paraId="27BB906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68 (11.5%)</w:t>
            </w:r>
          </w:p>
        </w:tc>
        <w:tc>
          <w:tcPr>
            <w:tcW w:w="1580" w:type="dxa"/>
            <w:tcBorders>
              <w:top w:val="nil"/>
              <w:left w:val="nil"/>
              <w:bottom w:val="nil"/>
              <w:right w:val="nil"/>
            </w:tcBorders>
            <w:shd w:val="clear" w:color="auto" w:fill="auto"/>
            <w:noWrap/>
            <w:vAlign w:val="bottom"/>
            <w:hideMark/>
          </w:tcPr>
          <w:p w14:paraId="619F2C4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53 (18.9%)</w:t>
            </w:r>
          </w:p>
        </w:tc>
        <w:tc>
          <w:tcPr>
            <w:tcW w:w="1800" w:type="dxa"/>
            <w:tcBorders>
              <w:top w:val="nil"/>
              <w:left w:val="nil"/>
              <w:bottom w:val="nil"/>
              <w:right w:val="nil"/>
            </w:tcBorders>
            <w:shd w:val="clear" w:color="auto" w:fill="auto"/>
            <w:noWrap/>
            <w:vAlign w:val="bottom"/>
            <w:hideMark/>
          </w:tcPr>
          <w:p w14:paraId="3273C6B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(13.7%)</w:t>
            </w:r>
          </w:p>
        </w:tc>
        <w:tc>
          <w:tcPr>
            <w:tcW w:w="960" w:type="dxa"/>
            <w:tcBorders>
              <w:top w:val="nil"/>
              <w:left w:val="nil"/>
              <w:bottom w:val="nil"/>
              <w:right w:val="nil"/>
            </w:tcBorders>
            <w:shd w:val="clear" w:color="auto" w:fill="auto"/>
            <w:noWrap/>
            <w:vAlign w:val="bottom"/>
            <w:hideMark/>
          </w:tcPr>
          <w:p w14:paraId="1E9A2EAC" w14:textId="77777777" w:rsidR="004A3BFC" w:rsidRPr="005B685D" w:rsidRDefault="004A3BFC" w:rsidP="00B21528">
            <w:pPr>
              <w:spacing w:after="0" w:line="240" w:lineRule="auto"/>
              <w:jc w:val="center"/>
              <w:rPr>
                <w:rFonts w:cstheme="minorHAnsi"/>
                <w:color w:val="000000"/>
              </w:rPr>
            </w:pPr>
          </w:p>
        </w:tc>
      </w:tr>
      <w:tr w:rsidR="004A3BFC" w:rsidRPr="005B685D" w14:paraId="2AFDFEBB" w14:textId="77777777" w:rsidTr="00B21528">
        <w:trPr>
          <w:trHeight w:val="288"/>
        </w:trPr>
        <w:tc>
          <w:tcPr>
            <w:tcW w:w="3600" w:type="dxa"/>
            <w:tcBorders>
              <w:top w:val="nil"/>
              <w:bottom w:val="nil"/>
              <w:right w:val="nil"/>
            </w:tcBorders>
            <w:shd w:val="clear" w:color="auto" w:fill="auto"/>
            <w:hideMark/>
          </w:tcPr>
          <w:p w14:paraId="5E02C10F" w14:textId="77777777" w:rsidR="004A3BFC" w:rsidRPr="005B685D" w:rsidRDefault="004A3BFC" w:rsidP="00B21528">
            <w:pPr>
              <w:spacing w:after="0" w:line="240" w:lineRule="auto"/>
              <w:rPr>
                <w:rFonts w:cstheme="minorHAnsi"/>
                <w:color w:val="000000"/>
              </w:rPr>
            </w:pPr>
            <w:r w:rsidRPr="005B685D">
              <w:rPr>
                <w:rFonts w:cstheme="minorHAnsi"/>
                <w:color w:val="000000"/>
              </w:rPr>
              <w:t>40-49</w:t>
            </w:r>
          </w:p>
        </w:tc>
        <w:tc>
          <w:tcPr>
            <w:tcW w:w="1800" w:type="dxa"/>
            <w:tcBorders>
              <w:top w:val="nil"/>
              <w:left w:val="nil"/>
              <w:bottom w:val="nil"/>
              <w:right w:val="nil"/>
            </w:tcBorders>
            <w:shd w:val="clear" w:color="auto" w:fill="auto"/>
            <w:noWrap/>
            <w:vAlign w:val="center"/>
            <w:hideMark/>
          </w:tcPr>
          <w:p w14:paraId="2AB54D2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88 (14.9%)</w:t>
            </w:r>
          </w:p>
        </w:tc>
        <w:tc>
          <w:tcPr>
            <w:tcW w:w="1580" w:type="dxa"/>
            <w:tcBorders>
              <w:top w:val="nil"/>
              <w:left w:val="nil"/>
              <w:bottom w:val="nil"/>
              <w:right w:val="nil"/>
            </w:tcBorders>
            <w:shd w:val="clear" w:color="auto" w:fill="auto"/>
            <w:noWrap/>
            <w:vAlign w:val="bottom"/>
            <w:hideMark/>
          </w:tcPr>
          <w:p w14:paraId="085D3F1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56 (20%)</w:t>
            </w:r>
          </w:p>
        </w:tc>
        <w:tc>
          <w:tcPr>
            <w:tcW w:w="1800" w:type="dxa"/>
            <w:tcBorders>
              <w:top w:val="nil"/>
              <w:left w:val="nil"/>
              <w:bottom w:val="nil"/>
              <w:right w:val="nil"/>
            </w:tcBorders>
            <w:shd w:val="clear" w:color="auto" w:fill="auto"/>
            <w:noWrap/>
            <w:vAlign w:val="bottom"/>
            <w:hideMark/>
          </w:tcPr>
          <w:p w14:paraId="7C4AF7A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(15.7%)</w:t>
            </w:r>
          </w:p>
        </w:tc>
        <w:tc>
          <w:tcPr>
            <w:tcW w:w="960" w:type="dxa"/>
            <w:tcBorders>
              <w:top w:val="nil"/>
              <w:left w:val="nil"/>
              <w:bottom w:val="nil"/>
              <w:right w:val="nil"/>
            </w:tcBorders>
            <w:shd w:val="clear" w:color="auto" w:fill="auto"/>
            <w:noWrap/>
            <w:vAlign w:val="bottom"/>
            <w:hideMark/>
          </w:tcPr>
          <w:p w14:paraId="630AA8E3" w14:textId="77777777" w:rsidR="004A3BFC" w:rsidRPr="005B685D" w:rsidRDefault="004A3BFC" w:rsidP="00B21528">
            <w:pPr>
              <w:spacing w:after="0" w:line="240" w:lineRule="auto"/>
              <w:jc w:val="center"/>
              <w:rPr>
                <w:rFonts w:cstheme="minorHAnsi"/>
                <w:color w:val="000000"/>
              </w:rPr>
            </w:pPr>
          </w:p>
        </w:tc>
      </w:tr>
      <w:tr w:rsidR="004A3BFC" w:rsidRPr="005B685D" w14:paraId="37FCE86B" w14:textId="77777777" w:rsidTr="00B21528">
        <w:trPr>
          <w:trHeight w:val="288"/>
        </w:trPr>
        <w:tc>
          <w:tcPr>
            <w:tcW w:w="3600" w:type="dxa"/>
            <w:tcBorders>
              <w:top w:val="nil"/>
              <w:bottom w:val="nil"/>
              <w:right w:val="nil"/>
            </w:tcBorders>
            <w:shd w:val="clear" w:color="auto" w:fill="auto"/>
            <w:hideMark/>
          </w:tcPr>
          <w:p w14:paraId="6D2225D8" w14:textId="77777777" w:rsidR="004A3BFC" w:rsidRPr="005B685D" w:rsidRDefault="004A3BFC" w:rsidP="00B21528">
            <w:pPr>
              <w:spacing w:after="0" w:line="240" w:lineRule="auto"/>
              <w:rPr>
                <w:rFonts w:cstheme="minorHAnsi"/>
                <w:color w:val="000000"/>
              </w:rPr>
            </w:pPr>
            <w:r w:rsidRPr="005B685D">
              <w:rPr>
                <w:rFonts w:cstheme="minorHAnsi"/>
                <w:color w:val="000000"/>
              </w:rPr>
              <w:t>50-59</w:t>
            </w:r>
          </w:p>
        </w:tc>
        <w:tc>
          <w:tcPr>
            <w:tcW w:w="1800" w:type="dxa"/>
            <w:tcBorders>
              <w:top w:val="nil"/>
              <w:left w:val="nil"/>
              <w:bottom w:val="nil"/>
              <w:right w:val="nil"/>
            </w:tcBorders>
            <w:shd w:val="clear" w:color="auto" w:fill="auto"/>
            <w:noWrap/>
            <w:vAlign w:val="center"/>
            <w:hideMark/>
          </w:tcPr>
          <w:p w14:paraId="5212CE7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161 (27.2%)</w:t>
            </w:r>
          </w:p>
        </w:tc>
        <w:tc>
          <w:tcPr>
            <w:tcW w:w="1580" w:type="dxa"/>
            <w:tcBorders>
              <w:top w:val="nil"/>
              <w:left w:val="nil"/>
              <w:bottom w:val="nil"/>
              <w:right w:val="nil"/>
            </w:tcBorders>
            <w:shd w:val="clear" w:color="auto" w:fill="auto"/>
            <w:noWrap/>
            <w:vAlign w:val="bottom"/>
            <w:hideMark/>
          </w:tcPr>
          <w:p w14:paraId="3687CD4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72 (25.7%)</w:t>
            </w:r>
          </w:p>
        </w:tc>
        <w:tc>
          <w:tcPr>
            <w:tcW w:w="1800" w:type="dxa"/>
            <w:tcBorders>
              <w:top w:val="nil"/>
              <w:left w:val="nil"/>
              <w:bottom w:val="nil"/>
              <w:right w:val="nil"/>
            </w:tcBorders>
            <w:shd w:val="clear" w:color="auto" w:fill="auto"/>
            <w:noWrap/>
            <w:vAlign w:val="bottom"/>
            <w:hideMark/>
          </w:tcPr>
          <w:p w14:paraId="12DBD88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(37.3%)</w:t>
            </w:r>
          </w:p>
        </w:tc>
        <w:tc>
          <w:tcPr>
            <w:tcW w:w="960" w:type="dxa"/>
            <w:tcBorders>
              <w:top w:val="nil"/>
              <w:left w:val="nil"/>
              <w:bottom w:val="nil"/>
              <w:right w:val="nil"/>
            </w:tcBorders>
            <w:shd w:val="clear" w:color="auto" w:fill="auto"/>
            <w:noWrap/>
            <w:vAlign w:val="bottom"/>
            <w:hideMark/>
          </w:tcPr>
          <w:p w14:paraId="170F109C" w14:textId="77777777" w:rsidR="004A3BFC" w:rsidRPr="005B685D" w:rsidRDefault="004A3BFC" w:rsidP="00B21528">
            <w:pPr>
              <w:spacing w:after="0" w:line="240" w:lineRule="auto"/>
              <w:jc w:val="center"/>
              <w:rPr>
                <w:rFonts w:cstheme="minorHAnsi"/>
                <w:color w:val="000000"/>
              </w:rPr>
            </w:pPr>
          </w:p>
        </w:tc>
      </w:tr>
      <w:tr w:rsidR="004A3BFC" w:rsidRPr="005B685D" w14:paraId="5AD9992A" w14:textId="77777777" w:rsidTr="00B21528">
        <w:trPr>
          <w:trHeight w:val="288"/>
        </w:trPr>
        <w:tc>
          <w:tcPr>
            <w:tcW w:w="3600" w:type="dxa"/>
            <w:tcBorders>
              <w:top w:val="nil"/>
              <w:bottom w:val="nil"/>
              <w:right w:val="nil"/>
            </w:tcBorders>
            <w:shd w:val="clear" w:color="auto" w:fill="auto"/>
            <w:hideMark/>
          </w:tcPr>
          <w:p w14:paraId="7C6D301A" w14:textId="77777777" w:rsidR="004A3BFC" w:rsidRPr="005B685D" w:rsidRDefault="004A3BFC" w:rsidP="00B21528">
            <w:pPr>
              <w:spacing w:after="0" w:line="240" w:lineRule="auto"/>
              <w:rPr>
                <w:rFonts w:cstheme="minorHAnsi"/>
                <w:color w:val="000000"/>
              </w:rPr>
            </w:pPr>
            <w:r w:rsidRPr="005B685D">
              <w:rPr>
                <w:rFonts w:cstheme="minorHAnsi"/>
                <w:color w:val="000000"/>
              </w:rPr>
              <w:t>60-69</w:t>
            </w:r>
          </w:p>
        </w:tc>
        <w:tc>
          <w:tcPr>
            <w:tcW w:w="1800" w:type="dxa"/>
            <w:tcBorders>
              <w:top w:val="nil"/>
              <w:left w:val="nil"/>
              <w:bottom w:val="nil"/>
              <w:right w:val="nil"/>
            </w:tcBorders>
            <w:shd w:val="clear" w:color="auto" w:fill="auto"/>
            <w:noWrap/>
            <w:vAlign w:val="center"/>
            <w:hideMark/>
          </w:tcPr>
          <w:p w14:paraId="03DB507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182 (30.7%)</w:t>
            </w:r>
          </w:p>
        </w:tc>
        <w:tc>
          <w:tcPr>
            <w:tcW w:w="1580" w:type="dxa"/>
            <w:tcBorders>
              <w:top w:val="nil"/>
              <w:left w:val="nil"/>
              <w:bottom w:val="nil"/>
              <w:right w:val="nil"/>
            </w:tcBorders>
            <w:shd w:val="clear" w:color="auto" w:fill="auto"/>
            <w:noWrap/>
            <w:vAlign w:val="bottom"/>
            <w:hideMark/>
          </w:tcPr>
          <w:p w14:paraId="0FAB3C0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71 (25.4%)</w:t>
            </w:r>
          </w:p>
        </w:tc>
        <w:tc>
          <w:tcPr>
            <w:tcW w:w="1800" w:type="dxa"/>
            <w:tcBorders>
              <w:top w:val="nil"/>
              <w:left w:val="nil"/>
              <w:bottom w:val="nil"/>
              <w:right w:val="nil"/>
            </w:tcBorders>
            <w:shd w:val="clear" w:color="auto" w:fill="auto"/>
            <w:noWrap/>
            <w:vAlign w:val="bottom"/>
            <w:hideMark/>
          </w:tcPr>
          <w:p w14:paraId="372B8F7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(15.7%)</w:t>
            </w:r>
          </w:p>
        </w:tc>
        <w:tc>
          <w:tcPr>
            <w:tcW w:w="960" w:type="dxa"/>
            <w:tcBorders>
              <w:top w:val="nil"/>
              <w:left w:val="nil"/>
              <w:bottom w:val="nil"/>
              <w:right w:val="nil"/>
            </w:tcBorders>
            <w:shd w:val="clear" w:color="auto" w:fill="auto"/>
            <w:noWrap/>
            <w:vAlign w:val="bottom"/>
            <w:hideMark/>
          </w:tcPr>
          <w:p w14:paraId="1D2CCDA3" w14:textId="77777777" w:rsidR="004A3BFC" w:rsidRPr="005B685D" w:rsidRDefault="004A3BFC" w:rsidP="00B21528">
            <w:pPr>
              <w:spacing w:after="0" w:line="240" w:lineRule="auto"/>
              <w:jc w:val="center"/>
              <w:rPr>
                <w:rFonts w:cstheme="minorHAnsi"/>
                <w:color w:val="000000"/>
              </w:rPr>
            </w:pPr>
          </w:p>
        </w:tc>
      </w:tr>
      <w:tr w:rsidR="004A3BFC" w:rsidRPr="005B685D" w14:paraId="4D9FE336" w14:textId="77777777" w:rsidTr="00B21528">
        <w:trPr>
          <w:trHeight w:val="288"/>
        </w:trPr>
        <w:tc>
          <w:tcPr>
            <w:tcW w:w="3600" w:type="dxa"/>
            <w:tcBorders>
              <w:top w:val="nil"/>
              <w:bottom w:val="nil"/>
              <w:right w:val="nil"/>
            </w:tcBorders>
            <w:shd w:val="clear" w:color="auto" w:fill="auto"/>
            <w:hideMark/>
          </w:tcPr>
          <w:p w14:paraId="68D5CDE0" w14:textId="77777777" w:rsidR="004A3BFC" w:rsidRPr="005B685D" w:rsidRDefault="004A3BFC" w:rsidP="00B21528">
            <w:pPr>
              <w:spacing w:after="0" w:line="240" w:lineRule="auto"/>
              <w:rPr>
                <w:rFonts w:cstheme="minorHAnsi"/>
                <w:color w:val="000000"/>
              </w:rPr>
            </w:pPr>
            <w:r w:rsidRPr="005B685D">
              <w:rPr>
                <w:rFonts w:cstheme="minorHAnsi"/>
                <w:color w:val="000000"/>
              </w:rPr>
              <w:t>70+</w:t>
            </w:r>
          </w:p>
        </w:tc>
        <w:tc>
          <w:tcPr>
            <w:tcW w:w="1800" w:type="dxa"/>
            <w:tcBorders>
              <w:top w:val="nil"/>
              <w:left w:val="nil"/>
              <w:bottom w:val="nil"/>
              <w:right w:val="nil"/>
            </w:tcBorders>
            <w:shd w:val="clear" w:color="auto" w:fill="auto"/>
            <w:noWrap/>
            <w:vAlign w:val="center"/>
            <w:hideMark/>
          </w:tcPr>
          <w:p w14:paraId="6D48009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80 (13.5%)</w:t>
            </w:r>
          </w:p>
        </w:tc>
        <w:tc>
          <w:tcPr>
            <w:tcW w:w="1580" w:type="dxa"/>
            <w:tcBorders>
              <w:top w:val="nil"/>
              <w:left w:val="nil"/>
              <w:bottom w:val="nil"/>
              <w:right w:val="nil"/>
            </w:tcBorders>
            <w:shd w:val="clear" w:color="auto" w:fill="auto"/>
            <w:noWrap/>
            <w:vAlign w:val="bottom"/>
            <w:hideMark/>
          </w:tcPr>
          <w:p w14:paraId="7E4C52A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(7.1%)</w:t>
            </w:r>
          </w:p>
        </w:tc>
        <w:tc>
          <w:tcPr>
            <w:tcW w:w="1800" w:type="dxa"/>
            <w:tcBorders>
              <w:top w:val="nil"/>
              <w:left w:val="nil"/>
              <w:bottom w:val="nil"/>
              <w:right w:val="nil"/>
            </w:tcBorders>
            <w:shd w:val="clear" w:color="auto" w:fill="auto"/>
            <w:noWrap/>
            <w:vAlign w:val="bottom"/>
            <w:hideMark/>
          </w:tcPr>
          <w:p w14:paraId="510B1BB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(5.9%)</w:t>
            </w:r>
          </w:p>
        </w:tc>
        <w:tc>
          <w:tcPr>
            <w:tcW w:w="960" w:type="dxa"/>
            <w:tcBorders>
              <w:top w:val="nil"/>
              <w:left w:val="nil"/>
              <w:bottom w:val="nil"/>
              <w:right w:val="nil"/>
            </w:tcBorders>
            <w:shd w:val="clear" w:color="auto" w:fill="auto"/>
            <w:noWrap/>
            <w:vAlign w:val="bottom"/>
            <w:hideMark/>
          </w:tcPr>
          <w:p w14:paraId="32324578" w14:textId="77777777" w:rsidR="004A3BFC" w:rsidRPr="005B685D" w:rsidRDefault="004A3BFC" w:rsidP="00B21528">
            <w:pPr>
              <w:spacing w:after="0" w:line="240" w:lineRule="auto"/>
              <w:jc w:val="center"/>
              <w:rPr>
                <w:rFonts w:cstheme="minorHAnsi"/>
                <w:color w:val="000000"/>
              </w:rPr>
            </w:pPr>
          </w:p>
        </w:tc>
      </w:tr>
      <w:tr w:rsidR="004A3BFC" w:rsidRPr="005B685D" w14:paraId="2AD97272" w14:textId="77777777" w:rsidTr="00B21528">
        <w:trPr>
          <w:trHeight w:val="288"/>
        </w:trPr>
        <w:tc>
          <w:tcPr>
            <w:tcW w:w="3600" w:type="dxa"/>
            <w:tcBorders>
              <w:top w:val="nil"/>
              <w:left w:val="nil"/>
              <w:bottom w:val="nil"/>
              <w:right w:val="nil"/>
            </w:tcBorders>
            <w:shd w:val="clear" w:color="auto" w:fill="auto"/>
            <w:noWrap/>
            <w:vAlign w:val="bottom"/>
            <w:hideMark/>
          </w:tcPr>
          <w:p w14:paraId="09DC6790"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Sex</w:t>
            </w:r>
          </w:p>
        </w:tc>
        <w:tc>
          <w:tcPr>
            <w:tcW w:w="1800" w:type="dxa"/>
            <w:tcBorders>
              <w:top w:val="nil"/>
              <w:left w:val="nil"/>
              <w:bottom w:val="nil"/>
              <w:right w:val="nil"/>
            </w:tcBorders>
            <w:shd w:val="clear" w:color="auto" w:fill="auto"/>
            <w:noWrap/>
            <w:vAlign w:val="center"/>
            <w:hideMark/>
          </w:tcPr>
          <w:p w14:paraId="677DA3BA"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59FEFB0C"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25F1EB74"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4CE290CA" w14:textId="77777777" w:rsidR="004A3BFC" w:rsidRPr="005B685D" w:rsidRDefault="004A3BFC" w:rsidP="00B21528">
            <w:pPr>
              <w:spacing w:after="0" w:line="240" w:lineRule="auto"/>
              <w:jc w:val="center"/>
              <w:rPr>
                <w:rFonts w:cstheme="minorHAnsi"/>
              </w:rPr>
            </w:pPr>
            <w:r w:rsidRPr="005B685D">
              <w:rPr>
                <w:rFonts w:cstheme="minorHAnsi"/>
              </w:rPr>
              <w:t>0.284</w:t>
            </w:r>
          </w:p>
        </w:tc>
      </w:tr>
      <w:tr w:rsidR="004A3BFC" w:rsidRPr="005B685D" w14:paraId="668C3B31" w14:textId="77777777" w:rsidTr="00B21528">
        <w:trPr>
          <w:trHeight w:val="288"/>
        </w:trPr>
        <w:tc>
          <w:tcPr>
            <w:tcW w:w="3600" w:type="dxa"/>
            <w:tcBorders>
              <w:top w:val="nil"/>
              <w:left w:val="nil"/>
              <w:bottom w:val="nil"/>
              <w:right w:val="nil"/>
            </w:tcBorders>
            <w:shd w:val="clear" w:color="auto" w:fill="auto"/>
            <w:noWrap/>
            <w:vAlign w:val="bottom"/>
            <w:hideMark/>
          </w:tcPr>
          <w:p w14:paraId="730849D1" w14:textId="77777777" w:rsidR="004A3BFC" w:rsidRPr="005B685D" w:rsidRDefault="004A3BFC" w:rsidP="00B21528">
            <w:pPr>
              <w:spacing w:after="0" w:line="240" w:lineRule="auto"/>
              <w:rPr>
                <w:rFonts w:cstheme="minorHAnsi"/>
                <w:color w:val="000000"/>
              </w:rPr>
            </w:pPr>
            <w:r w:rsidRPr="005B685D">
              <w:rPr>
                <w:rFonts w:cstheme="minorHAnsi"/>
                <w:color w:val="000000"/>
              </w:rPr>
              <w:t>Male</w:t>
            </w:r>
          </w:p>
        </w:tc>
        <w:tc>
          <w:tcPr>
            <w:tcW w:w="1800" w:type="dxa"/>
            <w:tcBorders>
              <w:top w:val="nil"/>
              <w:left w:val="nil"/>
              <w:bottom w:val="nil"/>
              <w:right w:val="nil"/>
            </w:tcBorders>
            <w:shd w:val="clear" w:color="auto" w:fill="auto"/>
            <w:noWrap/>
            <w:vAlign w:val="center"/>
            <w:hideMark/>
          </w:tcPr>
          <w:p w14:paraId="2004BEE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265 (44.8%)</w:t>
            </w:r>
          </w:p>
        </w:tc>
        <w:tc>
          <w:tcPr>
            <w:tcW w:w="1580" w:type="dxa"/>
            <w:tcBorders>
              <w:top w:val="nil"/>
              <w:left w:val="nil"/>
              <w:bottom w:val="nil"/>
              <w:right w:val="nil"/>
            </w:tcBorders>
            <w:shd w:val="clear" w:color="auto" w:fill="auto"/>
            <w:noWrap/>
            <w:vAlign w:val="center"/>
            <w:hideMark/>
          </w:tcPr>
          <w:p w14:paraId="711D686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124 (44.3%)</w:t>
            </w:r>
          </w:p>
        </w:tc>
        <w:tc>
          <w:tcPr>
            <w:tcW w:w="1800" w:type="dxa"/>
            <w:tcBorders>
              <w:top w:val="nil"/>
              <w:left w:val="nil"/>
              <w:bottom w:val="nil"/>
              <w:right w:val="nil"/>
            </w:tcBorders>
            <w:shd w:val="clear" w:color="auto" w:fill="auto"/>
            <w:noWrap/>
            <w:vAlign w:val="center"/>
            <w:hideMark/>
          </w:tcPr>
          <w:p w14:paraId="103C381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(33.3%)</w:t>
            </w:r>
          </w:p>
        </w:tc>
        <w:tc>
          <w:tcPr>
            <w:tcW w:w="960" w:type="dxa"/>
            <w:tcBorders>
              <w:top w:val="nil"/>
              <w:left w:val="nil"/>
              <w:bottom w:val="nil"/>
              <w:right w:val="nil"/>
            </w:tcBorders>
            <w:shd w:val="clear" w:color="auto" w:fill="auto"/>
            <w:noWrap/>
            <w:vAlign w:val="bottom"/>
            <w:hideMark/>
          </w:tcPr>
          <w:p w14:paraId="714105E6" w14:textId="77777777" w:rsidR="004A3BFC" w:rsidRPr="005B685D" w:rsidRDefault="004A3BFC" w:rsidP="00B21528">
            <w:pPr>
              <w:spacing w:after="0" w:line="240" w:lineRule="auto"/>
              <w:jc w:val="center"/>
              <w:rPr>
                <w:rFonts w:cstheme="minorHAnsi"/>
                <w:color w:val="000000"/>
              </w:rPr>
            </w:pPr>
          </w:p>
        </w:tc>
      </w:tr>
      <w:tr w:rsidR="004A3BFC" w:rsidRPr="005B685D" w14:paraId="1A8E6D0D" w14:textId="77777777" w:rsidTr="00B21528">
        <w:trPr>
          <w:trHeight w:val="288"/>
        </w:trPr>
        <w:tc>
          <w:tcPr>
            <w:tcW w:w="3600" w:type="dxa"/>
            <w:tcBorders>
              <w:top w:val="nil"/>
              <w:left w:val="nil"/>
              <w:bottom w:val="nil"/>
              <w:right w:val="nil"/>
            </w:tcBorders>
            <w:shd w:val="clear" w:color="auto" w:fill="auto"/>
            <w:noWrap/>
            <w:vAlign w:val="bottom"/>
            <w:hideMark/>
          </w:tcPr>
          <w:p w14:paraId="2CC7C3B5" w14:textId="77777777" w:rsidR="004A3BFC" w:rsidRPr="005B685D" w:rsidRDefault="004A3BFC" w:rsidP="00B21528">
            <w:pPr>
              <w:spacing w:after="0" w:line="240" w:lineRule="auto"/>
              <w:rPr>
                <w:rFonts w:cstheme="minorHAnsi"/>
                <w:color w:val="000000"/>
              </w:rPr>
            </w:pPr>
            <w:r w:rsidRPr="005B685D">
              <w:rPr>
                <w:rFonts w:cstheme="minorHAnsi"/>
                <w:color w:val="000000"/>
              </w:rPr>
              <w:t>Female</w:t>
            </w:r>
          </w:p>
        </w:tc>
        <w:tc>
          <w:tcPr>
            <w:tcW w:w="1800" w:type="dxa"/>
            <w:tcBorders>
              <w:top w:val="nil"/>
              <w:left w:val="nil"/>
              <w:bottom w:val="nil"/>
              <w:right w:val="nil"/>
            </w:tcBorders>
            <w:shd w:val="clear" w:color="auto" w:fill="auto"/>
            <w:noWrap/>
            <w:vAlign w:val="center"/>
            <w:hideMark/>
          </w:tcPr>
          <w:p w14:paraId="06ABC8B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327 (55.2%)</w:t>
            </w:r>
          </w:p>
        </w:tc>
        <w:tc>
          <w:tcPr>
            <w:tcW w:w="1580" w:type="dxa"/>
            <w:tcBorders>
              <w:top w:val="nil"/>
              <w:left w:val="nil"/>
              <w:bottom w:val="nil"/>
              <w:right w:val="nil"/>
            </w:tcBorders>
            <w:shd w:val="clear" w:color="auto" w:fill="auto"/>
            <w:noWrap/>
            <w:vAlign w:val="center"/>
            <w:hideMark/>
          </w:tcPr>
          <w:p w14:paraId="0740567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155 (55.4%)</w:t>
            </w:r>
          </w:p>
        </w:tc>
        <w:tc>
          <w:tcPr>
            <w:tcW w:w="1800" w:type="dxa"/>
            <w:tcBorders>
              <w:top w:val="nil"/>
              <w:left w:val="nil"/>
              <w:bottom w:val="nil"/>
              <w:right w:val="nil"/>
            </w:tcBorders>
            <w:shd w:val="clear" w:color="auto" w:fill="auto"/>
            <w:noWrap/>
            <w:vAlign w:val="center"/>
            <w:hideMark/>
          </w:tcPr>
          <w:p w14:paraId="4A421DB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(66.7%)</w:t>
            </w:r>
          </w:p>
        </w:tc>
        <w:tc>
          <w:tcPr>
            <w:tcW w:w="960" w:type="dxa"/>
            <w:tcBorders>
              <w:top w:val="nil"/>
              <w:left w:val="nil"/>
              <w:bottom w:val="nil"/>
              <w:right w:val="nil"/>
            </w:tcBorders>
            <w:shd w:val="clear" w:color="auto" w:fill="auto"/>
            <w:noWrap/>
            <w:vAlign w:val="bottom"/>
            <w:hideMark/>
          </w:tcPr>
          <w:p w14:paraId="657A2947" w14:textId="77777777" w:rsidR="004A3BFC" w:rsidRPr="005B685D" w:rsidRDefault="004A3BFC" w:rsidP="00B21528">
            <w:pPr>
              <w:spacing w:after="0" w:line="240" w:lineRule="auto"/>
              <w:jc w:val="center"/>
              <w:rPr>
                <w:rFonts w:cstheme="minorHAnsi"/>
                <w:color w:val="000000"/>
              </w:rPr>
            </w:pPr>
          </w:p>
        </w:tc>
      </w:tr>
      <w:tr w:rsidR="004A3BFC" w:rsidRPr="005B685D" w14:paraId="0C93096E" w14:textId="77777777" w:rsidTr="00B21528">
        <w:trPr>
          <w:trHeight w:val="288"/>
        </w:trPr>
        <w:tc>
          <w:tcPr>
            <w:tcW w:w="3600" w:type="dxa"/>
            <w:tcBorders>
              <w:top w:val="nil"/>
              <w:left w:val="nil"/>
              <w:bottom w:val="nil"/>
              <w:right w:val="nil"/>
            </w:tcBorders>
            <w:shd w:val="clear" w:color="auto" w:fill="auto"/>
            <w:noWrap/>
            <w:vAlign w:val="bottom"/>
            <w:hideMark/>
          </w:tcPr>
          <w:p w14:paraId="64FA408C"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 xml:space="preserve">BMI </w:t>
            </w:r>
          </w:p>
        </w:tc>
        <w:tc>
          <w:tcPr>
            <w:tcW w:w="1800" w:type="dxa"/>
            <w:tcBorders>
              <w:top w:val="nil"/>
              <w:left w:val="nil"/>
              <w:bottom w:val="nil"/>
              <w:right w:val="nil"/>
            </w:tcBorders>
            <w:shd w:val="clear" w:color="auto" w:fill="auto"/>
            <w:noWrap/>
            <w:vAlign w:val="bottom"/>
            <w:hideMark/>
          </w:tcPr>
          <w:p w14:paraId="6F8B16D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27.3 ± 6.3</w:t>
            </w:r>
          </w:p>
        </w:tc>
        <w:tc>
          <w:tcPr>
            <w:tcW w:w="1580" w:type="dxa"/>
            <w:tcBorders>
              <w:top w:val="nil"/>
              <w:left w:val="nil"/>
              <w:bottom w:val="nil"/>
              <w:right w:val="nil"/>
            </w:tcBorders>
            <w:shd w:val="clear" w:color="auto" w:fill="auto"/>
            <w:noWrap/>
            <w:vAlign w:val="bottom"/>
            <w:hideMark/>
          </w:tcPr>
          <w:p w14:paraId="45F944F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27.2 ± 6.6</w:t>
            </w:r>
          </w:p>
        </w:tc>
        <w:tc>
          <w:tcPr>
            <w:tcW w:w="1800" w:type="dxa"/>
            <w:tcBorders>
              <w:top w:val="nil"/>
              <w:left w:val="nil"/>
              <w:bottom w:val="nil"/>
              <w:right w:val="nil"/>
            </w:tcBorders>
            <w:shd w:val="clear" w:color="auto" w:fill="auto"/>
            <w:noWrap/>
            <w:vAlign w:val="bottom"/>
            <w:hideMark/>
          </w:tcPr>
          <w:p w14:paraId="06D6F35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26.5 ± 7.1</w:t>
            </w:r>
          </w:p>
        </w:tc>
        <w:tc>
          <w:tcPr>
            <w:tcW w:w="960" w:type="dxa"/>
            <w:tcBorders>
              <w:top w:val="nil"/>
              <w:left w:val="nil"/>
              <w:bottom w:val="nil"/>
              <w:right w:val="nil"/>
            </w:tcBorders>
            <w:shd w:val="clear" w:color="auto" w:fill="auto"/>
            <w:noWrap/>
            <w:vAlign w:val="bottom"/>
            <w:hideMark/>
          </w:tcPr>
          <w:p w14:paraId="7F4170D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0.717</w:t>
            </w:r>
          </w:p>
        </w:tc>
      </w:tr>
      <w:tr w:rsidR="004A3BFC" w:rsidRPr="005B685D" w14:paraId="20775908" w14:textId="77777777" w:rsidTr="00B21528">
        <w:trPr>
          <w:trHeight w:val="288"/>
        </w:trPr>
        <w:tc>
          <w:tcPr>
            <w:tcW w:w="3600" w:type="dxa"/>
            <w:tcBorders>
              <w:top w:val="nil"/>
              <w:left w:val="nil"/>
              <w:bottom w:val="nil"/>
              <w:right w:val="nil"/>
            </w:tcBorders>
            <w:shd w:val="clear" w:color="auto" w:fill="auto"/>
            <w:noWrap/>
            <w:vAlign w:val="bottom"/>
            <w:hideMark/>
          </w:tcPr>
          <w:p w14:paraId="7FDD7748"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BMI Category</w:t>
            </w:r>
          </w:p>
        </w:tc>
        <w:tc>
          <w:tcPr>
            <w:tcW w:w="1800" w:type="dxa"/>
            <w:tcBorders>
              <w:top w:val="nil"/>
              <w:left w:val="nil"/>
              <w:bottom w:val="nil"/>
              <w:right w:val="nil"/>
            </w:tcBorders>
            <w:shd w:val="clear" w:color="auto" w:fill="auto"/>
            <w:noWrap/>
            <w:vAlign w:val="center"/>
            <w:hideMark/>
          </w:tcPr>
          <w:p w14:paraId="6E35F971"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27AF60A9"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0E1BE992"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5FDC4607" w14:textId="77777777" w:rsidR="004A3BFC" w:rsidRPr="005B685D" w:rsidRDefault="004A3BFC" w:rsidP="00B21528">
            <w:pPr>
              <w:spacing w:after="0" w:line="240" w:lineRule="auto"/>
              <w:jc w:val="center"/>
              <w:rPr>
                <w:rFonts w:cstheme="minorHAnsi"/>
              </w:rPr>
            </w:pPr>
            <w:r w:rsidRPr="005B685D">
              <w:rPr>
                <w:rFonts w:cstheme="minorHAnsi"/>
              </w:rPr>
              <w:t>0.411</w:t>
            </w:r>
          </w:p>
        </w:tc>
      </w:tr>
      <w:tr w:rsidR="004A3BFC" w:rsidRPr="005B685D" w14:paraId="0BB3AB8B" w14:textId="77777777" w:rsidTr="00B21528">
        <w:trPr>
          <w:trHeight w:val="288"/>
        </w:trPr>
        <w:tc>
          <w:tcPr>
            <w:tcW w:w="3600" w:type="dxa"/>
            <w:tcBorders>
              <w:top w:val="nil"/>
              <w:left w:val="nil"/>
              <w:bottom w:val="nil"/>
              <w:right w:val="nil"/>
            </w:tcBorders>
            <w:shd w:val="clear" w:color="auto" w:fill="auto"/>
            <w:noWrap/>
            <w:vAlign w:val="bottom"/>
            <w:hideMark/>
          </w:tcPr>
          <w:p w14:paraId="1D9F3D42" w14:textId="77777777" w:rsidR="004A3BFC" w:rsidRPr="005B685D" w:rsidRDefault="004A3BFC" w:rsidP="00B21528">
            <w:pPr>
              <w:spacing w:after="0" w:line="240" w:lineRule="auto"/>
              <w:rPr>
                <w:rFonts w:cstheme="minorHAnsi"/>
                <w:color w:val="000000"/>
              </w:rPr>
            </w:pPr>
            <w:r w:rsidRPr="005B685D">
              <w:rPr>
                <w:rFonts w:cstheme="minorHAnsi"/>
                <w:color w:val="000000"/>
              </w:rPr>
              <w:t>underweight</w:t>
            </w:r>
          </w:p>
        </w:tc>
        <w:tc>
          <w:tcPr>
            <w:tcW w:w="1800" w:type="dxa"/>
            <w:tcBorders>
              <w:top w:val="nil"/>
              <w:left w:val="nil"/>
              <w:bottom w:val="nil"/>
              <w:right w:val="nil"/>
            </w:tcBorders>
            <w:shd w:val="clear" w:color="auto" w:fill="auto"/>
            <w:noWrap/>
            <w:vAlign w:val="bottom"/>
            <w:hideMark/>
          </w:tcPr>
          <w:p w14:paraId="00FDCD0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(3%)</w:t>
            </w:r>
          </w:p>
        </w:tc>
        <w:tc>
          <w:tcPr>
            <w:tcW w:w="1580" w:type="dxa"/>
            <w:tcBorders>
              <w:top w:val="nil"/>
              <w:left w:val="nil"/>
              <w:bottom w:val="nil"/>
              <w:right w:val="nil"/>
            </w:tcBorders>
            <w:shd w:val="clear" w:color="auto" w:fill="auto"/>
            <w:noWrap/>
            <w:vAlign w:val="bottom"/>
            <w:hideMark/>
          </w:tcPr>
          <w:p w14:paraId="23AFDE1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(4.9%)</w:t>
            </w:r>
          </w:p>
        </w:tc>
        <w:tc>
          <w:tcPr>
            <w:tcW w:w="1800" w:type="dxa"/>
            <w:tcBorders>
              <w:top w:val="nil"/>
              <w:left w:val="nil"/>
              <w:bottom w:val="nil"/>
              <w:right w:val="nil"/>
            </w:tcBorders>
            <w:shd w:val="clear" w:color="auto" w:fill="auto"/>
            <w:noWrap/>
            <w:vAlign w:val="bottom"/>
            <w:hideMark/>
          </w:tcPr>
          <w:p w14:paraId="2CE7C99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(6.7%)</w:t>
            </w:r>
          </w:p>
        </w:tc>
        <w:tc>
          <w:tcPr>
            <w:tcW w:w="960" w:type="dxa"/>
            <w:tcBorders>
              <w:top w:val="nil"/>
              <w:left w:val="nil"/>
              <w:bottom w:val="nil"/>
              <w:right w:val="nil"/>
            </w:tcBorders>
            <w:shd w:val="clear" w:color="auto" w:fill="auto"/>
            <w:noWrap/>
            <w:vAlign w:val="bottom"/>
            <w:hideMark/>
          </w:tcPr>
          <w:p w14:paraId="532D4B6E" w14:textId="77777777" w:rsidR="004A3BFC" w:rsidRPr="005B685D" w:rsidRDefault="004A3BFC" w:rsidP="00B21528">
            <w:pPr>
              <w:spacing w:after="0" w:line="240" w:lineRule="auto"/>
              <w:jc w:val="center"/>
              <w:rPr>
                <w:rFonts w:cstheme="minorHAnsi"/>
                <w:color w:val="000000"/>
              </w:rPr>
            </w:pPr>
          </w:p>
        </w:tc>
      </w:tr>
      <w:tr w:rsidR="004A3BFC" w:rsidRPr="005B685D" w14:paraId="7313F077" w14:textId="77777777" w:rsidTr="00B21528">
        <w:trPr>
          <w:trHeight w:val="288"/>
        </w:trPr>
        <w:tc>
          <w:tcPr>
            <w:tcW w:w="3600" w:type="dxa"/>
            <w:tcBorders>
              <w:top w:val="nil"/>
              <w:left w:val="nil"/>
              <w:bottom w:val="nil"/>
              <w:right w:val="nil"/>
            </w:tcBorders>
            <w:shd w:val="clear" w:color="auto" w:fill="auto"/>
            <w:noWrap/>
            <w:vAlign w:val="bottom"/>
            <w:hideMark/>
          </w:tcPr>
          <w:p w14:paraId="06C8B6EF" w14:textId="77777777" w:rsidR="004A3BFC" w:rsidRPr="005B685D" w:rsidRDefault="004A3BFC" w:rsidP="00B21528">
            <w:pPr>
              <w:spacing w:after="0" w:line="240" w:lineRule="auto"/>
              <w:rPr>
                <w:rFonts w:cstheme="minorHAnsi"/>
                <w:color w:val="000000"/>
              </w:rPr>
            </w:pPr>
            <w:r w:rsidRPr="005B685D">
              <w:rPr>
                <w:rFonts w:cstheme="minorHAnsi"/>
                <w:color w:val="000000"/>
              </w:rPr>
              <w:t>normal</w:t>
            </w:r>
          </w:p>
        </w:tc>
        <w:tc>
          <w:tcPr>
            <w:tcW w:w="1800" w:type="dxa"/>
            <w:tcBorders>
              <w:top w:val="nil"/>
              <w:left w:val="nil"/>
              <w:bottom w:val="nil"/>
              <w:right w:val="nil"/>
            </w:tcBorders>
            <w:shd w:val="clear" w:color="auto" w:fill="auto"/>
            <w:noWrap/>
            <w:vAlign w:val="bottom"/>
            <w:hideMark/>
          </w:tcPr>
          <w:p w14:paraId="5D1EB49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207 (36.8%)</w:t>
            </w:r>
          </w:p>
        </w:tc>
        <w:tc>
          <w:tcPr>
            <w:tcW w:w="1580" w:type="dxa"/>
            <w:tcBorders>
              <w:top w:val="nil"/>
              <w:left w:val="nil"/>
              <w:bottom w:val="nil"/>
              <w:right w:val="nil"/>
            </w:tcBorders>
            <w:shd w:val="clear" w:color="auto" w:fill="auto"/>
            <w:noWrap/>
            <w:vAlign w:val="bottom"/>
            <w:hideMark/>
          </w:tcPr>
          <w:p w14:paraId="7E02961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92 (35%)</w:t>
            </w:r>
          </w:p>
        </w:tc>
        <w:tc>
          <w:tcPr>
            <w:tcW w:w="1800" w:type="dxa"/>
            <w:tcBorders>
              <w:top w:val="nil"/>
              <w:left w:val="nil"/>
              <w:bottom w:val="nil"/>
              <w:right w:val="nil"/>
            </w:tcBorders>
            <w:shd w:val="clear" w:color="auto" w:fill="auto"/>
            <w:noWrap/>
            <w:vAlign w:val="bottom"/>
            <w:hideMark/>
          </w:tcPr>
          <w:p w14:paraId="4444C1A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(44.4%)</w:t>
            </w:r>
          </w:p>
        </w:tc>
        <w:tc>
          <w:tcPr>
            <w:tcW w:w="960" w:type="dxa"/>
            <w:tcBorders>
              <w:top w:val="nil"/>
              <w:left w:val="nil"/>
              <w:bottom w:val="nil"/>
              <w:right w:val="nil"/>
            </w:tcBorders>
            <w:shd w:val="clear" w:color="auto" w:fill="auto"/>
            <w:noWrap/>
            <w:vAlign w:val="bottom"/>
            <w:hideMark/>
          </w:tcPr>
          <w:p w14:paraId="1CC600A8" w14:textId="77777777" w:rsidR="004A3BFC" w:rsidRPr="005B685D" w:rsidRDefault="004A3BFC" w:rsidP="00B21528">
            <w:pPr>
              <w:spacing w:after="0" w:line="240" w:lineRule="auto"/>
              <w:jc w:val="center"/>
              <w:rPr>
                <w:rFonts w:cstheme="minorHAnsi"/>
                <w:color w:val="000000"/>
              </w:rPr>
            </w:pPr>
          </w:p>
        </w:tc>
      </w:tr>
      <w:tr w:rsidR="004A3BFC" w:rsidRPr="005B685D" w14:paraId="399F2D15" w14:textId="77777777" w:rsidTr="00B21528">
        <w:trPr>
          <w:trHeight w:val="288"/>
        </w:trPr>
        <w:tc>
          <w:tcPr>
            <w:tcW w:w="3600" w:type="dxa"/>
            <w:tcBorders>
              <w:top w:val="nil"/>
              <w:left w:val="nil"/>
              <w:bottom w:val="nil"/>
              <w:right w:val="nil"/>
            </w:tcBorders>
            <w:shd w:val="clear" w:color="auto" w:fill="auto"/>
            <w:noWrap/>
            <w:vAlign w:val="bottom"/>
            <w:hideMark/>
          </w:tcPr>
          <w:p w14:paraId="5EFCF15A" w14:textId="77777777" w:rsidR="004A3BFC" w:rsidRPr="005B685D" w:rsidRDefault="004A3BFC" w:rsidP="00B21528">
            <w:pPr>
              <w:spacing w:after="0" w:line="240" w:lineRule="auto"/>
              <w:rPr>
                <w:rFonts w:cstheme="minorHAnsi"/>
                <w:color w:val="000000"/>
              </w:rPr>
            </w:pPr>
            <w:r w:rsidRPr="005B685D">
              <w:rPr>
                <w:rFonts w:cstheme="minorHAnsi"/>
                <w:color w:val="000000"/>
              </w:rPr>
              <w:t>overweight</w:t>
            </w:r>
          </w:p>
        </w:tc>
        <w:tc>
          <w:tcPr>
            <w:tcW w:w="1800" w:type="dxa"/>
            <w:tcBorders>
              <w:top w:val="nil"/>
              <w:left w:val="nil"/>
              <w:bottom w:val="nil"/>
              <w:right w:val="nil"/>
            </w:tcBorders>
            <w:shd w:val="clear" w:color="auto" w:fill="auto"/>
            <w:noWrap/>
            <w:vAlign w:val="bottom"/>
            <w:hideMark/>
          </w:tcPr>
          <w:p w14:paraId="28C3E7B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197 (35.1%)</w:t>
            </w:r>
          </w:p>
        </w:tc>
        <w:tc>
          <w:tcPr>
            <w:tcW w:w="1580" w:type="dxa"/>
            <w:tcBorders>
              <w:top w:val="nil"/>
              <w:left w:val="nil"/>
              <w:bottom w:val="nil"/>
              <w:right w:val="nil"/>
            </w:tcBorders>
            <w:shd w:val="clear" w:color="auto" w:fill="auto"/>
            <w:noWrap/>
            <w:vAlign w:val="bottom"/>
            <w:hideMark/>
          </w:tcPr>
          <w:p w14:paraId="7E9DC93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83 (31.6%)</w:t>
            </w:r>
          </w:p>
        </w:tc>
        <w:tc>
          <w:tcPr>
            <w:tcW w:w="1800" w:type="dxa"/>
            <w:tcBorders>
              <w:top w:val="nil"/>
              <w:left w:val="nil"/>
              <w:bottom w:val="nil"/>
              <w:right w:val="nil"/>
            </w:tcBorders>
            <w:shd w:val="clear" w:color="auto" w:fill="auto"/>
            <w:noWrap/>
            <w:vAlign w:val="bottom"/>
            <w:hideMark/>
          </w:tcPr>
          <w:p w14:paraId="063C82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(26.7%)</w:t>
            </w:r>
          </w:p>
        </w:tc>
        <w:tc>
          <w:tcPr>
            <w:tcW w:w="960" w:type="dxa"/>
            <w:tcBorders>
              <w:top w:val="nil"/>
              <w:left w:val="nil"/>
              <w:bottom w:val="nil"/>
              <w:right w:val="nil"/>
            </w:tcBorders>
            <w:shd w:val="clear" w:color="auto" w:fill="auto"/>
            <w:noWrap/>
            <w:vAlign w:val="bottom"/>
            <w:hideMark/>
          </w:tcPr>
          <w:p w14:paraId="5A6040B4" w14:textId="77777777" w:rsidR="004A3BFC" w:rsidRPr="005B685D" w:rsidRDefault="004A3BFC" w:rsidP="00B21528">
            <w:pPr>
              <w:spacing w:after="0" w:line="240" w:lineRule="auto"/>
              <w:jc w:val="center"/>
              <w:rPr>
                <w:rFonts w:cstheme="minorHAnsi"/>
                <w:color w:val="000000"/>
              </w:rPr>
            </w:pPr>
          </w:p>
        </w:tc>
      </w:tr>
      <w:tr w:rsidR="004A3BFC" w:rsidRPr="005B685D" w14:paraId="6C99CE4B" w14:textId="77777777" w:rsidTr="00B21528">
        <w:trPr>
          <w:trHeight w:val="288"/>
        </w:trPr>
        <w:tc>
          <w:tcPr>
            <w:tcW w:w="3600" w:type="dxa"/>
            <w:tcBorders>
              <w:top w:val="nil"/>
              <w:left w:val="nil"/>
              <w:bottom w:val="nil"/>
              <w:right w:val="nil"/>
            </w:tcBorders>
            <w:shd w:val="clear" w:color="auto" w:fill="auto"/>
            <w:noWrap/>
            <w:vAlign w:val="bottom"/>
            <w:hideMark/>
          </w:tcPr>
          <w:p w14:paraId="2A91437D" w14:textId="77777777" w:rsidR="004A3BFC" w:rsidRPr="005B685D" w:rsidRDefault="004A3BFC" w:rsidP="00B21528">
            <w:pPr>
              <w:spacing w:after="0" w:line="240" w:lineRule="auto"/>
              <w:rPr>
                <w:rFonts w:cstheme="minorHAnsi"/>
                <w:color w:val="000000"/>
              </w:rPr>
            </w:pPr>
            <w:r w:rsidRPr="005B685D">
              <w:rPr>
                <w:rFonts w:cstheme="minorHAnsi"/>
                <w:color w:val="000000"/>
              </w:rPr>
              <w:t>obese</w:t>
            </w:r>
          </w:p>
        </w:tc>
        <w:tc>
          <w:tcPr>
            <w:tcW w:w="1800" w:type="dxa"/>
            <w:tcBorders>
              <w:top w:val="nil"/>
              <w:left w:val="nil"/>
              <w:bottom w:val="nil"/>
              <w:right w:val="nil"/>
            </w:tcBorders>
            <w:shd w:val="clear" w:color="auto" w:fill="auto"/>
            <w:noWrap/>
            <w:vAlign w:val="bottom"/>
            <w:hideMark/>
          </w:tcPr>
          <w:p w14:paraId="21D6E97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141 (25.1%)</w:t>
            </w:r>
          </w:p>
        </w:tc>
        <w:tc>
          <w:tcPr>
            <w:tcW w:w="1580" w:type="dxa"/>
            <w:tcBorders>
              <w:top w:val="nil"/>
              <w:left w:val="nil"/>
              <w:bottom w:val="nil"/>
              <w:right w:val="nil"/>
            </w:tcBorders>
            <w:shd w:val="clear" w:color="auto" w:fill="auto"/>
            <w:noWrap/>
            <w:vAlign w:val="bottom"/>
            <w:hideMark/>
          </w:tcPr>
          <w:p w14:paraId="4CC7C9B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75 (28.5%)</w:t>
            </w:r>
          </w:p>
        </w:tc>
        <w:tc>
          <w:tcPr>
            <w:tcW w:w="1800" w:type="dxa"/>
            <w:tcBorders>
              <w:top w:val="nil"/>
              <w:left w:val="nil"/>
              <w:bottom w:val="nil"/>
              <w:right w:val="nil"/>
            </w:tcBorders>
            <w:shd w:val="clear" w:color="auto" w:fill="auto"/>
            <w:noWrap/>
            <w:vAlign w:val="bottom"/>
            <w:hideMark/>
          </w:tcPr>
          <w:p w14:paraId="2791FD2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(22.2%)</w:t>
            </w:r>
          </w:p>
        </w:tc>
        <w:tc>
          <w:tcPr>
            <w:tcW w:w="960" w:type="dxa"/>
            <w:tcBorders>
              <w:top w:val="nil"/>
              <w:left w:val="nil"/>
              <w:bottom w:val="nil"/>
              <w:right w:val="nil"/>
            </w:tcBorders>
            <w:shd w:val="clear" w:color="auto" w:fill="auto"/>
            <w:noWrap/>
            <w:vAlign w:val="bottom"/>
            <w:hideMark/>
          </w:tcPr>
          <w:p w14:paraId="26AA415A" w14:textId="77777777" w:rsidR="004A3BFC" w:rsidRPr="005B685D" w:rsidRDefault="004A3BFC" w:rsidP="00B21528">
            <w:pPr>
              <w:spacing w:after="0" w:line="240" w:lineRule="auto"/>
              <w:jc w:val="center"/>
              <w:rPr>
                <w:rFonts w:cstheme="minorHAnsi"/>
                <w:color w:val="000000"/>
              </w:rPr>
            </w:pPr>
          </w:p>
        </w:tc>
      </w:tr>
      <w:tr w:rsidR="004A3BFC" w:rsidRPr="005B685D" w14:paraId="2242CB1A" w14:textId="77777777" w:rsidTr="00B21528">
        <w:trPr>
          <w:trHeight w:val="288"/>
        </w:trPr>
        <w:tc>
          <w:tcPr>
            <w:tcW w:w="3600" w:type="dxa"/>
            <w:tcBorders>
              <w:top w:val="nil"/>
              <w:left w:val="nil"/>
              <w:bottom w:val="nil"/>
              <w:right w:val="nil"/>
            </w:tcBorders>
            <w:shd w:val="clear" w:color="auto" w:fill="auto"/>
            <w:noWrap/>
            <w:vAlign w:val="bottom"/>
            <w:hideMark/>
          </w:tcPr>
          <w:p w14:paraId="638C00B7"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Race/Ethnicity</w:t>
            </w:r>
          </w:p>
        </w:tc>
        <w:tc>
          <w:tcPr>
            <w:tcW w:w="1800" w:type="dxa"/>
            <w:tcBorders>
              <w:top w:val="nil"/>
              <w:left w:val="nil"/>
              <w:bottom w:val="nil"/>
              <w:right w:val="nil"/>
            </w:tcBorders>
            <w:shd w:val="clear" w:color="auto" w:fill="auto"/>
            <w:noWrap/>
            <w:vAlign w:val="center"/>
            <w:hideMark/>
          </w:tcPr>
          <w:p w14:paraId="0D0454DC"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7A38305E"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58A48C0B"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3B9D729D" w14:textId="77777777" w:rsidR="004A3BFC" w:rsidRPr="005B685D" w:rsidRDefault="004A3BFC" w:rsidP="00B21528">
            <w:pPr>
              <w:spacing w:after="0" w:line="240" w:lineRule="auto"/>
              <w:jc w:val="center"/>
              <w:rPr>
                <w:rFonts w:cstheme="minorHAnsi"/>
              </w:rPr>
            </w:pPr>
            <w:r w:rsidRPr="005B685D">
              <w:rPr>
                <w:rFonts w:cstheme="minorHAnsi"/>
              </w:rPr>
              <w:t>0.004</w:t>
            </w:r>
          </w:p>
        </w:tc>
      </w:tr>
      <w:tr w:rsidR="004A3BFC" w:rsidRPr="005B685D" w14:paraId="20D2D854" w14:textId="77777777" w:rsidTr="00B21528">
        <w:trPr>
          <w:trHeight w:val="288"/>
        </w:trPr>
        <w:tc>
          <w:tcPr>
            <w:tcW w:w="3600" w:type="dxa"/>
            <w:tcBorders>
              <w:top w:val="nil"/>
              <w:left w:val="nil"/>
              <w:bottom w:val="nil"/>
              <w:right w:val="nil"/>
            </w:tcBorders>
            <w:shd w:val="clear" w:color="auto" w:fill="auto"/>
            <w:noWrap/>
            <w:vAlign w:val="bottom"/>
            <w:hideMark/>
          </w:tcPr>
          <w:p w14:paraId="777664A8" w14:textId="77777777" w:rsidR="004A3BFC" w:rsidRPr="005B685D" w:rsidRDefault="004A3BFC" w:rsidP="00B21528">
            <w:pPr>
              <w:spacing w:after="0" w:line="240" w:lineRule="auto"/>
              <w:rPr>
                <w:rFonts w:cstheme="minorHAnsi"/>
                <w:color w:val="000000"/>
              </w:rPr>
            </w:pPr>
            <w:r w:rsidRPr="005B685D">
              <w:rPr>
                <w:rFonts w:cstheme="minorHAnsi"/>
                <w:color w:val="000000"/>
              </w:rPr>
              <w:t>White</w:t>
            </w:r>
          </w:p>
        </w:tc>
        <w:tc>
          <w:tcPr>
            <w:tcW w:w="1800" w:type="dxa"/>
            <w:tcBorders>
              <w:top w:val="nil"/>
              <w:left w:val="nil"/>
              <w:bottom w:val="nil"/>
              <w:right w:val="nil"/>
            </w:tcBorders>
            <w:shd w:val="clear" w:color="auto" w:fill="auto"/>
            <w:noWrap/>
            <w:vAlign w:val="center"/>
            <w:hideMark/>
          </w:tcPr>
          <w:p w14:paraId="1400746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460 (77.7%)</w:t>
            </w:r>
          </w:p>
        </w:tc>
        <w:tc>
          <w:tcPr>
            <w:tcW w:w="1580" w:type="dxa"/>
            <w:tcBorders>
              <w:top w:val="nil"/>
              <w:left w:val="nil"/>
              <w:bottom w:val="nil"/>
              <w:right w:val="nil"/>
            </w:tcBorders>
            <w:shd w:val="clear" w:color="auto" w:fill="auto"/>
            <w:noWrap/>
            <w:vAlign w:val="center"/>
            <w:hideMark/>
          </w:tcPr>
          <w:p w14:paraId="707F229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216 (77.1%)</w:t>
            </w:r>
          </w:p>
        </w:tc>
        <w:tc>
          <w:tcPr>
            <w:tcW w:w="1800" w:type="dxa"/>
            <w:tcBorders>
              <w:top w:val="nil"/>
              <w:left w:val="nil"/>
              <w:bottom w:val="nil"/>
              <w:right w:val="nil"/>
            </w:tcBorders>
            <w:shd w:val="clear" w:color="auto" w:fill="auto"/>
            <w:noWrap/>
            <w:vAlign w:val="center"/>
            <w:hideMark/>
          </w:tcPr>
          <w:p w14:paraId="585E95A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(66.7%)</w:t>
            </w:r>
          </w:p>
        </w:tc>
        <w:tc>
          <w:tcPr>
            <w:tcW w:w="960" w:type="dxa"/>
            <w:tcBorders>
              <w:top w:val="nil"/>
              <w:left w:val="nil"/>
              <w:bottom w:val="nil"/>
              <w:right w:val="nil"/>
            </w:tcBorders>
            <w:shd w:val="clear" w:color="auto" w:fill="auto"/>
            <w:noWrap/>
            <w:vAlign w:val="bottom"/>
            <w:hideMark/>
          </w:tcPr>
          <w:p w14:paraId="3FA10F40" w14:textId="77777777" w:rsidR="004A3BFC" w:rsidRPr="005B685D" w:rsidRDefault="004A3BFC" w:rsidP="00B21528">
            <w:pPr>
              <w:spacing w:after="0" w:line="240" w:lineRule="auto"/>
              <w:jc w:val="center"/>
              <w:rPr>
                <w:rFonts w:cstheme="minorHAnsi"/>
                <w:color w:val="000000"/>
              </w:rPr>
            </w:pPr>
          </w:p>
        </w:tc>
      </w:tr>
      <w:tr w:rsidR="004A3BFC" w:rsidRPr="005B685D" w14:paraId="11F72652" w14:textId="77777777" w:rsidTr="00B21528">
        <w:trPr>
          <w:trHeight w:val="288"/>
        </w:trPr>
        <w:tc>
          <w:tcPr>
            <w:tcW w:w="3600" w:type="dxa"/>
            <w:tcBorders>
              <w:top w:val="nil"/>
              <w:left w:val="nil"/>
              <w:bottom w:val="nil"/>
              <w:right w:val="nil"/>
            </w:tcBorders>
            <w:shd w:val="clear" w:color="auto" w:fill="auto"/>
            <w:noWrap/>
            <w:vAlign w:val="bottom"/>
            <w:hideMark/>
          </w:tcPr>
          <w:p w14:paraId="53C1CC55" w14:textId="77777777" w:rsidR="004A3BFC" w:rsidRPr="005B685D" w:rsidRDefault="004A3BFC" w:rsidP="00B21528">
            <w:pPr>
              <w:spacing w:after="0" w:line="240" w:lineRule="auto"/>
              <w:rPr>
                <w:rFonts w:cstheme="minorHAnsi"/>
                <w:color w:val="000000"/>
              </w:rPr>
            </w:pPr>
            <w:r w:rsidRPr="005B685D">
              <w:rPr>
                <w:rFonts w:cstheme="minorHAnsi"/>
                <w:color w:val="000000"/>
              </w:rPr>
              <w:t>Black</w:t>
            </w:r>
          </w:p>
        </w:tc>
        <w:tc>
          <w:tcPr>
            <w:tcW w:w="1800" w:type="dxa"/>
            <w:tcBorders>
              <w:top w:val="nil"/>
              <w:left w:val="nil"/>
              <w:bottom w:val="nil"/>
              <w:right w:val="nil"/>
            </w:tcBorders>
            <w:shd w:val="clear" w:color="auto" w:fill="auto"/>
            <w:noWrap/>
            <w:vAlign w:val="center"/>
            <w:hideMark/>
          </w:tcPr>
          <w:p w14:paraId="4CC8AD1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(4.6%)</w:t>
            </w:r>
          </w:p>
        </w:tc>
        <w:tc>
          <w:tcPr>
            <w:tcW w:w="1580" w:type="dxa"/>
            <w:tcBorders>
              <w:top w:val="nil"/>
              <w:left w:val="nil"/>
              <w:bottom w:val="nil"/>
              <w:right w:val="nil"/>
            </w:tcBorders>
            <w:shd w:val="clear" w:color="auto" w:fill="auto"/>
            <w:noWrap/>
            <w:vAlign w:val="center"/>
            <w:hideMark/>
          </w:tcPr>
          <w:p w14:paraId="49A5783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(3.9%)</w:t>
            </w:r>
          </w:p>
        </w:tc>
        <w:tc>
          <w:tcPr>
            <w:tcW w:w="1800" w:type="dxa"/>
            <w:tcBorders>
              <w:top w:val="nil"/>
              <w:left w:val="nil"/>
              <w:bottom w:val="nil"/>
              <w:right w:val="nil"/>
            </w:tcBorders>
            <w:shd w:val="clear" w:color="auto" w:fill="auto"/>
            <w:noWrap/>
            <w:vAlign w:val="center"/>
            <w:hideMark/>
          </w:tcPr>
          <w:p w14:paraId="6C01B18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(17.6%)</w:t>
            </w:r>
          </w:p>
        </w:tc>
        <w:tc>
          <w:tcPr>
            <w:tcW w:w="960" w:type="dxa"/>
            <w:tcBorders>
              <w:top w:val="nil"/>
              <w:left w:val="nil"/>
              <w:bottom w:val="nil"/>
              <w:right w:val="nil"/>
            </w:tcBorders>
            <w:shd w:val="clear" w:color="auto" w:fill="auto"/>
            <w:noWrap/>
            <w:vAlign w:val="bottom"/>
            <w:hideMark/>
          </w:tcPr>
          <w:p w14:paraId="1804F9FD" w14:textId="77777777" w:rsidR="004A3BFC" w:rsidRPr="005B685D" w:rsidRDefault="004A3BFC" w:rsidP="00B21528">
            <w:pPr>
              <w:spacing w:after="0" w:line="240" w:lineRule="auto"/>
              <w:jc w:val="center"/>
              <w:rPr>
                <w:rFonts w:cstheme="minorHAnsi"/>
                <w:color w:val="000000"/>
              </w:rPr>
            </w:pPr>
          </w:p>
        </w:tc>
      </w:tr>
      <w:tr w:rsidR="004A3BFC" w:rsidRPr="005B685D" w14:paraId="00E5CCE0" w14:textId="77777777" w:rsidTr="00B21528">
        <w:trPr>
          <w:trHeight w:val="288"/>
        </w:trPr>
        <w:tc>
          <w:tcPr>
            <w:tcW w:w="3600" w:type="dxa"/>
            <w:tcBorders>
              <w:top w:val="nil"/>
              <w:left w:val="nil"/>
              <w:bottom w:val="nil"/>
              <w:right w:val="nil"/>
            </w:tcBorders>
            <w:shd w:val="clear" w:color="auto" w:fill="auto"/>
            <w:noWrap/>
            <w:vAlign w:val="bottom"/>
            <w:hideMark/>
          </w:tcPr>
          <w:p w14:paraId="5185CF3C" w14:textId="77777777" w:rsidR="004A3BFC" w:rsidRPr="005B685D" w:rsidRDefault="004A3BFC" w:rsidP="00B21528">
            <w:pPr>
              <w:spacing w:after="0" w:line="240" w:lineRule="auto"/>
              <w:rPr>
                <w:rFonts w:cstheme="minorHAnsi"/>
                <w:color w:val="000000"/>
              </w:rPr>
            </w:pPr>
            <w:r w:rsidRPr="005B685D">
              <w:rPr>
                <w:rFonts w:cstheme="minorHAnsi"/>
                <w:color w:val="000000"/>
              </w:rPr>
              <w:t>Hispanic</w:t>
            </w:r>
          </w:p>
        </w:tc>
        <w:tc>
          <w:tcPr>
            <w:tcW w:w="1800" w:type="dxa"/>
            <w:tcBorders>
              <w:top w:val="nil"/>
              <w:left w:val="nil"/>
              <w:bottom w:val="nil"/>
              <w:right w:val="nil"/>
            </w:tcBorders>
            <w:shd w:val="clear" w:color="auto" w:fill="auto"/>
            <w:noWrap/>
            <w:vAlign w:val="center"/>
            <w:hideMark/>
          </w:tcPr>
          <w:p w14:paraId="156C1A8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 (6.1%)</w:t>
            </w:r>
          </w:p>
        </w:tc>
        <w:tc>
          <w:tcPr>
            <w:tcW w:w="1580" w:type="dxa"/>
            <w:tcBorders>
              <w:top w:val="nil"/>
              <w:left w:val="nil"/>
              <w:bottom w:val="nil"/>
              <w:right w:val="nil"/>
            </w:tcBorders>
            <w:shd w:val="clear" w:color="auto" w:fill="auto"/>
            <w:noWrap/>
            <w:vAlign w:val="center"/>
            <w:hideMark/>
          </w:tcPr>
          <w:p w14:paraId="6F42457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(7.5%)</w:t>
            </w:r>
          </w:p>
        </w:tc>
        <w:tc>
          <w:tcPr>
            <w:tcW w:w="1800" w:type="dxa"/>
            <w:tcBorders>
              <w:top w:val="nil"/>
              <w:left w:val="nil"/>
              <w:bottom w:val="nil"/>
              <w:right w:val="nil"/>
            </w:tcBorders>
            <w:shd w:val="clear" w:color="auto" w:fill="auto"/>
            <w:noWrap/>
            <w:vAlign w:val="center"/>
            <w:hideMark/>
          </w:tcPr>
          <w:p w14:paraId="5C6FEEA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(7.8%)</w:t>
            </w:r>
          </w:p>
        </w:tc>
        <w:tc>
          <w:tcPr>
            <w:tcW w:w="960" w:type="dxa"/>
            <w:tcBorders>
              <w:top w:val="nil"/>
              <w:left w:val="nil"/>
              <w:bottom w:val="nil"/>
              <w:right w:val="nil"/>
            </w:tcBorders>
            <w:shd w:val="clear" w:color="auto" w:fill="auto"/>
            <w:noWrap/>
            <w:vAlign w:val="bottom"/>
            <w:hideMark/>
          </w:tcPr>
          <w:p w14:paraId="4D2433D8" w14:textId="77777777" w:rsidR="004A3BFC" w:rsidRPr="005B685D" w:rsidRDefault="004A3BFC" w:rsidP="00B21528">
            <w:pPr>
              <w:spacing w:after="0" w:line="240" w:lineRule="auto"/>
              <w:jc w:val="center"/>
              <w:rPr>
                <w:rFonts w:cstheme="minorHAnsi"/>
                <w:color w:val="000000"/>
              </w:rPr>
            </w:pPr>
          </w:p>
        </w:tc>
      </w:tr>
      <w:tr w:rsidR="004A3BFC" w:rsidRPr="005B685D" w14:paraId="3CCF0F10" w14:textId="77777777" w:rsidTr="00B21528">
        <w:trPr>
          <w:trHeight w:val="288"/>
        </w:trPr>
        <w:tc>
          <w:tcPr>
            <w:tcW w:w="3600" w:type="dxa"/>
            <w:tcBorders>
              <w:top w:val="nil"/>
              <w:left w:val="nil"/>
              <w:bottom w:val="nil"/>
              <w:right w:val="nil"/>
            </w:tcBorders>
            <w:shd w:val="clear" w:color="auto" w:fill="auto"/>
            <w:noWrap/>
            <w:vAlign w:val="bottom"/>
            <w:hideMark/>
          </w:tcPr>
          <w:p w14:paraId="0AF153F7" w14:textId="77777777" w:rsidR="004A3BFC" w:rsidRPr="005B685D" w:rsidRDefault="004A3BFC" w:rsidP="00B21528">
            <w:pPr>
              <w:spacing w:after="0" w:line="240" w:lineRule="auto"/>
              <w:rPr>
                <w:rFonts w:cstheme="minorHAnsi"/>
                <w:color w:val="000000"/>
              </w:rPr>
            </w:pPr>
            <w:r w:rsidRPr="005B685D">
              <w:rPr>
                <w:rFonts w:cstheme="minorHAnsi"/>
                <w:color w:val="000000"/>
              </w:rPr>
              <w:t>Asian</w:t>
            </w:r>
          </w:p>
        </w:tc>
        <w:tc>
          <w:tcPr>
            <w:tcW w:w="1800" w:type="dxa"/>
            <w:tcBorders>
              <w:top w:val="nil"/>
              <w:left w:val="nil"/>
              <w:bottom w:val="nil"/>
              <w:right w:val="nil"/>
            </w:tcBorders>
            <w:shd w:val="clear" w:color="auto" w:fill="auto"/>
            <w:noWrap/>
            <w:vAlign w:val="center"/>
            <w:hideMark/>
          </w:tcPr>
          <w:p w14:paraId="672EF31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53 (9%)</w:t>
            </w:r>
          </w:p>
        </w:tc>
        <w:tc>
          <w:tcPr>
            <w:tcW w:w="1580" w:type="dxa"/>
            <w:tcBorders>
              <w:top w:val="nil"/>
              <w:left w:val="nil"/>
              <w:bottom w:val="nil"/>
              <w:right w:val="nil"/>
            </w:tcBorders>
            <w:shd w:val="clear" w:color="auto" w:fill="auto"/>
            <w:noWrap/>
            <w:vAlign w:val="center"/>
            <w:hideMark/>
          </w:tcPr>
          <w:p w14:paraId="0F31705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 (7.9%)</w:t>
            </w:r>
          </w:p>
        </w:tc>
        <w:tc>
          <w:tcPr>
            <w:tcW w:w="1800" w:type="dxa"/>
            <w:tcBorders>
              <w:top w:val="nil"/>
              <w:left w:val="nil"/>
              <w:bottom w:val="nil"/>
              <w:right w:val="nil"/>
            </w:tcBorders>
            <w:shd w:val="clear" w:color="auto" w:fill="auto"/>
            <w:noWrap/>
            <w:vAlign w:val="center"/>
            <w:hideMark/>
          </w:tcPr>
          <w:p w14:paraId="76AFC92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(2%)</w:t>
            </w:r>
          </w:p>
        </w:tc>
        <w:tc>
          <w:tcPr>
            <w:tcW w:w="960" w:type="dxa"/>
            <w:tcBorders>
              <w:top w:val="nil"/>
              <w:left w:val="nil"/>
              <w:bottom w:val="nil"/>
              <w:right w:val="nil"/>
            </w:tcBorders>
            <w:shd w:val="clear" w:color="auto" w:fill="auto"/>
            <w:noWrap/>
            <w:vAlign w:val="bottom"/>
            <w:hideMark/>
          </w:tcPr>
          <w:p w14:paraId="50C5515C" w14:textId="77777777" w:rsidR="004A3BFC" w:rsidRPr="005B685D" w:rsidRDefault="004A3BFC" w:rsidP="00B21528">
            <w:pPr>
              <w:spacing w:after="0" w:line="240" w:lineRule="auto"/>
              <w:jc w:val="center"/>
              <w:rPr>
                <w:rFonts w:cstheme="minorHAnsi"/>
                <w:color w:val="000000"/>
              </w:rPr>
            </w:pPr>
          </w:p>
        </w:tc>
      </w:tr>
      <w:tr w:rsidR="004A3BFC" w:rsidRPr="005B685D" w14:paraId="042244BA" w14:textId="77777777" w:rsidTr="00B21528">
        <w:trPr>
          <w:trHeight w:val="288"/>
        </w:trPr>
        <w:tc>
          <w:tcPr>
            <w:tcW w:w="3600" w:type="dxa"/>
            <w:tcBorders>
              <w:top w:val="nil"/>
              <w:left w:val="nil"/>
              <w:bottom w:val="nil"/>
              <w:right w:val="nil"/>
            </w:tcBorders>
            <w:shd w:val="clear" w:color="auto" w:fill="auto"/>
            <w:noWrap/>
            <w:vAlign w:val="bottom"/>
            <w:hideMark/>
          </w:tcPr>
          <w:p w14:paraId="6E81AE14" w14:textId="77777777" w:rsidR="004A3BFC" w:rsidRPr="005B685D" w:rsidRDefault="004A3BFC" w:rsidP="00B21528">
            <w:pPr>
              <w:spacing w:after="0" w:line="240" w:lineRule="auto"/>
              <w:rPr>
                <w:rFonts w:cstheme="minorHAnsi"/>
                <w:color w:val="000000"/>
              </w:rPr>
            </w:pPr>
            <w:r w:rsidRPr="005B685D">
              <w:rPr>
                <w:rFonts w:cstheme="minorHAnsi"/>
                <w:color w:val="000000"/>
              </w:rPr>
              <w:t>Other</w:t>
            </w:r>
          </w:p>
        </w:tc>
        <w:tc>
          <w:tcPr>
            <w:tcW w:w="1800" w:type="dxa"/>
            <w:tcBorders>
              <w:top w:val="nil"/>
              <w:left w:val="nil"/>
              <w:bottom w:val="nil"/>
              <w:right w:val="nil"/>
            </w:tcBorders>
            <w:shd w:val="clear" w:color="auto" w:fill="auto"/>
            <w:noWrap/>
            <w:vAlign w:val="center"/>
            <w:hideMark/>
          </w:tcPr>
          <w:p w14:paraId="00002A3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 (2.7%)</w:t>
            </w:r>
          </w:p>
        </w:tc>
        <w:tc>
          <w:tcPr>
            <w:tcW w:w="1580" w:type="dxa"/>
            <w:tcBorders>
              <w:top w:val="nil"/>
              <w:left w:val="nil"/>
              <w:bottom w:val="nil"/>
              <w:right w:val="nil"/>
            </w:tcBorders>
            <w:shd w:val="clear" w:color="auto" w:fill="auto"/>
            <w:noWrap/>
            <w:vAlign w:val="center"/>
            <w:hideMark/>
          </w:tcPr>
          <w:p w14:paraId="2160E1B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(3.6%)</w:t>
            </w:r>
          </w:p>
        </w:tc>
        <w:tc>
          <w:tcPr>
            <w:tcW w:w="1800" w:type="dxa"/>
            <w:tcBorders>
              <w:top w:val="nil"/>
              <w:left w:val="nil"/>
              <w:bottom w:val="nil"/>
              <w:right w:val="nil"/>
            </w:tcBorders>
            <w:shd w:val="clear" w:color="auto" w:fill="auto"/>
            <w:noWrap/>
            <w:vAlign w:val="center"/>
            <w:hideMark/>
          </w:tcPr>
          <w:p w14:paraId="1CC0F45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(5.9%)</w:t>
            </w:r>
          </w:p>
        </w:tc>
        <w:tc>
          <w:tcPr>
            <w:tcW w:w="960" w:type="dxa"/>
            <w:tcBorders>
              <w:top w:val="nil"/>
              <w:left w:val="nil"/>
              <w:bottom w:val="nil"/>
              <w:right w:val="nil"/>
            </w:tcBorders>
            <w:shd w:val="clear" w:color="auto" w:fill="auto"/>
            <w:noWrap/>
            <w:vAlign w:val="bottom"/>
            <w:hideMark/>
          </w:tcPr>
          <w:p w14:paraId="316B8035" w14:textId="77777777" w:rsidR="004A3BFC" w:rsidRPr="005B685D" w:rsidRDefault="004A3BFC" w:rsidP="00B21528">
            <w:pPr>
              <w:spacing w:after="0" w:line="240" w:lineRule="auto"/>
              <w:jc w:val="center"/>
              <w:rPr>
                <w:rFonts w:cstheme="minorHAnsi"/>
                <w:color w:val="000000"/>
              </w:rPr>
            </w:pPr>
          </w:p>
        </w:tc>
      </w:tr>
      <w:tr w:rsidR="004A3BFC" w:rsidRPr="005B685D" w14:paraId="35C41076" w14:textId="77777777" w:rsidTr="00B21528">
        <w:trPr>
          <w:trHeight w:val="288"/>
        </w:trPr>
        <w:tc>
          <w:tcPr>
            <w:tcW w:w="3600" w:type="dxa"/>
            <w:tcBorders>
              <w:top w:val="nil"/>
              <w:left w:val="nil"/>
              <w:bottom w:val="nil"/>
              <w:right w:val="nil"/>
            </w:tcBorders>
            <w:shd w:val="clear" w:color="auto" w:fill="auto"/>
            <w:noWrap/>
            <w:vAlign w:val="bottom"/>
            <w:hideMark/>
          </w:tcPr>
          <w:p w14:paraId="31B3546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Marital Status</w:t>
            </w:r>
          </w:p>
        </w:tc>
        <w:tc>
          <w:tcPr>
            <w:tcW w:w="1800" w:type="dxa"/>
            <w:tcBorders>
              <w:top w:val="nil"/>
              <w:left w:val="nil"/>
              <w:bottom w:val="nil"/>
              <w:right w:val="nil"/>
            </w:tcBorders>
            <w:shd w:val="clear" w:color="auto" w:fill="auto"/>
            <w:noWrap/>
            <w:vAlign w:val="center"/>
            <w:hideMark/>
          </w:tcPr>
          <w:p w14:paraId="47B91203"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21F4D1D6"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4822C2ED"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789CE32C" w14:textId="77777777" w:rsidR="004A3BFC" w:rsidRPr="005B685D" w:rsidRDefault="004A3BFC" w:rsidP="00B21528">
            <w:pPr>
              <w:spacing w:after="0" w:line="240" w:lineRule="auto"/>
              <w:jc w:val="center"/>
              <w:rPr>
                <w:rFonts w:cstheme="minorHAnsi"/>
              </w:rPr>
            </w:pPr>
            <w:r w:rsidRPr="005B685D">
              <w:rPr>
                <w:rFonts w:cstheme="minorHAnsi"/>
              </w:rPr>
              <w:t>0.034</w:t>
            </w:r>
          </w:p>
        </w:tc>
      </w:tr>
      <w:tr w:rsidR="004A3BFC" w:rsidRPr="005B685D" w14:paraId="08A04690" w14:textId="77777777" w:rsidTr="00B21528">
        <w:trPr>
          <w:trHeight w:val="288"/>
        </w:trPr>
        <w:tc>
          <w:tcPr>
            <w:tcW w:w="3600" w:type="dxa"/>
            <w:tcBorders>
              <w:top w:val="nil"/>
              <w:left w:val="nil"/>
              <w:bottom w:val="nil"/>
              <w:right w:val="nil"/>
            </w:tcBorders>
            <w:shd w:val="clear" w:color="auto" w:fill="auto"/>
            <w:noWrap/>
            <w:vAlign w:val="bottom"/>
            <w:hideMark/>
          </w:tcPr>
          <w:p w14:paraId="3DB853E9" w14:textId="77777777" w:rsidR="004A3BFC" w:rsidRPr="005B685D" w:rsidRDefault="004A3BFC" w:rsidP="00B21528">
            <w:pPr>
              <w:spacing w:after="0" w:line="240" w:lineRule="auto"/>
              <w:rPr>
                <w:rFonts w:cstheme="minorHAnsi"/>
                <w:color w:val="000000"/>
              </w:rPr>
            </w:pPr>
            <w:r w:rsidRPr="005B685D">
              <w:rPr>
                <w:rFonts w:cstheme="minorHAnsi"/>
                <w:color w:val="000000"/>
              </w:rPr>
              <w:t>Single</w:t>
            </w:r>
          </w:p>
        </w:tc>
        <w:tc>
          <w:tcPr>
            <w:tcW w:w="1800" w:type="dxa"/>
            <w:tcBorders>
              <w:top w:val="nil"/>
              <w:left w:val="nil"/>
              <w:bottom w:val="nil"/>
              <w:right w:val="nil"/>
            </w:tcBorders>
            <w:shd w:val="clear" w:color="auto" w:fill="auto"/>
            <w:noWrap/>
            <w:vAlign w:val="center"/>
            <w:hideMark/>
          </w:tcPr>
          <w:p w14:paraId="6377F1B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127 (21.5%)</w:t>
            </w:r>
          </w:p>
        </w:tc>
        <w:tc>
          <w:tcPr>
            <w:tcW w:w="1580" w:type="dxa"/>
            <w:tcBorders>
              <w:top w:val="nil"/>
              <w:left w:val="nil"/>
              <w:bottom w:val="nil"/>
              <w:right w:val="nil"/>
            </w:tcBorders>
            <w:shd w:val="clear" w:color="auto" w:fill="auto"/>
            <w:noWrap/>
            <w:vAlign w:val="center"/>
            <w:hideMark/>
          </w:tcPr>
          <w:p w14:paraId="0B805AF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73 (26.1%)</w:t>
            </w:r>
          </w:p>
        </w:tc>
        <w:tc>
          <w:tcPr>
            <w:tcW w:w="1800" w:type="dxa"/>
            <w:tcBorders>
              <w:top w:val="nil"/>
              <w:left w:val="nil"/>
              <w:bottom w:val="nil"/>
              <w:right w:val="nil"/>
            </w:tcBorders>
            <w:shd w:val="clear" w:color="auto" w:fill="auto"/>
            <w:noWrap/>
            <w:vAlign w:val="center"/>
            <w:hideMark/>
          </w:tcPr>
          <w:p w14:paraId="562F522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(35.3%)</w:t>
            </w:r>
          </w:p>
        </w:tc>
        <w:tc>
          <w:tcPr>
            <w:tcW w:w="960" w:type="dxa"/>
            <w:tcBorders>
              <w:top w:val="nil"/>
              <w:left w:val="nil"/>
              <w:bottom w:val="nil"/>
              <w:right w:val="nil"/>
            </w:tcBorders>
            <w:shd w:val="clear" w:color="auto" w:fill="auto"/>
            <w:noWrap/>
            <w:vAlign w:val="bottom"/>
            <w:hideMark/>
          </w:tcPr>
          <w:p w14:paraId="706FB5D9" w14:textId="77777777" w:rsidR="004A3BFC" w:rsidRPr="005B685D" w:rsidRDefault="004A3BFC" w:rsidP="00B21528">
            <w:pPr>
              <w:spacing w:after="0" w:line="240" w:lineRule="auto"/>
              <w:jc w:val="center"/>
              <w:rPr>
                <w:rFonts w:cstheme="minorHAnsi"/>
                <w:color w:val="000000"/>
              </w:rPr>
            </w:pPr>
          </w:p>
        </w:tc>
      </w:tr>
      <w:tr w:rsidR="004A3BFC" w:rsidRPr="005B685D" w14:paraId="396BF618" w14:textId="77777777" w:rsidTr="00B21528">
        <w:trPr>
          <w:trHeight w:val="288"/>
        </w:trPr>
        <w:tc>
          <w:tcPr>
            <w:tcW w:w="3600" w:type="dxa"/>
            <w:tcBorders>
              <w:top w:val="nil"/>
              <w:left w:val="nil"/>
              <w:bottom w:val="nil"/>
              <w:right w:val="nil"/>
            </w:tcBorders>
            <w:shd w:val="clear" w:color="auto" w:fill="auto"/>
            <w:noWrap/>
            <w:vAlign w:val="bottom"/>
            <w:hideMark/>
          </w:tcPr>
          <w:p w14:paraId="07BFB831" w14:textId="77777777" w:rsidR="004A3BFC" w:rsidRPr="005B685D" w:rsidRDefault="004A3BFC" w:rsidP="00B21528">
            <w:pPr>
              <w:spacing w:after="0" w:line="240" w:lineRule="auto"/>
              <w:rPr>
                <w:rFonts w:cstheme="minorHAnsi"/>
                <w:color w:val="000000"/>
              </w:rPr>
            </w:pPr>
            <w:r w:rsidRPr="005B685D">
              <w:rPr>
                <w:rFonts w:cstheme="minorHAnsi"/>
                <w:color w:val="000000"/>
              </w:rPr>
              <w:t>Married/Common Law</w:t>
            </w:r>
          </w:p>
        </w:tc>
        <w:tc>
          <w:tcPr>
            <w:tcW w:w="1800" w:type="dxa"/>
            <w:tcBorders>
              <w:top w:val="nil"/>
              <w:left w:val="nil"/>
              <w:bottom w:val="nil"/>
              <w:right w:val="nil"/>
            </w:tcBorders>
            <w:shd w:val="clear" w:color="auto" w:fill="auto"/>
            <w:noWrap/>
            <w:vAlign w:val="center"/>
            <w:hideMark/>
          </w:tcPr>
          <w:p w14:paraId="6109D3E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397 (67.1%)</w:t>
            </w:r>
          </w:p>
        </w:tc>
        <w:tc>
          <w:tcPr>
            <w:tcW w:w="1580" w:type="dxa"/>
            <w:tcBorders>
              <w:top w:val="nil"/>
              <w:left w:val="nil"/>
              <w:bottom w:val="nil"/>
              <w:right w:val="nil"/>
            </w:tcBorders>
            <w:shd w:val="clear" w:color="auto" w:fill="auto"/>
            <w:noWrap/>
            <w:vAlign w:val="center"/>
            <w:hideMark/>
          </w:tcPr>
          <w:p w14:paraId="5113A6F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168 (60%)</w:t>
            </w:r>
          </w:p>
        </w:tc>
        <w:tc>
          <w:tcPr>
            <w:tcW w:w="1800" w:type="dxa"/>
            <w:tcBorders>
              <w:top w:val="nil"/>
              <w:left w:val="nil"/>
              <w:bottom w:val="nil"/>
              <w:right w:val="nil"/>
            </w:tcBorders>
            <w:shd w:val="clear" w:color="auto" w:fill="auto"/>
            <w:noWrap/>
            <w:vAlign w:val="center"/>
            <w:hideMark/>
          </w:tcPr>
          <w:p w14:paraId="79F99F0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 (49%)</w:t>
            </w:r>
          </w:p>
        </w:tc>
        <w:tc>
          <w:tcPr>
            <w:tcW w:w="960" w:type="dxa"/>
            <w:tcBorders>
              <w:top w:val="nil"/>
              <w:left w:val="nil"/>
              <w:bottom w:val="nil"/>
              <w:right w:val="nil"/>
            </w:tcBorders>
            <w:shd w:val="clear" w:color="auto" w:fill="auto"/>
            <w:noWrap/>
            <w:vAlign w:val="bottom"/>
            <w:hideMark/>
          </w:tcPr>
          <w:p w14:paraId="7856EA6B" w14:textId="77777777" w:rsidR="004A3BFC" w:rsidRPr="005B685D" w:rsidRDefault="004A3BFC" w:rsidP="00B21528">
            <w:pPr>
              <w:spacing w:after="0" w:line="240" w:lineRule="auto"/>
              <w:jc w:val="center"/>
              <w:rPr>
                <w:rFonts w:cstheme="minorHAnsi"/>
                <w:color w:val="000000"/>
              </w:rPr>
            </w:pPr>
          </w:p>
        </w:tc>
      </w:tr>
      <w:tr w:rsidR="004A3BFC" w:rsidRPr="005B685D" w14:paraId="258B453E" w14:textId="77777777" w:rsidTr="00B21528">
        <w:trPr>
          <w:trHeight w:val="288"/>
        </w:trPr>
        <w:tc>
          <w:tcPr>
            <w:tcW w:w="3600" w:type="dxa"/>
            <w:tcBorders>
              <w:top w:val="nil"/>
              <w:left w:val="nil"/>
              <w:bottom w:val="nil"/>
              <w:right w:val="nil"/>
            </w:tcBorders>
            <w:shd w:val="clear" w:color="auto" w:fill="auto"/>
            <w:noWrap/>
            <w:vAlign w:val="bottom"/>
            <w:hideMark/>
          </w:tcPr>
          <w:p w14:paraId="7DCCCDDB" w14:textId="77777777" w:rsidR="004A3BFC" w:rsidRPr="005B685D" w:rsidRDefault="004A3BFC" w:rsidP="00B21528">
            <w:pPr>
              <w:spacing w:after="0" w:line="240" w:lineRule="auto"/>
              <w:rPr>
                <w:rFonts w:cstheme="minorHAnsi"/>
                <w:color w:val="000000"/>
              </w:rPr>
            </w:pPr>
            <w:r w:rsidRPr="005B685D">
              <w:rPr>
                <w:rFonts w:cstheme="minorHAnsi"/>
                <w:color w:val="000000"/>
              </w:rPr>
              <w:t>Divorced/Separated</w:t>
            </w:r>
          </w:p>
        </w:tc>
        <w:tc>
          <w:tcPr>
            <w:tcW w:w="1800" w:type="dxa"/>
            <w:tcBorders>
              <w:top w:val="nil"/>
              <w:left w:val="nil"/>
              <w:bottom w:val="nil"/>
              <w:right w:val="nil"/>
            </w:tcBorders>
            <w:shd w:val="clear" w:color="auto" w:fill="auto"/>
            <w:noWrap/>
            <w:vAlign w:val="center"/>
            <w:hideMark/>
          </w:tcPr>
          <w:p w14:paraId="3502544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63 (10.6%)</w:t>
            </w:r>
          </w:p>
        </w:tc>
        <w:tc>
          <w:tcPr>
            <w:tcW w:w="1580" w:type="dxa"/>
            <w:tcBorders>
              <w:top w:val="nil"/>
              <w:left w:val="nil"/>
              <w:bottom w:val="nil"/>
              <w:right w:val="nil"/>
            </w:tcBorders>
            <w:shd w:val="clear" w:color="auto" w:fill="auto"/>
            <w:noWrap/>
            <w:vAlign w:val="center"/>
            <w:hideMark/>
          </w:tcPr>
          <w:p w14:paraId="3567FC3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39 (13.9%)</w:t>
            </w:r>
          </w:p>
        </w:tc>
        <w:tc>
          <w:tcPr>
            <w:tcW w:w="1800" w:type="dxa"/>
            <w:tcBorders>
              <w:top w:val="nil"/>
              <w:left w:val="nil"/>
              <w:bottom w:val="nil"/>
              <w:right w:val="nil"/>
            </w:tcBorders>
            <w:shd w:val="clear" w:color="auto" w:fill="auto"/>
            <w:noWrap/>
            <w:vAlign w:val="center"/>
            <w:hideMark/>
          </w:tcPr>
          <w:p w14:paraId="71447ED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(13.7%)</w:t>
            </w:r>
          </w:p>
        </w:tc>
        <w:tc>
          <w:tcPr>
            <w:tcW w:w="960" w:type="dxa"/>
            <w:tcBorders>
              <w:top w:val="nil"/>
              <w:left w:val="nil"/>
              <w:bottom w:val="nil"/>
              <w:right w:val="nil"/>
            </w:tcBorders>
            <w:shd w:val="clear" w:color="auto" w:fill="auto"/>
            <w:noWrap/>
            <w:vAlign w:val="bottom"/>
            <w:hideMark/>
          </w:tcPr>
          <w:p w14:paraId="6BC2A6F0" w14:textId="77777777" w:rsidR="004A3BFC" w:rsidRPr="005B685D" w:rsidRDefault="004A3BFC" w:rsidP="00B21528">
            <w:pPr>
              <w:spacing w:after="0" w:line="240" w:lineRule="auto"/>
              <w:jc w:val="center"/>
              <w:rPr>
                <w:rFonts w:cstheme="minorHAnsi"/>
                <w:color w:val="000000"/>
              </w:rPr>
            </w:pPr>
          </w:p>
        </w:tc>
      </w:tr>
      <w:tr w:rsidR="004A3BFC" w:rsidRPr="005B685D" w14:paraId="7C453B7F" w14:textId="77777777" w:rsidTr="00B21528">
        <w:trPr>
          <w:trHeight w:val="288"/>
        </w:trPr>
        <w:tc>
          <w:tcPr>
            <w:tcW w:w="3600" w:type="dxa"/>
            <w:tcBorders>
              <w:top w:val="nil"/>
              <w:left w:val="nil"/>
              <w:bottom w:val="nil"/>
              <w:right w:val="nil"/>
            </w:tcBorders>
            <w:shd w:val="clear" w:color="auto" w:fill="auto"/>
            <w:noWrap/>
            <w:vAlign w:val="bottom"/>
            <w:hideMark/>
          </w:tcPr>
          <w:p w14:paraId="6AEC1F55" w14:textId="77777777" w:rsidR="004A3BFC" w:rsidRPr="005B685D" w:rsidRDefault="004A3BFC" w:rsidP="00B21528">
            <w:pPr>
              <w:spacing w:after="0" w:line="240" w:lineRule="auto"/>
              <w:rPr>
                <w:rFonts w:cstheme="minorHAnsi"/>
                <w:color w:val="000000"/>
              </w:rPr>
            </w:pPr>
            <w:r w:rsidRPr="005B685D">
              <w:rPr>
                <w:rFonts w:cstheme="minorHAnsi"/>
                <w:color w:val="000000"/>
              </w:rPr>
              <w:t>Unknown/Prefer not to answer</w:t>
            </w:r>
          </w:p>
        </w:tc>
        <w:tc>
          <w:tcPr>
            <w:tcW w:w="1800" w:type="dxa"/>
            <w:tcBorders>
              <w:top w:val="nil"/>
              <w:left w:val="nil"/>
              <w:bottom w:val="nil"/>
              <w:right w:val="nil"/>
            </w:tcBorders>
            <w:shd w:val="clear" w:color="auto" w:fill="auto"/>
            <w:noWrap/>
            <w:vAlign w:val="center"/>
            <w:hideMark/>
          </w:tcPr>
          <w:p w14:paraId="7F7AE87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 (0.8%)</w:t>
            </w:r>
          </w:p>
        </w:tc>
        <w:tc>
          <w:tcPr>
            <w:tcW w:w="1580" w:type="dxa"/>
            <w:tcBorders>
              <w:top w:val="nil"/>
              <w:left w:val="nil"/>
              <w:bottom w:val="nil"/>
              <w:right w:val="nil"/>
            </w:tcBorders>
            <w:shd w:val="clear" w:color="auto" w:fill="auto"/>
            <w:noWrap/>
            <w:vAlign w:val="center"/>
            <w:hideMark/>
          </w:tcPr>
          <w:p w14:paraId="2935800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1800" w:type="dxa"/>
            <w:tcBorders>
              <w:top w:val="nil"/>
              <w:left w:val="nil"/>
              <w:bottom w:val="nil"/>
              <w:right w:val="nil"/>
            </w:tcBorders>
            <w:shd w:val="clear" w:color="auto" w:fill="auto"/>
            <w:noWrap/>
            <w:vAlign w:val="center"/>
            <w:hideMark/>
          </w:tcPr>
          <w:p w14:paraId="047DD2E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(2%)</w:t>
            </w:r>
          </w:p>
        </w:tc>
        <w:tc>
          <w:tcPr>
            <w:tcW w:w="960" w:type="dxa"/>
            <w:tcBorders>
              <w:top w:val="nil"/>
              <w:left w:val="nil"/>
              <w:bottom w:val="nil"/>
              <w:right w:val="nil"/>
            </w:tcBorders>
            <w:shd w:val="clear" w:color="auto" w:fill="auto"/>
            <w:noWrap/>
            <w:vAlign w:val="bottom"/>
            <w:hideMark/>
          </w:tcPr>
          <w:p w14:paraId="6A0FD402" w14:textId="77777777" w:rsidR="004A3BFC" w:rsidRPr="005B685D" w:rsidRDefault="004A3BFC" w:rsidP="00B21528">
            <w:pPr>
              <w:spacing w:after="0" w:line="240" w:lineRule="auto"/>
              <w:jc w:val="center"/>
              <w:rPr>
                <w:rFonts w:cstheme="minorHAnsi"/>
                <w:color w:val="000000"/>
              </w:rPr>
            </w:pPr>
          </w:p>
        </w:tc>
      </w:tr>
      <w:tr w:rsidR="004A3BFC" w:rsidRPr="005B685D" w14:paraId="52D0A350" w14:textId="77777777" w:rsidTr="00B21528">
        <w:trPr>
          <w:trHeight w:val="288"/>
        </w:trPr>
        <w:tc>
          <w:tcPr>
            <w:tcW w:w="3600" w:type="dxa"/>
            <w:tcBorders>
              <w:top w:val="nil"/>
              <w:left w:val="nil"/>
              <w:bottom w:val="nil"/>
              <w:right w:val="nil"/>
            </w:tcBorders>
            <w:shd w:val="clear" w:color="auto" w:fill="auto"/>
            <w:noWrap/>
            <w:vAlign w:val="bottom"/>
            <w:hideMark/>
          </w:tcPr>
          <w:p w14:paraId="07087120"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Education</w:t>
            </w:r>
          </w:p>
        </w:tc>
        <w:tc>
          <w:tcPr>
            <w:tcW w:w="1800" w:type="dxa"/>
            <w:tcBorders>
              <w:top w:val="nil"/>
              <w:left w:val="nil"/>
              <w:bottom w:val="nil"/>
              <w:right w:val="nil"/>
            </w:tcBorders>
            <w:shd w:val="clear" w:color="auto" w:fill="auto"/>
            <w:noWrap/>
            <w:vAlign w:val="center"/>
            <w:hideMark/>
          </w:tcPr>
          <w:p w14:paraId="69E88102"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17AA2643"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58A8778"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5E7BEA19" w14:textId="77777777" w:rsidR="004A3BFC" w:rsidRPr="005B685D" w:rsidRDefault="004A3BFC" w:rsidP="00B21528">
            <w:pPr>
              <w:spacing w:after="0" w:line="240" w:lineRule="auto"/>
              <w:jc w:val="center"/>
              <w:rPr>
                <w:rFonts w:cstheme="minorHAnsi"/>
              </w:rPr>
            </w:pPr>
            <w:r w:rsidRPr="005B685D">
              <w:rPr>
                <w:rFonts w:cstheme="minorHAnsi"/>
              </w:rPr>
              <w:t>0.070</w:t>
            </w:r>
          </w:p>
        </w:tc>
      </w:tr>
      <w:tr w:rsidR="004A3BFC" w:rsidRPr="005B685D" w14:paraId="25C1FA98" w14:textId="77777777" w:rsidTr="00B21528">
        <w:trPr>
          <w:trHeight w:val="288"/>
        </w:trPr>
        <w:tc>
          <w:tcPr>
            <w:tcW w:w="3600" w:type="dxa"/>
            <w:tcBorders>
              <w:top w:val="nil"/>
              <w:left w:val="nil"/>
              <w:bottom w:val="nil"/>
              <w:right w:val="nil"/>
            </w:tcBorders>
            <w:shd w:val="clear" w:color="auto" w:fill="auto"/>
            <w:noWrap/>
            <w:vAlign w:val="bottom"/>
            <w:hideMark/>
          </w:tcPr>
          <w:p w14:paraId="291612EC" w14:textId="77777777" w:rsidR="004A3BFC" w:rsidRPr="005B685D" w:rsidRDefault="004A3BFC" w:rsidP="00B21528">
            <w:pPr>
              <w:spacing w:after="0" w:line="240" w:lineRule="auto"/>
              <w:rPr>
                <w:rFonts w:cstheme="minorHAnsi"/>
                <w:color w:val="000000"/>
              </w:rPr>
            </w:pPr>
            <w:r w:rsidRPr="005B685D">
              <w:rPr>
                <w:rFonts w:cstheme="minorHAnsi"/>
                <w:color w:val="000000"/>
              </w:rPr>
              <w:t>DNF High School</w:t>
            </w:r>
          </w:p>
        </w:tc>
        <w:tc>
          <w:tcPr>
            <w:tcW w:w="1800" w:type="dxa"/>
            <w:tcBorders>
              <w:top w:val="nil"/>
              <w:left w:val="nil"/>
              <w:bottom w:val="nil"/>
              <w:right w:val="nil"/>
            </w:tcBorders>
            <w:shd w:val="clear" w:color="auto" w:fill="auto"/>
            <w:noWrap/>
            <w:vAlign w:val="center"/>
            <w:hideMark/>
          </w:tcPr>
          <w:p w14:paraId="4EE0BFE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(0.2%)</w:t>
            </w:r>
          </w:p>
        </w:tc>
        <w:tc>
          <w:tcPr>
            <w:tcW w:w="1580" w:type="dxa"/>
            <w:tcBorders>
              <w:top w:val="nil"/>
              <w:left w:val="nil"/>
              <w:bottom w:val="nil"/>
              <w:right w:val="nil"/>
            </w:tcBorders>
            <w:shd w:val="clear" w:color="auto" w:fill="auto"/>
            <w:noWrap/>
            <w:vAlign w:val="center"/>
            <w:hideMark/>
          </w:tcPr>
          <w:p w14:paraId="1F2FB8E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(0.4%)</w:t>
            </w:r>
          </w:p>
        </w:tc>
        <w:tc>
          <w:tcPr>
            <w:tcW w:w="1800" w:type="dxa"/>
            <w:tcBorders>
              <w:top w:val="nil"/>
              <w:left w:val="nil"/>
              <w:bottom w:val="nil"/>
              <w:right w:val="nil"/>
            </w:tcBorders>
            <w:shd w:val="clear" w:color="auto" w:fill="auto"/>
            <w:noWrap/>
            <w:vAlign w:val="center"/>
            <w:hideMark/>
          </w:tcPr>
          <w:p w14:paraId="04D5F6B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(2%)</w:t>
            </w:r>
          </w:p>
        </w:tc>
        <w:tc>
          <w:tcPr>
            <w:tcW w:w="960" w:type="dxa"/>
            <w:tcBorders>
              <w:top w:val="nil"/>
              <w:left w:val="nil"/>
              <w:bottom w:val="nil"/>
              <w:right w:val="nil"/>
            </w:tcBorders>
            <w:shd w:val="clear" w:color="auto" w:fill="auto"/>
            <w:noWrap/>
            <w:vAlign w:val="bottom"/>
            <w:hideMark/>
          </w:tcPr>
          <w:p w14:paraId="1F65F703" w14:textId="77777777" w:rsidR="004A3BFC" w:rsidRPr="005B685D" w:rsidRDefault="004A3BFC" w:rsidP="00B21528">
            <w:pPr>
              <w:spacing w:after="0" w:line="240" w:lineRule="auto"/>
              <w:jc w:val="center"/>
              <w:rPr>
                <w:rFonts w:cstheme="minorHAnsi"/>
                <w:color w:val="000000"/>
              </w:rPr>
            </w:pPr>
          </w:p>
        </w:tc>
      </w:tr>
      <w:tr w:rsidR="004A3BFC" w:rsidRPr="005B685D" w14:paraId="346F92FF" w14:textId="77777777" w:rsidTr="00B21528">
        <w:trPr>
          <w:trHeight w:val="288"/>
        </w:trPr>
        <w:tc>
          <w:tcPr>
            <w:tcW w:w="3600" w:type="dxa"/>
            <w:tcBorders>
              <w:top w:val="nil"/>
              <w:left w:val="nil"/>
              <w:bottom w:val="nil"/>
              <w:right w:val="nil"/>
            </w:tcBorders>
            <w:shd w:val="clear" w:color="auto" w:fill="auto"/>
            <w:noWrap/>
            <w:vAlign w:val="bottom"/>
            <w:hideMark/>
          </w:tcPr>
          <w:p w14:paraId="1DB75E28" w14:textId="77777777" w:rsidR="004A3BFC" w:rsidRPr="005B685D" w:rsidRDefault="004A3BFC" w:rsidP="00B21528">
            <w:pPr>
              <w:spacing w:after="0" w:line="240" w:lineRule="auto"/>
              <w:rPr>
                <w:rFonts w:cstheme="minorHAnsi"/>
                <w:color w:val="000000"/>
              </w:rPr>
            </w:pPr>
            <w:r w:rsidRPr="005B685D">
              <w:rPr>
                <w:rFonts w:cstheme="minorHAnsi"/>
                <w:color w:val="000000"/>
              </w:rPr>
              <w:t>HS/GED</w:t>
            </w:r>
          </w:p>
        </w:tc>
        <w:tc>
          <w:tcPr>
            <w:tcW w:w="1800" w:type="dxa"/>
            <w:tcBorders>
              <w:top w:val="nil"/>
              <w:left w:val="nil"/>
              <w:bottom w:val="nil"/>
              <w:right w:val="nil"/>
            </w:tcBorders>
            <w:shd w:val="clear" w:color="auto" w:fill="auto"/>
            <w:noWrap/>
            <w:vAlign w:val="center"/>
            <w:hideMark/>
          </w:tcPr>
          <w:p w14:paraId="1EA3DC3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58 (9.8%)</w:t>
            </w:r>
          </w:p>
        </w:tc>
        <w:tc>
          <w:tcPr>
            <w:tcW w:w="1580" w:type="dxa"/>
            <w:tcBorders>
              <w:top w:val="nil"/>
              <w:left w:val="nil"/>
              <w:bottom w:val="nil"/>
              <w:right w:val="nil"/>
            </w:tcBorders>
            <w:shd w:val="clear" w:color="auto" w:fill="auto"/>
            <w:noWrap/>
            <w:vAlign w:val="center"/>
            <w:hideMark/>
          </w:tcPr>
          <w:p w14:paraId="0F438F2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(9.6%)</w:t>
            </w:r>
          </w:p>
        </w:tc>
        <w:tc>
          <w:tcPr>
            <w:tcW w:w="1800" w:type="dxa"/>
            <w:tcBorders>
              <w:top w:val="nil"/>
              <w:left w:val="nil"/>
              <w:bottom w:val="nil"/>
              <w:right w:val="nil"/>
            </w:tcBorders>
            <w:shd w:val="clear" w:color="auto" w:fill="auto"/>
            <w:noWrap/>
            <w:vAlign w:val="center"/>
            <w:hideMark/>
          </w:tcPr>
          <w:p w14:paraId="2DD7CA5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(13.7%)</w:t>
            </w:r>
          </w:p>
        </w:tc>
        <w:tc>
          <w:tcPr>
            <w:tcW w:w="960" w:type="dxa"/>
            <w:tcBorders>
              <w:top w:val="nil"/>
              <w:left w:val="nil"/>
              <w:bottom w:val="nil"/>
              <w:right w:val="nil"/>
            </w:tcBorders>
            <w:shd w:val="clear" w:color="auto" w:fill="auto"/>
            <w:noWrap/>
            <w:vAlign w:val="bottom"/>
            <w:hideMark/>
          </w:tcPr>
          <w:p w14:paraId="4A798EFE" w14:textId="77777777" w:rsidR="004A3BFC" w:rsidRPr="005B685D" w:rsidRDefault="004A3BFC" w:rsidP="00B21528">
            <w:pPr>
              <w:spacing w:after="0" w:line="240" w:lineRule="auto"/>
              <w:jc w:val="center"/>
              <w:rPr>
                <w:rFonts w:cstheme="minorHAnsi"/>
                <w:color w:val="000000"/>
              </w:rPr>
            </w:pPr>
          </w:p>
        </w:tc>
      </w:tr>
      <w:tr w:rsidR="004A3BFC" w:rsidRPr="005B685D" w14:paraId="364C4200" w14:textId="77777777" w:rsidTr="00B21528">
        <w:trPr>
          <w:trHeight w:val="288"/>
        </w:trPr>
        <w:tc>
          <w:tcPr>
            <w:tcW w:w="3600" w:type="dxa"/>
            <w:tcBorders>
              <w:top w:val="nil"/>
              <w:left w:val="nil"/>
              <w:bottom w:val="nil"/>
              <w:right w:val="nil"/>
            </w:tcBorders>
            <w:shd w:val="clear" w:color="auto" w:fill="auto"/>
            <w:noWrap/>
            <w:vAlign w:val="bottom"/>
            <w:hideMark/>
          </w:tcPr>
          <w:p w14:paraId="3767099E" w14:textId="77777777" w:rsidR="004A3BFC" w:rsidRPr="005B685D" w:rsidRDefault="004A3BFC" w:rsidP="00B21528">
            <w:pPr>
              <w:spacing w:after="0" w:line="240" w:lineRule="auto"/>
              <w:rPr>
                <w:rFonts w:cstheme="minorHAnsi"/>
                <w:color w:val="000000"/>
              </w:rPr>
            </w:pPr>
            <w:r w:rsidRPr="005B685D">
              <w:rPr>
                <w:rFonts w:cstheme="minorHAnsi"/>
                <w:color w:val="000000"/>
              </w:rPr>
              <w:t>Some College/Vo</w:t>
            </w:r>
          </w:p>
        </w:tc>
        <w:tc>
          <w:tcPr>
            <w:tcW w:w="1800" w:type="dxa"/>
            <w:tcBorders>
              <w:top w:val="nil"/>
              <w:left w:val="nil"/>
              <w:bottom w:val="nil"/>
              <w:right w:val="nil"/>
            </w:tcBorders>
            <w:shd w:val="clear" w:color="auto" w:fill="auto"/>
            <w:noWrap/>
            <w:vAlign w:val="center"/>
            <w:hideMark/>
          </w:tcPr>
          <w:p w14:paraId="06E8C91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150 (25.3%)</w:t>
            </w:r>
          </w:p>
        </w:tc>
        <w:tc>
          <w:tcPr>
            <w:tcW w:w="1580" w:type="dxa"/>
            <w:tcBorders>
              <w:top w:val="nil"/>
              <w:left w:val="nil"/>
              <w:bottom w:val="nil"/>
              <w:right w:val="nil"/>
            </w:tcBorders>
            <w:shd w:val="clear" w:color="auto" w:fill="auto"/>
            <w:noWrap/>
            <w:vAlign w:val="center"/>
            <w:hideMark/>
          </w:tcPr>
          <w:p w14:paraId="2B77574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80 (28.6%)</w:t>
            </w:r>
          </w:p>
        </w:tc>
        <w:tc>
          <w:tcPr>
            <w:tcW w:w="1800" w:type="dxa"/>
            <w:tcBorders>
              <w:top w:val="nil"/>
              <w:left w:val="nil"/>
              <w:bottom w:val="nil"/>
              <w:right w:val="nil"/>
            </w:tcBorders>
            <w:shd w:val="clear" w:color="auto" w:fill="auto"/>
            <w:noWrap/>
            <w:vAlign w:val="center"/>
            <w:hideMark/>
          </w:tcPr>
          <w:p w14:paraId="1C5B925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(39.2%)</w:t>
            </w:r>
          </w:p>
        </w:tc>
        <w:tc>
          <w:tcPr>
            <w:tcW w:w="960" w:type="dxa"/>
            <w:tcBorders>
              <w:top w:val="nil"/>
              <w:left w:val="nil"/>
              <w:bottom w:val="nil"/>
              <w:right w:val="nil"/>
            </w:tcBorders>
            <w:shd w:val="clear" w:color="auto" w:fill="auto"/>
            <w:noWrap/>
            <w:vAlign w:val="bottom"/>
            <w:hideMark/>
          </w:tcPr>
          <w:p w14:paraId="000AB848" w14:textId="77777777" w:rsidR="004A3BFC" w:rsidRPr="005B685D" w:rsidRDefault="004A3BFC" w:rsidP="00B21528">
            <w:pPr>
              <w:spacing w:after="0" w:line="240" w:lineRule="auto"/>
              <w:jc w:val="center"/>
              <w:rPr>
                <w:rFonts w:cstheme="minorHAnsi"/>
                <w:color w:val="000000"/>
              </w:rPr>
            </w:pPr>
          </w:p>
        </w:tc>
      </w:tr>
      <w:tr w:rsidR="004A3BFC" w:rsidRPr="005B685D" w14:paraId="532179E8" w14:textId="77777777" w:rsidTr="00B21528">
        <w:trPr>
          <w:trHeight w:val="288"/>
        </w:trPr>
        <w:tc>
          <w:tcPr>
            <w:tcW w:w="3600" w:type="dxa"/>
            <w:tcBorders>
              <w:top w:val="nil"/>
              <w:left w:val="nil"/>
              <w:bottom w:val="nil"/>
              <w:right w:val="nil"/>
            </w:tcBorders>
            <w:shd w:val="clear" w:color="auto" w:fill="auto"/>
            <w:noWrap/>
            <w:vAlign w:val="bottom"/>
            <w:hideMark/>
          </w:tcPr>
          <w:p w14:paraId="268CDB69" w14:textId="77777777" w:rsidR="004A3BFC" w:rsidRPr="005B685D" w:rsidRDefault="004A3BFC" w:rsidP="00B21528">
            <w:pPr>
              <w:spacing w:after="0" w:line="240" w:lineRule="auto"/>
              <w:rPr>
                <w:rFonts w:cstheme="minorHAnsi"/>
                <w:color w:val="000000"/>
              </w:rPr>
            </w:pPr>
            <w:r w:rsidRPr="005B685D">
              <w:rPr>
                <w:rFonts w:cstheme="minorHAnsi"/>
                <w:color w:val="000000"/>
              </w:rPr>
              <w:t>Bachelors</w:t>
            </w:r>
          </w:p>
        </w:tc>
        <w:tc>
          <w:tcPr>
            <w:tcW w:w="1800" w:type="dxa"/>
            <w:tcBorders>
              <w:top w:val="nil"/>
              <w:left w:val="nil"/>
              <w:bottom w:val="nil"/>
              <w:right w:val="nil"/>
            </w:tcBorders>
            <w:shd w:val="clear" w:color="auto" w:fill="auto"/>
            <w:noWrap/>
            <w:vAlign w:val="center"/>
            <w:hideMark/>
          </w:tcPr>
          <w:p w14:paraId="04CA115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204 (34.5%)</w:t>
            </w:r>
          </w:p>
        </w:tc>
        <w:tc>
          <w:tcPr>
            <w:tcW w:w="1580" w:type="dxa"/>
            <w:tcBorders>
              <w:top w:val="nil"/>
              <w:left w:val="nil"/>
              <w:bottom w:val="nil"/>
              <w:right w:val="nil"/>
            </w:tcBorders>
            <w:shd w:val="clear" w:color="auto" w:fill="auto"/>
            <w:noWrap/>
            <w:vAlign w:val="center"/>
            <w:hideMark/>
          </w:tcPr>
          <w:p w14:paraId="57088B1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107 (38.2%)</w:t>
            </w:r>
          </w:p>
        </w:tc>
        <w:tc>
          <w:tcPr>
            <w:tcW w:w="1800" w:type="dxa"/>
            <w:tcBorders>
              <w:top w:val="nil"/>
              <w:left w:val="nil"/>
              <w:bottom w:val="nil"/>
              <w:right w:val="nil"/>
            </w:tcBorders>
            <w:shd w:val="clear" w:color="auto" w:fill="auto"/>
            <w:noWrap/>
            <w:vAlign w:val="center"/>
            <w:hideMark/>
          </w:tcPr>
          <w:p w14:paraId="7DCD436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 (29.4%)</w:t>
            </w:r>
          </w:p>
        </w:tc>
        <w:tc>
          <w:tcPr>
            <w:tcW w:w="960" w:type="dxa"/>
            <w:tcBorders>
              <w:top w:val="nil"/>
              <w:left w:val="nil"/>
              <w:bottom w:val="nil"/>
              <w:right w:val="nil"/>
            </w:tcBorders>
            <w:shd w:val="clear" w:color="auto" w:fill="auto"/>
            <w:noWrap/>
            <w:vAlign w:val="bottom"/>
            <w:hideMark/>
          </w:tcPr>
          <w:p w14:paraId="469EBF66" w14:textId="77777777" w:rsidR="004A3BFC" w:rsidRPr="005B685D" w:rsidRDefault="004A3BFC" w:rsidP="00B21528">
            <w:pPr>
              <w:spacing w:after="0" w:line="240" w:lineRule="auto"/>
              <w:jc w:val="center"/>
              <w:rPr>
                <w:rFonts w:cstheme="minorHAnsi"/>
                <w:color w:val="000000"/>
              </w:rPr>
            </w:pPr>
          </w:p>
        </w:tc>
      </w:tr>
      <w:tr w:rsidR="004A3BFC" w:rsidRPr="005B685D" w14:paraId="25E4130C" w14:textId="77777777" w:rsidTr="00B21528">
        <w:trPr>
          <w:trHeight w:val="288"/>
        </w:trPr>
        <w:tc>
          <w:tcPr>
            <w:tcW w:w="3600" w:type="dxa"/>
            <w:tcBorders>
              <w:top w:val="nil"/>
              <w:left w:val="nil"/>
              <w:bottom w:val="nil"/>
              <w:right w:val="nil"/>
            </w:tcBorders>
            <w:shd w:val="clear" w:color="auto" w:fill="auto"/>
            <w:noWrap/>
            <w:vAlign w:val="bottom"/>
            <w:hideMark/>
          </w:tcPr>
          <w:p w14:paraId="464E888E" w14:textId="77777777" w:rsidR="004A3BFC" w:rsidRPr="005B685D" w:rsidRDefault="004A3BFC" w:rsidP="00B21528">
            <w:pPr>
              <w:spacing w:after="0" w:line="240" w:lineRule="auto"/>
              <w:rPr>
                <w:rFonts w:cstheme="minorHAnsi"/>
                <w:color w:val="000000"/>
              </w:rPr>
            </w:pPr>
            <w:r w:rsidRPr="005B685D">
              <w:rPr>
                <w:rFonts w:cstheme="minorHAnsi"/>
                <w:color w:val="000000"/>
              </w:rPr>
              <w:t>Advanced Degree</w:t>
            </w:r>
          </w:p>
        </w:tc>
        <w:tc>
          <w:tcPr>
            <w:tcW w:w="1800" w:type="dxa"/>
            <w:tcBorders>
              <w:top w:val="nil"/>
              <w:left w:val="nil"/>
              <w:bottom w:val="nil"/>
              <w:right w:val="nil"/>
            </w:tcBorders>
            <w:shd w:val="clear" w:color="auto" w:fill="auto"/>
            <w:noWrap/>
            <w:vAlign w:val="center"/>
            <w:hideMark/>
          </w:tcPr>
          <w:p w14:paraId="4DD9902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177 (29.9%)</w:t>
            </w:r>
          </w:p>
        </w:tc>
        <w:tc>
          <w:tcPr>
            <w:tcW w:w="1580" w:type="dxa"/>
            <w:tcBorders>
              <w:top w:val="nil"/>
              <w:left w:val="nil"/>
              <w:bottom w:val="nil"/>
              <w:right w:val="nil"/>
            </w:tcBorders>
            <w:shd w:val="clear" w:color="auto" w:fill="auto"/>
            <w:noWrap/>
            <w:vAlign w:val="center"/>
            <w:hideMark/>
          </w:tcPr>
          <w:p w14:paraId="2E7CA0A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65 (23.2%)</w:t>
            </w:r>
          </w:p>
        </w:tc>
        <w:tc>
          <w:tcPr>
            <w:tcW w:w="1800" w:type="dxa"/>
            <w:tcBorders>
              <w:top w:val="nil"/>
              <w:left w:val="nil"/>
              <w:bottom w:val="nil"/>
              <w:right w:val="nil"/>
            </w:tcBorders>
            <w:shd w:val="clear" w:color="auto" w:fill="auto"/>
            <w:noWrap/>
            <w:vAlign w:val="center"/>
            <w:hideMark/>
          </w:tcPr>
          <w:p w14:paraId="7E2B269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(15.7%)</w:t>
            </w:r>
          </w:p>
        </w:tc>
        <w:tc>
          <w:tcPr>
            <w:tcW w:w="960" w:type="dxa"/>
            <w:tcBorders>
              <w:top w:val="nil"/>
              <w:left w:val="nil"/>
              <w:bottom w:val="nil"/>
              <w:right w:val="nil"/>
            </w:tcBorders>
            <w:shd w:val="clear" w:color="auto" w:fill="auto"/>
            <w:noWrap/>
            <w:vAlign w:val="bottom"/>
            <w:hideMark/>
          </w:tcPr>
          <w:p w14:paraId="587544FA" w14:textId="77777777" w:rsidR="004A3BFC" w:rsidRPr="005B685D" w:rsidRDefault="004A3BFC" w:rsidP="00B21528">
            <w:pPr>
              <w:spacing w:after="0" w:line="240" w:lineRule="auto"/>
              <w:jc w:val="center"/>
              <w:rPr>
                <w:rFonts w:cstheme="minorHAnsi"/>
                <w:color w:val="000000"/>
              </w:rPr>
            </w:pPr>
          </w:p>
        </w:tc>
      </w:tr>
      <w:tr w:rsidR="004A3BFC" w:rsidRPr="005B685D" w14:paraId="0A40CA48" w14:textId="77777777" w:rsidTr="00B21528">
        <w:trPr>
          <w:trHeight w:val="288"/>
        </w:trPr>
        <w:tc>
          <w:tcPr>
            <w:tcW w:w="3600" w:type="dxa"/>
            <w:tcBorders>
              <w:top w:val="nil"/>
              <w:left w:val="nil"/>
              <w:bottom w:val="nil"/>
              <w:right w:val="nil"/>
            </w:tcBorders>
            <w:shd w:val="clear" w:color="auto" w:fill="auto"/>
            <w:noWrap/>
            <w:vAlign w:val="bottom"/>
            <w:hideMark/>
          </w:tcPr>
          <w:p w14:paraId="39BB803D"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 Other/Unknown</w:t>
            </w:r>
          </w:p>
        </w:tc>
        <w:tc>
          <w:tcPr>
            <w:tcW w:w="1800" w:type="dxa"/>
            <w:tcBorders>
              <w:top w:val="nil"/>
              <w:left w:val="nil"/>
              <w:bottom w:val="nil"/>
              <w:right w:val="nil"/>
            </w:tcBorders>
            <w:shd w:val="clear" w:color="auto" w:fill="auto"/>
            <w:noWrap/>
            <w:vAlign w:val="center"/>
            <w:hideMark/>
          </w:tcPr>
          <w:p w14:paraId="6933659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(0.3%)</w:t>
            </w:r>
          </w:p>
        </w:tc>
        <w:tc>
          <w:tcPr>
            <w:tcW w:w="1580" w:type="dxa"/>
            <w:tcBorders>
              <w:top w:val="nil"/>
              <w:left w:val="nil"/>
              <w:bottom w:val="nil"/>
              <w:right w:val="nil"/>
            </w:tcBorders>
            <w:shd w:val="clear" w:color="auto" w:fill="auto"/>
            <w:noWrap/>
            <w:vAlign w:val="center"/>
            <w:hideMark/>
          </w:tcPr>
          <w:p w14:paraId="73CC81D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1800" w:type="dxa"/>
            <w:tcBorders>
              <w:top w:val="nil"/>
              <w:left w:val="nil"/>
              <w:bottom w:val="nil"/>
              <w:right w:val="nil"/>
            </w:tcBorders>
            <w:shd w:val="clear" w:color="auto" w:fill="auto"/>
            <w:noWrap/>
            <w:vAlign w:val="center"/>
            <w:hideMark/>
          </w:tcPr>
          <w:p w14:paraId="079DA28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960" w:type="dxa"/>
            <w:tcBorders>
              <w:top w:val="nil"/>
              <w:left w:val="nil"/>
              <w:bottom w:val="nil"/>
              <w:right w:val="nil"/>
            </w:tcBorders>
            <w:shd w:val="clear" w:color="auto" w:fill="auto"/>
            <w:noWrap/>
            <w:vAlign w:val="bottom"/>
            <w:hideMark/>
          </w:tcPr>
          <w:p w14:paraId="45708F93" w14:textId="77777777" w:rsidR="004A3BFC" w:rsidRPr="005B685D" w:rsidRDefault="004A3BFC" w:rsidP="00B21528">
            <w:pPr>
              <w:spacing w:after="0" w:line="240" w:lineRule="auto"/>
              <w:jc w:val="center"/>
              <w:rPr>
                <w:rFonts w:cstheme="minorHAnsi"/>
                <w:color w:val="000000"/>
              </w:rPr>
            </w:pPr>
          </w:p>
        </w:tc>
      </w:tr>
      <w:tr w:rsidR="004A3BFC" w:rsidRPr="005B685D" w14:paraId="13084DC3" w14:textId="77777777" w:rsidTr="00B21528">
        <w:trPr>
          <w:trHeight w:val="288"/>
        </w:trPr>
        <w:tc>
          <w:tcPr>
            <w:tcW w:w="3600" w:type="dxa"/>
            <w:tcBorders>
              <w:top w:val="nil"/>
              <w:left w:val="nil"/>
              <w:bottom w:val="nil"/>
              <w:right w:val="nil"/>
            </w:tcBorders>
            <w:shd w:val="clear" w:color="auto" w:fill="auto"/>
            <w:noWrap/>
            <w:vAlign w:val="bottom"/>
            <w:hideMark/>
          </w:tcPr>
          <w:p w14:paraId="729CD165"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Job Category</w:t>
            </w:r>
          </w:p>
        </w:tc>
        <w:tc>
          <w:tcPr>
            <w:tcW w:w="1800" w:type="dxa"/>
            <w:tcBorders>
              <w:top w:val="nil"/>
              <w:left w:val="nil"/>
              <w:bottom w:val="nil"/>
              <w:right w:val="nil"/>
            </w:tcBorders>
            <w:shd w:val="clear" w:color="auto" w:fill="auto"/>
            <w:noWrap/>
            <w:vAlign w:val="center"/>
            <w:hideMark/>
          </w:tcPr>
          <w:p w14:paraId="0519F419"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4FB625D8"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19D6A33E"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5A4137D8" w14:textId="77777777" w:rsidR="004A3BFC" w:rsidRPr="005B685D" w:rsidRDefault="004A3BFC" w:rsidP="00B21528">
            <w:pPr>
              <w:spacing w:after="0" w:line="240" w:lineRule="auto"/>
              <w:jc w:val="center"/>
              <w:rPr>
                <w:rFonts w:cstheme="minorHAnsi"/>
              </w:rPr>
            </w:pPr>
            <w:r w:rsidRPr="005B685D">
              <w:rPr>
                <w:rFonts w:cstheme="minorHAnsi"/>
              </w:rPr>
              <w:t>0.006</w:t>
            </w:r>
          </w:p>
        </w:tc>
      </w:tr>
      <w:tr w:rsidR="004A3BFC" w:rsidRPr="005B685D" w14:paraId="04F8317D" w14:textId="77777777" w:rsidTr="00B21528">
        <w:trPr>
          <w:trHeight w:val="288"/>
        </w:trPr>
        <w:tc>
          <w:tcPr>
            <w:tcW w:w="3600" w:type="dxa"/>
            <w:tcBorders>
              <w:top w:val="nil"/>
              <w:left w:val="nil"/>
              <w:bottom w:val="nil"/>
              <w:right w:val="nil"/>
            </w:tcBorders>
            <w:shd w:val="clear" w:color="auto" w:fill="auto"/>
            <w:noWrap/>
            <w:vAlign w:val="bottom"/>
            <w:hideMark/>
          </w:tcPr>
          <w:p w14:paraId="409BE1B8" w14:textId="77777777" w:rsidR="004A3BFC" w:rsidRPr="005B685D" w:rsidRDefault="004A3BFC" w:rsidP="00B21528">
            <w:pPr>
              <w:spacing w:after="0" w:line="240" w:lineRule="auto"/>
              <w:rPr>
                <w:rFonts w:cstheme="minorHAnsi"/>
                <w:color w:val="000000"/>
              </w:rPr>
            </w:pPr>
            <w:r w:rsidRPr="005B685D">
              <w:rPr>
                <w:rFonts w:cstheme="minorHAnsi"/>
                <w:color w:val="000000"/>
              </w:rPr>
              <w:t>General Public</w:t>
            </w:r>
          </w:p>
        </w:tc>
        <w:tc>
          <w:tcPr>
            <w:tcW w:w="1800" w:type="dxa"/>
            <w:tcBorders>
              <w:top w:val="nil"/>
              <w:left w:val="nil"/>
              <w:bottom w:val="nil"/>
              <w:right w:val="nil"/>
            </w:tcBorders>
            <w:shd w:val="clear" w:color="auto" w:fill="auto"/>
            <w:noWrap/>
            <w:vAlign w:val="center"/>
            <w:hideMark/>
          </w:tcPr>
          <w:p w14:paraId="372F2C4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374 (63.2%)</w:t>
            </w:r>
          </w:p>
        </w:tc>
        <w:tc>
          <w:tcPr>
            <w:tcW w:w="1580" w:type="dxa"/>
            <w:tcBorders>
              <w:top w:val="nil"/>
              <w:left w:val="nil"/>
              <w:bottom w:val="nil"/>
              <w:right w:val="nil"/>
            </w:tcBorders>
            <w:shd w:val="clear" w:color="auto" w:fill="auto"/>
            <w:noWrap/>
            <w:vAlign w:val="center"/>
            <w:hideMark/>
          </w:tcPr>
          <w:p w14:paraId="27C38BB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178 (63.6%)</w:t>
            </w:r>
          </w:p>
        </w:tc>
        <w:tc>
          <w:tcPr>
            <w:tcW w:w="1800" w:type="dxa"/>
            <w:tcBorders>
              <w:top w:val="nil"/>
              <w:left w:val="nil"/>
              <w:bottom w:val="nil"/>
              <w:right w:val="nil"/>
            </w:tcBorders>
            <w:shd w:val="clear" w:color="auto" w:fill="auto"/>
            <w:noWrap/>
            <w:vAlign w:val="center"/>
            <w:hideMark/>
          </w:tcPr>
          <w:p w14:paraId="13D3F47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35 (68.6%)</w:t>
            </w:r>
          </w:p>
        </w:tc>
        <w:tc>
          <w:tcPr>
            <w:tcW w:w="960" w:type="dxa"/>
            <w:tcBorders>
              <w:top w:val="nil"/>
              <w:left w:val="nil"/>
              <w:bottom w:val="nil"/>
              <w:right w:val="nil"/>
            </w:tcBorders>
            <w:shd w:val="clear" w:color="auto" w:fill="auto"/>
            <w:noWrap/>
            <w:vAlign w:val="bottom"/>
            <w:hideMark/>
          </w:tcPr>
          <w:p w14:paraId="4555BB1D" w14:textId="77777777" w:rsidR="004A3BFC" w:rsidRPr="005B685D" w:rsidRDefault="004A3BFC" w:rsidP="00B21528">
            <w:pPr>
              <w:spacing w:after="0" w:line="240" w:lineRule="auto"/>
              <w:jc w:val="center"/>
              <w:rPr>
                <w:rFonts w:cstheme="minorHAnsi"/>
                <w:color w:val="000000"/>
              </w:rPr>
            </w:pPr>
          </w:p>
        </w:tc>
      </w:tr>
      <w:tr w:rsidR="004A3BFC" w:rsidRPr="005B685D" w14:paraId="7879ABE7" w14:textId="77777777" w:rsidTr="00B21528">
        <w:trPr>
          <w:trHeight w:val="288"/>
        </w:trPr>
        <w:tc>
          <w:tcPr>
            <w:tcW w:w="3600" w:type="dxa"/>
            <w:tcBorders>
              <w:top w:val="nil"/>
              <w:left w:val="nil"/>
              <w:bottom w:val="nil"/>
              <w:right w:val="nil"/>
            </w:tcBorders>
            <w:shd w:val="clear" w:color="auto" w:fill="auto"/>
            <w:noWrap/>
            <w:vAlign w:val="bottom"/>
            <w:hideMark/>
          </w:tcPr>
          <w:p w14:paraId="408F35BE" w14:textId="77777777" w:rsidR="004A3BFC" w:rsidRPr="005B685D" w:rsidRDefault="004A3BFC" w:rsidP="00B21528">
            <w:pPr>
              <w:spacing w:after="0" w:line="240" w:lineRule="auto"/>
              <w:rPr>
                <w:rFonts w:cstheme="minorHAnsi"/>
                <w:color w:val="000000"/>
              </w:rPr>
            </w:pPr>
            <w:r w:rsidRPr="005B685D">
              <w:rPr>
                <w:rFonts w:cstheme="minorHAnsi"/>
                <w:color w:val="000000"/>
              </w:rPr>
              <w:t>Health Care</w:t>
            </w:r>
          </w:p>
        </w:tc>
        <w:tc>
          <w:tcPr>
            <w:tcW w:w="1800" w:type="dxa"/>
            <w:tcBorders>
              <w:top w:val="nil"/>
              <w:left w:val="nil"/>
              <w:bottom w:val="nil"/>
              <w:right w:val="nil"/>
            </w:tcBorders>
            <w:shd w:val="clear" w:color="auto" w:fill="auto"/>
            <w:noWrap/>
            <w:vAlign w:val="center"/>
            <w:hideMark/>
          </w:tcPr>
          <w:p w14:paraId="510D8FB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182 (30.7%)</w:t>
            </w:r>
          </w:p>
        </w:tc>
        <w:tc>
          <w:tcPr>
            <w:tcW w:w="1580" w:type="dxa"/>
            <w:tcBorders>
              <w:top w:val="nil"/>
              <w:left w:val="nil"/>
              <w:bottom w:val="nil"/>
              <w:right w:val="nil"/>
            </w:tcBorders>
            <w:shd w:val="clear" w:color="auto" w:fill="auto"/>
            <w:noWrap/>
            <w:vAlign w:val="center"/>
            <w:hideMark/>
          </w:tcPr>
          <w:p w14:paraId="10503E1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77 (27.5%)</w:t>
            </w:r>
          </w:p>
        </w:tc>
        <w:tc>
          <w:tcPr>
            <w:tcW w:w="1800" w:type="dxa"/>
            <w:tcBorders>
              <w:top w:val="nil"/>
              <w:left w:val="nil"/>
              <w:bottom w:val="nil"/>
              <w:right w:val="nil"/>
            </w:tcBorders>
            <w:shd w:val="clear" w:color="auto" w:fill="auto"/>
            <w:noWrap/>
            <w:vAlign w:val="center"/>
            <w:hideMark/>
          </w:tcPr>
          <w:p w14:paraId="716A0E6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 (13.7%)</w:t>
            </w:r>
          </w:p>
        </w:tc>
        <w:tc>
          <w:tcPr>
            <w:tcW w:w="960" w:type="dxa"/>
            <w:tcBorders>
              <w:top w:val="nil"/>
              <w:left w:val="nil"/>
              <w:bottom w:val="nil"/>
              <w:right w:val="nil"/>
            </w:tcBorders>
            <w:shd w:val="clear" w:color="auto" w:fill="auto"/>
            <w:noWrap/>
            <w:vAlign w:val="bottom"/>
            <w:hideMark/>
          </w:tcPr>
          <w:p w14:paraId="0CB78BC5" w14:textId="77777777" w:rsidR="004A3BFC" w:rsidRPr="005B685D" w:rsidRDefault="004A3BFC" w:rsidP="00B21528">
            <w:pPr>
              <w:spacing w:after="0" w:line="240" w:lineRule="auto"/>
              <w:jc w:val="center"/>
              <w:rPr>
                <w:rFonts w:cstheme="minorHAnsi"/>
                <w:color w:val="000000"/>
              </w:rPr>
            </w:pPr>
          </w:p>
        </w:tc>
      </w:tr>
      <w:tr w:rsidR="004A3BFC" w:rsidRPr="005B685D" w14:paraId="5720A880" w14:textId="77777777" w:rsidTr="00B21528">
        <w:trPr>
          <w:trHeight w:val="288"/>
        </w:trPr>
        <w:tc>
          <w:tcPr>
            <w:tcW w:w="3600" w:type="dxa"/>
            <w:tcBorders>
              <w:top w:val="nil"/>
              <w:left w:val="nil"/>
              <w:bottom w:val="nil"/>
              <w:right w:val="nil"/>
            </w:tcBorders>
            <w:shd w:val="clear" w:color="auto" w:fill="auto"/>
            <w:noWrap/>
            <w:vAlign w:val="bottom"/>
            <w:hideMark/>
          </w:tcPr>
          <w:p w14:paraId="6EC4A49E" w14:textId="77777777" w:rsidR="004A3BFC" w:rsidRPr="005B685D" w:rsidRDefault="004A3BFC" w:rsidP="00B21528">
            <w:pPr>
              <w:spacing w:after="0" w:line="240" w:lineRule="auto"/>
              <w:rPr>
                <w:rFonts w:cstheme="minorHAnsi"/>
                <w:color w:val="000000"/>
              </w:rPr>
            </w:pPr>
            <w:r w:rsidRPr="005B685D">
              <w:rPr>
                <w:rFonts w:cstheme="minorHAnsi"/>
                <w:color w:val="000000"/>
              </w:rPr>
              <w:t>Other Essential Workers</w:t>
            </w:r>
          </w:p>
        </w:tc>
        <w:tc>
          <w:tcPr>
            <w:tcW w:w="1800" w:type="dxa"/>
            <w:tcBorders>
              <w:top w:val="nil"/>
              <w:left w:val="nil"/>
              <w:bottom w:val="nil"/>
              <w:right w:val="nil"/>
            </w:tcBorders>
            <w:shd w:val="clear" w:color="auto" w:fill="auto"/>
            <w:noWrap/>
            <w:vAlign w:val="center"/>
            <w:hideMark/>
          </w:tcPr>
          <w:p w14:paraId="08EC2A3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 (6.1%)</w:t>
            </w:r>
          </w:p>
        </w:tc>
        <w:tc>
          <w:tcPr>
            <w:tcW w:w="1580" w:type="dxa"/>
            <w:tcBorders>
              <w:top w:val="nil"/>
              <w:left w:val="nil"/>
              <w:bottom w:val="nil"/>
              <w:right w:val="nil"/>
            </w:tcBorders>
            <w:shd w:val="clear" w:color="auto" w:fill="auto"/>
            <w:noWrap/>
            <w:vAlign w:val="center"/>
            <w:hideMark/>
          </w:tcPr>
          <w:p w14:paraId="671CAB0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 (8.9%)</w:t>
            </w:r>
          </w:p>
        </w:tc>
        <w:tc>
          <w:tcPr>
            <w:tcW w:w="1800" w:type="dxa"/>
            <w:tcBorders>
              <w:top w:val="nil"/>
              <w:left w:val="nil"/>
              <w:bottom w:val="nil"/>
              <w:right w:val="nil"/>
            </w:tcBorders>
            <w:shd w:val="clear" w:color="auto" w:fill="auto"/>
            <w:noWrap/>
            <w:vAlign w:val="center"/>
            <w:hideMark/>
          </w:tcPr>
          <w:p w14:paraId="51DA92C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(17.6%)</w:t>
            </w:r>
          </w:p>
        </w:tc>
        <w:tc>
          <w:tcPr>
            <w:tcW w:w="960" w:type="dxa"/>
            <w:tcBorders>
              <w:top w:val="nil"/>
              <w:left w:val="nil"/>
              <w:bottom w:val="nil"/>
              <w:right w:val="nil"/>
            </w:tcBorders>
            <w:shd w:val="clear" w:color="auto" w:fill="auto"/>
            <w:noWrap/>
            <w:vAlign w:val="bottom"/>
            <w:hideMark/>
          </w:tcPr>
          <w:p w14:paraId="493D7E3C" w14:textId="77777777" w:rsidR="004A3BFC" w:rsidRPr="005B685D" w:rsidRDefault="004A3BFC" w:rsidP="00B21528">
            <w:pPr>
              <w:spacing w:after="0" w:line="240" w:lineRule="auto"/>
              <w:jc w:val="center"/>
              <w:rPr>
                <w:rFonts w:cstheme="minorHAnsi"/>
                <w:color w:val="000000"/>
              </w:rPr>
            </w:pPr>
          </w:p>
        </w:tc>
      </w:tr>
      <w:tr w:rsidR="004A3BFC" w:rsidRPr="005B685D" w14:paraId="2E86B3A3" w14:textId="77777777" w:rsidTr="00B21528">
        <w:trPr>
          <w:trHeight w:val="288"/>
        </w:trPr>
        <w:tc>
          <w:tcPr>
            <w:tcW w:w="3600" w:type="dxa"/>
            <w:tcBorders>
              <w:top w:val="nil"/>
              <w:left w:val="nil"/>
              <w:bottom w:val="nil"/>
              <w:right w:val="nil"/>
            </w:tcBorders>
            <w:shd w:val="clear" w:color="auto" w:fill="auto"/>
            <w:noWrap/>
            <w:vAlign w:val="bottom"/>
            <w:hideMark/>
          </w:tcPr>
          <w:p w14:paraId="1AED1523"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Work Status</w:t>
            </w:r>
          </w:p>
        </w:tc>
        <w:tc>
          <w:tcPr>
            <w:tcW w:w="1800" w:type="dxa"/>
            <w:tcBorders>
              <w:top w:val="nil"/>
              <w:left w:val="nil"/>
              <w:bottom w:val="nil"/>
              <w:right w:val="nil"/>
            </w:tcBorders>
            <w:shd w:val="clear" w:color="auto" w:fill="auto"/>
            <w:noWrap/>
            <w:vAlign w:val="center"/>
            <w:hideMark/>
          </w:tcPr>
          <w:p w14:paraId="1450A301"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748A152F"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705B9246"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04077E58" w14:textId="77777777" w:rsidR="004A3BFC" w:rsidRPr="005B685D" w:rsidRDefault="004A3BFC" w:rsidP="00B21528">
            <w:pPr>
              <w:spacing w:after="0" w:line="240" w:lineRule="auto"/>
              <w:jc w:val="center"/>
              <w:rPr>
                <w:rFonts w:cstheme="minorHAnsi"/>
              </w:rPr>
            </w:pPr>
            <w:r w:rsidRPr="005B685D">
              <w:rPr>
                <w:rFonts w:cstheme="minorHAnsi"/>
              </w:rPr>
              <w:t>0.549</w:t>
            </w:r>
          </w:p>
        </w:tc>
      </w:tr>
      <w:tr w:rsidR="004A3BFC" w:rsidRPr="005B685D" w14:paraId="7C39D6F7" w14:textId="77777777" w:rsidTr="00B21528">
        <w:trPr>
          <w:trHeight w:val="288"/>
        </w:trPr>
        <w:tc>
          <w:tcPr>
            <w:tcW w:w="3600" w:type="dxa"/>
            <w:tcBorders>
              <w:top w:val="nil"/>
              <w:left w:val="nil"/>
              <w:bottom w:val="nil"/>
              <w:right w:val="nil"/>
            </w:tcBorders>
            <w:shd w:val="clear" w:color="auto" w:fill="auto"/>
            <w:noWrap/>
            <w:vAlign w:val="bottom"/>
            <w:hideMark/>
          </w:tcPr>
          <w:p w14:paraId="00A63A80" w14:textId="77777777" w:rsidR="004A3BFC" w:rsidRPr="005B685D" w:rsidRDefault="004A3BFC" w:rsidP="00B21528">
            <w:pPr>
              <w:spacing w:after="0" w:line="240" w:lineRule="auto"/>
              <w:rPr>
                <w:rFonts w:cstheme="minorHAnsi"/>
                <w:color w:val="000000"/>
              </w:rPr>
            </w:pPr>
            <w:r w:rsidRPr="005B685D">
              <w:rPr>
                <w:rFonts w:cstheme="minorHAnsi"/>
                <w:color w:val="000000"/>
              </w:rPr>
              <w:t>Working from Normal Location</w:t>
            </w:r>
          </w:p>
        </w:tc>
        <w:tc>
          <w:tcPr>
            <w:tcW w:w="1800" w:type="dxa"/>
            <w:tcBorders>
              <w:top w:val="nil"/>
              <w:left w:val="nil"/>
              <w:bottom w:val="nil"/>
              <w:right w:val="nil"/>
            </w:tcBorders>
            <w:shd w:val="clear" w:color="auto" w:fill="auto"/>
            <w:noWrap/>
            <w:vAlign w:val="center"/>
            <w:hideMark/>
          </w:tcPr>
          <w:p w14:paraId="041F028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334 (56.4%)</w:t>
            </w:r>
          </w:p>
        </w:tc>
        <w:tc>
          <w:tcPr>
            <w:tcW w:w="1580" w:type="dxa"/>
            <w:tcBorders>
              <w:top w:val="nil"/>
              <w:left w:val="nil"/>
              <w:bottom w:val="nil"/>
              <w:right w:val="nil"/>
            </w:tcBorders>
            <w:shd w:val="clear" w:color="auto" w:fill="auto"/>
            <w:noWrap/>
            <w:vAlign w:val="center"/>
            <w:hideMark/>
          </w:tcPr>
          <w:p w14:paraId="34B0366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168 (60%)</w:t>
            </w:r>
          </w:p>
        </w:tc>
        <w:tc>
          <w:tcPr>
            <w:tcW w:w="1800" w:type="dxa"/>
            <w:tcBorders>
              <w:top w:val="nil"/>
              <w:left w:val="nil"/>
              <w:bottom w:val="nil"/>
              <w:right w:val="nil"/>
            </w:tcBorders>
            <w:shd w:val="clear" w:color="auto" w:fill="auto"/>
            <w:noWrap/>
            <w:vAlign w:val="center"/>
            <w:hideMark/>
          </w:tcPr>
          <w:p w14:paraId="6723F87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 (60.8%)</w:t>
            </w:r>
          </w:p>
        </w:tc>
        <w:tc>
          <w:tcPr>
            <w:tcW w:w="960" w:type="dxa"/>
            <w:tcBorders>
              <w:top w:val="nil"/>
              <w:left w:val="nil"/>
              <w:bottom w:val="nil"/>
              <w:right w:val="nil"/>
            </w:tcBorders>
            <w:shd w:val="clear" w:color="auto" w:fill="auto"/>
            <w:noWrap/>
            <w:vAlign w:val="bottom"/>
            <w:hideMark/>
          </w:tcPr>
          <w:p w14:paraId="69FF24F6" w14:textId="77777777" w:rsidR="004A3BFC" w:rsidRPr="005B685D" w:rsidRDefault="004A3BFC" w:rsidP="00B21528">
            <w:pPr>
              <w:spacing w:after="0" w:line="240" w:lineRule="auto"/>
              <w:jc w:val="center"/>
              <w:rPr>
                <w:rFonts w:cstheme="minorHAnsi"/>
                <w:color w:val="000000"/>
              </w:rPr>
            </w:pPr>
          </w:p>
        </w:tc>
      </w:tr>
      <w:tr w:rsidR="004A3BFC" w:rsidRPr="005B685D" w14:paraId="1376A00B" w14:textId="77777777" w:rsidTr="00B21528">
        <w:trPr>
          <w:trHeight w:val="288"/>
        </w:trPr>
        <w:tc>
          <w:tcPr>
            <w:tcW w:w="3600" w:type="dxa"/>
            <w:tcBorders>
              <w:top w:val="nil"/>
              <w:left w:val="nil"/>
              <w:bottom w:val="nil"/>
              <w:right w:val="nil"/>
            </w:tcBorders>
            <w:shd w:val="clear" w:color="auto" w:fill="auto"/>
            <w:noWrap/>
            <w:vAlign w:val="bottom"/>
            <w:hideMark/>
          </w:tcPr>
          <w:p w14:paraId="51F8CD9F" w14:textId="77777777" w:rsidR="004A3BFC" w:rsidRPr="005B685D" w:rsidRDefault="004A3BFC" w:rsidP="00B21528">
            <w:pPr>
              <w:spacing w:after="0" w:line="240" w:lineRule="auto"/>
              <w:rPr>
                <w:rFonts w:cstheme="minorHAnsi"/>
                <w:color w:val="000000"/>
              </w:rPr>
            </w:pPr>
            <w:r w:rsidRPr="005B685D">
              <w:rPr>
                <w:rFonts w:cstheme="minorHAnsi"/>
                <w:color w:val="000000"/>
              </w:rPr>
              <w:lastRenderedPageBreak/>
              <w:t>Working from home</w:t>
            </w:r>
          </w:p>
        </w:tc>
        <w:tc>
          <w:tcPr>
            <w:tcW w:w="1800" w:type="dxa"/>
            <w:tcBorders>
              <w:top w:val="nil"/>
              <w:left w:val="nil"/>
              <w:bottom w:val="nil"/>
              <w:right w:val="nil"/>
            </w:tcBorders>
            <w:shd w:val="clear" w:color="auto" w:fill="auto"/>
            <w:noWrap/>
            <w:vAlign w:val="center"/>
            <w:hideMark/>
          </w:tcPr>
          <w:p w14:paraId="50F52B6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131 (22.1%)</w:t>
            </w:r>
          </w:p>
        </w:tc>
        <w:tc>
          <w:tcPr>
            <w:tcW w:w="1580" w:type="dxa"/>
            <w:tcBorders>
              <w:top w:val="nil"/>
              <w:left w:val="nil"/>
              <w:bottom w:val="nil"/>
              <w:right w:val="nil"/>
            </w:tcBorders>
            <w:shd w:val="clear" w:color="auto" w:fill="auto"/>
            <w:noWrap/>
            <w:vAlign w:val="center"/>
            <w:hideMark/>
          </w:tcPr>
          <w:p w14:paraId="688EAB5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66 (23.6%)</w:t>
            </w:r>
          </w:p>
        </w:tc>
        <w:tc>
          <w:tcPr>
            <w:tcW w:w="1800" w:type="dxa"/>
            <w:tcBorders>
              <w:top w:val="nil"/>
              <w:left w:val="nil"/>
              <w:bottom w:val="nil"/>
              <w:right w:val="nil"/>
            </w:tcBorders>
            <w:shd w:val="clear" w:color="auto" w:fill="auto"/>
            <w:noWrap/>
            <w:vAlign w:val="center"/>
            <w:hideMark/>
          </w:tcPr>
          <w:p w14:paraId="445006C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(19.6%)</w:t>
            </w:r>
          </w:p>
        </w:tc>
        <w:tc>
          <w:tcPr>
            <w:tcW w:w="960" w:type="dxa"/>
            <w:tcBorders>
              <w:top w:val="nil"/>
              <w:left w:val="nil"/>
              <w:bottom w:val="nil"/>
              <w:right w:val="nil"/>
            </w:tcBorders>
            <w:shd w:val="clear" w:color="auto" w:fill="auto"/>
            <w:noWrap/>
            <w:vAlign w:val="bottom"/>
            <w:hideMark/>
          </w:tcPr>
          <w:p w14:paraId="4D215996" w14:textId="77777777" w:rsidR="004A3BFC" w:rsidRPr="005B685D" w:rsidRDefault="004A3BFC" w:rsidP="00B21528">
            <w:pPr>
              <w:spacing w:after="0" w:line="240" w:lineRule="auto"/>
              <w:jc w:val="center"/>
              <w:rPr>
                <w:rFonts w:cstheme="minorHAnsi"/>
                <w:color w:val="000000"/>
              </w:rPr>
            </w:pPr>
          </w:p>
        </w:tc>
      </w:tr>
      <w:tr w:rsidR="004A3BFC" w:rsidRPr="005B685D" w14:paraId="131A8E66" w14:textId="77777777" w:rsidTr="00B21528">
        <w:trPr>
          <w:trHeight w:val="288"/>
        </w:trPr>
        <w:tc>
          <w:tcPr>
            <w:tcW w:w="3600" w:type="dxa"/>
            <w:tcBorders>
              <w:top w:val="nil"/>
              <w:left w:val="nil"/>
              <w:bottom w:val="nil"/>
              <w:right w:val="nil"/>
            </w:tcBorders>
            <w:shd w:val="clear" w:color="auto" w:fill="auto"/>
            <w:noWrap/>
            <w:vAlign w:val="bottom"/>
            <w:hideMark/>
          </w:tcPr>
          <w:p w14:paraId="48E68396" w14:textId="77777777" w:rsidR="004A3BFC" w:rsidRPr="005B685D" w:rsidRDefault="004A3BFC" w:rsidP="00B21528">
            <w:pPr>
              <w:spacing w:after="0" w:line="240" w:lineRule="auto"/>
              <w:rPr>
                <w:rFonts w:cstheme="minorHAnsi"/>
                <w:color w:val="000000"/>
              </w:rPr>
            </w:pPr>
            <w:r w:rsidRPr="005B685D">
              <w:rPr>
                <w:rFonts w:cstheme="minorHAnsi"/>
                <w:color w:val="000000"/>
              </w:rPr>
              <w:t>Not working due to COVID</w:t>
            </w:r>
          </w:p>
        </w:tc>
        <w:tc>
          <w:tcPr>
            <w:tcW w:w="1800" w:type="dxa"/>
            <w:tcBorders>
              <w:top w:val="nil"/>
              <w:left w:val="nil"/>
              <w:bottom w:val="nil"/>
              <w:right w:val="nil"/>
            </w:tcBorders>
            <w:shd w:val="clear" w:color="auto" w:fill="auto"/>
            <w:noWrap/>
            <w:vAlign w:val="center"/>
            <w:hideMark/>
          </w:tcPr>
          <w:p w14:paraId="4E52F72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 (3.9%)</w:t>
            </w:r>
          </w:p>
        </w:tc>
        <w:tc>
          <w:tcPr>
            <w:tcW w:w="1580" w:type="dxa"/>
            <w:tcBorders>
              <w:top w:val="nil"/>
              <w:left w:val="nil"/>
              <w:bottom w:val="nil"/>
              <w:right w:val="nil"/>
            </w:tcBorders>
            <w:shd w:val="clear" w:color="auto" w:fill="auto"/>
            <w:noWrap/>
            <w:vAlign w:val="center"/>
            <w:hideMark/>
          </w:tcPr>
          <w:p w14:paraId="5FE1191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(2.9%)</w:t>
            </w:r>
          </w:p>
        </w:tc>
        <w:tc>
          <w:tcPr>
            <w:tcW w:w="1800" w:type="dxa"/>
            <w:tcBorders>
              <w:top w:val="nil"/>
              <w:left w:val="nil"/>
              <w:bottom w:val="nil"/>
              <w:right w:val="nil"/>
            </w:tcBorders>
            <w:shd w:val="clear" w:color="auto" w:fill="auto"/>
            <w:noWrap/>
            <w:vAlign w:val="center"/>
            <w:hideMark/>
          </w:tcPr>
          <w:p w14:paraId="598D6E5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(5.9%)</w:t>
            </w:r>
          </w:p>
        </w:tc>
        <w:tc>
          <w:tcPr>
            <w:tcW w:w="960" w:type="dxa"/>
            <w:tcBorders>
              <w:top w:val="nil"/>
              <w:left w:val="nil"/>
              <w:bottom w:val="nil"/>
              <w:right w:val="nil"/>
            </w:tcBorders>
            <w:shd w:val="clear" w:color="auto" w:fill="auto"/>
            <w:noWrap/>
            <w:vAlign w:val="bottom"/>
            <w:hideMark/>
          </w:tcPr>
          <w:p w14:paraId="21CEBC4D" w14:textId="77777777" w:rsidR="004A3BFC" w:rsidRPr="005B685D" w:rsidRDefault="004A3BFC" w:rsidP="00B21528">
            <w:pPr>
              <w:spacing w:after="0" w:line="240" w:lineRule="auto"/>
              <w:jc w:val="center"/>
              <w:rPr>
                <w:rFonts w:cstheme="minorHAnsi"/>
                <w:color w:val="000000"/>
              </w:rPr>
            </w:pPr>
          </w:p>
        </w:tc>
      </w:tr>
      <w:tr w:rsidR="004A3BFC" w:rsidRPr="005B685D" w14:paraId="64827E9D" w14:textId="77777777" w:rsidTr="00B21528">
        <w:trPr>
          <w:trHeight w:val="288"/>
        </w:trPr>
        <w:tc>
          <w:tcPr>
            <w:tcW w:w="3600" w:type="dxa"/>
            <w:tcBorders>
              <w:top w:val="nil"/>
              <w:left w:val="nil"/>
              <w:bottom w:val="nil"/>
              <w:right w:val="nil"/>
            </w:tcBorders>
            <w:shd w:val="clear" w:color="auto" w:fill="auto"/>
            <w:noWrap/>
            <w:vAlign w:val="bottom"/>
            <w:hideMark/>
          </w:tcPr>
          <w:p w14:paraId="7CD589E9" w14:textId="77777777" w:rsidR="004A3BFC" w:rsidRPr="005B685D" w:rsidRDefault="004A3BFC" w:rsidP="00B21528">
            <w:pPr>
              <w:spacing w:after="0" w:line="240" w:lineRule="auto"/>
              <w:rPr>
                <w:rFonts w:cstheme="minorHAnsi"/>
                <w:color w:val="000000"/>
              </w:rPr>
            </w:pPr>
            <w:r w:rsidRPr="005B685D">
              <w:rPr>
                <w:rFonts w:cstheme="minorHAnsi"/>
                <w:color w:val="000000"/>
              </w:rPr>
              <w:t>Unemployed due to COVID</w:t>
            </w:r>
          </w:p>
        </w:tc>
        <w:tc>
          <w:tcPr>
            <w:tcW w:w="1800" w:type="dxa"/>
            <w:tcBorders>
              <w:top w:val="nil"/>
              <w:left w:val="nil"/>
              <w:bottom w:val="nil"/>
              <w:right w:val="nil"/>
            </w:tcBorders>
            <w:shd w:val="clear" w:color="auto" w:fill="auto"/>
            <w:noWrap/>
            <w:vAlign w:val="center"/>
            <w:hideMark/>
          </w:tcPr>
          <w:p w14:paraId="2718ABF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(3%)</w:t>
            </w:r>
          </w:p>
        </w:tc>
        <w:tc>
          <w:tcPr>
            <w:tcW w:w="1580" w:type="dxa"/>
            <w:tcBorders>
              <w:top w:val="nil"/>
              <w:left w:val="nil"/>
              <w:bottom w:val="nil"/>
              <w:right w:val="nil"/>
            </w:tcBorders>
            <w:shd w:val="clear" w:color="auto" w:fill="auto"/>
            <w:noWrap/>
            <w:vAlign w:val="center"/>
            <w:hideMark/>
          </w:tcPr>
          <w:p w14:paraId="7889704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(1.1%)</w:t>
            </w:r>
          </w:p>
        </w:tc>
        <w:tc>
          <w:tcPr>
            <w:tcW w:w="1800" w:type="dxa"/>
            <w:tcBorders>
              <w:top w:val="nil"/>
              <w:left w:val="nil"/>
              <w:bottom w:val="nil"/>
              <w:right w:val="nil"/>
            </w:tcBorders>
            <w:shd w:val="clear" w:color="auto" w:fill="auto"/>
            <w:noWrap/>
            <w:vAlign w:val="center"/>
            <w:hideMark/>
          </w:tcPr>
          <w:p w14:paraId="4BA630C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(3.9%)</w:t>
            </w:r>
          </w:p>
        </w:tc>
        <w:tc>
          <w:tcPr>
            <w:tcW w:w="960" w:type="dxa"/>
            <w:tcBorders>
              <w:top w:val="nil"/>
              <w:left w:val="nil"/>
              <w:bottom w:val="nil"/>
              <w:right w:val="nil"/>
            </w:tcBorders>
            <w:shd w:val="clear" w:color="auto" w:fill="auto"/>
            <w:noWrap/>
            <w:vAlign w:val="bottom"/>
            <w:hideMark/>
          </w:tcPr>
          <w:p w14:paraId="41AB5256" w14:textId="77777777" w:rsidR="004A3BFC" w:rsidRPr="005B685D" w:rsidRDefault="004A3BFC" w:rsidP="00B21528">
            <w:pPr>
              <w:spacing w:after="0" w:line="240" w:lineRule="auto"/>
              <w:jc w:val="center"/>
              <w:rPr>
                <w:rFonts w:cstheme="minorHAnsi"/>
                <w:color w:val="000000"/>
              </w:rPr>
            </w:pPr>
          </w:p>
        </w:tc>
      </w:tr>
      <w:tr w:rsidR="004A3BFC" w:rsidRPr="005B685D" w14:paraId="201377D8" w14:textId="77777777" w:rsidTr="00B21528">
        <w:trPr>
          <w:trHeight w:val="288"/>
        </w:trPr>
        <w:tc>
          <w:tcPr>
            <w:tcW w:w="3600" w:type="dxa"/>
            <w:tcBorders>
              <w:top w:val="nil"/>
              <w:left w:val="nil"/>
              <w:bottom w:val="nil"/>
              <w:right w:val="nil"/>
            </w:tcBorders>
            <w:shd w:val="clear" w:color="auto" w:fill="auto"/>
            <w:noWrap/>
            <w:vAlign w:val="bottom"/>
            <w:hideMark/>
          </w:tcPr>
          <w:p w14:paraId="7D4030E9" w14:textId="77777777" w:rsidR="004A3BFC" w:rsidRPr="005B685D" w:rsidRDefault="004A3BFC" w:rsidP="00B21528">
            <w:pPr>
              <w:spacing w:after="0" w:line="240" w:lineRule="auto"/>
              <w:rPr>
                <w:rFonts w:cstheme="minorHAnsi"/>
                <w:color w:val="000000"/>
              </w:rPr>
            </w:pPr>
            <w:r w:rsidRPr="005B685D">
              <w:rPr>
                <w:rFonts w:cstheme="minorHAnsi"/>
                <w:color w:val="000000"/>
              </w:rPr>
              <w:t>Not working - Other reason</w:t>
            </w:r>
          </w:p>
        </w:tc>
        <w:tc>
          <w:tcPr>
            <w:tcW w:w="1800" w:type="dxa"/>
            <w:tcBorders>
              <w:top w:val="nil"/>
              <w:left w:val="nil"/>
              <w:bottom w:val="nil"/>
              <w:right w:val="nil"/>
            </w:tcBorders>
            <w:shd w:val="clear" w:color="auto" w:fill="auto"/>
            <w:noWrap/>
            <w:vAlign w:val="center"/>
            <w:hideMark/>
          </w:tcPr>
          <w:p w14:paraId="22A15F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86 (14.5%)</w:t>
            </w:r>
          </w:p>
        </w:tc>
        <w:tc>
          <w:tcPr>
            <w:tcW w:w="1580" w:type="dxa"/>
            <w:tcBorders>
              <w:top w:val="nil"/>
              <w:left w:val="nil"/>
              <w:bottom w:val="nil"/>
              <w:right w:val="nil"/>
            </w:tcBorders>
            <w:shd w:val="clear" w:color="auto" w:fill="auto"/>
            <w:noWrap/>
            <w:vAlign w:val="center"/>
            <w:hideMark/>
          </w:tcPr>
          <w:p w14:paraId="23E1E01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(12.1%)</w:t>
            </w:r>
          </w:p>
        </w:tc>
        <w:tc>
          <w:tcPr>
            <w:tcW w:w="1800" w:type="dxa"/>
            <w:tcBorders>
              <w:top w:val="nil"/>
              <w:left w:val="nil"/>
              <w:bottom w:val="nil"/>
              <w:right w:val="nil"/>
            </w:tcBorders>
            <w:shd w:val="clear" w:color="auto" w:fill="auto"/>
            <w:noWrap/>
            <w:vAlign w:val="center"/>
            <w:hideMark/>
          </w:tcPr>
          <w:p w14:paraId="2B5EF92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 (9.8%)</w:t>
            </w:r>
          </w:p>
        </w:tc>
        <w:tc>
          <w:tcPr>
            <w:tcW w:w="960" w:type="dxa"/>
            <w:tcBorders>
              <w:top w:val="nil"/>
              <w:left w:val="nil"/>
              <w:bottom w:val="nil"/>
              <w:right w:val="nil"/>
            </w:tcBorders>
            <w:shd w:val="clear" w:color="auto" w:fill="auto"/>
            <w:noWrap/>
            <w:vAlign w:val="bottom"/>
            <w:hideMark/>
          </w:tcPr>
          <w:p w14:paraId="7588E704" w14:textId="77777777" w:rsidR="004A3BFC" w:rsidRPr="005B685D" w:rsidRDefault="004A3BFC" w:rsidP="00B21528">
            <w:pPr>
              <w:spacing w:after="0" w:line="240" w:lineRule="auto"/>
              <w:jc w:val="center"/>
              <w:rPr>
                <w:rFonts w:cstheme="minorHAnsi"/>
                <w:color w:val="000000"/>
              </w:rPr>
            </w:pPr>
          </w:p>
        </w:tc>
      </w:tr>
      <w:tr w:rsidR="004A3BFC" w:rsidRPr="005B685D" w14:paraId="3DEF223D" w14:textId="77777777" w:rsidTr="00B21528">
        <w:trPr>
          <w:trHeight w:val="288"/>
        </w:trPr>
        <w:tc>
          <w:tcPr>
            <w:tcW w:w="3600" w:type="dxa"/>
            <w:tcBorders>
              <w:top w:val="nil"/>
              <w:left w:val="nil"/>
              <w:bottom w:val="nil"/>
              <w:right w:val="nil"/>
            </w:tcBorders>
            <w:shd w:val="clear" w:color="auto" w:fill="auto"/>
            <w:noWrap/>
            <w:vAlign w:val="bottom"/>
            <w:hideMark/>
          </w:tcPr>
          <w:p w14:paraId="25E968D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Income</w:t>
            </w:r>
          </w:p>
        </w:tc>
        <w:tc>
          <w:tcPr>
            <w:tcW w:w="1800" w:type="dxa"/>
            <w:tcBorders>
              <w:top w:val="nil"/>
              <w:left w:val="nil"/>
              <w:bottom w:val="nil"/>
              <w:right w:val="nil"/>
            </w:tcBorders>
            <w:shd w:val="clear" w:color="auto" w:fill="auto"/>
            <w:noWrap/>
            <w:vAlign w:val="center"/>
            <w:hideMark/>
          </w:tcPr>
          <w:p w14:paraId="0667017B" w14:textId="77777777" w:rsidR="004A3BFC" w:rsidRPr="005B685D" w:rsidRDefault="004A3BFC" w:rsidP="00B21528">
            <w:pPr>
              <w:spacing w:after="0" w:line="240" w:lineRule="auto"/>
              <w:rPr>
                <w:rFonts w:cstheme="minorHAnsi"/>
                <w:b/>
                <w:bCs/>
                <w:color w:val="000000"/>
              </w:rPr>
            </w:pPr>
          </w:p>
        </w:tc>
        <w:tc>
          <w:tcPr>
            <w:tcW w:w="1580" w:type="dxa"/>
            <w:tcBorders>
              <w:top w:val="nil"/>
              <w:left w:val="nil"/>
              <w:bottom w:val="nil"/>
              <w:right w:val="nil"/>
            </w:tcBorders>
            <w:shd w:val="clear" w:color="auto" w:fill="auto"/>
            <w:noWrap/>
            <w:vAlign w:val="center"/>
            <w:hideMark/>
          </w:tcPr>
          <w:p w14:paraId="38B08036"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center"/>
            <w:hideMark/>
          </w:tcPr>
          <w:p w14:paraId="663357C1" w14:textId="77777777" w:rsidR="004A3BFC" w:rsidRPr="005B685D" w:rsidRDefault="004A3BFC" w:rsidP="00B21528">
            <w:pPr>
              <w:spacing w:after="0" w:line="240" w:lineRule="auto"/>
              <w:jc w:val="center"/>
              <w:rPr>
                <w:rFonts w:cstheme="minorHAnsi"/>
              </w:rPr>
            </w:pPr>
          </w:p>
        </w:tc>
        <w:tc>
          <w:tcPr>
            <w:tcW w:w="960" w:type="dxa"/>
            <w:tcBorders>
              <w:top w:val="nil"/>
              <w:left w:val="nil"/>
              <w:bottom w:val="nil"/>
              <w:right w:val="nil"/>
            </w:tcBorders>
            <w:shd w:val="clear" w:color="auto" w:fill="auto"/>
            <w:noWrap/>
            <w:vAlign w:val="bottom"/>
            <w:hideMark/>
          </w:tcPr>
          <w:p w14:paraId="5ABA7389" w14:textId="77777777" w:rsidR="004A3BFC" w:rsidRPr="005B685D" w:rsidRDefault="004A3BFC" w:rsidP="00B21528">
            <w:pPr>
              <w:spacing w:after="0" w:line="240" w:lineRule="auto"/>
              <w:jc w:val="center"/>
              <w:rPr>
                <w:rFonts w:cstheme="minorHAnsi"/>
              </w:rPr>
            </w:pPr>
            <w:r w:rsidRPr="005B685D">
              <w:rPr>
                <w:rFonts w:cstheme="minorHAnsi"/>
              </w:rPr>
              <w:t>0.063</w:t>
            </w:r>
          </w:p>
        </w:tc>
      </w:tr>
      <w:tr w:rsidR="004A3BFC" w:rsidRPr="005B685D" w14:paraId="1454F25B" w14:textId="77777777" w:rsidTr="00B21528">
        <w:trPr>
          <w:trHeight w:val="288"/>
        </w:trPr>
        <w:tc>
          <w:tcPr>
            <w:tcW w:w="3600" w:type="dxa"/>
            <w:tcBorders>
              <w:top w:val="nil"/>
              <w:left w:val="nil"/>
              <w:bottom w:val="nil"/>
              <w:right w:val="nil"/>
            </w:tcBorders>
            <w:shd w:val="clear" w:color="auto" w:fill="auto"/>
            <w:noWrap/>
            <w:vAlign w:val="bottom"/>
            <w:hideMark/>
          </w:tcPr>
          <w:p w14:paraId="1A016557" w14:textId="77777777" w:rsidR="004A3BFC" w:rsidRPr="005B685D" w:rsidRDefault="004A3BFC" w:rsidP="00B21528">
            <w:pPr>
              <w:spacing w:after="0" w:line="240" w:lineRule="auto"/>
              <w:rPr>
                <w:rFonts w:cstheme="minorHAnsi"/>
                <w:color w:val="000000"/>
              </w:rPr>
            </w:pPr>
            <w:r w:rsidRPr="005B685D">
              <w:rPr>
                <w:rFonts w:cstheme="minorHAnsi"/>
                <w:color w:val="000000"/>
              </w:rPr>
              <w:t>&lt;$30,000</w:t>
            </w:r>
          </w:p>
        </w:tc>
        <w:tc>
          <w:tcPr>
            <w:tcW w:w="1800" w:type="dxa"/>
            <w:tcBorders>
              <w:top w:val="nil"/>
              <w:left w:val="nil"/>
              <w:bottom w:val="nil"/>
              <w:right w:val="nil"/>
            </w:tcBorders>
            <w:shd w:val="clear" w:color="auto" w:fill="auto"/>
            <w:noWrap/>
            <w:vAlign w:val="center"/>
            <w:hideMark/>
          </w:tcPr>
          <w:p w14:paraId="429972A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56 (9.9%)</w:t>
            </w:r>
          </w:p>
        </w:tc>
        <w:tc>
          <w:tcPr>
            <w:tcW w:w="1580" w:type="dxa"/>
            <w:tcBorders>
              <w:top w:val="nil"/>
              <w:left w:val="nil"/>
              <w:bottom w:val="nil"/>
              <w:right w:val="nil"/>
            </w:tcBorders>
            <w:shd w:val="clear" w:color="auto" w:fill="auto"/>
            <w:noWrap/>
            <w:vAlign w:val="center"/>
            <w:hideMark/>
          </w:tcPr>
          <w:p w14:paraId="13D0456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33 (12.2%)</w:t>
            </w:r>
          </w:p>
        </w:tc>
        <w:tc>
          <w:tcPr>
            <w:tcW w:w="1800" w:type="dxa"/>
            <w:tcBorders>
              <w:top w:val="nil"/>
              <w:left w:val="nil"/>
              <w:bottom w:val="nil"/>
              <w:right w:val="nil"/>
            </w:tcBorders>
            <w:shd w:val="clear" w:color="auto" w:fill="auto"/>
            <w:noWrap/>
            <w:vAlign w:val="center"/>
            <w:hideMark/>
          </w:tcPr>
          <w:p w14:paraId="3803B7B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(24.5%)</w:t>
            </w:r>
          </w:p>
        </w:tc>
        <w:tc>
          <w:tcPr>
            <w:tcW w:w="960" w:type="dxa"/>
            <w:tcBorders>
              <w:top w:val="nil"/>
              <w:left w:val="nil"/>
              <w:bottom w:val="nil"/>
              <w:right w:val="nil"/>
            </w:tcBorders>
            <w:shd w:val="clear" w:color="auto" w:fill="auto"/>
            <w:noWrap/>
            <w:vAlign w:val="bottom"/>
            <w:hideMark/>
          </w:tcPr>
          <w:p w14:paraId="01AAE662" w14:textId="77777777" w:rsidR="004A3BFC" w:rsidRPr="005B685D" w:rsidRDefault="004A3BFC" w:rsidP="00B21528">
            <w:pPr>
              <w:spacing w:after="0" w:line="240" w:lineRule="auto"/>
              <w:jc w:val="center"/>
              <w:rPr>
                <w:rFonts w:cstheme="minorHAnsi"/>
                <w:color w:val="000000"/>
              </w:rPr>
            </w:pPr>
          </w:p>
        </w:tc>
      </w:tr>
      <w:tr w:rsidR="004A3BFC" w:rsidRPr="005B685D" w14:paraId="7AA8BBF9" w14:textId="77777777" w:rsidTr="00B21528">
        <w:trPr>
          <w:trHeight w:val="288"/>
        </w:trPr>
        <w:tc>
          <w:tcPr>
            <w:tcW w:w="3600" w:type="dxa"/>
            <w:tcBorders>
              <w:top w:val="nil"/>
              <w:left w:val="nil"/>
              <w:bottom w:val="nil"/>
              <w:right w:val="nil"/>
            </w:tcBorders>
            <w:shd w:val="clear" w:color="auto" w:fill="auto"/>
            <w:noWrap/>
            <w:vAlign w:val="bottom"/>
            <w:hideMark/>
          </w:tcPr>
          <w:p w14:paraId="19E23BBE" w14:textId="77777777" w:rsidR="004A3BFC" w:rsidRPr="005B685D" w:rsidRDefault="004A3BFC" w:rsidP="00B21528">
            <w:pPr>
              <w:spacing w:after="0" w:line="240" w:lineRule="auto"/>
              <w:rPr>
                <w:rFonts w:cstheme="minorHAnsi"/>
                <w:color w:val="000000"/>
              </w:rPr>
            </w:pPr>
            <w:r w:rsidRPr="005B685D">
              <w:rPr>
                <w:rFonts w:cstheme="minorHAnsi"/>
                <w:color w:val="000000"/>
              </w:rPr>
              <w:t>$30,000 to &lt;$60,000</w:t>
            </w:r>
          </w:p>
        </w:tc>
        <w:tc>
          <w:tcPr>
            <w:tcW w:w="1800" w:type="dxa"/>
            <w:tcBorders>
              <w:top w:val="nil"/>
              <w:left w:val="nil"/>
              <w:bottom w:val="nil"/>
              <w:right w:val="nil"/>
            </w:tcBorders>
            <w:shd w:val="clear" w:color="auto" w:fill="auto"/>
            <w:noWrap/>
            <w:vAlign w:val="center"/>
            <w:hideMark/>
          </w:tcPr>
          <w:p w14:paraId="171AB8B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141 (25%)</w:t>
            </w:r>
          </w:p>
        </w:tc>
        <w:tc>
          <w:tcPr>
            <w:tcW w:w="1580" w:type="dxa"/>
            <w:tcBorders>
              <w:top w:val="nil"/>
              <w:left w:val="nil"/>
              <w:bottom w:val="nil"/>
              <w:right w:val="nil"/>
            </w:tcBorders>
            <w:shd w:val="clear" w:color="auto" w:fill="auto"/>
            <w:noWrap/>
            <w:vAlign w:val="center"/>
            <w:hideMark/>
          </w:tcPr>
          <w:p w14:paraId="772D5CB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65 (24%)</w:t>
            </w:r>
          </w:p>
        </w:tc>
        <w:tc>
          <w:tcPr>
            <w:tcW w:w="1800" w:type="dxa"/>
            <w:tcBorders>
              <w:top w:val="nil"/>
              <w:left w:val="nil"/>
              <w:bottom w:val="nil"/>
              <w:right w:val="nil"/>
            </w:tcBorders>
            <w:shd w:val="clear" w:color="auto" w:fill="auto"/>
            <w:noWrap/>
            <w:vAlign w:val="center"/>
            <w:hideMark/>
          </w:tcPr>
          <w:p w14:paraId="224B75B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(26.5%)</w:t>
            </w:r>
          </w:p>
        </w:tc>
        <w:tc>
          <w:tcPr>
            <w:tcW w:w="960" w:type="dxa"/>
            <w:tcBorders>
              <w:top w:val="nil"/>
              <w:left w:val="nil"/>
              <w:bottom w:val="nil"/>
              <w:right w:val="nil"/>
            </w:tcBorders>
            <w:shd w:val="clear" w:color="auto" w:fill="auto"/>
            <w:noWrap/>
            <w:vAlign w:val="bottom"/>
            <w:hideMark/>
          </w:tcPr>
          <w:p w14:paraId="43F07441" w14:textId="77777777" w:rsidR="004A3BFC" w:rsidRPr="005B685D" w:rsidRDefault="004A3BFC" w:rsidP="00B21528">
            <w:pPr>
              <w:spacing w:after="0" w:line="240" w:lineRule="auto"/>
              <w:jc w:val="center"/>
              <w:rPr>
                <w:rFonts w:cstheme="minorHAnsi"/>
                <w:color w:val="000000"/>
              </w:rPr>
            </w:pPr>
          </w:p>
        </w:tc>
      </w:tr>
      <w:tr w:rsidR="004A3BFC" w:rsidRPr="005B685D" w14:paraId="7611AF05" w14:textId="77777777" w:rsidTr="00B21528">
        <w:trPr>
          <w:trHeight w:val="288"/>
        </w:trPr>
        <w:tc>
          <w:tcPr>
            <w:tcW w:w="3600" w:type="dxa"/>
            <w:tcBorders>
              <w:top w:val="nil"/>
              <w:left w:val="nil"/>
              <w:bottom w:val="nil"/>
              <w:right w:val="nil"/>
            </w:tcBorders>
            <w:shd w:val="clear" w:color="auto" w:fill="auto"/>
            <w:noWrap/>
            <w:vAlign w:val="bottom"/>
            <w:hideMark/>
          </w:tcPr>
          <w:p w14:paraId="364041E8" w14:textId="77777777" w:rsidR="004A3BFC" w:rsidRPr="005B685D" w:rsidRDefault="004A3BFC" w:rsidP="00B21528">
            <w:pPr>
              <w:spacing w:after="0" w:line="240" w:lineRule="auto"/>
              <w:rPr>
                <w:rFonts w:cstheme="minorHAnsi"/>
                <w:color w:val="000000"/>
              </w:rPr>
            </w:pPr>
            <w:r w:rsidRPr="005B685D">
              <w:rPr>
                <w:rFonts w:cstheme="minorHAnsi"/>
                <w:color w:val="000000"/>
              </w:rPr>
              <w:t>$60,000 to &lt;$100,000</w:t>
            </w:r>
          </w:p>
        </w:tc>
        <w:tc>
          <w:tcPr>
            <w:tcW w:w="1800" w:type="dxa"/>
            <w:tcBorders>
              <w:top w:val="nil"/>
              <w:left w:val="nil"/>
              <w:bottom w:val="nil"/>
              <w:right w:val="nil"/>
            </w:tcBorders>
            <w:shd w:val="clear" w:color="auto" w:fill="auto"/>
            <w:noWrap/>
            <w:vAlign w:val="center"/>
            <w:hideMark/>
          </w:tcPr>
          <w:p w14:paraId="5A2D444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151 (26.8%)</w:t>
            </w:r>
          </w:p>
        </w:tc>
        <w:tc>
          <w:tcPr>
            <w:tcW w:w="1580" w:type="dxa"/>
            <w:tcBorders>
              <w:top w:val="nil"/>
              <w:left w:val="nil"/>
              <w:bottom w:val="nil"/>
              <w:right w:val="nil"/>
            </w:tcBorders>
            <w:shd w:val="clear" w:color="auto" w:fill="auto"/>
            <w:noWrap/>
            <w:vAlign w:val="center"/>
            <w:hideMark/>
          </w:tcPr>
          <w:p w14:paraId="15A0962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90 (33.2%)</w:t>
            </w:r>
          </w:p>
        </w:tc>
        <w:tc>
          <w:tcPr>
            <w:tcW w:w="1800" w:type="dxa"/>
            <w:tcBorders>
              <w:top w:val="nil"/>
              <w:left w:val="nil"/>
              <w:bottom w:val="nil"/>
              <w:right w:val="nil"/>
            </w:tcBorders>
            <w:shd w:val="clear" w:color="auto" w:fill="auto"/>
            <w:noWrap/>
            <w:vAlign w:val="center"/>
            <w:hideMark/>
          </w:tcPr>
          <w:p w14:paraId="4CAD51E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(22.4%)</w:t>
            </w:r>
          </w:p>
        </w:tc>
        <w:tc>
          <w:tcPr>
            <w:tcW w:w="960" w:type="dxa"/>
            <w:tcBorders>
              <w:top w:val="nil"/>
              <w:left w:val="nil"/>
              <w:bottom w:val="nil"/>
              <w:right w:val="nil"/>
            </w:tcBorders>
            <w:shd w:val="clear" w:color="auto" w:fill="auto"/>
            <w:noWrap/>
            <w:vAlign w:val="bottom"/>
            <w:hideMark/>
          </w:tcPr>
          <w:p w14:paraId="302AD3F2" w14:textId="77777777" w:rsidR="004A3BFC" w:rsidRPr="005B685D" w:rsidRDefault="004A3BFC" w:rsidP="00B21528">
            <w:pPr>
              <w:spacing w:after="0" w:line="240" w:lineRule="auto"/>
              <w:jc w:val="center"/>
              <w:rPr>
                <w:rFonts w:cstheme="minorHAnsi"/>
                <w:color w:val="000000"/>
              </w:rPr>
            </w:pPr>
          </w:p>
        </w:tc>
      </w:tr>
      <w:tr w:rsidR="004A3BFC" w:rsidRPr="005B685D" w14:paraId="3A2F6DC4" w14:textId="77777777" w:rsidTr="00B21528">
        <w:trPr>
          <w:trHeight w:val="288"/>
        </w:trPr>
        <w:tc>
          <w:tcPr>
            <w:tcW w:w="3600" w:type="dxa"/>
            <w:tcBorders>
              <w:top w:val="nil"/>
              <w:left w:val="nil"/>
              <w:bottom w:val="nil"/>
              <w:right w:val="nil"/>
            </w:tcBorders>
            <w:shd w:val="clear" w:color="auto" w:fill="auto"/>
            <w:noWrap/>
            <w:vAlign w:val="bottom"/>
            <w:hideMark/>
          </w:tcPr>
          <w:p w14:paraId="1F74574B" w14:textId="77777777" w:rsidR="004A3BFC" w:rsidRPr="005B685D" w:rsidRDefault="004A3BFC" w:rsidP="00B21528">
            <w:pPr>
              <w:spacing w:after="0" w:line="240" w:lineRule="auto"/>
              <w:rPr>
                <w:rFonts w:cstheme="minorHAnsi"/>
                <w:color w:val="000000"/>
              </w:rPr>
            </w:pPr>
            <w:r w:rsidRPr="005B685D">
              <w:rPr>
                <w:rFonts w:cstheme="minorHAnsi"/>
                <w:color w:val="000000"/>
              </w:rPr>
              <w:t>$100,000 or more</w:t>
            </w:r>
          </w:p>
        </w:tc>
        <w:tc>
          <w:tcPr>
            <w:tcW w:w="1800" w:type="dxa"/>
            <w:tcBorders>
              <w:top w:val="nil"/>
              <w:left w:val="nil"/>
              <w:bottom w:val="nil"/>
              <w:right w:val="nil"/>
            </w:tcBorders>
            <w:shd w:val="clear" w:color="auto" w:fill="auto"/>
            <w:noWrap/>
            <w:vAlign w:val="center"/>
            <w:hideMark/>
          </w:tcPr>
          <w:p w14:paraId="4D45911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216 (38.3%)</w:t>
            </w:r>
          </w:p>
        </w:tc>
        <w:tc>
          <w:tcPr>
            <w:tcW w:w="1580" w:type="dxa"/>
            <w:tcBorders>
              <w:top w:val="nil"/>
              <w:left w:val="nil"/>
              <w:bottom w:val="nil"/>
              <w:right w:val="nil"/>
            </w:tcBorders>
            <w:shd w:val="clear" w:color="auto" w:fill="auto"/>
            <w:noWrap/>
            <w:vAlign w:val="center"/>
            <w:hideMark/>
          </w:tcPr>
          <w:p w14:paraId="00DD009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83 (30.6%)</w:t>
            </w:r>
          </w:p>
        </w:tc>
        <w:tc>
          <w:tcPr>
            <w:tcW w:w="1800" w:type="dxa"/>
            <w:tcBorders>
              <w:top w:val="nil"/>
              <w:left w:val="nil"/>
              <w:bottom w:val="nil"/>
              <w:right w:val="nil"/>
            </w:tcBorders>
            <w:shd w:val="clear" w:color="auto" w:fill="auto"/>
            <w:noWrap/>
            <w:vAlign w:val="center"/>
            <w:hideMark/>
          </w:tcPr>
          <w:p w14:paraId="396B9E4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(26.5%)</w:t>
            </w:r>
          </w:p>
        </w:tc>
        <w:tc>
          <w:tcPr>
            <w:tcW w:w="960" w:type="dxa"/>
            <w:tcBorders>
              <w:top w:val="nil"/>
              <w:left w:val="nil"/>
              <w:bottom w:val="nil"/>
              <w:right w:val="nil"/>
            </w:tcBorders>
            <w:shd w:val="clear" w:color="auto" w:fill="auto"/>
            <w:noWrap/>
            <w:vAlign w:val="bottom"/>
            <w:hideMark/>
          </w:tcPr>
          <w:p w14:paraId="70A30CD0" w14:textId="77777777" w:rsidR="004A3BFC" w:rsidRPr="005B685D" w:rsidRDefault="004A3BFC" w:rsidP="00B21528">
            <w:pPr>
              <w:spacing w:after="0" w:line="240" w:lineRule="auto"/>
              <w:jc w:val="center"/>
              <w:rPr>
                <w:rFonts w:cstheme="minorHAnsi"/>
                <w:color w:val="000000"/>
              </w:rPr>
            </w:pPr>
          </w:p>
        </w:tc>
      </w:tr>
      <w:tr w:rsidR="004A3BFC" w:rsidRPr="005B685D" w14:paraId="5C7A14DD" w14:textId="77777777" w:rsidTr="00B21528">
        <w:trPr>
          <w:trHeight w:val="288"/>
        </w:trPr>
        <w:tc>
          <w:tcPr>
            <w:tcW w:w="3600" w:type="dxa"/>
            <w:tcBorders>
              <w:top w:val="nil"/>
              <w:left w:val="nil"/>
              <w:bottom w:val="nil"/>
              <w:right w:val="nil"/>
            </w:tcBorders>
            <w:shd w:val="clear" w:color="auto" w:fill="auto"/>
            <w:noWrap/>
            <w:vAlign w:val="bottom"/>
            <w:hideMark/>
          </w:tcPr>
          <w:p w14:paraId="4892C8C0"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Current Psychological diagnosis</w:t>
            </w:r>
          </w:p>
        </w:tc>
        <w:tc>
          <w:tcPr>
            <w:tcW w:w="1800" w:type="dxa"/>
            <w:tcBorders>
              <w:top w:val="nil"/>
              <w:left w:val="nil"/>
              <w:bottom w:val="nil"/>
              <w:right w:val="nil"/>
            </w:tcBorders>
            <w:shd w:val="clear" w:color="auto" w:fill="auto"/>
            <w:noWrap/>
            <w:vAlign w:val="center"/>
            <w:hideMark/>
          </w:tcPr>
          <w:p w14:paraId="422C51B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47 (7.9%)</w:t>
            </w:r>
          </w:p>
        </w:tc>
        <w:tc>
          <w:tcPr>
            <w:tcW w:w="1580" w:type="dxa"/>
            <w:tcBorders>
              <w:top w:val="nil"/>
              <w:left w:val="nil"/>
              <w:bottom w:val="nil"/>
              <w:right w:val="nil"/>
            </w:tcBorders>
            <w:shd w:val="clear" w:color="auto" w:fill="auto"/>
            <w:noWrap/>
            <w:vAlign w:val="center"/>
            <w:hideMark/>
          </w:tcPr>
          <w:p w14:paraId="39474C1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 (8.2%)</w:t>
            </w:r>
          </w:p>
        </w:tc>
        <w:tc>
          <w:tcPr>
            <w:tcW w:w="1800" w:type="dxa"/>
            <w:tcBorders>
              <w:top w:val="nil"/>
              <w:left w:val="nil"/>
              <w:bottom w:val="nil"/>
              <w:right w:val="nil"/>
            </w:tcBorders>
            <w:shd w:val="clear" w:color="auto" w:fill="auto"/>
            <w:noWrap/>
            <w:vAlign w:val="center"/>
            <w:hideMark/>
          </w:tcPr>
          <w:p w14:paraId="7F3E14A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(7.8%)</w:t>
            </w:r>
          </w:p>
        </w:tc>
        <w:tc>
          <w:tcPr>
            <w:tcW w:w="960" w:type="dxa"/>
            <w:tcBorders>
              <w:top w:val="nil"/>
              <w:left w:val="nil"/>
              <w:bottom w:val="nil"/>
              <w:right w:val="nil"/>
            </w:tcBorders>
            <w:shd w:val="clear" w:color="auto" w:fill="auto"/>
            <w:noWrap/>
            <w:vAlign w:val="bottom"/>
            <w:hideMark/>
          </w:tcPr>
          <w:p w14:paraId="0BABE4E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0.983</w:t>
            </w:r>
          </w:p>
        </w:tc>
      </w:tr>
      <w:tr w:rsidR="004A3BFC" w:rsidRPr="005B685D" w14:paraId="2291ACE8" w14:textId="77777777" w:rsidTr="00B21528">
        <w:trPr>
          <w:trHeight w:val="288"/>
        </w:trPr>
        <w:tc>
          <w:tcPr>
            <w:tcW w:w="3600" w:type="dxa"/>
            <w:tcBorders>
              <w:top w:val="nil"/>
              <w:left w:val="nil"/>
              <w:bottom w:val="nil"/>
              <w:right w:val="nil"/>
            </w:tcBorders>
            <w:shd w:val="clear" w:color="auto" w:fill="auto"/>
            <w:noWrap/>
            <w:vAlign w:val="bottom"/>
            <w:hideMark/>
          </w:tcPr>
          <w:p w14:paraId="527F4809"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Presence of a comorbidity</w:t>
            </w:r>
          </w:p>
        </w:tc>
        <w:tc>
          <w:tcPr>
            <w:tcW w:w="1800" w:type="dxa"/>
            <w:tcBorders>
              <w:top w:val="nil"/>
              <w:left w:val="nil"/>
              <w:bottom w:val="nil"/>
              <w:right w:val="nil"/>
            </w:tcBorders>
            <w:shd w:val="clear" w:color="auto" w:fill="auto"/>
            <w:noWrap/>
            <w:vAlign w:val="center"/>
            <w:hideMark/>
          </w:tcPr>
          <w:p w14:paraId="77FB74B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236 (39.9%)</w:t>
            </w:r>
          </w:p>
        </w:tc>
        <w:tc>
          <w:tcPr>
            <w:tcW w:w="1580" w:type="dxa"/>
            <w:tcBorders>
              <w:top w:val="nil"/>
              <w:left w:val="nil"/>
              <w:bottom w:val="nil"/>
              <w:right w:val="nil"/>
            </w:tcBorders>
            <w:shd w:val="clear" w:color="auto" w:fill="auto"/>
            <w:noWrap/>
            <w:vAlign w:val="center"/>
            <w:hideMark/>
          </w:tcPr>
          <w:p w14:paraId="04BA269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108 (38.6%)</w:t>
            </w:r>
          </w:p>
        </w:tc>
        <w:tc>
          <w:tcPr>
            <w:tcW w:w="1800" w:type="dxa"/>
            <w:tcBorders>
              <w:top w:val="nil"/>
              <w:left w:val="nil"/>
              <w:bottom w:val="nil"/>
              <w:right w:val="nil"/>
            </w:tcBorders>
            <w:shd w:val="clear" w:color="auto" w:fill="auto"/>
            <w:noWrap/>
            <w:vAlign w:val="center"/>
            <w:hideMark/>
          </w:tcPr>
          <w:p w14:paraId="7468387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(27.5%)</w:t>
            </w:r>
          </w:p>
        </w:tc>
        <w:tc>
          <w:tcPr>
            <w:tcW w:w="960" w:type="dxa"/>
            <w:tcBorders>
              <w:top w:val="nil"/>
              <w:left w:val="nil"/>
              <w:bottom w:val="nil"/>
              <w:right w:val="nil"/>
            </w:tcBorders>
            <w:shd w:val="clear" w:color="auto" w:fill="auto"/>
            <w:noWrap/>
            <w:vAlign w:val="bottom"/>
            <w:hideMark/>
          </w:tcPr>
          <w:p w14:paraId="5D4B087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0.217</w:t>
            </w:r>
          </w:p>
        </w:tc>
      </w:tr>
      <w:tr w:rsidR="004A3BFC" w:rsidRPr="005B685D" w14:paraId="1B99A5BC" w14:textId="77777777" w:rsidTr="00B21528">
        <w:trPr>
          <w:trHeight w:val="288"/>
        </w:trPr>
        <w:tc>
          <w:tcPr>
            <w:tcW w:w="3600" w:type="dxa"/>
            <w:tcBorders>
              <w:top w:val="nil"/>
              <w:left w:val="nil"/>
              <w:bottom w:val="nil"/>
              <w:right w:val="nil"/>
            </w:tcBorders>
            <w:shd w:val="clear" w:color="auto" w:fill="auto"/>
            <w:noWrap/>
            <w:vAlign w:val="bottom"/>
          </w:tcPr>
          <w:p w14:paraId="49A2FFAC"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Rural-Urban Commuting Area Classification</w:t>
            </w:r>
          </w:p>
        </w:tc>
        <w:tc>
          <w:tcPr>
            <w:tcW w:w="1800" w:type="dxa"/>
            <w:tcBorders>
              <w:top w:val="nil"/>
              <w:left w:val="nil"/>
              <w:bottom w:val="nil"/>
              <w:right w:val="nil"/>
            </w:tcBorders>
            <w:shd w:val="clear" w:color="auto" w:fill="auto"/>
            <w:noWrap/>
            <w:vAlign w:val="center"/>
          </w:tcPr>
          <w:p w14:paraId="0D373697" w14:textId="77777777" w:rsidR="004A3BFC" w:rsidRPr="005B685D" w:rsidRDefault="004A3BFC" w:rsidP="00B21528">
            <w:pPr>
              <w:spacing w:after="0" w:line="240" w:lineRule="auto"/>
              <w:jc w:val="center"/>
              <w:rPr>
                <w:rFonts w:cstheme="minorHAnsi"/>
                <w:color w:val="000000"/>
              </w:rPr>
            </w:pPr>
          </w:p>
        </w:tc>
        <w:tc>
          <w:tcPr>
            <w:tcW w:w="1580" w:type="dxa"/>
            <w:tcBorders>
              <w:top w:val="nil"/>
              <w:left w:val="nil"/>
              <w:bottom w:val="nil"/>
              <w:right w:val="nil"/>
            </w:tcBorders>
            <w:shd w:val="clear" w:color="auto" w:fill="auto"/>
            <w:noWrap/>
            <w:vAlign w:val="center"/>
          </w:tcPr>
          <w:p w14:paraId="1A35EED0" w14:textId="77777777" w:rsidR="004A3BFC" w:rsidRPr="005B685D" w:rsidRDefault="004A3BFC" w:rsidP="00B21528">
            <w:pPr>
              <w:spacing w:after="0" w:line="240" w:lineRule="auto"/>
              <w:jc w:val="center"/>
              <w:rPr>
                <w:rFonts w:cstheme="minorHAnsi"/>
                <w:color w:val="000000"/>
              </w:rPr>
            </w:pPr>
          </w:p>
        </w:tc>
        <w:tc>
          <w:tcPr>
            <w:tcW w:w="1800" w:type="dxa"/>
            <w:tcBorders>
              <w:top w:val="nil"/>
              <w:left w:val="nil"/>
              <w:bottom w:val="nil"/>
              <w:right w:val="nil"/>
            </w:tcBorders>
            <w:shd w:val="clear" w:color="auto" w:fill="auto"/>
            <w:noWrap/>
            <w:vAlign w:val="center"/>
          </w:tcPr>
          <w:p w14:paraId="22175EA2" w14:textId="77777777" w:rsidR="004A3BFC" w:rsidRPr="005B685D" w:rsidRDefault="004A3BFC" w:rsidP="00B21528">
            <w:pPr>
              <w:spacing w:after="0" w:line="240" w:lineRule="auto"/>
              <w:jc w:val="center"/>
              <w:rPr>
                <w:rFonts w:cstheme="minorHAnsi"/>
                <w:color w:val="000000"/>
              </w:rPr>
            </w:pPr>
          </w:p>
        </w:tc>
        <w:tc>
          <w:tcPr>
            <w:tcW w:w="960" w:type="dxa"/>
            <w:tcBorders>
              <w:top w:val="nil"/>
              <w:left w:val="nil"/>
              <w:bottom w:val="nil"/>
              <w:right w:val="nil"/>
            </w:tcBorders>
            <w:shd w:val="clear" w:color="auto" w:fill="auto"/>
            <w:noWrap/>
            <w:vAlign w:val="bottom"/>
          </w:tcPr>
          <w:p w14:paraId="759621B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0.785</w:t>
            </w:r>
          </w:p>
        </w:tc>
      </w:tr>
      <w:tr w:rsidR="004A3BFC" w:rsidRPr="005B685D" w14:paraId="4BCAD8BE" w14:textId="77777777" w:rsidTr="00B21528">
        <w:trPr>
          <w:trHeight w:val="288"/>
        </w:trPr>
        <w:tc>
          <w:tcPr>
            <w:tcW w:w="3600" w:type="dxa"/>
            <w:tcBorders>
              <w:top w:val="nil"/>
              <w:left w:val="nil"/>
              <w:bottom w:val="nil"/>
              <w:right w:val="nil"/>
            </w:tcBorders>
            <w:shd w:val="clear" w:color="auto" w:fill="auto"/>
            <w:noWrap/>
            <w:vAlign w:val="bottom"/>
            <w:hideMark/>
          </w:tcPr>
          <w:p w14:paraId="7077CED2"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Metropolitan </w:t>
            </w:r>
          </w:p>
        </w:tc>
        <w:tc>
          <w:tcPr>
            <w:tcW w:w="1800" w:type="dxa"/>
            <w:tcBorders>
              <w:top w:val="nil"/>
              <w:left w:val="nil"/>
              <w:bottom w:val="nil"/>
              <w:right w:val="nil"/>
            </w:tcBorders>
            <w:shd w:val="clear" w:color="auto" w:fill="auto"/>
            <w:noWrap/>
            <w:vAlign w:val="center"/>
            <w:hideMark/>
          </w:tcPr>
          <w:p w14:paraId="3F4650F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524 (88.5%)</w:t>
            </w:r>
          </w:p>
        </w:tc>
        <w:tc>
          <w:tcPr>
            <w:tcW w:w="1580" w:type="dxa"/>
            <w:tcBorders>
              <w:top w:val="nil"/>
              <w:left w:val="nil"/>
              <w:bottom w:val="nil"/>
              <w:right w:val="nil"/>
            </w:tcBorders>
            <w:shd w:val="clear" w:color="auto" w:fill="auto"/>
            <w:noWrap/>
            <w:vAlign w:val="center"/>
            <w:hideMark/>
          </w:tcPr>
          <w:p w14:paraId="079CE52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251 (89.6%)</w:t>
            </w:r>
          </w:p>
        </w:tc>
        <w:tc>
          <w:tcPr>
            <w:tcW w:w="1800" w:type="dxa"/>
            <w:tcBorders>
              <w:top w:val="nil"/>
              <w:left w:val="nil"/>
              <w:bottom w:val="nil"/>
              <w:right w:val="nil"/>
            </w:tcBorders>
            <w:shd w:val="clear" w:color="auto" w:fill="auto"/>
            <w:noWrap/>
            <w:vAlign w:val="center"/>
            <w:hideMark/>
          </w:tcPr>
          <w:p w14:paraId="2910DA3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46 (90.2%)</w:t>
            </w:r>
          </w:p>
        </w:tc>
        <w:tc>
          <w:tcPr>
            <w:tcW w:w="960" w:type="dxa"/>
            <w:tcBorders>
              <w:top w:val="nil"/>
              <w:left w:val="nil"/>
              <w:bottom w:val="nil"/>
              <w:right w:val="nil"/>
            </w:tcBorders>
            <w:shd w:val="clear" w:color="auto" w:fill="auto"/>
            <w:noWrap/>
            <w:vAlign w:val="bottom"/>
            <w:hideMark/>
          </w:tcPr>
          <w:p w14:paraId="068F8AC2" w14:textId="77777777" w:rsidR="004A3BFC" w:rsidRPr="005B685D" w:rsidRDefault="004A3BFC" w:rsidP="00B21528">
            <w:pPr>
              <w:spacing w:after="0" w:line="240" w:lineRule="auto"/>
              <w:jc w:val="center"/>
              <w:rPr>
                <w:rFonts w:cstheme="minorHAnsi"/>
                <w:color w:val="000000"/>
              </w:rPr>
            </w:pPr>
          </w:p>
        </w:tc>
      </w:tr>
      <w:tr w:rsidR="004A3BFC" w:rsidRPr="005B685D" w14:paraId="47698FB8" w14:textId="77777777" w:rsidTr="00B21528">
        <w:trPr>
          <w:trHeight w:val="288"/>
        </w:trPr>
        <w:tc>
          <w:tcPr>
            <w:tcW w:w="3600" w:type="dxa"/>
            <w:tcBorders>
              <w:top w:val="nil"/>
              <w:left w:val="nil"/>
              <w:bottom w:val="nil"/>
              <w:right w:val="nil"/>
            </w:tcBorders>
            <w:shd w:val="clear" w:color="auto" w:fill="auto"/>
            <w:noWrap/>
            <w:vAlign w:val="bottom"/>
            <w:hideMark/>
          </w:tcPr>
          <w:p w14:paraId="3FE9C791"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Micropolitan </w:t>
            </w:r>
          </w:p>
        </w:tc>
        <w:tc>
          <w:tcPr>
            <w:tcW w:w="1800" w:type="dxa"/>
            <w:tcBorders>
              <w:top w:val="nil"/>
              <w:left w:val="nil"/>
              <w:bottom w:val="nil"/>
              <w:right w:val="nil"/>
            </w:tcBorders>
            <w:shd w:val="clear" w:color="auto" w:fill="auto"/>
            <w:noWrap/>
            <w:vAlign w:val="center"/>
            <w:hideMark/>
          </w:tcPr>
          <w:p w14:paraId="0699D7A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44 (7.4%)</w:t>
            </w:r>
          </w:p>
        </w:tc>
        <w:tc>
          <w:tcPr>
            <w:tcW w:w="1580" w:type="dxa"/>
            <w:tcBorders>
              <w:top w:val="nil"/>
              <w:left w:val="nil"/>
              <w:bottom w:val="nil"/>
              <w:right w:val="nil"/>
            </w:tcBorders>
            <w:shd w:val="clear" w:color="auto" w:fill="auto"/>
            <w:noWrap/>
            <w:vAlign w:val="center"/>
            <w:hideMark/>
          </w:tcPr>
          <w:p w14:paraId="56F2CA3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 (7.1%)</w:t>
            </w:r>
          </w:p>
        </w:tc>
        <w:tc>
          <w:tcPr>
            <w:tcW w:w="1800" w:type="dxa"/>
            <w:tcBorders>
              <w:top w:val="nil"/>
              <w:left w:val="nil"/>
              <w:bottom w:val="nil"/>
              <w:right w:val="nil"/>
            </w:tcBorders>
            <w:shd w:val="clear" w:color="auto" w:fill="auto"/>
            <w:noWrap/>
            <w:vAlign w:val="center"/>
            <w:hideMark/>
          </w:tcPr>
          <w:p w14:paraId="3B4410F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(3.9%)</w:t>
            </w:r>
          </w:p>
        </w:tc>
        <w:tc>
          <w:tcPr>
            <w:tcW w:w="960" w:type="dxa"/>
            <w:tcBorders>
              <w:top w:val="nil"/>
              <w:left w:val="nil"/>
              <w:bottom w:val="nil"/>
              <w:right w:val="nil"/>
            </w:tcBorders>
            <w:shd w:val="clear" w:color="auto" w:fill="auto"/>
            <w:noWrap/>
            <w:vAlign w:val="bottom"/>
            <w:hideMark/>
          </w:tcPr>
          <w:p w14:paraId="3D4CD3E3" w14:textId="77777777" w:rsidR="004A3BFC" w:rsidRPr="005B685D" w:rsidRDefault="004A3BFC" w:rsidP="00B21528">
            <w:pPr>
              <w:spacing w:after="0" w:line="240" w:lineRule="auto"/>
              <w:jc w:val="center"/>
              <w:rPr>
                <w:rFonts w:cstheme="minorHAnsi"/>
                <w:color w:val="000000"/>
              </w:rPr>
            </w:pPr>
          </w:p>
        </w:tc>
      </w:tr>
      <w:tr w:rsidR="004A3BFC" w:rsidRPr="005B685D" w14:paraId="1F408213" w14:textId="77777777" w:rsidTr="00B21528">
        <w:trPr>
          <w:trHeight w:val="288"/>
        </w:trPr>
        <w:tc>
          <w:tcPr>
            <w:tcW w:w="3600" w:type="dxa"/>
            <w:tcBorders>
              <w:top w:val="nil"/>
              <w:left w:val="nil"/>
              <w:right w:val="nil"/>
            </w:tcBorders>
            <w:shd w:val="clear" w:color="auto" w:fill="auto"/>
            <w:noWrap/>
            <w:vAlign w:val="bottom"/>
            <w:hideMark/>
          </w:tcPr>
          <w:p w14:paraId="37BB6108" w14:textId="77777777" w:rsidR="004A3BFC" w:rsidRPr="005B685D" w:rsidRDefault="004A3BFC" w:rsidP="00B21528">
            <w:pPr>
              <w:spacing w:after="0" w:line="240" w:lineRule="auto"/>
              <w:rPr>
                <w:rFonts w:cstheme="minorHAnsi"/>
                <w:color w:val="000000"/>
              </w:rPr>
            </w:pPr>
            <w:r w:rsidRPr="005B685D">
              <w:rPr>
                <w:rFonts w:cstheme="minorHAnsi"/>
                <w:color w:val="000000"/>
              </w:rPr>
              <w:t>Small town/Rural</w:t>
            </w:r>
          </w:p>
        </w:tc>
        <w:tc>
          <w:tcPr>
            <w:tcW w:w="1800" w:type="dxa"/>
            <w:tcBorders>
              <w:top w:val="nil"/>
              <w:left w:val="nil"/>
              <w:right w:val="nil"/>
            </w:tcBorders>
            <w:shd w:val="clear" w:color="auto" w:fill="auto"/>
            <w:noWrap/>
            <w:vAlign w:val="center"/>
            <w:hideMark/>
          </w:tcPr>
          <w:p w14:paraId="2A864BE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24 (4.1%)</w:t>
            </w:r>
          </w:p>
        </w:tc>
        <w:tc>
          <w:tcPr>
            <w:tcW w:w="1580" w:type="dxa"/>
            <w:tcBorders>
              <w:top w:val="nil"/>
              <w:left w:val="nil"/>
              <w:right w:val="nil"/>
            </w:tcBorders>
            <w:shd w:val="clear" w:color="auto" w:fill="auto"/>
            <w:noWrap/>
            <w:vAlign w:val="center"/>
            <w:hideMark/>
          </w:tcPr>
          <w:p w14:paraId="7D1B524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(3.2%)</w:t>
            </w:r>
          </w:p>
        </w:tc>
        <w:tc>
          <w:tcPr>
            <w:tcW w:w="1800" w:type="dxa"/>
            <w:tcBorders>
              <w:top w:val="nil"/>
              <w:left w:val="nil"/>
              <w:right w:val="nil"/>
            </w:tcBorders>
            <w:shd w:val="clear" w:color="auto" w:fill="auto"/>
            <w:noWrap/>
            <w:vAlign w:val="center"/>
            <w:hideMark/>
          </w:tcPr>
          <w:p w14:paraId="1C3175A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(5.9%)</w:t>
            </w:r>
          </w:p>
        </w:tc>
        <w:tc>
          <w:tcPr>
            <w:tcW w:w="960" w:type="dxa"/>
            <w:tcBorders>
              <w:top w:val="nil"/>
              <w:left w:val="nil"/>
              <w:right w:val="nil"/>
            </w:tcBorders>
            <w:shd w:val="clear" w:color="auto" w:fill="auto"/>
            <w:noWrap/>
            <w:vAlign w:val="bottom"/>
            <w:hideMark/>
          </w:tcPr>
          <w:p w14:paraId="307BFA5D" w14:textId="77777777" w:rsidR="004A3BFC" w:rsidRPr="005B685D" w:rsidRDefault="004A3BFC" w:rsidP="00B21528">
            <w:pPr>
              <w:spacing w:after="0" w:line="240" w:lineRule="auto"/>
              <w:jc w:val="center"/>
              <w:rPr>
                <w:rFonts w:cstheme="minorHAnsi"/>
                <w:color w:val="000000"/>
              </w:rPr>
            </w:pPr>
          </w:p>
        </w:tc>
      </w:tr>
      <w:tr w:rsidR="004A3BFC" w:rsidRPr="005B685D" w14:paraId="0D56B018" w14:textId="77777777" w:rsidTr="00B21528">
        <w:trPr>
          <w:trHeight w:val="288"/>
        </w:trPr>
        <w:tc>
          <w:tcPr>
            <w:tcW w:w="3600" w:type="dxa"/>
            <w:tcBorders>
              <w:top w:val="nil"/>
              <w:left w:val="nil"/>
              <w:bottom w:val="single" w:sz="4" w:space="0" w:color="auto"/>
              <w:right w:val="nil"/>
            </w:tcBorders>
            <w:shd w:val="clear" w:color="auto" w:fill="auto"/>
            <w:noWrap/>
            <w:vAlign w:val="bottom"/>
            <w:hideMark/>
          </w:tcPr>
          <w:p w14:paraId="08CAE6E7"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Typically receives Flu Vaccine</w:t>
            </w:r>
          </w:p>
        </w:tc>
        <w:tc>
          <w:tcPr>
            <w:tcW w:w="1800" w:type="dxa"/>
            <w:tcBorders>
              <w:top w:val="nil"/>
              <w:left w:val="nil"/>
              <w:bottom w:val="single" w:sz="4" w:space="0" w:color="auto"/>
              <w:right w:val="nil"/>
            </w:tcBorders>
            <w:shd w:val="clear" w:color="auto" w:fill="auto"/>
            <w:noWrap/>
            <w:vAlign w:val="center"/>
            <w:hideMark/>
          </w:tcPr>
          <w:p w14:paraId="6B08D0C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453 (76.5%)</w:t>
            </w:r>
          </w:p>
        </w:tc>
        <w:tc>
          <w:tcPr>
            <w:tcW w:w="1580" w:type="dxa"/>
            <w:tcBorders>
              <w:top w:val="nil"/>
              <w:left w:val="nil"/>
              <w:bottom w:val="single" w:sz="4" w:space="0" w:color="auto"/>
              <w:right w:val="nil"/>
            </w:tcBorders>
            <w:shd w:val="clear" w:color="auto" w:fill="auto"/>
            <w:noWrap/>
            <w:vAlign w:val="center"/>
            <w:hideMark/>
          </w:tcPr>
          <w:p w14:paraId="4C3E709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169 (60.4%)</w:t>
            </w:r>
          </w:p>
        </w:tc>
        <w:tc>
          <w:tcPr>
            <w:tcW w:w="1800" w:type="dxa"/>
            <w:tcBorders>
              <w:top w:val="nil"/>
              <w:left w:val="nil"/>
              <w:bottom w:val="single" w:sz="4" w:space="0" w:color="auto"/>
              <w:right w:val="nil"/>
            </w:tcBorders>
            <w:shd w:val="clear" w:color="auto" w:fill="auto"/>
            <w:noWrap/>
            <w:vAlign w:val="center"/>
            <w:hideMark/>
          </w:tcPr>
          <w:p w14:paraId="1271DB9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 (29.4%)</w:t>
            </w:r>
          </w:p>
        </w:tc>
        <w:tc>
          <w:tcPr>
            <w:tcW w:w="960" w:type="dxa"/>
            <w:tcBorders>
              <w:top w:val="nil"/>
              <w:left w:val="nil"/>
              <w:bottom w:val="single" w:sz="4" w:space="0" w:color="auto"/>
              <w:right w:val="nil"/>
            </w:tcBorders>
            <w:shd w:val="clear" w:color="auto" w:fill="auto"/>
            <w:noWrap/>
            <w:vAlign w:val="bottom"/>
            <w:hideMark/>
          </w:tcPr>
          <w:p w14:paraId="350148E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bl>
    <w:p w14:paraId="51AE4AF4" w14:textId="77777777" w:rsidR="004A3BFC" w:rsidRPr="005B685D" w:rsidRDefault="004A3BFC" w:rsidP="004A3BFC">
      <w:pPr>
        <w:spacing w:after="0" w:line="240" w:lineRule="auto"/>
        <w:rPr>
          <w:rFonts w:cstheme="minorHAnsi"/>
          <w:b/>
          <w:bCs/>
          <w:color w:val="000000" w:themeColor="text1"/>
        </w:rPr>
      </w:pPr>
    </w:p>
    <w:p w14:paraId="267E625C" w14:textId="77777777" w:rsidR="004A3BFC" w:rsidRPr="005B685D" w:rsidRDefault="004A3BFC" w:rsidP="004A3BFC">
      <w:pPr>
        <w:spacing w:after="0" w:line="240" w:lineRule="auto"/>
        <w:rPr>
          <w:rFonts w:cstheme="minorHAnsi"/>
          <w:b/>
          <w:bCs/>
          <w:color w:val="000000" w:themeColor="text1"/>
        </w:rPr>
      </w:pPr>
      <w:r w:rsidRPr="005B685D">
        <w:rPr>
          <w:rFonts w:cstheme="minorHAnsi"/>
          <w:b/>
          <w:bCs/>
          <w:color w:val="000000" w:themeColor="text1"/>
        </w:rPr>
        <w:br w:type="page"/>
      </w:r>
    </w:p>
    <w:p w14:paraId="59903697" w14:textId="77777777" w:rsidR="004A3BFC" w:rsidRPr="005B685D" w:rsidRDefault="004A3BFC" w:rsidP="004A3BFC">
      <w:pPr>
        <w:spacing w:after="0" w:line="240" w:lineRule="auto"/>
        <w:rPr>
          <w:rFonts w:cstheme="minorHAnsi"/>
          <w:b/>
          <w:bCs/>
          <w:color w:val="000000" w:themeColor="text1"/>
        </w:rPr>
      </w:pPr>
      <w:bookmarkStart w:id="4" w:name="_Toc63679003"/>
      <w:r w:rsidRPr="005B685D">
        <w:rPr>
          <w:rFonts w:cstheme="minorHAnsi"/>
          <w:b/>
          <w:bCs/>
          <w:color w:val="000000" w:themeColor="text1"/>
        </w:rPr>
        <w:lastRenderedPageBreak/>
        <w:t>Supplemental Table 4: Differences between COVID experience and levels of trust in personal physician or health care provider</w:t>
      </w:r>
      <w:bookmarkEnd w:id="4"/>
    </w:p>
    <w:p w14:paraId="0C8B3086" w14:textId="77777777" w:rsidR="004A3BFC" w:rsidRPr="005B685D" w:rsidRDefault="004A3BFC" w:rsidP="004A3BFC">
      <w:pPr>
        <w:spacing w:after="0" w:line="240" w:lineRule="auto"/>
        <w:rPr>
          <w:rFonts w:cstheme="minorHAnsi"/>
          <w:b/>
          <w:bCs/>
          <w:color w:val="000000" w:themeColor="text1"/>
        </w:rPr>
      </w:pPr>
    </w:p>
    <w:tbl>
      <w:tblPr>
        <w:tblW w:w="10350" w:type="dxa"/>
        <w:tblLook w:val="04A0" w:firstRow="1" w:lastRow="0" w:firstColumn="1" w:lastColumn="0" w:noHBand="0" w:noVBand="1"/>
      </w:tblPr>
      <w:tblGrid>
        <w:gridCol w:w="4050"/>
        <w:gridCol w:w="1440"/>
        <w:gridCol w:w="2157"/>
        <w:gridCol w:w="1800"/>
        <w:gridCol w:w="903"/>
      </w:tblGrid>
      <w:tr w:rsidR="004A3BFC" w:rsidRPr="005B685D" w14:paraId="79B9C2BE" w14:textId="77777777" w:rsidTr="00B21528">
        <w:trPr>
          <w:trHeight w:val="288"/>
        </w:trPr>
        <w:tc>
          <w:tcPr>
            <w:tcW w:w="4050" w:type="dxa"/>
            <w:tcBorders>
              <w:top w:val="single" w:sz="4" w:space="0" w:color="auto"/>
              <w:left w:val="nil"/>
              <w:bottom w:val="single" w:sz="4" w:space="0" w:color="auto"/>
              <w:right w:val="nil"/>
            </w:tcBorders>
            <w:shd w:val="clear" w:color="auto" w:fill="auto"/>
            <w:noWrap/>
            <w:vAlign w:val="bottom"/>
            <w:hideMark/>
          </w:tcPr>
          <w:p w14:paraId="52D14D36" w14:textId="77777777" w:rsidR="004A3BFC" w:rsidRPr="005B685D" w:rsidRDefault="004A3BFC" w:rsidP="00B21528">
            <w:pPr>
              <w:spacing w:after="0" w:line="240" w:lineRule="auto"/>
              <w:rPr>
                <w:rFonts w:cstheme="minorHAnsi"/>
                <w:color w:val="000000"/>
              </w:rPr>
            </w:pPr>
            <w:r w:rsidRPr="005B685D">
              <w:rPr>
                <w:rFonts w:cstheme="minorHAnsi"/>
                <w:color w:val="000000"/>
              </w:rPr>
              <w:t> </w:t>
            </w:r>
          </w:p>
        </w:tc>
        <w:tc>
          <w:tcPr>
            <w:tcW w:w="1440" w:type="dxa"/>
            <w:tcBorders>
              <w:top w:val="single" w:sz="4" w:space="0" w:color="auto"/>
              <w:left w:val="nil"/>
              <w:bottom w:val="single" w:sz="4" w:space="0" w:color="auto"/>
              <w:right w:val="nil"/>
            </w:tcBorders>
            <w:shd w:val="clear" w:color="auto" w:fill="auto"/>
            <w:noWrap/>
            <w:vAlign w:val="center"/>
            <w:hideMark/>
          </w:tcPr>
          <w:p w14:paraId="428BE3DD"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lot (n=478)</w:t>
            </w:r>
          </w:p>
        </w:tc>
        <w:tc>
          <w:tcPr>
            <w:tcW w:w="2157" w:type="dxa"/>
            <w:tcBorders>
              <w:top w:val="single" w:sz="4" w:space="0" w:color="auto"/>
              <w:left w:val="nil"/>
              <w:bottom w:val="single" w:sz="4" w:space="0" w:color="auto"/>
              <w:right w:val="nil"/>
            </w:tcBorders>
            <w:shd w:val="clear" w:color="auto" w:fill="auto"/>
            <w:noWrap/>
            <w:vAlign w:val="center"/>
            <w:hideMark/>
          </w:tcPr>
          <w:p w14:paraId="0BB1678F"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A little (n=355)</w:t>
            </w:r>
          </w:p>
        </w:tc>
        <w:tc>
          <w:tcPr>
            <w:tcW w:w="1800" w:type="dxa"/>
            <w:tcBorders>
              <w:top w:val="single" w:sz="4" w:space="0" w:color="auto"/>
              <w:left w:val="nil"/>
              <w:bottom w:val="single" w:sz="4" w:space="0" w:color="auto"/>
              <w:right w:val="nil"/>
            </w:tcBorders>
            <w:shd w:val="clear" w:color="auto" w:fill="auto"/>
            <w:noWrap/>
            <w:vAlign w:val="center"/>
            <w:hideMark/>
          </w:tcPr>
          <w:p w14:paraId="2FDE9D5C"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Not at all (n=93)</w:t>
            </w:r>
          </w:p>
        </w:tc>
        <w:tc>
          <w:tcPr>
            <w:tcW w:w="903" w:type="dxa"/>
            <w:tcBorders>
              <w:top w:val="single" w:sz="4" w:space="0" w:color="auto"/>
              <w:left w:val="nil"/>
              <w:bottom w:val="single" w:sz="4" w:space="0" w:color="auto"/>
              <w:right w:val="nil"/>
            </w:tcBorders>
            <w:shd w:val="clear" w:color="auto" w:fill="auto"/>
            <w:noWrap/>
            <w:vAlign w:val="center"/>
            <w:hideMark/>
          </w:tcPr>
          <w:p w14:paraId="0A47A60C" w14:textId="77777777" w:rsidR="004A3BFC" w:rsidRPr="005B685D" w:rsidRDefault="004A3BFC" w:rsidP="00B21528">
            <w:pPr>
              <w:spacing w:after="0" w:line="240" w:lineRule="auto"/>
              <w:jc w:val="center"/>
              <w:rPr>
                <w:rFonts w:cstheme="minorHAnsi"/>
                <w:b/>
                <w:bCs/>
                <w:color w:val="000000"/>
              </w:rPr>
            </w:pPr>
            <w:r w:rsidRPr="005B685D">
              <w:rPr>
                <w:rFonts w:cstheme="minorHAnsi"/>
                <w:b/>
                <w:bCs/>
                <w:color w:val="000000"/>
              </w:rPr>
              <w:t>p-value</w:t>
            </w:r>
          </w:p>
        </w:tc>
      </w:tr>
      <w:tr w:rsidR="004A3BFC" w:rsidRPr="005B685D" w14:paraId="5E9D74A9" w14:textId="77777777" w:rsidTr="00B21528">
        <w:trPr>
          <w:trHeight w:val="288"/>
        </w:trPr>
        <w:tc>
          <w:tcPr>
            <w:tcW w:w="4050" w:type="dxa"/>
            <w:tcBorders>
              <w:top w:val="single" w:sz="4" w:space="0" w:color="auto"/>
              <w:left w:val="nil"/>
              <w:right w:val="nil"/>
            </w:tcBorders>
            <w:shd w:val="clear" w:color="auto" w:fill="auto"/>
            <w:noWrap/>
            <w:vAlign w:val="center"/>
          </w:tcPr>
          <w:p w14:paraId="6670EF8D" w14:textId="77777777" w:rsidR="004A3BFC" w:rsidRPr="005B685D" w:rsidRDefault="004A3BFC" w:rsidP="00B21528">
            <w:pPr>
              <w:spacing w:after="0" w:line="240" w:lineRule="auto"/>
              <w:rPr>
                <w:rFonts w:cstheme="minorHAnsi"/>
                <w:color w:val="000000"/>
              </w:rPr>
            </w:pPr>
            <w:r w:rsidRPr="005B685D">
              <w:rPr>
                <w:rFonts w:cstheme="minorHAnsi"/>
                <w:b/>
                <w:bCs/>
                <w:color w:val="000000"/>
              </w:rPr>
              <w:t>Cumulative COVID case count per 100k County residents</w:t>
            </w:r>
          </w:p>
        </w:tc>
        <w:tc>
          <w:tcPr>
            <w:tcW w:w="1440" w:type="dxa"/>
            <w:tcBorders>
              <w:top w:val="single" w:sz="4" w:space="0" w:color="auto"/>
              <w:left w:val="nil"/>
              <w:right w:val="nil"/>
            </w:tcBorders>
            <w:shd w:val="clear" w:color="auto" w:fill="auto"/>
            <w:noWrap/>
            <w:vAlign w:val="bottom"/>
          </w:tcPr>
          <w:p w14:paraId="15A2F03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5991</w:t>
            </w:r>
          </w:p>
          <w:p w14:paraId="26E6D283" w14:textId="77777777" w:rsidR="004A3BFC" w:rsidRPr="005B685D" w:rsidRDefault="004A3BFC" w:rsidP="00B21528">
            <w:pPr>
              <w:spacing w:after="0" w:line="240" w:lineRule="auto"/>
              <w:jc w:val="center"/>
              <w:rPr>
                <w:rFonts w:cstheme="minorHAnsi"/>
                <w:b/>
                <w:bCs/>
                <w:color w:val="000000"/>
              </w:rPr>
            </w:pPr>
            <w:r w:rsidRPr="005B685D">
              <w:rPr>
                <w:rFonts w:cstheme="minorHAnsi"/>
                <w:color w:val="000000"/>
              </w:rPr>
              <w:t>(4842, 7617)</w:t>
            </w:r>
          </w:p>
        </w:tc>
        <w:tc>
          <w:tcPr>
            <w:tcW w:w="2157" w:type="dxa"/>
            <w:tcBorders>
              <w:top w:val="single" w:sz="4" w:space="0" w:color="auto"/>
              <w:left w:val="nil"/>
              <w:right w:val="nil"/>
            </w:tcBorders>
            <w:shd w:val="clear" w:color="auto" w:fill="auto"/>
            <w:noWrap/>
            <w:vAlign w:val="bottom"/>
          </w:tcPr>
          <w:p w14:paraId="0026C59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5706</w:t>
            </w:r>
          </w:p>
          <w:p w14:paraId="6A769E5F" w14:textId="77777777" w:rsidR="004A3BFC" w:rsidRPr="005B685D" w:rsidRDefault="004A3BFC" w:rsidP="00B21528">
            <w:pPr>
              <w:spacing w:after="0" w:line="240" w:lineRule="auto"/>
              <w:jc w:val="center"/>
              <w:rPr>
                <w:rFonts w:cstheme="minorHAnsi"/>
                <w:b/>
                <w:bCs/>
                <w:color w:val="000000"/>
              </w:rPr>
            </w:pPr>
            <w:r w:rsidRPr="005B685D">
              <w:rPr>
                <w:rFonts w:cstheme="minorHAnsi"/>
                <w:color w:val="000000"/>
              </w:rPr>
              <w:t>(4614, 7140)</w:t>
            </w:r>
          </w:p>
        </w:tc>
        <w:tc>
          <w:tcPr>
            <w:tcW w:w="1800" w:type="dxa"/>
            <w:tcBorders>
              <w:top w:val="single" w:sz="4" w:space="0" w:color="auto"/>
              <w:left w:val="nil"/>
              <w:right w:val="nil"/>
            </w:tcBorders>
            <w:shd w:val="clear" w:color="auto" w:fill="auto"/>
            <w:noWrap/>
            <w:vAlign w:val="bottom"/>
          </w:tcPr>
          <w:p w14:paraId="63A69A0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5966.2</w:t>
            </w:r>
          </w:p>
          <w:p w14:paraId="096FB58B" w14:textId="77777777" w:rsidR="004A3BFC" w:rsidRPr="005B685D" w:rsidRDefault="004A3BFC" w:rsidP="00B21528">
            <w:pPr>
              <w:spacing w:after="0" w:line="240" w:lineRule="auto"/>
              <w:jc w:val="center"/>
              <w:rPr>
                <w:rFonts w:cstheme="minorHAnsi"/>
                <w:b/>
                <w:bCs/>
                <w:color w:val="000000"/>
              </w:rPr>
            </w:pPr>
            <w:r w:rsidRPr="005B685D">
              <w:rPr>
                <w:rFonts w:cstheme="minorHAnsi"/>
                <w:color w:val="000000"/>
              </w:rPr>
              <w:t>(4968, 7797)</w:t>
            </w:r>
          </w:p>
        </w:tc>
        <w:tc>
          <w:tcPr>
            <w:tcW w:w="903" w:type="dxa"/>
            <w:tcBorders>
              <w:top w:val="single" w:sz="4" w:space="0" w:color="auto"/>
              <w:left w:val="nil"/>
              <w:right w:val="nil"/>
            </w:tcBorders>
            <w:shd w:val="clear" w:color="auto" w:fill="auto"/>
            <w:noWrap/>
            <w:vAlign w:val="center"/>
          </w:tcPr>
          <w:p w14:paraId="1D94556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0.063</w:t>
            </w:r>
          </w:p>
        </w:tc>
      </w:tr>
      <w:tr w:rsidR="004A3BFC" w:rsidRPr="005B685D" w14:paraId="13492212" w14:textId="77777777" w:rsidTr="00B21528">
        <w:trPr>
          <w:trHeight w:val="288"/>
        </w:trPr>
        <w:tc>
          <w:tcPr>
            <w:tcW w:w="4050" w:type="dxa"/>
            <w:tcBorders>
              <w:top w:val="nil"/>
              <w:left w:val="nil"/>
              <w:bottom w:val="nil"/>
              <w:right w:val="nil"/>
            </w:tcBorders>
            <w:shd w:val="clear" w:color="auto" w:fill="auto"/>
            <w:vAlign w:val="center"/>
            <w:hideMark/>
          </w:tcPr>
          <w:p w14:paraId="5991573A"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Cumulative COVID death count per 100k County residents</w:t>
            </w:r>
          </w:p>
        </w:tc>
        <w:tc>
          <w:tcPr>
            <w:tcW w:w="1440" w:type="dxa"/>
            <w:tcBorders>
              <w:top w:val="nil"/>
              <w:left w:val="nil"/>
              <w:bottom w:val="nil"/>
              <w:right w:val="nil"/>
            </w:tcBorders>
            <w:shd w:val="clear" w:color="auto" w:fill="auto"/>
            <w:noWrap/>
            <w:vAlign w:val="bottom"/>
            <w:hideMark/>
          </w:tcPr>
          <w:p w14:paraId="37CC322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91 (58, 134)</w:t>
            </w:r>
          </w:p>
        </w:tc>
        <w:tc>
          <w:tcPr>
            <w:tcW w:w="2157" w:type="dxa"/>
            <w:tcBorders>
              <w:top w:val="nil"/>
              <w:left w:val="nil"/>
              <w:bottom w:val="nil"/>
              <w:right w:val="nil"/>
            </w:tcBorders>
            <w:shd w:val="clear" w:color="auto" w:fill="auto"/>
            <w:noWrap/>
            <w:vAlign w:val="bottom"/>
            <w:hideMark/>
          </w:tcPr>
          <w:p w14:paraId="2FABB83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91 (57, 132)</w:t>
            </w:r>
          </w:p>
        </w:tc>
        <w:tc>
          <w:tcPr>
            <w:tcW w:w="1800" w:type="dxa"/>
            <w:tcBorders>
              <w:top w:val="nil"/>
              <w:left w:val="nil"/>
              <w:bottom w:val="nil"/>
              <w:right w:val="nil"/>
            </w:tcBorders>
            <w:shd w:val="clear" w:color="auto" w:fill="auto"/>
            <w:noWrap/>
            <w:vAlign w:val="bottom"/>
            <w:hideMark/>
          </w:tcPr>
          <w:p w14:paraId="69C7C1F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87 (59, 115)</w:t>
            </w:r>
          </w:p>
        </w:tc>
        <w:tc>
          <w:tcPr>
            <w:tcW w:w="903" w:type="dxa"/>
            <w:tcBorders>
              <w:top w:val="nil"/>
              <w:left w:val="nil"/>
              <w:bottom w:val="nil"/>
              <w:right w:val="nil"/>
            </w:tcBorders>
            <w:shd w:val="clear" w:color="auto" w:fill="auto"/>
            <w:noWrap/>
            <w:vAlign w:val="bottom"/>
            <w:hideMark/>
          </w:tcPr>
          <w:p w14:paraId="2F6A1234" w14:textId="77777777" w:rsidR="004A3BFC" w:rsidRPr="005B685D" w:rsidRDefault="004A3BFC" w:rsidP="00B21528">
            <w:pPr>
              <w:spacing w:after="0" w:line="240" w:lineRule="auto"/>
              <w:jc w:val="center"/>
              <w:rPr>
                <w:rFonts w:cstheme="minorHAnsi"/>
                <w:color w:val="000000"/>
              </w:rPr>
            </w:pPr>
          </w:p>
        </w:tc>
      </w:tr>
      <w:tr w:rsidR="004A3BFC" w:rsidRPr="005B685D" w14:paraId="0E6A6E26" w14:textId="77777777" w:rsidTr="00B21528">
        <w:trPr>
          <w:trHeight w:val="288"/>
        </w:trPr>
        <w:tc>
          <w:tcPr>
            <w:tcW w:w="4050" w:type="dxa"/>
            <w:tcBorders>
              <w:top w:val="nil"/>
              <w:left w:val="nil"/>
              <w:bottom w:val="nil"/>
              <w:right w:val="nil"/>
            </w:tcBorders>
            <w:shd w:val="clear" w:color="auto" w:fill="auto"/>
            <w:noWrap/>
            <w:vAlign w:val="center"/>
            <w:hideMark/>
          </w:tcPr>
          <w:p w14:paraId="77ACC375"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COVID Fear</w:t>
            </w:r>
          </w:p>
        </w:tc>
        <w:tc>
          <w:tcPr>
            <w:tcW w:w="1440" w:type="dxa"/>
            <w:tcBorders>
              <w:top w:val="nil"/>
              <w:left w:val="nil"/>
              <w:bottom w:val="nil"/>
              <w:right w:val="nil"/>
            </w:tcBorders>
            <w:shd w:val="clear" w:color="auto" w:fill="auto"/>
            <w:noWrap/>
            <w:vAlign w:val="bottom"/>
            <w:hideMark/>
          </w:tcPr>
          <w:p w14:paraId="39D3652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17.3 ± 6.4</w:t>
            </w:r>
          </w:p>
        </w:tc>
        <w:tc>
          <w:tcPr>
            <w:tcW w:w="2157" w:type="dxa"/>
            <w:tcBorders>
              <w:top w:val="nil"/>
              <w:left w:val="nil"/>
              <w:bottom w:val="nil"/>
              <w:right w:val="nil"/>
            </w:tcBorders>
            <w:shd w:val="clear" w:color="auto" w:fill="auto"/>
            <w:noWrap/>
            <w:vAlign w:val="bottom"/>
            <w:hideMark/>
          </w:tcPr>
          <w:p w14:paraId="7DDD4AF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16.7 ± 6.9</w:t>
            </w:r>
          </w:p>
        </w:tc>
        <w:tc>
          <w:tcPr>
            <w:tcW w:w="1800" w:type="dxa"/>
            <w:tcBorders>
              <w:top w:val="nil"/>
              <w:left w:val="nil"/>
              <w:bottom w:val="nil"/>
              <w:right w:val="nil"/>
            </w:tcBorders>
            <w:shd w:val="clear" w:color="auto" w:fill="auto"/>
            <w:noWrap/>
            <w:vAlign w:val="bottom"/>
            <w:hideMark/>
          </w:tcPr>
          <w:p w14:paraId="2D92850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16.2 ± 7.9</w:t>
            </w:r>
          </w:p>
        </w:tc>
        <w:tc>
          <w:tcPr>
            <w:tcW w:w="903" w:type="dxa"/>
            <w:tcBorders>
              <w:top w:val="nil"/>
              <w:left w:val="nil"/>
              <w:bottom w:val="nil"/>
              <w:right w:val="nil"/>
            </w:tcBorders>
            <w:shd w:val="clear" w:color="auto" w:fill="auto"/>
            <w:noWrap/>
            <w:vAlign w:val="bottom"/>
            <w:hideMark/>
          </w:tcPr>
          <w:p w14:paraId="6905611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0.279</w:t>
            </w:r>
          </w:p>
        </w:tc>
      </w:tr>
      <w:tr w:rsidR="004A3BFC" w:rsidRPr="005B685D" w14:paraId="326A165F" w14:textId="77777777" w:rsidTr="00B21528">
        <w:trPr>
          <w:trHeight w:val="288"/>
        </w:trPr>
        <w:tc>
          <w:tcPr>
            <w:tcW w:w="4050" w:type="dxa"/>
            <w:tcBorders>
              <w:top w:val="nil"/>
              <w:left w:val="nil"/>
              <w:bottom w:val="nil"/>
              <w:right w:val="nil"/>
            </w:tcBorders>
            <w:shd w:val="clear" w:color="auto" w:fill="auto"/>
            <w:noWrap/>
            <w:vAlign w:val="center"/>
          </w:tcPr>
          <w:p w14:paraId="24106386"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COVID Impact ranked as moderate/severe</w:t>
            </w:r>
          </w:p>
        </w:tc>
        <w:tc>
          <w:tcPr>
            <w:tcW w:w="1440" w:type="dxa"/>
            <w:tcBorders>
              <w:top w:val="nil"/>
              <w:left w:val="nil"/>
              <w:bottom w:val="nil"/>
              <w:right w:val="nil"/>
            </w:tcBorders>
            <w:shd w:val="clear" w:color="auto" w:fill="auto"/>
            <w:noWrap/>
            <w:vAlign w:val="bottom"/>
          </w:tcPr>
          <w:p w14:paraId="23C6DC9B" w14:textId="77777777" w:rsidR="004A3BFC" w:rsidRPr="005B685D" w:rsidRDefault="004A3BFC" w:rsidP="00B21528">
            <w:pPr>
              <w:spacing w:after="0" w:line="240" w:lineRule="auto"/>
              <w:jc w:val="center"/>
              <w:rPr>
                <w:rFonts w:cstheme="minorHAnsi"/>
                <w:color w:val="000000"/>
              </w:rPr>
            </w:pPr>
          </w:p>
        </w:tc>
        <w:tc>
          <w:tcPr>
            <w:tcW w:w="2157" w:type="dxa"/>
            <w:tcBorders>
              <w:top w:val="nil"/>
              <w:left w:val="nil"/>
              <w:bottom w:val="nil"/>
              <w:right w:val="nil"/>
            </w:tcBorders>
            <w:shd w:val="clear" w:color="auto" w:fill="auto"/>
            <w:noWrap/>
            <w:vAlign w:val="bottom"/>
          </w:tcPr>
          <w:p w14:paraId="1F09E061" w14:textId="77777777" w:rsidR="004A3BFC" w:rsidRPr="005B685D" w:rsidRDefault="004A3BFC" w:rsidP="00B21528">
            <w:pPr>
              <w:spacing w:after="0" w:line="240" w:lineRule="auto"/>
              <w:jc w:val="center"/>
              <w:rPr>
                <w:rFonts w:cstheme="minorHAnsi"/>
                <w:color w:val="000000"/>
              </w:rPr>
            </w:pPr>
          </w:p>
        </w:tc>
        <w:tc>
          <w:tcPr>
            <w:tcW w:w="1800" w:type="dxa"/>
            <w:tcBorders>
              <w:top w:val="nil"/>
              <w:left w:val="nil"/>
              <w:bottom w:val="nil"/>
              <w:right w:val="nil"/>
            </w:tcBorders>
            <w:shd w:val="clear" w:color="auto" w:fill="auto"/>
            <w:noWrap/>
            <w:vAlign w:val="bottom"/>
          </w:tcPr>
          <w:p w14:paraId="58F1BA4F" w14:textId="77777777" w:rsidR="004A3BFC" w:rsidRPr="005B685D" w:rsidRDefault="004A3BFC" w:rsidP="00B21528">
            <w:pPr>
              <w:spacing w:after="0" w:line="240" w:lineRule="auto"/>
              <w:jc w:val="center"/>
              <w:rPr>
                <w:rFonts w:cstheme="minorHAnsi"/>
                <w:color w:val="000000"/>
              </w:rPr>
            </w:pPr>
          </w:p>
        </w:tc>
        <w:tc>
          <w:tcPr>
            <w:tcW w:w="903" w:type="dxa"/>
            <w:tcBorders>
              <w:top w:val="nil"/>
              <w:left w:val="nil"/>
              <w:bottom w:val="nil"/>
              <w:right w:val="nil"/>
            </w:tcBorders>
            <w:shd w:val="clear" w:color="auto" w:fill="auto"/>
            <w:noWrap/>
            <w:vAlign w:val="bottom"/>
          </w:tcPr>
          <w:p w14:paraId="4C855711" w14:textId="77777777" w:rsidR="004A3BFC" w:rsidRPr="005B685D" w:rsidRDefault="004A3BFC" w:rsidP="00B21528">
            <w:pPr>
              <w:spacing w:after="0" w:line="240" w:lineRule="auto"/>
              <w:jc w:val="center"/>
              <w:rPr>
                <w:rFonts w:cstheme="minorHAnsi"/>
                <w:color w:val="000000"/>
              </w:rPr>
            </w:pPr>
          </w:p>
        </w:tc>
      </w:tr>
      <w:tr w:rsidR="004A3BFC" w:rsidRPr="005B685D" w14:paraId="762E4DA7" w14:textId="77777777" w:rsidTr="00B21528">
        <w:trPr>
          <w:trHeight w:val="288"/>
        </w:trPr>
        <w:tc>
          <w:tcPr>
            <w:tcW w:w="4050" w:type="dxa"/>
            <w:tcBorders>
              <w:top w:val="nil"/>
              <w:left w:val="nil"/>
              <w:bottom w:val="nil"/>
              <w:right w:val="nil"/>
            </w:tcBorders>
            <w:shd w:val="clear" w:color="auto" w:fill="auto"/>
            <w:noWrap/>
            <w:vAlign w:val="center"/>
            <w:hideMark/>
          </w:tcPr>
          <w:p w14:paraId="2AE90345" w14:textId="77777777" w:rsidR="004A3BFC" w:rsidRPr="005B685D" w:rsidRDefault="004A3BFC" w:rsidP="00B21528">
            <w:pPr>
              <w:spacing w:after="0" w:line="240" w:lineRule="auto"/>
              <w:rPr>
                <w:rFonts w:cstheme="minorHAnsi"/>
                <w:color w:val="000000"/>
              </w:rPr>
            </w:pPr>
            <w:r w:rsidRPr="005B685D">
              <w:rPr>
                <w:rFonts w:cstheme="minorHAnsi"/>
                <w:color w:val="000000"/>
              </w:rPr>
              <w:t>Routines</w:t>
            </w:r>
          </w:p>
        </w:tc>
        <w:tc>
          <w:tcPr>
            <w:tcW w:w="1440" w:type="dxa"/>
            <w:tcBorders>
              <w:top w:val="nil"/>
              <w:left w:val="nil"/>
              <w:bottom w:val="nil"/>
              <w:right w:val="nil"/>
            </w:tcBorders>
            <w:shd w:val="clear" w:color="auto" w:fill="auto"/>
            <w:noWrap/>
            <w:vAlign w:val="bottom"/>
            <w:hideMark/>
          </w:tcPr>
          <w:p w14:paraId="482F2FD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379 (64%)</w:t>
            </w:r>
          </w:p>
        </w:tc>
        <w:tc>
          <w:tcPr>
            <w:tcW w:w="2157" w:type="dxa"/>
            <w:tcBorders>
              <w:top w:val="nil"/>
              <w:left w:val="nil"/>
              <w:bottom w:val="nil"/>
              <w:right w:val="nil"/>
            </w:tcBorders>
            <w:shd w:val="clear" w:color="auto" w:fill="auto"/>
            <w:noWrap/>
            <w:vAlign w:val="bottom"/>
            <w:hideMark/>
          </w:tcPr>
          <w:p w14:paraId="554BAA7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144 (51.4%)</w:t>
            </w:r>
          </w:p>
        </w:tc>
        <w:tc>
          <w:tcPr>
            <w:tcW w:w="1800" w:type="dxa"/>
            <w:tcBorders>
              <w:top w:val="nil"/>
              <w:left w:val="nil"/>
              <w:bottom w:val="nil"/>
              <w:right w:val="nil"/>
            </w:tcBorders>
            <w:shd w:val="clear" w:color="auto" w:fill="auto"/>
            <w:noWrap/>
            <w:vAlign w:val="bottom"/>
            <w:hideMark/>
          </w:tcPr>
          <w:p w14:paraId="52D7832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25 (49%)</w:t>
            </w:r>
          </w:p>
        </w:tc>
        <w:tc>
          <w:tcPr>
            <w:tcW w:w="903" w:type="dxa"/>
            <w:tcBorders>
              <w:top w:val="nil"/>
              <w:left w:val="nil"/>
              <w:bottom w:val="nil"/>
              <w:right w:val="nil"/>
            </w:tcBorders>
            <w:shd w:val="clear" w:color="auto" w:fill="auto"/>
            <w:noWrap/>
            <w:vAlign w:val="bottom"/>
            <w:hideMark/>
          </w:tcPr>
          <w:p w14:paraId="30CE520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0.001</w:t>
            </w:r>
          </w:p>
        </w:tc>
      </w:tr>
      <w:tr w:rsidR="004A3BFC" w:rsidRPr="005B685D" w14:paraId="42473D64" w14:textId="77777777" w:rsidTr="00B21528">
        <w:trPr>
          <w:trHeight w:val="288"/>
        </w:trPr>
        <w:tc>
          <w:tcPr>
            <w:tcW w:w="4050" w:type="dxa"/>
            <w:tcBorders>
              <w:top w:val="nil"/>
              <w:left w:val="nil"/>
              <w:bottom w:val="nil"/>
              <w:right w:val="nil"/>
            </w:tcBorders>
            <w:shd w:val="clear" w:color="auto" w:fill="auto"/>
            <w:noWrap/>
            <w:vAlign w:val="center"/>
            <w:hideMark/>
          </w:tcPr>
          <w:p w14:paraId="696601D1" w14:textId="77777777" w:rsidR="004A3BFC" w:rsidRPr="005B685D" w:rsidRDefault="004A3BFC" w:rsidP="00B21528">
            <w:pPr>
              <w:spacing w:after="0" w:line="240" w:lineRule="auto"/>
              <w:rPr>
                <w:rFonts w:cstheme="minorHAnsi"/>
                <w:color w:val="000000"/>
              </w:rPr>
            </w:pPr>
            <w:r w:rsidRPr="005B685D">
              <w:rPr>
                <w:rFonts w:cstheme="minorHAnsi"/>
                <w:color w:val="000000"/>
              </w:rPr>
              <w:t>Family Income/Employment</w:t>
            </w:r>
          </w:p>
        </w:tc>
        <w:tc>
          <w:tcPr>
            <w:tcW w:w="1440" w:type="dxa"/>
            <w:tcBorders>
              <w:top w:val="nil"/>
              <w:left w:val="nil"/>
              <w:bottom w:val="nil"/>
              <w:right w:val="nil"/>
            </w:tcBorders>
            <w:shd w:val="clear" w:color="auto" w:fill="auto"/>
            <w:noWrap/>
            <w:vAlign w:val="bottom"/>
            <w:hideMark/>
          </w:tcPr>
          <w:p w14:paraId="09609C6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101 (17.1%)</w:t>
            </w:r>
          </w:p>
        </w:tc>
        <w:tc>
          <w:tcPr>
            <w:tcW w:w="2157" w:type="dxa"/>
            <w:tcBorders>
              <w:top w:val="nil"/>
              <w:left w:val="nil"/>
              <w:bottom w:val="nil"/>
              <w:right w:val="nil"/>
            </w:tcBorders>
            <w:shd w:val="clear" w:color="auto" w:fill="auto"/>
            <w:noWrap/>
            <w:vAlign w:val="bottom"/>
            <w:hideMark/>
          </w:tcPr>
          <w:p w14:paraId="5A5CB6F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44 (15.7%)</w:t>
            </w:r>
          </w:p>
        </w:tc>
        <w:tc>
          <w:tcPr>
            <w:tcW w:w="1800" w:type="dxa"/>
            <w:tcBorders>
              <w:top w:val="nil"/>
              <w:left w:val="nil"/>
              <w:bottom w:val="nil"/>
              <w:right w:val="nil"/>
            </w:tcBorders>
            <w:shd w:val="clear" w:color="auto" w:fill="auto"/>
            <w:noWrap/>
            <w:vAlign w:val="bottom"/>
            <w:hideMark/>
          </w:tcPr>
          <w:p w14:paraId="31E5021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(27.5%)</w:t>
            </w:r>
          </w:p>
        </w:tc>
        <w:tc>
          <w:tcPr>
            <w:tcW w:w="903" w:type="dxa"/>
            <w:tcBorders>
              <w:top w:val="nil"/>
              <w:left w:val="nil"/>
              <w:bottom w:val="nil"/>
              <w:right w:val="nil"/>
            </w:tcBorders>
            <w:shd w:val="clear" w:color="auto" w:fill="auto"/>
            <w:noWrap/>
            <w:vAlign w:val="bottom"/>
            <w:hideMark/>
          </w:tcPr>
          <w:p w14:paraId="398F1C8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0.123</w:t>
            </w:r>
          </w:p>
        </w:tc>
      </w:tr>
      <w:tr w:rsidR="004A3BFC" w:rsidRPr="005B685D" w14:paraId="45FA9260" w14:textId="77777777" w:rsidTr="00B21528">
        <w:trPr>
          <w:trHeight w:val="288"/>
        </w:trPr>
        <w:tc>
          <w:tcPr>
            <w:tcW w:w="4050" w:type="dxa"/>
            <w:tcBorders>
              <w:top w:val="nil"/>
              <w:left w:val="nil"/>
              <w:bottom w:val="nil"/>
              <w:right w:val="nil"/>
            </w:tcBorders>
            <w:shd w:val="clear" w:color="auto" w:fill="auto"/>
            <w:noWrap/>
            <w:vAlign w:val="center"/>
            <w:hideMark/>
          </w:tcPr>
          <w:p w14:paraId="420AFBF2" w14:textId="77777777" w:rsidR="004A3BFC" w:rsidRPr="005B685D" w:rsidRDefault="004A3BFC" w:rsidP="00B21528">
            <w:pPr>
              <w:spacing w:after="0" w:line="240" w:lineRule="auto"/>
              <w:rPr>
                <w:rFonts w:cstheme="minorHAnsi"/>
                <w:color w:val="000000"/>
              </w:rPr>
            </w:pPr>
            <w:r w:rsidRPr="005B685D">
              <w:rPr>
                <w:rFonts w:cstheme="minorHAnsi"/>
                <w:color w:val="000000"/>
              </w:rPr>
              <w:t>Food Access</w:t>
            </w:r>
          </w:p>
        </w:tc>
        <w:tc>
          <w:tcPr>
            <w:tcW w:w="1440" w:type="dxa"/>
            <w:tcBorders>
              <w:top w:val="nil"/>
              <w:left w:val="nil"/>
              <w:bottom w:val="nil"/>
              <w:right w:val="nil"/>
            </w:tcBorders>
            <w:shd w:val="clear" w:color="auto" w:fill="auto"/>
            <w:noWrap/>
            <w:vAlign w:val="bottom"/>
            <w:hideMark/>
          </w:tcPr>
          <w:p w14:paraId="3A704BD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(4.7%)</w:t>
            </w:r>
          </w:p>
        </w:tc>
        <w:tc>
          <w:tcPr>
            <w:tcW w:w="2157" w:type="dxa"/>
            <w:tcBorders>
              <w:top w:val="nil"/>
              <w:left w:val="nil"/>
              <w:bottom w:val="nil"/>
              <w:right w:val="nil"/>
            </w:tcBorders>
            <w:shd w:val="clear" w:color="auto" w:fill="auto"/>
            <w:noWrap/>
            <w:vAlign w:val="bottom"/>
            <w:hideMark/>
          </w:tcPr>
          <w:p w14:paraId="011ADB5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22 (7.9%)</w:t>
            </w:r>
          </w:p>
        </w:tc>
        <w:tc>
          <w:tcPr>
            <w:tcW w:w="1800" w:type="dxa"/>
            <w:tcBorders>
              <w:top w:val="nil"/>
              <w:left w:val="nil"/>
              <w:bottom w:val="nil"/>
              <w:right w:val="nil"/>
            </w:tcBorders>
            <w:shd w:val="clear" w:color="auto" w:fill="auto"/>
            <w:noWrap/>
            <w:vAlign w:val="bottom"/>
            <w:hideMark/>
          </w:tcPr>
          <w:p w14:paraId="7E5D56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(11.8%)</w:t>
            </w:r>
          </w:p>
        </w:tc>
        <w:tc>
          <w:tcPr>
            <w:tcW w:w="903" w:type="dxa"/>
            <w:tcBorders>
              <w:top w:val="nil"/>
              <w:left w:val="nil"/>
              <w:bottom w:val="nil"/>
              <w:right w:val="nil"/>
            </w:tcBorders>
            <w:shd w:val="clear" w:color="auto" w:fill="auto"/>
            <w:noWrap/>
            <w:vAlign w:val="bottom"/>
            <w:hideMark/>
          </w:tcPr>
          <w:p w14:paraId="5DD4C0F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0.042</w:t>
            </w:r>
          </w:p>
        </w:tc>
      </w:tr>
      <w:tr w:rsidR="004A3BFC" w:rsidRPr="005B685D" w14:paraId="2B3964B6" w14:textId="77777777" w:rsidTr="00B21528">
        <w:trPr>
          <w:trHeight w:val="288"/>
        </w:trPr>
        <w:tc>
          <w:tcPr>
            <w:tcW w:w="4050" w:type="dxa"/>
            <w:tcBorders>
              <w:top w:val="nil"/>
              <w:left w:val="nil"/>
              <w:bottom w:val="nil"/>
              <w:right w:val="nil"/>
            </w:tcBorders>
            <w:shd w:val="clear" w:color="auto" w:fill="auto"/>
            <w:noWrap/>
            <w:vAlign w:val="center"/>
            <w:hideMark/>
          </w:tcPr>
          <w:p w14:paraId="38CE48E3" w14:textId="77777777" w:rsidR="004A3BFC" w:rsidRPr="005B685D" w:rsidRDefault="004A3BFC" w:rsidP="00B21528">
            <w:pPr>
              <w:spacing w:after="0" w:line="240" w:lineRule="auto"/>
              <w:rPr>
                <w:rFonts w:cstheme="minorHAnsi"/>
                <w:color w:val="000000"/>
              </w:rPr>
            </w:pPr>
            <w:r w:rsidRPr="005B685D">
              <w:rPr>
                <w:rFonts w:cstheme="minorHAnsi"/>
                <w:color w:val="000000"/>
              </w:rPr>
              <w:t>Medical health care access</w:t>
            </w:r>
          </w:p>
        </w:tc>
        <w:tc>
          <w:tcPr>
            <w:tcW w:w="1440" w:type="dxa"/>
            <w:tcBorders>
              <w:top w:val="nil"/>
              <w:left w:val="nil"/>
              <w:bottom w:val="nil"/>
              <w:right w:val="nil"/>
            </w:tcBorders>
            <w:shd w:val="clear" w:color="auto" w:fill="auto"/>
            <w:noWrap/>
            <w:vAlign w:val="bottom"/>
            <w:hideMark/>
          </w:tcPr>
          <w:p w14:paraId="5CCF086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91 (15.4%)</w:t>
            </w:r>
          </w:p>
        </w:tc>
        <w:tc>
          <w:tcPr>
            <w:tcW w:w="2157" w:type="dxa"/>
            <w:tcBorders>
              <w:top w:val="nil"/>
              <w:left w:val="nil"/>
              <w:bottom w:val="nil"/>
              <w:right w:val="nil"/>
            </w:tcBorders>
            <w:shd w:val="clear" w:color="auto" w:fill="auto"/>
            <w:noWrap/>
            <w:vAlign w:val="bottom"/>
            <w:hideMark/>
          </w:tcPr>
          <w:p w14:paraId="0D822C6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38 (13.6%)</w:t>
            </w:r>
          </w:p>
        </w:tc>
        <w:tc>
          <w:tcPr>
            <w:tcW w:w="1800" w:type="dxa"/>
            <w:tcBorders>
              <w:top w:val="nil"/>
              <w:left w:val="nil"/>
              <w:bottom w:val="nil"/>
              <w:right w:val="nil"/>
            </w:tcBorders>
            <w:shd w:val="clear" w:color="auto" w:fill="auto"/>
            <w:noWrap/>
            <w:vAlign w:val="bottom"/>
            <w:hideMark/>
          </w:tcPr>
          <w:p w14:paraId="55EDAB0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(27.5%)</w:t>
            </w:r>
          </w:p>
        </w:tc>
        <w:tc>
          <w:tcPr>
            <w:tcW w:w="903" w:type="dxa"/>
            <w:tcBorders>
              <w:top w:val="nil"/>
              <w:left w:val="nil"/>
              <w:bottom w:val="nil"/>
              <w:right w:val="nil"/>
            </w:tcBorders>
            <w:shd w:val="clear" w:color="auto" w:fill="auto"/>
            <w:noWrap/>
            <w:vAlign w:val="bottom"/>
            <w:hideMark/>
          </w:tcPr>
          <w:p w14:paraId="19C810C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0.042</w:t>
            </w:r>
          </w:p>
        </w:tc>
      </w:tr>
      <w:tr w:rsidR="004A3BFC" w:rsidRPr="005B685D" w14:paraId="3A76A700" w14:textId="77777777" w:rsidTr="00B21528">
        <w:trPr>
          <w:trHeight w:val="288"/>
        </w:trPr>
        <w:tc>
          <w:tcPr>
            <w:tcW w:w="4050" w:type="dxa"/>
            <w:tcBorders>
              <w:top w:val="nil"/>
              <w:left w:val="nil"/>
              <w:bottom w:val="nil"/>
              <w:right w:val="nil"/>
            </w:tcBorders>
            <w:shd w:val="clear" w:color="auto" w:fill="auto"/>
            <w:noWrap/>
            <w:vAlign w:val="center"/>
            <w:hideMark/>
          </w:tcPr>
          <w:p w14:paraId="53D96498" w14:textId="77777777" w:rsidR="004A3BFC" w:rsidRPr="005B685D" w:rsidRDefault="004A3BFC" w:rsidP="00B21528">
            <w:pPr>
              <w:spacing w:after="0" w:line="240" w:lineRule="auto"/>
              <w:rPr>
                <w:rFonts w:cstheme="minorHAnsi"/>
                <w:color w:val="000000"/>
              </w:rPr>
            </w:pPr>
            <w:r w:rsidRPr="005B685D">
              <w:rPr>
                <w:rFonts w:cstheme="minorHAnsi"/>
                <w:color w:val="000000"/>
              </w:rPr>
              <w:t>Mental health treatment</w:t>
            </w:r>
          </w:p>
        </w:tc>
        <w:tc>
          <w:tcPr>
            <w:tcW w:w="1440" w:type="dxa"/>
            <w:tcBorders>
              <w:top w:val="nil"/>
              <w:left w:val="nil"/>
              <w:bottom w:val="nil"/>
              <w:right w:val="nil"/>
            </w:tcBorders>
            <w:shd w:val="clear" w:color="auto" w:fill="auto"/>
            <w:noWrap/>
            <w:vAlign w:val="bottom"/>
            <w:hideMark/>
          </w:tcPr>
          <w:p w14:paraId="55F50A3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 (3.9%)</w:t>
            </w:r>
          </w:p>
        </w:tc>
        <w:tc>
          <w:tcPr>
            <w:tcW w:w="2157" w:type="dxa"/>
            <w:tcBorders>
              <w:top w:val="nil"/>
              <w:left w:val="nil"/>
              <w:bottom w:val="nil"/>
              <w:right w:val="nil"/>
            </w:tcBorders>
            <w:shd w:val="clear" w:color="auto" w:fill="auto"/>
            <w:noWrap/>
            <w:vAlign w:val="bottom"/>
            <w:hideMark/>
          </w:tcPr>
          <w:p w14:paraId="3494ADA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(5%)</w:t>
            </w:r>
          </w:p>
        </w:tc>
        <w:tc>
          <w:tcPr>
            <w:tcW w:w="1800" w:type="dxa"/>
            <w:tcBorders>
              <w:top w:val="nil"/>
              <w:left w:val="nil"/>
              <w:bottom w:val="nil"/>
              <w:right w:val="nil"/>
            </w:tcBorders>
            <w:shd w:val="clear" w:color="auto" w:fill="auto"/>
            <w:noWrap/>
            <w:vAlign w:val="bottom"/>
            <w:hideMark/>
          </w:tcPr>
          <w:p w14:paraId="46D6ADD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(11.8%)</w:t>
            </w:r>
          </w:p>
        </w:tc>
        <w:tc>
          <w:tcPr>
            <w:tcW w:w="903" w:type="dxa"/>
            <w:tcBorders>
              <w:top w:val="nil"/>
              <w:left w:val="nil"/>
              <w:bottom w:val="nil"/>
              <w:right w:val="nil"/>
            </w:tcBorders>
            <w:shd w:val="clear" w:color="auto" w:fill="auto"/>
            <w:noWrap/>
            <w:vAlign w:val="bottom"/>
            <w:hideMark/>
          </w:tcPr>
          <w:p w14:paraId="34D7161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0.035</w:t>
            </w:r>
          </w:p>
        </w:tc>
      </w:tr>
      <w:tr w:rsidR="004A3BFC" w:rsidRPr="005B685D" w14:paraId="7CC3D0D0" w14:textId="77777777" w:rsidTr="00B21528">
        <w:trPr>
          <w:trHeight w:val="288"/>
        </w:trPr>
        <w:tc>
          <w:tcPr>
            <w:tcW w:w="4050" w:type="dxa"/>
            <w:tcBorders>
              <w:top w:val="nil"/>
              <w:left w:val="nil"/>
              <w:bottom w:val="nil"/>
              <w:right w:val="nil"/>
            </w:tcBorders>
            <w:shd w:val="clear" w:color="auto" w:fill="auto"/>
            <w:noWrap/>
            <w:vAlign w:val="center"/>
            <w:hideMark/>
          </w:tcPr>
          <w:p w14:paraId="74F18B81" w14:textId="77777777" w:rsidR="004A3BFC" w:rsidRPr="005B685D" w:rsidRDefault="004A3BFC" w:rsidP="00B21528">
            <w:pPr>
              <w:spacing w:after="0" w:line="240" w:lineRule="auto"/>
              <w:rPr>
                <w:rFonts w:cstheme="minorHAnsi"/>
                <w:color w:val="000000"/>
              </w:rPr>
            </w:pPr>
            <w:r w:rsidRPr="005B685D">
              <w:rPr>
                <w:rFonts w:cstheme="minorHAnsi"/>
                <w:color w:val="000000"/>
              </w:rPr>
              <w:t>Access to extended family and non-family social supports</w:t>
            </w:r>
          </w:p>
        </w:tc>
        <w:tc>
          <w:tcPr>
            <w:tcW w:w="1440" w:type="dxa"/>
            <w:tcBorders>
              <w:top w:val="nil"/>
              <w:left w:val="nil"/>
              <w:bottom w:val="nil"/>
              <w:right w:val="nil"/>
            </w:tcBorders>
            <w:shd w:val="clear" w:color="auto" w:fill="auto"/>
            <w:noWrap/>
            <w:vAlign w:val="bottom"/>
            <w:hideMark/>
          </w:tcPr>
          <w:p w14:paraId="7181D24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238 (40.2%)</w:t>
            </w:r>
          </w:p>
        </w:tc>
        <w:tc>
          <w:tcPr>
            <w:tcW w:w="2157" w:type="dxa"/>
            <w:tcBorders>
              <w:top w:val="nil"/>
              <w:left w:val="nil"/>
              <w:bottom w:val="nil"/>
              <w:right w:val="nil"/>
            </w:tcBorders>
            <w:shd w:val="clear" w:color="auto" w:fill="auto"/>
            <w:noWrap/>
            <w:vAlign w:val="bottom"/>
            <w:hideMark/>
          </w:tcPr>
          <w:p w14:paraId="1C6C650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82 (29.3%)</w:t>
            </w:r>
          </w:p>
        </w:tc>
        <w:tc>
          <w:tcPr>
            <w:tcW w:w="1800" w:type="dxa"/>
            <w:tcBorders>
              <w:top w:val="nil"/>
              <w:left w:val="nil"/>
              <w:bottom w:val="nil"/>
              <w:right w:val="nil"/>
            </w:tcBorders>
            <w:shd w:val="clear" w:color="auto" w:fill="auto"/>
            <w:noWrap/>
            <w:vAlign w:val="bottom"/>
            <w:hideMark/>
          </w:tcPr>
          <w:p w14:paraId="056C8DC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(19.6%)</w:t>
            </w:r>
          </w:p>
        </w:tc>
        <w:tc>
          <w:tcPr>
            <w:tcW w:w="903" w:type="dxa"/>
            <w:tcBorders>
              <w:top w:val="nil"/>
              <w:left w:val="nil"/>
              <w:bottom w:val="nil"/>
              <w:right w:val="nil"/>
            </w:tcBorders>
            <w:shd w:val="clear" w:color="auto" w:fill="auto"/>
            <w:noWrap/>
            <w:vAlign w:val="bottom"/>
            <w:hideMark/>
          </w:tcPr>
          <w:p w14:paraId="30886CD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r w:rsidR="004A3BFC" w:rsidRPr="005B685D" w14:paraId="4AFC1323" w14:textId="77777777" w:rsidTr="00B21528">
        <w:trPr>
          <w:trHeight w:val="288"/>
        </w:trPr>
        <w:tc>
          <w:tcPr>
            <w:tcW w:w="4050" w:type="dxa"/>
            <w:tcBorders>
              <w:top w:val="nil"/>
              <w:left w:val="nil"/>
              <w:bottom w:val="nil"/>
              <w:right w:val="nil"/>
            </w:tcBorders>
            <w:shd w:val="clear" w:color="auto" w:fill="auto"/>
            <w:noWrap/>
            <w:vAlign w:val="center"/>
            <w:hideMark/>
          </w:tcPr>
          <w:p w14:paraId="7F2EA68E" w14:textId="77777777" w:rsidR="004A3BFC" w:rsidRPr="005B685D" w:rsidRDefault="004A3BFC" w:rsidP="00B21528">
            <w:pPr>
              <w:spacing w:after="0" w:line="240" w:lineRule="auto"/>
              <w:rPr>
                <w:rFonts w:cstheme="minorHAnsi"/>
                <w:color w:val="000000"/>
              </w:rPr>
            </w:pPr>
            <w:r w:rsidRPr="005B685D">
              <w:rPr>
                <w:rFonts w:cstheme="minorHAnsi"/>
                <w:color w:val="000000"/>
              </w:rPr>
              <w:t>Experiences of stress related to coronavirus pandemic</w:t>
            </w:r>
          </w:p>
        </w:tc>
        <w:tc>
          <w:tcPr>
            <w:tcW w:w="1440" w:type="dxa"/>
            <w:tcBorders>
              <w:top w:val="nil"/>
              <w:left w:val="nil"/>
              <w:bottom w:val="nil"/>
              <w:right w:val="nil"/>
            </w:tcBorders>
            <w:shd w:val="clear" w:color="auto" w:fill="auto"/>
            <w:noWrap/>
            <w:vAlign w:val="bottom"/>
            <w:hideMark/>
          </w:tcPr>
          <w:p w14:paraId="3BB8A47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163 (27.5%)</w:t>
            </w:r>
          </w:p>
        </w:tc>
        <w:tc>
          <w:tcPr>
            <w:tcW w:w="2157" w:type="dxa"/>
            <w:tcBorders>
              <w:top w:val="nil"/>
              <w:left w:val="nil"/>
              <w:bottom w:val="nil"/>
              <w:right w:val="nil"/>
            </w:tcBorders>
            <w:shd w:val="clear" w:color="auto" w:fill="auto"/>
            <w:noWrap/>
            <w:vAlign w:val="bottom"/>
            <w:hideMark/>
          </w:tcPr>
          <w:p w14:paraId="358A9EC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71 (25.4%)</w:t>
            </w:r>
          </w:p>
        </w:tc>
        <w:tc>
          <w:tcPr>
            <w:tcW w:w="1800" w:type="dxa"/>
            <w:tcBorders>
              <w:top w:val="nil"/>
              <w:left w:val="nil"/>
              <w:bottom w:val="nil"/>
              <w:right w:val="nil"/>
            </w:tcBorders>
            <w:shd w:val="clear" w:color="auto" w:fill="auto"/>
            <w:noWrap/>
            <w:vAlign w:val="bottom"/>
            <w:hideMark/>
          </w:tcPr>
          <w:p w14:paraId="21FA3CE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(27.5%)</w:t>
            </w:r>
          </w:p>
        </w:tc>
        <w:tc>
          <w:tcPr>
            <w:tcW w:w="903" w:type="dxa"/>
            <w:tcBorders>
              <w:top w:val="nil"/>
              <w:left w:val="nil"/>
              <w:bottom w:val="nil"/>
              <w:right w:val="nil"/>
            </w:tcBorders>
            <w:shd w:val="clear" w:color="auto" w:fill="auto"/>
            <w:noWrap/>
            <w:vAlign w:val="bottom"/>
            <w:hideMark/>
          </w:tcPr>
          <w:p w14:paraId="17FFCA2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0.792</w:t>
            </w:r>
          </w:p>
        </w:tc>
      </w:tr>
      <w:tr w:rsidR="004A3BFC" w:rsidRPr="005B685D" w14:paraId="0EA36A5F" w14:textId="77777777" w:rsidTr="00B21528">
        <w:trPr>
          <w:trHeight w:val="288"/>
        </w:trPr>
        <w:tc>
          <w:tcPr>
            <w:tcW w:w="4050" w:type="dxa"/>
            <w:tcBorders>
              <w:top w:val="nil"/>
              <w:left w:val="nil"/>
              <w:bottom w:val="nil"/>
              <w:right w:val="nil"/>
            </w:tcBorders>
            <w:shd w:val="clear" w:color="auto" w:fill="auto"/>
            <w:noWrap/>
            <w:vAlign w:val="center"/>
            <w:hideMark/>
          </w:tcPr>
          <w:p w14:paraId="43770A0B" w14:textId="77777777" w:rsidR="004A3BFC" w:rsidRPr="005B685D" w:rsidRDefault="004A3BFC" w:rsidP="00B21528">
            <w:pPr>
              <w:spacing w:after="0" w:line="240" w:lineRule="auto"/>
              <w:rPr>
                <w:rFonts w:cstheme="minorHAnsi"/>
                <w:color w:val="000000"/>
              </w:rPr>
            </w:pPr>
            <w:r w:rsidRPr="005B685D">
              <w:rPr>
                <w:rFonts w:cstheme="minorHAnsi"/>
                <w:color w:val="000000"/>
              </w:rPr>
              <w:t>Stress and discord in the family</w:t>
            </w:r>
          </w:p>
        </w:tc>
        <w:tc>
          <w:tcPr>
            <w:tcW w:w="1440" w:type="dxa"/>
            <w:tcBorders>
              <w:top w:val="nil"/>
              <w:left w:val="nil"/>
              <w:bottom w:val="nil"/>
              <w:right w:val="nil"/>
            </w:tcBorders>
            <w:shd w:val="clear" w:color="auto" w:fill="auto"/>
            <w:noWrap/>
            <w:vAlign w:val="bottom"/>
            <w:hideMark/>
          </w:tcPr>
          <w:p w14:paraId="48C92A2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61 (10.3%)</w:t>
            </w:r>
          </w:p>
        </w:tc>
        <w:tc>
          <w:tcPr>
            <w:tcW w:w="2157" w:type="dxa"/>
            <w:tcBorders>
              <w:top w:val="nil"/>
              <w:left w:val="nil"/>
              <w:bottom w:val="nil"/>
              <w:right w:val="nil"/>
            </w:tcBorders>
            <w:shd w:val="clear" w:color="auto" w:fill="auto"/>
            <w:noWrap/>
            <w:vAlign w:val="bottom"/>
            <w:hideMark/>
          </w:tcPr>
          <w:p w14:paraId="6862F20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39 (13.9%)</w:t>
            </w:r>
          </w:p>
        </w:tc>
        <w:tc>
          <w:tcPr>
            <w:tcW w:w="1800" w:type="dxa"/>
            <w:tcBorders>
              <w:top w:val="nil"/>
              <w:left w:val="nil"/>
              <w:bottom w:val="nil"/>
              <w:right w:val="nil"/>
            </w:tcBorders>
            <w:shd w:val="clear" w:color="auto" w:fill="auto"/>
            <w:noWrap/>
            <w:vAlign w:val="bottom"/>
            <w:hideMark/>
          </w:tcPr>
          <w:p w14:paraId="36ED05C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(19.6%)</w:t>
            </w:r>
          </w:p>
        </w:tc>
        <w:tc>
          <w:tcPr>
            <w:tcW w:w="903" w:type="dxa"/>
            <w:tcBorders>
              <w:top w:val="nil"/>
              <w:left w:val="nil"/>
              <w:bottom w:val="nil"/>
              <w:right w:val="nil"/>
            </w:tcBorders>
            <w:shd w:val="clear" w:color="auto" w:fill="auto"/>
            <w:noWrap/>
            <w:vAlign w:val="bottom"/>
            <w:hideMark/>
          </w:tcPr>
          <w:p w14:paraId="3E02DB4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0.067</w:t>
            </w:r>
          </w:p>
        </w:tc>
      </w:tr>
      <w:tr w:rsidR="004A3BFC" w:rsidRPr="005B685D" w14:paraId="3293E54B" w14:textId="77777777" w:rsidTr="00B21528">
        <w:trPr>
          <w:trHeight w:val="288"/>
        </w:trPr>
        <w:tc>
          <w:tcPr>
            <w:tcW w:w="4050" w:type="dxa"/>
            <w:tcBorders>
              <w:top w:val="nil"/>
              <w:left w:val="nil"/>
              <w:bottom w:val="nil"/>
              <w:right w:val="nil"/>
            </w:tcBorders>
            <w:shd w:val="clear" w:color="auto" w:fill="auto"/>
            <w:noWrap/>
            <w:vAlign w:val="center"/>
            <w:hideMark/>
          </w:tcPr>
          <w:p w14:paraId="2E3472BD"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COVID-19 testing</w:t>
            </w:r>
          </w:p>
        </w:tc>
        <w:tc>
          <w:tcPr>
            <w:tcW w:w="1440" w:type="dxa"/>
            <w:tcBorders>
              <w:top w:val="nil"/>
              <w:left w:val="nil"/>
              <w:bottom w:val="nil"/>
              <w:right w:val="nil"/>
            </w:tcBorders>
            <w:shd w:val="clear" w:color="auto" w:fill="auto"/>
            <w:noWrap/>
            <w:vAlign w:val="bottom"/>
            <w:hideMark/>
          </w:tcPr>
          <w:p w14:paraId="2D22874A"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20ACF86D"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26C33F92"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2B6A92F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0.022</w:t>
            </w:r>
          </w:p>
        </w:tc>
      </w:tr>
      <w:tr w:rsidR="004A3BFC" w:rsidRPr="005B685D" w14:paraId="0195513E" w14:textId="77777777" w:rsidTr="00B21528">
        <w:trPr>
          <w:trHeight w:val="288"/>
        </w:trPr>
        <w:tc>
          <w:tcPr>
            <w:tcW w:w="4050" w:type="dxa"/>
            <w:tcBorders>
              <w:top w:val="nil"/>
              <w:left w:val="nil"/>
              <w:bottom w:val="nil"/>
              <w:right w:val="nil"/>
            </w:tcBorders>
            <w:shd w:val="clear" w:color="auto" w:fill="auto"/>
            <w:noWrap/>
            <w:vAlign w:val="center"/>
            <w:hideMark/>
          </w:tcPr>
          <w:p w14:paraId="6ED03B7F"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Screening  </w:t>
            </w:r>
          </w:p>
        </w:tc>
        <w:tc>
          <w:tcPr>
            <w:tcW w:w="1440" w:type="dxa"/>
            <w:tcBorders>
              <w:top w:val="nil"/>
              <w:left w:val="nil"/>
              <w:bottom w:val="nil"/>
              <w:right w:val="nil"/>
            </w:tcBorders>
            <w:shd w:val="clear" w:color="auto" w:fill="auto"/>
            <w:noWrap/>
            <w:vAlign w:val="bottom"/>
            <w:hideMark/>
          </w:tcPr>
          <w:p w14:paraId="45875B6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38 (6.4%)</w:t>
            </w:r>
          </w:p>
        </w:tc>
        <w:tc>
          <w:tcPr>
            <w:tcW w:w="2157" w:type="dxa"/>
            <w:tcBorders>
              <w:top w:val="nil"/>
              <w:left w:val="nil"/>
              <w:bottom w:val="nil"/>
              <w:right w:val="nil"/>
            </w:tcBorders>
            <w:shd w:val="clear" w:color="auto" w:fill="auto"/>
            <w:noWrap/>
            <w:vAlign w:val="bottom"/>
            <w:hideMark/>
          </w:tcPr>
          <w:p w14:paraId="74C9E6A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(6.8%)</w:t>
            </w:r>
          </w:p>
        </w:tc>
        <w:tc>
          <w:tcPr>
            <w:tcW w:w="1800" w:type="dxa"/>
            <w:tcBorders>
              <w:top w:val="nil"/>
              <w:left w:val="nil"/>
              <w:bottom w:val="nil"/>
              <w:right w:val="nil"/>
            </w:tcBorders>
            <w:shd w:val="clear" w:color="auto" w:fill="auto"/>
            <w:noWrap/>
            <w:vAlign w:val="bottom"/>
            <w:hideMark/>
          </w:tcPr>
          <w:p w14:paraId="00A2F1B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(3.9%)</w:t>
            </w:r>
          </w:p>
        </w:tc>
        <w:tc>
          <w:tcPr>
            <w:tcW w:w="903" w:type="dxa"/>
            <w:tcBorders>
              <w:top w:val="nil"/>
              <w:left w:val="nil"/>
              <w:bottom w:val="nil"/>
              <w:right w:val="nil"/>
            </w:tcBorders>
            <w:shd w:val="clear" w:color="auto" w:fill="auto"/>
            <w:noWrap/>
            <w:vAlign w:val="bottom"/>
            <w:hideMark/>
          </w:tcPr>
          <w:p w14:paraId="061F809A" w14:textId="77777777" w:rsidR="004A3BFC" w:rsidRPr="005B685D" w:rsidRDefault="004A3BFC" w:rsidP="00B21528">
            <w:pPr>
              <w:spacing w:after="0" w:line="240" w:lineRule="auto"/>
              <w:jc w:val="center"/>
              <w:rPr>
                <w:rFonts w:cstheme="minorHAnsi"/>
                <w:color w:val="000000"/>
              </w:rPr>
            </w:pPr>
          </w:p>
        </w:tc>
      </w:tr>
      <w:tr w:rsidR="004A3BFC" w:rsidRPr="005B685D" w14:paraId="39C48418" w14:textId="77777777" w:rsidTr="00B21528">
        <w:trPr>
          <w:trHeight w:val="288"/>
        </w:trPr>
        <w:tc>
          <w:tcPr>
            <w:tcW w:w="4050" w:type="dxa"/>
            <w:tcBorders>
              <w:top w:val="nil"/>
              <w:left w:val="nil"/>
              <w:bottom w:val="nil"/>
              <w:right w:val="nil"/>
            </w:tcBorders>
            <w:shd w:val="clear" w:color="auto" w:fill="auto"/>
            <w:noWrap/>
            <w:vAlign w:val="center"/>
            <w:hideMark/>
          </w:tcPr>
          <w:p w14:paraId="585A6676"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Test  </w:t>
            </w:r>
          </w:p>
        </w:tc>
        <w:tc>
          <w:tcPr>
            <w:tcW w:w="1440" w:type="dxa"/>
            <w:tcBorders>
              <w:top w:val="nil"/>
              <w:left w:val="nil"/>
              <w:bottom w:val="nil"/>
              <w:right w:val="nil"/>
            </w:tcBorders>
            <w:shd w:val="clear" w:color="auto" w:fill="auto"/>
            <w:noWrap/>
            <w:vAlign w:val="bottom"/>
            <w:hideMark/>
          </w:tcPr>
          <w:p w14:paraId="1F199A8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158 (26.7%)</w:t>
            </w:r>
          </w:p>
        </w:tc>
        <w:tc>
          <w:tcPr>
            <w:tcW w:w="2157" w:type="dxa"/>
            <w:tcBorders>
              <w:top w:val="nil"/>
              <w:left w:val="nil"/>
              <w:bottom w:val="nil"/>
              <w:right w:val="nil"/>
            </w:tcBorders>
            <w:shd w:val="clear" w:color="auto" w:fill="auto"/>
            <w:noWrap/>
            <w:vAlign w:val="bottom"/>
            <w:hideMark/>
          </w:tcPr>
          <w:p w14:paraId="34492E5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62 (22.1%)</w:t>
            </w:r>
          </w:p>
        </w:tc>
        <w:tc>
          <w:tcPr>
            <w:tcW w:w="1800" w:type="dxa"/>
            <w:tcBorders>
              <w:top w:val="nil"/>
              <w:left w:val="nil"/>
              <w:bottom w:val="nil"/>
              <w:right w:val="nil"/>
            </w:tcBorders>
            <w:shd w:val="clear" w:color="auto" w:fill="auto"/>
            <w:noWrap/>
            <w:vAlign w:val="bottom"/>
            <w:hideMark/>
          </w:tcPr>
          <w:p w14:paraId="7683938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(15.7%)</w:t>
            </w:r>
          </w:p>
        </w:tc>
        <w:tc>
          <w:tcPr>
            <w:tcW w:w="903" w:type="dxa"/>
            <w:tcBorders>
              <w:top w:val="nil"/>
              <w:left w:val="nil"/>
              <w:bottom w:val="nil"/>
              <w:right w:val="nil"/>
            </w:tcBorders>
            <w:shd w:val="clear" w:color="auto" w:fill="auto"/>
            <w:noWrap/>
            <w:vAlign w:val="bottom"/>
            <w:hideMark/>
          </w:tcPr>
          <w:p w14:paraId="30BF664E" w14:textId="77777777" w:rsidR="004A3BFC" w:rsidRPr="005B685D" w:rsidRDefault="004A3BFC" w:rsidP="00B21528">
            <w:pPr>
              <w:spacing w:after="0" w:line="240" w:lineRule="auto"/>
              <w:jc w:val="center"/>
              <w:rPr>
                <w:rFonts w:cstheme="minorHAnsi"/>
                <w:color w:val="000000"/>
              </w:rPr>
            </w:pPr>
          </w:p>
        </w:tc>
      </w:tr>
      <w:tr w:rsidR="004A3BFC" w:rsidRPr="005B685D" w14:paraId="1D524B3F" w14:textId="77777777" w:rsidTr="00B21528">
        <w:trPr>
          <w:trHeight w:val="288"/>
        </w:trPr>
        <w:tc>
          <w:tcPr>
            <w:tcW w:w="4050" w:type="dxa"/>
            <w:tcBorders>
              <w:top w:val="nil"/>
              <w:left w:val="nil"/>
              <w:bottom w:val="nil"/>
              <w:right w:val="nil"/>
            </w:tcBorders>
            <w:shd w:val="clear" w:color="auto" w:fill="auto"/>
            <w:noWrap/>
            <w:vAlign w:val="center"/>
            <w:hideMark/>
          </w:tcPr>
          <w:p w14:paraId="430C6AAE"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Both screening and test  </w:t>
            </w:r>
          </w:p>
        </w:tc>
        <w:tc>
          <w:tcPr>
            <w:tcW w:w="1440" w:type="dxa"/>
            <w:tcBorders>
              <w:top w:val="nil"/>
              <w:left w:val="nil"/>
              <w:bottom w:val="nil"/>
              <w:right w:val="nil"/>
            </w:tcBorders>
            <w:shd w:val="clear" w:color="auto" w:fill="auto"/>
            <w:noWrap/>
            <w:vAlign w:val="bottom"/>
            <w:hideMark/>
          </w:tcPr>
          <w:p w14:paraId="4E65668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105 (17.7%)</w:t>
            </w:r>
          </w:p>
        </w:tc>
        <w:tc>
          <w:tcPr>
            <w:tcW w:w="2157" w:type="dxa"/>
            <w:tcBorders>
              <w:top w:val="nil"/>
              <w:left w:val="nil"/>
              <w:bottom w:val="nil"/>
              <w:right w:val="nil"/>
            </w:tcBorders>
            <w:shd w:val="clear" w:color="auto" w:fill="auto"/>
            <w:noWrap/>
            <w:vAlign w:val="bottom"/>
            <w:hideMark/>
          </w:tcPr>
          <w:p w14:paraId="231A662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33 (11.8%)</w:t>
            </w:r>
          </w:p>
        </w:tc>
        <w:tc>
          <w:tcPr>
            <w:tcW w:w="1800" w:type="dxa"/>
            <w:tcBorders>
              <w:top w:val="nil"/>
              <w:left w:val="nil"/>
              <w:bottom w:val="nil"/>
              <w:right w:val="nil"/>
            </w:tcBorders>
            <w:shd w:val="clear" w:color="auto" w:fill="auto"/>
            <w:noWrap/>
            <w:vAlign w:val="bottom"/>
            <w:hideMark/>
          </w:tcPr>
          <w:p w14:paraId="46CD2F8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(11.8%)</w:t>
            </w:r>
          </w:p>
        </w:tc>
        <w:tc>
          <w:tcPr>
            <w:tcW w:w="903" w:type="dxa"/>
            <w:tcBorders>
              <w:top w:val="nil"/>
              <w:left w:val="nil"/>
              <w:bottom w:val="nil"/>
              <w:right w:val="nil"/>
            </w:tcBorders>
            <w:shd w:val="clear" w:color="auto" w:fill="auto"/>
            <w:noWrap/>
            <w:vAlign w:val="bottom"/>
            <w:hideMark/>
          </w:tcPr>
          <w:p w14:paraId="48A5D7BD" w14:textId="77777777" w:rsidR="004A3BFC" w:rsidRPr="005B685D" w:rsidRDefault="004A3BFC" w:rsidP="00B21528">
            <w:pPr>
              <w:spacing w:after="0" w:line="240" w:lineRule="auto"/>
              <w:jc w:val="center"/>
              <w:rPr>
                <w:rFonts w:cstheme="minorHAnsi"/>
                <w:color w:val="000000"/>
              </w:rPr>
            </w:pPr>
          </w:p>
        </w:tc>
      </w:tr>
      <w:tr w:rsidR="004A3BFC" w:rsidRPr="005B685D" w14:paraId="04144591" w14:textId="77777777" w:rsidTr="00B21528">
        <w:trPr>
          <w:trHeight w:val="288"/>
        </w:trPr>
        <w:tc>
          <w:tcPr>
            <w:tcW w:w="4050" w:type="dxa"/>
            <w:tcBorders>
              <w:top w:val="nil"/>
              <w:left w:val="nil"/>
              <w:bottom w:val="nil"/>
              <w:right w:val="nil"/>
            </w:tcBorders>
            <w:shd w:val="clear" w:color="auto" w:fill="auto"/>
            <w:noWrap/>
            <w:vAlign w:val="center"/>
            <w:hideMark/>
          </w:tcPr>
          <w:p w14:paraId="791D84B4" w14:textId="77777777" w:rsidR="004A3BFC" w:rsidRPr="005B685D" w:rsidRDefault="004A3BFC" w:rsidP="00B21528">
            <w:pPr>
              <w:spacing w:after="0" w:line="240" w:lineRule="auto"/>
              <w:rPr>
                <w:rFonts w:cstheme="minorHAnsi"/>
                <w:color w:val="000000"/>
              </w:rPr>
            </w:pPr>
            <w:r w:rsidRPr="005B685D">
              <w:rPr>
                <w:rFonts w:cstheme="minorHAnsi"/>
                <w:color w:val="000000"/>
              </w:rPr>
              <w:t>None</w:t>
            </w:r>
          </w:p>
        </w:tc>
        <w:tc>
          <w:tcPr>
            <w:tcW w:w="1440" w:type="dxa"/>
            <w:tcBorders>
              <w:top w:val="nil"/>
              <w:left w:val="nil"/>
              <w:bottom w:val="nil"/>
              <w:right w:val="nil"/>
            </w:tcBorders>
            <w:shd w:val="clear" w:color="auto" w:fill="auto"/>
            <w:noWrap/>
            <w:vAlign w:val="bottom"/>
            <w:hideMark/>
          </w:tcPr>
          <w:p w14:paraId="7C78DEE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291 (49.2%)</w:t>
            </w:r>
          </w:p>
        </w:tc>
        <w:tc>
          <w:tcPr>
            <w:tcW w:w="2157" w:type="dxa"/>
            <w:tcBorders>
              <w:top w:val="nil"/>
              <w:left w:val="nil"/>
              <w:bottom w:val="nil"/>
              <w:right w:val="nil"/>
            </w:tcBorders>
            <w:shd w:val="clear" w:color="auto" w:fill="auto"/>
            <w:noWrap/>
            <w:vAlign w:val="bottom"/>
            <w:hideMark/>
          </w:tcPr>
          <w:p w14:paraId="440C4B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166 (59.3%)</w:t>
            </w:r>
          </w:p>
        </w:tc>
        <w:tc>
          <w:tcPr>
            <w:tcW w:w="1800" w:type="dxa"/>
            <w:tcBorders>
              <w:top w:val="nil"/>
              <w:left w:val="nil"/>
              <w:bottom w:val="nil"/>
              <w:right w:val="nil"/>
            </w:tcBorders>
            <w:shd w:val="clear" w:color="auto" w:fill="auto"/>
            <w:noWrap/>
            <w:vAlign w:val="bottom"/>
            <w:hideMark/>
          </w:tcPr>
          <w:p w14:paraId="26B21E9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35 (68.6%)</w:t>
            </w:r>
          </w:p>
        </w:tc>
        <w:tc>
          <w:tcPr>
            <w:tcW w:w="903" w:type="dxa"/>
            <w:tcBorders>
              <w:top w:val="nil"/>
              <w:left w:val="nil"/>
              <w:bottom w:val="nil"/>
              <w:right w:val="nil"/>
            </w:tcBorders>
            <w:shd w:val="clear" w:color="auto" w:fill="auto"/>
            <w:noWrap/>
            <w:vAlign w:val="bottom"/>
            <w:hideMark/>
          </w:tcPr>
          <w:p w14:paraId="1A4C8197" w14:textId="77777777" w:rsidR="004A3BFC" w:rsidRPr="005B685D" w:rsidRDefault="004A3BFC" w:rsidP="00B21528">
            <w:pPr>
              <w:spacing w:after="0" w:line="240" w:lineRule="auto"/>
              <w:jc w:val="center"/>
              <w:rPr>
                <w:rFonts w:cstheme="minorHAnsi"/>
                <w:color w:val="000000"/>
              </w:rPr>
            </w:pPr>
          </w:p>
        </w:tc>
      </w:tr>
      <w:tr w:rsidR="004A3BFC" w:rsidRPr="005B685D" w14:paraId="26EC9340" w14:textId="77777777" w:rsidTr="00B21528">
        <w:trPr>
          <w:trHeight w:val="288"/>
        </w:trPr>
        <w:tc>
          <w:tcPr>
            <w:tcW w:w="4050" w:type="dxa"/>
            <w:tcBorders>
              <w:top w:val="nil"/>
              <w:left w:val="nil"/>
              <w:bottom w:val="nil"/>
              <w:right w:val="nil"/>
            </w:tcBorders>
            <w:shd w:val="clear" w:color="auto" w:fill="auto"/>
            <w:noWrap/>
            <w:vAlign w:val="center"/>
            <w:hideMark/>
          </w:tcPr>
          <w:p w14:paraId="18BD78A3"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 xml:space="preserve">Tested positive </w:t>
            </w:r>
          </w:p>
        </w:tc>
        <w:tc>
          <w:tcPr>
            <w:tcW w:w="1440" w:type="dxa"/>
            <w:tcBorders>
              <w:top w:val="nil"/>
              <w:left w:val="nil"/>
              <w:bottom w:val="nil"/>
              <w:right w:val="nil"/>
            </w:tcBorders>
            <w:shd w:val="clear" w:color="auto" w:fill="auto"/>
            <w:noWrap/>
            <w:vAlign w:val="bottom"/>
            <w:hideMark/>
          </w:tcPr>
          <w:p w14:paraId="37C9B81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 (5.2%)</w:t>
            </w:r>
          </w:p>
        </w:tc>
        <w:tc>
          <w:tcPr>
            <w:tcW w:w="2157" w:type="dxa"/>
            <w:tcBorders>
              <w:top w:val="nil"/>
              <w:left w:val="nil"/>
              <w:bottom w:val="nil"/>
              <w:right w:val="nil"/>
            </w:tcBorders>
            <w:shd w:val="clear" w:color="auto" w:fill="auto"/>
            <w:noWrap/>
            <w:vAlign w:val="bottom"/>
            <w:hideMark/>
          </w:tcPr>
          <w:p w14:paraId="50A8310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(3.9%)</w:t>
            </w:r>
          </w:p>
        </w:tc>
        <w:tc>
          <w:tcPr>
            <w:tcW w:w="1800" w:type="dxa"/>
            <w:tcBorders>
              <w:top w:val="nil"/>
              <w:left w:val="nil"/>
              <w:bottom w:val="nil"/>
              <w:right w:val="nil"/>
            </w:tcBorders>
            <w:shd w:val="clear" w:color="auto" w:fill="auto"/>
            <w:noWrap/>
            <w:vAlign w:val="bottom"/>
            <w:hideMark/>
          </w:tcPr>
          <w:p w14:paraId="5F6CED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(2%)</w:t>
            </w:r>
          </w:p>
        </w:tc>
        <w:tc>
          <w:tcPr>
            <w:tcW w:w="903" w:type="dxa"/>
            <w:tcBorders>
              <w:top w:val="nil"/>
              <w:left w:val="nil"/>
              <w:bottom w:val="nil"/>
              <w:right w:val="nil"/>
            </w:tcBorders>
            <w:shd w:val="clear" w:color="auto" w:fill="auto"/>
            <w:noWrap/>
            <w:vAlign w:val="bottom"/>
            <w:hideMark/>
          </w:tcPr>
          <w:p w14:paraId="70E89D6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0.446</w:t>
            </w:r>
          </w:p>
        </w:tc>
      </w:tr>
      <w:tr w:rsidR="004A3BFC" w:rsidRPr="005B685D" w14:paraId="7793894A" w14:textId="77777777" w:rsidTr="00B21528">
        <w:trPr>
          <w:trHeight w:val="288"/>
        </w:trPr>
        <w:tc>
          <w:tcPr>
            <w:tcW w:w="4050" w:type="dxa"/>
            <w:tcBorders>
              <w:top w:val="nil"/>
              <w:left w:val="nil"/>
              <w:bottom w:val="nil"/>
              <w:right w:val="nil"/>
            </w:tcBorders>
            <w:shd w:val="clear" w:color="auto" w:fill="auto"/>
            <w:noWrap/>
            <w:vAlign w:val="center"/>
            <w:hideMark/>
          </w:tcPr>
          <w:p w14:paraId="5CD9D5B1"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Know someone who tested positive</w:t>
            </w:r>
          </w:p>
        </w:tc>
        <w:tc>
          <w:tcPr>
            <w:tcW w:w="1440" w:type="dxa"/>
            <w:tcBorders>
              <w:top w:val="nil"/>
              <w:left w:val="nil"/>
              <w:bottom w:val="nil"/>
              <w:right w:val="nil"/>
            </w:tcBorders>
            <w:shd w:val="clear" w:color="auto" w:fill="auto"/>
            <w:noWrap/>
            <w:vAlign w:val="bottom"/>
            <w:hideMark/>
          </w:tcPr>
          <w:p w14:paraId="2BE7C02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467 (78.9%)</w:t>
            </w:r>
          </w:p>
        </w:tc>
        <w:tc>
          <w:tcPr>
            <w:tcW w:w="2157" w:type="dxa"/>
            <w:tcBorders>
              <w:top w:val="nil"/>
              <w:left w:val="nil"/>
              <w:bottom w:val="nil"/>
              <w:right w:val="nil"/>
            </w:tcBorders>
            <w:shd w:val="clear" w:color="auto" w:fill="auto"/>
            <w:noWrap/>
            <w:vAlign w:val="bottom"/>
            <w:hideMark/>
          </w:tcPr>
          <w:p w14:paraId="74C3F56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191 (68.2%)</w:t>
            </w:r>
          </w:p>
        </w:tc>
        <w:tc>
          <w:tcPr>
            <w:tcW w:w="1800" w:type="dxa"/>
            <w:tcBorders>
              <w:top w:val="nil"/>
              <w:left w:val="nil"/>
              <w:bottom w:val="nil"/>
              <w:right w:val="nil"/>
            </w:tcBorders>
            <w:shd w:val="clear" w:color="auto" w:fill="auto"/>
            <w:noWrap/>
            <w:vAlign w:val="bottom"/>
            <w:hideMark/>
          </w:tcPr>
          <w:p w14:paraId="1CAB659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(41.2%)</w:t>
            </w:r>
          </w:p>
        </w:tc>
        <w:tc>
          <w:tcPr>
            <w:tcW w:w="903" w:type="dxa"/>
            <w:tcBorders>
              <w:top w:val="nil"/>
              <w:left w:val="nil"/>
              <w:bottom w:val="nil"/>
              <w:right w:val="nil"/>
            </w:tcBorders>
            <w:shd w:val="clear" w:color="auto" w:fill="auto"/>
            <w:noWrap/>
            <w:vAlign w:val="bottom"/>
            <w:hideMark/>
          </w:tcPr>
          <w:p w14:paraId="76640EA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&lt;0.001</w:t>
            </w:r>
          </w:p>
        </w:tc>
      </w:tr>
      <w:tr w:rsidR="004A3BFC" w:rsidRPr="005B685D" w14:paraId="6184D6E8" w14:textId="77777777" w:rsidTr="00B21528">
        <w:trPr>
          <w:trHeight w:val="288"/>
        </w:trPr>
        <w:tc>
          <w:tcPr>
            <w:tcW w:w="4050" w:type="dxa"/>
            <w:tcBorders>
              <w:top w:val="nil"/>
              <w:left w:val="nil"/>
              <w:bottom w:val="nil"/>
              <w:right w:val="nil"/>
            </w:tcBorders>
            <w:shd w:val="clear" w:color="auto" w:fill="auto"/>
            <w:noWrap/>
            <w:vAlign w:val="center"/>
            <w:hideMark/>
          </w:tcPr>
          <w:p w14:paraId="7206CDB2"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Television</w:t>
            </w:r>
          </w:p>
        </w:tc>
        <w:tc>
          <w:tcPr>
            <w:tcW w:w="1440" w:type="dxa"/>
            <w:tcBorders>
              <w:top w:val="nil"/>
              <w:left w:val="nil"/>
              <w:bottom w:val="nil"/>
              <w:right w:val="nil"/>
            </w:tcBorders>
            <w:shd w:val="clear" w:color="auto" w:fill="auto"/>
            <w:noWrap/>
            <w:vAlign w:val="bottom"/>
            <w:hideMark/>
          </w:tcPr>
          <w:p w14:paraId="0A0E2293"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5B510D16"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4F6FDADC"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112C09E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0.095</w:t>
            </w:r>
          </w:p>
        </w:tc>
      </w:tr>
      <w:tr w:rsidR="004A3BFC" w:rsidRPr="005B685D" w14:paraId="7F3B0D18" w14:textId="77777777" w:rsidTr="00B21528">
        <w:trPr>
          <w:trHeight w:val="288"/>
        </w:trPr>
        <w:tc>
          <w:tcPr>
            <w:tcW w:w="4050" w:type="dxa"/>
            <w:tcBorders>
              <w:top w:val="nil"/>
              <w:left w:val="nil"/>
              <w:bottom w:val="nil"/>
              <w:right w:val="nil"/>
            </w:tcBorders>
            <w:shd w:val="clear" w:color="auto" w:fill="auto"/>
            <w:noWrap/>
            <w:vAlign w:val="center"/>
            <w:hideMark/>
          </w:tcPr>
          <w:p w14:paraId="40356304"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1440" w:type="dxa"/>
            <w:tcBorders>
              <w:top w:val="nil"/>
              <w:left w:val="nil"/>
              <w:bottom w:val="nil"/>
              <w:right w:val="nil"/>
            </w:tcBorders>
            <w:shd w:val="clear" w:color="auto" w:fill="auto"/>
            <w:noWrap/>
            <w:vAlign w:val="bottom"/>
            <w:hideMark/>
          </w:tcPr>
          <w:p w14:paraId="5B24570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90 (15.2%)</w:t>
            </w:r>
          </w:p>
        </w:tc>
        <w:tc>
          <w:tcPr>
            <w:tcW w:w="2157" w:type="dxa"/>
            <w:tcBorders>
              <w:top w:val="nil"/>
              <w:left w:val="nil"/>
              <w:bottom w:val="nil"/>
              <w:right w:val="nil"/>
            </w:tcBorders>
            <w:shd w:val="clear" w:color="auto" w:fill="auto"/>
            <w:noWrap/>
            <w:vAlign w:val="bottom"/>
            <w:hideMark/>
          </w:tcPr>
          <w:p w14:paraId="1C2BD22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54 (19.3%)</w:t>
            </w:r>
          </w:p>
        </w:tc>
        <w:tc>
          <w:tcPr>
            <w:tcW w:w="1800" w:type="dxa"/>
            <w:tcBorders>
              <w:top w:val="nil"/>
              <w:left w:val="nil"/>
              <w:bottom w:val="nil"/>
              <w:right w:val="nil"/>
            </w:tcBorders>
            <w:shd w:val="clear" w:color="auto" w:fill="auto"/>
            <w:noWrap/>
            <w:vAlign w:val="bottom"/>
            <w:hideMark/>
          </w:tcPr>
          <w:p w14:paraId="582A12D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(37.3%)</w:t>
            </w:r>
          </w:p>
        </w:tc>
        <w:tc>
          <w:tcPr>
            <w:tcW w:w="903" w:type="dxa"/>
            <w:tcBorders>
              <w:top w:val="nil"/>
              <w:left w:val="nil"/>
              <w:bottom w:val="nil"/>
              <w:right w:val="nil"/>
            </w:tcBorders>
            <w:shd w:val="clear" w:color="auto" w:fill="auto"/>
            <w:noWrap/>
            <w:vAlign w:val="bottom"/>
            <w:hideMark/>
          </w:tcPr>
          <w:p w14:paraId="612262F4" w14:textId="77777777" w:rsidR="004A3BFC" w:rsidRPr="005B685D" w:rsidRDefault="004A3BFC" w:rsidP="00B21528">
            <w:pPr>
              <w:spacing w:after="0" w:line="240" w:lineRule="auto"/>
              <w:jc w:val="center"/>
              <w:rPr>
                <w:rFonts w:cstheme="minorHAnsi"/>
                <w:color w:val="000000"/>
              </w:rPr>
            </w:pPr>
          </w:p>
        </w:tc>
      </w:tr>
      <w:tr w:rsidR="004A3BFC" w:rsidRPr="005B685D" w14:paraId="3514918A" w14:textId="77777777" w:rsidTr="00B21528">
        <w:trPr>
          <w:trHeight w:val="288"/>
        </w:trPr>
        <w:tc>
          <w:tcPr>
            <w:tcW w:w="4050" w:type="dxa"/>
            <w:tcBorders>
              <w:top w:val="nil"/>
              <w:left w:val="nil"/>
              <w:bottom w:val="nil"/>
              <w:right w:val="nil"/>
            </w:tcBorders>
            <w:shd w:val="clear" w:color="auto" w:fill="auto"/>
            <w:noWrap/>
            <w:vAlign w:val="center"/>
            <w:hideMark/>
          </w:tcPr>
          <w:p w14:paraId="1772457C"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1440" w:type="dxa"/>
            <w:tcBorders>
              <w:top w:val="nil"/>
              <w:left w:val="nil"/>
              <w:bottom w:val="nil"/>
              <w:right w:val="nil"/>
            </w:tcBorders>
            <w:shd w:val="clear" w:color="auto" w:fill="auto"/>
            <w:noWrap/>
            <w:vAlign w:val="bottom"/>
            <w:hideMark/>
          </w:tcPr>
          <w:p w14:paraId="15E071F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138 (23.3%)</w:t>
            </w:r>
          </w:p>
        </w:tc>
        <w:tc>
          <w:tcPr>
            <w:tcW w:w="2157" w:type="dxa"/>
            <w:tcBorders>
              <w:top w:val="nil"/>
              <w:left w:val="nil"/>
              <w:bottom w:val="nil"/>
              <w:right w:val="nil"/>
            </w:tcBorders>
            <w:shd w:val="clear" w:color="auto" w:fill="auto"/>
            <w:noWrap/>
            <w:vAlign w:val="bottom"/>
            <w:hideMark/>
          </w:tcPr>
          <w:p w14:paraId="5E80513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52 (18.6%)</w:t>
            </w:r>
          </w:p>
        </w:tc>
        <w:tc>
          <w:tcPr>
            <w:tcW w:w="1800" w:type="dxa"/>
            <w:tcBorders>
              <w:top w:val="nil"/>
              <w:left w:val="nil"/>
              <w:bottom w:val="nil"/>
              <w:right w:val="nil"/>
            </w:tcBorders>
            <w:shd w:val="clear" w:color="auto" w:fill="auto"/>
            <w:noWrap/>
            <w:vAlign w:val="bottom"/>
            <w:hideMark/>
          </w:tcPr>
          <w:p w14:paraId="7BB79D7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(11.8%)</w:t>
            </w:r>
          </w:p>
        </w:tc>
        <w:tc>
          <w:tcPr>
            <w:tcW w:w="903" w:type="dxa"/>
            <w:tcBorders>
              <w:top w:val="nil"/>
              <w:left w:val="nil"/>
              <w:bottom w:val="nil"/>
              <w:right w:val="nil"/>
            </w:tcBorders>
            <w:shd w:val="clear" w:color="auto" w:fill="auto"/>
            <w:noWrap/>
            <w:vAlign w:val="bottom"/>
            <w:hideMark/>
          </w:tcPr>
          <w:p w14:paraId="4E1FCD52" w14:textId="77777777" w:rsidR="004A3BFC" w:rsidRPr="005B685D" w:rsidRDefault="004A3BFC" w:rsidP="00B21528">
            <w:pPr>
              <w:spacing w:after="0" w:line="240" w:lineRule="auto"/>
              <w:jc w:val="center"/>
              <w:rPr>
                <w:rFonts w:cstheme="minorHAnsi"/>
                <w:color w:val="000000"/>
              </w:rPr>
            </w:pPr>
          </w:p>
        </w:tc>
      </w:tr>
      <w:tr w:rsidR="004A3BFC" w:rsidRPr="005B685D" w14:paraId="0F51C735" w14:textId="77777777" w:rsidTr="00B21528">
        <w:trPr>
          <w:trHeight w:val="288"/>
        </w:trPr>
        <w:tc>
          <w:tcPr>
            <w:tcW w:w="4050" w:type="dxa"/>
            <w:tcBorders>
              <w:top w:val="nil"/>
              <w:left w:val="nil"/>
              <w:bottom w:val="nil"/>
              <w:right w:val="nil"/>
            </w:tcBorders>
            <w:shd w:val="clear" w:color="auto" w:fill="auto"/>
            <w:noWrap/>
            <w:vAlign w:val="center"/>
            <w:hideMark/>
          </w:tcPr>
          <w:p w14:paraId="7120314C"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1440" w:type="dxa"/>
            <w:tcBorders>
              <w:top w:val="nil"/>
              <w:left w:val="nil"/>
              <w:bottom w:val="nil"/>
              <w:right w:val="nil"/>
            </w:tcBorders>
            <w:shd w:val="clear" w:color="auto" w:fill="auto"/>
            <w:noWrap/>
            <w:vAlign w:val="bottom"/>
            <w:hideMark/>
          </w:tcPr>
          <w:p w14:paraId="7B102C76"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113 (19.1%)</w:t>
            </w:r>
          </w:p>
        </w:tc>
        <w:tc>
          <w:tcPr>
            <w:tcW w:w="2157" w:type="dxa"/>
            <w:tcBorders>
              <w:top w:val="nil"/>
              <w:left w:val="nil"/>
              <w:bottom w:val="nil"/>
              <w:right w:val="nil"/>
            </w:tcBorders>
            <w:shd w:val="clear" w:color="auto" w:fill="auto"/>
            <w:noWrap/>
            <w:vAlign w:val="bottom"/>
            <w:hideMark/>
          </w:tcPr>
          <w:p w14:paraId="3686B4D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60 (21.4%)</w:t>
            </w:r>
          </w:p>
        </w:tc>
        <w:tc>
          <w:tcPr>
            <w:tcW w:w="1800" w:type="dxa"/>
            <w:tcBorders>
              <w:top w:val="nil"/>
              <w:left w:val="nil"/>
              <w:bottom w:val="nil"/>
              <w:right w:val="nil"/>
            </w:tcBorders>
            <w:shd w:val="clear" w:color="auto" w:fill="auto"/>
            <w:noWrap/>
            <w:vAlign w:val="bottom"/>
            <w:hideMark/>
          </w:tcPr>
          <w:p w14:paraId="68D3527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(15.7%)</w:t>
            </w:r>
          </w:p>
        </w:tc>
        <w:tc>
          <w:tcPr>
            <w:tcW w:w="903" w:type="dxa"/>
            <w:tcBorders>
              <w:top w:val="nil"/>
              <w:left w:val="nil"/>
              <w:bottom w:val="nil"/>
              <w:right w:val="nil"/>
            </w:tcBorders>
            <w:shd w:val="clear" w:color="auto" w:fill="auto"/>
            <w:noWrap/>
            <w:vAlign w:val="bottom"/>
            <w:hideMark/>
          </w:tcPr>
          <w:p w14:paraId="0E0FCDAB" w14:textId="77777777" w:rsidR="004A3BFC" w:rsidRPr="005B685D" w:rsidRDefault="004A3BFC" w:rsidP="00B21528">
            <w:pPr>
              <w:spacing w:after="0" w:line="240" w:lineRule="auto"/>
              <w:jc w:val="center"/>
              <w:rPr>
                <w:rFonts w:cstheme="minorHAnsi"/>
                <w:color w:val="000000"/>
              </w:rPr>
            </w:pPr>
          </w:p>
        </w:tc>
      </w:tr>
      <w:tr w:rsidR="004A3BFC" w:rsidRPr="005B685D" w14:paraId="3AB627F0" w14:textId="77777777" w:rsidTr="00B21528">
        <w:trPr>
          <w:trHeight w:val="288"/>
        </w:trPr>
        <w:tc>
          <w:tcPr>
            <w:tcW w:w="4050" w:type="dxa"/>
            <w:tcBorders>
              <w:top w:val="nil"/>
              <w:left w:val="nil"/>
              <w:bottom w:val="nil"/>
              <w:right w:val="nil"/>
            </w:tcBorders>
            <w:shd w:val="clear" w:color="auto" w:fill="auto"/>
            <w:noWrap/>
            <w:vAlign w:val="center"/>
            <w:hideMark/>
          </w:tcPr>
          <w:p w14:paraId="4F53E491"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1440" w:type="dxa"/>
            <w:tcBorders>
              <w:top w:val="nil"/>
              <w:left w:val="nil"/>
              <w:bottom w:val="nil"/>
              <w:right w:val="nil"/>
            </w:tcBorders>
            <w:shd w:val="clear" w:color="auto" w:fill="auto"/>
            <w:noWrap/>
            <w:vAlign w:val="bottom"/>
            <w:hideMark/>
          </w:tcPr>
          <w:p w14:paraId="60745DE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71 (12%)</w:t>
            </w:r>
          </w:p>
        </w:tc>
        <w:tc>
          <w:tcPr>
            <w:tcW w:w="2157" w:type="dxa"/>
            <w:tcBorders>
              <w:top w:val="nil"/>
              <w:left w:val="nil"/>
              <w:bottom w:val="nil"/>
              <w:right w:val="nil"/>
            </w:tcBorders>
            <w:shd w:val="clear" w:color="auto" w:fill="auto"/>
            <w:noWrap/>
            <w:vAlign w:val="bottom"/>
            <w:hideMark/>
          </w:tcPr>
          <w:p w14:paraId="6B4233F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26 (9.3%)</w:t>
            </w:r>
          </w:p>
        </w:tc>
        <w:tc>
          <w:tcPr>
            <w:tcW w:w="1800" w:type="dxa"/>
            <w:tcBorders>
              <w:top w:val="nil"/>
              <w:left w:val="nil"/>
              <w:bottom w:val="nil"/>
              <w:right w:val="nil"/>
            </w:tcBorders>
            <w:shd w:val="clear" w:color="auto" w:fill="auto"/>
            <w:noWrap/>
            <w:vAlign w:val="bottom"/>
            <w:hideMark/>
          </w:tcPr>
          <w:p w14:paraId="65D1540A"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(7.8%)</w:t>
            </w:r>
          </w:p>
        </w:tc>
        <w:tc>
          <w:tcPr>
            <w:tcW w:w="903" w:type="dxa"/>
            <w:tcBorders>
              <w:top w:val="nil"/>
              <w:left w:val="nil"/>
              <w:bottom w:val="nil"/>
              <w:right w:val="nil"/>
            </w:tcBorders>
            <w:shd w:val="clear" w:color="auto" w:fill="auto"/>
            <w:noWrap/>
            <w:vAlign w:val="bottom"/>
            <w:hideMark/>
          </w:tcPr>
          <w:p w14:paraId="2A91E976" w14:textId="77777777" w:rsidR="004A3BFC" w:rsidRPr="005B685D" w:rsidRDefault="004A3BFC" w:rsidP="00B21528">
            <w:pPr>
              <w:spacing w:after="0" w:line="240" w:lineRule="auto"/>
              <w:jc w:val="center"/>
              <w:rPr>
                <w:rFonts w:cstheme="minorHAnsi"/>
                <w:color w:val="000000"/>
              </w:rPr>
            </w:pPr>
          </w:p>
        </w:tc>
      </w:tr>
      <w:tr w:rsidR="004A3BFC" w:rsidRPr="005B685D" w14:paraId="629182C5" w14:textId="77777777" w:rsidTr="00B21528">
        <w:trPr>
          <w:trHeight w:val="288"/>
        </w:trPr>
        <w:tc>
          <w:tcPr>
            <w:tcW w:w="4050" w:type="dxa"/>
            <w:tcBorders>
              <w:top w:val="nil"/>
              <w:left w:val="nil"/>
              <w:bottom w:val="nil"/>
              <w:right w:val="nil"/>
            </w:tcBorders>
            <w:shd w:val="clear" w:color="auto" w:fill="auto"/>
            <w:noWrap/>
            <w:vAlign w:val="center"/>
            <w:hideMark/>
          </w:tcPr>
          <w:p w14:paraId="7926F461"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1440" w:type="dxa"/>
            <w:tcBorders>
              <w:top w:val="nil"/>
              <w:left w:val="nil"/>
              <w:bottom w:val="nil"/>
              <w:right w:val="nil"/>
            </w:tcBorders>
            <w:shd w:val="clear" w:color="auto" w:fill="auto"/>
            <w:noWrap/>
            <w:vAlign w:val="bottom"/>
            <w:hideMark/>
          </w:tcPr>
          <w:p w14:paraId="667A376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180 (30.4%)</w:t>
            </w:r>
          </w:p>
        </w:tc>
        <w:tc>
          <w:tcPr>
            <w:tcW w:w="2157" w:type="dxa"/>
            <w:tcBorders>
              <w:top w:val="nil"/>
              <w:left w:val="nil"/>
              <w:bottom w:val="nil"/>
              <w:right w:val="nil"/>
            </w:tcBorders>
            <w:shd w:val="clear" w:color="auto" w:fill="auto"/>
            <w:noWrap/>
            <w:vAlign w:val="bottom"/>
            <w:hideMark/>
          </w:tcPr>
          <w:p w14:paraId="79AC688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87 (31.1%)</w:t>
            </w:r>
          </w:p>
        </w:tc>
        <w:tc>
          <w:tcPr>
            <w:tcW w:w="1800" w:type="dxa"/>
            <w:tcBorders>
              <w:top w:val="nil"/>
              <w:left w:val="nil"/>
              <w:bottom w:val="nil"/>
              <w:right w:val="nil"/>
            </w:tcBorders>
            <w:shd w:val="clear" w:color="auto" w:fill="auto"/>
            <w:noWrap/>
            <w:vAlign w:val="bottom"/>
            <w:hideMark/>
          </w:tcPr>
          <w:p w14:paraId="6632AB0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(25.5%)</w:t>
            </w:r>
          </w:p>
        </w:tc>
        <w:tc>
          <w:tcPr>
            <w:tcW w:w="903" w:type="dxa"/>
            <w:tcBorders>
              <w:top w:val="nil"/>
              <w:left w:val="nil"/>
              <w:bottom w:val="nil"/>
              <w:right w:val="nil"/>
            </w:tcBorders>
            <w:shd w:val="clear" w:color="auto" w:fill="auto"/>
            <w:noWrap/>
            <w:vAlign w:val="bottom"/>
            <w:hideMark/>
          </w:tcPr>
          <w:p w14:paraId="40D911ED" w14:textId="77777777" w:rsidR="004A3BFC" w:rsidRPr="005B685D" w:rsidRDefault="004A3BFC" w:rsidP="00B21528">
            <w:pPr>
              <w:spacing w:after="0" w:line="240" w:lineRule="auto"/>
              <w:jc w:val="center"/>
              <w:rPr>
                <w:rFonts w:cstheme="minorHAnsi"/>
                <w:color w:val="000000"/>
              </w:rPr>
            </w:pPr>
          </w:p>
        </w:tc>
      </w:tr>
      <w:tr w:rsidR="004A3BFC" w:rsidRPr="005B685D" w14:paraId="5237C548" w14:textId="77777777" w:rsidTr="00B21528">
        <w:trPr>
          <w:trHeight w:val="288"/>
        </w:trPr>
        <w:tc>
          <w:tcPr>
            <w:tcW w:w="4050" w:type="dxa"/>
            <w:tcBorders>
              <w:top w:val="nil"/>
              <w:left w:val="nil"/>
              <w:bottom w:val="nil"/>
              <w:right w:val="nil"/>
            </w:tcBorders>
            <w:shd w:val="clear" w:color="auto" w:fill="auto"/>
            <w:noWrap/>
            <w:vAlign w:val="center"/>
            <w:hideMark/>
          </w:tcPr>
          <w:p w14:paraId="035298F6"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Radio</w:t>
            </w:r>
          </w:p>
        </w:tc>
        <w:tc>
          <w:tcPr>
            <w:tcW w:w="1440" w:type="dxa"/>
            <w:tcBorders>
              <w:top w:val="nil"/>
              <w:left w:val="nil"/>
              <w:bottom w:val="nil"/>
              <w:right w:val="nil"/>
            </w:tcBorders>
            <w:shd w:val="clear" w:color="auto" w:fill="auto"/>
            <w:noWrap/>
            <w:vAlign w:val="bottom"/>
            <w:hideMark/>
          </w:tcPr>
          <w:p w14:paraId="12C2BD3B"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53E24C30"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2B91B06B"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0F29D0B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0.055</w:t>
            </w:r>
          </w:p>
        </w:tc>
      </w:tr>
      <w:tr w:rsidR="004A3BFC" w:rsidRPr="005B685D" w14:paraId="16BD636A" w14:textId="77777777" w:rsidTr="00B21528">
        <w:trPr>
          <w:trHeight w:val="288"/>
        </w:trPr>
        <w:tc>
          <w:tcPr>
            <w:tcW w:w="4050" w:type="dxa"/>
            <w:tcBorders>
              <w:top w:val="nil"/>
              <w:left w:val="nil"/>
              <w:bottom w:val="nil"/>
              <w:right w:val="nil"/>
            </w:tcBorders>
            <w:shd w:val="clear" w:color="auto" w:fill="auto"/>
            <w:noWrap/>
            <w:vAlign w:val="center"/>
            <w:hideMark/>
          </w:tcPr>
          <w:p w14:paraId="409830BA"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1440" w:type="dxa"/>
            <w:tcBorders>
              <w:top w:val="nil"/>
              <w:left w:val="nil"/>
              <w:bottom w:val="nil"/>
              <w:right w:val="nil"/>
            </w:tcBorders>
            <w:shd w:val="clear" w:color="auto" w:fill="auto"/>
            <w:noWrap/>
            <w:vAlign w:val="bottom"/>
            <w:hideMark/>
          </w:tcPr>
          <w:p w14:paraId="299213A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354 (60.4%)</w:t>
            </w:r>
          </w:p>
        </w:tc>
        <w:tc>
          <w:tcPr>
            <w:tcW w:w="2157" w:type="dxa"/>
            <w:tcBorders>
              <w:top w:val="nil"/>
              <w:left w:val="nil"/>
              <w:bottom w:val="nil"/>
              <w:right w:val="nil"/>
            </w:tcBorders>
            <w:shd w:val="clear" w:color="auto" w:fill="auto"/>
            <w:noWrap/>
            <w:vAlign w:val="bottom"/>
            <w:hideMark/>
          </w:tcPr>
          <w:p w14:paraId="6409D8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151 (54.3%)</w:t>
            </w:r>
          </w:p>
        </w:tc>
        <w:tc>
          <w:tcPr>
            <w:tcW w:w="1800" w:type="dxa"/>
            <w:tcBorders>
              <w:top w:val="nil"/>
              <w:left w:val="nil"/>
              <w:bottom w:val="nil"/>
              <w:right w:val="nil"/>
            </w:tcBorders>
            <w:shd w:val="clear" w:color="auto" w:fill="auto"/>
            <w:noWrap/>
            <w:vAlign w:val="bottom"/>
            <w:hideMark/>
          </w:tcPr>
          <w:p w14:paraId="68BCA10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27 (54%)</w:t>
            </w:r>
          </w:p>
        </w:tc>
        <w:tc>
          <w:tcPr>
            <w:tcW w:w="903" w:type="dxa"/>
            <w:tcBorders>
              <w:top w:val="nil"/>
              <w:left w:val="nil"/>
              <w:bottom w:val="nil"/>
              <w:right w:val="nil"/>
            </w:tcBorders>
            <w:shd w:val="clear" w:color="auto" w:fill="auto"/>
            <w:noWrap/>
            <w:vAlign w:val="bottom"/>
            <w:hideMark/>
          </w:tcPr>
          <w:p w14:paraId="277A37DA" w14:textId="77777777" w:rsidR="004A3BFC" w:rsidRPr="005B685D" w:rsidRDefault="004A3BFC" w:rsidP="00B21528">
            <w:pPr>
              <w:spacing w:after="0" w:line="240" w:lineRule="auto"/>
              <w:jc w:val="center"/>
              <w:rPr>
                <w:rFonts w:cstheme="minorHAnsi"/>
                <w:color w:val="000000"/>
              </w:rPr>
            </w:pPr>
          </w:p>
        </w:tc>
      </w:tr>
      <w:tr w:rsidR="004A3BFC" w:rsidRPr="005B685D" w14:paraId="675E6E53" w14:textId="77777777" w:rsidTr="00B21528">
        <w:trPr>
          <w:trHeight w:val="288"/>
        </w:trPr>
        <w:tc>
          <w:tcPr>
            <w:tcW w:w="4050" w:type="dxa"/>
            <w:tcBorders>
              <w:top w:val="nil"/>
              <w:left w:val="nil"/>
              <w:bottom w:val="nil"/>
              <w:right w:val="nil"/>
            </w:tcBorders>
            <w:shd w:val="clear" w:color="auto" w:fill="auto"/>
            <w:noWrap/>
            <w:vAlign w:val="center"/>
            <w:hideMark/>
          </w:tcPr>
          <w:p w14:paraId="7A9B9C57"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1440" w:type="dxa"/>
            <w:tcBorders>
              <w:top w:val="nil"/>
              <w:left w:val="nil"/>
              <w:bottom w:val="nil"/>
              <w:right w:val="nil"/>
            </w:tcBorders>
            <w:shd w:val="clear" w:color="auto" w:fill="auto"/>
            <w:noWrap/>
            <w:vAlign w:val="bottom"/>
            <w:hideMark/>
          </w:tcPr>
          <w:p w14:paraId="3EC9B6B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140 (23.9%)</w:t>
            </w:r>
          </w:p>
        </w:tc>
        <w:tc>
          <w:tcPr>
            <w:tcW w:w="2157" w:type="dxa"/>
            <w:tcBorders>
              <w:top w:val="nil"/>
              <w:left w:val="nil"/>
              <w:bottom w:val="nil"/>
              <w:right w:val="nil"/>
            </w:tcBorders>
            <w:shd w:val="clear" w:color="auto" w:fill="auto"/>
            <w:noWrap/>
            <w:vAlign w:val="bottom"/>
            <w:hideMark/>
          </w:tcPr>
          <w:p w14:paraId="5B73166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61 (21.9%)</w:t>
            </w:r>
          </w:p>
        </w:tc>
        <w:tc>
          <w:tcPr>
            <w:tcW w:w="1800" w:type="dxa"/>
            <w:tcBorders>
              <w:top w:val="nil"/>
              <w:left w:val="nil"/>
              <w:bottom w:val="nil"/>
              <w:right w:val="nil"/>
            </w:tcBorders>
            <w:shd w:val="clear" w:color="auto" w:fill="auto"/>
            <w:noWrap/>
            <w:vAlign w:val="bottom"/>
            <w:hideMark/>
          </w:tcPr>
          <w:p w14:paraId="692EF5F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(24%)</w:t>
            </w:r>
          </w:p>
        </w:tc>
        <w:tc>
          <w:tcPr>
            <w:tcW w:w="903" w:type="dxa"/>
            <w:tcBorders>
              <w:top w:val="nil"/>
              <w:left w:val="nil"/>
              <w:bottom w:val="nil"/>
              <w:right w:val="nil"/>
            </w:tcBorders>
            <w:shd w:val="clear" w:color="auto" w:fill="auto"/>
            <w:noWrap/>
            <w:vAlign w:val="bottom"/>
            <w:hideMark/>
          </w:tcPr>
          <w:p w14:paraId="499EACF7" w14:textId="77777777" w:rsidR="004A3BFC" w:rsidRPr="005B685D" w:rsidRDefault="004A3BFC" w:rsidP="00B21528">
            <w:pPr>
              <w:spacing w:after="0" w:line="240" w:lineRule="auto"/>
              <w:jc w:val="center"/>
              <w:rPr>
                <w:rFonts w:cstheme="minorHAnsi"/>
                <w:color w:val="000000"/>
              </w:rPr>
            </w:pPr>
          </w:p>
        </w:tc>
      </w:tr>
      <w:tr w:rsidR="004A3BFC" w:rsidRPr="005B685D" w14:paraId="7B1E5249" w14:textId="77777777" w:rsidTr="00B21528">
        <w:trPr>
          <w:trHeight w:val="288"/>
        </w:trPr>
        <w:tc>
          <w:tcPr>
            <w:tcW w:w="4050" w:type="dxa"/>
            <w:tcBorders>
              <w:top w:val="nil"/>
              <w:left w:val="nil"/>
              <w:bottom w:val="nil"/>
              <w:right w:val="nil"/>
            </w:tcBorders>
            <w:shd w:val="clear" w:color="auto" w:fill="auto"/>
            <w:noWrap/>
            <w:vAlign w:val="center"/>
            <w:hideMark/>
          </w:tcPr>
          <w:p w14:paraId="2CBB43E4"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1440" w:type="dxa"/>
            <w:tcBorders>
              <w:top w:val="nil"/>
              <w:left w:val="nil"/>
              <w:bottom w:val="nil"/>
              <w:right w:val="nil"/>
            </w:tcBorders>
            <w:shd w:val="clear" w:color="auto" w:fill="auto"/>
            <w:noWrap/>
            <w:vAlign w:val="bottom"/>
            <w:hideMark/>
          </w:tcPr>
          <w:p w14:paraId="27283E3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37 (6.3%)</w:t>
            </w:r>
          </w:p>
        </w:tc>
        <w:tc>
          <w:tcPr>
            <w:tcW w:w="2157" w:type="dxa"/>
            <w:tcBorders>
              <w:top w:val="nil"/>
              <w:left w:val="nil"/>
              <w:bottom w:val="nil"/>
              <w:right w:val="nil"/>
            </w:tcBorders>
            <w:shd w:val="clear" w:color="auto" w:fill="auto"/>
            <w:noWrap/>
            <w:vAlign w:val="bottom"/>
            <w:hideMark/>
          </w:tcPr>
          <w:p w14:paraId="4DE7D39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(7.6%)</w:t>
            </w:r>
          </w:p>
        </w:tc>
        <w:tc>
          <w:tcPr>
            <w:tcW w:w="1800" w:type="dxa"/>
            <w:tcBorders>
              <w:top w:val="nil"/>
              <w:left w:val="nil"/>
              <w:bottom w:val="nil"/>
              <w:right w:val="nil"/>
            </w:tcBorders>
            <w:shd w:val="clear" w:color="auto" w:fill="auto"/>
            <w:noWrap/>
            <w:vAlign w:val="bottom"/>
            <w:hideMark/>
          </w:tcPr>
          <w:p w14:paraId="51AE36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(8%)</w:t>
            </w:r>
          </w:p>
        </w:tc>
        <w:tc>
          <w:tcPr>
            <w:tcW w:w="903" w:type="dxa"/>
            <w:tcBorders>
              <w:top w:val="nil"/>
              <w:left w:val="nil"/>
              <w:bottom w:val="nil"/>
              <w:right w:val="nil"/>
            </w:tcBorders>
            <w:shd w:val="clear" w:color="auto" w:fill="auto"/>
            <w:noWrap/>
            <w:vAlign w:val="bottom"/>
            <w:hideMark/>
          </w:tcPr>
          <w:p w14:paraId="235E7E41" w14:textId="77777777" w:rsidR="004A3BFC" w:rsidRPr="005B685D" w:rsidRDefault="004A3BFC" w:rsidP="00B21528">
            <w:pPr>
              <w:spacing w:after="0" w:line="240" w:lineRule="auto"/>
              <w:jc w:val="center"/>
              <w:rPr>
                <w:rFonts w:cstheme="minorHAnsi"/>
                <w:color w:val="000000"/>
              </w:rPr>
            </w:pPr>
          </w:p>
        </w:tc>
      </w:tr>
      <w:tr w:rsidR="004A3BFC" w:rsidRPr="005B685D" w14:paraId="3E897FEF" w14:textId="77777777" w:rsidTr="00B21528">
        <w:trPr>
          <w:trHeight w:val="288"/>
        </w:trPr>
        <w:tc>
          <w:tcPr>
            <w:tcW w:w="4050" w:type="dxa"/>
            <w:tcBorders>
              <w:top w:val="nil"/>
              <w:left w:val="nil"/>
              <w:bottom w:val="nil"/>
              <w:right w:val="nil"/>
            </w:tcBorders>
            <w:shd w:val="clear" w:color="auto" w:fill="auto"/>
            <w:noWrap/>
            <w:vAlign w:val="center"/>
            <w:hideMark/>
          </w:tcPr>
          <w:p w14:paraId="5547B015"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1440" w:type="dxa"/>
            <w:tcBorders>
              <w:top w:val="nil"/>
              <w:left w:val="nil"/>
              <w:bottom w:val="nil"/>
              <w:right w:val="nil"/>
            </w:tcBorders>
            <w:shd w:val="clear" w:color="auto" w:fill="auto"/>
            <w:noWrap/>
            <w:vAlign w:val="bottom"/>
            <w:hideMark/>
          </w:tcPr>
          <w:p w14:paraId="3A3AEF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(3.2%)</w:t>
            </w:r>
          </w:p>
        </w:tc>
        <w:tc>
          <w:tcPr>
            <w:tcW w:w="2157" w:type="dxa"/>
            <w:tcBorders>
              <w:top w:val="nil"/>
              <w:left w:val="nil"/>
              <w:bottom w:val="nil"/>
              <w:right w:val="nil"/>
            </w:tcBorders>
            <w:shd w:val="clear" w:color="auto" w:fill="auto"/>
            <w:noWrap/>
            <w:vAlign w:val="bottom"/>
            <w:hideMark/>
          </w:tcPr>
          <w:p w14:paraId="01FBE08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(6.1%)</w:t>
            </w:r>
          </w:p>
        </w:tc>
        <w:tc>
          <w:tcPr>
            <w:tcW w:w="1800" w:type="dxa"/>
            <w:tcBorders>
              <w:top w:val="nil"/>
              <w:left w:val="nil"/>
              <w:bottom w:val="nil"/>
              <w:right w:val="nil"/>
            </w:tcBorders>
            <w:shd w:val="clear" w:color="auto" w:fill="auto"/>
            <w:noWrap/>
            <w:vAlign w:val="bottom"/>
            <w:hideMark/>
          </w:tcPr>
          <w:p w14:paraId="36E156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 (4%)</w:t>
            </w:r>
          </w:p>
        </w:tc>
        <w:tc>
          <w:tcPr>
            <w:tcW w:w="903" w:type="dxa"/>
            <w:tcBorders>
              <w:top w:val="nil"/>
              <w:left w:val="nil"/>
              <w:bottom w:val="nil"/>
              <w:right w:val="nil"/>
            </w:tcBorders>
            <w:shd w:val="clear" w:color="auto" w:fill="auto"/>
            <w:noWrap/>
            <w:vAlign w:val="bottom"/>
            <w:hideMark/>
          </w:tcPr>
          <w:p w14:paraId="7DB9088A" w14:textId="77777777" w:rsidR="004A3BFC" w:rsidRPr="005B685D" w:rsidRDefault="004A3BFC" w:rsidP="00B21528">
            <w:pPr>
              <w:spacing w:after="0" w:line="240" w:lineRule="auto"/>
              <w:jc w:val="center"/>
              <w:rPr>
                <w:rFonts w:cstheme="minorHAnsi"/>
                <w:color w:val="000000"/>
              </w:rPr>
            </w:pPr>
          </w:p>
        </w:tc>
      </w:tr>
      <w:tr w:rsidR="004A3BFC" w:rsidRPr="005B685D" w14:paraId="72DA2875" w14:textId="77777777" w:rsidTr="00B21528">
        <w:trPr>
          <w:trHeight w:val="288"/>
        </w:trPr>
        <w:tc>
          <w:tcPr>
            <w:tcW w:w="4050" w:type="dxa"/>
            <w:tcBorders>
              <w:top w:val="nil"/>
              <w:left w:val="nil"/>
              <w:bottom w:val="nil"/>
              <w:right w:val="nil"/>
            </w:tcBorders>
            <w:shd w:val="clear" w:color="auto" w:fill="auto"/>
            <w:noWrap/>
            <w:vAlign w:val="center"/>
            <w:hideMark/>
          </w:tcPr>
          <w:p w14:paraId="3BFDB995"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1440" w:type="dxa"/>
            <w:tcBorders>
              <w:top w:val="nil"/>
              <w:left w:val="nil"/>
              <w:bottom w:val="nil"/>
              <w:right w:val="nil"/>
            </w:tcBorders>
            <w:shd w:val="clear" w:color="auto" w:fill="auto"/>
            <w:noWrap/>
            <w:vAlign w:val="bottom"/>
            <w:hideMark/>
          </w:tcPr>
          <w:p w14:paraId="0FC5671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36 (6.1%)</w:t>
            </w:r>
          </w:p>
        </w:tc>
        <w:tc>
          <w:tcPr>
            <w:tcW w:w="2157" w:type="dxa"/>
            <w:tcBorders>
              <w:top w:val="nil"/>
              <w:left w:val="nil"/>
              <w:bottom w:val="nil"/>
              <w:right w:val="nil"/>
            </w:tcBorders>
            <w:shd w:val="clear" w:color="auto" w:fill="auto"/>
            <w:noWrap/>
            <w:vAlign w:val="bottom"/>
            <w:hideMark/>
          </w:tcPr>
          <w:p w14:paraId="2310AEA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(10.1%)</w:t>
            </w:r>
          </w:p>
        </w:tc>
        <w:tc>
          <w:tcPr>
            <w:tcW w:w="1800" w:type="dxa"/>
            <w:tcBorders>
              <w:top w:val="nil"/>
              <w:left w:val="nil"/>
              <w:bottom w:val="nil"/>
              <w:right w:val="nil"/>
            </w:tcBorders>
            <w:shd w:val="clear" w:color="auto" w:fill="auto"/>
            <w:noWrap/>
            <w:vAlign w:val="bottom"/>
            <w:hideMark/>
          </w:tcPr>
          <w:p w14:paraId="5209199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 (10%)</w:t>
            </w:r>
          </w:p>
        </w:tc>
        <w:tc>
          <w:tcPr>
            <w:tcW w:w="903" w:type="dxa"/>
            <w:tcBorders>
              <w:top w:val="nil"/>
              <w:left w:val="nil"/>
              <w:bottom w:val="nil"/>
              <w:right w:val="nil"/>
            </w:tcBorders>
            <w:shd w:val="clear" w:color="auto" w:fill="auto"/>
            <w:noWrap/>
            <w:vAlign w:val="bottom"/>
            <w:hideMark/>
          </w:tcPr>
          <w:p w14:paraId="42272599" w14:textId="77777777" w:rsidR="004A3BFC" w:rsidRPr="005B685D" w:rsidRDefault="004A3BFC" w:rsidP="00B21528">
            <w:pPr>
              <w:spacing w:after="0" w:line="240" w:lineRule="auto"/>
              <w:jc w:val="center"/>
              <w:rPr>
                <w:rFonts w:cstheme="minorHAnsi"/>
                <w:color w:val="000000"/>
              </w:rPr>
            </w:pPr>
          </w:p>
        </w:tc>
      </w:tr>
      <w:tr w:rsidR="004A3BFC" w:rsidRPr="005B685D" w14:paraId="2F73416A" w14:textId="77777777" w:rsidTr="00B21528">
        <w:trPr>
          <w:trHeight w:val="288"/>
        </w:trPr>
        <w:tc>
          <w:tcPr>
            <w:tcW w:w="4050" w:type="dxa"/>
            <w:tcBorders>
              <w:top w:val="nil"/>
              <w:left w:val="nil"/>
              <w:bottom w:val="nil"/>
              <w:right w:val="nil"/>
            </w:tcBorders>
            <w:shd w:val="clear" w:color="auto" w:fill="auto"/>
            <w:noWrap/>
            <w:vAlign w:val="center"/>
            <w:hideMark/>
          </w:tcPr>
          <w:p w14:paraId="364F1474"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Newspapers</w:t>
            </w:r>
          </w:p>
        </w:tc>
        <w:tc>
          <w:tcPr>
            <w:tcW w:w="1440" w:type="dxa"/>
            <w:tcBorders>
              <w:top w:val="nil"/>
              <w:left w:val="nil"/>
              <w:bottom w:val="nil"/>
              <w:right w:val="nil"/>
            </w:tcBorders>
            <w:shd w:val="clear" w:color="auto" w:fill="auto"/>
            <w:noWrap/>
            <w:vAlign w:val="bottom"/>
            <w:hideMark/>
          </w:tcPr>
          <w:p w14:paraId="12D07B0A"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630CDA64"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7F230B29"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7E70261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0.637</w:t>
            </w:r>
          </w:p>
        </w:tc>
      </w:tr>
      <w:tr w:rsidR="004A3BFC" w:rsidRPr="005B685D" w14:paraId="11967B01" w14:textId="77777777" w:rsidTr="00B21528">
        <w:trPr>
          <w:trHeight w:val="288"/>
        </w:trPr>
        <w:tc>
          <w:tcPr>
            <w:tcW w:w="4050" w:type="dxa"/>
            <w:tcBorders>
              <w:top w:val="nil"/>
              <w:left w:val="nil"/>
              <w:bottom w:val="nil"/>
              <w:right w:val="nil"/>
            </w:tcBorders>
            <w:shd w:val="clear" w:color="auto" w:fill="auto"/>
            <w:noWrap/>
            <w:vAlign w:val="center"/>
            <w:hideMark/>
          </w:tcPr>
          <w:p w14:paraId="73A1445D"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1440" w:type="dxa"/>
            <w:tcBorders>
              <w:top w:val="nil"/>
              <w:left w:val="nil"/>
              <w:bottom w:val="nil"/>
              <w:right w:val="nil"/>
            </w:tcBorders>
            <w:shd w:val="clear" w:color="auto" w:fill="auto"/>
            <w:noWrap/>
            <w:vAlign w:val="bottom"/>
            <w:hideMark/>
          </w:tcPr>
          <w:p w14:paraId="0CC8A13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428 (74.4%)</w:t>
            </w:r>
          </w:p>
        </w:tc>
        <w:tc>
          <w:tcPr>
            <w:tcW w:w="2157" w:type="dxa"/>
            <w:tcBorders>
              <w:top w:val="nil"/>
              <w:left w:val="nil"/>
              <w:bottom w:val="nil"/>
              <w:right w:val="nil"/>
            </w:tcBorders>
            <w:shd w:val="clear" w:color="auto" w:fill="auto"/>
            <w:noWrap/>
            <w:vAlign w:val="bottom"/>
            <w:hideMark/>
          </w:tcPr>
          <w:p w14:paraId="07DD978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213 (77.2%)</w:t>
            </w:r>
          </w:p>
        </w:tc>
        <w:tc>
          <w:tcPr>
            <w:tcW w:w="1800" w:type="dxa"/>
            <w:tcBorders>
              <w:top w:val="nil"/>
              <w:left w:val="nil"/>
              <w:bottom w:val="nil"/>
              <w:right w:val="nil"/>
            </w:tcBorders>
            <w:shd w:val="clear" w:color="auto" w:fill="auto"/>
            <w:noWrap/>
            <w:vAlign w:val="bottom"/>
            <w:hideMark/>
          </w:tcPr>
          <w:p w14:paraId="5B0A894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35 (71.4%)</w:t>
            </w:r>
          </w:p>
        </w:tc>
        <w:tc>
          <w:tcPr>
            <w:tcW w:w="903" w:type="dxa"/>
            <w:tcBorders>
              <w:top w:val="nil"/>
              <w:left w:val="nil"/>
              <w:bottom w:val="nil"/>
              <w:right w:val="nil"/>
            </w:tcBorders>
            <w:shd w:val="clear" w:color="auto" w:fill="auto"/>
            <w:noWrap/>
            <w:vAlign w:val="bottom"/>
            <w:hideMark/>
          </w:tcPr>
          <w:p w14:paraId="3E4253D2" w14:textId="77777777" w:rsidR="004A3BFC" w:rsidRPr="005B685D" w:rsidRDefault="004A3BFC" w:rsidP="00B21528">
            <w:pPr>
              <w:spacing w:after="0" w:line="240" w:lineRule="auto"/>
              <w:jc w:val="center"/>
              <w:rPr>
                <w:rFonts w:cstheme="minorHAnsi"/>
                <w:color w:val="000000"/>
              </w:rPr>
            </w:pPr>
          </w:p>
        </w:tc>
      </w:tr>
      <w:tr w:rsidR="004A3BFC" w:rsidRPr="005B685D" w14:paraId="651B7067" w14:textId="77777777" w:rsidTr="00B21528">
        <w:trPr>
          <w:trHeight w:val="288"/>
        </w:trPr>
        <w:tc>
          <w:tcPr>
            <w:tcW w:w="4050" w:type="dxa"/>
            <w:tcBorders>
              <w:top w:val="nil"/>
              <w:left w:val="nil"/>
              <w:bottom w:val="nil"/>
              <w:right w:val="nil"/>
            </w:tcBorders>
            <w:shd w:val="clear" w:color="auto" w:fill="auto"/>
            <w:noWrap/>
            <w:vAlign w:val="center"/>
            <w:hideMark/>
          </w:tcPr>
          <w:p w14:paraId="54F9956D"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1440" w:type="dxa"/>
            <w:tcBorders>
              <w:top w:val="nil"/>
              <w:left w:val="nil"/>
              <w:bottom w:val="nil"/>
              <w:right w:val="nil"/>
            </w:tcBorders>
            <w:shd w:val="clear" w:color="auto" w:fill="auto"/>
            <w:noWrap/>
            <w:vAlign w:val="bottom"/>
            <w:hideMark/>
          </w:tcPr>
          <w:p w14:paraId="05E65C0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112 (19.5%)</w:t>
            </w:r>
          </w:p>
        </w:tc>
        <w:tc>
          <w:tcPr>
            <w:tcW w:w="2157" w:type="dxa"/>
            <w:tcBorders>
              <w:top w:val="nil"/>
              <w:left w:val="nil"/>
              <w:bottom w:val="nil"/>
              <w:right w:val="nil"/>
            </w:tcBorders>
            <w:shd w:val="clear" w:color="auto" w:fill="auto"/>
            <w:noWrap/>
            <w:vAlign w:val="bottom"/>
            <w:hideMark/>
          </w:tcPr>
          <w:p w14:paraId="716636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38 (13.8%)</w:t>
            </w:r>
          </w:p>
        </w:tc>
        <w:tc>
          <w:tcPr>
            <w:tcW w:w="1800" w:type="dxa"/>
            <w:tcBorders>
              <w:top w:val="nil"/>
              <w:left w:val="nil"/>
              <w:bottom w:val="nil"/>
              <w:right w:val="nil"/>
            </w:tcBorders>
            <w:shd w:val="clear" w:color="auto" w:fill="auto"/>
            <w:noWrap/>
            <w:vAlign w:val="bottom"/>
            <w:hideMark/>
          </w:tcPr>
          <w:p w14:paraId="793E81D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(16.3%)</w:t>
            </w:r>
          </w:p>
        </w:tc>
        <w:tc>
          <w:tcPr>
            <w:tcW w:w="903" w:type="dxa"/>
            <w:tcBorders>
              <w:top w:val="nil"/>
              <w:left w:val="nil"/>
              <w:bottom w:val="nil"/>
              <w:right w:val="nil"/>
            </w:tcBorders>
            <w:shd w:val="clear" w:color="auto" w:fill="auto"/>
            <w:noWrap/>
            <w:vAlign w:val="bottom"/>
            <w:hideMark/>
          </w:tcPr>
          <w:p w14:paraId="6E08DD37" w14:textId="77777777" w:rsidR="004A3BFC" w:rsidRPr="005B685D" w:rsidRDefault="004A3BFC" w:rsidP="00B21528">
            <w:pPr>
              <w:spacing w:after="0" w:line="240" w:lineRule="auto"/>
              <w:jc w:val="center"/>
              <w:rPr>
                <w:rFonts w:cstheme="minorHAnsi"/>
                <w:color w:val="000000"/>
              </w:rPr>
            </w:pPr>
          </w:p>
        </w:tc>
      </w:tr>
      <w:tr w:rsidR="004A3BFC" w:rsidRPr="005B685D" w14:paraId="38867FCA" w14:textId="77777777" w:rsidTr="00B21528">
        <w:trPr>
          <w:trHeight w:val="288"/>
        </w:trPr>
        <w:tc>
          <w:tcPr>
            <w:tcW w:w="4050" w:type="dxa"/>
            <w:tcBorders>
              <w:top w:val="nil"/>
              <w:left w:val="nil"/>
              <w:bottom w:val="nil"/>
              <w:right w:val="nil"/>
            </w:tcBorders>
            <w:shd w:val="clear" w:color="auto" w:fill="auto"/>
            <w:noWrap/>
            <w:vAlign w:val="center"/>
            <w:hideMark/>
          </w:tcPr>
          <w:p w14:paraId="68B40F22"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1440" w:type="dxa"/>
            <w:tcBorders>
              <w:top w:val="nil"/>
              <w:left w:val="nil"/>
              <w:bottom w:val="nil"/>
              <w:right w:val="nil"/>
            </w:tcBorders>
            <w:shd w:val="clear" w:color="auto" w:fill="auto"/>
            <w:noWrap/>
            <w:vAlign w:val="bottom"/>
            <w:hideMark/>
          </w:tcPr>
          <w:p w14:paraId="5EB584E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 (3%)</w:t>
            </w:r>
          </w:p>
        </w:tc>
        <w:tc>
          <w:tcPr>
            <w:tcW w:w="2157" w:type="dxa"/>
            <w:tcBorders>
              <w:top w:val="nil"/>
              <w:left w:val="nil"/>
              <w:bottom w:val="nil"/>
              <w:right w:val="nil"/>
            </w:tcBorders>
            <w:shd w:val="clear" w:color="auto" w:fill="auto"/>
            <w:noWrap/>
            <w:vAlign w:val="bottom"/>
            <w:hideMark/>
          </w:tcPr>
          <w:p w14:paraId="74B7C3C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19 (6.9%)</w:t>
            </w:r>
          </w:p>
        </w:tc>
        <w:tc>
          <w:tcPr>
            <w:tcW w:w="1800" w:type="dxa"/>
            <w:tcBorders>
              <w:top w:val="nil"/>
              <w:left w:val="nil"/>
              <w:bottom w:val="nil"/>
              <w:right w:val="nil"/>
            </w:tcBorders>
            <w:shd w:val="clear" w:color="auto" w:fill="auto"/>
            <w:noWrap/>
            <w:vAlign w:val="bottom"/>
            <w:hideMark/>
          </w:tcPr>
          <w:p w14:paraId="48DE251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 (10.2%)</w:t>
            </w:r>
          </w:p>
        </w:tc>
        <w:tc>
          <w:tcPr>
            <w:tcW w:w="903" w:type="dxa"/>
            <w:tcBorders>
              <w:top w:val="nil"/>
              <w:left w:val="nil"/>
              <w:bottom w:val="nil"/>
              <w:right w:val="nil"/>
            </w:tcBorders>
            <w:shd w:val="clear" w:color="auto" w:fill="auto"/>
            <w:noWrap/>
            <w:vAlign w:val="bottom"/>
            <w:hideMark/>
          </w:tcPr>
          <w:p w14:paraId="0D420355" w14:textId="77777777" w:rsidR="004A3BFC" w:rsidRPr="005B685D" w:rsidRDefault="004A3BFC" w:rsidP="00B21528">
            <w:pPr>
              <w:spacing w:after="0" w:line="240" w:lineRule="auto"/>
              <w:jc w:val="center"/>
              <w:rPr>
                <w:rFonts w:cstheme="minorHAnsi"/>
                <w:color w:val="000000"/>
              </w:rPr>
            </w:pPr>
          </w:p>
        </w:tc>
      </w:tr>
      <w:tr w:rsidR="004A3BFC" w:rsidRPr="005B685D" w14:paraId="46076088" w14:textId="77777777" w:rsidTr="00B21528">
        <w:trPr>
          <w:trHeight w:val="288"/>
        </w:trPr>
        <w:tc>
          <w:tcPr>
            <w:tcW w:w="4050" w:type="dxa"/>
            <w:tcBorders>
              <w:top w:val="nil"/>
              <w:left w:val="nil"/>
              <w:bottom w:val="nil"/>
              <w:right w:val="nil"/>
            </w:tcBorders>
            <w:shd w:val="clear" w:color="auto" w:fill="auto"/>
            <w:noWrap/>
            <w:vAlign w:val="center"/>
            <w:hideMark/>
          </w:tcPr>
          <w:p w14:paraId="1AE12CCC"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1440" w:type="dxa"/>
            <w:tcBorders>
              <w:top w:val="nil"/>
              <w:left w:val="nil"/>
              <w:bottom w:val="nil"/>
              <w:right w:val="nil"/>
            </w:tcBorders>
            <w:shd w:val="clear" w:color="auto" w:fill="auto"/>
            <w:noWrap/>
            <w:vAlign w:val="bottom"/>
            <w:hideMark/>
          </w:tcPr>
          <w:p w14:paraId="4B803B5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12 (2.1%)</w:t>
            </w:r>
          </w:p>
        </w:tc>
        <w:tc>
          <w:tcPr>
            <w:tcW w:w="2157" w:type="dxa"/>
            <w:tcBorders>
              <w:top w:val="nil"/>
              <w:left w:val="nil"/>
              <w:bottom w:val="nil"/>
              <w:right w:val="nil"/>
            </w:tcBorders>
            <w:shd w:val="clear" w:color="auto" w:fill="auto"/>
            <w:noWrap/>
            <w:vAlign w:val="bottom"/>
            <w:hideMark/>
          </w:tcPr>
          <w:p w14:paraId="117253E7"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(1.1%)</w:t>
            </w:r>
          </w:p>
        </w:tc>
        <w:tc>
          <w:tcPr>
            <w:tcW w:w="1800" w:type="dxa"/>
            <w:tcBorders>
              <w:top w:val="nil"/>
              <w:left w:val="nil"/>
              <w:bottom w:val="nil"/>
              <w:right w:val="nil"/>
            </w:tcBorders>
            <w:shd w:val="clear" w:color="auto" w:fill="auto"/>
            <w:noWrap/>
            <w:vAlign w:val="bottom"/>
            <w:hideMark/>
          </w:tcPr>
          <w:p w14:paraId="6A0974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(2%)</w:t>
            </w:r>
          </w:p>
        </w:tc>
        <w:tc>
          <w:tcPr>
            <w:tcW w:w="903" w:type="dxa"/>
            <w:tcBorders>
              <w:top w:val="nil"/>
              <w:left w:val="nil"/>
              <w:bottom w:val="nil"/>
              <w:right w:val="nil"/>
            </w:tcBorders>
            <w:shd w:val="clear" w:color="auto" w:fill="auto"/>
            <w:noWrap/>
            <w:vAlign w:val="bottom"/>
            <w:hideMark/>
          </w:tcPr>
          <w:p w14:paraId="07CFB2B4" w14:textId="77777777" w:rsidR="004A3BFC" w:rsidRPr="005B685D" w:rsidRDefault="004A3BFC" w:rsidP="00B21528">
            <w:pPr>
              <w:spacing w:after="0" w:line="240" w:lineRule="auto"/>
              <w:jc w:val="center"/>
              <w:rPr>
                <w:rFonts w:cstheme="minorHAnsi"/>
                <w:color w:val="000000"/>
              </w:rPr>
            </w:pPr>
          </w:p>
        </w:tc>
      </w:tr>
      <w:tr w:rsidR="004A3BFC" w:rsidRPr="005B685D" w14:paraId="763021BD" w14:textId="77777777" w:rsidTr="00B21528">
        <w:trPr>
          <w:trHeight w:val="288"/>
        </w:trPr>
        <w:tc>
          <w:tcPr>
            <w:tcW w:w="4050" w:type="dxa"/>
            <w:tcBorders>
              <w:top w:val="nil"/>
              <w:left w:val="nil"/>
              <w:bottom w:val="nil"/>
              <w:right w:val="nil"/>
            </w:tcBorders>
            <w:shd w:val="clear" w:color="auto" w:fill="auto"/>
            <w:noWrap/>
            <w:vAlign w:val="center"/>
            <w:hideMark/>
          </w:tcPr>
          <w:p w14:paraId="240F23A4" w14:textId="77777777" w:rsidR="004A3BFC" w:rsidRPr="005B685D" w:rsidRDefault="004A3BFC" w:rsidP="00B21528">
            <w:pPr>
              <w:spacing w:after="0" w:line="240" w:lineRule="auto"/>
              <w:rPr>
                <w:rFonts w:cstheme="minorHAnsi"/>
                <w:color w:val="000000"/>
              </w:rPr>
            </w:pPr>
            <w:r w:rsidRPr="005B685D">
              <w:rPr>
                <w:rFonts w:cstheme="minorHAnsi"/>
                <w:color w:val="000000"/>
              </w:rPr>
              <w:lastRenderedPageBreak/>
              <w:t>More than 5 hours</w:t>
            </w:r>
          </w:p>
        </w:tc>
        <w:tc>
          <w:tcPr>
            <w:tcW w:w="1440" w:type="dxa"/>
            <w:tcBorders>
              <w:top w:val="nil"/>
              <w:left w:val="nil"/>
              <w:bottom w:val="nil"/>
              <w:right w:val="nil"/>
            </w:tcBorders>
            <w:shd w:val="clear" w:color="auto" w:fill="auto"/>
            <w:noWrap/>
            <w:vAlign w:val="bottom"/>
            <w:hideMark/>
          </w:tcPr>
          <w:p w14:paraId="73D7031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 (1%)</w:t>
            </w:r>
          </w:p>
        </w:tc>
        <w:tc>
          <w:tcPr>
            <w:tcW w:w="2157" w:type="dxa"/>
            <w:tcBorders>
              <w:top w:val="nil"/>
              <w:left w:val="nil"/>
              <w:bottom w:val="nil"/>
              <w:right w:val="nil"/>
            </w:tcBorders>
            <w:shd w:val="clear" w:color="auto" w:fill="auto"/>
            <w:noWrap/>
            <w:vAlign w:val="bottom"/>
            <w:hideMark/>
          </w:tcPr>
          <w:p w14:paraId="1A9DC81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(1.1%)</w:t>
            </w:r>
          </w:p>
        </w:tc>
        <w:tc>
          <w:tcPr>
            <w:tcW w:w="1800" w:type="dxa"/>
            <w:tcBorders>
              <w:top w:val="nil"/>
              <w:left w:val="nil"/>
              <w:bottom w:val="nil"/>
              <w:right w:val="nil"/>
            </w:tcBorders>
            <w:shd w:val="clear" w:color="auto" w:fill="auto"/>
            <w:noWrap/>
            <w:vAlign w:val="bottom"/>
            <w:hideMark/>
          </w:tcPr>
          <w:p w14:paraId="3212129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 (0%)</w:t>
            </w:r>
          </w:p>
        </w:tc>
        <w:tc>
          <w:tcPr>
            <w:tcW w:w="903" w:type="dxa"/>
            <w:tcBorders>
              <w:top w:val="nil"/>
              <w:left w:val="nil"/>
              <w:bottom w:val="nil"/>
              <w:right w:val="nil"/>
            </w:tcBorders>
            <w:shd w:val="clear" w:color="auto" w:fill="auto"/>
            <w:noWrap/>
            <w:vAlign w:val="bottom"/>
            <w:hideMark/>
          </w:tcPr>
          <w:p w14:paraId="7A60FF54" w14:textId="77777777" w:rsidR="004A3BFC" w:rsidRPr="005B685D" w:rsidRDefault="004A3BFC" w:rsidP="00B21528">
            <w:pPr>
              <w:spacing w:after="0" w:line="240" w:lineRule="auto"/>
              <w:jc w:val="center"/>
              <w:rPr>
                <w:rFonts w:cstheme="minorHAnsi"/>
                <w:color w:val="000000"/>
              </w:rPr>
            </w:pPr>
          </w:p>
        </w:tc>
      </w:tr>
      <w:tr w:rsidR="004A3BFC" w:rsidRPr="005B685D" w14:paraId="771D1410" w14:textId="77777777" w:rsidTr="00B21528">
        <w:trPr>
          <w:trHeight w:val="288"/>
        </w:trPr>
        <w:tc>
          <w:tcPr>
            <w:tcW w:w="4050" w:type="dxa"/>
            <w:tcBorders>
              <w:top w:val="nil"/>
              <w:left w:val="nil"/>
              <w:bottom w:val="nil"/>
              <w:right w:val="nil"/>
            </w:tcBorders>
            <w:shd w:val="clear" w:color="auto" w:fill="auto"/>
            <w:noWrap/>
            <w:vAlign w:val="center"/>
            <w:hideMark/>
          </w:tcPr>
          <w:p w14:paraId="2F8B42FA"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 xml:space="preserve">Internet </w:t>
            </w:r>
          </w:p>
        </w:tc>
        <w:tc>
          <w:tcPr>
            <w:tcW w:w="1440" w:type="dxa"/>
            <w:tcBorders>
              <w:top w:val="nil"/>
              <w:left w:val="nil"/>
              <w:bottom w:val="nil"/>
              <w:right w:val="nil"/>
            </w:tcBorders>
            <w:shd w:val="clear" w:color="auto" w:fill="auto"/>
            <w:noWrap/>
            <w:vAlign w:val="bottom"/>
            <w:hideMark/>
          </w:tcPr>
          <w:p w14:paraId="0C953948"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53C32512"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0071F9F0"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2F8E09D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0.596</w:t>
            </w:r>
          </w:p>
        </w:tc>
      </w:tr>
      <w:tr w:rsidR="004A3BFC" w:rsidRPr="005B685D" w14:paraId="4531156C" w14:textId="77777777" w:rsidTr="00B21528">
        <w:trPr>
          <w:trHeight w:val="288"/>
        </w:trPr>
        <w:tc>
          <w:tcPr>
            <w:tcW w:w="4050" w:type="dxa"/>
            <w:tcBorders>
              <w:top w:val="nil"/>
              <w:left w:val="nil"/>
              <w:bottom w:val="nil"/>
              <w:right w:val="nil"/>
            </w:tcBorders>
            <w:shd w:val="clear" w:color="auto" w:fill="auto"/>
            <w:noWrap/>
            <w:vAlign w:val="center"/>
            <w:hideMark/>
          </w:tcPr>
          <w:p w14:paraId="319798AC"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1440" w:type="dxa"/>
            <w:tcBorders>
              <w:top w:val="nil"/>
              <w:left w:val="nil"/>
              <w:bottom w:val="nil"/>
              <w:right w:val="nil"/>
            </w:tcBorders>
            <w:shd w:val="clear" w:color="auto" w:fill="auto"/>
            <w:noWrap/>
            <w:vAlign w:val="bottom"/>
            <w:hideMark/>
          </w:tcPr>
          <w:p w14:paraId="1FC8BB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67 (11.4%)</w:t>
            </w:r>
          </w:p>
        </w:tc>
        <w:tc>
          <w:tcPr>
            <w:tcW w:w="2157" w:type="dxa"/>
            <w:tcBorders>
              <w:top w:val="nil"/>
              <w:left w:val="nil"/>
              <w:bottom w:val="nil"/>
              <w:right w:val="nil"/>
            </w:tcBorders>
            <w:shd w:val="clear" w:color="auto" w:fill="auto"/>
            <w:noWrap/>
            <w:vAlign w:val="bottom"/>
            <w:hideMark/>
          </w:tcPr>
          <w:p w14:paraId="72BEAC4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39 (14.1%)</w:t>
            </w:r>
          </w:p>
        </w:tc>
        <w:tc>
          <w:tcPr>
            <w:tcW w:w="1800" w:type="dxa"/>
            <w:tcBorders>
              <w:top w:val="nil"/>
              <w:left w:val="nil"/>
              <w:bottom w:val="nil"/>
              <w:right w:val="nil"/>
            </w:tcBorders>
            <w:shd w:val="clear" w:color="auto" w:fill="auto"/>
            <w:noWrap/>
            <w:vAlign w:val="bottom"/>
            <w:hideMark/>
          </w:tcPr>
          <w:p w14:paraId="17E35BB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(17.6%)</w:t>
            </w:r>
          </w:p>
        </w:tc>
        <w:tc>
          <w:tcPr>
            <w:tcW w:w="903" w:type="dxa"/>
            <w:tcBorders>
              <w:top w:val="nil"/>
              <w:left w:val="nil"/>
              <w:bottom w:val="nil"/>
              <w:right w:val="nil"/>
            </w:tcBorders>
            <w:shd w:val="clear" w:color="auto" w:fill="auto"/>
            <w:noWrap/>
            <w:vAlign w:val="bottom"/>
            <w:hideMark/>
          </w:tcPr>
          <w:p w14:paraId="08411E39" w14:textId="77777777" w:rsidR="004A3BFC" w:rsidRPr="005B685D" w:rsidRDefault="004A3BFC" w:rsidP="00B21528">
            <w:pPr>
              <w:spacing w:after="0" w:line="240" w:lineRule="auto"/>
              <w:jc w:val="center"/>
              <w:rPr>
                <w:rFonts w:cstheme="minorHAnsi"/>
                <w:color w:val="000000"/>
              </w:rPr>
            </w:pPr>
          </w:p>
        </w:tc>
      </w:tr>
      <w:tr w:rsidR="004A3BFC" w:rsidRPr="005B685D" w14:paraId="52BF4C4C" w14:textId="77777777" w:rsidTr="00B21528">
        <w:trPr>
          <w:trHeight w:val="288"/>
        </w:trPr>
        <w:tc>
          <w:tcPr>
            <w:tcW w:w="4050" w:type="dxa"/>
            <w:tcBorders>
              <w:top w:val="nil"/>
              <w:left w:val="nil"/>
              <w:bottom w:val="nil"/>
              <w:right w:val="nil"/>
            </w:tcBorders>
            <w:shd w:val="clear" w:color="auto" w:fill="auto"/>
            <w:noWrap/>
            <w:vAlign w:val="center"/>
            <w:hideMark/>
          </w:tcPr>
          <w:p w14:paraId="070FAA3A"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1440" w:type="dxa"/>
            <w:tcBorders>
              <w:top w:val="nil"/>
              <w:left w:val="nil"/>
              <w:bottom w:val="nil"/>
              <w:right w:val="nil"/>
            </w:tcBorders>
            <w:shd w:val="clear" w:color="auto" w:fill="auto"/>
            <w:noWrap/>
            <w:vAlign w:val="bottom"/>
            <w:hideMark/>
          </w:tcPr>
          <w:p w14:paraId="7F022C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170 (28.8%)</w:t>
            </w:r>
          </w:p>
        </w:tc>
        <w:tc>
          <w:tcPr>
            <w:tcW w:w="2157" w:type="dxa"/>
            <w:tcBorders>
              <w:top w:val="nil"/>
              <w:left w:val="nil"/>
              <w:bottom w:val="nil"/>
              <w:right w:val="nil"/>
            </w:tcBorders>
            <w:shd w:val="clear" w:color="auto" w:fill="auto"/>
            <w:noWrap/>
            <w:vAlign w:val="bottom"/>
            <w:hideMark/>
          </w:tcPr>
          <w:p w14:paraId="116AF09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71 (25.6%)</w:t>
            </w:r>
          </w:p>
        </w:tc>
        <w:tc>
          <w:tcPr>
            <w:tcW w:w="1800" w:type="dxa"/>
            <w:tcBorders>
              <w:top w:val="nil"/>
              <w:left w:val="nil"/>
              <w:bottom w:val="nil"/>
              <w:right w:val="nil"/>
            </w:tcBorders>
            <w:shd w:val="clear" w:color="auto" w:fill="auto"/>
            <w:noWrap/>
            <w:vAlign w:val="bottom"/>
            <w:hideMark/>
          </w:tcPr>
          <w:p w14:paraId="4E9C0673"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 (27.5%)</w:t>
            </w:r>
          </w:p>
        </w:tc>
        <w:tc>
          <w:tcPr>
            <w:tcW w:w="903" w:type="dxa"/>
            <w:tcBorders>
              <w:top w:val="nil"/>
              <w:left w:val="nil"/>
              <w:bottom w:val="nil"/>
              <w:right w:val="nil"/>
            </w:tcBorders>
            <w:shd w:val="clear" w:color="auto" w:fill="auto"/>
            <w:noWrap/>
            <w:vAlign w:val="bottom"/>
            <w:hideMark/>
          </w:tcPr>
          <w:p w14:paraId="52B05BD1" w14:textId="77777777" w:rsidR="004A3BFC" w:rsidRPr="005B685D" w:rsidRDefault="004A3BFC" w:rsidP="00B21528">
            <w:pPr>
              <w:spacing w:after="0" w:line="240" w:lineRule="auto"/>
              <w:jc w:val="center"/>
              <w:rPr>
                <w:rFonts w:cstheme="minorHAnsi"/>
                <w:color w:val="000000"/>
              </w:rPr>
            </w:pPr>
          </w:p>
        </w:tc>
      </w:tr>
      <w:tr w:rsidR="004A3BFC" w:rsidRPr="005B685D" w14:paraId="359A5D2F" w14:textId="77777777" w:rsidTr="00B21528">
        <w:trPr>
          <w:trHeight w:val="288"/>
        </w:trPr>
        <w:tc>
          <w:tcPr>
            <w:tcW w:w="4050" w:type="dxa"/>
            <w:tcBorders>
              <w:top w:val="nil"/>
              <w:left w:val="nil"/>
              <w:bottom w:val="nil"/>
              <w:right w:val="nil"/>
            </w:tcBorders>
            <w:shd w:val="clear" w:color="auto" w:fill="auto"/>
            <w:noWrap/>
            <w:vAlign w:val="center"/>
            <w:hideMark/>
          </w:tcPr>
          <w:p w14:paraId="0FDEE49E"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1440" w:type="dxa"/>
            <w:tcBorders>
              <w:top w:val="nil"/>
              <w:left w:val="nil"/>
              <w:bottom w:val="nil"/>
              <w:right w:val="nil"/>
            </w:tcBorders>
            <w:shd w:val="clear" w:color="auto" w:fill="auto"/>
            <w:noWrap/>
            <w:vAlign w:val="bottom"/>
            <w:hideMark/>
          </w:tcPr>
          <w:p w14:paraId="74F52F2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114 (19.3%)</w:t>
            </w:r>
          </w:p>
        </w:tc>
        <w:tc>
          <w:tcPr>
            <w:tcW w:w="2157" w:type="dxa"/>
            <w:tcBorders>
              <w:top w:val="nil"/>
              <w:left w:val="nil"/>
              <w:bottom w:val="nil"/>
              <w:right w:val="nil"/>
            </w:tcBorders>
            <w:shd w:val="clear" w:color="auto" w:fill="auto"/>
            <w:noWrap/>
            <w:vAlign w:val="bottom"/>
            <w:hideMark/>
          </w:tcPr>
          <w:p w14:paraId="7D1FD0D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55 (19.9%)</w:t>
            </w:r>
          </w:p>
        </w:tc>
        <w:tc>
          <w:tcPr>
            <w:tcW w:w="1800" w:type="dxa"/>
            <w:tcBorders>
              <w:top w:val="nil"/>
              <w:left w:val="nil"/>
              <w:bottom w:val="nil"/>
              <w:right w:val="nil"/>
            </w:tcBorders>
            <w:shd w:val="clear" w:color="auto" w:fill="auto"/>
            <w:noWrap/>
            <w:vAlign w:val="bottom"/>
            <w:hideMark/>
          </w:tcPr>
          <w:p w14:paraId="489D013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9 (17.6%)</w:t>
            </w:r>
          </w:p>
        </w:tc>
        <w:tc>
          <w:tcPr>
            <w:tcW w:w="903" w:type="dxa"/>
            <w:tcBorders>
              <w:top w:val="nil"/>
              <w:left w:val="nil"/>
              <w:bottom w:val="nil"/>
              <w:right w:val="nil"/>
            </w:tcBorders>
            <w:shd w:val="clear" w:color="auto" w:fill="auto"/>
            <w:noWrap/>
            <w:vAlign w:val="bottom"/>
            <w:hideMark/>
          </w:tcPr>
          <w:p w14:paraId="4A443462" w14:textId="77777777" w:rsidR="004A3BFC" w:rsidRPr="005B685D" w:rsidRDefault="004A3BFC" w:rsidP="00B21528">
            <w:pPr>
              <w:spacing w:after="0" w:line="240" w:lineRule="auto"/>
              <w:jc w:val="center"/>
              <w:rPr>
                <w:rFonts w:cstheme="minorHAnsi"/>
                <w:color w:val="000000"/>
              </w:rPr>
            </w:pPr>
          </w:p>
        </w:tc>
      </w:tr>
      <w:tr w:rsidR="004A3BFC" w:rsidRPr="005B685D" w14:paraId="73F1A6C3" w14:textId="77777777" w:rsidTr="00B21528">
        <w:trPr>
          <w:trHeight w:val="288"/>
        </w:trPr>
        <w:tc>
          <w:tcPr>
            <w:tcW w:w="4050" w:type="dxa"/>
            <w:tcBorders>
              <w:top w:val="nil"/>
              <w:left w:val="nil"/>
              <w:bottom w:val="nil"/>
              <w:right w:val="nil"/>
            </w:tcBorders>
            <w:shd w:val="clear" w:color="auto" w:fill="auto"/>
            <w:noWrap/>
            <w:vAlign w:val="center"/>
            <w:hideMark/>
          </w:tcPr>
          <w:p w14:paraId="7DF595C8"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1440" w:type="dxa"/>
            <w:tcBorders>
              <w:top w:val="nil"/>
              <w:left w:val="nil"/>
              <w:bottom w:val="nil"/>
              <w:right w:val="nil"/>
            </w:tcBorders>
            <w:shd w:val="clear" w:color="auto" w:fill="auto"/>
            <w:noWrap/>
            <w:vAlign w:val="bottom"/>
            <w:hideMark/>
          </w:tcPr>
          <w:p w14:paraId="5180255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76 (12.9%)</w:t>
            </w:r>
          </w:p>
        </w:tc>
        <w:tc>
          <w:tcPr>
            <w:tcW w:w="2157" w:type="dxa"/>
            <w:tcBorders>
              <w:top w:val="nil"/>
              <w:left w:val="nil"/>
              <w:bottom w:val="nil"/>
              <w:right w:val="nil"/>
            </w:tcBorders>
            <w:shd w:val="clear" w:color="auto" w:fill="auto"/>
            <w:noWrap/>
            <w:vAlign w:val="bottom"/>
            <w:hideMark/>
          </w:tcPr>
          <w:p w14:paraId="3C24AAC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(12.3%)</w:t>
            </w:r>
          </w:p>
        </w:tc>
        <w:tc>
          <w:tcPr>
            <w:tcW w:w="1800" w:type="dxa"/>
            <w:tcBorders>
              <w:top w:val="nil"/>
              <w:left w:val="nil"/>
              <w:bottom w:val="nil"/>
              <w:right w:val="nil"/>
            </w:tcBorders>
            <w:shd w:val="clear" w:color="auto" w:fill="auto"/>
            <w:noWrap/>
            <w:vAlign w:val="bottom"/>
            <w:hideMark/>
          </w:tcPr>
          <w:p w14:paraId="65B98FE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 (15.7%)</w:t>
            </w:r>
          </w:p>
        </w:tc>
        <w:tc>
          <w:tcPr>
            <w:tcW w:w="903" w:type="dxa"/>
            <w:tcBorders>
              <w:top w:val="nil"/>
              <w:left w:val="nil"/>
              <w:bottom w:val="nil"/>
              <w:right w:val="nil"/>
            </w:tcBorders>
            <w:shd w:val="clear" w:color="auto" w:fill="auto"/>
            <w:noWrap/>
            <w:vAlign w:val="bottom"/>
            <w:hideMark/>
          </w:tcPr>
          <w:p w14:paraId="1AD18BEC" w14:textId="77777777" w:rsidR="004A3BFC" w:rsidRPr="005B685D" w:rsidRDefault="004A3BFC" w:rsidP="00B21528">
            <w:pPr>
              <w:spacing w:after="0" w:line="240" w:lineRule="auto"/>
              <w:jc w:val="center"/>
              <w:rPr>
                <w:rFonts w:cstheme="minorHAnsi"/>
                <w:color w:val="000000"/>
              </w:rPr>
            </w:pPr>
          </w:p>
        </w:tc>
      </w:tr>
      <w:tr w:rsidR="004A3BFC" w:rsidRPr="005B685D" w14:paraId="75AAC360" w14:textId="77777777" w:rsidTr="00B21528">
        <w:trPr>
          <w:trHeight w:val="288"/>
        </w:trPr>
        <w:tc>
          <w:tcPr>
            <w:tcW w:w="4050" w:type="dxa"/>
            <w:tcBorders>
              <w:top w:val="nil"/>
              <w:left w:val="nil"/>
              <w:bottom w:val="nil"/>
              <w:right w:val="nil"/>
            </w:tcBorders>
            <w:shd w:val="clear" w:color="auto" w:fill="auto"/>
            <w:noWrap/>
            <w:vAlign w:val="center"/>
            <w:hideMark/>
          </w:tcPr>
          <w:p w14:paraId="1897725D"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1440" w:type="dxa"/>
            <w:tcBorders>
              <w:top w:val="nil"/>
              <w:left w:val="nil"/>
              <w:bottom w:val="nil"/>
              <w:right w:val="nil"/>
            </w:tcBorders>
            <w:shd w:val="clear" w:color="auto" w:fill="auto"/>
            <w:noWrap/>
            <w:vAlign w:val="bottom"/>
            <w:hideMark/>
          </w:tcPr>
          <w:p w14:paraId="050B267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163 (27.6%)</w:t>
            </w:r>
          </w:p>
        </w:tc>
        <w:tc>
          <w:tcPr>
            <w:tcW w:w="2157" w:type="dxa"/>
            <w:tcBorders>
              <w:top w:val="nil"/>
              <w:left w:val="nil"/>
              <w:bottom w:val="nil"/>
              <w:right w:val="nil"/>
            </w:tcBorders>
            <w:shd w:val="clear" w:color="auto" w:fill="auto"/>
            <w:noWrap/>
            <w:vAlign w:val="bottom"/>
            <w:hideMark/>
          </w:tcPr>
          <w:p w14:paraId="17CE699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78 (28.2%)</w:t>
            </w:r>
          </w:p>
        </w:tc>
        <w:tc>
          <w:tcPr>
            <w:tcW w:w="1800" w:type="dxa"/>
            <w:tcBorders>
              <w:top w:val="nil"/>
              <w:left w:val="nil"/>
              <w:bottom w:val="nil"/>
              <w:right w:val="nil"/>
            </w:tcBorders>
            <w:shd w:val="clear" w:color="auto" w:fill="auto"/>
            <w:noWrap/>
            <w:vAlign w:val="bottom"/>
            <w:hideMark/>
          </w:tcPr>
          <w:p w14:paraId="64B468B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(21.6%)</w:t>
            </w:r>
          </w:p>
        </w:tc>
        <w:tc>
          <w:tcPr>
            <w:tcW w:w="903" w:type="dxa"/>
            <w:tcBorders>
              <w:top w:val="nil"/>
              <w:left w:val="nil"/>
              <w:bottom w:val="nil"/>
              <w:right w:val="nil"/>
            </w:tcBorders>
            <w:shd w:val="clear" w:color="auto" w:fill="auto"/>
            <w:noWrap/>
            <w:vAlign w:val="bottom"/>
            <w:hideMark/>
          </w:tcPr>
          <w:p w14:paraId="78231A09" w14:textId="77777777" w:rsidR="004A3BFC" w:rsidRPr="005B685D" w:rsidRDefault="004A3BFC" w:rsidP="00B21528">
            <w:pPr>
              <w:spacing w:after="0" w:line="240" w:lineRule="auto"/>
              <w:jc w:val="center"/>
              <w:rPr>
                <w:rFonts w:cstheme="minorHAnsi"/>
                <w:color w:val="000000"/>
              </w:rPr>
            </w:pPr>
          </w:p>
        </w:tc>
      </w:tr>
      <w:tr w:rsidR="004A3BFC" w:rsidRPr="005B685D" w14:paraId="4F85F44F" w14:textId="77777777" w:rsidTr="00B21528">
        <w:trPr>
          <w:trHeight w:val="288"/>
        </w:trPr>
        <w:tc>
          <w:tcPr>
            <w:tcW w:w="4050" w:type="dxa"/>
            <w:tcBorders>
              <w:top w:val="nil"/>
              <w:left w:val="nil"/>
              <w:bottom w:val="nil"/>
              <w:right w:val="nil"/>
            </w:tcBorders>
            <w:shd w:val="clear" w:color="auto" w:fill="auto"/>
            <w:noWrap/>
            <w:vAlign w:val="center"/>
            <w:hideMark/>
          </w:tcPr>
          <w:p w14:paraId="331640AC"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Social Media</w:t>
            </w:r>
          </w:p>
        </w:tc>
        <w:tc>
          <w:tcPr>
            <w:tcW w:w="1440" w:type="dxa"/>
            <w:tcBorders>
              <w:top w:val="nil"/>
              <w:left w:val="nil"/>
              <w:bottom w:val="nil"/>
              <w:right w:val="nil"/>
            </w:tcBorders>
            <w:shd w:val="clear" w:color="auto" w:fill="auto"/>
            <w:noWrap/>
            <w:vAlign w:val="bottom"/>
            <w:hideMark/>
          </w:tcPr>
          <w:p w14:paraId="77BBD7A1"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7C4C30D3"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11F9F9E1"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3DF3DD8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0.192</w:t>
            </w:r>
          </w:p>
        </w:tc>
      </w:tr>
      <w:tr w:rsidR="004A3BFC" w:rsidRPr="005B685D" w14:paraId="7BB4A3B9" w14:textId="77777777" w:rsidTr="00B21528">
        <w:trPr>
          <w:trHeight w:val="288"/>
        </w:trPr>
        <w:tc>
          <w:tcPr>
            <w:tcW w:w="4050" w:type="dxa"/>
            <w:tcBorders>
              <w:top w:val="nil"/>
              <w:left w:val="nil"/>
              <w:bottom w:val="nil"/>
              <w:right w:val="nil"/>
            </w:tcBorders>
            <w:shd w:val="clear" w:color="auto" w:fill="auto"/>
            <w:noWrap/>
            <w:vAlign w:val="center"/>
            <w:hideMark/>
          </w:tcPr>
          <w:p w14:paraId="60FA4EFE" w14:textId="77777777" w:rsidR="004A3BFC" w:rsidRPr="005B685D" w:rsidRDefault="004A3BFC" w:rsidP="00B21528">
            <w:pPr>
              <w:spacing w:after="0" w:line="240" w:lineRule="auto"/>
              <w:rPr>
                <w:rFonts w:cstheme="minorHAnsi"/>
                <w:color w:val="000000"/>
              </w:rPr>
            </w:pPr>
            <w:r w:rsidRPr="005B685D">
              <w:rPr>
                <w:rFonts w:cstheme="minorHAnsi"/>
                <w:color w:val="000000"/>
              </w:rPr>
              <w:t>Less than an hour</w:t>
            </w:r>
          </w:p>
        </w:tc>
        <w:tc>
          <w:tcPr>
            <w:tcW w:w="1440" w:type="dxa"/>
            <w:tcBorders>
              <w:top w:val="nil"/>
              <w:left w:val="nil"/>
              <w:bottom w:val="nil"/>
              <w:right w:val="nil"/>
            </w:tcBorders>
            <w:shd w:val="clear" w:color="auto" w:fill="auto"/>
            <w:noWrap/>
            <w:vAlign w:val="bottom"/>
            <w:hideMark/>
          </w:tcPr>
          <w:p w14:paraId="7DB54D5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313 (54%)</w:t>
            </w:r>
          </w:p>
        </w:tc>
        <w:tc>
          <w:tcPr>
            <w:tcW w:w="2157" w:type="dxa"/>
            <w:tcBorders>
              <w:top w:val="nil"/>
              <w:left w:val="nil"/>
              <w:bottom w:val="nil"/>
              <w:right w:val="nil"/>
            </w:tcBorders>
            <w:shd w:val="clear" w:color="auto" w:fill="auto"/>
            <w:noWrap/>
            <w:vAlign w:val="bottom"/>
            <w:hideMark/>
          </w:tcPr>
          <w:p w14:paraId="2F66335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137 (50%)</w:t>
            </w:r>
          </w:p>
        </w:tc>
        <w:tc>
          <w:tcPr>
            <w:tcW w:w="1800" w:type="dxa"/>
            <w:tcBorders>
              <w:top w:val="nil"/>
              <w:left w:val="nil"/>
              <w:bottom w:val="nil"/>
              <w:right w:val="nil"/>
            </w:tcBorders>
            <w:shd w:val="clear" w:color="auto" w:fill="auto"/>
            <w:noWrap/>
            <w:vAlign w:val="bottom"/>
            <w:hideMark/>
          </w:tcPr>
          <w:p w14:paraId="7ECB835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 (45.1%)</w:t>
            </w:r>
          </w:p>
        </w:tc>
        <w:tc>
          <w:tcPr>
            <w:tcW w:w="903" w:type="dxa"/>
            <w:tcBorders>
              <w:top w:val="nil"/>
              <w:left w:val="nil"/>
              <w:bottom w:val="nil"/>
              <w:right w:val="nil"/>
            </w:tcBorders>
            <w:shd w:val="clear" w:color="auto" w:fill="auto"/>
            <w:noWrap/>
            <w:vAlign w:val="bottom"/>
            <w:hideMark/>
          </w:tcPr>
          <w:p w14:paraId="607B77ED" w14:textId="77777777" w:rsidR="004A3BFC" w:rsidRPr="005B685D" w:rsidRDefault="004A3BFC" w:rsidP="00B21528">
            <w:pPr>
              <w:spacing w:after="0" w:line="240" w:lineRule="auto"/>
              <w:jc w:val="center"/>
              <w:rPr>
                <w:rFonts w:cstheme="minorHAnsi"/>
                <w:color w:val="000000"/>
              </w:rPr>
            </w:pPr>
          </w:p>
        </w:tc>
      </w:tr>
      <w:tr w:rsidR="004A3BFC" w:rsidRPr="005B685D" w14:paraId="7A56C833" w14:textId="77777777" w:rsidTr="00B21528">
        <w:trPr>
          <w:trHeight w:val="288"/>
        </w:trPr>
        <w:tc>
          <w:tcPr>
            <w:tcW w:w="4050" w:type="dxa"/>
            <w:tcBorders>
              <w:top w:val="nil"/>
              <w:left w:val="nil"/>
              <w:bottom w:val="nil"/>
              <w:right w:val="nil"/>
            </w:tcBorders>
            <w:shd w:val="clear" w:color="auto" w:fill="auto"/>
            <w:noWrap/>
            <w:vAlign w:val="center"/>
            <w:hideMark/>
          </w:tcPr>
          <w:p w14:paraId="5BF9EE3C" w14:textId="77777777" w:rsidR="004A3BFC" w:rsidRPr="005B685D" w:rsidRDefault="004A3BFC" w:rsidP="00B21528">
            <w:pPr>
              <w:spacing w:after="0" w:line="240" w:lineRule="auto"/>
              <w:rPr>
                <w:rFonts w:cstheme="minorHAnsi"/>
                <w:color w:val="000000"/>
              </w:rPr>
            </w:pPr>
            <w:r w:rsidRPr="005B685D">
              <w:rPr>
                <w:rFonts w:cstheme="minorHAnsi"/>
                <w:color w:val="000000"/>
              </w:rPr>
              <w:t>1 to 2 hours</w:t>
            </w:r>
          </w:p>
        </w:tc>
        <w:tc>
          <w:tcPr>
            <w:tcW w:w="1440" w:type="dxa"/>
            <w:tcBorders>
              <w:top w:val="nil"/>
              <w:left w:val="nil"/>
              <w:bottom w:val="nil"/>
              <w:right w:val="nil"/>
            </w:tcBorders>
            <w:shd w:val="clear" w:color="auto" w:fill="auto"/>
            <w:noWrap/>
            <w:vAlign w:val="bottom"/>
            <w:hideMark/>
          </w:tcPr>
          <w:p w14:paraId="1E3561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144 (24.8%)</w:t>
            </w:r>
          </w:p>
        </w:tc>
        <w:tc>
          <w:tcPr>
            <w:tcW w:w="2157" w:type="dxa"/>
            <w:tcBorders>
              <w:top w:val="nil"/>
              <w:left w:val="nil"/>
              <w:bottom w:val="nil"/>
              <w:right w:val="nil"/>
            </w:tcBorders>
            <w:shd w:val="clear" w:color="auto" w:fill="auto"/>
            <w:noWrap/>
            <w:vAlign w:val="bottom"/>
            <w:hideMark/>
          </w:tcPr>
          <w:p w14:paraId="00F2953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62 (22.6%)</w:t>
            </w:r>
          </w:p>
        </w:tc>
        <w:tc>
          <w:tcPr>
            <w:tcW w:w="1800" w:type="dxa"/>
            <w:tcBorders>
              <w:top w:val="nil"/>
              <w:left w:val="nil"/>
              <w:bottom w:val="nil"/>
              <w:right w:val="nil"/>
            </w:tcBorders>
            <w:shd w:val="clear" w:color="auto" w:fill="auto"/>
            <w:noWrap/>
            <w:vAlign w:val="bottom"/>
            <w:hideMark/>
          </w:tcPr>
          <w:p w14:paraId="7553B38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13 (25.5%)</w:t>
            </w:r>
          </w:p>
        </w:tc>
        <w:tc>
          <w:tcPr>
            <w:tcW w:w="903" w:type="dxa"/>
            <w:tcBorders>
              <w:top w:val="nil"/>
              <w:left w:val="nil"/>
              <w:bottom w:val="nil"/>
              <w:right w:val="nil"/>
            </w:tcBorders>
            <w:shd w:val="clear" w:color="auto" w:fill="auto"/>
            <w:noWrap/>
            <w:vAlign w:val="bottom"/>
            <w:hideMark/>
          </w:tcPr>
          <w:p w14:paraId="271C0E21" w14:textId="77777777" w:rsidR="004A3BFC" w:rsidRPr="005B685D" w:rsidRDefault="004A3BFC" w:rsidP="00B21528">
            <w:pPr>
              <w:spacing w:after="0" w:line="240" w:lineRule="auto"/>
              <w:jc w:val="center"/>
              <w:rPr>
                <w:rFonts w:cstheme="minorHAnsi"/>
                <w:color w:val="000000"/>
              </w:rPr>
            </w:pPr>
          </w:p>
        </w:tc>
      </w:tr>
      <w:tr w:rsidR="004A3BFC" w:rsidRPr="005B685D" w14:paraId="0E82F155" w14:textId="77777777" w:rsidTr="00B21528">
        <w:trPr>
          <w:trHeight w:val="288"/>
        </w:trPr>
        <w:tc>
          <w:tcPr>
            <w:tcW w:w="4050" w:type="dxa"/>
            <w:tcBorders>
              <w:top w:val="nil"/>
              <w:left w:val="nil"/>
              <w:bottom w:val="nil"/>
              <w:right w:val="nil"/>
            </w:tcBorders>
            <w:shd w:val="clear" w:color="auto" w:fill="auto"/>
            <w:noWrap/>
            <w:vAlign w:val="center"/>
            <w:hideMark/>
          </w:tcPr>
          <w:p w14:paraId="6E4B3FEA" w14:textId="77777777" w:rsidR="004A3BFC" w:rsidRPr="005B685D" w:rsidRDefault="004A3BFC" w:rsidP="00B21528">
            <w:pPr>
              <w:spacing w:after="0" w:line="240" w:lineRule="auto"/>
              <w:rPr>
                <w:rFonts w:cstheme="minorHAnsi"/>
                <w:color w:val="000000"/>
              </w:rPr>
            </w:pPr>
            <w:r w:rsidRPr="005B685D">
              <w:rPr>
                <w:rFonts w:cstheme="minorHAnsi"/>
                <w:color w:val="000000"/>
              </w:rPr>
              <w:t>3 to 4 hours</w:t>
            </w:r>
          </w:p>
        </w:tc>
        <w:tc>
          <w:tcPr>
            <w:tcW w:w="1440" w:type="dxa"/>
            <w:tcBorders>
              <w:top w:val="nil"/>
              <w:left w:val="nil"/>
              <w:bottom w:val="nil"/>
              <w:right w:val="nil"/>
            </w:tcBorders>
            <w:shd w:val="clear" w:color="auto" w:fill="auto"/>
            <w:noWrap/>
            <w:vAlign w:val="bottom"/>
            <w:hideMark/>
          </w:tcPr>
          <w:p w14:paraId="57DFE9B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50 (8.6%)</w:t>
            </w:r>
          </w:p>
        </w:tc>
        <w:tc>
          <w:tcPr>
            <w:tcW w:w="2157" w:type="dxa"/>
            <w:tcBorders>
              <w:top w:val="nil"/>
              <w:left w:val="nil"/>
              <w:bottom w:val="nil"/>
              <w:right w:val="nil"/>
            </w:tcBorders>
            <w:shd w:val="clear" w:color="auto" w:fill="auto"/>
            <w:noWrap/>
            <w:vAlign w:val="bottom"/>
            <w:hideMark/>
          </w:tcPr>
          <w:p w14:paraId="44161F7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32 (11.7%)</w:t>
            </w:r>
          </w:p>
        </w:tc>
        <w:tc>
          <w:tcPr>
            <w:tcW w:w="1800" w:type="dxa"/>
            <w:tcBorders>
              <w:top w:val="nil"/>
              <w:left w:val="nil"/>
              <w:bottom w:val="nil"/>
              <w:right w:val="nil"/>
            </w:tcBorders>
            <w:shd w:val="clear" w:color="auto" w:fill="auto"/>
            <w:noWrap/>
            <w:vAlign w:val="bottom"/>
            <w:hideMark/>
          </w:tcPr>
          <w:p w14:paraId="1FC2207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(19.6%)</w:t>
            </w:r>
          </w:p>
        </w:tc>
        <w:tc>
          <w:tcPr>
            <w:tcW w:w="903" w:type="dxa"/>
            <w:tcBorders>
              <w:top w:val="nil"/>
              <w:left w:val="nil"/>
              <w:bottom w:val="nil"/>
              <w:right w:val="nil"/>
            </w:tcBorders>
            <w:shd w:val="clear" w:color="auto" w:fill="auto"/>
            <w:noWrap/>
            <w:vAlign w:val="bottom"/>
            <w:hideMark/>
          </w:tcPr>
          <w:p w14:paraId="7563BE28" w14:textId="77777777" w:rsidR="004A3BFC" w:rsidRPr="005B685D" w:rsidRDefault="004A3BFC" w:rsidP="00B21528">
            <w:pPr>
              <w:spacing w:after="0" w:line="240" w:lineRule="auto"/>
              <w:jc w:val="center"/>
              <w:rPr>
                <w:rFonts w:cstheme="minorHAnsi"/>
                <w:color w:val="000000"/>
              </w:rPr>
            </w:pPr>
          </w:p>
        </w:tc>
      </w:tr>
      <w:tr w:rsidR="004A3BFC" w:rsidRPr="005B685D" w14:paraId="4A24D69A" w14:textId="77777777" w:rsidTr="00B21528">
        <w:trPr>
          <w:trHeight w:val="288"/>
        </w:trPr>
        <w:tc>
          <w:tcPr>
            <w:tcW w:w="4050" w:type="dxa"/>
            <w:tcBorders>
              <w:top w:val="nil"/>
              <w:left w:val="nil"/>
              <w:bottom w:val="nil"/>
              <w:right w:val="nil"/>
            </w:tcBorders>
            <w:shd w:val="clear" w:color="auto" w:fill="auto"/>
            <w:noWrap/>
            <w:vAlign w:val="center"/>
            <w:hideMark/>
          </w:tcPr>
          <w:p w14:paraId="5070F377" w14:textId="77777777" w:rsidR="004A3BFC" w:rsidRPr="005B685D" w:rsidRDefault="004A3BFC" w:rsidP="00B21528">
            <w:pPr>
              <w:spacing w:after="0" w:line="240" w:lineRule="auto"/>
              <w:rPr>
                <w:rFonts w:cstheme="minorHAnsi"/>
                <w:color w:val="000000"/>
              </w:rPr>
            </w:pPr>
            <w:r w:rsidRPr="005B685D">
              <w:rPr>
                <w:rFonts w:cstheme="minorHAnsi"/>
                <w:color w:val="000000"/>
              </w:rPr>
              <w:t>4 to 5 hours</w:t>
            </w:r>
          </w:p>
        </w:tc>
        <w:tc>
          <w:tcPr>
            <w:tcW w:w="1440" w:type="dxa"/>
            <w:tcBorders>
              <w:top w:val="nil"/>
              <w:left w:val="nil"/>
              <w:bottom w:val="nil"/>
              <w:right w:val="nil"/>
            </w:tcBorders>
            <w:shd w:val="clear" w:color="auto" w:fill="auto"/>
            <w:noWrap/>
            <w:vAlign w:val="bottom"/>
            <w:hideMark/>
          </w:tcPr>
          <w:p w14:paraId="1838EEC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30 (5.2%)</w:t>
            </w:r>
          </w:p>
        </w:tc>
        <w:tc>
          <w:tcPr>
            <w:tcW w:w="2157" w:type="dxa"/>
            <w:tcBorders>
              <w:top w:val="nil"/>
              <w:left w:val="nil"/>
              <w:bottom w:val="nil"/>
              <w:right w:val="nil"/>
            </w:tcBorders>
            <w:shd w:val="clear" w:color="auto" w:fill="auto"/>
            <w:noWrap/>
            <w:vAlign w:val="bottom"/>
            <w:hideMark/>
          </w:tcPr>
          <w:p w14:paraId="5B2E0EC1"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 (5.5%)</w:t>
            </w:r>
          </w:p>
        </w:tc>
        <w:tc>
          <w:tcPr>
            <w:tcW w:w="1800" w:type="dxa"/>
            <w:tcBorders>
              <w:top w:val="nil"/>
              <w:left w:val="nil"/>
              <w:bottom w:val="nil"/>
              <w:right w:val="nil"/>
            </w:tcBorders>
            <w:shd w:val="clear" w:color="auto" w:fill="auto"/>
            <w:noWrap/>
            <w:vAlign w:val="bottom"/>
            <w:hideMark/>
          </w:tcPr>
          <w:p w14:paraId="10F8EB9E"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 (2%)</w:t>
            </w:r>
          </w:p>
        </w:tc>
        <w:tc>
          <w:tcPr>
            <w:tcW w:w="903" w:type="dxa"/>
            <w:tcBorders>
              <w:top w:val="nil"/>
              <w:left w:val="nil"/>
              <w:bottom w:val="nil"/>
              <w:right w:val="nil"/>
            </w:tcBorders>
            <w:shd w:val="clear" w:color="auto" w:fill="auto"/>
            <w:noWrap/>
            <w:vAlign w:val="bottom"/>
            <w:hideMark/>
          </w:tcPr>
          <w:p w14:paraId="3873B649" w14:textId="77777777" w:rsidR="004A3BFC" w:rsidRPr="005B685D" w:rsidRDefault="004A3BFC" w:rsidP="00B21528">
            <w:pPr>
              <w:spacing w:after="0" w:line="240" w:lineRule="auto"/>
              <w:jc w:val="center"/>
              <w:rPr>
                <w:rFonts w:cstheme="minorHAnsi"/>
                <w:color w:val="000000"/>
              </w:rPr>
            </w:pPr>
          </w:p>
        </w:tc>
      </w:tr>
      <w:tr w:rsidR="004A3BFC" w:rsidRPr="005B685D" w14:paraId="3A3F910F" w14:textId="77777777" w:rsidTr="00B21528">
        <w:trPr>
          <w:trHeight w:val="288"/>
        </w:trPr>
        <w:tc>
          <w:tcPr>
            <w:tcW w:w="4050" w:type="dxa"/>
            <w:tcBorders>
              <w:top w:val="nil"/>
              <w:left w:val="nil"/>
              <w:bottom w:val="nil"/>
              <w:right w:val="nil"/>
            </w:tcBorders>
            <w:shd w:val="clear" w:color="auto" w:fill="auto"/>
            <w:noWrap/>
            <w:vAlign w:val="center"/>
            <w:hideMark/>
          </w:tcPr>
          <w:p w14:paraId="0249A1BF" w14:textId="77777777" w:rsidR="004A3BFC" w:rsidRPr="005B685D" w:rsidRDefault="004A3BFC" w:rsidP="00B21528">
            <w:pPr>
              <w:spacing w:after="0" w:line="240" w:lineRule="auto"/>
              <w:rPr>
                <w:rFonts w:cstheme="minorHAnsi"/>
                <w:color w:val="000000"/>
              </w:rPr>
            </w:pPr>
            <w:r w:rsidRPr="005B685D">
              <w:rPr>
                <w:rFonts w:cstheme="minorHAnsi"/>
                <w:color w:val="000000"/>
              </w:rPr>
              <w:t>More than 5 hours</w:t>
            </w:r>
          </w:p>
        </w:tc>
        <w:tc>
          <w:tcPr>
            <w:tcW w:w="1440" w:type="dxa"/>
            <w:tcBorders>
              <w:top w:val="nil"/>
              <w:left w:val="nil"/>
              <w:bottom w:val="nil"/>
              <w:right w:val="nil"/>
            </w:tcBorders>
            <w:shd w:val="clear" w:color="auto" w:fill="auto"/>
            <w:noWrap/>
            <w:vAlign w:val="bottom"/>
            <w:hideMark/>
          </w:tcPr>
          <w:p w14:paraId="5DCEE105"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43 (7.4%)</w:t>
            </w:r>
          </w:p>
        </w:tc>
        <w:tc>
          <w:tcPr>
            <w:tcW w:w="2157" w:type="dxa"/>
            <w:tcBorders>
              <w:top w:val="nil"/>
              <w:left w:val="nil"/>
              <w:bottom w:val="nil"/>
              <w:right w:val="nil"/>
            </w:tcBorders>
            <w:shd w:val="clear" w:color="auto" w:fill="auto"/>
            <w:noWrap/>
            <w:vAlign w:val="bottom"/>
            <w:hideMark/>
          </w:tcPr>
          <w:p w14:paraId="649B655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28 (10.2%)</w:t>
            </w:r>
          </w:p>
        </w:tc>
        <w:tc>
          <w:tcPr>
            <w:tcW w:w="1800" w:type="dxa"/>
            <w:tcBorders>
              <w:top w:val="nil"/>
              <w:left w:val="nil"/>
              <w:bottom w:val="nil"/>
              <w:right w:val="nil"/>
            </w:tcBorders>
            <w:shd w:val="clear" w:color="auto" w:fill="auto"/>
            <w:noWrap/>
            <w:vAlign w:val="bottom"/>
            <w:hideMark/>
          </w:tcPr>
          <w:p w14:paraId="388BBA5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4 (7.8%)</w:t>
            </w:r>
          </w:p>
        </w:tc>
        <w:tc>
          <w:tcPr>
            <w:tcW w:w="903" w:type="dxa"/>
            <w:tcBorders>
              <w:top w:val="nil"/>
              <w:left w:val="nil"/>
              <w:bottom w:val="nil"/>
              <w:right w:val="nil"/>
            </w:tcBorders>
            <w:shd w:val="clear" w:color="auto" w:fill="auto"/>
            <w:noWrap/>
            <w:vAlign w:val="bottom"/>
            <w:hideMark/>
          </w:tcPr>
          <w:p w14:paraId="637929A5" w14:textId="77777777" w:rsidR="004A3BFC" w:rsidRPr="005B685D" w:rsidRDefault="004A3BFC" w:rsidP="00B21528">
            <w:pPr>
              <w:spacing w:after="0" w:line="240" w:lineRule="auto"/>
              <w:jc w:val="center"/>
              <w:rPr>
                <w:rFonts w:cstheme="minorHAnsi"/>
                <w:color w:val="000000"/>
              </w:rPr>
            </w:pPr>
          </w:p>
        </w:tc>
      </w:tr>
      <w:tr w:rsidR="004A3BFC" w:rsidRPr="005B685D" w14:paraId="545385D2" w14:textId="77777777" w:rsidTr="00B21528">
        <w:trPr>
          <w:trHeight w:val="288"/>
        </w:trPr>
        <w:tc>
          <w:tcPr>
            <w:tcW w:w="4050" w:type="dxa"/>
            <w:tcBorders>
              <w:top w:val="nil"/>
              <w:left w:val="nil"/>
              <w:bottom w:val="nil"/>
              <w:right w:val="nil"/>
            </w:tcBorders>
            <w:shd w:val="clear" w:color="auto" w:fill="auto"/>
            <w:vAlign w:val="center"/>
            <w:hideMark/>
          </w:tcPr>
          <w:p w14:paraId="33ACB86D" w14:textId="77777777" w:rsidR="004A3BFC" w:rsidRPr="005B685D" w:rsidRDefault="004A3BFC" w:rsidP="00B21528">
            <w:pPr>
              <w:spacing w:after="0" w:line="240" w:lineRule="auto"/>
              <w:rPr>
                <w:rFonts w:cstheme="minorHAnsi"/>
                <w:b/>
                <w:bCs/>
                <w:color w:val="000000"/>
              </w:rPr>
            </w:pPr>
            <w:r w:rsidRPr="005B685D">
              <w:rPr>
                <w:rFonts w:cstheme="minorHAnsi"/>
                <w:b/>
                <w:bCs/>
                <w:color w:val="000000"/>
              </w:rPr>
              <w:t>How fearful has media coverage made you</w:t>
            </w:r>
          </w:p>
        </w:tc>
        <w:tc>
          <w:tcPr>
            <w:tcW w:w="1440" w:type="dxa"/>
            <w:tcBorders>
              <w:top w:val="nil"/>
              <w:left w:val="nil"/>
              <w:bottom w:val="nil"/>
              <w:right w:val="nil"/>
            </w:tcBorders>
            <w:shd w:val="clear" w:color="auto" w:fill="auto"/>
            <w:noWrap/>
            <w:vAlign w:val="bottom"/>
            <w:hideMark/>
          </w:tcPr>
          <w:p w14:paraId="042C0E7C" w14:textId="77777777" w:rsidR="004A3BFC" w:rsidRPr="005B685D" w:rsidRDefault="004A3BFC" w:rsidP="00B21528">
            <w:pPr>
              <w:spacing w:after="0" w:line="240" w:lineRule="auto"/>
              <w:jc w:val="center"/>
              <w:rPr>
                <w:rFonts w:cstheme="minorHAnsi"/>
                <w:b/>
                <w:bCs/>
                <w:color w:val="000000"/>
              </w:rPr>
            </w:pPr>
          </w:p>
        </w:tc>
        <w:tc>
          <w:tcPr>
            <w:tcW w:w="2157" w:type="dxa"/>
            <w:tcBorders>
              <w:top w:val="nil"/>
              <w:left w:val="nil"/>
              <w:bottom w:val="nil"/>
              <w:right w:val="nil"/>
            </w:tcBorders>
            <w:shd w:val="clear" w:color="auto" w:fill="auto"/>
            <w:noWrap/>
            <w:vAlign w:val="bottom"/>
            <w:hideMark/>
          </w:tcPr>
          <w:p w14:paraId="29345934" w14:textId="77777777" w:rsidR="004A3BFC" w:rsidRPr="005B685D" w:rsidRDefault="004A3BFC" w:rsidP="00B21528">
            <w:pPr>
              <w:spacing w:after="0" w:line="240" w:lineRule="auto"/>
              <w:jc w:val="center"/>
              <w:rPr>
                <w:rFonts w:cstheme="minorHAnsi"/>
              </w:rPr>
            </w:pPr>
          </w:p>
        </w:tc>
        <w:tc>
          <w:tcPr>
            <w:tcW w:w="1800" w:type="dxa"/>
            <w:tcBorders>
              <w:top w:val="nil"/>
              <w:left w:val="nil"/>
              <w:bottom w:val="nil"/>
              <w:right w:val="nil"/>
            </w:tcBorders>
            <w:shd w:val="clear" w:color="auto" w:fill="auto"/>
            <w:noWrap/>
            <w:vAlign w:val="bottom"/>
            <w:hideMark/>
          </w:tcPr>
          <w:p w14:paraId="584EF588" w14:textId="77777777" w:rsidR="004A3BFC" w:rsidRPr="005B685D" w:rsidRDefault="004A3BFC" w:rsidP="00B21528">
            <w:pPr>
              <w:spacing w:after="0" w:line="240" w:lineRule="auto"/>
              <w:jc w:val="center"/>
              <w:rPr>
                <w:rFonts w:cstheme="minorHAnsi"/>
              </w:rPr>
            </w:pPr>
          </w:p>
        </w:tc>
        <w:tc>
          <w:tcPr>
            <w:tcW w:w="903" w:type="dxa"/>
            <w:tcBorders>
              <w:top w:val="nil"/>
              <w:left w:val="nil"/>
              <w:bottom w:val="nil"/>
              <w:right w:val="nil"/>
            </w:tcBorders>
            <w:shd w:val="clear" w:color="auto" w:fill="auto"/>
            <w:noWrap/>
            <w:vAlign w:val="bottom"/>
            <w:hideMark/>
          </w:tcPr>
          <w:p w14:paraId="682E53D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0.081</w:t>
            </w:r>
          </w:p>
        </w:tc>
      </w:tr>
      <w:tr w:rsidR="004A3BFC" w:rsidRPr="005B685D" w14:paraId="3D1F3639" w14:textId="77777777" w:rsidTr="00B21528">
        <w:trPr>
          <w:trHeight w:val="288"/>
        </w:trPr>
        <w:tc>
          <w:tcPr>
            <w:tcW w:w="4050" w:type="dxa"/>
            <w:tcBorders>
              <w:top w:val="nil"/>
              <w:left w:val="nil"/>
              <w:bottom w:val="nil"/>
              <w:right w:val="nil"/>
            </w:tcBorders>
            <w:shd w:val="clear" w:color="auto" w:fill="auto"/>
            <w:noWrap/>
            <w:vAlign w:val="center"/>
            <w:hideMark/>
          </w:tcPr>
          <w:p w14:paraId="2341A8E6"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Not fearful at all  </w:t>
            </w:r>
          </w:p>
        </w:tc>
        <w:tc>
          <w:tcPr>
            <w:tcW w:w="1440" w:type="dxa"/>
            <w:tcBorders>
              <w:top w:val="nil"/>
              <w:left w:val="nil"/>
              <w:bottom w:val="nil"/>
              <w:right w:val="nil"/>
            </w:tcBorders>
            <w:shd w:val="clear" w:color="auto" w:fill="auto"/>
            <w:noWrap/>
            <w:vAlign w:val="bottom"/>
            <w:hideMark/>
          </w:tcPr>
          <w:p w14:paraId="28F950B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140 (24%)</w:t>
            </w:r>
          </w:p>
        </w:tc>
        <w:tc>
          <w:tcPr>
            <w:tcW w:w="2157" w:type="dxa"/>
            <w:tcBorders>
              <w:top w:val="nil"/>
              <w:left w:val="nil"/>
              <w:bottom w:val="nil"/>
              <w:right w:val="nil"/>
            </w:tcBorders>
            <w:shd w:val="clear" w:color="auto" w:fill="auto"/>
            <w:noWrap/>
            <w:vAlign w:val="bottom"/>
            <w:hideMark/>
          </w:tcPr>
          <w:p w14:paraId="7F99D85D"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79 (28.3%)</w:t>
            </w:r>
          </w:p>
        </w:tc>
        <w:tc>
          <w:tcPr>
            <w:tcW w:w="1800" w:type="dxa"/>
            <w:tcBorders>
              <w:top w:val="nil"/>
              <w:left w:val="nil"/>
              <w:bottom w:val="nil"/>
              <w:right w:val="nil"/>
            </w:tcBorders>
            <w:shd w:val="clear" w:color="auto" w:fill="auto"/>
            <w:noWrap/>
            <w:vAlign w:val="bottom"/>
            <w:hideMark/>
          </w:tcPr>
          <w:p w14:paraId="4C0E52D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23 (46%)</w:t>
            </w:r>
          </w:p>
        </w:tc>
        <w:tc>
          <w:tcPr>
            <w:tcW w:w="903" w:type="dxa"/>
            <w:tcBorders>
              <w:top w:val="nil"/>
              <w:left w:val="nil"/>
              <w:bottom w:val="nil"/>
              <w:right w:val="nil"/>
            </w:tcBorders>
            <w:shd w:val="clear" w:color="auto" w:fill="auto"/>
            <w:noWrap/>
            <w:vAlign w:val="bottom"/>
            <w:hideMark/>
          </w:tcPr>
          <w:p w14:paraId="5C8D8B20" w14:textId="77777777" w:rsidR="004A3BFC" w:rsidRPr="005B685D" w:rsidRDefault="004A3BFC" w:rsidP="00B21528">
            <w:pPr>
              <w:spacing w:after="0" w:line="240" w:lineRule="auto"/>
              <w:jc w:val="center"/>
              <w:rPr>
                <w:rFonts w:cstheme="minorHAnsi"/>
                <w:color w:val="000000"/>
              </w:rPr>
            </w:pPr>
          </w:p>
        </w:tc>
      </w:tr>
      <w:tr w:rsidR="004A3BFC" w:rsidRPr="005B685D" w14:paraId="1E6636C6" w14:textId="77777777" w:rsidTr="00B21528">
        <w:trPr>
          <w:trHeight w:val="288"/>
        </w:trPr>
        <w:tc>
          <w:tcPr>
            <w:tcW w:w="4050" w:type="dxa"/>
            <w:tcBorders>
              <w:top w:val="nil"/>
              <w:left w:val="nil"/>
              <w:bottom w:val="nil"/>
              <w:right w:val="nil"/>
            </w:tcBorders>
            <w:shd w:val="clear" w:color="auto" w:fill="auto"/>
            <w:noWrap/>
            <w:vAlign w:val="center"/>
            <w:hideMark/>
          </w:tcPr>
          <w:p w14:paraId="716FFC40"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A little fearful  </w:t>
            </w:r>
          </w:p>
        </w:tc>
        <w:tc>
          <w:tcPr>
            <w:tcW w:w="1440" w:type="dxa"/>
            <w:tcBorders>
              <w:top w:val="nil"/>
              <w:left w:val="nil"/>
              <w:bottom w:val="nil"/>
              <w:right w:val="nil"/>
            </w:tcBorders>
            <w:shd w:val="clear" w:color="auto" w:fill="auto"/>
            <w:noWrap/>
            <w:vAlign w:val="bottom"/>
            <w:hideMark/>
          </w:tcPr>
          <w:p w14:paraId="702D1164"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201 (34.4%)</w:t>
            </w:r>
          </w:p>
        </w:tc>
        <w:tc>
          <w:tcPr>
            <w:tcW w:w="2157" w:type="dxa"/>
            <w:tcBorders>
              <w:top w:val="nil"/>
              <w:left w:val="nil"/>
              <w:bottom w:val="nil"/>
              <w:right w:val="nil"/>
            </w:tcBorders>
            <w:shd w:val="clear" w:color="auto" w:fill="auto"/>
            <w:noWrap/>
            <w:vAlign w:val="bottom"/>
            <w:hideMark/>
          </w:tcPr>
          <w:p w14:paraId="0C012A22"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82 (29.4%)</w:t>
            </w:r>
          </w:p>
        </w:tc>
        <w:tc>
          <w:tcPr>
            <w:tcW w:w="1800" w:type="dxa"/>
            <w:tcBorders>
              <w:top w:val="nil"/>
              <w:left w:val="nil"/>
              <w:bottom w:val="nil"/>
              <w:right w:val="nil"/>
            </w:tcBorders>
            <w:shd w:val="clear" w:color="auto" w:fill="auto"/>
            <w:noWrap/>
            <w:vAlign w:val="bottom"/>
            <w:hideMark/>
          </w:tcPr>
          <w:p w14:paraId="23BA171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10 (20%)</w:t>
            </w:r>
          </w:p>
        </w:tc>
        <w:tc>
          <w:tcPr>
            <w:tcW w:w="903" w:type="dxa"/>
            <w:tcBorders>
              <w:top w:val="nil"/>
              <w:left w:val="nil"/>
              <w:bottom w:val="nil"/>
              <w:right w:val="nil"/>
            </w:tcBorders>
            <w:shd w:val="clear" w:color="auto" w:fill="auto"/>
            <w:noWrap/>
            <w:vAlign w:val="bottom"/>
            <w:hideMark/>
          </w:tcPr>
          <w:p w14:paraId="3515BFA7" w14:textId="77777777" w:rsidR="004A3BFC" w:rsidRPr="005B685D" w:rsidRDefault="004A3BFC" w:rsidP="00B21528">
            <w:pPr>
              <w:spacing w:after="0" w:line="240" w:lineRule="auto"/>
              <w:jc w:val="center"/>
              <w:rPr>
                <w:rFonts w:cstheme="minorHAnsi"/>
                <w:color w:val="000000"/>
              </w:rPr>
            </w:pPr>
          </w:p>
        </w:tc>
      </w:tr>
      <w:tr w:rsidR="004A3BFC" w:rsidRPr="005B685D" w14:paraId="296BA5AF" w14:textId="77777777" w:rsidTr="00B21528">
        <w:trPr>
          <w:trHeight w:val="288"/>
        </w:trPr>
        <w:tc>
          <w:tcPr>
            <w:tcW w:w="4050" w:type="dxa"/>
            <w:tcBorders>
              <w:top w:val="nil"/>
              <w:left w:val="nil"/>
              <w:bottom w:val="nil"/>
              <w:right w:val="nil"/>
            </w:tcBorders>
            <w:shd w:val="clear" w:color="auto" w:fill="auto"/>
            <w:noWrap/>
            <w:vAlign w:val="center"/>
            <w:hideMark/>
          </w:tcPr>
          <w:p w14:paraId="524FF9E2"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Somewhat fearful  </w:t>
            </w:r>
          </w:p>
        </w:tc>
        <w:tc>
          <w:tcPr>
            <w:tcW w:w="1440" w:type="dxa"/>
            <w:tcBorders>
              <w:top w:val="nil"/>
              <w:left w:val="nil"/>
              <w:bottom w:val="nil"/>
              <w:right w:val="nil"/>
            </w:tcBorders>
            <w:shd w:val="clear" w:color="auto" w:fill="auto"/>
            <w:noWrap/>
            <w:vAlign w:val="bottom"/>
            <w:hideMark/>
          </w:tcPr>
          <w:p w14:paraId="61323688"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157 (26.9%)</w:t>
            </w:r>
          </w:p>
        </w:tc>
        <w:tc>
          <w:tcPr>
            <w:tcW w:w="2157" w:type="dxa"/>
            <w:tcBorders>
              <w:top w:val="nil"/>
              <w:left w:val="nil"/>
              <w:bottom w:val="nil"/>
              <w:right w:val="nil"/>
            </w:tcBorders>
            <w:shd w:val="clear" w:color="auto" w:fill="auto"/>
            <w:noWrap/>
            <w:vAlign w:val="bottom"/>
            <w:hideMark/>
          </w:tcPr>
          <w:p w14:paraId="5E62DAA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79 (28.3%)</w:t>
            </w:r>
          </w:p>
        </w:tc>
        <w:tc>
          <w:tcPr>
            <w:tcW w:w="1800" w:type="dxa"/>
            <w:tcBorders>
              <w:top w:val="nil"/>
              <w:left w:val="nil"/>
              <w:bottom w:val="nil"/>
              <w:right w:val="nil"/>
            </w:tcBorders>
            <w:shd w:val="clear" w:color="auto" w:fill="auto"/>
            <w:noWrap/>
            <w:vAlign w:val="bottom"/>
            <w:hideMark/>
          </w:tcPr>
          <w:p w14:paraId="116BB51B"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11 (22%)</w:t>
            </w:r>
          </w:p>
        </w:tc>
        <w:tc>
          <w:tcPr>
            <w:tcW w:w="903" w:type="dxa"/>
            <w:tcBorders>
              <w:top w:val="nil"/>
              <w:left w:val="nil"/>
              <w:bottom w:val="nil"/>
              <w:right w:val="nil"/>
            </w:tcBorders>
            <w:shd w:val="clear" w:color="auto" w:fill="auto"/>
            <w:noWrap/>
            <w:vAlign w:val="bottom"/>
            <w:hideMark/>
          </w:tcPr>
          <w:p w14:paraId="6C0F7E42" w14:textId="77777777" w:rsidR="004A3BFC" w:rsidRPr="005B685D" w:rsidRDefault="004A3BFC" w:rsidP="00B21528">
            <w:pPr>
              <w:spacing w:after="0" w:line="240" w:lineRule="auto"/>
              <w:jc w:val="center"/>
              <w:rPr>
                <w:rFonts w:cstheme="minorHAnsi"/>
                <w:color w:val="000000"/>
              </w:rPr>
            </w:pPr>
          </w:p>
        </w:tc>
      </w:tr>
      <w:tr w:rsidR="004A3BFC" w:rsidRPr="005B685D" w14:paraId="330B4061" w14:textId="77777777" w:rsidTr="00B21528">
        <w:trPr>
          <w:trHeight w:val="288"/>
        </w:trPr>
        <w:tc>
          <w:tcPr>
            <w:tcW w:w="4050" w:type="dxa"/>
            <w:tcBorders>
              <w:top w:val="nil"/>
              <w:left w:val="nil"/>
              <w:bottom w:val="nil"/>
              <w:right w:val="nil"/>
            </w:tcBorders>
            <w:shd w:val="clear" w:color="auto" w:fill="auto"/>
            <w:noWrap/>
            <w:vAlign w:val="center"/>
            <w:hideMark/>
          </w:tcPr>
          <w:p w14:paraId="21C00038"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Really fearful  </w:t>
            </w:r>
          </w:p>
        </w:tc>
        <w:tc>
          <w:tcPr>
            <w:tcW w:w="1440" w:type="dxa"/>
            <w:tcBorders>
              <w:top w:val="nil"/>
              <w:left w:val="nil"/>
              <w:bottom w:val="nil"/>
              <w:right w:val="nil"/>
            </w:tcBorders>
            <w:shd w:val="clear" w:color="auto" w:fill="auto"/>
            <w:noWrap/>
            <w:vAlign w:val="bottom"/>
            <w:hideMark/>
          </w:tcPr>
          <w:p w14:paraId="5DD52F6C"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52 (8.9%)</w:t>
            </w:r>
          </w:p>
        </w:tc>
        <w:tc>
          <w:tcPr>
            <w:tcW w:w="2157" w:type="dxa"/>
            <w:tcBorders>
              <w:top w:val="nil"/>
              <w:left w:val="nil"/>
              <w:bottom w:val="nil"/>
              <w:right w:val="nil"/>
            </w:tcBorders>
            <w:shd w:val="clear" w:color="auto" w:fill="auto"/>
            <w:noWrap/>
            <w:vAlign w:val="bottom"/>
            <w:hideMark/>
          </w:tcPr>
          <w:p w14:paraId="56891C3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18 (6.5%)</w:t>
            </w:r>
          </w:p>
        </w:tc>
        <w:tc>
          <w:tcPr>
            <w:tcW w:w="1800" w:type="dxa"/>
            <w:tcBorders>
              <w:top w:val="nil"/>
              <w:left w:val="nil"/>
              <w:bottom w:val="nil"/>
              <w:right w:val="nil"/>
            </w:tcBorders>
            <w:shd w:val="clear" w:color="auto" w:fill="auto"/>
            <w:noWrap/>
            <w:vAlign w:val="bottom"/>
            <w:hideMark/>
          </w:tcPr>
          <w:p w14:paraId="650C9650"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(6%)</w:t>
            </w:r>
          </w:p>
        </w:tc>
        <w:tc>
          <w:tcPr>
            <w:tcW w:w="903" w:type="dxa"/>
            <w:tcBorders>
              <w:top w:val="nil"/>
              <w:left w:val="nil"/>
              <w:right w:val="nil"/>
            </w:tcBorders>
            <w:shd w:val="clear" w:color="auto" w:fill="auto"/>
            <w:noWrap/>
            <w:vAlign w:val="bottom"/>
            <w:hideMark/>
          </w:tcPr>
          <w:p w14:paraId="2EEF7293" w14:textId="77777777" w:rsidR="004A3BFC" w:rsidRPr="005B685D" w:rsidRDefault="004A3BFC" w:rsidP="00B21528">
            <w:pPr>
              <w:spacing w:after="0" w:line="240" w:lineRule="auto"/>
              <w:jc w:val="center"/>
              <w:rPr>
                <w:rFonts w:cstheme="minorHAnsi"/>
                <w:color w:val="000000"/>
              </w:rPr>
            </w:pPr>
          </w:p>
        </w:tc>
      </w:tr>
      <w:tr w:rsidR="004A3BFC" w:rsidRPr="005B685D" w14:paraId="1D84EAFB" w14:textId="77777777" w:rsidTr="00B21528">
        <w:trPr>
          <w:trHeight w:val="288"/>
        </w:trPr>
        <w:tc>
          <w:tcPr>
            <w:tcW w:w="4050" w:type="dxa"/>
            <w:tcBorders>
              <w:top w:val="nil"/>
              <w:left w:val="nil"/>
              <w:bottom w:val="single" w:sz="8" w:space="0" w:color="auto"/>
              <w:right w:val="nil"/>
            </w:tcBorders>
            <w:shd w:val="clear" w:color="auto" w:fill="auto"/>
            <w:noWrap/>
            <w:vAlign w:val="center"/>
            <w:hideMark/>
          </w:tcPr>
          <w:p w14:paraId="51B18DF2" w14:textId="77777777" w:rsidR="004A3BFC" w:rsidRPr="005B685D" w:rsidRDefault="004A3BFC" w:rsidP="00B21528">
            <w:pPr>
              <w:spacing w:after="0" w:line="240" w:lineRule="auto"/>
              <w:rPr>
                <w:rFonts w:cstheme="minorHAnsi"/>
                <w:color w:val="000000"/>
              </w:rPr>
            </w:pPr>
            <w:r w:rsidRPr="005B685D">
              <w:rPr>
                <w:rFonts w:cstheme="minorHAnsi"/>
                <w:color w:val="000000"/>
              </w:rPr>
              <w:t xml:space="preserve">Extremely fearful  </w:t>
            </w:r>
          </w:p>
        </w:tc>
        <w:tc>
          <w:tcPr>
            <w:tcW w:w="1440" w:type="dxa"/>
            <w:tcBorders>
              <w:top w:val="nil"/>
              <w:left w:val="nil"/>
              <w:bottom w:val="single" w:sz="4" w:space="0" w:color="auto"/>
              <w:right w:val="nil"/>
            </w:tcBorders>
            <w:shd w:val="clear" w:color="auto" w:fill="auto"/>
            <w:noWrap/>
            <w:vAlign w:val="bottom"/>
            <w:hideMark/>
          </w:tcPr>
          <w:p w14:paraId="239F6C6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34 (5.8%)</w:t>
            </w:r>
          </w:p>
        </w:tc>
        <w:tc>
          <w:tcPr>
            <w:tcW w:w="2157" w:type="dxa"/>
            <w:tcBorders>
              <w:top w:val="nil"/>
              <w:left w:val="nil"/>
              <w:bottom w:val="single" w:sz="4" w:space="0" w:color="auto"/>
              <w:right w:val="nil"/>
            </w:tcBorders>
            <w:shd w:val="clear" w:color="auto" w:fill="auto"/>
            <w:noWrap/>
            <w:vAlign w:val="bottom"/>
            <w:hideMark/>
          </w:tcPr>
          <w:p w14:paraId="360EB669"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21 (7.5%)</w:t>
            </w:r>
          </w:p>
        </w:tc>
        <w:tc>
          <w:tcPr>
            <w:tcW w:w="1800" w:type="dxa"/>
            <w:tcBorders>
              <w:top w:val="nil"/>
              <w:left w:val="nil"/>
              <w:bottom w:val="single" w:sz="4" w:space="0" w:color="auto"/>
              <w:right w:val="nil"/>
            </w:tcBorders>
            <w:shd w:val="clear" w:color="auto" w:fill="auto"/>
            <w:noWrap/>
            <w:vAlign w:val="bottom"/>
            <w:hideMark/>
          </w:tcPr>
          <w:p w14:paraId="6D78B1CF" w14:textId="77777777" w:rsidR="004A3BFC" w:rsidRPr="005B685D" w:rsidRDefault="004A3BFC" w:rsidP="00B21528">
            <w:pPr>
              <w:spacing w:after="0" w:line="240" w:lineRule="auto"/>
              <w:jc w:val="center"/>
              <w:rPr>
                <w:rFonts w:cstheme="minorHAnsi"/>
                <w:color w:val="000000"/>
              </w:rPr>
            </w:pPr>
            <w:r w:rsidRPr="005B685D">
              <w:rPr>
                <w:rFonts w:cstheme="minorHAnsi"/>
                <w:color w:val="000000"/>
              </w:rPr>
              <w:t>3 (6%)</w:t>
            </w:r>
          </w:p>
        </w:tc>
        <w:tc>
          <w:tcPr>
            <w:tcW w:w="903" w:type="dxa"/>
            <w:tcBorders>
              <w:top w:val="nil"/>
              <w:left w:val="nil"/>
              <w:bottom w:val="single" w:sz="4" w:space="0" w:color="auto"/>
              <w:right w:val="nil"/>
            </w:tcBorders>
            <w:shd w:val="clear" w:color="auto" w:fill="auto"/>
            <w:noWrap/>
            <w:vAlign w:val="bottom"/>
            <w:hideMark/>
          </w:tcPr>
          <w:p w14:paraId="4A4A3FF8" w14:textId="77777777" w:rsidR="004A3BFC" w:rsidRPr="005B685D" w:rsidRDefault="004A3BFC" w:rsidP="00B21528">
            <w:pPr>
              <w:spacing w:after="0" w:line="240" w:lineRule="auto"/>
              <w:jc w:val="center"/>
              <w:rPr>
                <w:rFonts w:cstheme="minorHAnsi"/>
                <w:color w:val="000000"/>
              </w:rPr>
            </w:pPr>
          </w:p>
        </w:tc>
      </w:tr>
    </w:tbl>
    <w:p w14:paraId="6F9904E4" w14:textId="77777777" w:rsidR="0095404E" w:rsidRPr="005B685D" w:rsidRDefault="00ED1220">
      <w:pPr>
        <w:rPr>
          <w:rFonts w:cstheme="minorHAnsi"/>
        </w:rPr>
      </w:pPr>
    </w:p>
    <w:sectPr w:rsidR="0095404E" w:rsidRPr="005B6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0156" w14:textId="77777777" w:rsidR="00ED1220" w:rsidRDefault="00ED1220">
      <w:pPr>
        <w:spacing w:after="0" w:line="240" w:lineRule="auto"/>
      </w:pPr>
      <w:r>
        <w:separator/>
      </w:r>
    </w:p>
  </w:endnote>
  <w:endnote w:type="continuationSeparator" w:id="0">
    <w:p w14:paraId="3F6025E2" w14:textId="77777777" w:rsidR="00ED1220" w:rsidRDefault="00ED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246904"/>
      <w:docPartObj>
        <w:docPartGallery w:val="Page Numbers (Bottom of Page)"/>
        <w:docPartUnique/>
      </w:docPartObj>
    </w:sdtPr>
    <w:sdtEndPr>
      <w:rPr>
        <w:rStyle w:val="PageNumber"/>
      </w:rPr>
    </w:sdtEndPr>
    <w:sdtContent>
      <w:p w14:paraId="560C6EBE" w14:textId="77777777" w:rsidR="00EA5D76" w:rsidRDefault="00A308BB" w:rsidP="00AD0E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1614A" w14:textId="77777777" w:rsidR="00EA5D76" w:rsidRDefault="00ED1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9668"/>
      <w:docPartObj>
        <w:docPartGallery w:val="Page Numbers (Bottom of Page)"/>
        <w:docPartUnique/>
      </w:docPartObj>
    </w:sdtPr>
    <w:sdtEndPr>
      <w:rPr>
        <w:rStyle w:val="PageNumber"/>
      </w:rPr>
    </w:sdtEndPr>
    <w:sdtContent>
      <w:p w14:paraId="4B2FC3C0" w14:textId="77777777" w:rsidR="00EA5D76" w:rsidRDefault="00A308BB" w:rsidP="00AD0E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757219" w14:textId="77777777" w:rsidR="00EA5D76" w:rsidRDefault="00ED1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978E" w14:textId="77777777" w:rsidR="00ED1220" w:rsidRDefault="00ED1220">
      <w:pPr>
        <w:spacing w:after="0" w:line="240" w:lineRule="auto"/>
      </w:pPr>
      <w:r>
        <w:separator/>
      </w:r>
    </w:p>
  </w:footnote>
  <w:footnote w:type="continuationSeparator" w:id="0">
    <w:p w14:paraId="63FE5B4A" w14:textId="77777777" w:rsidR="00ED1220" w:rsidRDefault="00ED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AC82" w14:textId="74A957A2" w:rsidR="00912360" w:rsidRPr="00912360" w:rsidRDefault="00912360">
    <w:pPr>
      <w:pStyle w:val="Header"/>
      <w:rPr>
        <w:rFonts w:asciiTheme="minorHAnsi" w:hAnsiTheme="minorHAnsi" w:cstheme="minorHAnsi"/>
        <w:sz w:val="22"/>
        <w:szCs w:val="22"/>
      </w:rPr>
    </w:pPr>
    <w:r w:rsidRPr="00912360">
      <w:rPr>
        <w:rFonts w:asciiTheme="minorHAnsi" w:hAnsiTheme="minorHAnsi" w:cstheme="minorHAnsi"/>
        <w:sz w:val="22"/>
        <w:szCs w:val="22"/>
      </w:rPr>
      <w:t>INTENTIONS TO RECEIVE COVID-19 VACCINE IN US</w:t>
    </w:r>
  </w:p>
  <w:p w14:paraId="179B9B11" w14:textId="77777777" w:rsidR="00912360" w:rsidRDefault="0091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327"/>
    <w:multiLevelType w:val="hybridMultilevel"/>
    <w:tmpl w:val="0B1EE2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0493FC5"/>
    <w:multiLevelType w:val="hybridMultilevel"/>
    <w:tmpl w:val="67D83E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85B57F5"/>
    <w:multiLevelType w:val="hybridMultilevel"/>
    <w:tmpl w:val="193A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05FCA"/>
    <w:multiLevelType w:val="hybridMultilevel"/>
    <w:tmpl w:val="2542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65FD5"/>
    <w:multiLevelType w:val="hybridMultilevel"/>
    <w:tmpl w:val="DB829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202F3"/>
    <w:multiLevelType w:val="hybridMultilevel"/>
    <w:tmpl w:val="84A8B146"/>
    <w:lvl w:ilvl="0" w:tplc="327AD00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B2E9F"/>
    <w:multiLevelType w:val="hybridMultilevel"/>
    <w:tmpl w:val="A2844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FC"/>
    <w:rsid w:val="00097C59"/>
    <w:rsid w:val="002B6D75"/>
    <w:rsid w:val="003C1009"/>
    <w:rsid w:val="00423EEA"/>
    <w:rsid w:val="004A3BFC"/>
    <w:rsid w:val="005B685D"/>
    <w:rsid w:val="00625DF0"/>
    <w:rsid w:val="006F72CD"/>
    <w:rsid w:val="00820A1A"/>
    <w:rsid w:val="00862C42"/>
    <w:rsid w:val="00887728"/>
    <w:rsid w:val="00912360"/>
    <w:rsid w:val="00A21EE3"/>
    <w:rsid w:val="00A308BB"/>
    <w:rsid w:val="00DE2952"/>
    <w:rsid w:val="00ED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95E7"/>
  <w15:chartTrackingRefBased/>
  <w15:docId w15:val="{199EBAFB-07D6-4E9B-B6FC-611C31A2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FC"/>
  </w:style>
  <w:style w:type="paragraph" w:styleId="Heading1">
    <w:name w:val="heading 1"/>
    <w:basedOn w:val="Normal"/>
    <w:next w:val="Normal"/>
    <w:link w:val="Heading1Char"/>
    <w:uiPriority w:val="9"/>
    <w:qFormat/>
    <w:rsid w:val="004A3BF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A3BFC"/>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F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A3BFC"/>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4A3BFC"/>
    <w:rPr>
      <w:sz w:val="16"/>
      <w:szCs w:val="16"/>
    </w:rPr>
  </w:style>
  <w:style w:type="paragraph" w:styleId="CommentText">
    <w:name w:val="annotation text"/>
    <w:basedOn w:val="Normal"/>
    <w:link w:val="CommentTextChar"/>
    <w:uiPriority w:val="99"/>
    <w:unhideWhenUsed/>
    <w:rsid w:val="004A3BFC"/>
    <w:pPr>
      <w:spacing w:line="240" w:lineRule="auto"/>
    </w:pPr>
    <w:rPr>
      <w:sz w:val="20"/>
      <w:szCs w:val="20"/>
    </w:rPr>
  </w:style>
  <w:style w:type="character" w:customStyle="1" w:styleId="CommentTextChar">
    <w:name w:val="Comment Text Char"/>
    <w:basedOn w:val="DefaultParagraphFont"/>
    <w:link w:val="CommentText"/>
    <w:uiPriority w:val="99"/>
    <w:rsid w:val="004A3BFC"/>
    <w:rPr>
      <w:sz w:val="20"/>
      <w:szCs w:val="20"/>
    </w:rPr>
  </w:style>
  <w:style w:type="paragraph" w:styleId="BalloonText">
    <w:name w:val="Balloon Text"/>
    <w:basedOn w:val="Normal"/>
    <w:link w:val="BalloonTextChar"/>
    <w:uiPriority w:val="99"/>
    <w:semiHidden/>
    <w:unhideWhenUsed/>
    <w:rsid w:val="004A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3BFC"/>
    <w:rPr>
      <w:b/>
      <w:bCs/>
    </w:rPr>
  </w:style>
  <w:style w:type="character" w:customStyle="1" w:styleId="CommentSubjectChar">
    <w:name w:val="Comment Subject Char"/>
    <w:basedOn w:val="CommentTextChar"/>
    <w:link w:val="CommentSubject"/>
    <w:uiPriority w:val="99"/>
    <w:semiHidden/>
    <w:rsid w:val="004A3BFC"/>
    <w:rPr>
      <w:b/>
      <w:bCs/>
      <w:sz w:val="20"/>
      <w:szCs w:val="20"/>
    </w:rPr>
  </w:style>
  <w:style w:type="paragraph" w:customStyle="1" w:styleId="EndNoteBibliography">
    <w:name w:val="EndNote Bibliography"/>
    <w:basedOn w:val="Normal"/>
    <w:link w:val="EndNoteBibliographyChar"/>
    <w:rsid w:val="004A3BFC"/>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A3BFC"/>
    <w:rPr>
      <w:rFonts w:ascii="Times New Roman" w:hAnsi="Times New Roman" w:cs="Times New Roman"/>
      <w:noProof/>
      <w:sz w:val="24"/>
    </w:rPr>
  </w:style>
  <w:style w:type="character" w:styleId="Hyperlink">
    <w:name w:val="Hyperlink"/>
    <w:basedOn w:val="DefaultParagraphFont"/>
    <w:uiPriority w:val="99"/>
    <w:unhideWhenUsed/>
    <w:rsid w:val="004A3BFC"/>
    <w:rPr>
      <w:color w:val="0563C1" w:themeColor="hyperlink"/>
      <w:u w:val="single"/>
    </w:rPr>
  </w:style>
  <w:style w:type="paragraph" w:styleId="Caption">
    <w:name w:val="caption"/>
    <w:basedOn w:val="Normal"/>
    <w:next w:val="Normal"/>
    <w:uiPriority w:val="35"/>
    <w:unhideWhenUsed/>
    <w:qFormat/>
    <w:rsid w:val="004A3BFC"/>
    <w:pPr>
      <w:spacing w:after="0" w:line="240" w:lineRule="auto"/>
    </w:pPr>
    <w:rPr>
      <w:rFonts w:ascii="Times New Roman" w:eastAsia="Times New Roman" w:hAnsi="Times New Roman" w:cs="Times New Roman"/>
      <w:b/>
      <w:bCs/>
      <w:color w:val="4472C4" w:themeColor="accent1"/>
      <w:sz w:val="18"/>
      <w:szCs w:val="18"/>
    </w:rPr>
  </w:style>
  <w:style w:type="paragraph" w:styleId="NoSpacing">
    <w:name w:val="No Spacing"/>
    <w:link w:val="NoSpacingChar"/>
    <w:uiPriority w:val="1"/>
    <w:qFormat/>
    <w:rsid w:val="004A3BF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3BFC"/>
    <w:rPr>
      <w:rFonts w:eastAsiaTheme="minorEastAsia"/>
      <w:lang w:eastAsia="ja-JP"/>
    </w:rPr>
  </w:style>
  <w:style w:type="character" w:customStyle="1" w:styleId="EndnoteTextChar">
    <w:name w:val="Endnote Text Char"/>
    <w:basedOn w:val="DefaultParagraphFont"/>
    <w:link w:val="EndnoteText"/>
    <w:uiPriority w:val="99"/>
    <w:semiHidden/>
    <w:rsid w:val="004A3BF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4A3BFC"/>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4A3BFC"/>
    <w:rPr>
      <w:sz w:val="20"/>
      <w:szCs w:val="20"/>
    </w:rPr>
  </w:style>
  <w:style w:type="paragraph" w:styleId="ListParagraph">
    <w:name w:val="List Paragraph"/>
    <w:basedOn w:val="Normal"/>
    <w:uiPriority w:val="34"/>
    <w:qFormat/>
    <w:rsid w:val="004A3BFC"/>
    <w:pPr>
      <w:spacing w:after="0" w:line="240" w:lineRule="auto"/>
      <w:ind w:left="720"/>
      <w:contextualSpacing/>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A3BFC"/>
    <w:pPr>
      <w:outlineLvl w:val="9"/>
    </w:pPr>
    <w:rPr>
      <w:lang w:eastAsia="ja-JP"/>
    </w:rPr>
  </w:style>
  <w:style w:type="character" w:customStyle="1" w:styleId="HeaderChar">
    <w:name w:val="Header Char"/>
    <w:basedOn w:val="DefaultParagraphFont"/>
    <w:link w:val="Header"/>
    <w:uiPriority w:val="99"/>
    <w:rsid w:val="004A3B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3B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4A3BFC"/>
  </w:style>
  <w:style w:type="character" w:customStyle="1" w:styleId="FooterChar">
    <w:name w:val="Footer Char"/>
    <w:basedOn w:val="DefaultParagraphFont"/>
    <w:link w:val="Footer"/>
    <w:uiPriority w:val="99"/>
    <w:rsid w:val="004A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B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A3BFC"/>
  </w:style>
  <w:style w:type="character" w:customStyle="1" w:styleId="normaltextrun">
    <w:name w:val="normaltextrun"/>
    <w:basedOn w:val="DefaultParagraphFont"/>
    <w:rsid w:val="004A3BFC"/>
  </w:style>
  <w:style w:type="paragraph" w:customStyle="1" w:styleId="paragraph">
    <w:name w:val="paragraph"/>
    <w:basedOn w:val="Normal"/>
    <w:rsid w:val="004A3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A3BFC"/>
  </w:style>
  <w:style w:type="paragraph" w:customStyle="1" w:styleId="EndNoteBibliographyTitle">
    <w:name w:val="EndNote Bibliography Title"/>
    <w:basedOn w:val="Normal"/>
    <w:link w:val="EndNoteBibliographyTitleChar"/>
    <w:rsid w:val="004A3BFC"/>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A3BFC"/>
    <w:rPr>
      <w:rFonts w:ascii="Times New Roman" w:hAnsi="Times New Roman" w:cs="Times New Roman"/>
      <w:noProof/>
      <w:sz w:val="24"/>
    </w:rPr>
  </w:style>
  <w:style w:type="character" w:customStyle="1" w:styleId="UnresolvedMention1">
    <w:name w:val="Unresolved Mention1"/>
    <w:basedOn w:val="DefaultParagraphFont"/>
    <w:uiPriority w:val="99"/>
    <w:semiHidden/>
    <w:unhideWhenUsed/>
    <w:rsid w:val="004A3BFC"/>
    <w:rPr>
      <w:color w:val="605E5C"/>
      <w:shd w:val="clear" w:color="auto" w:fill="E1DFDD"/>
    </w:rPr>
  </w:style>
  <w:style w:type="paragraph" w:styleId="Revision">
    <w:name w:val="Revision"/>
    <w:hidden/>
    <w:uiPriority w:val="99"/>
    <w:semiHidden/>
    <w:rsid w:val="004A3BFC"/>
    <w:pPr>
      <w:spacing w:after="0" w:line="240" w:lineRule="auto"/>
    </w:pPr>
  </w:style>
  <w:style w:type="character" w:styleId="UnresolvedMention">
    <w:name w:val="Unresolved Mention"/>
    <w:basedOn w:val="DefaultParagraphFont"/>
    <w:uiPriority w:val="99"/>
    <w:semiHidden/>
    <w:unhideWhenUsed/>
    <w:rsid w:val="004A3BFC"/>
    <w:rPr>
      <w:color w:val="605E5C"/>
      <w:shd w:val="clear" w:color="auto" w:fill="E1DFDD"/>
    </w:rPr>
  </w:style>
  <w:style w:type="character" w:customStyle="1" w:styleId="apple-converted-space">
    <w:name w:val="apple-converted-space"/>
    <w:basedOn w:val="DefaultParagraphFont"/>
    <w:rsid w:val="004A3BFC"/>
  </w:style>
  <w:style w:type="character" w:styleId="FollowedHyperlink">
    <w:name w:val="FollowedHyperlink"/>
    <w:basedOn w:val="DefaultParagraphFont"/>
    <w:uiPriority w:val="99"/>
    <w:semiHidden/>
    <w:unhideWhenUsed/>
    <w:rsid w:val="004A3BFC"/>
    <w:rPr>
      <w:color w:val="954F72" w:themeColor="followedHyperlink"/>
      <w:u w:val="single"/>
    </w:rPr>
  </w:style>
  <w:style w:type="character" w:styleId="LineNumber">
    <w:name w:val="line number"/>
    <w:basedOn w:val="DefaultParagraphFont"/>
    <w:uiPriority w:val="99"/>
    <w:semiHidden/>
    <w:unhideWhenUsed/>
    <w:rsid w:val="004A3BFC"/>
  </w:style>
  <w:style w:type="character" w:styleId="PageNumber">
    <w:name w:val="page number"/>
    <w:basedOn w:val="DefaultParagraphFont"/>
    <w:uiPriority w:val="99"/>
    <w:semiHidden/>
    <w:unhideWhenUsed/>
    <w:rsid w:val="004A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506-71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3753-55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Monica M</dc:creator>
  <cp:keywords/>
  <dc:description/>
  <cp:lastModifiedBy>Warren, Ann M</cp:lastModifiedBy>
  <cp:revision>3</cp:revision>
  <dcterms:created xsi:type="dcterms:W3CDTF">2022-03-28T18:30:00Z</dcterms:created>
  <dcterms:modified xsi:type="dcterms:W3CDTF">2022-03-28T20:15:00Z</dcterms:modified>
</cp:coreProperties>
</file>