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0AE0" w14:textId="48B2A8CB" w:rsidR="00BB0CC7" w:rsidRPr="007046F6" w:rsidRDefault="00BB0CC7" w:rsidP="00BB0CC7">
      <w:pPr>
        <w:pStyle w:val="ListParagraph"/>
        <w:ind w:left="0"/>
        <w:rPr>
          <w:rFonts w:ascii="Times New Roman" w:hAnsi="Times New Roman"/>
          <w:b/>
          <w:bCs/>
          <w:color w:val="auto"/>
        </w:rPr>
      </w:pPr>
      <w:r w:rsidRPr="007046F6">
        <w:rPr>
          <w:rFonts w:ascii="Times New Roman" w:hAnsi="Times New Roman"/>
          <w:b/>
          <w:bCs/>
          <w:color w:val="auto"/>
        </w:rPr>
        <w:t xml:space="preserve">SUPPLEMENTARY MATERIALS </w:t>
      </w:r>
      <w:r w:rsidR="005C05B5">
        <w:rPr>
          <w:rFonts w:ascii="Times New Roman" w:hAnsi="Times New Roman"/>
          <w:b/>
          <w:bCs/>
          <w:color w:val="auto"/>
        </w:rPr>
        <w:t>1</w:t>
      </w:r>
      <w:bookmarkStart w:id="0" w:name="_GoBack"/>
      <w:bookmarkEnd w:id="0"/>
    </w:p>
    <w:p w14:paraId="57B9F00B" w14:textId="77777777" w:rsidR="00BB0CC7" w:rsidRPr="007046F6" w:rsidRDefault="00BB0CC7" w:rsidP="00837E44">
      <w:pPr>
        <w:pStyle w:val="ListParagraph"/>
        <w:jc w:val="center"/>
        <w:rPr>
          <w:rFonts w:ascii="Times New Roman" w:hAnsi="Times New Roman"/>
          <w:b/>
          <w:bCs/>
        </w:rPr>
      </w:pPr>
    </w:p>
    <w:p w14:paraId="6CA501C5" w14:textId="77777777" w:rsidR="00BB0CC7" w:rsidRPr="007046F6" w:rsidRDefault="00BB0CC7" w:rsidP="00BB0CC7">
      <w:pPr>
        <w:pStyle w:val="ListParagraph"/>
        <w:jc w:val="center"/>
        <w:rPr>
          <w:rFonts w:ascii="Times New Roman" w:hAnsi="Times New Roman"/>
          <w:b/>
          <w:bCs/>
          <w:color w:val="auto"/>
        </w:rPr>
      </w:pPr>
      <w:r w:rsidRPr="007046F6">
        <w:rPr>
          <w:rFonts w:ascii="Times New Roman" w:hAnsi="Times New Roman"/>
          <w:b/>
          <w:bCs/>
          <w:color w:val="auto"/>
        </w:rPr>
        <w:t>ELECTRONIC BIBLIOGRAPHIC DATABASES AND SEARCH STRINGS</w:t>
      </w:r>
    </w:p>
    <w:p w14:paraId="6C8422CA" w14:textId="77777777" w:rsidR="00655ADA" w:rsidRPr="007046F6" w:rsidRDefault="00655ADA" w:rsidP="0083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79F10" w14:textId="59B6BD08" w:rsidR="001A513E" w:rsidRPr="007046F6" w:rsidRDefault="001A513E" w:rsidP="00837E4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46F6">
        <w:rPr>
          <w:rFonts w:ascii="Times New Roman" w:hAnsi="Times New Roman" w:cs="Times New Roman"/>
          <w:sz w:val="24"/>
          <w:szCs w:val="24"/>
          <w:u w:val="single"/>
        </w:rPr>
        <w:t>Broad Search Terms</w:t>
      </w:r>
      <w:r w:rsidRPr="007046F6">
        <w:rPr>
          <w:rFonts w:ascii="Times New Roman" w:hAnsi="Times New Roman" w:cs="Times New Roman"/>
          <w:sz w:val="24"/>
          <w:szCs w:val="24"/>
        </w:rPr>
        <w:t xml:space="preserve">: </w:t>
      </w:r>
      <w:r w:rsidR="00C4492C" w:rsidRPr="007046F6">
        <w:rPr>
          <w:rFonts w:ascii="Times New Roman" w:hAnsi="Times New Roman" w:cs="Times New Roman"/>
          <w:sz w:val="24"/>
          <w:szCs w:val="24"/>
        </w:rPr>
        <w:t>complementary and alternative medicine practices; heart failure</w:t>
      </w:r>
    </w:p>
    <w:p w14:paraId="04DDF013" w14:textId="4FB554B6" w:rsidR="001A513E" w:rsidRPr="007046F6" w:rsidRDefault="001A513E" w:rsidP="0083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FA740" w14:textId="65E9A6E8" w:rsidR="00BB0CC7" w:rsidRPr="007046F6" w:rsidRDefault="00BB0CC7" w:rsidP="00837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6F6">
        <w:rPr>
          <w:rFonts w:ascii="Times New Roman" w:hAnsi="Times New Roman" w:cs="Times New Roman"/>
          <w:sz w:val="24"/>
          <w:szCs w:val="24"/>
          <w:u w:val="single"/>
        </w:rPr>
        <w:t>Search Strings by Database:</w:t>
      </w:r>
    </w:p>
    <w:p w14:paraId="4FB4F855" w14:textId="77777777" w:rsidR="008061AF" w:rsidRPr="007046F6" w:rsidRDefault="008061AF" w:rsidP="00837E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483CCF" w14:textId="4520F6CB" w:rsidR="0028348E" w:rsidRPr="007046F6" w:rsidRDefault="00154967" w:rsidP="00837E44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PubMED</w:t>
      </w:r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via National Library of Medicine</w:t>
      </w:r>
    </w:p>
    <w:p w14:paraId="49A57414" w14:textId="77777777" w:rsidR="00C4492C" w:rsidRPr="007046F6" w:rsidRDefault="00C4492C" w:rsidP="00C4492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70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(("complementary and alternative medicine") OR (autogenic training[MeSH]) OR (biofeedback [MeSH]) OR ("cognitive restructuring") OR ("cognitive behavioral stress management") OR ("deep breathing") OR ("emotional freedom technique") OR (guided imagery [MeSH]) OR ("mindfulness-based stress reduction") OR (mindfulness [MeSH]) OR (meditation [MeSH]) OR ("problem-solving training") OR ("progressive muscle relaxation") OR ("relaxation techniques") OR (self-disclosure) OR (self-hypnosis) OR (tai chi [MeSH]) OR ("transcendental meditation") OR (yoga[MeSH]) OR ("stress management")) AND ("heart failure" OR (heart failure[MeSH]))</w:t>
      </w:r>
    </w:p>
    <w:p w14:paraId="1E486941" w14:textId="77777777" w:rsidR="000D5FFE" w:rsidRPr="007046F6" w:rsidRDefault="000D5FFE" w:rsidP="00837E44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14:paraId="5AFA9976" w14:textId="4C375222" w:rsidR="0028348E" w:rsidRPr="007046F6" w:rsidRDefault="00154967" w:rsidP="00837E44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PsycInfo</w:t>
      </w:r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(via EBSCO)</w:t>
      </w:r>
      <w:r w:rsidR="001B173A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/</w:t>
      </w:r>
      <w:proofErr w:type="gramStart"/>
      <w:r w:rsidR="001B173A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CINAHL</w:t>
      </w:r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via EBSCO)</w:t>
      </w:r>
      <w:r w:rsidR="001B173A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/</w:t>
      </w:r>
      <w:r w:rsidR="00C4492C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Global Health</w:t>
      </w:r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(via EBSCO)</w:t>
      </w:r>
      <w:r w:rsidR="00C4492C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/</w:t>
      </w:r>
      <w:r w:rsidR="001B173A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SocINDEX</w:t>
      </w:r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(via EBSCO)</w:t>
      </w:r>
      <w:r w:rsidR="00C4492C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/Cochrane/Embase</w:t>
      </w:r>
      <w:r w:rsidR="00DA22FE" w:rsidRPr="007046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(via Elseiver)</w:t>
      </w:r>
    </w:p>
    <w:p w14:paraId="27587F96" w14:textId="77777777" w:rsidR="00C4492C" w:rsidRPr="007046F6" w:rsidRDefault="00C4492C" w:rsidP="00C44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(("complementary and alternative medicine") OR (autogenic training) OR (biofeedback) OR ("cognitive restructuring") OR ("cognitive behavioral stress management") OR ("deep breathing") OR ("emotional freedom technique") OR (guided imagery) OR ("mindfulness-based stress reduction") OR (mindfulness) OR (meditation) OR ("problem-solving training") OR ("progressive muscle relaxation") OR ("relaxation techniques") OR (self-disclosure) OR (self-hypnosis) OR (tai chi) OR ("transcendental meditation") OR (yoga) OR ("stress management")) AND ("heart failure" OR (heart failure)) </w:t>
      </w:r>
    </w:p>
    <w:p w14:paraId="15ECFD04" w14:textId="77777777" w:rsidR="00DA4575" w:rsidRPr="007046F6" w:rsidRDefault="00DA4575" w:rsidP="00837E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8D72772" w14:textId="556DCB81" w:rsidR="00DA4575" w:rsidRPr="007046F6" w:rsidRDefault="00DA4575" w:rsidP="00A82B90">
      <w:pPr>
        <w:keepNext/>
        <w:keepLine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7046F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ProQuest</w:t>
      </w:r>
    </w:p>
    <w:p w14:paraId="3E404795" w14:textId="77777777" w:rsidR="00C4492C" w:rsidRPr="007046F6" w:rsidRDefault="00C4492C" w:rsidP="00C449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noft((("complementary and alternative medicine") OR (autogenic training) OR (biofeedback) OR ("cognitive restructuring") OR ("cognitive behavioral stress management") OR ("deep breathing") OR ("emotional freedom technique") OR (guided imagery) OR ("mindfulness-based stress reduction") OR (mindfulness) OR (meditation) OR ("problem-solving training") OR ("progressive muscle relaxation") OR ("relaxation techniques") OR (self-disclosure) OR (self-hypnosis) OR (tai chi) OR ("transcendental meditation") OR (yoga) OR ("stress management")) AND ("heart failure" OR (heart failure)) )</w:t>
      </w:r>
    </w:p>
    <w:p w14:paraId="1110FBD6" w14:textId="7024FF4F" w:rsidR="00DA4575" w:rsidRPr="007046F6" w:rsidRDefault="00DA4575" w:rsidP="00C4492C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DA4575" w:rsidRPr="007046F6" w:rsidSect="000146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9ABF" w14:textId="77777777" w:rsidR="00911414" w:rsidRDefault="00911414" w:rsidP="00CC2AAB">
      <w:pPr>
        <w:spacing w:after="0" w:line="240" w:lineRule="auto"/>
      </w:pPr>
      <w:r>
        <w:separator/>
      </w:r>
    </w:p>
  </w:endnote>
  <w:endnote w:type="continuationSeparator" w:id="0">
    <w:p w14:paraId="1122E744" w14:textId="77777777" w:rsidR="00911414" w:rsidRDefault="00911414" w:rsidP="00CC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9644204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7E5DA1B5" w14:textId="692DEBE9" w:rsidR="00CC2AAB" w:rsidRDefault="00A46949">
        <w:pPr>
          <w:pStyle w:val="Footer"/>
          <w:jc w:val="right"/>
        </w:pPr>
        <w:r w:rsidRPr="00A46949">
          <w:rPr>
            <w:rFonts w:ascii="Times New Roman" w:hAnsi="Times New Roman" w:cs="Times New Roman"/>
            <w:sz w:val="24"/>
            <w:szCs w:val="24"/>
          </w:rPr>
          <w:t>5R01</w:t>
        </w:r>
        <w:r w:rsidR="00F65900" w:rsidRPr="00F65900">
          <w:rPr>
            <w:rFonts w:ascii="Times New Roman" w:hAnsi="Times New Roman" w:cs="Times New Roman"/>
            <w:color w:val="2A2A2A"/>
            <w:sz w:val="24"/>
            <w:szCs w:val="24"/>
            <w:shd w:val="clear" w:color="auto" w:fill="FFFFFF"/>
          </w:rPr>
          <w:t>AT008815</w:t>
        </w:r>
        <w:r w:rsidRPr="00A46949">
          <w:rPr>
            <w:rFonts w:ascii="Times New Roman" w:hAnsi="Times New Roman" w:cs="Times New Roman"/>
            <w:sz w:val="24"/>
            <w:szCs w:val="24"/>
          </w:rPr>
          <w:t xml:space="preserve">; </w:t>
        </w:r>
        <w:r w:rsidR="00F65900">
          <w:rPr>
            <w:rFonts w:ascii="Times New Roman" w:hAnsi="Times New Roman" w:cs="Times New Roman"/>
            <w:sz w:val="24"/>
            <w:szCs w:val="24"/>
          </w:rPr>
          <w:t>Scott-Sheldon/Carey (multiple PIs)</w:t>
        </w:r>
        <w:r w:rsidRPr="00A46949">
          <w:rPr>
            <w:rFonts w:ascii="Times New Roman" w:hAnsi="Times New Roman" w:cs="Times New Roman"/>
          </w:rPr>
          <w:t xml:space="preserve"> </w:t>
        </w:r>
      </w:p>
    </w:sdtContent>
  </w:sdt>
  <w:p w14:paraId="6911A2E0" w14:textId="77777777" w:rsidR="00CC2AAB" w:rsidRDefault="00CC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D25D" w14:textId="77777777" w:rsidR="00911414" w:rsidRDefault="00911414" w:rsidP="00CC2AAB">
      <w:pPr>
        <w:spacing w:after="0" w:line="240" w:lineRule="auto"/>
      </w:pPr>
      <w:r>
        <w:separator/>
      </w:r>
    </w:p>
  </w:footnote>
  <w:footnote w:type="continuationSeparator" w:id="0">
    <w:p w14:paraId="7530016D" w14:textId="77777777" w:rsidR="00911414" w:rsidRDefault="00911414" w:rsidP="00CC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AE81" w14:textId="31CC7244" w:rsidR="00F65900" w:rsidRPr="00591565" w:rsidRDefault="00F65900" w:rsidP="00F65900">
    <w:pPr>
      <w:pStyle w:val="NormalWeb"/>
      <w:shd w:val="clear" w:color="auto" w:fill="FFFFFF"/>
      <w:spacing w:before="0" w:beforeAutospacing="0" w:after="0" w:afterAutospacing="0"/>
      <w:rPr>
        <w:color w:val="222222"/>
      </w:rPr>
    </w:pPr>
    <w:bookmarkStart w:id="1" w:name="_Hlk55281779"/>
    <w:r w:rsidRPr="00E35BB4">
      <w:rPr>
        <w:i/>
        <w:iCs/>
        <w:color w:val="222222"/>
      </w:rPr>
      <w:t>Stress Management Interventions for Adults with Heart Failure: Systematic Review and Meta-Analysis</w:t>
    </w:r>
    <w:bookmarkEnd w:id="1"/>
  </w:p>
  <w:p w14:paraId="4BB45DBF" w14:textId="77777777" w:rsidR="00F65900" w:rsidRDefault="00F65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34C0"/>
    <w:multiLevelType w:val="hybridMultilevel"/>
    <w:tmpl w:val="F13E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E25F5"/>
    <w:multiLevelType w:val="hybridMultilevel"/>
    <w:tmpl w:val="AD9C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E0E63"/>
    <w:multiLevelType w:val="hybridMultilevel"/>
    <w:tmpl w:val="406A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6E7E5A"/>
    <w:multiLevelType w:val="hybridMultilevel"/>
    <w:tmpl w:val="2F8EE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3E"/>
    <w:rsid w:val="000146C5"/>
    <w:rsid w:val="00027309"/>
    <w:rsid w:val="00033FD4"/>
    <w:rsid w:val="0005150B"/>
    <w:rsid w:val="000916A2"/>
    <w:rsid w:val="000A4B9F"/>
    <w:rsid w:val="000D5FFE"/>
    <w:rsid w:val="00127D08"/>
    <w:rsid w:val="001316F4"/>
    <w:rsid w:val="00154967"/>
    <w:rsid w:val="00171117"/>
    <w:rsid w:val="00171420"/>
    <w:rsid w:val="001A513E"/>
    <w:rsid w:val="001B173A"/>
    <w:rsid w:val="001C6EC0"/>
    <w:rsid w:val="00241EE9"/>
    <w:rsid w:val="00265BAC"/>
    <w:rsid w:val="0027300C"/>
    <w:rsid w:val="0028348E"/>
    <w:rsid w:val="0038616B"/>
    <w:rsid w:val="003920A0"/>
    <w:rsid w:val="003C3675"/>
    <w:rsid w:val="003D0B1F"/>
    <w:rsid w:val="003D6B46"/>
    <w:rsid w:val="00416673"/>
    <w:rsid w:val="004538EF"/>
    <w:rsid w:val="004A23C5"/>
    <w:rsid w:val="004C4A17"/>
    <w:rsid w:val="004D0C94"/>
    <w:rsid w:val="004F78FD"/>
    <w:rsid w:val="00504598"/>
    <w:rsid w:val="005C05B5"/>
    <w:rsid w:val="005D212C"/>
    <w:rsid w:val="005E50E2"/>
    <w:rsid w:val="006309E8"/>
    <w:rsid w:val="0064306D"/>
    <w:rsid w:val="00655ADA"/>
    <w:rsid w:val="006E72C3"/>
    <w:rsid w:val="007046F6"/>
    <w:rsid w:val="00790B6B"/>
    <w:rsid w:val="008020C9"/>
    <w:rsid w:val="008061AF"/>
    <w:rsid w:val="00813EA8"/>
    <w:rsid w:val="008162BB"/>
    <w:rsid w:val="00837E44"/>
    <w:rsid w:val="00863EF4"/>
    <w:rsid w:val="008950CE"/>
    <w:rsid w:val="008C5BC5"/>
    <w:rsid w:val="00911414"/>
    <w:rsid w:val="009248F9"/>
    <w:rsid w:val="00976EFA"/>
    <w:rsid w:val="00985039"/>
    <w:rsid w:val="00A412B3"/>
    <w:rsid w:val="00A46949"/>
    <w:rsid w:val="00A82B90"/>
    <w:rsid w:val="00AC78DD"/>
    <w:rsid w:val="00B2015B"/>
    <w:rsid w:val="00B57868"/>
    <w:rsid w:val="00BA302F"/>
    <w:rsid w:val="00BB0CC7"/>
    <w:rsid w:val="00BF62B0"/>
    <w:rsid w:val="00C439D2"/>
    <w:rsid w:val="00C4492C"/>
    <w:rsid w:val="00C97E6E"/>
    <w:rsid w:val="00CC2AAB"/>
    <w:rsid w:val="00CF3E02"/>
    <w:rsid w:val="00D06C23"/>
    <w:rsid w:val="00D26F4A"/>
    <w:rsid w:val="00D779BD"/>
    <w:rsid w:val="00DA22FE"/>
    <w:rsid w:val="00DA38A1"/>
    <w:rsid w:val="00DA4575"/>
    <w:rsid w:val="00DE26CC"/>
    <w:rsid w:val="00DE7B36"/>
    <w:rsid w:val="00E2561B"/>
    <w:rsid w:val="00EF37DA"/>
    <w:rsid w:val="00F0039A"/>
    <w:rsid w:val="00F022DD"/>
    <w:rsid w:val="00F251D4"/>
    <w:rsid w:val="00F45B38"/>
    <w:rsid w:val="00F65900"/>
    <w:rsid w:val="00FC303B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1C47"/>
  <w15:docId w15:val="{798DF74E-73E2-4D4B-AB3B-E6E7AD6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3E"/>
    <w:pPr>
      <w:spacing w:after="0" w:line="240" w:lineRule="auto"/>
      <w:ind w:left="720"/>
    </w:pPr>
    <w:rPr>
      <w:rFonts w:ascii="Garamond" w:hAnsi="Garamond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AB"/>
  </w:style>
  <w:style w:type="paragraph" w:styleId="Footer">
    <w:name w:val="footer"/>
    <w:basedOn w:val="Normal"/>
    <w:link w:val="FooterChar"/>
    <w:uiPriority w:val="99"/>
    <w:unhideWhenUsed/>
    <w:rsid w:val="00CC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AB"/>
  </w:style>
  <w:style w:type="character" w:customStyle="1" w:styleId="term">
    <w:name w:val="term"/>
    <w:basedOn w:val="DefaultParagraphFont"/>
    <w:rsid w:val="00863EF4"/>
  </w:style>
  <w:style w:type="character" w:customStyle="1" w:styleId="apple-converted-space">
    <w:name w:val="apple-converted-space"/>
    <w:basedOn w:val="DefaultParagraphFont"/>
    <w:rsid w:val="00863EF4"/>
  </w:style>
  <w:style w:type="paragraph" w:styleId="BalloonText">
    <w:name w:val="Balloon Text"/>
    <w:basedOn w:val="Normal"/>
    <w:link w:val="BalloonTextChar"/>
    <w:uiPriority w:val="99"/>
    <w:semiHidden/>
    <w:unhideWhenUsed/>
    <w:rsid w:val="00DE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B3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6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Sheldon, Lori</dc:creator>
  <cp:lastModifiedBy>Gathright, Emily C</cp:lastModifiedBy>
  <cp:revision>3</cp:revision>
  <cp:lastPrinted>2018-08-16T12:12:00Z</cp:lastPrinted>
  <dcterms:created xsi:type="dcterms:W3CDTF">2020-11-21T15:05:00Z</dcterms:created>
  <dcterms:modified xsi:type="dcterms:W3CDTF">2020-11-21T15:08:00Z</dcterms:modified>
</cp:coreProperties>
</file>