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7C377" w14:textId="77777777" w:rsidR="00F06AD4" w:rsidRDefault="00EC71B8" w:rsidP="00F06AD4">
      <w:pPr>
        <w:spacing w:line="480" w:lineRule="auto"/>
        <w:jc w:val="center"/>
      </w:pPr>
      <w:r w:rsidRPr="00F06AD4">
        <w:t>Supplemental Materials for</w:t>
      </w:r>
    </w:p>
    <w:p w14:paraId="3065A6BD" w14:textId="11C2B6B8" w:rsidR="00F74A2D" w:rsidRPr="00F06AD4" w:rsidRDefault="004B7F08" w:rsidP="00F06AD4">
      <w:pPr>
        <w:spacing w:line="480" w:lineRule="auto"/>
        <w:jc w:val="center"/>
        <w:rPr>
          <w:b/>
        </w:rPr>
      </w:pPr>
      <w:r w:rsidRPr="00F06AD4">
        <w:rPr>
          <w:b/>
        </w:rPr>
        <w:t xml:space="preserve">Hostility, Forgiveness, and Cognitive </w:t>
      </w:r>
      <w:r w:rsidR="00AD5BB8" w:rsidRPr="00F06AD4">
        <w:rPr>
          <w:b/>
        </w:rPr>
        <w:t xml:space="preserve">Impairment </w:t>
      </w:r>
      <w:r w:rsidRPr="00F06AD4">
        <w:rPr>
          <w:b/>
        </w:rPr>
        <w:t>Over Ten Years</w:t>
      </w:r>
      <w:r w:rsidR="00FB085B" w:rsidRPr="00F06AD4">
        <w:rPr>
          <w:b/>
        </w:rPr>
        <w:t xml:space="preserve"> </w:t>
      </w:r>
      <w:r w:rsidRPr="00F06AD4">
        <w:rPr>
          <w:b/>
        </w:rPr>
        <w:t xml:space="preserve">in a </w:t>
      </w:r>
      <w:r w:rsidR="00B141C0">
        <w:rPr>
          <w:b/>
        </w:rPr>
        <w:br/>
      </w:r>
      <w:r w:rsidRPr="00F06AD4">
        <w:rPr>
          <w:b/>
        </w:rPr>
        <w:t>National Sample of American Adults</w:t>
      </w:r>
    </w:p>
    <w:p w14:paraId="53BAD58E" w14:textId="0265E316" w:rsidR="00F74A2D" w:rsidRPr="00F74A2D" w:rsidRDefault="00F74A2D" w:rsidP="00F06AD4">
      <w:pPr>
        <w:spacing w:line="480" w:lineRule="auto"/>
        <w:jc w:val="center"/>
      </w:pPr>
      <w:r w:rsidRPr="00F74A2D">
        <w:t>Loren L. Toussaint, Grant S. Shields, Emily Green, Kelly Kennedy,</w:t>
      </w:r>
      <w:r w:rsidR="008C4333">
        <w:t xml:space="preserve"> </w:t>
      </w:r>
      <w:r w:rsidRPr="00F74A2D">
        <w:t>Stephanie Travers,</w:t>
      </w:r>
      <w:r w:rsidR="00ED157F">
        <w:t xml:space="preserve"> </w:t>
      </w:r>
      <w:r w:rsidR="00675370">
        <w:br/>
      </w:r>
      <w:r w:rsidRPr="00F74A2D">
        <w:t>&amp; George M. Slavich</w:t>
      </w:r>
    </w:p>
    <w:p w14:paraId="7AD4A9A7" w14:textId="77777777" w:rsidR="000B6259" w:rsidRDefault="000B6259" w:rsidP="003E4626">
      <w:pPr>
        <w:rPr>
          <w:b/>
        </w:rPr>
      </w:pPr>
    </w:p>
    <w:p w14:paraId="6937AEE3" w14:textId="77777777" w:rsidR="005A29E5" w:rsidRDefault="005A29E5" w:rsidP="002627AD">
      <w:pPr>
        <w:spacing w:line="360" w:lineRule="auto"/>
        <w:rPr>
          <w:b/>
        </w:rPr>
      </w:pPr>
    </w:p>
    <w:p w14:paraId="0E6AAFCD" w14:textId="71C1FFA9" w:rsidR="00D62FF2" w:rsidRDefault="00D62FF2" w:rsidP="002627AD">
      <w:pPr>
        <w:spacing w:line="360" w:lineRule="auto"/>
        <w:rPr>
          <w:b/>
        </w:rPr>
      </w:pPr>
      <w:r>
        <w:rPr>
          <w:b/>
        </w:rPr>
        <w:t>Baseline Differences &amp; Attrition Analyses</w:t>
      </w:r>
    </w:p>
    <w:p w14:paraId="3E26C439" w14:textId="65A6C602" w:rsidR="00D62FF2" w:rsidRDefault="00D62FF2" w:rsidP="00D62FF2">
      <w:pPr>
        <w:spacing w:line="480" w:lineRule="auto"/>
        <w:ind w:right="-396" w:firstLine="720"/>
        <w:rPr>
          <w:color w:val="000000" w:themeColor="text1"/>
          <w:shd w:val="clear" w:color="auto" w:fill="FFFFFF"/>
        </w:rPr>
      </w:pPr>
      <w:r w:rsidRPr="008B5133">
        <w:rPr>
          <w:color w:val="000000" w:themeColor="text1"/>
          <w:shd w:val="clear" w:color="auto" w:fill="FFFFFF"/>
        </w:rPr>
        <w:t>At baseline, respondents were younger, more educated, and proportionately less black than non-respondents (</w:t>
      </w:r>
      <w:proofErr w:type="spellStart"/>
      <w:r w:rsidRPr="008B5133">
        <w:rPr>
          <w:i/>
          <w:color w:val="000000" w:themeColor="text1"/>
          <w:shd w:val="clear" w:color="auto" w:fill="FFFFFF"/>
        </w:rPr>
        <w:t>p</w:t>
      </w:r>
      <w:r w:rsidRPr="008B5133">
        <w:rPr>
          <w:color w:val="000000" w:themeColor="text1"/>
          <w:shd w:val="clear" w:color="auto" w:fill="FFFFFF"/>
        </w:rPr>
        <w:t>s</w:t>
      </w:r>
      <w:proofErr w:type="spellEnd"/>
      <w:r w:rsidRPr="008B5133">
        <w:rPr>
          <w:color w:val="000000" w:themeColor="text1"/>
          <w:shd w:val="clear" w:color="auto" w:fill="FFFFFF"/>
        </w:rPr>
        <w:t xml:space="preserve"> &lt; .05). </w:t>
      </w:r>
      <w:bookmarkStart w:id="0" w:name="_Hlk516775318"/>
      <w:r w:rsidRPr="008B5133">
        <w:rPr>
          <w:color w:val="000000" w:themeColor="text1"/>
          <w:shd w:val="clear" w:color="auto" w:fill="FFFFFF"/>
        </w:rPr>
        <w:t>Attrition analyses showed that completers of the wave five follow-up had lower baseline cognitive impairment, larger households, higher income, and fewer chronic health problems than non-completers; they were also younger, more educated, proportionately less black, more self-forgiving, and less hostile (</w:t>
      </w:r>
      <w:proofErr w:type="spellStart"/>
      <w:r w:rsidRPr="008B5133">
        <w:rPr>
          <w:i/>
          <w:color w:val="000000" w:themeColor="text1"/>
          <w:shd w:val="clear" w:color="auto" w:fill="FFFFFF"/>
        </w:rPr>
        <w:t>p</w:t>
      </w:r>
      <w:r w:rsidRPr="008B5133">
        <w:rPr>
          <w:color w:val="000000" w:themeColor="text1"/>
          <w:shd w:val="clear" w:color="auto" w:fill="FFFFFF"/>
        </w:rPr>
        <w:t>s</w:t>
      </w:r>
      <w:proofErr w:type="spellEnd"/>
      <w:r w:rsidRPr="008B5133">
        <w:rPr>
          <w:color w:val="000000" w:themeColor="text1"/>
          <w:shd w:val="clear" w:color="auto" w:fill="FFFFFF"/>
        </w:rPr>
        <w:t xml:space="preserve"> &lt; .05).</w:t>
      </w:r>
      <w:bookmarkEnd w:id="0"/>
    </w:p>
    <w:p w14:paraId="032EA153" w14:textId="68E3C60F" w:rsidR="00D62FF2" w:rsidRDefault="00D62FF2">
      <w:pPr>
        <w:rPr>
          <w:b/>
        </w:rPr>
      </w:pPr>
    </w:p>
    <w:p w14:paraId="6F50A562" w14:textId="77777777" w:rsidR="00C9502C" w:rsidRDefault="00C9502C">
      <w:pPr>
        <w:rPr>
          <w:b/>
        </w:rPr>
      </w:pPr>
      <w:r>
        <w:rPr>
          <w:b/>
        </w:rPr>
        <w:br w:type="page"/>
      </w:r>
    </w:p>
    <w:p w14:paraId="0685D2AE" w14:textId="0532220B" w:rsidR="003E4626" w:rsidRPr="002627AD" w:rsidRDefault="002404EF" w:rsidP="002627AD">
      <w:pPr>
        <w:spacing w:line="360" w:lineRule="auto"/>
        <w:rPr>
          <w:b/>
        </w:rPr>
      </w:pPr>
      <w:r>
        <w:rPr>
          <w:b/>
        </w:rPr>
        <w:lastRenderedPageBreak/>
        <w:t xml:space="preserve">Supplemental </w:t>
      </w:r>
      <w:r w:rsidR="003E4626" w:rsidRPr="00392CEF">
        <w:rPr>
          <w:b/>
        </w:rPr>
        <w:t>Table 1</w:t>
      </w:r>
      <w:r w:rsidR="002627AD">
        <w:rPr>
          <w:b/>
        </w:rPr>
        <w:br/>
      </w:r>
      <w:r w:rsidR="003E4626">
        <w:t>Descriptive Statistics for</w:t>
      </w:r>
      <w:r w:rsidR="00136657">
        <w:t xml:space="preserve"> </w:t>
      </w:r>
      <w:r w:rsidR="009A62EB">
        <w:t xml:space="preserve">the </w:t>
      </w:r>
      <w:r w:rsidR="003E4626">
        <w:t>Socio</w:t>
      </w:r>
      <w:r w:rsidR="00AE0808">
        <w:t>d</w:t>
      </w:r>
      <w:r w:rsidR="003E4626">
        <w:t xml:space="preserve">emographic and </w:t>
      </w:r>
      <w:r w:rsidR="007F132E">
        <w:t xml:space="preserve">Main </w:t>
      </w:r>
      <w:r w:rsidR="003E4626">
        <w:t>Study Variables</w:t>
      </w:r>
    </w:p>
    <w:tbl>
      <w:tblPr>
        <w:tblW w:w="41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1080"/>
        <w:gridCol w:w="1166"/>
      </w:tblGrid>
      <w:tr w:rsidR="003057BC" w:rsidRPr="00DB7A30" w14:paraId="76621B5D" w14:textId="77777777" w:rsidTr="006B28E8">
        <w:trPr>
          <w:trHeight w:val="288"/>
        </w:trPr>
        <w:tc>
          <w:tcPr>
            <w:tcW w:w="356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56F0078B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15E5163" w14:textId="77777777" w:rsidR="00A10E95" w:rsidRPr="00B847F4" w:rsidRDefault="00A10E95" w:rsidP="00440197">
            <w:pPr>
              <w:ind w:right="94"/>
              <w:jc w:val="right"/>
              <w:rPr>
                <w:i/>
                <w:color w:val="000000"/>
              </w:rPr>
            </w:pPr>
            <w:r w:rsidRPr="00B847F4">
              <w:rPr>
                <w:i/>
                <w:color w:val="000000"/>
              </w:rPr>
              <w:t>M</w:t>
            </w:r>
            <w:r>
              <w:rPr>
                <w:i/>
                <w:color w:val="000000"/>
              </w:rPr>
              <w:t xml:space="preserve"> or %</w:t>
            </w:r>
          </w:p>
        </w:tc>
        <w:tc>
          <w:tcPr>
            <w:tcW w:w="74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A652067" w14:textId="77777777" w:rsidR="00A10E95" w:rsidRPr="00B847F4" w:rsidRDefault="00A10E95" w:rsidP="00440197">
            <w:pPr>
              <w:ind w:right="94"/>
              <w:jc w:val="right"/>
              <w:rPr>
                <w:i/>
                <w:color w:val="000000"/>
              </w:rPr>
            </w:pPr>
            <w:r w:rsidRPr="00B847F4">
              <w:rPr>
                <w:i/>
                <w:color w:val="000000"/>
              </w:rPr>
              <w:t>SD</w:t>
            </w:r>
          </w:p>
        </w:tc>
      </w:tr>
      <w:tr w:rsidR="003057BC" w:rsidRPr="00DB7A30" w14:paraId="0015485C" w14:textId="77777777" w:rsidTr="00197F71">
        <w:trPr>
          <w:trHeight w:val="288"/>
        </w:trPr>
        <w:tc>
          <w:tcPr>
            <w:tcW w:w="356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C55C" w14:textId="77777777" w:rsidR="00A10E95" w:rsidRPr="00DB7A30" w:rsidRDefault="00A10E95" w:rsidP="00440197">
            <w:pPr>
              <w:rPr>
                <w:color w:val="000000"/>
              </w:rPr>
            </w:pPr>
            <w:r w:rsidRPr="00DB7A30">
              <w:rPr>
                <w:color w:val="000000"/>
              </w:rPr>
              <w:t>Age</w:t>
            </w:r>
          </w:p>
        </w:tc>
        <w:tc>
          <w:tcPr>
            <w:tcW w:w="69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601696" w14:textId="5E3602ED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57.</w:t>
            </w:r>
            <w:r w:rsidR="007B5CD3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74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4F7339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11.29</w:t>
            </w:r>
          </w:p>
        </w:tc>
      </w:tr>
      <w:tr w:rsidR="003057BC" w:rsidRPr="00DB7A30" w14:paraId="05747B09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9C0E" w14:textId="77777777" w:rsidR="00A10E95" w:rsidRPr="00DB7A30" w:rsidRDefault="00A10E95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Sex (% </w:t>
            </w:r>
            <w:r w:rsidRPr="00DB7A30">
              <w:rPr>
                <w:color w:val="000000"/>
              </w:rPr>
              <w:t>female)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</w:tcPr>
          <w:p w14:paraId="5FC0AC7D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7DA611FF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</w:p>
        </w:tc>
      </w:tr>
      <w:tr w:rsidR="003057BC" w:rsidRPr="00DB7A30" w14:paraId="367F18F6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0B3E0" w14:textId="77777777" w:rsidR="00A10E95" w:rsidRPr="00DB7A30" w:rsidRDefault="00A10E95" w:rsidP="00440197">
            <w:pPr>
              <w:rPr>
                <w:color w:val="000000"/>
              </w:rPr>
            </w:pPr>
            <w:r>
              <w:rPr>
                <w:color w:val="000000"/>
              </w:rPr>
              <w:t>Race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</w:tcPr>
          <w:p w14:paraId="10218DA4" w14:textId="77777777" w:rsidR="00A10E95" w:rsidRDefault="00A10E95" w:rsidP="00440197">
            <w:pPr>
              <w:jc w:val="right"/>
              <w:rPr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72438A51" w14:textId="77777777" w:rsidR="00A10E95" w:rsidRDefault="00A10E95" w:rsidP="00440197">
            <w:pPr>
              <w:jc w:val="right"/>
              <w:rPr>
                <w:color w:val="000000"/>
              </w:rPr>
            </w:pPr>
          </w:p>
        </w:tc>
      </w:tr>
      <w:tr w:rsidR="003057BC" w:rsidRPr="00DB7A30" w14:paraId="46C7CDED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ED7786" w14:textId="77777777" w:rsidR="00A10E95" w:rsidRPr="00DB7A30" w:rsidRDefault="00A10E95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White (referent)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</w:tcPr>
          <w:p w14:paraId="650F2792" w14:textId="77777777" w:rsidR="00A10E95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71%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</w:tcPr>
          <w:p w14:paraId="116DE85B" w14:textId="77777777" w:rsidR="00A10E95" w:rsidRDefault="00A10E95" w:rsidP="00440197">
            <w:pPr>
              <w:jc w:val="right"/>
              <w:rPr>
                <w:color w:val="000000"/>
              </w:rPr>
            </w:pPr>
          </w:p>
        </w:tc>
      </w:tr>
      <w:tr w:rsidR="003057BC" w:rsidRPr="00DB7A30" w14:paraId="5869C253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D7AF" w14:textId="77777777" w:rsidR="00A10E95" w:rsidRPr="00DB7A30" w:rsidRDefault="00A10E95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DB7A30">
              <w:rPr>
                <w:color w:val="000000"/>
              </w:rPr>
              <w:t>Black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</w:tcPr>
          <w:p w14:paraId="31E64591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6A07A237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</w:p>
        </w:tc>
      </w:tr>
      <w:tr w:rsidR="003057BC" w:rsidRPr="00DB7A30" w14:paraId="25D3B32E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A5468" w14:textId="1280DDCF" w:rsidR="00A10E95" w:rsidRDefault="00A10E95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Hispanic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</w:tcPr>
          <w:p w14:paraId="4984D520" w14:textId="0489BD34" w:rsidR="00A10E95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07F10113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</w:p>
        </w:tc>
      </w:tr>
      <w:tr w:rsidR="003057BC" w:rsidRPr="00DB7A30" w14:paraId="49722013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BCBC8" w14:textId="74CA00B3" w:rsidR="00A10E95" w:rsidRDefault="00A10E95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Other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</w:tcPr>
          <w:p w14:paraId="18557BB2" w14:textId="3C4B7896" w:rsidR="00A10E95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22770C72" w14:textId="1C27C208" w:rsidR="00A10E95" w:rsidRPr="00DB7A30" w:rsidRDefault="00A10E95" w:rsidP="00440197">
            <w:pPr>
              <w:jc w:val="right"/>
              <w:rPr>
                <w:color w:val="000000"/>
              </w:rPr>
            </w:pPr>
          </w:p>
        </w:tc>
      </w:tr>
      <w:tr w:rsidR="003057BC" w:rsidRPr="00DB7A30" w14:paraId="563C0E61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CE41" w14:textId="77777777" w:rsidR="00A10E95" w:rsidRPr="00DB7A30" w:rsidRDefault="00A10E95" w:rsidP="00440197">
            <w:pPr>
              <w:rPr>
                <w:color w:val="000000"/>
              </w:rPr>
            </w:pPr>
            <w:r w:rsidRPr="00DB7A30">
              <w:rPr>
                <w:color w:val="000000"/>
              </w:rPr>
              <w:t>Years of Education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</w:tcPr>
          <w:p w14:paraId="7305873A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13.18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3621A066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2.50</w:t>
            </w:r>
          </w:p>
        </w:tc>
      </w:tr>
      <w:tr w:rsidR="00D62298" w:rsidRPr="00DB7A30" w14:paraId="123DEFA1" w14:textId="77777777" w:rsidTr="00EC110A">
        <w:trPr>
          <w:trHeight w:val="288"/>
        </w:trPr>
        <w:tc>
          <w:tcPr>
            <w:tcW w:w="356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302659" w14:textId="77777777" w:rsidR="00D62298" w:rsidRDefault="00D62298" w:rsidP="00440197">
            <w:pPr>
              <w:rPr>
                <w:color w:val="000000"/>
              </w:rPr>
            </w:pPr>
            <w:r>
              <w:rPr>
                <w:color w:val="000000"/>
              </w:rPr>
              <w:t>Household Size</w:t>
            </w:r>
          </w:p>
        </w:tc>
        <w:tc>
          <w:tcPr>
            <w:tcW w:w="690" w:type="pct"/>
            <w:tcBorders>
              <w:left w:val="nil"/>
              <w:right w:val="nil"/>
            </w:tcBorders>
            <w:vAlign w:val="bottom"/>
          </w:tcPr>
          <w:p w14:paraId="3A3BE140" w14:textId="77777777" w:rsidR="00D62298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2.56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263D2194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1.39</w:t>
            </w:r>
          </w:p>
        </w:tc>
      </w:tr>
      <w:tr w:rsidR="003057BC" w:rsidRPr="00DB7A30" w14:paraId="751BC8E8" w14:textId="77777777" w:rsidTr="00D62298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776D" w14:textId="1FB6673D" w:rsidR="00A10E95" w:rsidRPr="00DB7A30" w:rsidRDefault="004A0B73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Household </w:t>
            </w:r>
            <w:r w:rsidR="00A10E95" w:rsidRPr="00DB7A30">
              <w:rPr>
                <w:color w:val="000000"/>
              </w:rPr>
              <w:t>Income</w:t>
            </w:r>
            <w:r w:rsidR="00A10E95">
              <w:rPr>
                <w:color w:val="000000"/>
              </w:rPr>
              <w:t xml:space="preserve"> (</w:t>
            </w:r>
            <w:r w:rsidR="00707EE1">
              <w:rPr>
                <w:color w:val="000000"/>
              </w:rPr>
              <w:t xml:space="preserve">1986 </w:t>
            </w:r>
            <w:r w:rsidR="00A10E95">
              <w:t>inflation-adjuste</w:t>
            </w:r>
            <w:r w:rsidR="00707EE1">
              <w:t xml:space="preserve">d </w:t>
            </w:r>
            <w:r w:rsidR="00A10E95">
              <w:t>U.S. dollars</w:t>
            </w:r>
            <w:r w:rsidR="00A10E95" w:rsidRPr="005E0595">
              <w:rPr>
                <w:color w:val="000000"/>
              </w:rPr>
              <w:t>)</w:t>
            </w:r>
            <w:r w:rsidR="00A63ABC">
              <w:rPr>
                <w:vertAlign w:val="superscript"/>
              </w:rPr>
              <w:t>a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</w:tcPr>
          <w:p w14:paraId="01F288C9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$41,393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</w:tcPr>
          <w:p w14:paraId="507647FB" w14:textId="77777777" w:rsidR="00A10E95" w:rsidRPr="00DB7A30" w:rsidRDefault="00A10E95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$69,527</w:t>
            </w:r>
          </w:p>
        </w:tc>
      </w:tr>
      <w:tr w:rsidR="00D62298" w:rsidRPr="00DB7A30" w14:paraId="0CBF5427" w14:textId="77777777" w:rsidTr="00D62298">
        <w:trPr>
          <w:trHeight w:val="288"/>
        </w:trPr>
        <w:tc>
          <w:tcPr>
            <w:tcW w:w="356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F25A59" w14:textId="77777777" w:rsidR="00D62298" w:rsidRDefault="00D62298" w:rsidP="00440197">
            <w:pPr>
              <w:rPr>
                <w:color w:val="000000"/>
              </w:rPr>
            </w:pPr>
            <w:r>
              <w:rPr>
                <w:color w:val="000000"/>
              </w:rPr>
              <w:t>Religious Importance</w:t>
            </w:r>
            <w:bookmarkStart w:id="1" w:name="_GoBack"/>
            <w:bookmarkEnd w:id="1"/>
          </w:p>
        </w:tc>
        <w:tc>
          <w:tcPr>
            <w:tcW w:w="690" w:type="pct"/>
            <w:tcBorders>
              <w:left w:val="nil"/>
              <w:right w:val="nil"/>
            </w:tcBorders>
            <w:vAlign w:val="bottom"/>
          </w:tcPr>
          <w:p w14:paraId="3880D6B5" w14:textId="77777777" w:rsidR="00D62298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1.46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41B9B771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0.80</w:t>
            </w:r>
          </w:p>
        </w:tc>
      </w:tr>
      <w:tr w:rsidR="00D62298" w:rsidRPr="00DB7A30" w14:paraId="4F9BDA1B" w14:textId="77777777" w:rsidTr="00D62298">
        <w:trPr>
          <w:trHeight w:val="288"/>
        </w:trPr>
        <w:tc>
          <w:tcPr>
            <w:tcW w:w="356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4C3BA9" w14:textId="53696093" w:rsidR="00D62298" w:rsidRDefault="00D62298" w:rsidP="00440197">
            <w:pPr>
              <w:rPr>
                <w:color w:val="000000"/>
              </w:rPr>
            </w:pPr>
            <w:r>
              <w:rPr>
                <w:color w:val="000000"/>
              </w:rPr>
              <w:t>Number of Chronic Health Problems</w:t>
            </w:r>
            <w:r w:rsidR="009F67AF">
              <w:rPr>
                <w:color w:val="000000"/>
              </w:rPr>
              <w:t xml:space="preserve"> at Baseline</w:t>
            </w:r>
          </w:p>
        </w:tc>
        <w:tc>
          <w:tcPr>
            <w:tcW w:w="690" w:type="pct"/>
            <w:tcBorders>
              <w:left w:val="nil"/>
              <w:right w:val="nil"/>
            </w:tcBorders>
            <w:vAlign w:val="bottom"/>
          </w:tcPr>
          <w:p w14:paraId="64996396" w14:textId="77777777" w:rsidR="00D62298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0.36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6B8E5D3D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0.62</w:t>
            </w:r>
          </w:p>
        </w:tc>
      </w:tr>
      <w:tr w:rsidR="00D62298" w:rsidRPr="00DB7A30" w14:paraId="4C61ED32" w14:textId="77777777" w:rsidTr="00185314">
        <w:trPr>
          <w:trHeight w:val="288"/>
        </w:trPr>
        <w:tc>
          <w:tcPr>
            <w:tcW w:w="356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0B1BD8" w14:textId="77777777" w:rsidR="00D62298" w:rsidRPr="00DB7A30" w:rsidRDefault="00D62298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Diabetes</w:t>
            </w:r>
          </w:p>
        </w:tc>
        <w:tc>
          <w:tcPr>
            <w:tcW w:w="690" w:type="pct"/>
            <w:tcBorders>
              <w:left w:val="nil"/>
              <w:right w:val="nil"/>
            </w:tcBorders>
            <w:vAlign w:val="bottom"/>
          </w:tcPr>
          <w:p w14:paraId="2A3805BC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6%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4240D616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</w:p>
        </w:tc>
      </w:tr>
      <w:tr w:rsidR="00D62298" w:rsidRPr="00DB7A30" w14:paraId="78932BB7" w14:textId="77777777" w:rsidTr="00185314">
        <w:trPr>
          <w:trHeight w:val="288"/>
        </w:trPr>
        <w:tc>
          <w:tcPr>
            <w:tcW w:w="356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D583E2" w14:textId="77777777" w:rsidR="00D62298" w:rsidRPr="00DB7A30" w:rsidRDefault="00D62298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Heart Problems</w:t>
            </w:r>
          </w:p>
        </w:tc>
        <w:tc>
          <w:tcPr>
            <w:tcW w:w="690" w:type="pct"/>
            <w:tcBorders>
              <w:left w:val="nil"/>
              <w:right w:val="nil"/>
            </w:tcBorders>
            <w:vAlign w:val="bottom"/>
          </w:tcPr>
          <w:p w14:paraId="11316473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4%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2EE7401C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</w:p>
        </w:tc>
      </w:tr>
      <w:tr w:rsidR="00D62298" w:rsidRPr="00DB7A30" w14:paraId="63866400" w14:textId="77777777" w:rsidTr="00185314">
        <w:trPr>
          <w:trHeight w:val="288"/>
        </w:trPr>
        <w:tc>
          <w:tcPr>
            <w:tcW w:w="356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00F880" w14:textId="77777777" w:rsidR="00D62298" w:rsidRPr="00DB7A30" w:rsidRDefault="00D62298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Stroke</w:t>
            </w:r>
          </w:p>
        </w:tc>
        <w:tc>
          <w:tcPr>
            <w:tcW w:w="690" w:type="pct"/>
            <w:tcBorders>
              <w:left w:val="nil"/>
              <w:right w:val="nil"/>
            </w:tcBorders>
            <w:vAlign w:val="bottom"/>
          </w:tcPr>
          <w:p w14:paraId="5D4A2B6D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&lt;1%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0170E824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</w:p>
        </w:tc>
      </w:tr>
      <w:tr w:rsidR="00D62298" w:rsidRPr="00DB7A30" w14:paraId="339E40E0" w14:textId="77777777" w:rsidTr="00185314">
        <w:trPr>
          <w:trHeight w:val="288"/>
        </w:trPr>
        <w:tc>
          <w:tcPr>
            <w:tcW w:w="356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B73350" w14:textId="77777777" w:rsidR="00D62298" w:rsidRPr="00DB7A30" w:rsidRDefault="00D62298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Cancer</w:t>
            </w:r>
          </w:p>
        </w:tc>
        <w:tc>
          <w:tcPr>
            <w:tcW w:w="690" w:type="pct"/>
            <w:tcBorders>
              <w:left w:val="nil"/>
              <w:right w:val="nil"/>
            </w:tcBorders>
            <w:vAlign w:val="bottom"/>
          </w:tcPr>
          <w:p w14:paraId="503844CD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1%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19B443EB" w14:textId="77777777" w:rsidR="00D62298" w:rsidRPr="00DB7A30" w:rsidRDefault="00D62298" w:rsidP="00440197">
            <w:pPr>
              <w:jc w:val="right"/>
              <w:rPr>
                <w:color w:val="000000"/>
              </w:rPr>
            </w:pPr>
          </w:p>
        </w:tc>
      </w:tr>
      <w:tr w:rsidR="00F542C1" w:rsidRPr="00DB7A30" w14:paraId="66E74764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CE335F" w14:textId="30C87ABA" w:rsidR="00F542C1" w:rsidRPr="00DB7A30" w:rsidRDefault="00F542C1" w:rsidP="00440197">
            <w:pPr>
              <w:rPr>
                <w:color w:val="000000"/>
              </w:rPr>
            </w:pPr>
            <w:r>
              <w:rPr>
                <w:color w:val="000000"/>
              </w:rPr>
              <w:t>Number of Chronic Health Problems</w:t>
            </w:r>
            <w:r w:rsidR="009F67AF">
              <w:rPr>
                <w:color w:val="000000"/>
              </w:rPr>
              <w:t xml:space="preserve"> at Follow-Up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2495BD92" w14:textId="3150C24D" w:rsidR="00F542C1" w:rsidRPr="00DB7A30" w:rsidRDefault="00F542C1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0.39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1F965FD6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</w:p>
        </w:tc>
      </w:tr>
      <w:tr w:rsidR="00F542C1" w:rsidRPr="00DB7A30" w14:paraId="5A6AACF2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1AAA4A" w14:textId="054E56E0" w:rsidR="00F542C1" w:rsidRPr="00DB7A30" w:rsidRDefault="00F542C1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Diabetes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0903BDD1" w14:textId="023ACADC" w:rsidR="00F542C1" w:rsidRPr="00DB7A30" w:rsidRDefault="00F542C1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7%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6F95A1BC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</w:p>
        </w:tc>
      </w:tr>
      <w:tr w:rsidR="00F542C1" w:rsidRPr="00DB7A30" w14:paraId="6E9A8917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DB6DCA" w14:textId="29678BEB" w:rsidR="00F542C1" w:rsidRPr="00DB7A30" w:rsidRDefault="00F542C1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Heart Problems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580F8EC9" w14:textId="248506F5" w:rsidR="00F542C1" w:rsidRPr="00DB7A30" w:rsidRDefault="00F542C1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2%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67E59BE5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</w:p>
        </w:tc>
      </w:tr>
      <w:tr w:rsidR="00F542C1" w:rsidRPr="00DB7A30" w14:paraId="7A13E71C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D3D072" w14:textId="046F8739" w:rsidR="00F542C1" w:rsidRPr="00DB7A30" w:rsidRDefault="00F542C1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Stroke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60F07E6D" w14:textId="1E689EDA" w:rsidR="00F542C1" w:rsidRPr="00DB7A30" w:rsidRDefault="00F542C1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1%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052F13B6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</w:p>
        </w:tc>
      </w:tr>
      <w:tr w:rsidR="00F542C1" w:rsidRPr="00DB7A30" w14:paraId="7C0A6526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A0825C" w14:textId="45A348CF" w:rsidR="00F542C1" w:rsidRPr="00DB7A30" w:rsidRDefault="00F542C1" w:rsidP="0044019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Cancer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47B5BC98" w14:textId="2EA2E45E" w:rsidR="00F542C1" w:rsidRPr="00DB7A30" w:rsidRDefault="00F542C1" w:rsidP="004401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2%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2210DD66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</w:p>
        </w:tc>
      </w:tr>
      <w:tr w:rsidR="00F542C1" w:rsidRPr="00DB7A30" w14:paraId="23244D77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74E0" w14:textId="77777777" w:rsidR="00F542C1" w:rsidRPr="00DB7A30" w:rsidRDefault="00F542C1" w:rsidP="00440197">
            <w:pPr>
              <w:rPr>
                <w:color w:val="000000"/>
              </w:rPr>
            </w:pPr>
            <w:r w:rsidRPr="00DB7A30">
              <w:rPr>
                <w:color w:val="000000"/>
              </w:rPr>
              <w:t>Hostility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414B944F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2.44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0B8579DD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0.69</w:t>
            </w:r>
          </w:p>
        </w:tc>
      </w:tr>
      <w:tr w:rsidR="00F542C1" w:rsidRPr="00DB7A30" w14:paraId="2B324845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90B1" w14:textId="77777777" w:rsidR="00F542C1" w:rsidRPr="00DB7A30" w:rsidRDefault="00F542C1" w:rsidP="00440197">
            <w:pPr>
              <w:rPr>
                <w:color w:val="000000"/>
              </w:rPr>
            </w:pPr>
            <w:r>
              <w:rPr>
                <w:color w:val="000000"/>
              </w:rPr>
              <w:t>Self-F</w:t>
            </w:r>
            <w:r w:rsidRPr="00DB7A30">
              <w:rPr>
                <w:color w:val="000000"/>
              </w:rPr>
              <w:t>orgiveness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5707B48F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3.1</w:t>
            </w:r>
            <w:r>
              <w:rPr>
                <w:color w:val="000000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5DA6BF1E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1.08</w:t>
            </w:r>
          </w:p>
        </w:tc>
      </w:tr>
      <w:tr w:rsidR="00F542C1" w:rsidRPr="00DB7A30" w14:paraId="5C6BE136" w14:textId="77777777" w:rsidTr="00197F71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3ADC" w14:textId="77777777" w:rsidR="00F542C1" w:rsidRPr="00DB7A30" w:rsidRDefault="00F542C1" w:rsidP="00440197">
            <w:pPr>
              <w:rPr>
                <w:color w:val="000000"/>
              </w:rPr>
            </w:pPr>
            <w:r>
              <w:rPr>
                <w:color w:val="000000"/>
              </w:rPr>
              <w:t>Forgiveness of Others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20DDE1D1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3.38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7B2CC4DF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0.74</w:t>
            </w:r>
          </w:p>
        </w:tc>
      </w:tr>
      <w:tr w:rsidR="00F542C1" w:rsidRPr="00DB7A30" w14:paraId="73264D97" w14:textId="77777777" w:rsidTr="00D62298">
        <w:trPr>
          <w:trHeight w:val="288"/>
        </w:trPr>
        <w:tc>
          <w:tcPr>
            <w:tcW w:w="35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B640" w14:textId="77777777" w:rsidR="00F542C1" w:rsidRPr="00DB7A30" w:rsidRDefault="00F542C1" w:rsidP="00440197">
            <w:pPr>
              <w:rPr>
                <w:color w:val="000000"/>
              </w:rPr>
            </w:pPr>
            <w:r w:rsidRPr="00DB7A30">
              <w:rPr>
                <w:color w:val="000000"/>
              </w:rPr>
              <w:t>Cog</w:t>
            </w:r>
            <w:r>
              <w:rPr>
                <w:color w:val="000000"/>
              </w:rPr>
              <w:t>nitive Impairment</w:t>
            </w:r>
            <w:r w:rsidRPr="00DB7A30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Baseline</w:t>
            </w:r>
            <w:r w:rsidRPr="00DB7A30">
              <w:rPr>
                <w:color w:val="000000"/>
              </w:rPr>
              <w:t>)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vAlign w:val="bottom"/>
          </w:tcPr>
          <w:p w14:paraId="237B82BA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0.41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vAlign w:val="bottom"/>
          </w:tcPr>
          <w:p w14:paraId="5452EC5D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0.66</w:t>
            </w:r>
          </w:p>
        </w:tc>
      </w:tr>
      <w:tr w:rsidR="00F542C1" w:rsidRPr="00DB7A30" w14:paraId="5A32ADA7" w14:textId="77777777" w:rsidTr="00D62298">
        <w:trPr>
          <w:trHeight w:val="288"/>
        </w:trPr>
        <w:tc>
          <w:tcPr>
            <w:tcW w:w="3565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B9198" w14:textId="77777777" w:rsidR="00F542C1" w:rsidRPr="00DB7A30" w:rsidRDefault="00F542C1" w:rsidP="00440197">
            <w:pPr>
              <w:rPr>
                <w:color w:val="000000"/>
              </w:rPr>
            </w:pPr>
            <w:r w:rsidRPr="00DB7A30">
              <w:rPr>
                <w:color w:val="000000"/>
              </w:rPr>
              <w:t>Cog</w:t>
            </w:r>
            <w:r>
              <w:rPr>
                <w:color w:val="000000"/>
              </w:rPr>
              <w:t>nitive Impairment</w:t>
            </w:r>
            <w:r w:rsidRPr="00DB7A30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Follow-up</w:t>
            </w:r>
            <w:r w:rsidRPr="00DB7A30">
              <w:rPr>
                <w:color w:val="000000"/>
              </w:rPr>
              <w:t>)</w:t>
            </w:r>
          </w:p>
        </w:tc>
        <w:tc>
          <w:tcPr>
            <w:tcW w:w="690" w:type="pct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628D31E2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0.62</w:t>
            </w:r>
          </w:p>
        </w:tc>
        <w:tc>
          <w:tcPr>
            <w:tcW w:w="745" w:type="pct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5DBF97BF" w14:textId="77777777" w:rsidR="00F542C1" w:rsidRPr="00DB7A30" w:rsidRDefault="00F542C1" w:rsidP="00440197">
            <w:pPr>
              <w:jc w:val="right"/>
              <w:rPr>
                <w:color w:val="000000"/>
              </w:rPr>
            </w:pPr>
            <w:r w:rsidRPr="00DB7A30">
              <w:rPr>
                <w:color w:val="000000"/>
              </w:rPr>
              <w:t>0.84</w:t>
            </w:r>
          </w:p>
        </w:tc>
      </w:tr>
    </w:tbl>
    <w:p w14:paraId="7CD9186A" w14:textId="220D36C4" w:rsidR="003E4626" w:rsidRDefault="002627AD" w:rsidP="003E4626">
      <w:proofErr w:type="spellStart"/>
      <w:r>
        <w:rPr>
          <w:vertAlign w:val="superscript"/>
        </w:rPr>
        <w:t>a</w:t>
      </w:r>
      <w:r w:rsidR="00776A72">
        <w:t>l</w:t>
      </w:r>
      <w:r w:rsidR="00756268">
        <w:t>og</w:t>
      </w:r>
      <w:proofErr w:type="spellEnd"/>
      <w:r w:rsidR="00756268">
        <w:t xml:space="preserve"> transform</w:t>
      </w:r>
      <w:r>
        <w:t>ed</w:t>
      </w:r>
      <w:r w:rsidR="007E59B5">
        <w:t xml:space="preserve"> values used </w:t>
      </w:r>
      <w:r w:rsidR="00A63ABC">
        <w:t>in analyses</w:t>
      </w:r>
      <w:r w:rsidR="00351B6C">
        <w:t xml:space="preserve"> because of skew</w:t>
      </w:r>
      <w:r w:rsidR="00DF2FB8">
        <w:t xml:space="preserve">; </w:t>
      </w:r>
      <w:r w:rsidR="00DF2FB8" w:rsidRPr="00B42147">
        <w:rPr>
          <w:i/>
        </w:rPr>
        <w:t>N</w:t>
      </w:r>
      <w:r w:rsidR="00DF2FB8">
        <w:t xml:space="preserve"> = 1,084</w:t>
      </w:r>
    </w:p>
    <w:p w14:paraId="1986A407" w14:textId="77777777" w:rsidR="007F132E" w:rsidRDefault="007F132E">
      <w:pPr>
        <w:rPr>
          <w:b/>
        </w:rPr>
      </w:pPr>
      <w:r>
        <w:rPr>
          <w:b/>
        </w:rPr>
        <w:br w:type="page"/>
      </w:r>
    </w:p>
    <w:p w14:paraId="70518B0E" w14:textId="342D70C2" w:rsidR="003E4626" w:rsidRDefault="002627AD" w:rsidP="002627AD">
      <w:pPr>
        <w:spacing w:line="360" w:lineRule="auto"/>
      </w:pPr>
      <w:r>
        <w:rPr>
          <w:b/>
        </w:rPr>
        <w:lastRenderedPageBreak/>
        <w:t xml:space="preserve">Supplemental </w:t>
      </w:r>
      <w:r w:rsidRPr="00392CEF">
        <w:rPr>
          <w:b/>
        </w:rPr>
        <w:t xml:space="preserve">Table </w:t>
      </w:r>
      <w:r>
        <w:rPr>
          <w:b/>
        </w:rPr>
        <w:t>2</w:t>
      </w:r>
      <w:r>
        <w:rPr>
          <w:b/>
        </w:rPr>
        <w:br/>
      </w:r>
      <w:r w:rsidR="003E4626">
        <w:t xml:space="preserve">Bivariate Correlations for </w:t>
      </w:r>
      <w:r w:rsidR="009A62EB">
        <w:t xml:space="preserve">the </w:t>
      </w:r>
      <w:r w:rsidR="00BA7202">
        <w:t xml:space="preserve">Main </w:t>
      </w:r>
      <w:r w:rsidR="003E4626">
        <w:t>Study Variables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500"/>
        <w:gridCol w:w="480"/>
        <w:gridCol w:w="500"/>
        <w:gridCol w:w="480"/>
        <w:gridCol w:w="500"/>
        <w:gridCol w:w="480"/>
        <w:gridCol w:w="500"/>
        <w:gridCol w:w="480"/>
      </w:tblGrid>
      <w:tr w:rsidR="007F132E" w:rsidRPr="007F132E" w14:paraId="22EBF4BB" w14:textId="77777777" w:rsidTr="007F132E">
        <w:trPr>
          <w:trHeight w:val="288"/>
        </w:trPr>
        <w:tc>
          <w:tcPr>
            <w:tcW w:w="370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56D4E" w14:textId="77777777" w:rsidR="007F132E" w:rsidRPr="007F132E" w:rsidRDefault="007F132E" w:rsidP="00440197">
            <w:pPr>
              <w:jc w:val="center"/>
              <w:rPr>
                <w:color w:val="000000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69E15" w14:textId="64B284D3" w:rsidR="007F132E" w:rsidRPr="007F132E" w:rsidRDefault="007F132E" w:rsidP="00440197">
            <w:pPr>
              <w:jc w:val="center"/>
              <w:rPr>
                <w:color w:val="000000"/>
              </w:rPr>
            </w:pPr>
            <w:r w:rsidRPr="007F132E">
              <w:rPr>
                <w:color w:val="000000"/>
              </w:rPr>
              <w:t xml:space="preserve">  2</w:t>
            </w: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B9008" w14:textId="77777777" w:rsidR="007F132E" w:rsidRPr="007F132E" w:rsidRDefault="007F132E" w:rsidP="00440197">
            <w:pPr>
              <w:jc w:val="center"/>
              <w:rPr>
                <w:color w:val="000000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B8134E3" w14:textId="38163CB3" w:rsidR="007F132E" w:rsidRPr="007F132E" w:rsidRDefault="007F132E" w:rsidP="00440197">
            <w:pPr>
              <w:jc w:val="center"/>
              <w:rPr>
                <w:color w:val="000000"/>
              </w:rPr>
            </w:pPr>
            <w:r w:rsidRPr="007F132E">
              <w:rPr>
                <w:color w:val="000000"/>
              </w:rPr>
              <w:t xml:space="preserve">  3</w:t>
            </w: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6D6A1DD" w14:textId="77777777" w:rsidR="007F132E" w:rsidRPr="007F132E" w:rsidRDefault="007F132E" w:rsidP="00440197">
            <w:pPr>
              <w:jc w:val="center"/>
              <w:rPr>
                <w:color w:val="000000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C5402" w14:textId="473ED6DD" w:rsidR="007F132E" w:rsidRPr="007F132E" w:rsidRDefault="007F132E" w:rsidP="00440197">
            <w:pPr>
              <w:jc w:val="center"/>
              <w:rPr>
                <w:color w:val="000000"/>
              </w:rPr>
            </w:pPr>
            <w:r w:rsidRPr="007F132E">
              <w:rPr>
                <w:color w:val="000000"/>
              </w:rPr>
              <w:t xml:space="preserve">  4</w:t>
            </w: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F9775" w14:textId="77777777" w:rsidR="007F132E" w:rsidRPr="007F132E" w:rsidRDefault="007F132E" w:rsidP="00440197">
            <w:pPr>
              <w:jc w:val="center"/>
              <w:rPr>
                <w:color w:val="000000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24F53" w14:textId="03144B66" w:rsidR="007F132E" w:rsidRPr="007F132E" w:rsidRDefault="007F132E" w:rsidP="00440197">
            <w:pPr>
              <w:jc w:val="center"/>
              <w:rPr>
                <w:color w:val="000000"/>
              </w:rPr>
            </w:pPr>
            <w:r w:rsidRPr="007F132E">
              <w:rPr>
                <w:color w:val="000000"/>
              </w:rPr>
              <w:t xml:space="preserve">  5</w:t>
            </w: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A0B9A" w14:textId="77777777" w:rsidR="007F132E" w:rsidRPr="007F132E" w:rsidRDefault="007F132E" w:rsidP="00440197">
            <w:pPr>
              <w:jc w:val="center"/>
              <w:rPr>
                <w:color w:val="000000"/>
              </w:rPr>
            </w:pPr>
          </w:p>
        </w:tc>
      </w:tr>
      <w:tr w:rsidR="007F132E" w:rsidRPr="007F132E" w14:paraId="0F133BA4" w14:textId="77777777" w:rsidTr="007F132E">
        <w:trPr>
          <w:trHeight w:val="288"/>
        </w:trPr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88D1" w14:textId="49E39822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1. Hostility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15D2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-.34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D083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E0669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-.22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8B54D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0591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.15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672A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87C7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.19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CF1C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</w:tr>
      <w:tr w:rsidR="007F132E" w:rsidRPr="007F132E" w14:paraId="194D8175" w14:textId="77777777" w:rsidTr="007F132E">
        <w:trPr>
          <w:trHeight w:val="288"/>
        </w:trPr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3CD94" w14:textId="14A4E28B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2. Self-Forgiveness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DF68D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848F4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3884A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.23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05BF1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41D51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-.15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59480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ED7CD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-.17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9C37D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</w:tr>
      <w:tr w:rsidR="007F132E" w:rsidRPr="007F132E" w14:paraId="0778C2DA" w14:textId="77777777" w:rsidTr="007F132E">
        <w:trPr>
          <w:trHeight w:val="288"/>
        </w:trPr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C2052" w14:textId="5AC5F25C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3. Forgiveness of Others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D9C86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A858A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1D633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33EEA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16F6C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-.01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C68F5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38055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-.01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F03FC" w14:textId="77777777" w:rsidR="007F132E" w:rsidRPr="007F132E" w:rsidRDefault="007F132E" w:rsidP="00440197">
            <w:pPr>
              <w:rPr>
                <w:color w:val="000000"/>
              </w:rPr>
            </w:pPr>
          </w:p>
        </w:tc>
      </w:tr>
      <w:tr w:rsidR="007F132E" w:rsidRPr="007F132E" w14:paraId="0F3EC7EE" w14:textId="77777777" w:rsidTr="007F132E">
        <w:trPr>
          <w:trHeight w:val="288"/>
        </w:trPr>
        <w:tc>
          <w:tcPr>
            <w:tcW w:w="37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D2AD" w14:textId="2ADFE494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4. Cognitive Impairment (Baseline)</w:t>
            </w: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D23D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6C25D6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vAlign w:val="bottom"/>
          </w:tcPr>
          <w:p w14:paraId="4FF434A5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vAlign w:val="bottom"/>
          </w:tcPr>
          <w:p w14:paraId="669476BB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D29A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42A6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B8F1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  <w:r w:rsidRPr="007F132E">
              <w:rPr>
                <w:color w:val="000000"/>
              </w:rPr>
              <w:t>.36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B8D6" w14:textId="77777777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***</w:t>
            </w:r>
          </w:p>
        </w:tc>
      </w:tr>
      <w:tr w:rsidR="007F132E" w:rsidRPr="007F132E" w14:paraId="7397E8D7" w14:textId="77777777" w:rsidTr="007F132E">
        <w:trPr>
          <w:trHeight w:val="288"/>
        </w:trPr>
        <w:tc>
          <w:tcPr>
            <w:tcW w:w="37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8B54C" w14:textId="2DD18A4F" w:rsidR="007F132E" w:rsidRPr="007F132E" w:rsidRDefault="007F132E" w:rsidP="00440197">
            <w:pPr>
              <w:rPr>
                <w:color w:val="000000"/>
              </w:rPr>
            </w:pPr>
            <w:r w:rsidRPr="007F132E">
              <w:rPr>
                <w:color w:val="000000"/>
              </w:rPr>
              <w:t>5. Cognitive Impairment (Follow-up)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FB50F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D11DACF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10439A7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A24784A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76056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79895" w14:textId="77777777" w:rsidR="007F132E" w:rsidRPr="007F132E" w:rsidRDefault="007F132E" w:rsidP="00440197">
            <w:pPr>
              <w:rPr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5880F" w14:textId="77777777" w:rsidR="007F132E" w:rsidRPr="007F132E" w:rsidRDefault="007F132E" w:rsidP="00440197">
            <w:pPr>
              <w:jc w:val="right"/>
              <w:rPr>
                <w:color w:val="00000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191ED" w14:textId="77777777" w:rsidR="007F132E" w:rsidRPr="007F132E" w:rsidRDefault="007F132E" w:rsidP="00440197">
            <w:pPr>
              <w:rPr>
                <w:color w:val="000000"/>
              </w:rPr>
            </w:pPr>
          </w:p>
        </w:tc>
      </w:tr>
    </w:tbl>
    <w:p w14:paraId="25CC85B4" w14:textId="112330FB" w:rsidR="004F37FB" w:rsidRPr="00673740" w:rsidRDefault="003E4626">
      <w:r w:rsidRPr="00673740">
        <w:t>***</w:t>
      </w:r>
      <w:r w:rsidRPr="00673740">
        <w:rPr>
          <w:i/>
        </w:rPr>
        <w:t>p</w:t>
      </w:r>
      <w:r w:rsidRPr="00673740">
        <w:t xml:space="preserve"> &lt; .001; </w:t>
      </w:r>
      <w:r w:rsidRPr="00673740">
        <w:rPr>
          <w:i/>
        </w:rPr>
        <w:t>N</w:t>
      </w:r>
      <w:r w:rsidRPr="00673740">
        <w:t xml:space="preserve"> = 1,084</w:t>
      </w:r>
    </w:p>
    <w:sectPr w:rsidR="004F37FB" w:rsidRPr="00673740" w:rsidSect="00B87E2E">
      <w:headerReference w:type="default" r:id="rId7"/>
      <w:pgSz w:w="12240" w:h="15840"/>
      <w:pgMar w:top="144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660FD" w14:textId="77777777" w:rsidR="004703A0" w:rsidRDefault="004703A0">
      <w:r>
        <w:separator/>
      </w:r>
    </w:p>
  </w:endnote>
  <w:endnote w:type="continuationSeparator" w:id="0">
    <w:p w14:paraId="031362A8" w14:textId="77777777" w:rsidR="004703A0" w:rsidRDefault="0047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8B3EF" w14:textId="77777777" w:rsidR="004703A0" w:rsidRDefault="004703A0">
      <w:r>
        <w:separator/>
      </w:r>
    </w:p>
  </w:footnote>
  <w:footnote w:type="continuationSeparator" w:id="0">
    <w:p w14:paraId="2753ED53" w14:textId="77777777" w:rsidR="004703A0" w:rsidRDefault="00470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849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460834" w14:textId="7B79D0F0" w:rsidR="002A5DA8" w:rsidRDefault="00DA5E3C" w:rsidP="00AA6DD4">
        <w:pPr>
          <w:pStyle w:val="Header"/>
          <w:jc w:val="right"/>
        </w:pPr>
        <w:r>
          <w:t xml:space="preserve">Hostility, Forgiveness, and </w:t>
        </w:r>
        <w:r w:rsidR="00590D13">
          <w:t>Cognitive Impairment</w:t>
        </w:r>
        <w: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2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626"/>
    <w:rsid w:val="00005D4D"/>
    <w:rsid w:val="000274BC"/>
    <w:rsid w:val="000B6259"/>
    <w:rsid w:val="00122DDE"/>
    <w:rsid w:val="00136657"/>
    <w:rsid w:val="00170F47"/>
    <w:rsid w:val="00193A6D"/>
    <w:rsid w:val="00197F71"/>
    <w:rsid w:val="001E21D6"/>
    <w:rsid w:val="002164A2"/>
    <w:rsid w:val="002401A5"/>
    <w:rsid w:val="002404EF"/>
    <w:rsid w:val="002627AD"/>
    <w:rsid w:val="00295FE8"/>
    <w:rsid w:val="00296548"/>
    <w:rsid w:val="002A3C47"/>
    <w:rsid w:val="002C57B8"/>
    <w:rsid w:val="002E13A0"/>
    <w:rsid w:val="003057BC"/>
    <w:rsid w:val="00346ABE"/>
    <w:rsid w:val="00351B6C"/>
    <w:rsid w:val="00384D70"/>
    <w:rsid w:val="003E4626"/>
    <w:rsid w:val="00440197"/>
    <w:rsid w:val="004703A0"/>
    <w:rsid w:val="004A0B73"/>
    <w:rsid w:val="004A4E00"/>
    <w:rsid w:val="004B5F24"/>
    <w:rsid w:val="004B7F08"/>
    <w:rsid w:val="004C79A9"/>
    <w:rsid w:val="004F37FB"/>
    <w:rsid w:val="00590D13"/>
    <w:rsid w:val="005A29E5"/>
    <w:rsid w:val="005B05E3"/>
    <w:rsid w:val="005B3D58"/>
    <w:rsid w:val="005D046F"/>
    <w:rsid w:val="005D1F11"/>
    <w:rsid w:val="005E0595"/>
    <w:rsid w:val="005F09D7"/>
    <w:rsid w:val="00606057"/>
    <w:rsid w:val="006115C9"/>
    <w:rsid w:val="00673740"/>
    <w:rsid w:val="00675370"/>
    <w:rsid w:val="00692FF2"/>
    <w:rsid w:val="00694C11"/>
    <w:rsid w:val="006B28E8"/>
    <w:rsid w:val="006D451B"/>
    <w:rsid w:val="006D6C45"/>
    <w:rsid w:val="006E6253"/>
    <w:rsid w:val="00707EE1"/>
    <w:rsid w:val="00733904"/>
    <w:rsid w:val="00756268"/>
    <w:rsid w:val="00771E07"/>
    <w:rsid w:val="00776A72"/>
    <w:rsid w:val="007914C9"/>
    <w:rsid w:val="007A2CAF"/>
    <w:rsid w:val="007B1571"/>
    <w:rsid w:val="007B5CD3"/>
    <w:rsid w:val="007D40C2"/>
    <w:rsid w:val="007E3CC7"/>
    <w:rsid w:val="007E59B5"/>
    <w:rsid w:val="007F04F4"/>
    <w:rsid w:val="007F132E"/>
    <w:rsid w:val="008101DC"/>
    <w:rsid w:val="00871188"/>
    <w:rsid w:val="008B329B"/>
    <w:rsid w:val="008C4333"/>
    <w:rsid w:val="008C4DD6"/>
    <w:rsid w:val="008C7E61"/>
    <w:rsid w:val="008E63ED"/>
    <w:rsid w:val="0096411E"/>
    <w:rsid w:val="00985FC8"/>
    <w:rsid w:val="00996130"/>
    <w:rsid w:val="009A62EB"/>
    <w:rsid w:val="009B7067"/>
    <w:rsid w:val="009F67AF"/>
    <w:rsid w:val="00A10E95"/>
    <w:rsid w:val="00A63ABC"/>
    <w:rsid w:val="00A6561C"/>
    <w:rsid w:val="00AA354C"/>
    <w:rsid w:val="00AB6B46"/>
    <w:rsid w:val="00AD5BB8"/>
    <w:rsid w:val="00AE0808"/>
    <w:rsid w:val="00B141C0"/>
    <w:rsid w:val="00B228AB"/>
    <w:rsid w:val="00B328FB"/>
    <w:rsid w:val="00B75624"/>
    <w:rsid w:val="00B87E2E"/>
    <w:rsid w:val="00BA7202"/>
    <w:rsid w:val="00BB035E"/>
    <w:rsid w:val="00BB2FBF"/>
    <w:rsid w:val="00BB7D2F"/>
    <w:rsid w:val="00BC31C0"/>
    <w:rsid w:val="00BC3D47"/>
    <w:rsid w:val="00C237BA"/>
    <w:rsid w:val="00C55415"/>
    <w:rsid w:val="00C87E8D"/>
    <w:rsid w:val="00C9502C"/>
    <w:rsid w:val="00CA4BBA"/>
    <w:rsid w:val="00CC609E"/>
    <w:rsid w:val="00CD77F4"/>
    <w:rsid w:val="00D62298"/>
    <w:rsid w:val="00D62FF2"/>
    <w:rsid w:val="00DA5E3C"/>
    <w:rsid w:val="00DC3FE9"/>
    <w:rsid w:val="00DE552D"/>
    <w:rsid w:val="00DE5A2D"/>
    <w:rsid w:val="00DF2FB8"/>
    <w:rsid w:val="00E16433"/>
    <w:rsid w:val="00E207DD"/>
    <w:rsid w:val="00E25066"/>
    <w:rsid w:val="00E51690"/>
    <w:rsid w:val="00E57D32"/>
    <w:rsid w:val="00EA66B4"/>
    <w:rsid w:val="00EA7F2C"/>
    <w:rsid w:val="00EC71B8"/>
    <w:rsid w:val="00ED157F"/>
    <w:rsid w:val="00F06AD4"/>
    <w:rsid w:val="00F14CA5"/>
    <w:rsid w:val="00F163B6"/>
    <w:rsid w:val="00F542C1"/>
    <w:rsid w:val="00F74A2D"/>
    <w:rsid w:val="00FA0213"/>
    <w:rsid w:val="00FB085B"/>
    <w:rsid w:val="00FC1EDF"/>
    <w:rsid w:val="00FF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C507D8"/>
  <w15:docId w15:val="{35EE2C3F-27B0-4EFB-8F86-DA113F31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6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626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E46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6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626"/>
  </w:style>
  <w:style w:type="paragraph" w:styleId="BalloonText">
    <w:name w:val="Balloon Text"/>
    <w:basedOn w:val="Normal"/>
    <w:link w:val="BalloonTextChar"/>
    <w:uiPriority w:val="99"/>
    <w:semiHidden/>
    <w:unhideWhenUsed/>
    <w:rsid w:val="003E4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62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9A9"/>
    <w:rPr>
      <w:b/>
      <w:bCs/>
    </w:rPr>
  </w:style>
  <w:style w:type="paragraph" w:styleId="ListParagraph">
    <w:name w:val="List Paragraph"/>
    <w:basedOn w:val="Normal"/>
    <w:uiPriority w:val="34"/>
    <w:qFormat/>
    <w:rsid w:val="00F74A2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90D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D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E27EF-CC2C-4527-BF40-DC0E78CB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 Toussaint</dc:creator>
  <cp:lastModifiedBy>Slavich, George M.</cp:lastModifiedBy>
  <cp:revision>34</cp:revision>
  <dcterms:created xsi:type="dcterms:W3CDTF">2018-06-25T18:28:00Z</dcterms:created>
  <dcterms:modified xsi:type="dcterms:W3CDTF">2018-07-27T17:55:00Z</dcterms:modified>
</cp:coreProperties>
</file>