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C9805" w14:textId="5BC3A454" w:rsidR="00992FEB" w:rsidRPr="00236ED9" w:rsidRDefault="006A0B24" w:rsidP="009A00BF">
      <w:pPr>
        <w:spacing w:after="0" w:line="240" w:lineRule="auto"/>
        <w:jc w:val="center"/>
        <w:rPr>
          <w:rFonts w:ascii="Times New Roman" w:hAnsi="Times New Roman" w:cs="Times New Roman"/>
          <w:b/>
          <w:bCs/>
          <w:sz w:val="28"/>
          <w:szCs w:val="28"/>
          <w:lang w:val="en-GB"/>
        </w:rPr>
      </w:pPr>
      <w:r w:rsidRPr="00236ED9">
        <w:rPr>
          <w:rFonts w:ascii="Times New Roman" w:hAnsi="Times New Roman" w:cs="Times New Roman"/>
          <w:b/>
          <w:bCs/>
          <w:sz w:val="28"/>
          <w:szCs w:val="28"/>
          <w:lang w:val="en-GB"/>
        </w:rPr>
        <w:t xml:space="preserve">Supplement </w:t>
      </w:r>
      <w:r w:rsidR="00CD49FF" w:rsidRPr="00236ED9">
        <w:rPr>
          <w:rFonts w:ascii="Times New Roman" w:hAnsi="Times New Roman" w:cs="Times New Roman"/>
          <w:b/>
          <w:bCs/>
          <w:sz w:val="28"/>
          <w:szCs w:val="28"/>
          <w:lang w:val="en-GB"/>
        </w:rPr>
        <w:t>2</w:t>
      </w:r>
      <w:r w:rsidRPr="00236ED9">
        <w:rPr>
          <w:rFonts w:ascii="Times New Roman" w:hAnsi="Times New Roman" w:cs="Times New Roman"/>
          <w:b/>
          <w:bCs/>
          <w:sz w:val="28"/>
          <w:szCs w:val="28"/>
          <w:lang w:val="en-GB"/>
        </w:rPr>
        <w:t xml:space="preserve">. </w:t>
      </w:r>
      <w:r w:rsidR="00833ABF" w:rsidRPr="00236ED9">
        <w:rPr>
          <w:rFonts w:ascii="Times New Roman" w:hAnsi="Times New Roman" w:cs="Times New Roman"/>
          <w:b/>
          <w:bCs/>
          <w:sz w:val="28"/>
          <w:szCs w:val="28"/>
          <w:lang w:val="en-GB"/>
        </w:rPr>
        <w:t>Data</w:t>
      </w:r>
      <w:r w:rsidR="000E6208" w:rsidRPr="00236ED9">
        <w:rPr>
          <w:rFonts w:ascii="Times New Roman" w:hAnsi="Times New Roman" w:cs="Times New Roman"/>
          <w:b/>
          <w:bCs/>
          <w:sz w:val="28"/>
          <w:szCs w:val="28"/>
          <w:lang w:val="en-GB"/>
        </w:rPr>
        <w:t xml:space="preserve"> Harmonization</w:t>
      </w:r>
      <w:r w:rsidR="00833ABF" w:rsidRPr="00236ED9">
        <w:rPr>
          <w:rFonts w:ascii="Times New Roman" w:hAnsi="Times New Roman" w:cs="Times New Roman"/>
          <w:b/>
          <w:bCs/>
          <w:sz w:val="28"/>
          <w:szCs w:val="28"/>
          <w:lang w:val="en-GB"/>
        </w:rPr>
        <w:t xml:space="preserve"> Pro</w:t>
      </w:r>
      <w:r w:rsidR="0068006D" w:rsidRPr="00236ED9">
        <w:rPr>
          <w:rFonts w:ascii="Times New Roman" w:hAnsi="Times New Roman" w:cs="Times New Roman"/>
          <w:b/>
          <w:bCs/>
          <w:sz w:val="28"/>
          <w:szCs w:val="28"/>
          <w:lang w:val="en-GB"/>
        </w:rPr>
        <w:t>cedure</w:t>
      </w:r>
    </w:p>
    <w:p w14:paraId="717B37FA" w14:textId="77777777" w:rsidR="0068006D" w:rsidRPr="00236ED9" w:rsidRDefault="0068006D" w:rsidP="009A00BF">
      <w:pPr>
        <w:spacing w:after="0" w:line="240" w:lineRule="auto"/>
        <w:jc w:val="center"/>
        <w:rPr>
          <w:rFonts w:ascii="Times New Roman" w:hAnsi="Times New Roman" w:cs="Times New Roman"/>
          <w:b/>
          <w:bCs/>
          <w:sz w:val="24"/>
          <w:szCs w:val="24"/>
          <w:lang w:val="en-GB"/>
        </w:rPr>
      </w:pPr>
    </w:p>
    <w:p w14:paraId="6A440E66" w14:textId="4F1A16CA" w:rsidR="008533B3" w:rsidRPr="00236ED9" w:rsidRDefault="00D50889"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lang w:val="en-GB"/>
        </w:rPr>
        <w:t xml:space="preserve">Data from each of </w:t>
      </w:r>
      <w:r w:rsidR="00051EB1" w:rsidRPr="00236ED9">
        <w:rPr>
          <w:rFonts w:ascii="Times New Roman" w:hAnsi="Times New Roman" w:cs="Times New Roman"/>
          <w:sz w:val="24"/>
          <w:szCs w:val="24"/>
          <w:lang w:val="en-GB"/>
        </w:rPr>
        <w:t xml:space="preserve">the </w:t>
      </w:r>
      <w:r w:rsidR="00444F4F" w:rsidRPr="00236ED9">
        <w:rPr>
          <w:rFonts w:ascii="Times New Roman" w:hAnsi="Times New Roman" w:cs="Times New Roman"/>
          <w:sz w:val="24"/>
          <w:szCs w:val="24"/>
          <w:lang w:val="en-GB"/>
        </w:rPr>
        <w:t>6</w:t>
      </w:r>
      <w:r w:rsidRPr="00236ED9">
        <w:rPr>
          <w:rFonts w:ascii="Times New Roman" w:hAnsi="Times New Roman" w:cs="Times New Roman"/>
          <w:sz w:val="24"/>
          <w:szCs w:val="24"/>
          <w:lang w:val="en-GB"/>
        </w:rPr>
        <w:t xml:space="preserve">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was prepared separately</w:t>
      </w:r>
      <w:r w:rsidR="00051EB1" w:rsidRPr="00236ED9">
        <w:rPr>
          <w:rFonts w:ascii="Times New Roman" w:hAnsi="Times New Roman" w:cs="Times New Roman"/>
          <w:sz w:val="24"/>
          <w:szCs w:val="24"/>
          <w:lang w:val="en-GB"/>
        </w:rPr>
        <w:t xml:space="preserve"> and later merged into one pooled data set</w:t>
      </w:r>
      <w:r w:rsidRPr="00236ED9">
        <w:rPr>
          <w:rFonts w:ascii="Times New Roman" w:hAnsi="Times New Roman" w:cs="Times New Roman"/>
          <w:sz w:val="24"/>
          <w:szCs w:val="24"/>
          <w:lang w:val="en-GB"/>
        </w:rPr>
        <w:t>.</w:t>
      </w:r>
    </w:p>
    <w:p w14:paraId="57E01849" w14:textId="79BCE6A7" w:rsidR="00153979" w:rsidRPr="00236ED9" w:rsidRDefault="00153979"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Time points:</w:t>
      </w:r>
    </w:p>
    <w:p w14:paraId="5EE98DFA" w14:textId="3B134FF0" w:rsidR="00153979" w:rsidRPr="00236ED9" w:rsidRDefault="00153979" w:rsidP="00236ED9">
      <w:pPr>
        <w:pStyle w:val="ListParagraph"/>
        <w:numPr>
          <w:ilvl w:val="0"/>
          <w:numId w:val="13"/>
        </w:numPr>
        <w:spacing w:after="0" w:line="480" w:lineRule="auto"/>
        <w:ind w:firstLine="0"/>
        <w:rPr>
          <w:rFonts w:ascii="Times New Roman" w:hAnsi="Times New Roman" w:cs="Times New Roman"/>
          <w:sz w:val="24"/>
          <w:szCs w:val="24"/>
          <w:lang w:val="en-GB"/>
        </w:rPr>
      </w:pPr>
      <w:r w:rsidRPr="00236ED9">
        <w:rPr>
          <w:rFonts w:ascii="Times New Roman" w:hAnsi="Times New Roman" w:cs="Times New Roman"/>
          <w:sz w:val="24"/>
          <w:szCs w:val="24"/>
          <w:lang w:val="en-GB"/>
        </w:rPr>
        <w:t>T1 = baseline measurement</w:t>
      </w:r>
      <w:r w:rsidR="005119A0" w:rsidRPr="00236ED9">
        <w:rPr>
          <w:rFonts w:ascii="Times New Roman" w:hAnsi="Times New Roman" w:cs="Times New Roman"/>
          <w:sz w:val="24"/>
          <w:szCs w:val="24"/>
          <w:lang w:val="en-GB"/>
        </w:rPr>
        <w:t xml:space="preserve"> (pre-intervention)</w:t>
      </w:r>
    </w:p>
    <w:p w14:paraId="5499AB48" w14:textId="3BE9B552" w:rsidR="00BE4C94" w:rsidRPr="00236ED9" w:rsidRDefault="00153979" w:rsidP="00236ED9">
      <w:pPr>
        <w:pStyle w:val="ListParagraph"/>
        <w:numPr>
          <w:ilvl w:val="0"/>
          <w:numId w:val="13"/>
        </w:numPr>
        <w:spacing w:after="0" w:line="480" w:lineRule="auto"/>
        <w:ind w:firstLine="0"/>
        <w:rPr>
          <w:rFonts w:ascii="Times New Roman" w:hAnsi="Times New Roman" w:cs="Times New Roman"/>
          <w:sz w:val="24"/>
          <w:szCs w:val="24"/>
          <w:lang w:val="en-GB"/>
        </w:rPr>
      </w:pPr>
      <w:r w:rsidRPr="00236ED9">
        <w:rPr>
          <w:rFonts w:ascii="Times New Roman" w:hAnsi="Times New Roman" w:cs="Times New Roman"/>
          <w:sz w:val="24"/>
          <w:szCs w:val="24"/>
          <w:lang w:val="en-GB"/>
        </w:rPr>
        <w:t>T2 = post-</w:t>
      </w:r>
      <w:r w:rsidR="005119A0" w:rsidRPr="00236ED9">
        <w:rPr>
          <w:rFonts w:ascii="Times New Roman" w:hAnsi="Times New Roman" w:cs="Times New Roman"/>
          <w:sz w:val="24"/>
          <w:szCs w:val="24"/>
          <w:lang w:val="en-GB"/>
        </w:rPr>
        <w:t>intervention</w:t>
      </w:r>
      <w:r w:rsidRPr="00236ED9">
        <w:rPr>
          <w:rFonts w:ascii="Times New Roman" w:hAnsi="Times New Roman" w:cs="Times New Roman"/>
          <w:sz w:val="24"/>
          <w:szCs w:val="24"/>
          <w:lang w:val="en-GB"/>
        </w:rPr>
        <w:t xml:space="preserve"> measurement (</w:t>
      </w:r>
      <w:r w:rsidR="00724CD3" w:rsidRPr="00236ED9">
        <w:rPr>
          <w:rFonts w:ascii="Times New Roman" w:hAnsi="Times New Roman" w:cs="Times New Roman"/>
          <w:sz w:val="24"/>
          <w:szCs w:val="24"/>
          <w:lang w:val="en-GB"/>
        </w:rPr>
        <w:t>t</w:t>
      </w:r>
      <w:r w:rsidRPr="00236ED9">
        <w:rPr>
          <w:rFonts w:ascii="Times New Roman" w:hAnsi="Times New Roman" w:cs="Times New Roman"/>
          <w:sz w:val="24"/>
          <w:szCs w:val="24"/>
          <w:lang w:val="en-GB"/>
        </w:rPr>
        <w:t xml:space="preserve">he time window for this measure </w:t>
      </w:r>
      <w:r w:rsidR="0092386F" w:rsidRPr="00236ED9">
        <w:rPr>
          <w:rFonts w:ascii="Times New Roman" w:hAnsi="Times New Roman" w:cs="Times New Roman"/>
          <w:sz w:val="24"/>
          <w:szCs w:val="24"/>
          <w:lang w:val="en-GB"/>
        </w:rPr>
        <w:t xml:space="preserve">depends on the </w:t>
      </w:r>
      <w:r w:rsidR="00236ED9">
        <w:rPr>
          <w:rFonts w:ascii="Times New Roman" w:hAnsi="Times New Roman" w:cs="Times New Roman"/>
          <w:sz w:val="24"/>
          <w:szCs w:val="24"/>
          <w:lang w:val="en-GB"/>
        </w:rPr>
        <w:t>studies</w:t>
      </w:r>
      <w:r w:rsidR="0092386F" w:rsidRPr="00236ED9">
        <w:rPr>
          <w:rFonts w:ascii="Times New Roman" w:hAnsi="Times New Roman" w:cs="Times New Roman"/>
          <w:sz w:val="24"/>
          <w:szCs w:val="24"/>
          <w:lang w:val="en-GB"/>
        </w:rPr>
        <w:t xml:space="preserve">, and </w:t>
      </w:r>
      <w:r w:rsidRPr="00236ED9">
        <w:rPr>
          <w:rFonts w:ascii="Times New Roman" w:hAnsi="Times New Roman" w:cs="Times New Roman"/>
          <w:sz w:val="24"/>
          <w:szCs w:val="24"/>
          <w:lang w:val="en-GB"/>
        </w:rPr>
        <w:t xml:space="preserve">is between 0 and 4 months after the end of the </w:t>
      </w:r>
      <w:r w:rsidR="00BC33B8">
        <w:rPr>
          <w:rFonts w:ascii="Times New Roman" w:hAnsi="Times New Roman" w:cs="Times New Roman"/>
          <w:sz w:val="24"/>
          <w:szCs w:val="24"/>
          <w:lang w:val="en-GB"/>
        </w:rPr>
        <w:t>parenting program</w:t>
      </w:r>
      <w:r w:rsidRPr="00236ED9">
        <w:rPr>
          <w:rFonts w:ascii="Times New Roman" w:hAnsi="Times New Roman" w:cs="Times New Roman"/>
          <w:sz w:val="24"/>
          <w:szCs w:val="24"/>
          <w:lang w:val="en-GB"/>
        </w:rPr>
        <w:t>)</w:t>
      </w:r>
    </w:p>
    <w:p w14:paraId="02285616" w14:textId="77777777" w:rsidR="00153979" w:rsidRPr="00236ED9" w:rsidRDefault="00153979" w:rsidP="00236ED9">
      <w:pPr>
        <w:spacing w:after="0" w:line="480" w:lineRule="auto"/>
        <w:rPr>
          <w:rFonts w:ascii="Times New Roman" w:hAnsi="Times New Roman" w:cs="Times New Roman"/>
          <w:sz w:val="24"/>
          <w:szCs w:val="24"/>
          <w:lang w:val="en-GB"/>
        </w:rPr>
      </w:pPr>
    </w:p>
    <w:p w14:paraId="0168CE3D" w14:textId="60887F2B" w:rsidR="008533B3" w:rsidRPr="00236ED9" w:rsidRDefault="008533B3" w:rsidP="00236ED9">
      <w:pPr>
        <w:spacing w:after="0" w:line="480" w:lineRule="auto"/>
        <w:jc w:val="center"/>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 xml:space="preserve">PREPARATION OF THE </w:t>
      </w:r>
      <w:r w:rsidR="00236ED9">
        <w:rPr>
          <w:rFonts w:ascii="Times New Roman" w:hAnsi="Times New Roman" w:cs="Times New Roman"/>
          <w:b/>
          <w:bCs/>
          <w:sz w:val="24"/>
          <w:szCs w:val="24"/>
          <w:lang w:val="en-GB"/>
        </w:rPr>
        <w:t>STUDIES</w:t>
      </w:r>
    </w:p>
    <w:p w14:paraId="6BF26A83" w14:textId="77777777" w:rsidR="00BE4C94" w:rsidRPr="00236ED9" w:rsidRDefault="00BE4C94" w:rsidP="00236ED9">
      <w:pPr>
        <w:spacing w:after="0" w:line="480" w:lineRule="auto"/>
        <w:rPr>
          <w:rFonts w:ascii="Times New Roman" w:hAnsi="Times New Roman" w:cs="Times New Roman"/>
          <w:b/>
          <w:bCs/>
          <w:sz w:val="24"/>
          <w:szCs w:val="24"/>
          <w:lang w:val="en-GB"/>
        </w:rPr>
      </w:pPr>
    </w:p>
    <w:p w14:paraId="5FEA5883" w14:textId="2632DAFA" w:rsidR="008533B3" w:rsidRPr="00236ED9" w:rsidRDefault="00236ED9" w:rsidP="00236ED9">
      <w:pPr>
        <w:spacing w:after="0" w:line="480" w:lineRule="auto"/>
        <w:rPr>
          <w:rFonts w:ascii="Times New Roman" w:hAnsi="Times New Roman" w:cs="Times New Roman"/>
          <w:sz w:val="24"/>
          <w:szCs w:val="24"/>
          <w:lang w:val="en-GB"/>
        </w:rPr>
      </w:pPr>
      <w:r>
        <w:rPr>
          <w:rFonts w:ascii="Times New Roman" w:hAnsi="Times New Roman" w:cs="Times New Roman"/>
          <w:b/>
          <w:bCs/>
          <w:sz w:val="24"/>
          <w:szCs w:val="24"/>
          <w:lang w:val="en-GB"/>
        </w:rPr>
        <w:t>STUDY</w:t>
      </w:r>
      <w:r w:rsidR="008533B3" w:rsidRPr="00236ED9">
        <w:rPr>
          <w:rFonts w:ascii="Times New Roman" w:hAnsi="Times New Roman" w:cs="Times New Roman"/>
          <w:b/>
          <w:bCs/>
          <w:sz w:val="24"/>
          <w:szCs w:val="24"/>
          <w:lang w:val="en-GB"/>
        </w:rPr>
        <w:t xml:space="preserve"> CHARACTERISTICS</w:t>
      </w:r>
    </w:p>
    <w:p w14:paraId="190AE7F8" w14:textId="77777777" w:rsidR="00BE4C94" w:rsidRPr="00236ED9" w:rsidRDefault="00BE4C94" w:rsidP="00236ED9">
      <w:pPr>
        <w:spacing w:after="0" w:line="480" w:lineRule="auto"/>
        <w:rPr>
          <w:rFonts w:ascii="Times New Roman" w:hAnsi="Times New Roman" w:cs="Times New Roman"/>
          <w:b/>
          <w:bCs/>
          <w:sz w:val="24"/>
          <w:szCs w:val="24"/>
          <w:lang w:val="en-GB"/>
        </w:rPr>
      </w:pPr>
    </w:p>
    <w:p w14:paraId="0897D659" w14:textId="7FAA3965" w:rsidR="008533B3" w:rsidRPr="00236ED9" w:rsidRDefault="008533B3"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ID_trialX</w:t>
      </w:r>
      <w:r w:rsidR="00444F4F" w:rsidRPr="00236ED9">
        <w:rPr>
          <w:rFonts w:ascii="Times New Roman" w:hAnsi="Times New Roman" w:cs="Times New Roman"/>
          <w:b/>
          <w:bCs/>
          <w:sz w:val="24"/>
          <w:szCs w:val="24"/>
          <w:lang w:val="en-GB"/>
        </w:rPr>
        <w:t xml:space="preserve">: </w:t>
      </w:r>
      <w:r w:rsidR="00444F4F" w:rsidRPr="00236ED9">
        <w:rPr>
          <w:rFonts w:ascii="Times New Roman" w:hAnsi="Times New Roman" w:cs="Times New Roman"/>
          <w:sz w:val="24"/>
          <w:szCs w:val="24"/>
          <w:lang w:val="en-GB"/>
        </w:rPr>
        <w:t xml:space="preserve">Variable </w:t>
      </w:r>
      <w:r w:rsidRPr="00236ED9">
        <w:rPr>
          <w:rFonts w:ascii="Times New Roman" w:hAnsi="Times New Roman" w:cs="Times New Roman"/>
          <w:sz w:val="24"/>
          <w:szCs w:val="24"/>
          <w:lang w:val="en-GB"/>
        </w:rPr>
        <w:t xml:space="preserve">representing participant’s original ID in the </w:t>
      </w:r>
      <w:r w:rsidR="00236ED9">
        <w:rPr>
          <w:rFonts w:ascii="Times New Roman" w:hAnsi="Times New Roman" w:cs="Times New Roman"/>
          <w:sz w:val="24"/>
          <w:szCs w:val="24"/>
          <w:lang w:val="en-GB"/>
        </w:rPr>
        <w:t>study</w:t>
      </w:r>
      <w:r w:rsidR="00640842" w:rsidRPr="00236ED9">
        <w:rPr>
          <w:rFonts w:ascii="Times New Roman" w:hAnsi="Times New Roman" w:cs="Times New Roman"/>
          <w:sz w:val="24"/>
          <w:szCs w:val="24"/>
          <w:lang w:val="en-GB"/>
        </w:rPr>
        <w:t xml:space="preserve"> from which they originated</w:t>
      </w:r>
      <w:r w:rsidRPr="00236ED9">
        <w:rPr>
          <w:rFonts w:ascii="Times New Roman" w:hAnsi="Times New Roman" w:cs="Times New Roman"/>
          <w:sz w:val="24"/>
          <w:szCs w:val="24"/>
          <w:lang w:val="en-GB"/>
        </w:rPr>
        <w:t xml:space="preserve">. </w:t>
      </w:r>
      <w:r w:rsidR="00444F4F" w:rsidRPr="00236ED9">
        <w:rPr>
          <w:rFonts w:ascii="Times New Roman" w:hAnsi="Times New Roman" w:cs="Times New Roman"/>
          <w:sz w:val="24"/>
          <w:szCs w:val="24"/>
          <w:lang w:val="en-GB"/>
        </w:rPr>
        <w:t xml:space="preserve">Note: </w:t>
      </w:r>
      <w:r w:rsidRPr="00236ED9">
        <w:rPr>
          <w:rFonts w:ascii="Times New Roman" w:hAnsi="Times New Roman" w:cs="Times New Roman"/>
          <w:sz w:val="24"/>
          <w:szCs w:val="24"/>
          <w:lang w:val="en-GB"/>
        </w:rPr>
        <w:t xml:space="preserve">X = number of the specific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w:t>
      </w:r>
    </w:p>
    <w:p w14:paraId="3F8D3387" w14:textId="115A5C14" w:rsidR="00444F4F" w:rsidRPr="00236ED9" w:rsidRDefault="00444F4F"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trial_nr: </w:t>
      </w:r>
      <w:r w:rsidRPr="00236ED9">
        <w:rPr>
          <w:rFonts w:ascii="Times New Roman" w:hAnsi="Times New Roman" w:cs="Times New Roman"/>
          <w:sz w:val="24"/>
          <w:szCs w:val="24"/>
          <w:lang w:val="en-GB"/>
        </w:rPr>
        <w:t xml:space="preserve">Variable representing the number of the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the participant </w:t>
      </w:r>
      <w:r w:rsidR="00640842" w:rsidRPr="00236ED9">
        <w:rPr>
          <w:rFonts w:ascii="Times New Roman" w:hAnsi="Times New Roman" w:cs="Times New Roman"/>
          <w:sz w:val="24"/>
          <w:szCs w:val="24"/>
          <w:lang w:val="en-GB"/>
        </w:rPr>
        <w:t>originated from.</w:t>
      </w:r>
    </w:p>
    <w:p w14:paraId="26FE8841" w14:textId="5EF1278C" w:rsidR="00444F4F" w:rsidRPr="00236ED9" w:rsidRDefault="00444F4F"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ID_pooled:</w:t>
      </w:r>
      <w:r w:rsidRPr="00236ED9">
        <w:rPr>
          <w:rFonts w:ascii="Times New Roman" w:hAnsi="Times New Roman" w:cs="Times New Roman"/>
          <w:sz w:val="24"/>
          <w:szCs w:val="24"/>
          <w:lang w:val="en-GB"/>
        </w:rPr>
        <w:t xml:space="preserve"> Variable representing the </w:t>
      </w:r>
      <w:r w:rsidR="00D1750E" w:rsidRPr="00236ED9">
        <w:rPr>
          <w:rFonts w:ascii="Times New Roman" w:hAnsi="Times New Roman" w:cs="Times New Roman"/>
          <w:sz w:val="24"/>
          <w:szCs w:val="24"/>
          <w:lang w:val="en-GB"/>
        </w:rPr>
        <w:t>pooled</w:t>
      </w:r>
      <w:r w:rsidRPr="00236ED9">
        <w:rPr>
          <w:rFonts w:ascii="Times New Roman" w:hAnsi="Times New Roman" w:cs="Times New Roman"/>
          <w:sz w:val="24"/>
          <w:szCs w:val="24"/>
          <w:lang w:val="en-GB"/>
        </w:rPr>
        <w:t xml:space="preserve"> data ID.</w:t>
      </w:r>
    </w:p>
    <w:p w14:paraId="344A615C" w14:textId="5191AF93" w:rsidR="0006531F" w:rsidRPr="00236ED9" w:rsidRDefault="0006531F"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cont_type: </w:t>
      </w:r>
      <w:r w:rsidRPr="00236ED9">
        <w:rPr>
          <w:rFonts w:ascii="Times New Roman" w:hAnsi="Times New Roman" w:cs="Times New Roman"/>
          <w:sz w:val="24"/>
          <w:szCs w:val="24"/>
          <w:lang w:val="en-GB"/>
        </w:rPr>
        <w:t>Variable representing the type of control group</w:t>
      </w:r>
      <w:r w:rsidR="00640842" w:rsidRPr="00236ED9">
        <w:rPr>
          <w:rFonts w:ascii="Times New Roman" w:hAnsi="Times New Roman" w:cs="Times New Roman"/>
          <w:sz w:val="24"/>
          <w:szCs w:val="24"/>
          <w:lang w:val="en-GB"/>
        </w:rPr>
        <w:t>:</w:t>
      </w:r>
      <w:r w:rsidRPr="00236ED9">
        <w:rPr>
          <w:rFonts w:ascii="Times New Roman" w:hAnsi="Times New Roman" w:cs="Times New Roman"/>
          <w:sz w:val="24"/>
          <w:szCs w:val="24"/>
          <w:lang w:val="en-GB"/>
        </w:rPr>
        <w:t xml:space="preserve"> 0 = </w:t>
      </w:r>
      <w:r w:rsidRPr="00236ED9">
        <w:rPr>
          <w:rFonts w:ascii="Times New Roman" w:hAnsi="Times New Roman" w:cs="Times New Roman"/>
          <w:i/>
          <w:iCs/>
          <w:sz w:val="24"/>
          <w:szCs w:val="24"/>
          <w:lang w:val="en-GB"/>
        </w:rPr>
        <w:t>waiting list</w:t>
      </w:r>
      <w:r w:rsidRPr="00236ED9">
        <w:rPr>
          <w:rFonts w:ascii="Times New Roman" w:hAnsi="Times New Roman" w:cs="Times New Roman"/>
          <w:sz w:val="24"/>
          <w:szCs w:val="24"/>
          <w:lang w:val="en-GB"/>
        </w:rPr>
        <w:t xml:space="preserve">, 1 = </w:t>
      </w:r>
      <w:r w:rsidRPr="00236ED9">
        <w:rPr>
          <w:rFonts w:ascii="Times New Roman" w:hAnsi="Times New Roman" w:cs="Times New Roman"/>
          <w:i/>
          <w:iCs/>
          <w:sz w:val="24"/>
          <w:szCs w:val="24"/>
          <w:lang w:val="en-GB"/>
        </w:rPr>
        <w:t>care as usual</w:t>
      </w:r>
      <w:r w:rsidRPr="00236ED9">
        <w:rPr>
          <w:rFonts w:ascii="Times New Roman" w:hAnsi="Times New Roman" w:cs="Times New Roman"/>
          <w:sz w:val="24"/>
          <w:szCs w:val="24"/>
          <w:lang w:val="en-GB"/>
        </w:rPr>
        <w:t xml:space="preserve"> and 2 = </w:t>
      </w:r>
      <w:r w:rsidRPr="00236ED9">
        <w:rPr>
          <w:rFonts w:ascii="Times New Roman" w:hAnsi="Times New Roman" w:cs="Times New Roman"/>
          <w:i/>
          <w:iCs/>
          <w:sz w:val="24"/>
          <w:szCs w:val="24"/>
          <w:lang w:val="en-GB"/>
        </w:rPr>
        <w:t>telephone helpline</w:t>
      </w:r>
      <w:r w:rsidRPr="00236ED9">
        <w:rPr>
          <w:rFonts w:ascii="Times New Roman" w:hAnsi="Times New Roman" w:cs="Times New Roman"/>
          <w:sz w:val="24"/>
          <w:szCs w:val="24"/>
          <w:lang w:val="en-GB"/>
        </w:rPr>
        <w:t>.</w:t>
      </w:r>
    </w:p>
    <w:p w14:paraId="68603E4C" w14:textId="77777777" w:rsidR="004820C2" w:rsidRPr="00236ED9" w:rsidRDefault="004820C2"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nr_IY_sessions_att: </w:t>
      </w:r>
      <w:r w:rsidRPr="00236ED9">
        <w:rPr>
          <w:rFonts w:ascii="Times New Roman" w:hAnsi="Times New Roman" w:cs="Times New Roman"/>
          <w:sz w:val="24"/>
          <w:szCs w:val="24"/>
          <w:lang w:val="en-GB"/>
        </w:rPr>
        <w:t xml:space="preserve">Variable representing the absolute number of IY sessions parent attended. </w:t>
      </w:r>
    </w:p>
    <w:p w14:paraId="4F42E7A3" w14:textId="2464862C" w:rsidR="004820C2" w:rsidRPr="00236ED9" w:rsidRDefault="004820C2" w:rsidP="00236ED9">
      <w:pPr>
        <w:spacing w:after="0" w:line="480" w:lineRule="auto"/>
        <w:rPr>
          <w:rFonts w:ascii="Times New Roman" w:hAnsi="Times New Roman" w:cs="Times New Roman"/>
          <w:color w:val="000000" w:themeColor="text1"/>
          <w:sz w:val="24"/>
          <w:szCs w:val="24"/>
          <w:lang w:val="en-GB"/>
        </w:rPr>
      </w:pPr>
      <w:r w:rsidRPr="00236ED9">
        <w:rPr>
          <w:rFonts w:ascii="Times New Roman" w:hAnsi="Times New Roman" w:cs="Times New Roman"/>
          <w:b/>
          <w:bCs/>
          <w:sz w:val="24"/>
          <w:szCs w:val="24"/>
          <w:lang w:val="en-GB"/>
        </w:rPr>
        <w:t xml:space="preserve">nr_IY_sessions_off: </w:t>
      </w:r>
      <w:r w:rsidRPr="00236ED9">
        <w:rPr>
          <w:rFonts w:ascii="Times New Roman" w:hAnsi="Times New Roman" w:cs="Times New Roman"/>
          <w:sz w:val="24"/>
          <w:szCs w:val="24"/>
          <w:lang w:val="en-GB"/>
        </w:rPr>
        <w:t xml:space="preserve">Variable representing the absolute number </w:t>
      </w:r>
      <w:r w:rsidRPr="00236ED9">
        <w:rPr>
          <w:rFonts w:ascii="Times New Roman" w:hAnsi="Times New Roman" w:cs="Times New Roman"/>
          <w:color w:val="000000" w:themeColor="text1"/>
          <w:sz w:val="24"/>
          <w:szCs w:val="24"/>
          <w:lang w:val="en-GB"/>
        </w:rPr>
        <w:t xml:space="preserve">of IY sessions offered to the parent. The absolute number varied among the </w:t>
      </w:r>
      <w:r w:rsidR="00236ED9">
        <w:rPr>
          <w:rFonts w:ascii="Times New Roman" w:hAnsi="Times New Roman" w:cs="Times New Roman"/>
          <w:color w:val="000000" w:themeColor="text1"/>
          <w:sz w:val="24"/>
          <w:szCs w:val="24"/>
          <w:lang w:val="en-GB"/>
        </w:rPr>
        <w:t>studies</w:t>
      </w:r>
      <w:r w:rsidRPr="00236ED9">
        <w:rPr>
          <w:rFonts w:ascii="Times New Roman" w:hAnsi="Times New Roman" w:cs="Times New Roman"/>
          <w:color w:val="000000" w:themeColor="text1"/>
          <w:sz w:val="24"/>
          <w:szCs w:val="24"/>
          <w:lang w:val="en-GB"/>
        </w:rPr>
        <w:t>, ranging from 12 to 18.</w:t>
      </w:r>
    </w:p>
    <w:p w14:paraId="0F04B600" w14:textId="42C6DB37" w:rsidR="00444F4F" w:rsidRPr="00236ED9" w:rsidRDefault="00444F4F" w:rsidP="00236ED9">
      <w:pPr>
        <w:spacing w:after="0" w:line="480" w:lineRule="auto"/>
        <w:rPr>
          <w:rFonts w:ascii="Times New Roman" w:hAnsi="Times New Roman" w:cs="Times New Roman"/>
          <w:sz w:val="24"/>
          <w:szCs w:val="24"/>
          <w:lang w:val="en-GB"/>
        </w:rPr>
      </w:pPr>
    </w:p>
    <w:p w14:paraId="16CE8F63" w14:textId="24D699F9" w:rsidR="00444F4F" w:rsidRPr="00236ED9" w:rsidRDefault="00444F4F"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SAMPLE CHARACTERISTICS</w:t>
      </w:r>
    </w:p>
    <w:p w14:paraId="2BEFBCBD" w14:textId="71A412E5" w:rsidR="00444F4F" w:rsidRPr="00236ED9" w:rsidRDefault="0006531F"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lastRenderedPageBreak/>
        <w:t xml:space="preserve">condition: </w:t>
      </w:r>
      <w:r w:rsidRPr="00236ED9">
        <w:rPr>
          <w:rFonts w:ascii="Times New Roman" w:hAnsi="Times New Roman" w:cs="Times New Roman"/>
          <w:sz w:val="24"/>
          <w:szCs w:val="24"/>
          <w:lang w:val="en-GB"/>
        </w:rPr>
        <w:t xml:space="preserve">Variable representing the </w:t>
      </w:r>
      <w:r w:rsidR="00D0205F" w:rsidRPr="00236ED9">
        <w:rPr>
          <w:rFonts w:ascii="Times New Roman" w:hAnsi="Times New Roman" w:cs="Times New Roman"/>
          <w:sz w:val="24"/>
          <w:szCs w:val="24"/>
          <w:lang w:val="en-GB"/>
        </w:rPr>
        <w:t>intervention condition:</w:t>
      </w:r>
      <w:r w:rsidRPr="00236ED9">
        <w:rPr>
          <w:rFonts w:ascii="Times New Roman" w:hAnsi="Times New Roman" w:cs="Times New Roman"/>
          <w:sz w:val="24"/>
          <w:szCs w:val="24"/>
          <w:lang w:val="en-GB"/>
        </w:rPr>
        <w:t xml:space="preserve"> 0 = </w:t>
      </w:r>
      <w:r w:rsidRPr="00236ED9">
        <w:rPr>
          <w:rFonts w:ascii="Times New Roman" w:hAnsi="Times New Roman" w:cs="Times New Roman"/>
          <w:i/>
          <w:iCs/>
          <w:sz w:val="24"/>
          <w:szCs w:val="24"/>
          <w:lang w:val="en-GB"/>
        </w:rPr>
        <w:t xml:space="preserve">control </w:t>
      </w:r>
      <w:r w:rsidRPr="00236ED9">
        <w:rPr>
          <w:rFonts w:ascii="Times New Roman" w:hAnsi="Times New Roman" w:cs="Times New Roman"/>
          <w:sz w:val="24"/>
          <w:szCs w:val="24"/>
          <w:lang w:val="en-GB"/>
        </w:rPr>
        <w:t xml:space="preserve">and 1 = </w:t>
      </w:r>
      <w:r w:rsidRPr="00236ED9">
        <w:rPr>
          <w:rFonts w:ascii="Times New Roman" w:hAnsi="Times New Roman" w:cs="Times New Roman"/>
          <w:i/>
          <w:iCs/>
          <w:sz w:val="24"/>
          <w:szCs w:val="24"/>
          <w:lang w:val="en-GB"/>
        </w:rPr>
        <w:t>intervention</w:t>
      </w:r>
      <w:r w:rsidRPr="00236ED9">
        <w:rPr>
          <w:rFonts w:ascii="Times New Roman" w:hAnsi="Times New Roman" w:cs="Times New Roman"/>
          <w:sz w:val="24"/>
          <w:szCs w:val="24"/>
          <w:lang w:val="en-GB"/>
        </w:rPr>
        <w:t xml:space="preserve">. </w:t>
      </w:r>
      <w:r w:rsidRPr="00236ED9">
        <w:rPr>
          <w:rFonts w:ascii="Times New Roman" w:hAnsi="Times New Roman" w:cs="Times New Roman"/>
          <w:i/>
          <w:iCs/>
          <w:sz w:val="24"/>
          <w:szCs w:val="24"/>
          <w:lang w:val="en-GB"/>
        </w:rPr>
        <w:t>Note:</w:t>
      </w:r>
      <w:r w:rsidRPr="00236ED9">
        <w:rPr>
          <w:rFonts w:ascii="Times New Roman" w:hAnsi="Times New Roman" w:cs="Times New Roman"/>
          <w:sz w:val="24"/>
          <w:szCs w:val="24"/>
          <w:lang w:val="en-GB"/>
        </w:rPr>
        <w:t xml:space="preserve"> Data from participants in </w:t>
      </w:r>
      <w:r w:rsidR="00D0205F" w:rsidRPr="00236ED9">
        <w:rPr>
          <w:rFonts w:ascii="Times New Roman" w:hAnsi="Times New Roman" w:cs="Times New Roman"/>
          <w:sz w:val="24"/>
          <w:szCs w:val="24"/>
          <w:lang w:val="en-GB"/>
        </w:rPr>
        <w:t>the</w:t>
      </w:r>
      <w:r w:rsidRPr="00236ED9">
        <w:rPr>
          <w:rFonts w:ascii="Times New Roman" w:hAnsi="Times New Roman" w:cs="Times New Roman"/>
          <w:sz w:val="24"/>
          <w:szCs w:val="24"/>
          <w:lang w:val="en-GB"/>
        </w:rPr>
        <w:t xml:space="preserve"> control </w:t>
      </w:r>
      <w:r w:rsidR="00D0205F" w:rsidRPr="00236ED9">
        <w:rPr>
          <w:rFonts w:ascii="Times New Roman" w:hAnsi="Times New Roman" w:cs="Times New Roman"/>
          <w:sz w:val="24"/>
          <w:szCs w:val="24"/>
          <w:lang w:val="en-GB"/>
        </w:rPr>
        <w:t>condition</w:t>
      </w:r>
      <w:r w:rsidRPr="00236ED9">
        <w:rPr>
          <w:rFonts w:ascii="Times New Roman" w:hAnsi="Times New Roman" w:cs="Times New Roman"/>
          <w:sz w:val="24"/>
          <w:szCs w:val="24"/>
          <w:lang w:val="en-GB"/>
        </w:rPr>
        <w:t xml:space="preserve"> (i.e</w:t>
      </w:r>
      <w:r w:rsidR="004B3856" w:rsidRPr="00236ED9">
        <w:rPr>
          <w:rFonts w:ascii="Times New Roman" w:hAnsi="Times New Roman" w:cs="Times New Roman"/>
          <w:sz w:val="24"/>
          <w:szCs w:val="24"/>
          <w:lang w:val="en-GB"/>
        </w:rPr>
        <w:t>.,</w:t>
      </w:r>
      <w:r w:rsidRPr="00236ED9">
        <w:rPr>
          <w:rFonts w:ascii="Times New Roman" w:hAnsi="Times New Roman" w:cs="Times New Roman"/>
          <w:sz w:val="24"/>
          <w:szCs w:val="24"/>
          <w:lang w:val="en-GB"/>
        </w:rPr>
        <w:t xml:space="preserve"> waiting list, care as usual, telephone helpline) and IY intervention</w:t>
      </w:r>
      <w:r w:rsidR="00D0205F" w:rsidRPr="00236ED9">
        <w:rPr>
          <w:rFonts w:ascii="Times New Roman" w:hAnsi="Times New Roman" w:cs="Times New Roman"/>
          <w:sz w:val="24"/>
          <w:szCs w:val="24"/>
          <w:lang w:val="en-GB"/>
        </w:rPr>
        <w:t xml:space="preserve"> condition</w:t>
      </w:r>
      <w:r w:rsidRPr="00236ED9">
        <w:rPr>
          <w:rFonts w:ascii="Times New Roman" w:hAnsi="Times New Roman" w:cs="Times New Roman"/>
          <w:sz w:val="24"/>
          <w:szCs w:val="24"/>
          <w:lang w:val="en-GB"/>
        </w:rPr>
        <w:t xml:space="preserve"> (i.e., IY alone or in a combination with a child literacy program) were </w:t>
      </w:r>
      <w:r w:rsidR="00BC2820" w:rsidRPr="00236ED9">
        <w:rPr>
          <w:rFonts w:ascii="Times New Roman" w:hAnsi="Times New Roman" w:cs="Times New Roman"/>
          <w:sz w:val="24"/>
          <w:szCs w:val="24"/>
          <w:lang w:val="en-GB"/>
        </w:rPr>
        <w:t>selected</w:t>
      </w:r>
      <w:r w:rsidRPr="00236ED9">
        <w:rPr>
          <w:rFonts w:ascii="Times New Roman" w:hAnsi="Times New Roman" w:cs="Times New Roman"/>
          <w:sz w:val="24"/>
          <w:szCs w:val="24"/>
          <w:lang w:val="en-GB"/>
        </w:rPr>
        <w:t xml:space="preserve">. </w:t>
      </w:r>
      <w:r w:rsidR="00BC2820" w:rsidRPr="00236ED9">
        <w:rPr>
          <w:rFonts w:ascii="Times New Roman" w:hAnsi="Times New Roman" w:cs="Times New Roman"/>
          <w:sz w:val="24"/>
          <w:szCs w:val="24"/>
          <w:lang w:val="en-GB"/>
        </w:rPr>
        <w:t>Participants</w:t>
      </w:r>
      <w:r w:rsidRPr="00236ED9">
        <w:rPr>
          <w:rFonts w:ascii="Times New Roman" w:hAnsi="Times New Roman" w:cs="Times New Roman"/>
          <w:sz w:val="24"/>
          <w:szCs w:val="24"/>
          <w:lang w:val="en-GB"/>
        </w:rPr>
        <w:t xml:space="preserve"> participating in other interventions (i.e., IY </w:t>
      </w:r>
      <w:r w:rsidR="00BC2820" w:rsidRPr="00236ED9">
        <w:rPr>
          <w:rFonts w:ascii="Times New Roman" w:hAnsi="Times New Roman" w:cs="Times New Roman"/>
          <w:sz w:val="24"/>
          <w:szCs w:val="24"/>
          <w:lang w:val="en-GB"/>
        </w:rPr>
        <w:t xml:space="preserve">parenting program, </w:t>
      </w:r>
      <w:r w:rsidRPr="00236ED9">
        <w:rPr>
          <w:rFonts w:ascii="Times New Roman" w:hAnsi="Times New Roman" w:cs="Times New Roman"/>
          <w:sz w:val="24"/>
          <w:szCs w:val="24"/>
          <w:lang w:val="en-GB"/>
        </w:rPr>
        <w:t xml:space="preserve">combined with </w:t>
      </w:r>
      <w:r w:rsidR="00BC2820" w:rsidRPr="00236ED9">
        <w:rPr>
          <w:rFonts w:ascii="Times New Roman" w:hAnsi="Times New Roman" w:cs="Times New Roman"/>
          <w:sz w:val="24"/>
          <w:szCs w:val="24"/>
          <w:lang w:val="en-GB"/>
        </w:rPr>
        <w:t>IY child program</w:t>
      </w:r>
      <w:r w:rsidRPr="00236ED9">
        <w:rPr>
          <w:rFonts w:ascii="Times New Roman" w:hAnsi="Times New Roman" w:cs="Times New Roman"/>
          <w:sz w:val="24"/>
          <w:szCs w:val="24"/>
          <w:lang w:val="en-GB"/>
        </w:rPr>
        <w:t>) were excluded.</w:t>
      </w:r>
    </w:p>
    <w:p w14:paraId="542CC35F" w14:textId="77777777" w:rsidR="00BC2820" w:rsidRPr="00236ED9" w:rsidRDefault="004820C2"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caregiver</w:t>
      </w:r>
      <w:r w:rsidR="000260A6" w:rsidRPr="00236ED9">
        <w:rPr>
          <w:rFonts w:ascii="Times New Roman" w:hAnsi="Times New Roman" w:cs="Times New Roman"/>
          <w:b/>
          <w:bCs/>
          <w:sz w:val="24"/>
          <w:szCs w:val="24"/>
          <w:lang w:val="en-GB"/>
        </w:rPr>
        <w:t xml:space="preserve">_gender: </w:t>
      </w:r>
      <w:r w:rsidR="000260A6" w:rsidRPr="00236ED9">
        <w:rPr>
          <w:rFonts w:ascii="Times New Roman" w:hAnsi="Times New Roman" w:cs="Times New Roman"/>
          <w:sz w:val="24"/>
          <w:szCs w:val="24"/>
          <w:lang w:val="en-GB"/>
        </w:rPr>
        <w:t>Variable representing parental gender</w:t>
      </w:r>
      <w:r w:rsidR="00BC2820" w:rsidRPr="00236ED9">
        <w:rPr>
          <w:rFonts w:ascii="Times New Roman" w:hAnsi="Times New Roman" w:cs="Times New Roman"/>
          <w:sz w:val="24"/>
          <w:szCs w:val="24"/>
          <w:lang w:val="en-GB"/>
        </w:rPr>
        <w:t xml:space="preserve">: </w:t>
      </w:r>
      <w:r w:rsidR="000260A6" w:rsidRPr="00236ED9">
        <w:rPr>
          <w:rFonts w:ascii="Times New Roman" w:hAnsi="Times New Roman" w:cs="Times New Roman"/>
          <w:sz w:val="24"/>
          <w:szCs w:val="24"/>
          <w:lang w:val="en-GB"/>
        </w:rPr>
        <w:t xml:space="preserve">0 = </w:t>
      </w:r>
      <w:r w:rsidR="000260A6" w:rsidRPr="00236ED9">
        <w:rPr>
          <w:rFonts w:ascii="Times New Roman" w:hAnsi="Times New Roman" w:cs="Times New Roman"/>
          <w:i/>
          <w:iCs/>
          <w:sz w:val="24"/>
          <w:szCs w:val="24"/>
          <w:lang w:val="en-GB"/>
        </w:rPr>
        <w:t>female</w:t>
      </w:r>
      <w:r w:rsidR="000260A6" w:rsidRPr="00236ED9">
        <w:rPr>
          <w:rFonts w:ascii="Times New Roman" w:hAnsi="Times New Roman" w:cs="Times New Roman"/>
          <w:sz w:val="24"/>
          <w:szCs w:val="24"/>
          <w:lang w:val="en-GB"/>
        </w:rPr>
        <w:t xml:space="preserve"> and 1 = </w:t>
      </w:r>
      <w:r w:rsidR="000260A6" w:rsidRPr="00236ED9">
        <w:rPr>
          <w:rFonts w:ascii="Times New Roman" w:hAnsi="Times New Roman" w:cs="Times New Roman"/>
          <w:i/>
          <w:iCs/>
          <w:sz w:val="24"/>
          <w:szCs w:val="24"/>
          <w:lang w:val="en-GB"/>
        </w:rPr>
        <w:t>male</w:t>
      </w:r>
      <w:r w:rsidR="000260A6" w:rsidRPr="00236ED9">
        <w:rPr>
          <w:rFonts w:ascii="Times New Roman" w:hAnsi="Times New Roman" w:cs="Times New Roman"/>
          <w:sz w:val="24"/>
          <w:szCs w:val="24"/>
          <w:lang w:val="en-GB"/>
        </w:rPr>
        <w:t xml:space="preserve">. </w:t>
      </w:r>
    </w:p>
    <w:p w14:paraId="7B947EBB" w14:textId="3CA8E1E5" w:rsidR="002B7AC7" w:rsidRPr="00236ED9" w:rsidRDefault="000260A6"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i/>
          <w:iCs/>
          <w:sz w:val="24"/>
          <w:szCs w:val="24"/>
          <w:lang w:val="en-GB"/>
        </w:rPr>
        <w:t>Note</w:t>
      </w:r>
      <w:r w:rsidRPr="00236ED9">
        <w:rPr>
          <w:rFonts w:ascii="Times New Roman" w:hAnsi="Times New Roman" w:cs="Times New Roman"/>
          <w:sz w:val="24"/>
          <w:szCs w:val="24"/>
          <w:lang w:val="en-GB"/>
        </w:rPr>
        <w:t xml:space="preserve">: </w:t>
      </w:r>
      <w:r w:rsidR="00DC0A64" w:rsidRPr="00236ED9">
        <w:rPr>
          <w:rFonts w:ascii="Times New Roman" w:hAnsi="Times New Roman" w:cs="Times New Roman"/>
          <w:sz w:val="24"/>
          <w:szCs w:val="24"/>
          <w:lang w:val="en-GB"/>
        </w:rPr>
        <w:t>Biological/adoptive/</w:t>
      </w:r>
      <w:r w:rsidR="0014116D" w:rsidRPr="00236ED9">
        <w:rPr>
          <w:rFonts w:ascii="Times New Roman" w:hAnsi="Times New Roman" w:cs="Times New Roman"/>
          <w:sz w:val="24"/>
          <w:szCs w:val="24"/>
          <w:lang w:val="en-GB"/>
        </w:rPr>
        <w:t>foster/</w:t>
      </w:r>
      <w:r w:rsidR="00DC0A64" w:rsidRPr="00236ED9">
        <w:rPr>
          <w:rFonts w:ascii="Times New Roman" w:hAnsi="Times New Roman" w:cs="Times New Roman"/>
          <w:sz w:val="24"/>
          <w:szCs w:val="24"/>
          <w:lang w:val="en-GB"/>
        </w:rPr>
        <w:t xml:space="preserve">step- mothers and fathers were chosen as informants in </w:t>
      </w:r>
      <w:r w:rsidR="0014116D" w:rsidRPr="00236ED9">
        <w:rPr>
          <w:rFonts w:ascii="Times New Roman" w:hAnsi="Times New Roman" w:cs="Times New Roman"/>
          <w:sz w:val="24"/>
          <w:szCs w:val="24"/>
          <w:lang w:val="en-GB"/>
        </w:rPr>
        <w:t xml:space="preserve">this </w:t>
      </w:r>
      <w:r w:rsidR="00DC0A64" w:rsidRPr="00236ED9">
        <w:rPr>
          <w:rFonts w:ascii="Times New Roman" w:hAnsi="Times New Roman" w:cs="Times New Roman"/>
          <w:sz w:val="24"/>
          <w:szCs w:val="24"/>
          <w:lang w:val="en-GB"/>
        </w:rPr>
        <w:t xml:space="preserve">study. Families </w:t>
      </w:r>
      <w:r w:rsidR="0014116D" w:rsidRPr="00236ED9">
        <w:rPr>
          <w:rFonts w:ascii="Times New Roman" w:hAnsi="Times New Roman" w:cs="Times New Roman"/>
          <w:sz w:val="24"/>
          <w:szCs w:val="24"/>
          <w:lang w:val="en-GB"/>
        </w:rPr>
        <w:t>in which</w:t>
      </w:r>
      <w:r w:rsidR="00DC0A64" w:rsidRPr="00236ED9">
        <w:rPr>
          <w:rFonts w:ascii="Times New Roman" w:hAnsi="Times New Roman" w:cs="Times New Roman"/>
          <w:sz w:val="24"/>
          <w:szCs w:val="24"/>
          <w:lang w:val="en-GB"/>
        </w:rPr>
        <w:t xml:space="preserve"> other caregiver</w:t>
      </w:r>
      <w:r w:rsidR="0014116D" w:rsidRPr="00236ED9">
        <w:rPr>
          <w:rFonts w:ascii="Times New Roman" w:hAnsi="Times New Roman" w:cs="Times New Roman"/>
          <w:sz w:val="24"/>
          <w:szCs w:val="24"/>
          <w:lang w:val="en-GB"/>
        </w:rPr>
        <w:t>s</w:t>
      </w:r>
      <w:r w:rsidR="00CF2863" w:rsidRPr="00236ED9">
        <w:rPr>
          <w:rFonts w:ascii="Times New Roman" w:hAnsi="Times New Roman" w:cs="Times New Roman"/>
          <w:sz w:val="24"/>
          <w:szCs w:val="24"/>
          <w:lang w:val="en-GB"/>
        </w:rPr>
        <w:t xml:space="preserve"> (i.e</w:t>
      </w:r>
      <w:r w:rsidR="00BC2820" w:rsidRPr="00236ED9">
        <w:rPr>
          <w:rFonts w:ascii="Times New Roman" w:hAnsi="Times New Roman" w:cs="Times New Roman"/>
          <w:sz w:val="24"/>
          <w:szCs w:val="24"/>
          <w:lang w:val="en-GB"/>
        </w:rPr>
        <w:t>.,</w:t>
      </w:r>
      <w:r w:rsidR="00CF2863" w:rsidRPr="00236ED9">
        <w:rPr>
          <w:rFonts w:ascii="Times New Roman" w:hAnsi="Times New Roman" w:cs="Times New Roman"/>
          <w:sz w:val="24"/>
          <w:szCs w:val="24"/>
          <w:lang w:val="en-GB"/>
        </w:rPr>
        <w:t xml:space="preserve"> grandmother)</w:t>
      </w:r>
      <w:r w:rsidR="00DC0A64" w:rsidRPr="00236ED9">
        <w:rPr>
          <w:rFonts w:ascii="Times New Roman" w:hAnsi="Times New Roman" w:cs="Times New Roman"/>
          <w:sz w:val="24"/>
          <w:szCs w:val="24"/>
          <w:lang w:val="en-GB"/>
        </w:rPr>
        <w:t xml:space="preserve"> w</w:t>
      </w:r>
      <w:r w:rsidR="0014116D" w:rsidRPr="00236ED9">
        <w:rPr>
          <w:rFonts w:ascii="Times New Roman" w:hAnsi="Times New Roman" w:cs="Times New Roman"/>
          <w:sz w:val="24"/>
          <w:szCs w:val="24"/>
          <w:lang w:val="en-GB"/>
        </w:rPr>
        <w:t>ere</w:t>
      </w:r>
      <w:r w:rsidR="00DC0A64" w:rsidRPr="00236ED9">
        <w:rPr>
          <w:rFonts w:ascii="Times New Roman" w:hAnsi="Times New Roman" w:cs="Times New Roman"/>
          <w:sz w:val="24"/>
          <w:szCs w:val="24"/>
          <w:lang w:val="en-GB"/>
        </w:rPr>
        <w:t xml:space="preserve"> </w:t>
      </w:r>
      <w:r w:rsidR="0014116D" w:rsidRPr="00236ED9">
        <w:rPr>
          <w:rFonts w:ascii="Times New Roman" w:hAnsi="Times New Roman" w:cs="Times New Roman"/>
          <w:sz w:val="24"/>
          <w:szCs w:val="24"/>
          <w:lang w:val="en-GB"/>
        </w:rPr>
        <w:t>informants</w:t>
      </w:r>
      <w:r w:rsidR="00DC0A64" w:rsidRPr="00236ED9">
        <w:rPr>
          <w:rFonts w:ascii="Times New Roman" w:hAnsi="Times New Roman" w:cs="Times New Roman"/>
          <w:sz w:val="24"/>
          <w:szCs w:val="24"/>
          <w:lang w:val="en-GB"/>
        </w:rPr>
        <w:t xml:space="preserve">, were excluded. </w:t>
      </w:r>
      <w:r w:rsidR="0014116D" w:rsidRPr="00236ED9">
        <w:rPr>
          <w:rFonts w:ascii="Times New Roman" w:hAnsi="Times New Roman" w:cs="Times New Roman"/>
          <w:sz w:val="24"/>
          <w:szCs w:val="24"/>
          <w:lang w:val="en-GB"/>
        </w:rPr>
        <w:t>In cases where multiple caregivers per family</w:t>
      </w:r>
      <w:r w:rsidR="00DC0A64" w:rsidRPr="00236ED9">
        <w:rPr>
          <w:rFonts w:ascii="Times New Roman" w:hAnsi="Times New Roman" w:cs="Times New Roman"/>
          <w:sz w:val="24"/>
          <w:szCs w:val="24"/>
          <w:lang w:val="en-GB"/>
        </w:rPr>
        <w:t xml:space="preserve"> (</w:t>
      </w:r>
      <w:r w:rsidR="0014116D" w:rsidRPr="00236ED9">
        <w:rPr>
          <w:rFonts w:ascii="Times New Roman" w:hAnsi="Times New Roman" w:cs="Times New Roman"/>
          <w:sz w:val="24"/>
          <w:szCs w:val="24"/>
          <w:lang w:val="en-GB"/>
        </w:rPr>
        <w:t>e.g.,</w:t>
      </w:r>
      <w:r w:rsidR="00DC0A64" w:rsidRPr="00236ED9">
        <w:rPr>
          <w:rFonts w:ascii="Times New Roman" w:hAnsi="Times New Roman" w:cs="Times New Roman"/>
          <w:sz w:val="24"/>
          <w:szCs w:val="24"/>
          <w:lang w:val="en-GB"/>
        </w:rPr>
        <w:t xml:space="preserve"> mother and father)</w:t>
      </w:r>
      <w:r w:rsidRPr="00236ED9">
        <w:rPr>
          <w:rFonts w:ascii="Times New Roman" w:hAnsi="Times New Roman" w:cs="Times New Roman"/>
          <w:sz w:val="24"/>
          <w:szCs w:val="24"/>
          <w:lang w:val="en-GB"/>
        </w:rPr>
        <w:t xml:space="preserve"> participated in the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w:t>
      </w:r>
      <w:r w:rsidR="00B10C46" w:rsidRPr="00236ED9">
        <w:rPr>
          <w:rFonts w:ascii="Times New Roman" w:hAnsi="Times New Roman" w:cs="Times New Roman"/>
          <w:sz w:val="24"/>
          <w:szCs w:val="24"/>
          <w:lang w:val="en-GB"/>
        </w:rPr>
        <w:t xml:space="preserve">the </w:t>
      </w:r>
      <w:r w:rsidRPr="00236ED9">
        <w:rPr>
          <w:rFonts w:ascii="Times New Roman" w:hAnsi="Times New Roman" w:cs="Times New Roman"/>
          <w:sz w:val="24"/>
          <w:szCs w:val="24"/>
          <w:lang w:val="en-GB"/>
        </w:rPr>
        <w:t>mother was selected</w:t>
      </w:r>
      <w:r w:rsidR="00DC0A64" w:rsidRPr="00236ED9">
        <w:rPr>
          <w:rFonts w:ascii="Times New Roman" w:hAnsi="Times New Roman" w:cs="Times New Roman"/>
          <w:sz w:val="24"/>
          <w:szCs w:val="24"/>
          <w:lang w:val="en-GB"/>
        </w:rPr>
        <w:t xml:space="preserve"> as </w:t>
      </w:r>
      <w:r w:rsidR="00B10C46" w:rsidRPr="00236ED9">
        <w:rPr>
          <w:rFonts w:ascii="Times New Roman" w:hAnsi="Times New Roman" w:cs="Times New Roman"/>
          <w:sz w:val="24"/>
          <w:szCs w:val="24"/>
          <w:lang w:val="en-GB"/>
        </w:rPr>
        <w:t>the</w:t>
      </w:r>
      <w:r w:rsidR="00DC0A64" w:rsidRPr="00236ED9">
        <w:rPr>
          <w:rFonts w:ascii="Times New Roman" w:hAnsi="Times New Roman" w:cs="Times New Roman"/>
          <w:sz w:val="24"/>
          <w:szCs w:val="24"/>
          <w:lang w:val="en-GB"/>
        </w:rPr>
        <w:t xml:space="preserve"> informant in our study. Thus, </w:t>
      </w:r>
      <w:r w:rsidR="00CF2863" w:rsidRPr="00236ED9">
        <w:rPr>
          <w:rFonts w:ascii="Times New Roman" w:hAnsi="Times New Roman" w:cs="Times New Roman"/>
          <w:sz w:val="24"/>
          <w:szCs w:val="24"/>
          <w:lang w:val="en-GB"/>
        </w:rPr>
        <w:t xml:space="preserve">only </w:t>
      </w:r>
      <w:r w:rsidR="00DC0A64" w:rsidRPr="00236ED9">
        <w:rPr>
          <w:rFonts w:ascii="Times New Roman" w:hAnsi="Times New Roman" w:cs="Times New Roman"/>
          <w:sz w:val="24"/>
          <w:szCs w:val="24"/>
          <w:lang w:val="en-GB"/>
        </w:rPr>
        <w:t>one informant per family was included.</w:t>
      </w:r>
    </w:p>
    <w:p w14:paraId="09A24CE4" w14:textId="53A042A2" w:rsidR="007E7987" w:rsidRPr="00236ED9" w:rsidRDefault="00DC0A64"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child_gender: </w:t>
      </w:r>
      <w:r w:rsidR="00702757" w:rsidRPr="00236ED9">
        <w:rPr>
          <w:rFonts w:ascii="Times New Roman" w:hAnsi="Times New Roman" w:cs="Times New Roman"/>
          <w:sz w:val="24"/>
          <w:szCs w:val="24"/>
          <w:lang w:val="en-GB"/>
        </w:rPr>
        <w:t>Variable representing child gender</w:t>
      </w:r>
      <w:r w:rsidRPr="00236ED9">
        <w:rPr>
          <w:rFonts w:ascii="Times New Roman" w:hAnsi="Times New Roman" w:cs="Times New Roman"/>
          <w:sz w:val="24"/>
          <w:szCs w:val="24"/>
          <w:lang w:val="en-GB"/>
        </w:rPr>
        <w:t>,</w:t>
      </w:r>
      <w:r w:rsidR="00702757" w:rsidRPr="00236ED9">
        <w:rPr>
          <w:rFonts w:ascii="Times New Roman" w:hAnsi="Times New Roman" w:cs="Times New Roman"/>
          <w:sz w:val="24"/>
          <w:szCs w:val="24"/>
          <w:lang w:val="en-GB"/>
        </w:rPr>
        <w:t xml:space="preserve"> with 0 = </w:t>
      </w:r>
      <w:r w:rsidR="00702757" w:rsidRPr="00236ED9">
        <w:rPr>
          <w:rFonts w:ascii="Times New Roman" w:hAnsi="Times New Roman" w:cs="Times New Roman"/>
          <w:i/>
          <w:iCs/>
          <w:sz w:val="24"/>
          <w:szCs w:val="24"/>
          <w:lang w:val="en-GB"/>
        </w:rPr>
        <w:t>girl</w:t>
      </w:r>
      <w:r w:rsidR="00702757" w:rsidRPr="00236ED9">
        <w:rPr>
          <w:rFonts w:ascii="Times New Roman" w:hAnsi="Times New Roman" w:cs="Times New Roman"/>
          <w:sz w:val="24"/>
          <w:szCs w:val="24"/>
          <w:lang w:val="en-GB"/>
        </w:rPr>
        <w:t xml:space="preserve"> and 1 = </w:t>
      </w:r>
      <w:r w:rsidR="00702757" w:rsidRPr="00236ED9">
        <w:rPr>
          <w:rFonts w:ascii="Times New Roman" w:hAnsi="Times New Roman" w:cs="Times New Roman"/>
          <w:i/>
          <w:iCs/>
          <w:sz w:val="24"/>
          <w:szCs w:val="24"/>
          <w:lang w:val="en-GB"/>
        </w:rPr>
        <w:t>boy</w:t>
      </w:r>
      <w:r w:rsidR="00702757" w:rsidRPr="00236ED9">
        <w:rPr>
          <w:rFonts w:ascii="Times New Roman" w:hAnsi="Times New Roman" w:cs="Times New Roman"/>
          <w:sz w:val="24"/>
          <w:szCs w:val="24"/>
          <w:lang w:val="en-GB"/>
        </w:rPr>
        <w:t>.</w:t>
      </w:r>
    </w:p>
    <w:p w14:paraId="3C098A9C" w14:textId="210B7D0D" w:rsidR="00134981" w:rsidRPr="00236ED9" w:rsidRDefault="00134981"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 xml:space="preserve">caregiver_age: </w:t>
      </w:r>
      <w:r w:rsidRPr="00236ED9">
        <w:rPr>
          <w:rFonts w:ascii="Times New Roman" w:hAnsi="Times New Roman" w:cs="Times New Roman"/>
          <w:sz w:val="24"/>
          <w:szCs w:val="24"/>
          <w:lang w:val="en-GB"/>
        </w:rPr>
        <w:t>Variable representing age in years of caregiver.</w:t>
      </w:r>
    </w:p>
    <w:p w14:paraId="2BB9441C" w14:textId="783D8CCE" w:rsidR="00134981" w:rsidRPr="00236ED9" w:rsidRDefault="00134981"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child_age: </w:t>
      </w:r>
      <w:r w:rsidRPr="00236ED9">
        <w:rPr>
          <w:rFonts w:ascii="Times New Roman" w:hAnsi="Times New Roman" w:cs="Times New Roman"/>
          <w:sz w:val="24"/>
          <w:szCs w:val="24"/>
          <w:lang w:val="en-GB"/>
        </w:rPr>
        <w:t>Variable representing age in years of target child.</w:t>
      </w:r>
    </w:p>
    <w:p w14:paraId="5C846CD1" w14:textId="16C9BFBE" w:rsidR="000D0E32" w:rsidRPr="00236ED9" w:rsidRDefault="00972834"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caregiver</w:t>
      </w:r>
      <w:r w:rsidR="00425955" w:rsidRPr="00236ED9">
        <w:rPr>
          <w:rFonts w:ascii="Times New Roman" w:hAnsi="Times New Roman" w:cs="Times New Roman"/>
          <w:b/>
          <w:bCs/>
          <w:sz w:val="24"/>
          <w:szCs w:val="24"/>
          <w:lang w:val="en-GB"/>
        </w:rPr>
        <w:t>_</w:t>
      </w:r>
      <w:r w:rsidRPr="00236ED9">
        <w:rPr>
          <w:rFonts w:ascii="Times New Roman" w:hAnsi="Times New Roman" w:cs="Times New Roman"/>
          <w:b/>
          <w:bCs/>
          <w:sz w:val="24"/>
          <w:szCs w:val="24"/>
          <w:lang w:val="en-GB"/>
        </w:rPr>
        <w:t>minority</w:t>
      </w:r>
      <w:r w:rsidR="00425955" w:rsidRPr="00236ED9">
        <w:rPr>
          <w:rFonts w:ascii="Times New Roman" w:hAnsi="Times New Roman" w:cs="Times New Roman"/>
          <w:b/>
          <w:bCs/>
          <w:sz w:val="24"/>
          <w:szCs w:val="24"/>
          <w:lang w:val="en-GB"/>
        </w:rPr>
        <w:t xml:space="preserve">: </w:t>
      </w:r>
      <w:r w:rsidR="00B4035E" w:rsidRPr="00236ED9">
        <w:rPr>
          <w:rFonts w:ascii="Times New Roman" w:hAnsi="Times New Roman" w:cs="Times New Roman"/>
          <w:sz w:val="24"/>
          <w:szCs w:val="24"/>
          <w:lang w:val="en-GB"/>
        </w:rPr>
        <w:t xml:space="preserve">Variable representing </w:t>
      </w:r>
      <w:r w:rsidRPr="00236ED9">
        <w:rPr>
          <w:rFonts w:ascii="Times New Roman" w:hAnsi="Times New Roman" w:cs="Times New Roman"/>
          <w:sz w:val="24"/>
          <w:szCs w:val="24"/>
          <w:lang w:val="en-GB"/>
        </w:rPr>
        <w:t>caregiver ethnic or</w:t>
      </w:r>
      <w:r w:rsidR="00425955" w:rsidRPr="00236ED9">
        <w:rPr>
          <w:rFonts w:ascii="Times New Roman" w:hAnsi="Times New Roman" w:cs="Times New Roman"/>
          <w:sz w:val="24"/>
          <w:szCs w:val="24"/>
          <w:lang w:val="en-GB"/>
        </w:rPr>
        <w:t xml:space="preserve"> </w:t>
      </w:r>
      <w:r w:rsidR="00255366" w:rsidRPr="00236ED9">
        <w:rPr>
          <w:rFonts w:ascii="Times New Roman" w:hAnsi="Times New Roman" w:cs="Times New Roman"/>
          <w:sz w:val="24"/>
          <w:szCs w:val="24"/>
          <w:lang w:val="en-GB"/>
        </w:rPr>
        <w:t>cultural background</w:t>
      </w:r>
      <w:r w:rsidR="00425955" w:rsidRPr="00236ED9">
        <w:rPr>
          <w:rFonts w:ascii="Times New Roman" w:hAnsi="Times New Roman" w:cs="Times New Roman"/>
          <w:sz w:val="24"/>
          <w:szCs w:val="24"/>
          <w:lang w:val="en-GB"/>
        </w:rPr>
        <w:t>,</w:t>
      </w:r>
      <w:r w:rsidR="00B4035E" w:rsidRPr="00236ED9">
        <w:rPr>
          <w:rFonts w:ascii="Times New Roman" w:hAnsi="Times New Roman" w:cs="Times New Roman"/>
          <w:sz w:val="24"/>
          <w:szCs w:val="24"/>
          <w:lang w:val="en-GB"/>
        </w:rPr>
        <w:t xml:space="preserve"> with 0 = </w:t>
      </w:r>
      <w:r w:rsidR="00255366" w:rsidRPr="00236ED9">
        <w:rPr>
          <w:rFonts w:ascii="Times New Roman" w:hAnsi="Times New Roman" w:cs="Times New Roman"/>
          <w:i/>
          <w:iCs/>
          <w:sz w:val="24"/>
          <w:szCs w:val="24"/>
          <w:lang w:val="en-GB"/>
        </w:rPr>
        <w:t xml:space="preserve">majority (i.e., in cases of the countries in which these </w:t>
      </w:r>
      <w:r w:rsidR="00236ED9">
        <w:rPr>
          <w:rFonts w:ascii="Times New Roman" w:hAnsi="Times New Roman" w:cs="Times New Roman"/>
          <w:i/>
          <w:iCs/>
          <w:sz w:val="24"/>
          <w:szCs w:val="24"/>
          <w:lang w:val="en-GB"/>
        </w:rPr>
        <w:t>studies</w:t>
      </w:r>
      <w:r w:rsidR="00255366" w:rsidRPr="00236ED9">
        <w:rPr>
          <w:rFonts w:ascii="Times New Roman" w:hAnsi="Times New Roman" w:cs="Times New Roman"/>
          <w:i/>
          <w:iCs/>
          <w:sz w:val="24"/>
          <w:szCs w:val="24"/>
          <w:lang w:val="en-GB"/>
        </w:rPr>
        <w:t xml:space="preserve"> were conducted this is white European) </w:t>
      </w:r>
      <w:r w:rsidR="00255366" w:rsidRPr="00236ED9">
        <w:rPr>
          <w:rFonts w:ascii="Times New Roman" w:hAnsi="Times New Roman" w:cs="Times New Roman"/>
          <w:sz w:val="24"/>
          <w:szCs w:val="24"/>
          <w:lang w:val="en-GB"/>
        </w:rPr>
        <w:t xml:space="preserve">or </w:t>
      </w:r>
      <w:r w:rsidR="00B4035E" w:rsidRPr="00236ED9">
        <w:rPr>
          <w:rFonts w:ascii="Times New Roman" w:hAnsi="Times New Roman" w:cs="Times New Roman"/>
          <w:sz w:val="24"/>
          <w:szCs w:val="24"/>
          <w:lang w:val="en-GB"/>
        </w:rPr>
        <w:t xml:space="preserve">1 = </w:t>
      </w:r>
      <w:r w:rsidR="00255366" w:rsidRPr="00236ED9">
        <w:rPr>
          <w:rFonts w:ascii="Times New Roman" w:hAnsi="Times New Roman" w:cs="Times New Roman"/>
          <w:i/>
          <w:iCs/>
          <w:sz w:val="24"/>
          <w:szCs w:val="24"/>
          <w:lang w:val="en-GB"/>
        </w:rPr>
        <w:t>minority.</w:t>
      </w:r>
    </w:p>
    <w:p w14:paraId="33E5EA03" w14:textId="2956243D" w:rsidR="00B4035E" w:rsidRPr="00236ED9" w:rsidRDefault="00BB495A"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fam_composition:</w:t>
      </w:r>
      <w:r w:rsidRPr="00236ED9">
        <w:rPr>
          <w:rFonts w:ascii="Times New Roman" w:hAnsi="Times New Roman" w:cs="Times New Roman"/>
          <w:sz w:val="24"/>
          <w:szCs w:val="24"/>
          <w:lang w:val="en-GB"/>
        </w:rPr>
        <w:t xml:space="preserve"> </w:t>
      </w:r>
      <w:r w:rsidR="00B4035E" w:rsidRPr="00236ED9">
        <w:rPr>
          <w:rFonts w:ascii="Times New Roman" w:hAnsi="Times New Roman" w:cs="Times New Roman"/>
          <w:sz w:val="24"/>
          <w:szCs w:val="24"/>
          <w:lang w:val="en-GB"/>
        </w:rPr>
        <w:t>Variable representing parental partnership status</w:t>
      </w:r>
      <w:r w:rsidRPr="00236ED9">
        <w:rPr>
          <w:rFonts w:ascii="Times New Roman" w:hAnsi="Times New Roman" w:cs="Times New Roman"/>
          <w:sz w:val="24"/>
          <w:szCs w:val="24"/>
          <w:lang w:val="en-GB"/>
        </w:rPr>
        <w:t>,</w:t>
      </w:r>
      <w:r w:rsidR="00B4035E" w:rsidRPr="00236ED9">
        <w:rPr>
          <w:rFonts w:ascii="Times New Roman" w:hAnsi="Times New Roman" w:cs="Times New Roman"/>
          <w:sz w:val="24"/>
          <w:szCs w:val="24"/>
          <w:lang w:val="en-GB"/>
        </w:rPr>
        <w:t xml:space="preserve"> with 0 = </w:t>
      </w:r>
      <w:r w:rsidR="00B4035E" w:rsidRPr="00236ED9">
        <w:rPr>
          <w:rFonts w:ascii="Times New Roman" w:hAnsi="Times New Roman" w:cs="Times New Roman"/>
          <w:i/>
          <w:iCs/>
          <w:sz w:val="24"/>
          <w:szCs w:val="24"/>
          <w:lang w:val="en-GB"/>
        </w:rPr>
        <w:t>single/not living together with a partner</w:t>
      </w:r>
      <w:r w:rsidR="00340364" w:rsidRPr="00236ED9">
        <w:rPr>
          <w:rFonts w:ascii="Times New Roman" w:hAnsi="Times New Roman" w:cs="Times New Roman"/>
          <w:i/>
          <w:iCs/>
          <w:sz w:val="24"/>
          <w:szCs w:val="24"/>
          <w:lang w:val="en-GB"/>
        </w:rPr>
        <w:t>/living with partner occasionally</w:t>
      </w:r>
      <w:r w:rsidR="00255366" w:rsidRPr="00236ED9">
        <w:rPr>
          <w:rFonts w:ascii="Times New Roman" w:hAnsi="Times New Roman" w:cs="Times New Roman"/>
          <w:sz w:val="24"/>
          <w:szCs w:val="24"/>
          <w:lang w:val="en-GB"/>
        </w:rPr>
        <w:t xml:space="preserve"> or</w:t>
      </w:r>
      <w:r w:rsidR="00B4035E" w:rsidRPr="00236ED9">
        <w:rPr>
          <w:rFonts w:ascii="Times New Roman" w:hAnsi="Times New Roman" w:cs="Times New Roman"/>
          <w:sz w:val="24"/>
          <w:szCs w:val="24"/>
          <w:lang w:val="en-GB"/>
        </w:rPr>
        <w:t xml:space="preserve"> 1 = </w:t>
      </w:r>
      <w:r w:rsidR="00B4035E" w:rsidRPr="00236ED9">
        <w:rPr>
          <w:rFonts w:ascii="Times New Roman" w:hAnsi="Times New Roman" w:cs="Times New Roman"/>
          <w:i/>
          <w:iCs/>
          <w:sz w:val="24"/>
          <w:szCs w:val="24"/>
          <w:lang w:val="en-GB"/>
        </w:rPr>
        <w:t>living together with a partner/spouse</w:t>
      </w:r>
      <w:r w:rsidR="00255366" w:rsidRPr="00236ED9">
        <w:rPr>
          <w:rFonts w:ascii="Times New Roman" w:hAnsi="Times New Roman" w:cs="Times New Roman"/>
          <w:i/>
          <w:iCs/>
          <w:sz w:val="24"/>
          <w:szCs w:val="24"/>
          <w:lang w:val="en-GB"/>
        </w:rPr>
        <w:t>.</w:t>
      </w:r>
    </w:p>
    <w:p w14:paraId="73DC0735" w14:textId="5B2343DB" w:rsidR="00454715" w:rsidRPr="00236ED9" w:rsidRDefault="00454715" w:rsidP="00236ED9">
      <w:pPr>
        <w:spacing w:after="0" w:line="480" w:lineRule="auto"/>
        <w:rPr>
          <w:rFonts w:ascii="Times New Roman" w:hAnsi="Times New Roman" w:cs="Times New Roman"/>
          <w:b/>
          <w:bCs/>
          <w:sz w:val="24"/>
          <w:szCs w:val="24"/>
          <w:lang w:val="en-GB"/>
        </w:rPr>
      </w:pPr>
    </w:p>
    <w:p w14:paraId="68ED9354" w14:textId="77777777" w:rsidR="0046689F" w:rsidRDefault="0046689F" w:rsidP="00236ED9">
      <w:pPr>
        <w:spacing w:after="0" w:line="480" w:lineRule="auto"/>
        <w:jc w:val="center"/>
        <w:rPr>
          <w:rFonts w:ascii="Times New Roman" w:hAnsi="Times New Roman" w:cs="Times New Roman"/>
          <w:b/>
          <w:bCs/>
          <w:sz w:val="24"/>
          <w:szCs w:val="24"/>
          <w:lang w:val="en-GB"/>
        </w:rPr>
      </w:pPr>
    </w:p>
    <w:p w14:paraId="3500CAEE" w14:textId="77777777" w:rsidR="0046689F" w:rsidRDefault="0046689F" w:rsidP="00236ED9">
      <w:pPr>
        <w:spacing w:after="0" w:line="480" w:lineRule="auto"/>
        <w:jc w:val="center"/>
        <w:rPr>
          <w:rFonts w:ascii="Times New Roman" w:hAnsi="Times New Roman" w:cs="Times New Roman"/>
          <w:b/>
          <w:bCs/>
          <w:sz w:val="24"/>
          <w:szCs w:val="24"/>
          <w:lang w:val="en-GB"/>
        </w:rPr>
      </w:pPr>
    </w:p>
    <w:p w14:paraId="172AF3FE" w14:textId="77777777" w:rsidR="0046689F" w:rsidRDefault="0046689F" w:rsidP="00236ED9">
      <w:pPr>
        <w:spacing w:after="0" w:line="480" w:lineRule="auto"/>
        <w:jc w:val="center"/>
        <w:rPr>
          <w:rFonts w:ascii="Times New Roman" w:hAnsi="Times New Roman" w:cs="Times New Roman"/>
          <w:b/>
          <w:bCs/>
          <w:sz w:val="24"/>
          <w:szCs w:val="24"/>
          <w:lang w:val="en-GB"/>
        </w:rPr>
      </w:pPr>
    </w:p>
    <w:p w14:paraId="3C0A92A0" w14:textId="77777777" w:rsidR="0046689F" w:rsidRDefault="0046689F" w:rsidP="00236ED9">
      <w:pPr>
        <w:spacing w:after="0" w:line="480" w:lineRule="auto"/>
        <w:jc w:val="center"/>
        <w:rPr>
          <w:rFonts w:ascii="Times New Roman" w:hAnsi="Times New Roman" w:cs="Times New Roman"/>
          <w:b/>
          <w:bCs/>
          <w:sz w:val="24"/>
          <w:szCs w:val="24"/>
          <w:lang w:val="en-GB"/>
        </w:rPr>
      </w:pPr>
    </w:p>
    <w:p w14:paraId="45F17E87" w14:textId="65DF213A" w:rsidR="00C318DD" w:rsidRPr="00236ED9" w:rsidRDefault="00FA6DC6" w:rsidP="00236ED9">
      <w:pPr>
        <w:spacing w:after="0" w:line="480" w:lineRule="auto"/>
        <w:jc w:val="center"/>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lastRenderedPageBreak/>
        <w:t>PROFILE</w:t>
      </w:r>
      <w:r w:rsidR="00FB3AE2" w:rsidRPr="00236ED9">
        <w:rPr>
          <w:rFonts w:ascii="Times New Roman" w:hAnsi="Times New Roman" w:cs="Times New Roman"/>
          <w:b/>
          <w:bCs/>
          <w:sz w:val="24"/>
          <w:szCs w:val="24"/>
          <w:lang w:val="en-GB"/>
        </w:rPr>
        <w:t xml:space="preserve"> IDENTIFIERS </w:t>
      </w:r>
    </w:p>
    <w:p w14:paraId="243EAD39" w14:textId="73215DB4" w:rsidR="00FB3AE2" w:rsidRPr="00236ED9" w:rsidRDefault="00FB3AE2" w:rsidP="00236ED9">
      <w:pPr>
        <w:spacing w:after="0" w:line="480" w:lineRule="auto"/>
        <w:jc w:val="center"/>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w:t>
      </w:r>
      <w:r w:rsidR="00C318DD" w:rsidRPr="00236ED9">
        <w:rPr>
          <w:rFonts w:ascii="Times New Roman" w:hAnsi="Times New Roman" w:cs="Times New Roman"/>
          <w:b/>
          <w:bCs/>
          <w:sz w:val="24"/>
          <w:szCs w:val="24"/>
          <w:lang w:val="en-GB"/>
        </w:rPr>
        <w:t>Child, Family</w:t>
      </w:r>
      <w:r w:rsidR="00F43E6C">
        <w:rPr>
          <w:rFonts w:ascii="Times New Roman" w:hAnsi="Times New Roman" w:cs="Times New Roman"/>
          <w:b/>
          <w:bCs/>
          <w:sz w:val="24"/>
          <w:szCs w:val="24"/>
          <w:lang w:val="en-GB"/>
        </w:rPr>
        <w:t>,</w:t>
      </w:r>
      <w:r w:rsidR="00C318DD" w:rsidRPr="00236ED9">
        <w:rPr>
          <w:rFonts w:ascii="Times New Roman" w:hAnsi="Times New Roman" w:cs="Times New Roman"/>
          <w:b/>
          <w:bCs/>
          <w:sz w:val="24"/>
          <w:szCs w:val="24"/>
          <w:lang w:val="en-GB"/>
        </w:rPr>
        <w:t xml:space="preserve"> and Parenting Risk Factors)</w:t>
      </w:r>
    </w:p>
    <w:p w14:paraId="7252067B" w14:textId="77777777" w:rsidR="00FA6DC6" w:rsidRPr="00236ED9" w:rsidRDefault="00FA6DC6" w:rsidP="00236ED9">
      <w:pPr>
        <w:spacing w:after="0" w:line="480" w:lineRule="auto"/>
        <w:jc w:val="center"/>
        <w:rPr>
          <w:rFonts w:ascii="Times New Roman" w:hAnsi="Times New Roman" w:cs="Times New Roman"/>
          <w:b/>
          <w:bCs/>
          <w:sz w:val="24"/>
          <w:szCs w:val="24"/>
          <w:lang w:val="en-GB"/>
        </w:rPr>
      </w:pPr>
    </w:p>
    <w:p w14:paraId="067A83F0" w14:textId="0A59B2F8" w:rsidR="00FA6DC6" w:rsidRPr="00236ED9" w:rsidRDefault="00FA6DC6"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CHILD RISK FACTORS</w:t>
      </w:r>
    </w:p>
    <w:p w14:paraId="22C530FD" w14:textId="57315D92" w:rsidR="00183E60" w:rsidRPr="00C5336B" w:rsidRDefault="00183E60" w:rsidP="00C5336B">
      <w:pPr>
        <w:pStyle w:val="ListParagraph"/>
        <w:numPr>
          <w:ilvl w:val="0"/>
          <w:numId w:val="20"/>
        </w:num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CHILD EMOTIONAL</w:t>
      </w:r>
      <w:r w:rsidR="003A29D6" w:rsidRPr="00236ED9">
        <w:rPr>
          <w:rFonts w:ascii="Times New Roman" w:hAnsi="Times New Roman" w:cs="Times New Roman"/>
          <w:b/>
          <w:bCs/>
          <w:sz w:val="24"/>
          <w:szCs w:val="24"/>
          <w:lang w:val="en-GB"/>
        </w:rPr>
        <w:t xml:space="preserve"> PROBLEMS</w:t>
      </w:r>
      <w:r w:rsidR="0019511A" w:rsidRPr="00236ED9">
        <w:rPr>
          <w:rFonts w:ascii="Times New Roman" w:hAnsi="Times New Roman" w:cs="Times New Roman"/>
          <w:b/>
          <w:bCs/>
          <w:sz w:val="24"/>
          <w:szCs w:val="24"/>
          <w:lang w:val="en-GB"/>
        </w:rPr>
        <w:t xml:space="preserve"> AT BASELINE</w:t>
      </w:r>
    </w:p>
    <w:p w14:paraId="3667A314" w14:textId="6F44D5DB" w:rsidR="00183E60" w:rsidRPr="00236ED9" w:rsidRDefault="00616C06"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The Emotional Symptoms Scale </w:t>
      </w:r>
      <w:r w:rsidR="00891A12" w:rsidRPr="00236ED9">
        <w:rPr>
          <w:rFonts w:ascii="Times New Roman" w:hAnsi="Times New Roman" w:cs="Times New Roman"/>
          <w:b/>
          <w:bCs/>
          <w:sz w:val="24"/>
          <w:szCs w:val="24"/>
          <w:lang w:val="en-GB"/>
        </w:rPr>
        <w:t>of</w:t>
      </w:r>
      <w:r w:rsidRPr="00236ED9">
        <w:rPr>
          <w:rFonts w:ascii="Times New Roman" w:hAnsi="Times New Roman" w:cs="Times New Roman"/>
          <w:sz w:val="24"/>
          <w:szCs w:val="24"/>
          <w:lang w:val="en-GB"/>
        </w:rPr>
        <w:t xml:space="preserve"> </w:t>
      </w:r>
      <w:r w:rsidRPr="00236ED9">
        <w:rPr>
          <w:rFonts w:ascii="Times New Roman" w:hAnsi="Times New Roman" w:cs="Times New Roman"/>
          <w:b/>
          <w:bCs/>
          <w:sz w:val="24"/>
          <w:szCs w:val="24"/>
          <w:lang w:val="en-GB"/>
        </w:rPr>
        <w:t xml:space="preserve">the Strengths and Difficulties Questionnaire </w:t>
      </w:r>
      <w:r w:rsidRPr="00236ED9">
        <w:rPr>
          <w:rFonts w:ascii="Times New Roman" w:hAnsi="Times New Roman" w:cs="Times New Roman"/>
          <w:sz w:val="24"/>
          <w:szCs w:val="24"/>
          <w:lang w:val="en-GB"/>
        </w:rPr>
        <w:t>(</w:t>
      </w:r>
      <w:r w:rsidRPr="00236ED9">
        <w:rPr>
          <w:rFonts w:ascii="Times New Roman" w:hAnsi="Times New Roman" w:cs="Times New Roman"/>
          <w:b/>
          <w:bCs/>
          <w:sz w:val="24"/>
          <w:szCs w:val="24"/>
          <w:lang w:val="en-GB"/>
        </w:rPr>
        <w:t>SDQ</w:t>
      </w:r>
      <w:r w:rsidRPr="00236ED9">
        <w:rPr>
          <w:rFonts w:ascii="Times New Roman" w:hAnsi="Times New Roman" w:cs="Times New Roman"/>
          <w:sz w:val="24"/>
          <w:szCs w:val="24"/>
          <w:lang w:val="en-GB"/>
        </w:rPr>
        <w:t>; Goodman, 1997) was chosen as the primary measure (i.e., the most frequently used measure) of child emotional dysregulation</w:t>
      </w:r>
      <w:r w:rsidR="00123A62" w:rsidRPr="00236ED9">
        <w:rPr>
          <w:rFonts w:ascii="Times New Roman" w:hAnsi="Times New Roman" w:cs="Times New Roman"/>
          <w:sz w:val="24"/>
          <w:szCs w:val="24"/>
          <w:lang w:val="en-GB"/>
        </w:rPr>
        <w:t>)</w:t>
      </w:r>
      <w:r w:rsidRPr="00236ED9">
        <w:rPr>
          <w:rFonts w:ascii="Times New Roman" w:hAnsi="Times New Roman" w:cs="Times New Roman"/>
          <w:sz w:val="24"/>
          <w:szCs w:val="24"/>
          <w:lang w:val="en-GB"/>
        </w:rPr>
        <w:t>.</w:t>
      </w:r>
      <w:r w:rsidR="00742E9B" w:rsidRPr="00236ED9">
        <w:rPr>
          <w:rFonts w:ascii="Times New Roman" w:hAnsi="Times New Roman" w:cs="Times New Roman"/>
          <w:sz w:val="24"/>
          <w:szCs w:val="24"/>
          <w:lang w:val="en-GB"/>
        </w:rPr>
        <w:t xml:space="preserve"> Four from</w:t>
      </w:r>
      <w:r w:rsidR="00FD545B">
        <w:rPr>
          <w:rFonts w:ascii="Times New Roman" w:hAnsi="Times New Roman" w:cs="Times New Roman"/>
          <w:sz w:val="24"/>
          <w:szCs w:val="24"/>
          <w:lang w:val="en-GB"/>
        </w:rPr>
        <w:t xml:space="preserve"> the</w:t>
      </w:r>
      <w:r w:rsidR="00742E9B" w:rsidRPr="00236ED9">
        <w:rPr>
          <w:rFonts w:ascii="Times New Roman" w:hAnsi="Times New Roman" w:cs="Times New Roman"/>
          <w:sz w:val="24"/>
          <w:szCs w:val="24"/>
          <w:lang w:val="en-GB"/>
        </w:rPr>
        <w:t xml:space="preserve"> six </w:t>
      </w:r>
      <w:r w:rsidR="00FD545B">
        <w:rPr>
          <w:rFonts w:ascii="Times New Roman" w:hAnsi="Times New Roman" w:cs="Times New Roman"/>
          <w:sz w:val="24"/>
          <w:szCs w:val="24"/>
          <w:lang w:val="en-GB"/>
        </w:rPr>
        <w:t xml:space="preserve">included </w:t>
      </w:r>
      <w:r w:rsidR="00236ED9">
        <w:rPr>
          <w:rFonts w:ascii="Times New Roman" w:hAnsi="Times New Roman" w:cs="Times New Roman"/>
          <w:sz w:val="24"/>
          <w:szCs w:val="24"/>
          <w:lang w:val="en-GB"/>
        </w:rPr>
        <w:t>studies</w:t>
      </w:r>
      <w:r w:rsidR="00742E9B" w:rsidRPr="00236ED9">
        <w:rPr>
          <w:rFonts w:ascii="Times New Roman" w:hAnsi="Times New Roman" w:cs="Times New Roman"/>
          <w:sz w:val="24"/>
          <w:szCs w:val="24"/>
          <w:lang w:val="en-GB"/>
        </w:rPr>
        <w:t xml:space="preserve"> used this questionnaire in their assessment of child’s behaviour.</w:t>
      </w:r>
      <w:r w:rsidR="00CC4F47" w:rsidRPr="00236ED9">
        <w:rPr>
          <w:rFonts w:ascii="Times New Roman" w:hAnsi="Times New Roman" w:cs="Times New Roman"/>
          <w:sz w:val="24"/>
          <w:szCs w:val="24"/>
          <w:lang w:val="en-GB"/>
        </w:rPr>
        <w:t xml:space="preserve"> </w:t>
      </w:r>
      <w:r w:rsidR="00103B3F" w:rsidRPr="00236ED9">
        <w:rPr>
          <w:rFonts w:ascii="Times New Roman" w:hAnsi="Times New Roman" w:cs="Times New Roman"/>
          <w:sz w:val="24"/>
          <w:szCs w:val="24"/>
          <w:lang w:val="en-GB"/>
        </w:rPr>
        <w:t>S</w:t>
      </w:r>
      <w:r w:rsidR="00CC4F47" w:rsidRPr="00236ED9">
        <w:rPr>
          <w:rFonts w:ascii="Times New Roman" w:hAnsi="Times New Roman" w:cs="Times New Roman"/>
          <w:sz w:val="24"/>
          <w:szCs w:val="24"/>
          <w:lang w:val="en-GB"/>
        </w:rPr>
        <w:t>um score</w:t>
      </w:r>
      <w:r w:rsidR="00AB00E3">
        <w:rPr>
          <w:rFonts w:ascii="Times New Roman" w:hAnsi="Times New Roman" w:cs="Times New Roman"/>
          <w:sz w:val="24"/>
          <w:szCs w:val="24"/>
          <w:lang w:val="en-GB"/>
        </w:rPr>
        <w:t>s</w:t>
      </w:r>
      <w:r w:rsidR="00CC4F47" w:rsidRPr="00236ED9">
        <w:rPr>
          <w:rFonts w:ascii="Times New Roman" w:hAnsi="Times New Roman" w:cs="Times New Roman"/>
          <w:sz w:val="24"/>
          <w:szCs w:val="24"/>
          <w:lang w:val="en-GB"/>
        </w:rPr>
        <w:t xml:space="preserve"> of the SDQ Emotional Symptoms Scale at baseline [</w:t>
      </w:r>
      <w:r w:rsidR="00CC4F47" w:rsidRPr="00236ED9">
        <w:rPr>
          <w:rFonts w:ascii="Times New Roman" w:hAnsi="Times New Roman" w:cs="Times New Roman"/>
          <w:b/>
          <w:bCs/>
          <w:i/>
          <w:iCs/>
          <w:sz w:val="24"/>
          <w:szCs w:val="24"/>
          <w:lang w:val="en-GB"/>
        </w:rPr>
        <w:t>sdq.emo_T1: sdq emotional symptoms subscale T1 SUM ORIGINAL</w:t>
      </w:r>
      <w:r w:rsidR="00CC4F47" w:rsidRPr="00236ED9">
        <w:rPr>
          <w:rFonts w:ascii="Times New Roman" w:hAnsi="Times New Roman" w:cs="Times New Roman"/>
          <w:sz w:val="24"/>
          <w:szCs w:val="24"/>
          <w:lang w:val="en-GB"/>
        </w:rPr>
        <w:t>] w</w:t>
      </w:r>
      <w:r w:rsidR="00AB00E3">
        <w:rPr>
          <w:rFonts w:ascii="Times New Roman" w:hAnsi="Times New Roman" w:cs="Times New Roman"/>
          <w:sz w:val="24"/>
          <w:szCs w:val="24"/>
          <w:lang w:val="en-GB"/>
        </w:rPr>
        <w:t>ere</w:t>
      </w:r>
      <w:r w:rsidR="00CC4F47" w:rsidRPr="00236ED9">
        <w:rPr>
          <w:rFonts w:ascii="Times New Roman" w:hAnsi="Times New Roman" w:cs="Times New Roman"/>
          <w:sz w:val="24"/>
          <w:szCs w:val="24"/>
          <w:lang w:val="en-GB"/>
        </w:rPr>
        <w:t xml:space="preserve"> calculated</w:t>
      </w:r>
      <w:r w:rsidR="00103B3F" w:rsidRPr="00236ED9">
        <w:rPr>
          <w:rFonts w:ascii="Times New Roman" w:hAnsi="Times New Roman" w:cs="Times New Roman"/>
          <w:sz w:val="24"/>
          <w:szCs w:val="24"/>
          <w:lang w:val="en-GB"/>
        </w:rPr>
        <w:t>*.</w:t>
      </w:r>
    </w:p>
    <w:p w14:paraId="38AF671F" w14:textId="77777777" w:rsidR="00103B3F" w:rsidRPr="00236ED9" w:rsidRDefault="00103B3F" w:rsidP="00236ED9">
      <w:pPr>
        <w:pStyle w:val="ListParagraph"/>
        <w:spacing w:after="0" w:line="480" w:lineRule="auto"/>
        <w:ind w:left="0"/>
        <w:rPr>
          <w:rFonts w:ascii="Times New Roman" w:hAnsi="Times New Roman" w:cs="Times New Roman"/>
          <w:sz w:val="24"/>
          <w:szCs w:val="24"/>
          <w:lang w:val="en-GB"/>
        </w:rPr>
      </w:pPr>
    </w:p>
    <w:p w14:paraId="006CFFB5" w14:textId="5E66C5C7" w:rsidR="00616C06" w:rsidRPr="00236ED9" w:rsidRDefault="007C0182"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For</w:t>
      </w:r>
      <w:r w:rsidR="00891A12" w:rsidRPr="00236ED9">
        <w:rPr>
          <w:rFonts w:ascii="Times New Roman" w:hAnsi="Times New Roman" w:cs="Times New Roman"/>
          <w:sz w:val="24"/>
          <w:szCs w:val="24"/>
          <w:lang w:val="en-GB"/>
        </w:rPr>
        <w:t xml:space="preserve"> one</w:t>
      </w:r>
      <w:r w:rsidRPr="00236ED9">
        <w:rPr>
          <w:rFonts w:ascii="Times New Roman" w:hAnsi="Times New Roman" w:cs="Times New Roman"/>
          <w:sz w:val="24"/>
          <w:szCs w:val="24"/>
          <w:lang w:val="en-GB"/>
        </w:rPr>
        <w:t xml:space="preserv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 xml:space="preserve">the </w:t>
      </w:r>
      <w:r w:rsidR="007B2E0D" w:rsidRPr="00236ED9">
        <w:rPr>
          <w:rFonts w:ascii="Times New Roman" w:hAnsi="Times New Roman" w:cs="Times New Roman"/>
          <w:b/>
          <w:bCs/>
          <w:sz w:val="24"/>
          <w:szCs w:val="24"/>
          <w:lang w:val="en-GB"/>
        </w:rPr>
        <w:t>Anxious/Depressed</w:t>
      </w:r>
      <w:r w:rsidR="0068006D" w:rsidRPr="00236ED9">
        <w:rPr>
          <w:rFonts w:ascii="Times New Roman" w:hAnsi="Times New Roman" w:cs="Times New Roman"/>
          <w:b/>
          <w:bCs/>
          <w:sz w:val="24"/>
          <w:szCs w:val="24"/>
          <w:lang w:val="en-GB"/>
        </w:rPr>
        <w:t xml:space="preserve"> Syndrome</w:t>
      </w:r>
      <w:r w:rsidR="00891A12" w:rsidRPr="00236ED9">
        <w:rPr>
          <w:rFonts w:ascii="Times New Roman" w:hAnsi="Times New Roman" w:cs="Times New Roman"/>
          <w:b/>
          <w:bCs/>
          <w:sz w:val="24"/>
          <w:szCs w:val="24"/>
          <w:lang w:val="en-GB"/>
        </w:rPr>
        <w:t xml:space="preserve"> Scale of the Child Behavior Checklist </w:t>
      </w:r>
      <w:r w:rsidR="00C51ECF">
        <w:rPr>
          <w:rFonts w:ascii="Times New Roman" w:hAnsi="Times New Roman" w:cs="Times New Roman"/>
          <w:b/>
          <w:bCs/>
          <w:sz w:val="24"/>
          <w:szCs w:val="24"/>
          <w:lang w:val="en-GB"/>
        </w:rPr>
        <w:t>4</w:t>
      </w:r>
      <w:r w:rsidR="00891A12" w:rsidRPr="00236ED9">
        <w:rPr>
          <w:rFonts w:ascii="Times New Roman" w:hAnsi="Times New Roman" w:cs="Times New Roman"/>
          <w:b/>
          <w:bCs/>
          <w:sz w:val="24"/>
          <w:szCs w:val="24"/>
          <w:lang w:val="en-GB"/>
        </w:rPr>
        <w:t>-18 (CBCL</w:t>
      </w:r>
      <w:r w:rsidR="00891A12" w:rsidRPr="00236ED9">
        <w:rPr>
          <w:rFonts w:ascii="Times New Roman" w:hAnsi="Times New Roman" w:cs="Times New Roman"/>
          <w:sz w:val="24"/>
          <w:szCs w:val="24"/>
          <w:lang w:val="en-GB"/>
        </w:rPr>
        <w:t xml:space="preserve">; Achenbach, 1991) </w:t>
      </w:r>
      <w:r w:rsidRPr="00236ED9">
        <w:rPr>
          <w:rFonts w:ascii="Times New Roman" w:hAnsi="Times New Roman" w:cs="Times New Roman"/>
          <w:sz w:val="24"/>
          <w:szCs w:val="24"/>
          <w:lang w:val="en-GB"/>
        </w:rPr>
        <w:t xml:space="preserve">were converted into </w:t>
      </w:r>
      <w:r w:rsidR="00AB00E3">
        <w:rPr>
          <w:rFonts w:ascii="Times New Roman" w:hAnsi="Times New Roman" w:cs="Times New Roman"/>
          <w:sz w:val="24"/>
          <w:szCs w:val="24"/>
          <w:lang w:val="en-GB"/>
        </w:rPr>
        <w:t>a</w:t>
      </w:r>
      <w:r w:rsidRPr="00236ED9">
        <w:rPr>
          <w:rFonts w:ascii="Times New Roman" w:hAnsi="Times New Roman" w:cs="Times New Roman"/>
          <w:sz w:val="24"/>
          <w:szCs w:val="24"/>
          <w:lang w:val="en-GB"/>
        </w:rPr>
        <w:t xml:space="preserve"> </w:t>
      </w:r>
      <w:r w:rsidR="00891A12" w:rsidRPr="00236ED9">
        <w:rPr>
          <w:rFonts w:ascii="Times New Roman" w:hAnsi="Times New Roman" w:cs="Times New Roman"/>
          <w:sz w:val="24"/>
          <w:szCs w:val="24"/>
          <w:lang w:val="en-GB"/>
        </w:rPr>
        <w:t>SDQ Emotional Symptoms</w:t>
      </w:r>
      <w:r w:rsidRPr="00236ED9">
        <w:rPr>
          <w:rFonts w:ascii="Times New Roman" w:hAnsi="Times New Roman" w:cs="Times New Roman"/>
          <w:sz w:val="24"/>
          <w:szCs w:val="24"/>
          <w:lang w:val="en-GB"/>
        </w:rPr>
        <w:t xml:space="preserve"> Scale scores using norm deviation scores. </w:t>
      </w:r>
      <w:r w:rsidR="00103B3F" w:rsidRPr="00236ED9">
        <w:rPr>
          <w:rFonts w:ascii="Times New Roman" w:hAnsi="Times New Roman" w:cs="Times New Roman"/>
          <w:sz w:val="24"/>
          <w:szCs w:val="24"/>
          <w:lang w:val="en-GB"/>
        </w:rPr>
        <w:t>First, s</w:t>
      </w:r>
      <w:r w:rsidRPr="00236ED9">
        <w:rPr>
          <w:rFonts w:ascii="Times New Roman" w:hAnsi="Times New Roman" w:cs="Times New Roman"/>
          <w:sz w:val="24"/>
          <w:szCs w:val="24"/>
          <w:lang w:val="en-GB"/>
        </w:rPr>
        <w:t>um score</w:t>
      </w:r>
      <w:r w:rsidR="00AB00E3">
        <w:rPr>
          <w:rFonts w:ascii="Times New Roman" w:hAnsi="Times New Roman" w:cs="Times New Roman"/>
          <w:sz w:val="24"/>
          <w:szCs w:val="24"/>
          <w:lang w:val="en-GB"/>
        </w:rPr>
        <w:t>s</w:t>
      </w:r>
      <w:r w:rsidRPr="00236ED9">
        <w:rPr>
          <w:rFonts w:ascii="Times New Roman" w:hAnsi="Times New Roman" w:cs="Times New Roman"/>
          <w:sz w:val="24"/>
          <w:szCs w:val="24"/>
          <w:lang w:val="en-GB"/>
        </w:rPr>
        <w:t xml:space="preserve"> of the </w:t>
      </w:r>
      <w:r w:rsidR="00FD6E00" w:rsidRPr="00236ED9">
        <w:rPr>
          <w:rFonts w:ascii="Times New Roman" w:hAnsi="Times New Roman" w:cs="Times New Roman"/>
          <w:sz w:val="24"/>
          <w:szCs w:val="24"/>
          <w:lang w:val="en-GB"/>
        </w:rPr>
        <w:t xml:space="preserve">CBCL </w:t>
      </w:r>
      <w:r w:rsidR="007B2E0D" w:rsidRPr="00236ED9">
        <w:rPr>
          <w:rFonts w:ascii="Times New Roman" w:hAnsi="Times New Roman" w:cs="Times New Roman"/>
          <w:sz w:val="24"/>
          <w:szCs w:val="24"/>
          <w:lang w:val="en-GB"/>
        </w:rPr>
        <w:t>Anxious/Depressed</w:t>
      </w:r>
      <w:r w:rsidRPr="00236ED9">
        <w:rPr>
          <w:rFonts w:ascii="Times New Roman" w:hAnsi="Times New Roman" w:cs="Times New Roman"/>
          <w:sz w:val="24"/>
          <w:szCs w:val="24"/>
          <w:lang w:val="en-GB"/>
        </w:rPr>
        <w:t xml:space="preserve"> Scale at baseline [</w:t>
      </w:r>
      <w:r w:rsidR="00FD6E00" w:rsidRPr="00236ED9">
        <w:rPr>
          <w:rFonts w:ascii="Times New Roman" w:hAnsi="Times New Roman" w:cs="Times New Roman"/>
          <w:b/>
          <w:bCs/>
          <w:i/>
          <w:iCs/>
          <w:sz w:val="24"/>
          <w:szCs w:val="24"/>
          <w:lang w:val="en-GB"/>
        </w:rPr>
        <w:t>cbcl</w:t>
      </w:r>
      <w:r w:rsidRPr="00236ED9">
        <w:rPr>
          <w:rFonts w:ascii="Times New Roman" w:hAnsi="Times New Roman" w:cs="Times New Roman"/>
          <w:b/>
          <w:bCs/>
          <w:i/>
          <w:iCs/>
          <w:sz w:val="24"/>
          <w:szCs w:val="24"/>
          <w:lang w:val="en-GB"/>
        </w:rPr>
        <w:t>.</w:t>
      </w:r>
      <w:r w:rsidR="00FD6E00" w:rsidRPr="00236ED9">
        <w:rPr>
          <w:rFonts w:ascii="Times New Roman" w:hAnsi="Times New Roman" w:cs="Times New Roman"/>
          <w:b/>
          <w:bCs/>
          <w:i/>
          <w:iCs/>
          <w:sz w:val="24"/>
          <w:szCs w:val="24"/>
          <w:lang w:val="en-GB"/>
        </w:rPr>
        <w:t>anx</w:t>
      </w:r>
      <w:r w:rsidRPr="00236ED9">
        <w:rPr>
          <w:rFonts w:ascii="Times New Roman" w:hAnsi="Times New Roman" w:cs="Times New Roman"/>
          <w:b/>
          <w:bCs/>
          <w:i/>
          <w:iCs/>
          <w:sz w:val="24"/>
          <w:szCs w:val="24"/>
          <w:lang w:val="en-GB"/>
        </w:rPr>
        <w:t xml:space="preserve">_T1: </w:t>
      </w:r>
      <w:r w:rsidR="00FD6E00" w:rsidRPr="00236ED9">
        <w:rPr>
          <w:rFonts w:ascii="Times New Roman" w:hAnsi="Times New Roman" w:cs="Times New Roman"/>
          <w:b/>
          <w:bCs/>
          <w:i/>
          <w:iCs/>
          <w:sz w:val="24"/>
          <w:szCs w:val="24"/>
          <w:lang w:val="en-GB"/>
        </w:rPr>
        <w:t>cbcl anx/dep subscale T1 SUM ORIGINAL</w:t>
      </w:r>
      <w:r w:rsidRPr="00236ED9">
        <w:rPr>
          <w:rFonts w:ascii="Times New Roman" w:hAnsi="Times New Roman" w:cs="Times New Roman"/>
          <w:sz w:val="24"/>
          <w:szCs w:val="24"/>
          <w:lang w:val="en-GB"/>
        </w:rPr>
        <w:t>] w</w:t>
      </w:r>
      <w:r w:rsidR="00AB00E3">
        <w:rPr>
          <w:rFonts w:ascii="Times New Roman" w:hAnsi="Times New Roman" w:cs="Times New Roman"/>
          <w:sz w:val="24"/>
          <w:szCs w:val="24"/>
          <w:lang w:val="en-GB"/>
        </w:rPr>
        <w:t>ere</w:t>
      </w:r>
      <w:r w:rsidRPr="00236ED9">
        <w:rPr>
          <w:rFonts w:ascii="Times New Roman" w:hAnsi="Times New Roman" w:cs="Times New Roman"/>
          <w:sz w:val="24"/>
          <w:szCs w:val="24"/>
          <w:lang w:val="en-GB"/>
        </w:rPr>
        <w:t xml:space="preserve"> calculated</w:t>
      </w:r>
      <w:r w:rsidR="00FE0EAF" w:rsidRPr="00236ED9">
        <w:rPr>
          <w:rFonts w:ascii="Times New Roman" w:hAnsi="Times New Roman" w:cs="Times New Roman"/>
          <w:sz w:val="24"/>
          <w:szCs w:val="24"/>
          <w:vertAlign w:val="superscript"/>
          <w:lang w:val="en-GB"/>
        </w:rPr>
        <w:t>2</w:t>
      </w:r>
      <w:r w:rsidR="00103B3F" w:rsidRPr="00236ED9">
        <w:rPr>
          <w:rFonts w:ascii="Times New Roman" w:hAnsi="Times New Roman" w:cs="Times New Roman"/>
          <w:sz w:val="24"/>
          <w:szCs w:val="24"/>
          <w:lang w:val="en-GB"/>
        </w:rPr>
        <w:t>.</w:t>
      </w:r>
      <w:r w:rsidRPr="00236ED9">
        <w:rPr>
          <w:rFonts w:ascii="Times New Roman" w:hAnsi="Times New Roman" w:cs="Times New Roman"/>
          <w:sz w:val="24"/>
          <w:szCs w:val="24"/>
          <w:lang w:val="en-GB"/>
        </w:rPr>
        <w:t xml:space="preserve"> </w:t>
      </w:r>
      <w:r w:rsidR="00103B3F" w:rsidRPr="00236ED9">
        <w:rPr>
          <w:rFonts w:ascii="Times New Roman" w:hAnsi="Times New Roman" w:cs="Times New Roman"/>
          <w:sz w:val="24"/>
          <w:szCs w:val="24"/>
          <w:lang w:val="en-GB"/>
        </w:rPr>
        <w:t>Next</w:t>
      </w:r>
      <w:r w:rsidRPr="00236ED9">
        <w:rPr>
          <w:rFonts w:ascii="Times New Roman" w:hAnsi="Times New Roman" w:cs="Times New Roman"/>
          <w:sz w:val="24"/>
          <w:szCs w:val="24"/>
          <w:lang w:val="en-GB"/>
        </w:rPr>
        <w:t xml:space="preserve">, the </w:t>
      </w:r>
      <w:r w:rsidR="00FD6E00" w:rsidRPr="00236ED9">
        <w:rPr>
          <w:rFonts w:ascii="Times New Roman" w:hAnsi="Times New Roman" w:cs="Times New Roman"/>
          <w:sz w:val="24"/>
          <w:szCs w:val="24"/>
          <w:lang w:val="en-GB"/>
        </w:rPr>
        <w:t xml:space="preserve">CBCL </w:t>
      </w:r>
      <w:r w:rsidR="007B2E0D" w:rsidRPr="00236ED9">
        <w:rPr>
          <w:rFonts w:ascii="Times New Roman" w:hAnsi="Times New Roman" w:cs="Times New Roman"/>
          <w:sz w:val="24"/>
          <w:szCs w:val="24"/>
          <w:lang w:val="en-GB"/>
        </w:rPr>
        <w:t>Anxious/Depressed</w:t>
      </w:r>
      <w:r w:rsidRPr="00236ED9">
        <w:rPr>
          <w:rFonts w:ascii="Times New Roman" w:hAnsi="Times New Roman" w:cs="Times New Roman"/>
          <w:sz w:val="24"/>
          <w:szCs w:val="24"/>
          <w:lang w:val="en-GB"/>
        </w:rPr>
        <w:t xml:space="preserve"> </w:t>
      </w:r>
      <w:r w:rsidR="0068006D" w:rsidRPr="00236ED9">
        <w:rPr>
          <w:rFonts w:ascii="Times New Roman" w:hAnsi="Times New Roman" w:cs="Times New Roman"/>
          <w:sz w:val="24"/>
          <w:szCs w:val="24"/>
          <w:lang w:val="en-GB"/>
        </w:rPr>
        <w:t xml:space="preserve">Syndrome </w:t>
      </w:r>
      <w:r w:rsidRPr="00236ED9">
        <w:rPr>
          <w:rFonts w:ascii="Times New Roman" w:hAnsi="Times New Roman" w:cs="Times New Roman"/>
          <w:sz w:val="24"/>
          <w:szCs w:val="24"/>
          <w:lang w:val="en-GB"/>
        </w:rPr>
        <w:t>Scale population mean and standard deviation (</w:t>
      </w:r>
      <w:r w:rsidR="00FD6E00" w:rsidRPr="00236ED9">
        <w:rPr>
          <w:rFonts w:ascii="Times New Roman" w:hAnsi="Times New Roman" w:cs="Times New Roman"/>
          <w:sz w:val="24"/>
          <w:szCs w:val="24"/>
          <w:lang w:val="en-GB"/>
        </w:rPr>
        <w:t>Bongers et al., 2003</w:t>
      </w:r>
      <w:r w:rsidRPr="00236ED9">
        <w:rPr>
          <w:rFonts w:ascii="Times New Roman" w:hAnsi="Times New Roman" w:cs="Times New Roman"/>
          <w:sz w:val="24"/>
          <w:szCs w:val="24"/>
          <w:lang w:val="en-GB"/>
        </w:rPr>
        <w:t>) were used (in</w:t>
      </w:r>
      <w:r w:rsidR="00780CA5" w:rsidRPr="00236ED9">
        <w:rPr>
          <w:rFonts w:ascii="Times New Roman" w:hAnsi="Times New Roman" w:cs="Times New Roman"/>
          <w:sz w:val="24"/>
          <w:szCs w:val="24"/>
          <w:lang w:val="en-GB"/>
        </w:rPr>
        <w:t xml:space="preserve"> </w:t>
      </w:r>
      <w:r w:rsidRPr="00236ED9">
        <w:rPr>
          <w:rFonts w:ascii="Times New Roman" w:hAnsi="Times New Roman" w:cs="Times New Roman"/>
          <w:sz w:val="24"/>
          <w:szCs w:val="24"/>
          <w:lang w:val="en-GB"/>
        </w:rPr>
        <w:t>accordance with child’s age and gender</w:t>
      </w:r>
      <w:r w:rsidR="003E1AE8" w:rsidRPr="00236ED9">
        <w:rPr>
          <w:rStyle w:val="FootnoteReference"/>
          <w:rFonts w:ascii="Times New Roman" w:hAnsi="Times New Roman" w:cs="Times New Roman"/>
          <w:sz w:val="24"/>
          <w:szCs w:val="24"/>
          <w:lang w:val="en-GB"/>
        </w:rPr>
        <w:footnoteReference w:id="1"/>
      </w:r>
      <w:r w:rsidRPr="00236ED9">
        <w:rPr>
          <w:rFonts w:ascii="Times New Roman" w:hAnsi="Times New Roman" w:cs="Times New Roman"/>
          <w:sz w:val="24"/>
          <w:szCs w:val="24"/>
          <w:lang w:val="en-GB"/>
        </w:rPr>
        <w:t xml:space="preserve">) to calculate standardized sum scores of the </w:t>
      </w:r>
      <w:r w:rsidR="00FD6E00" w:rsidRPr="00236ED9">
        <w:rPr>
          <w:rFonts w:ascii="Times New Roman" w:hAnsi="Times New Roman" w:cs="Times New Roman"/>
          <w:sz w:val="24"/>
          <w:szCs w:val="24"/>
          <w:lang w:val="en-GB"/>
        </w:rPr>
        <w:t xml:space="preserve">CBCL </w:t>
      </w:r>
      <w:r w:rsidR="007B2E0D" w:rsidRPr="00236ED9">
        <w:rPr>
          <w:rFonts w:ascii="Times New Roman" w:hAnsi="Times New Roman" w:cs="Times New Roman"/>
          <w:sz w:val="24"/>
          <w:szCs w:val="24"/>
          <w:lang w:val="en-GB"/>
        </w:rPr>
        <w:t>Anxious/Depressed</w:t>
      </w:r>
      <w:r w:rsidR="00FD6E00" w:rsidRPr="00236ED9">
        <w:rPr>
          <w:rFonts w:ascii="Times New Roman" w:hAnsi="Times New Roman" w:cs="Times New Roman"/>
          <w:sz w:val="24"/>
          <w:szCs w:val="24"/>
          <w:lang w:val="en-GB"/>
        </w:rPr>
        <w:t xml:space="preserve"> </w:t>
      </w:r>
      <w:r w:rsidRPr="00236ED9">
        <w:rPr>
          <w:rFonts w:ascii="Times New Roman" w:hAnsi="Times New Roman" w:cs="Times New Roman"/>
          <w:sz w:val="24"/>
          <w:szCs w:val="24"/>
          <w:lang w:val="en-GB"/>
        </w:rPr>
        <w:t>Scale</w:t>
      </w:r>
      <w:r w:rsidR="006878C1">
        <w:rPr>
          <w:rFonts w:ascii="Times New Roman" w:hAnsi="Times New Roman" w:cs="Times New Roman"/>
          <w:sz w:val="24"/>
          <w:szCs w:val="24"/>
          <w:lang w:val="en-GB"/>
        </w:rPr>
        <w:t xml:space="preserve"> </w:t>
      </w:r>
      <w:r w:rsidR="000359CC">
        <w:rPr>
          <w:rFonts w:ascii="Times New Roman" w:hAnsi="Times New Roman" w:cs="Times New Roman"/>
          <w:sz w:val="24"/>
          <w:szCs w:val="24"/>
          <w:lang w:val="en-GB"/>
        </w:rPr>
        <w:t>at</w:t>
      </w:r>
      <w:r w:rsidR="006878C1">
        <w:rPr>
          <w:rFonts w:ascii="Times New Roman" w:hAnsi="Times New Roman" w:cs="Times New Roman"/>
          <w:sz w:val="24"/>
          <w:szCs w:val="24"/>
          <w:lang w:val="en-GB"/>
        </w:rPr>
        <w:t xml:space="preserve"> </w:t>
      </w:r>
      <w:r w:rsidRPr="00236ED9">
        <w:rPr>
          <w:rFonts w:ascii="Times New Roman" w:hAnsi="Times New Roman" w:cs="Times New Roman"/>
          <w:sz w:val="24"/>
          <w:szCs w:val="24"/>
          <w:lang w:val="en-GB"/>
        </w:rPr>
        <w:t>baseline [</w:t>
      </w:r>
      <w:r w:rsidR="00FD6E00" w:rsidRPr="00236ED9">
        <w:rPr>
          <w:rFonts w:ascii="Times New Roman" w:hAnsi="Times New Roman" w:cs="Times New Roman"/>
          <w:i/>
          <w:iCs/>
          <w:sz w:val="24"/>
          <w:szCs w:val="24"/>
          <w:lang w:val="en-GB"/>
        </w:rPr>
        <w:t>cbcl</w:t>
      </w:r>
      <w:r w:rsidRPr="00236ED9">
        <w:rPr>
          <w:rFonts w:ascii="Times New Roman" w:hAnsi="Times New Roman" w:cs="Times New Roman"/>
          <w:i/>
          <w:iCs/>
          <w:sz w:val="24"/>
          <w:szCs w:val="24"/>
          <w:lang w:val="en-GB"/>
        </w:rPr>
        <w:t>.</w:t>
      </w:r>
      <w:r w:rsidR="00FD6E00" w:rsidRPr="00236ED9">
        <w:rPr>
          <w:rFonts w:ascii="Times New Roman" w:hAnsi="Times New Roman" w:cs="Times New Roman"/>
          <w:i/>
          <w:iCs/>
          <w:sz w:val="24"/>
          <w:szCs w:val="24"/>
          <w:lang w:val="en-GB"/>
        </w:rPr>
        <w:t>anx</w:t>
      </w:r>
      <w:r w:rsidRPr="00236ED9">
        <w:rPr>
          <w:rFonts w:ascii="Times New Roman" w:hAnsi="Times New Roman" w:cs="Times New Roman"/>
          <w:i/>
          <w:iCs/>
          <w:sz w:val="24"/>
          <w:szCs w:val="24"/>
          <w:lang w:val="en-GB"/>
        </w:rPr>
        <w:t>_T1.zscore</w:t>
      </w:r>
      <w:r w:rsidRPr="00236ED9">
        <w:rPr>
          <w:rFonts w:ascii="Times New Roman" w:hAnsi="Times New Roman" w:cs="Times New Roman"/>
          <w:sz w:val="24"/>
          <w:szCs w:val="24"/>
          <w:lang w:val="en-GB"/>
        </w:rPr>
        <w:t>].</w:t>
      </w:r>
      <w:r w:rsidR="00FD6E00" w:rsidRPr="00236ED9">
        <w:rPr>
          <w:rFonts w:ascii="Times New Roman" w:hAnsi="Times New Roman" w:cs="Times New Roman"/>
          <w:sz w:val="24"/>
          <w:szCs w:val="24"/>
          <w:lang w:val="en-GB"/>
        </w:rPr>
        <w:t xml:space="preserve"> </w:t>
      </w:r>
      <w:r w:rsidRPr="00236ED9">
        <w:rPr>
          <w:rFonts w:ascii="Times New Roman" w:hAnsi="Times New Roman" w:cs="Times New Roman"/>
          <w:sz w:val="24"/>
          <w:szCs w:val="24"/>
          <w:lang w:val="en-GB"/>
        </w:rPr>
        <w:t xml:space="preserve">Lastly, the </w:t>
      </w:r>
      <w:r w:rsidR="004A1A98" w:rsidRPr="00236ED9">
        <w:rPr>
          <w:rFonts w:ascii="Times New Roman" w:hAnsi="Times New Roman" w:cs="Times New Roman"/>
          <w:sz w:val="24"/>
          <w:szCs w:val="24"/>
          <w:lang w:val="en-GB"/>
        </w:rPr>
        <w:t>SDQ Emotional Symptoms</w:t>
      </w:r>
      <w:r w:rsidRPr="00236ED9">
        <w:rPr>
          <w:rFonts w:ascii="Times New Roman" w:hAnsi="Times New Roman" w:cs="Times New Roman"/>
          <w:sz w:val="24"/>
          <w:szCs w:val="24"/>
          <w:lang w:val="en-GB"/>
        </w:rPr>
        <w:t xml:space="preserve"> Scale population mean and standard deviation (</w:t>
      </w:r>
      <w:r w:rsidR="004A1A98" w:rsidRPr="00236ED9">
        <w:rPr>
          <w:rFonts w:ascii="Times New Roman" w:hAnsi="Times New Roman" w:cs="Times New Roman"/>
          <w:sz w:val="24"/>
          <w:szCs w:val="24"/>
          <w:lang w:val="en-GB"/>
        </w:rPr>
        <w:t>Maurice-Stam et al., 2018</w:t>
      </w:r>
      <w:r w:rsidR="004B6153" w:rsidRPr="00236ED9">
        <w:rPr>
          <w:rStyle w:val="FootnoteReference"/>
          <w:rFonts w:ascii="Times New Roman" w:hAnsi="Times New Roman" w:cs="Times New Roman"/>
          <w:sz w:val="24"/>
          <w:szCs w:val="24"/>
          <w:lang w:val="en-GB"/>
        </w:rPr>
        <w:footnoteReference w:id="2"/>
      </w:r>
      <w:r w:rsidRPr="00236ED9">
        <w:rPr>
          <w:rFonts w:ascii="Times New Roman" w:hAnsi="Times New Roman" w:cs="Times New Roman"/>
          <w:sz w:val="24"/>
          <w:szCs w:val="24"/>
          <w:lang w:val="en-GB"/>
        </w:rPr>
        <w:t xml:space="preserve">) were used (in accordance with child’s age and gender) to convert the standardized sum scores of the </w:t>
      </w:r>
      <w:r w:rsidR="004A1A98" w:rsidRPr="00236ED9">
        <w:rPr>
          <w:rFonts w:ascii="Times New Roman" w:hAnsi="Times New Roman" w:cs="Times New Roman"/>
          <w:sz w:val="24"/>
          <w:szCs w:val="24"/>
          <w:lang w:val="en-GB"/>
        </w:rPr>
        <w:t xml:space="preserve">CBCL </w:t>
      </w:r>
      <w:r w:rsidR="007B2E0D" w:rsidRPr="00236ED9">
        <w:rPr>
          <w:rFonts w:ascii="Times New Roman" w:hAnsi="Times New Roman" w:cs="Times New Roman"/>
          <w:sz w:val="24"/>
          <w:szCs w:val="24"/>
          <w:lang w:val="en-GB"/>
        </w:rPr>
        <w:t>Anxious/Depressed</w:t>
      </w:r>
      <w:r w:rsidRPr="00236ED9">
        <w:rPr>
          <w:rFonts w:ascii="Times New Roman" w:hAnsi="Times New Roman" w:cs="Times New Roman"/>
          <w:sz w:val="24"/>
          <w:szCs w:val="24"/>
          <w:lang w:val="en-GB"/>
        </w:rPr>
        <w:t xml:space="preserve"> </w:t>
      </w:r>
      <w:r w:rsidR="0068006D" w:rsidRPr="00236ED9">
        <w:rPr>
          <w:rFonts w:ascii="Times New Roman" w:hAnsi="Times New Roman" w:cs="Times New Roman"/>
          <w:sz w:val="24"/>
          <w:szCs w:val="24"/>
          <w:lang w:val="en-GB"/>
        </w:rPr>
        <w:t xml:space="preserve">Syndrome </w:t>
      </w:r>
      <w:r w:rsidRPr="00236ED9">
        <w:rPr>
          <w:rFonts w:ascii="Times New Roman" w:hAnsi="Times New Roman" w:cs="Times New Roman"/>
          <w:sz w:val="24"/>
          <w:szCs w:val="24"/>
          <w:lang w:val="en-GB"/>
        </w:rPr>
        <w:t xml:space="preserve">Scale into </w:t>
      </w:r>
      <w:r w:rsidR="004A1A98" w:rsidRPr="00236ED9">
        <w:rPr>
          <w:rFonts w:ascii="Times New Roman" w:hAnsi="Times New Roman" w:cs="Times New Roman"/>
          <w:sz w:val="24"/>
          <w:szCs w:val="24"/>
          <w:lang w:val="en-GB"/>
        </w:rPr>
        <w:t xml:space="preserve">SDQ Emotional Symptoms </w:t>
      </w:r>
      <w:r w:rsidRPr="00236ED9">
        <w:rPr>
          <w:rFonts w:ascii="Times New Roman" w:hAnsi="Times New Roman" w:cs="Times New Roman"/>
          <w:sz w:val="24"/>
          <w:szCs w:val="24"/>
          <w:lang w:val="en-GB"/>
        </w:rPr>
        <w:t>Scale sum scores at baseline [</w:t>
      </w:r>
      <w:r w:rsidR="004A1A98" w:rsidRPr="00236ED9">
        <w:rPr>
          <w:rFonts w:ascii="Times New Roman" w:hAnsi="Times New Roman" w:cs="Times New Roman"/>
          <w:b/>
          <w:bCs/>
          <w:i/>
          <w:iCs/>
          <w:sz w:val="24"/>
          <w:szCs w:val="24"/>
          <w:lang w:val="en-GB"/>
        </w:rPr>
        <w:t>sdq.emo</w:t>
      </w:r>
      <w:r w:rsidRPr="00236ED9">
        <w:rPr>
          <w:rFonts w:ascii="Times New Roman" w:hAnsi="Times New Roman" w:cs="Times New Roman"/>
          <w:b/>
          <w:bCs/>
          <w:i/>
          <w:iCs/>
          <w:sz w:val="24"/>
          <w:szCs w:val="24"/>
          <w:lang w:val="en-GB"/>
        </w:rPr>
        <w:t xml:space="preserve">_T1: </w:t>
      </w:r>
      <w:r w:rsidR="004A1A98" w:rsidRPr="00236ED9">
        <w:rPr>
          <w:rFonts w:ascii="Times New Roman" w:hAnsi="Times New Roman" w:cs="Times New Roman"/>
          <w:b/>
          <w:bCs/>
          <w:i/>
          <w:iCs/>
          <w:sz w:val="24"/>
          <w:szCs w:val="24"/>
          <w:lang w:val="en-GB"/>
        </w:rPr>
        <w:t>sdq emotional symptoms subscale</w:t>
      </w:r>
      <w:r w:rsidRPr="00236ED9">
        <w:rPr>
          <w:rFonts w:ascii="Times New Roman" w:hAnsi="Times New Roman" w:cs="Times New Roman"/>
          <w:b/>
          <w:bCs/>
          <w:i/>
          <w:iCs/>
          <w:sz w:val="24"/>
          <w:szCs w:val="24"/>
          <w:lang w:val="en-GB"/>
        </w:rPr>
        <w:t xml:space="preserve"> T1 SUM HARMONIZED</w:t>
      </w:r>
      <w:r w:rsidRPr="00236ED9">
        <w:rPr>
          <w:rFonts w:ascii="Times New Roman" w:hAnsi="Times New Roman" w:cs="Times New Roman"/>
          <w:sz w:val="24"/>
          <w:szCs w:val="24"/>
          <w:lang w:val="en-GB"/>
        </w:rPr>
        <w:t>].</w:t>
      </w:r>
    </w:p>
    <w:p w14:paraId="4CD48A3B" w14:textId="77777777" w:rsidR="00FE2126" w:rsidRPr="00236ED9" w:rsidRDefault="00FE2126" w:rsidP="00236ED9">
      <w:pPr>
        <w:pStyle w:val="ListParagraph"/>
        <w:spacing w:after="0" w:line="480" w:lineRule="auto"/>
        <w:ind w:left="0"/>
        <w:rPr>
          <w:rFonts w:ascii="Times New Roman" w:hAnsi="Times New Roman" w:cs="Times New Roman"/>
          <w:sz w:val="24"/>
          <w:szCs w:val="24"/>
          <w:lang w:val="en-GB"/>
        </w:rPr>
      </w:pPr>
    </w:p>
    <w:p w14:paraId="7FE9CF86" w14:textId="1213753D" w:rsidR="00172575" w:rsidRPr="00236ED9" w:rsidRDefault="00172575"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 xml:space="preserve">For one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the Anx</w:t>
      </w:r>
      <w:r w:rsidR="007B2E0D" w:rsidRPr="00236ED9">
        <w:rPr>
          <w:rFonts w:ascii="Times New Roman" w:hAnsi="Times New Roman" w:cs="Times New Roman"/>
          <w:b/>
          <w:bCs/>
          <w:sz w:val="24"/>
          <w:szCs w:val="24"/>
          <w:lang w:val="en-GB"/>
        </w:rPr>
        <w:t>ious</w:t>
      </w:r>
      <w:r w:rsidRPr="00236ED9">
        <w:rPr>
          <w:rFonts w:ascii="Times New Roman" w:hAnsi="Times New Roman" w:cs="Times New Roman"/>
          <w:b/>
          <w:bCs/>
          <w:sz w:val="24"/>
          <w:szCs w:val="24"/>
          <w:lang w:val="en-GB"/>
        </w:rPr>
        <w:t>/Dep</w:t>
      </w:r>
      <w:r w:rsidR="007B2E0D" w:rsidRPr="00236ED9">
        <w:rPr>
          <w:rFonts w:ascii="Times New Roman" w:hAnsi="Times New Roman" w:cs="Times New Roman"/>
          <w:b/>
          <w:bCs/>
          <w:sz w:val="24"/>
          <w:szCs w:val="24"/>
          <w:lang w:val="en-GB"/>
        </w:rPr>
        <w:t>ressed</w:t>
      </w:r>
      <w:r w:rsidRPr="00236ED9">
        <w:rPr>
          <w:rFonts w:ascii="Times New Roman" w:hAnsi="Times New Roman" w:cs="Times New Roman"/>
          <w:b/>
          <w:bCs/>
          <w:sz w:val="24"/>
          <w:szCs w:val="24"/>
          <w:lang w:val="en-GB"/>
        </w:rPr>
        <w:t xml:space="preserve"> </w:t>
      </w:r>
      <w:r w:rsidR="00C51ECF">
        <w:rPr>
          <w:rFonts w:ascii="Times New Roman" w:hAnsi="Times New Roman" w:cs="Times New Roman"/>
          <w:b/>
          <w:bCs/>
          <w:sz w:val="24"/>
          <w:szCs w:val="24"/>
          <w:lang w:val="en-GB"/>
        </w:rPr>
        <w:t xml:space="preserve">Syndrome </w:t>
      </w:r>
      <w:r w:rsidRPr="00236ED9">
        <w:rPr>
          <w:rFonts w:ascii="Times New Roman" w:hAnsi="Times New Roman" w:cs="Times New Roman"/>
          <w:b/>
          <w:bCs/>
          <w:sz w:val="24"/>
          <w:szCs w:val="24"/>
          <w:lang w:val="en-GB"/>
        </w:rPr>
        <w:t>Scale of the Child Behavior Checklist 1½–5</w:t>
      </w:r>
      <w:r w:rsidRPr="00236ED9">
        <w:rPr>
          <w:rFonts w:ascii="Times New Roman" w:hAnsi="Times New Roman" w:cs="Times New Roman"/>
          <w:color w:val="131413"/>
          <w:sz w:val="24"/>
          <w:szCs w:val="24"/>
          <w:lang w:val="en-GB"/>
        </w:rPr>
        <w:t xml:space="preserve"> </w:t>
      </w:r>
      <w:r w:rsidRPr="00236ED9">
        <w:rPr>
          <w:rFonts w:ascii="Times New Roman" w:hAnsi="Times New Roman" w:cs="Times New Roman"/>
          <w:b/>
          <w:bCs/>
          <w:sz w:val="24"/>
          <w:szCs w:val="24"/>
          <w:lang w:val="en-GB"/>
        </w:rPr>
        <w:t>(CBCL</w:t>
      </w:r>
      <w:r w:rsidRPr="00236ED9">
        <w:rPr>
          <w:rFonts w:ascii="Times New Roman" w:hAnsi="Times New Roman" w:cs="Times New Roman"/>
          <w:sz w:val="24"/>
          <w:szCs w:val="24"/>
          <w:lang w:val="en-GB"/>
        </w:rPr>
        <w:t xml:space="preserve">; Achenbach &amp; Rescorla, 2000) were converted into </w:t>
      </w:r>
      <w:r w:rsidR="00AF1328">
        <w:rPr>
          <w:rFonts w:ascii="Times New Roman" w:hAnsi="Times New Roman" w:cs="Times New Roman"/>
          <w:sz w:val="24"/>
          <w:szCs w:val="24"/>
          <w:lang w:val="en-GB"/>
        </w:rPr>
        <w:t>a</w:t>
      </w:r>
      <w:r w:rsidRPr="00236ED9">
        <w:rPr>
          <w:rFonts w:ascii="Times New Roman" w:hAnsi="Times New Roman" w:cs="Times New Roman"/>
          <w:sz w:val="24"/>
          <w:szCs w:val="24"/>
          <w:lang w:val="en-GB"/>
        </w:rPr>
        <w:t xml:space="preserve"> SDQ Emotional Symptoms Scale scores using norm deviation scores. First, sum score of the CBCL </w:t>
      </w:r>
      <w:r w:rsidR="007B2E0D" w:rsidRPr="00236ED9">
        <w:rPr>
          <w:rFonts w:ascii="Times New Roman" w:hAnsi="Times New Roman" w:cs="Times New Roman"/>
          <w:sz w:val="24"/>
          <w:szCs w:val="24"/>
          <w:lang w:val="en-GB"/>
        </w:rPr>
        <w:t>Anxious/Depressed</w:t>
      </w:r>
      <w:r w:rsidRPr="00236ED9">
        <w:rPr>
          <w:rFonts w:ascii="Times New Roman" w:hAnsi="Times New Roman" w:cs="Times New Roman"/>
          <w:sz w:val="24"/>
          <w:szCs w:val="24"/>
          <w:lang w:val="en-GB"/>
        </w:rPr>
        <w:t xml:space="preserve"> </w:t>
      </w:r>
      <w:r w:rsidR="00C51ECF">
        <w:rPr>
          <w:rFonts w:ascii="Times New Roman" w:hAnsi="Times New Roman" w:cs="Times New Roman"/>
          <w:sz w:val="24"/>
          <w:szCs w:val="24"/>
          <w:lang w:val="en-GB"/>
        </w:rPr>
        <w:t xml:space="preserve">Syndrome </w:t>
      </w:r>
      <w:r w:rsidRPr="00236ED9">
        <w:rPr>
          <w:rFonts w:ascii="Times New Roman" w:hAnsi="Times New Roman" w:cs="Times New Roman"/>
          <w:sz w:val="24"/>
          <w:szCs w:val="24"/>
          <w:lang w:val="en-GB"/>
        </w:rPr>
        <w:t xml:space="preserve">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cbcl.anx_T1: cbcl anx/dep subscale T1 SUM ORIGINAL</w:t>
      </w:r>
      <w:r w:rsidRPr="00236ED9">
        <w:rPr>
          <w:rFonts w:ascii="Times New Roman" w:hAnsi="Times New Roman" w:cs="Times New Roman"/>
          <w:sz w:val="24"/>
          <w:szCs w:val="24"/>
          <w:lang w:val="en-GB"/>
        </w:rPr>
        <w:t xml:space="preserve">] was calculated. </w:t>
      </w:r>
      <w:r w:rsidR="00103B3F" w:rsidRPr="00236ED9">
        <w:rPr>
          <w:rFonts w:ascii="Times New Roman" w:hAnsi="Times New Roman" w:cs="Times New Roman"/>
          <w:sz w:val="24"/>
          <w:szCs w:val="24"/>
          <w:lang w:val="en-GB"/>
        </w:rPr>
        <w:t>Next</w:t>
      </w:r>
      <w:r w:rsidRPr="00236ED9">
        <w:rPr>
          <w:rFonts w:ascii="Times New Roman" w:hAnsi="Times New Roman" w:cs="Times New Roman"/>
          <w:sz w:val="24"/>
          <w:szCs w:val="24"/>
          <w:lang w:val="en-GB"/>
        </w:rPr>
        <w:t xml:space="preserve">, the CBCL </w:t>
      </w:r>
      <w:r w:rsidR="007B2E0D" w:rsidRPr="00236ED9">
        <w:rPr>
          <w:rFonts w:ascii="Times New Roman" w:hAnsi="Times New Roman" w:cs="Times New Roman"/>
          <w:sz w:val="24"/>
          <w:szCs w:val="24"/>
          <w:lang w:val="en-GB"/>
        </w:rPr>
        <w:t>Anxious/Depressed</w:t>
      </w:r>
      <w:r w:rsidRPr="00236ED9">
        <w:rPr>
          <w:rFonts w:ascii="Times New Roman" w:hAnsi="Times New Roman" w:cs="Times New Roman"/>
          <w:sz w:val="24"/>
          <w:szCs w:val="24"/>
          <w:lang w:val="en-GB"/>
        </w:rPr>
        <w:t xml:space="preserve"> Scale population mean and standard deviation</w:t>
      </w:r>
      <w:r w:rsidR="00201DC9" w:rsidRPr="00236ED9">
        <w:rPr>
          <w:rFonts w:ascii="Times New Roman" w:hAnsi="Times New Roman" w:cs="Times New Roman"/>
          <w:sz w:val="24"/>
          <w:szCs w:val="24"/>
          <w:lang w:val="en-GB"/>
        </w:rPr>
        <w:t xml:space="preserve"> (</w:t>
      </w:r>
      <w:r w:rsidR="00BB5069" w:rsidRPr="00236ED9">
        <w:rPr>
          <w:rFonts w:ascii="Times New Roman" w:hAnsi="Times New Roman" w:cs="Times New Roman"/>
          <w:sz w:val="24"/>
          <w:szCs w:val="24"/>
          <w:lang w:val="en-GB"/>
        </w:rPr>
        <w:t>children</w:t>
      </w:r>
      <w:r w:rsidR="00201DC9" w:rsidRPr="00236ED9">
        <w:rPr>
          <w:rFonts w:ascii="Times New Roman" w:hAnsi="Times New Roman" w:cs="Times New Roman"/>
          <w:sz w:val="24"/>
          <w:szCs w:val="24"/>
          <w:lang w:val="en-GB"/>
        </w:rPr>
        <w:t xml:space="preserve"> 1.5 </w:t>
      </w:r>
      <w:r w:rsidR="00BB5069" w:rsidRPr="00236ED9">
        <w:rPr>
          <w:rFonts w:ascii="Times New Roman" w:hAnsi="Times New Roman" w:cs="Times New Roman"/>
          <w:sz w:val="24"/>
          <w:szCs w:val="24"/>
          <w:lang w:val="en-GB"/>
        </w:rPr>
        <w:t xml:space="preserve">- </w:t>
      </w:r>
      <w:r w:rsidR="00201DC9" w:rsidRPr="00236ED9">
        <w:rPr>
          <w:rFonts w:ascii="Times New Roman" w:hAnsi="Times New Roman" w:cs="Times New Roman"/>
          <w:sz w:val="24"/>
          <w:szCs w:val="24"/>
          <w:lang w:val="en-GB"/>
        </w:rPr>
        <w:t>5 years of age</w:t>
      </w:r>
      <w:r w:rsidR="00BB5069" w:rsidRPr="00236ED9">
        <w:rPr>
          <w:rFonts w:ascii="Times New Roman" w:hAnsi="Times New Roman" w:cs="Times New Roman"/>
          <w:sz w:val="24"/>
          <w:szCs w:val="24"/>
          <w:lang w:val="en-GB"/>
        </w:rPr>
        <w:t xml:space="preserve">; not </w:t>
      </w:r>
      <w:r w:rsidR="00AF1328">
        <w:rPr>
          <w:rFonts w:ascii="Times New Roman" w:hAnsi="Times New Roman" w:cs="Times New Roman"/>
          <w:sz w:val="24"/>
          <w:szCs w:val="24"/>
          <w:lang w:val="en-GB"/>
        </w:rPr>
        <w:t xml:space="preserve">available </w:t>
      </w:r>
      <w:r w:rsidR="00BB5069" w:rsidRPr="00236ED9">
        <w:rPr>
          <w:rFonts w:ascii="Times New Roman" w:hAnsi="Times New Roman" w:cs="Times New Roman"/>
          <w:sz w:val="24"/>
          <w:szCs w:val="24"/>
          <w:lang w:val="en-GB"/>
        </w:rPr>
        <w:t>separately per gender</w:t>
      </w:r>
      <w:r w:rsidR="00201DC9" w:rsidRPr="00236ED9">
        <w:rPr>
          <w:rFonts w:ascii="Times New Roman" w:hAnsi="Times New Roman" w:cs="Times New Roman"/>
          <w:sz w:val="24"/>
          <w:szCs w:val="24"/>
          <w:lang w:val="en-GB"/>
        </w:rPr>
        <w:t xml:space="preserve">) </w:t>
      </w:r>
      <w:r w:rsidRPr="00236ED9">
        <w:rPr>
          <w:rFonts w:ascii="Times New Roman" w:hAnsi="Times New Roman" w:cs="Times New Roman"/>
          <w:sz w:val="24"/>
          <w:szCs w:val="24"/>
          <w:lang w:val="en-GB"/>
        </w:rPr>
        <w:t>(</w:t>
      </w:r>
      <w:r w:rsidR="000A034A" w:rsidRPr="00236ED9">
        <w:rPr>
          <w:rFonts w:ascii="Times New Roman" w:hAnsi="Times New Roman" w:cs="Times New Roman"/>
          <w:sz w:val="24"/>
          <w:szCs w:val="24"/>
          <w:lang w:val="en-GB"/>
        </w:rPr>
        <w:t>Braet et al., 2011</w:t>
      </w:r>
      <w:r w:rsidRPr="00236ED9">
        <w:rPr>
          <w:rFonts w:ascii="Times New Roman" w:hAnsi="Times New Roman" w:cs="Times New Roman"/>
          <w:sz w:val="24"/>
          <w:szCs w:val="24"/>
          <w:lang w:val="en-GB"/>
        </w:rPr>
        <w:t>)</w:t>
      </w:r>
      <w:r w:rsidR="00FE0EAF" w:rsidRPr="00236ED9">
        <w:rPr>
          <w:rFonts w:ascii="Times New Roman" w:hAnsi="Times New Roman" w:cs="Times New Roman"/>
          <w:sz w:val="24"/>
          <w:szCs w:val="24"/>
          <w:vertAlign w:val="superscript"/>
          <w:lang w:val="en-GB"/>
        </w:rPr>
        <w:t>1</w:t>
      </w:r>
      <w:r w:rsidRPr="00236ED9">
        <w:rPr>
          <w:rFonts w:ascii="Times New Roman" w:hAnsi="Times New Roman" w:cs="Times New Roman"/>
          <w:sz w:val="24"/>
          <w:szCs w:val="24"/>
          <w:lang w:val="en-GB"/>
        </w:rPr>
        <w:t xml:space="preserve"> were used to calculate standardized sum scores of the CBCL </w:t>
      </w:r>
      <w:r w:rsidR="007B2E0D" w:rsidRPr="00236ED9">
        <w:rPr>
          <w:rFonts w:ascii="Times New Roman" w:hAnsi="Times New Roman" w:cs="Times New Roman"/>
          <w:sz w:val="24"/>
          <w:szCs w:val="24"/>
          <w:lang w:val="en-GB"/>
        </w:rPr>
        <w:t>Anxious/Depressed</w:t>
      </w:r>
      <w:r w:rsidRPr="00236ED9">
        <w:rPr>
          <w:rFonts w:ascii="Times New Roman" w:hAnsi="Times New Roman" w:cs="Times New Roman"/>
          <w:sz w:val="24"/>
          <w:szCs w:val="24"/>
          <w:lang w:val="en-GB"/>
        </w:rPr>
        <w:t xml:space="preserve">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i/>
          <w:iCs/>
          <w:sz w:val="24"/>
          <w:szCs w:val="24"/>
          <w:lang w:val="en-GB"/>
        </w:rPr>
        <w:t>cbcl.anx_T1.zscore</w:t>
      </w:r>
      <w:r w:rsidRPr="00236ED9">
        <w:rPr>
          <w:rFonts w:ascii="Times New Roman" w:hAnsi="Times New Roman" w:cs="Times New Roman"/>
          <w:sz w:val="24"/>
          <w:szCs w:val="24"/>
          <w:lang w:val="en-GB"/>
        </w:rPr>
        <w:t xml:space="preserve">]. Lastly, the SDQ Emotional Symptoms Scale population mean and standard deviation (Maurice-Stam et al., 2018) were used (in accordance with child’s age and gender) to convert the standardized sum scores of the CBCL </w:t>
      </w:r>
      <w:r w:rsidR="007B2E0D" w:rsidRPr="00236ED9">
        <w:rPr>
          <w:rFonts w:ascii="Times New Roman" w:hAnsi="Times New Roman" w:cs="Times New Roman"/>
          <w:sz w:val="24"/>
          <w:szCs w:val="24"/>
          <w:lang w:val="en-GB"/>
        </w:rPr>
        <w:t>Anxious/Depressed</w:t>
      </w:r>
      <w:r w:rsidRPr="00236ED9">
        <w:rPr>
          <w:rFonts w:ascii="Times New Roman" w:hAnsi="Times New Roman" w:cs="Times New Roman"/>
          <w:sz w:val="24"/>
          <w:szCs w:val="24"/>
          <w:lang w:val="en-GB"/>
        </w:rPr>
        <w:t xml:space="preserve"> Scale into SDQ Emotional Symptoms Scale sum scores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sdq.emo_T1: sdq emotional symptoms subscale T1 SUM HARMONIZED</w:t>
      </w:r>
      <w:r w:rsidRPr="00236ED9">
        <w:rPr>
          <w:rFonts w:ascii="Times New Roman" w:hAnsi="Times New Roman" w:cs="Times New Roman"/>
          <w:sz w:val="24"/>
          <w:szCs w:val="24"/>
          <w:lang w:val="en-GB"/>
        </w:rPr>
        <w:t xml:space="preserve">]. </w:t>
      </w:r>
    </w:p>
    <w:p w14:paraId="703304E9" w14:textId="77777777" w:rsidR="00B8239A" w:rsidRPr="00236ED9" w:rsidRDefault="00B8239A" w:rsidP="00236ED9">
      <w:pPr>
        <w:pStyle w:val="ListParagraph"/>
        <w:spacing w:after="0" w:line="480" w:lineRule="auto"/>
        <w:ind w:left="0"/>
        <w:rPr>
          <w:rFonts w:ascii="Times New Roman" w:hAnsi="Times New Roman" w:cs="Times New Roman"/>
          <w:sz w:val="24"/>
          <w:szCs w:val="24"/>
          <w:lang w:val="en-GB"/>
        </w:rPr>
      </w:pPr>
    </w:p>
    <w:p w14:paraId="48F74235" w14:textId="087AE72D" w:rsidR="00CA73C1" w:rsidRPr="00236ED9" w:rsidRDefault="00B8239A" w:rsidP="00236ED9">
      <w:pPr>
        <w:pStyle w:val="ListParagraph"/>
        <w:spacing w:after="0" w:line="480" w:lineRule="auto"/>
        <w:ind w:left="0"/>
        <w:rPr>
          <w:rFonts w:ascii="Times New Roman" w:hAnsi="Times New Roman" w:cs="Times New Roman"/>
          <w:color w:val="222222"/>
          <w:sz w:val="24"/>
          <w:szCs w:val="24"/>
          <w:shd w:val="clear" w:color="auto" w:fill="FFFFFF"/>
        </w:rPr>
      </w:pPr>
      <w:r w:rsidRPr="00236ED9">
        <w:rPr>
          <w:rFonts w:ascii="Times New Roman" w:hAnsi="Times New Roman" w:cs="Times New Roman"/>
          <w:sz w:val="24"/>
          <w:szCs w:val="24"/>
          <w:lang w:val="en-GB"/>
        </w:rPr>
        <w:t xml:space="preserve">Previous studies showed that </w:t>
      </w:r>
      <w:r w:rsidR="00CF7D5F" w:rsidRPr="00236ED9">
        <w:rPr>
          <w:rFonts w:ascii="Times New Roman" w:hAnsi="Times New Roman" w:cs="Times New Roman"/>
          <w:sz w:val="24"/>
          <w:szCs w:val="24"/>
          <w:lang w:val="en-GB"/>
        </w:rPr>
        <w:t xml:space="preserve">both </w:t>
      </w:r>
      <w:r w:rsidR="00590458" w:rsidRPr="00236ED9">
        <w:rPr>
          <w:rFonts w:ascii="Times New Roman" w:hAnsi="Times New Roman" w:cs="Times New Roman"/>
          <w:sz w:val="24"/>
          <w:szCs w:val="24"/>
          <w:lang w:val="en-GB"/>
        </w:rPr>
        <w:t>SDQ and CBCL</w:t>
      </w:r>
      <w:r w:rsidR="00CF7D5F" w:rsidRPr="00236ED9">
        <w:rPr>
          <w:rFonts w:ascii="Times New Roman" w:hAnsi="Times New Roman" w:cs="Times New Roman"/>
          <w:sz w:val="24"/>
          <w:szCs w:val="24"/>
          <w:lang w:val="en-GB"/>
        </w:rPr>
        <w:t xml:space="preserve"> are valid </w:t>
      </w:r>
      <w:r w:rsidR="00590458" w:rsidRPr="00236ED9">
        <w:rPr>
          <w:rFonts w:ascii="Times New Roman" w:hAnsi="Times New Roman" w:cs="Times New Roman"/>
          <w:sz w:val="24"/>
          <w:szCs w:val="24"/>
          <w:lang w:val="en-GB"/>
        </w:rPr>
        <w:t xml:space="preserve">instruments </w:t>
      </w:r>
      <w:r w:rsidR="00CF7D5F" w:rsidRPr="00236ED9">
        <w:rPr>
          <w:rFonts w:ascii="Times New Roman" w:hAnsi="Times New Roman" w:cs="Times New Roman"/>
          <w:sz w:val="24"/>
          <w:szCs w:val="24"/>
          <w:lang w:val="en-GB"/>
        </w:rPr>
        <w:t>for assessing</w:t>
      </w:r>
      <w:r w:rsidR="00191448" w:rsidRPr="00236ED9">
        <w:rPr>
          <w:rFonts w:ascii="Times New Roman" w:hAnsi="Times New Roman" w:cs="Times New Roman"/>
          <w:sz w:val="24"/>
          <w:szCs w:val="24"/>
          <w:lang w:val="en-GB"/>
        </w:rPr>
        <w:t xml:space="preserve"> emotional </w:t>
      </w:r>
      <w:r w:rsidR="006547CA" w:rsidRPr="00236ED9">
        <w:rPr>
          <w:rFonts w:ascii="Times New Roman" w:hAnsi="Times New Roman" w:cs="Times New Roman"/>
          <w:sz w:val="24"/>
          <w:szCs w:val="24"/>
          <w:lang w:val="en-GB"/>
        </w:rPr>
        <w:t>problems</w:t>
      </w:r>
      <w:r w:rsidR="00191448" w:rsidRPr="00236ED9">
        <w:rPr>
          <w:rFonts w:ascii="Times New Roman" w:hAnsi="Times New Roman" w:cs="Times New Roman"/>
          <w:sz w:val="24"/>
          <w:szCs w:val="24"/>
          <w:lang w:val="en-GB"/>
        </w:rPr>
        <w:t xml:space="preserve"> </w:t>
      </w:r>
      <w:r w:rsidR="00810CA0" w:rsidRPr="00236ED9">
        <w:rPr>
          <w:rFonts w:ascii="Times New Roman" w:hAnsi="Times New Roman" w:cs="Times New Roman"/>
          <w:sz w:val="24"/>
          <w:szCs w:val="24"/>
          <w:lang w:val="en-GB"/>
        </w:rPr>
        <w:t>(</w:t>
      </w:r>
      <w:r w:rsidR="00CA73C1" w:rsidRPr="00236ED9">
        <w:rPr>
          <w:rFonts w:ascii="Times New Roman" w:hAnsi="Times New Roman" w:cs="Times New Roman"/>
          <w:sz w:val="24"/>
          <w:szCs w:val="24"/>
          <w:lang w:val="en-GB"/>
        </w:rPr>
        <w:t xml:space="preserve">e.g., Ferdinand, 2008; </w:t>
      </w:r>
      <w:r w:rsidR="00583083" w:rsidRPr="00236ED9">
        <w:rPr>
          <w:rFonts w:ascii="Times New Roman" w:hAnsi="Times New Roman" w:cs="Times New Roman"/>
          <w:color w:val="222222"/>
          <w:sz w:val="24"/>
          <w:szCs w:val="24"/>
          <w:shd w:val="clear" w:color="auto" w:fill="FFFFFF"/>
        </w:rPr>
        <w:t>Goodman et al., 2003</w:t>
      </w:r>
      <w:r w:rsidR="00CA73C1" w:rsidRPr="00236ED9">
        <w:rPr>
          <w:rFonts w:ascii="Times New Roman" w:hAnsi="Times New Roman" w:cs="Times New Roman"/>
          <w:color w:val="222222"/>
          <w:sz w:val="24"/>
          <w:szCs w:val="24"/>
          <w:shd w:val="clear" w:color="auto" w:fill="FFFFFF"/>
        </w:rPr>
        <w:t>)</w:t>
      </w:r>
      <w:r w:rsidR="00810CA0" w:rsidRPr="00236ED9">
        <w:rPr>
          <w:rFonts w:ascii="Times New Roman" w:hAnsi="Times New Roman" w:cs="Times New Roman"/>
          <w:color w:val="222222"/>
          <w:sz w:val="24"/>
          <w:szCs w:val="24"/>
          <w:shd w:val="clear" w:color="auto" w:fill="FFFFFF"/>
        </w:rPr>
        <w:t xml:space="preserve"> </w:t>
      </w:r>
      <w:r w:rsidR="004F1E3A" w:rsidRPr="00236ED9">
        <w:rPr>
          <w:rFonts w:ascii="Times New Roman" w:hAnsi="Times New Roman" w:cs="Times New Roman"/>
          <w:sz w:val="24"/>
          <w:szCs w:val="24"/>
          <w:lang w:val="en-GB"/>
        </w:rPr>
        <w:t xml:space="preserve">and that </w:t>
      </w:r>
      <w:r w:rsidR="00FA53A6" w:rsidRPr="00236ED9">
        <w:rPr>
          <w:rFonts w:ascii="Times New Roman" w:hAnsi="Times New Roman" w:cs="Times New Roman"/>
          <w:sz w:val="24"/>
          <w:szCs w:val="24"/>
          <w:lang w:val="en-GB"/>
        </w:rPr>
        <w:t xml:space="preserve">the </w:t>
      </w:r>
      <w:r w:rsidR="001534EC" w:rsidRPr="00236ED9">
        <w:rPr>
          <w:rFonts w:ascii="Times New Roman" w:hAnsi="Times New Roman" w:cs="Times New Roman"/>
          <w:sz w:val="24"/>
          <w:szCs w:val="24"/>
          <w:lang w:val="en-GB"/>
        </w:rPr>
        <w:t>e</w:t>
      </w:r>
      <w:r w:rsidR="00FA53A6" w:rsidRPr="00236ED9">
        <w:rPr>
          <w:rFonts w:ascii="Times New Roman" w:hAnsi="Times New Roman" w:cs="Times New Roman"/>
          <w:sz w:val="24"/>
          <w:szCs w:val="24"/>
          <w:lang w:val="en-GB"/>
        </w:rPr>
        <w:t>motional</w:t>
      </w:r>
      <w:r w:rsidR="001534EC" w:rsidRPr="00236ED9">
        <w:rPr>
          <w:rFonts w:ascii="Times New Roman" w:hAnsi="Times New Roman" w:cs="Times New Roman"/>
          <w:sz w:val="24"/>
          <w:szCs w:val="24"/>
          <w:lang w:val="en-GB"/>
        </w:rPr>
        <w:t xml:space="preserve"> symptoms</w:t>
      </w:r>
      <w:r w:rsidR="00FA53A6" w:rsidRPr="00236ED9">
        <w:rPr>
          <w:rFonts w:ascii="Times New Roman" w:hAnsi="Times New Roman" w:cs="Times New Roman"/>
          <w:sz w:val="24"/>
          <w:szCs w:val="24"/>
          <w:lang w:val="en-GB"/>
        </w:rPr>
        <w:t xml:space="preserve"> scale of the SDQ </w:t>
      </w:r>
      <w:r w:rsidR="00CF7D5F" w:rsidRPr="00236ED9">
        <w:rPr>
          <w:rFonts w:ascii="Times New Roman" w:hAnsi="Times New Roman" w:cs="Times New Roman"/>
          <w:sz w:val="24"/>
          <w:szCs w:val="24"/>
          <w:lang w:val="en-GB"/>
        </w:rPr>
        <w:t>is associated</w:t>
      </w:r>
      <w:r w:rsidR="00FA53A6" w:rsidRPr="00236ED9">
        <w:rPr>
          <w:rFonts w:ascii="Times New Roman" w:hAnsi="Times New Roman" w:cs="Times New Roman"/>
          <w:sz w:val="24"/>
          <w:szCs w:val="24"/>
          <w:lang w:val="en-GB"/>
        </w:rPr>
        <w:t xml:space="preserve"> with the </w:t>
      </w:r>
      <w:r w:rsidR="00BA3258" w:rsidRPr="00236ED9">
        <w:rPr>
          <w:rFonts w:ascii="Times New Roman" w:hAnsi="Times New Roman" w:cs="Times New Roman"/>
          <w:sz w:val="24"/>
          <w:szCs w:val="24"/>
          <w:lang w:val="en-GB"/>
        </w:rPr>
        <w:t xml:space="preserve">CBCL </w:t>
      </w:r>
      <w:r w:rsidR="00A328B0" w:rsidRPr="00236ED9">
        <w:rPr>
          <w:rFonts w:ascii="Times New Roman" w:hAnsi="Times New Roman" w:cs="Times New Roman"/>
          <w:sz w:val="24"/>
          <w:szCs w:val="24"/>
          <w:lang w:val="en-GB"/>
        </w:rPr>
        <w:t>anxious-depressed scale (</w:t>
      </w:r>
      <w:r w:rsidR="00BD2B61" w:rsidRPr="00236ED9">
        <w:rPr>
          <w:rFonts w:ascii="Times New Roman" w:hAnsi="Times New Roman" w:cs="Times New Roman"/>
          <w:sz w:val="24"/>
          <w:szCs w:val="24"/>
          <w:lang w:val="en-GB"/>
        </w:rPr>
        <w:t>Maurice-Stam et al., 2018;</w:t>
      </w:r>
      <w:r w:rsidR="00BD2B61" w:rsidRPr="00236ED9">
        <w:rPr>
          <w:rFonts w:ascii="Times New Roman" w:hAnsi="Times New Roman" w:cs="Times New Roman"/>
          <w:color w:val="222222"/>
          <w:sz w:val="24"/>
          <w:szCs w:val="24"/>
          <w:shd w:val="clear" w:color="auto" w:fill="FFFFFF"/>
        </w:rPr>
        <w:t xml:space="preserve"> Theunissen, de Wolff, &amp; Reijneveld, 2019</w:t>
      </w:r>
      <w:r w:rsidR="00926C0D" w:rsidRPr="00236ED9">
        <w:rPr>
          <w:rFonts w:ascii="Times New Roman" w:hAnsi="Times New Roman" w:cs="Times New Roman"/>
          <w:color w:val="222222"/>
          <w:sz w:val="24"/>
          <w:szCs w:val="24"/>
          <w:shd w:val="clear" w:color="auto" w:fill="FFFFFF"/>
        </w:rPr>
        <w:t xml:space="preserve">; </w:t>
      </w:r>
      <w:r w:rsidR="00A328B0" w:rsidRPr="00236ED9">
        <w:rPr>
          <w:rFonts w:ascii="Times New Roman" w:hAnsi="Times New Roman" w:cs="Times New Roman"/>
          <w:color w:val="222222"/>
          <w:sz w:val="24"/>
          <w:szCs w:val="24"/>
          <w:shd w:val="clear" w:color="auto" w:fill="FFFFFF"/>
        </w:rPr>
        <w:t xml:space="preserve">Vugteveen et al., 2021). </w:t>
      </w:r>
      <w:r w:rsidR="002301BB" w:rsidRPr="00236ED9">
        <w:rPr>
          <w:rFonts w:ascii="Times New Roman" w:hAnsi="Times New Roman" w:cs="Times New Roman"/>
          <w:color w:val="222222"/>
          <w:sz w:val="24"/>
          <w:szCs w:val="24"/>
          <w:shd w:val="clear" w:color="auto" w:fill="FFFFFF"/>
        </w:rPr>
        <w:t xml:space="preserve">Moreover, a study among four cohort studies showed that </w:t>
      </w:r>
      <w:r w:rsidR="001261F7" w:rsidRPr="00236ED9">
        <w:rPr>
          <w:rFonts w:ascii="Times New Roman" w:hAnsi="Times New Roman" w:cs="Times New Roman"/>
          <w:color w:val="222222"/>
          <w:sz w:val="24"/>
          <w:szCs w:val="24"/>
          <w:shd w:val="clear" w:color="auto" w:fill="FFFFFF"/>
        </w:rPr>
        <w:t>harmonized</w:t>
      </w:r>
      <w:r w:rsidR="002301BB" w:rsidRPr="00236ED9">
        <w:rPr>
          <w:rFonts w:ascii="Times New Roman" w:hAnsi="Times New Roman" w:cs="Times New Roman"/>
          <w:color w:val="222222"/>
          <w:sz w:val="24"/>
          <w:szCs w:val="24"/>
          <w:shd w:val="clear" w:color="auto" w:fill="FFFFFF"/>
        </w:rPr>
        <w:t xml:space="preserve"> dimensions of emotional and hyperactivity/inattention problems are invariant across the CBCL and SDQ, suggesting that these dimensions can be reliably compared across instruments (Baumann et al., 2024).</w:t>
      </w:r>
      <w:r w:rsidR="00446B40" w:rsidRPr="00236ED9">
        <w:rPr>
          <w:rFonts w:ascii="Times New Roman" w:hAnsi="Times New Roman" w:cs="Times New Roman"/>
          <w:color w:val="222222"/>
          <w:sz w:val="24"/>
          <w:szCs w:val="24"/>
          <w:shd w:val="clear" w:color="auto" w:fill="FFFFFF"/>
        </w:rPr>
        <w:t xml:space="preserve"> The SDQ was found to be invariant across different countries</w:t>
      </w:r>
      <w:r w:rsidR="00A55EBC" w:rsidRPr="00236ED9">
        <w:rPr>
          <w:rFonts w:ascii="Times New Roman" w:hAnsi="Times New Roman" w:cs="Times New Roman"/>
          <w:color w:val="222222"/>
          <w:sz w:val="24"/>
          <w:szCs w:val="24"/>
          <w:shd w:val="clear" w:color="auto" w:fill="FFFFFF"/>
        </w:rPr>
        <w:t>, however findings on cross-country measurement invariance of the CBCL are mixed</w:t>
      </w:r>
      <w:r w:rsidR="00446B40" w:rsidRPr="00236ED9">
        <w:rPr>
          <w:rFonts w:ascii="Times New Roman" w:hAnsi="Times New Roman" w:cs="Times New Roman"/>
          <w:color w:val="222222"/>
          <w:sz w:val="24"/>
          <w:szCs w:val="24"/>
          <w:shd w:val="clear" w:color="auto" w:fill="FFFFFF"/>
        </w:rPr>
        <w:t xml:space="preserve"> (Foley et al., 2023</w:t>
      </w:r>
      <w:r w:rsidR="00A55EBC" w:rsidRPr="00236ED9">
        <w:rPr>
          <w:rFonts w:ascii="Times New Roman" w:hAnsi="Times New Roman" w:cs="Times New Roman"/>
          <w:color w:val="222222"/>
          <w:sz w:val="24"/>
          <w:szCs w:val="24"/>
          <w:shd w:val="clear" w:color="auto" w:fill="FFFFFF"/>
        </w:rPr>
        <w:t>; Stevanovic et al</w:t>
      </w:r>
      <w:r w:rsidR="0022199C" w:rsidRPr="00236ED9">
        <w:rPr>
          <w:rFonts w:ascii="Times New Roman" w:hAnsi="Times New Roman" w:cs="Times New Roman"/>
          <w:color w:val="222222"/>
          <w:sz w:val="24"/>
          <w:szCs w:val="24"/>
          <w:shd w:val="clear" w:color="auto" w:fill="FFFFFF"/>
        </w:rPr>
        <w:t>., 2017</w:t>
      </w:r>
      <w:r w:rsidR="00446B40" w:rsidRPr="00236ED9">
        <w:rPr>
          <w:rFonts w:ascii="Times New Roman" w:hAnsi="Times New Roman" w:cs="Times New Roman"/>
          <w:color w:val="222222"/>
          <w:sz w:val="24"/>
          <w:szCs w:val="24"/>
          <w:shd w:val="clear" w:color="auto" w:fill="FFFFFF"/>
        </w:rPr>
        <w:t>).</w:t>
      </w:r>
    </w:p>
    <w:p w14:paraId="1594D711" w14:textId="77777777" w:rsidR="00810CA0" w:rsidRPr="00236ED9" w:rsidRDefault="00810CA0" w:rsidP="00236ED9">
      <w:pPr>
        <w:pStyle w:val="ListParagraph"/>
        <w:spacing w:after="0" w:line="480" w:lineRule="auto"/>
        <w:ind w:left="0"/>
        <w:rPr>
          <w:rFonts w:ascii="Times New Roman" w:hAnsi="Times New Roman" w:cs="Times New Roman"/>
          <w:color w:val="222222"/>
          <w:sz w:val="24"/>
          <w:szCs w:val="24"/>
          <w:shd w:val="clear" w:color="auto" w:fill="FFFFFF"/>
        </w:rPr>
      </w:pPr>
    </w:p>
    <w:p w14:paraId="7A3EBA0B" w14:textId="08B6E826" w:rsidR="001A655A" w:rsidRPr="00C5336B" w:rsidRDefault="009128E7" w:rsidP="00C5336B">
      <w:pPr>
        <w:pStyle w:val="ListParagraph"/>
        <w:numPr>
          <w:ilvl w:val="0"/>
          <w:numId w:val="19"/>
        </w:num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 xml:space="preserve">CHILD </w:t>
      </w:r>
      <w:r w:rsidR="003A29D6" w:rsidRPr="00236ED9">
        <w:rPr>
          <w:rFonts w:ascii="Times New Roman" w:hAnsi="Times New Roman" w:cs="Times New Roman"/>
          <w:b/>
          <w:bCs/>
          <w:sz w:val="24"/>
          <w:szCs w:val="24"/>
          <w:lang w:val="en-GB"/>
        </w:rPr>
        <w:t xml:space="preserve">HYPERACTIVITY </w:t>
      </w:r>
      <w:r w:rsidR="001554AF" w:rsidRPr="00236ED9">
        <w:rPr>
          <w:rFonts w:ascii="Times New Roman" w:hAnsi="Times New Roman" w:cs="Times New Roman"/>
          <w:b/>
          <w:bCs/>
          <w:sz w:val="24"/>
          <w:szCs w:val="24"/>
          <w:lang w:val="en-GB"/>
        </w:rPr>
        <w:t xml:space="preserve">AND INATTENTION </w:t>
      </w:r>
      <w:r w:rsidR="003A29D6" w:rsidRPr="00236ED9">
        <w:rPr>
          <w:rFonts w:ascii="Times New Roman" w:hAnsi="Times New Roman" w:cs="Times New Roman"/>
          <w:b/>
          <w:bCs/>
          <w:sz w:val="24"/>
          <w:szCs w:val="24"/>
          <w:lang w:val="en-GB"/>
        </w:rPr>
        <w:t>SYMPTOMS</w:t>
      </w:r>
      <w:r w:rsidR="0019511A" w:rsidRPr="00236ED9">
        <w:rPr>
          <w:rFonts w:ascii="Times New Roman" w:hAnsi="Times New Roman" w:cs="Times New Roman"/>
          <w:b/>
          <w:bCs/>
          <w:sz w:val="24"/>
          <w:szCs w:val="24"/>
          <w:lang w:val="en-GB"/>
        </w:rPr>
        <w:t xml:space="preserve"> AT BASELINE</w:t>
      </w:r>
    </w:p>
    <w:p w14:paraId="65A090E8" w14:textId="113F66AA" w:rsidR="001A655A" w:rsidRPr="00236ED9" w:rsidRDefault="001A655A"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b/>
          <w:bCs/>
          <w:sz w:val="24"/>
          <w:szCs w:val="24"/>
          <w:lang w:val="en-GB"/>
        </w:rPr>
        <w:t>The Hyperactivity Scale of</w:t>
      </w:r>
      <w:r w:rsidRPr="00236ED9">
        <w:rPr>
          <w:rFonts w:ascii="Times New Roman" w:hAnsi="Times New Roman" w:cs="Times New Roman"/>
          <w:sz w:val="24"/>
          <w:szCs w:val="24"/>
          <w:lang w:val="en-GB"/>
        </w:rPr>
        <w:t xml:space="preserve"> </w:t>
      </w:r>
      <w:r w:rsidRPr="00236ED9">
        <w:rPr>
          <w:rFonts w:ascii="Times New Roman" w:hAnsi="Times New Roman" w:cs="Times New Roman"/>
          <w:b/>
          <w:bCs/>
          <w:sz w:val="24"/>
          <w:szCs w:val="24"/>
          <w:lang w:val="en-GB"/>
        </w:rPr>
        <w:t xml:space="preserve">the Strengths and Difficulties Questionnaire </w:t>
      </w:r>
      <w:r w:rsidRPr="00236ED9">
        <w:rPr>
          <w:rFonts w:ascii="Times New Roman" w:hAnsi="Times New Roman" w:cs="Times New Roman"/>
          <w:sz w:val="24"/>
          <w:szCs w:val="24"/>
          <w:lang w:val="en-GB"/>
        </w:rPr>
        <w:t>(</w:t>
      </w:r>
      <w:r w:rsidRPr="00236ED9">
        <w:rPr>
          <w:rFonts w:ascii="Times New Roman" w:hAnsi="Times New Roman" w:cs="Times New Roman"/>
          <w:b/>
          <w:bCs/>
          <w:sz w:val="24"/>
          <w:szCs w:val="24"/>
          <w:lang w:val="en-GB"/>
        </w:rPr>
        <w:t>SDQ</w:t>
      </w:r>
      <w:r w:rsidRPr="00236ED9">
        <w:rPr>
          <w:rFonts w:ascii="Times New Roman" w:hAnsi="Times New Roman" w:cs="Times New Roman"/>
          <w:sz w:val="24"/>
          <w:szCs w:val="24"/>
          <w:lang w:val="en-GB"/>
        </w:rPr>
        <w:t xml:space="preserve">; Goodman, 1997) was chosen as the primary measure (i.e., the most frequently used measure) of child impulsivity. Four from six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used this questionnaire in their assessment of child’s behaviour. </w:t>
      </w:r>
      <w:r w:rsidR="00103B3F" w:rsidRPr="00236ED9">
        <w:rPr>
          <w:rFonts w:ascii="Times New Roman" w:hAnsi="Times New Roman" w:cs="Times New Roman"/>
          <w:sz w:val="24"/>
          <w:szCs w:val="24"/>
          <w:lang w:val="en-GB"/>
        </w:rPr>
        <w:t>S</w:t>
      </w:r>
      <w:r w:rsidRPr="00236ED9">
        <w:rPr>
          <w:rFonts w:ascii="Times New Roman" w:hAnsi="Times New Roman" w:cs="Times New Roman"/>
          <w:sz w:val="24"/>
          <w:szCs w:val="24"/>
          <w:lang w:val="en-GB"/>
        </w:rPr>
        <w:t xml:space="preserve">um score of the SDQ </w:t>
      </w:r>
      <w:r w:rsidR="00906060" w:rsidRPr="00236ED9">
        <w:rPr>
          <w:rFonts w:ascii="Times New Roman" w:hAnsi="Times New Roman" w:cs="Times New Roman"/>
          <w:sz w:val="24"/>
          <w:szCs w:val="24"/>
          <w:lang w:val="en-GB"/>
        </w:rPr>
        <w:t>Hyperactivity</w:t>
      </w:r>
      <w:r w:rsidRPr="00236ED9">
        <w:rPr>
          <w:rFonts w:ascii="Times New Roman" w:hAnsi="Times New Roman" w:cs="Times New Roman"/>
          <w:sz w:val="24"/>
          <w:szCs w:val="24"/>
          <w:lang w:val="en-GB"/>
        </w:rPr>
        <w:t xml:space="preserve">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sdq.hyp_T1: sdq hyperactivity subscale T1 SUM ORIGINAL</w:t>
      </w:r>
      <w:r w:rsidRPr="00236ED9">
        <w:rPr>
          <w:rFonts w:ascii="Times New Roman" w:hAnsi="Times New Roman" w:cs="Times New Roman"/>
          <w:sz w:val="24"/>
          <w:szCs w:val="24"/>
          <w:lang w:val="en-GB"/>
        </w:rPr>
        <w:t>] was calculated</w:t>
      </w:r>
      <w:r w:rsidR="006C1554" w:rsidRPr="00236ED9">
        <w:rPr>
          <w:rStyle w:val="FootnoteReference"/>
          <w:rFonts w:ascii="Times New Roman" w:hAnsi="Times New Roman" w:cs="Times New Roman"/>
          <w:sz w:val="24"/>
          <w:szCs w:val="24"/>
          <w:lang w:val="en-GB"/>
        </w:rPr>
        <w:footnoteReference w:id="3"/>
      </w:r>
      <w:r w:rsidRPr="00236ED9">
        <w:rPr>
          <w:rFonts w:ascii="Times New Roman" w:hAnsi="Times New Roman" w:cs="Times New Roman"/>
          <w:sz w:val="24"/>
          <w:szCs w:val="24"/>
          <w:lang w:val="en-GB"/>
        </w:rPr>
        <w:t>.</w:t>
      </w:r>
    </w:p>
    <w:p w14:paraId="5BE3FE27" w14:textId="77777777" w:rsidR="001A655A" w:rsidRPr="00236ED9" w:rsidRDefault="001A655A" w:rsidP="00236ED9">
      <w:pPr>
        <w:pStyle w:val="ListParagraph"/>
        <w:autoSpaceDE w:val="0"/>
        <w:autoSpaceDN w:val="0"/>
        <w:adjustRightInd w:val="0"/>
        <w:spacing w:after="0" w:line="480" w:lineRule="auto"/>
        <w:ind w:left="0"/>
        <w:rPr>
          <w:rFonts w:ascii="Times New Roman" w:hAnsi="Times New Roman" w:cs="Times New Roman"/>
          <w:sz w:val="24"/>
          <w:szCs w:val="24"/>
          <w:lang w:val="en-GB"/>
        </w:rPr>
      </w:pPr>
    </w:p>
    <w:p w14:paraId="549A1142" w14:textId="4AF2B594" w:rsidR="001A655A" w:rsidRPr="00236ED9" w:rsidRDefault="001A655A" w:rsidP="00236ED9">
      <w:pPr>
        <w:pStyle w:val="ListParagraph"/>
        <w:spacing w:after="0" w:line="480" w:lineRule="auto"/>
        <w:ind w:left="0"/>
        <w:rPr>
          <w:rFonts w:ascii="Times New Roman" w:hAnsi="Times New Roman" w:cs="Times New Roman"/>
          <w:b/>
          <w:bCs/>
          <w:i/>
          <w:iCs/>
          <w:sz w:val="24"/>
          <w:szCs w:val="24"/>
          <w:lang w:val="en-GB"/>
        </w:rPr>
      </w:pPr>
      <w:r w:rsidRPr="00236ED9">
        <w:rPr>
          <w:rFonts w:ascii="Times New Roman" w:hAnsi="Times New Roman" w:cs="Times New Roman"/>
          <w:sz w:val="24"/>
          <w:szCs w:val="24"/>
          <w:lang w:val="en-GB"/>
        </w:rPr>
        <w:t xml:space="preserve">For one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the Attention Problems Scale of the Child Behavior Checklist 4-18 (CBCL</w:t>
      </w:r>
      <w:r w:rsidRPr="00236ED9">
        <w:rPr>
          <w:rFonts w:ascii="Times New Roman" w:hAnsi="Times New Roman" w:cs="Times New Roman"/>
          <w:sz w:val="24"/>
          <w:szCs w:val="24"/>
          <w:lang w:val="en-GB"/>
        </w:rPr>
        <w:t xml:space="preserve">; Achenbach, 1991) were converted into the SDQ Hyperactivity Scale scores using norm deviation scores. First, sum score of the CBCL </w:t>
      </w:r>
      <w:r w:rsidR="007B2E0D" w:rsidRPr="00236ED9">
        <w:rPr>
          <w:rFonts w:ascii="Times New Roman" w:hAnsi="Times New Roman" w:cs="Times New Roman"/>
          <w:sz w:val="24"/>
          <w:szCs w:val="24"/>
          <w:lang w:val="en-GB"/>
        </w:rPr>
        <w:t>Attention Problems</w:t>
      </w:r>
      <w:r w:rsidRPr="00236ED9">
        <w:rPr>
          <w:rFonts w:ascii="Times New Roman" w:hAnsi="Times New Roman" w:cs="Times New Roman"/>
          <w:sz w:val="24"/>
          <w:szCs w:val="24"/>
          <w:lang w:val="en-GB"/>
        </w:rPr>
        <w:t xml:space="preserve">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cbcl.att_T1: cbcl attention subscale T1 SUM ORIGINAL</w:t>
      </w:r>
      <w:r w:rsidRPr="00236ED9">
        <w:rPr>
          <w:rFonts w:ascii="Times New Roman" w:hAnsi="Times New Roman" w:cs="Times New Roman"/>
          <w:sz w:val="24"/>
          <w:szCs w:val="24"/>
          <w:lang w:val="en-GB"/>
        </w:rPr>
        <w:t>] was calculated</w:t>
      </w:r>
      <w:r w:rsidR="00103B3F" w:rsidRPr="00236ED9">
        <w:rPr>
          <w:rFonts w:ascii="Times New Roman" w:hAnsi="Times New Roman" w:cs="Times New Roman"/>
          <w:sz w:val="24"/>
          <w:szCs w:val="24"/>
          <w:lang w:val="en-GB"/>
        </w:rPr>
        <w:t>. Next</w:t>
      </w:r>
      <w:r w:rsidRPr="00236ED9">
        <w:rPr>
          <w:rFonts w:ascii="Times New Roman" w:hAnsi="Times New Roman" w:cs="Times New Roman"/>
          <w:sz w:val="24"/>
          <w:szCs w:val="24"/>
          <w:lang w:val="en-GB"/>
        </w:rPr>
        <w:t>, the CBCL Attention Problems Scale population mean and standard deviation (Bongers et al., 2003)</w:t>
      </w:r>
      <w:r w:rsidR="00906060" w:rsidRPr="00236ED9">
        <w:rPr>
          <w:rFonts w:ascii="Times New Roman" w:hAnsi="Times New Roman" w:cs="Times New Roman"/>
          <w:sz w:val="24"/>
          <w:szCs w:val="24"/>
          <w:lang w:val="en-GB"/>
        </w:rPr>
        <w:t xml:space="preserve"> </w:t>
      </w:r>
      <w:r w:rsidRPr="00236ED9">
        <w:rPr>
          <w:rFonts w:ascii="Times New Roman" w:hAnsi="Times New Roman" w:cs="Times New Roman"/>
          <w:sz w:val="24"/>
          <w:szCs w:val="24"/>
          <w:lang w:val="en-GB"/>
        </w:rPr>
        <w:t xml:space="preserve">were used (in accordance with child’s age and gender) to calculate standardized sum scores of the CBCL Attention Problems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i/>
          <w:iCs/>
          <w:sz w:val="24"/>
          <w:szCs w:val="24"/>
          <w:lang w:val="en-GB"/>
        </w:rPr>
        <w:t>cbcl.att_T1.zscore</w:t>
      </w:r>
      <w:r w:rsidRPr="00236ED9">
        <w:rPr>
          <w:rFonts w:ascii="Times New Roman" w:hAnsi="Times New Roman" w:cs="Times New Roman"/>
          <w:sz w:val="24"/>
          <w:szCs w:val="24"/>
          <w:lang w:val="en-GB"/>
        </w:rPr>
        <w:t xml:space="preserve">]. Lastly, the SDQ Hyperactivity Scale population mean and standard deviation (Maurice-Stam et al., 2018) were used (in accordance with child’s age and gender) to convert the standardized sum scores of the CBCL Attention Problems Scale into the SDQ Hyperactivity Scale sum scores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 xml:space="preserve">sdq.hyp_T1: sdq hyperactivity subscale T1 SUM HARMONIZED]. </w:t>
      </w:r>
    </w:p>
    <w:p w14:paraId="3594EAD1" w14:textId="77777777" w:rsidR="001A655A" w:rsidRPr="00236ED9" w:rsidRDefault="001A655A" w:rsidP="00236ED9">
      <w:pPr>
        <w:pStyle w:val="ListParagraph"/>
        <w:autoSpaceDE w:val="0"/>
        <w:autoSpaceDN w:val="0"/>
        <w:adjustRightInd w:val="0"/>
        <w:spacing w:after="0" w:line="480" w:lineRule="auto"/>
        <w:ind w:left="0"/>
        <w:rPr>
          <w:rFonts w:ascii="Times New Roman" w:hAnsi="Times New Roman" w:cs="Times New Roman"/>
          <w:sz w:val="24"/>
          <w:szCs w:val="24"/>
          <w:lang w:val="en-GB"/>
        </w:rPr>
      </w:pPr>
    </w:p>
    <w:p w14:paraId="53FFA685" w14:textId="236008BF" w:rsidR="00FE2126" w:rsidRPr="00236ED9" w:rsidRDefault="001A655A" w:rsidP="00236ED9">
      <w:pPr>
        <w:pStyle w:val="ListParagraph"/>
        <w:spacing w:after="0" w:line="480" w:lineRule="auto"/>
        <w:ind w:left="0"/>
        <w:rPr>
          <w:rFonts w:ascii="Times New Roman" w:hAnsi="Times New Roman" w:cs="Times New Roman"/>
          <w:sz w:val="24"/>
          <w:szCs w:val="24"/>
          <w:vertAlign w:val="superscript"/>
          <w:lang w:val="en-GB"/>
        </w:rPr>
      </w:pPr>
      <w:r w:rsidRPr="00236ED9">
        <w:rPr>
          <w:rFonts w:ascii="Times New Roman" w:hAnsi="Times New Roman" w:cs="Times New Roman"/>
          <w:sz w:val="24"/>
          <w:szCs w:val="24"/>
          <w:lang w:val="en-GB"/>
        </w:rPr>
        <w:t xml:space="preserve">For one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 xml:space="preserve">the </w:t>
      </w:r>
      <w:r w:rsidR="006F7515" w:rsidRPr="00236ED9">
        <w:rPr>
          <w:rFonts w:ascii="Times New Roman" w:hAnsi="Times New Roman" w:cs="Times New Roman"/>
          <w:b/>
          <w:bCs/>
          <w:sz w:val="24"/>
          <w:szCs w:val="24"/>
          <w:lang w:val="en-GB"/>
        </w:rPr>
        <w:t>Attention Problems</w:t>
      </w:r>
      <w:r w:rsidRPr="00236ED9">
        <w:rPr>
          <w:rFonts w:ascii="Times New Roman" w:hAnsi="Times New Roman" w:cs="Times New Roman"/>
          <w:b/>
          <w:bCs/>
          <w:sz w:val="24"/>
          <w:szCs w:val="24"/>
          <w:lang w:val="en-GB"/>
        </w:rPr>
        <w:t xml:space="preserve"> Scale of the Child Behavior Checklist 1½–5</w:t>
      </w:r>
      <w:r w:rsidRPr="00236ED9">
        <w:rPr>
          <w:rFonts w:ascii="Times New Roman" w:hAnsi="Times New Roman" w:cs="Times New Roman"/>
          <w:color w:val="131413"/>
          <w:sz w:val="24"/>
          <w:szCs w:val="24"/>
          <w:lang w:val="en-GB"/>
        </w:rPr>
        <w:t xml:space="preserve"> </w:t>
      </w:r>
      <w:r w:rsidRPr="00236ED9">
        <w:rPr>
          <w:rFonts w:ascii="Times New Roman" w:hAnsi="Times New Roman" w:cs="Times New Roman"/>
          <w:b/>
          <w:bCs/>
          <w:sz w:val="24"/>
          <w:szCs w:val="24"/>
          <w:lang w:val="en-GB"/>
        </w:rPr>
        <w:t>(CBCL</w:t>
      </w:r>
      <w:r w:rsidRPr="00236ED9">
        <w:rPr>
          <w:rFonts w:ascii="Times New Roman" w:hAnsi="Times New Roman" w:cs="Times New Roman"/>
          <w:sz w:val="24"/>
          <w:szCs w:val="24"/>
          <w:lang w:val="en-GB"/>
        </w:rPr>
        <w:t xml:space="preserve">; Achenbach &amp; Rescorla, 2000) were converted into the SDQ </w:t>
      </w:r>
      <w:r w:rsidR="006F7515" w:rsidRPr="00236ED9">
        <w:rPr>
          <w:rFonts w:ascii="Times New Roman" w:hAnsi="Times New Roman" w:cs="Times New Roman"/>
          <w:sz w:val="24"/>
          <w:szCs w:val="24"/>
          <w:lang w:val="en-GB"/>
        </w:rPr>
        <w:t>Hyperactivity</w:t>
      </w:r>
      <w:r w:rsidRPr="00236ED9">
        <w:rPr>
          <w:rFonts w:ascii="Times New Roman" w:hAnsi="Times New Roman" w:cs="Times New Roman"/>
          <w:sz w:val="24"/>
          <w:szCs w:val="24"/>
          <w:lang w:val="en-GB"/>
        </w:rPr>
        <w:t xml:space="preserve"> Scale scores using norm deviation scores. First, sum score of the CBCL </w:t>
      </w:r>
      <w:r w:rsidR="007B2E0D" w:rsidRPr="00236ED9">
        <w:rPr>
          <w:rFonts w:ascii="Times New Roman" w:hAnsi="Times New Roman" w:cs="Times New Roman"/>
          <w:sz w:val="24"/>
          <w:szCs w:val="24"/>
          <w:lang w:val="en-GB"/>
        </w:rPr>
        <w:t>Attention Problems</w:t>
      </w:r>
      <w:r w:rsidRPr="00236ED9">
        <w:rPr>
          <w:rFonts w:ascii="Times New Roman" w:hAnsi="Times New Roman" w:cs="Times New Roman"/>
          <w:sz w:val="24"/>
          <w:szCs w:val="24"/>
          <w:lang w:val="en-GB"/>
        </w:rPr>
        <w:t xml:space="preserve">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cbcl.a</w:t>
      </w:r>
      <w:r w:rsidR="007B2E0D" w:rsidRPr="00236ED9">
        <w:rPr>
          <w:rFonts w:ascii="Times New Roman" w:hAnsi="Times New Roman" w:cs="Times New Roman"/>
          <w:b/>
          <w:bCs/>
          <w:i/>
          <w:iCs/>
          <w:sz w:val="24"/>
          <w:szCs w:val="24"/>
          <w:lang w:val="en-GB"/>
        </w:rPr>
        <w:t>tt</w:t>
      </w:r>
      <w:r w:rsidRPr="00236ED9">
        <w:rPr>
          <w:rFonts w:ascii="Times New Roman" w:hAnsi="Times New Roman" w:cs="Times New Roman"/>
          <w:b/>
          <w:bCs/>
          <w:i/>
          <w:iCs/>
          <w:sz w:val="24"/>
          <w:szCs w:val="24"/>
          <w:lang w:val="en-GB"/>
        </w:rPr>
        <w:t xml:space="preserve">_T1: cbcl </w:t>
      </w:r>
      <w:r w:rsidR="007B2E0D" w:rsidRPr="00236ED9">
        <w:rPr>
          <w:rFonts w:ascii="Times New Roman" w:hAnsi="Times New Roman" w:cs="Times New Roman"/>
          <w:b/>
          <w:bCs/>
          <w:i/>
          <w:iCs/>
          <w:sz w:val="24"/>
          <w:szCs w:val="24"/>
          <w:lang w:val="en-GB"/>
        </w:rPr>
        <w:t>attention</w:t>
      </w:r>
      <w:r w:rsidRPr="00236ED9">
        <w:rPr>
          <w:rFonts w:ascii="Times New Roman" w:hAnsi="Times New Roman" w:cs="Times New Roman"/>
          <w:b/>
          <w:bCs/>
          <w:i/>
          <w:iCs/>
          <w:sz w:val="24"/>
          <w:szCs w:val="24"/>
          <w:lang w:val="en-GB"/>
        </w:rPr>
        <w:t xml:space="preserve"> subscale T1 SUM ORIGINAL</w:t>
      </w:r>
      <w:r w:rsidRPr="00236ED9">
        <w:rPr>
          <w:rFonts w:ascii="Times New Roman" w:hAnsi="Times New Roman" w:cs="Times New Roman"/>
          <w:sz w:val="24"/>
          <w:szCs w:val="24"/>
          <w:lang w:val="en-GB"/>
        </w:rPr>
        <w:t xml:space="preserve">] was calculated. Third, the CBCL </w:t>
      </w:r>
      <w:r w:rsidR="007B2E0D" w:rsidRPr="00236ED9">
        <w:rPr>
          <w:rFonts w:ascii="Times New Roman" w:hAnsi="Times New Roman" w:cs="Times New Roman"/>
          <w:sz w:val="24"/>
          <w:szCs w:val="24"/>
          <w:lang w:val="en-GB"/>
        </w:rPr>
        <w:t>Attention Problems</w:t>
      </w:r>
      <w:r w:rsidRPr="00236ED9">
        <w:rPr>
          <w:rFonts w:ascii="Times New Roman" w:hAnsi="Times New Roman" w:cs="Times New Roman"/>
          <w:sz w:val="24"/>
          <w:szCs w:val="24"/>
          <w:lang w:val="en-GB"/>
        </w:rPr>
        <w:t xml:space="preserve"> Scale population mean and standard deviation </w:t>
      </w:r>
      <w:r w:rsidR="00FA0251" w:rsidRPr="00236ED9">
        <w:rPr>
          <w:rFonts w:ascii="Times New Roman" w:hAnsi="Times New Roman" w:cs="Times New Roman"/>
          <w:sz w:val="24"/>
          <w:szCs w:val="24"/>
          <w:lang w:val="en-GB"/>
        </w:rPr>
        <w:t>(</w:t>
      </w:r>
      <w:r w:rsidR="00BB5069" w:rsidRPr="00236ED9">
        <w:rPr>
          <w:rFonts w:ascii="Times New Roman" w:hAnsi="Times New Roman" w:cs="Times New Roman"/>
          <w:sz w:val="24"/>
          <w:szCs w:val="24"/>
          <w:lang w:val="en-GB"/>
        </w:rPr>
        <w:t>children 1.5 - 5 years of age; not separately per gender</w:t>
      </w:r>
      <w:r w:rsidR="00FA0251" w:rsidRPr="00236ED9">
        <w:rPr>
          <w:rFonts w:ascii="Times New Roman" w:hAnsi="Times New Roman" w:cs="Times New Roman"/>
          <w:sz w:val="24"/>
          <w:szCs w:val="24"/>
          <w:lang w:val="en-GB"/>
        </w:rPr>
        <w:t xml:space="preserve">) (Braet et al., 2011) </w:t>
      </w:r>
      <w:r w:rsidRPr="00236ED9">
        <w:rPr>
          <w:rFonts w:ascii="Times New Roman" w:hAnsi="Times New Roman" w:cs="Times New Roman"/>
          <w:sz w:val="24"/>
          <w:szCs w:val="24"/>
          <w:lang w:val="en-GB"/>
        </w:rPr>
        <w:t xml:space="preserve">were used to calculate standardized sum scores of the CBCL </w:t>
      </w:r>
      <w:r w:rsidR="007B2E0D" w:rsidRPr="00236ED9">
        <w:rPr>
          <w:rFonts w:ascii="Times New Roman" w:hAnsi="Times New Roman" w:cs="Times New Roman"/>
          <w:sz w:val="24"/>
          <w:szCs w:val="24"/>
          <w:lang w:val="en-GB"/>
        </w:rPr>
        <w:t>Attention Problems</w:t>
      </w:r>
      <w:r w:rsidRPr="00236ED9">
        <w:rPr>
          <w:rFonts w:ascii="Times New Roman" w:hAnsi="Times New Roman" w:cs="Times New Roman"/>
          <w:sz w:val="24"/>
          <w:szCs w:val="24"/>
          <w:lang w:val="en-GB"/>
        </w:rPr>
        <w:t xml:space="preserve">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i/>
          <w:iCs/>
          <w:sz w:val="24"/>
          <w:szCs w:val="24"/>
          <w:lang w:val="en-GB"/>
        </w:rPr>
        <w:t>cbcl.</w:t>
      </w:r>
      <w:r w:rsidR="007B2E0D" w:rsidRPr="00236ED9">
        <w:rPr>
          <w:rFonts w:ascii="Times New Roman" w:hAnsi="Times New Roman" w:cs="Times New Roman"/>
          <w:i/>
          <w:iCs/>
          <w:sz w:val="24"/>
          <w:szCs w:val="24"/>
          <w:lang w:val="en-GB"/>
        </w:rPr>
        <w:t>att</w:t>
      </w:r>
      <w:r w:rsidRPr="00236ED9">
        <w:rPr>
          <w:rFonts w:ascii="Times New Roman" w:hAnsi="Times New Roman" w:cs="Times New Roman"/>
          <w:i/>
          <w:iCs/>
          <w:sz w:val="24"/>
          <w:szCs w:val="24"/>
          <w:lang w:val="en-GB"/>
        </w:rPr>
        <w:t>_T1.zscore</w:t>
      </w:r>
      <w:r w:rsidRPr="00236ED9">
        <w:rPr>
          <w:rFonts w:ascii="Times New Roman" w:hAnsi="Times New Roman" w:cs="Times New Roman"/>
          <w:sz w:val="24"/>
          <w:szCs w:val="24"/>
          <w:lang w:val="en-GB"/>
        </w:rPr>
        <w:t xml:space="preserve">]. Lastly, the SDQ </w:t>
      </w:r>
      <w:r w:rsidR="007B2E0D" w:rsidRPr="00236ED9">
        <w:rPr>
          <w:rFonts w:ascii="Times New Roman" w:hAnsi="Times New Roman" w:cs="Times New Roman"/>
          <w:sz w:val="24"/>
          <w:szCs w:val="24"/>
          <w:lang w:val="en-GB"/>
        </w:rPr>
        <w:t xml:space="preserve">Hyperactivity </w:t>
      </w:r>
      <w:r w:rsidRPr="00236ED9">
        <w:rPr>
          <w:rFonts w:ascii="Times New Roman" w:hAnsi="Times New Roman" w:cs="Times New Roman"/>
          <w:sz w:val="24"/>
          <w:szCs w:val="24"/>
          <w:lang w:val="en-GB"/>
        </w:rPr>
        <w:t>Scale population mean and standard deviation (Maurice-Stam et al., 2018</w:t>
      </w:r>
      <w:r w:rsidR="00906060" w:rsidRPr="00236ED9">
        <w:rPr>
          <w:rFonts w:ascii="Times New Roman" w:hAnsi="Times New Roman" w:cs="Times New Roman"/>
          <w:sz w:val="24"/>
          <w:szCs w:val="24"/>
          <w:lang w:val="en-GB"/>
        </w:rPr>
        <w:t>)</w:t>
      </w:r>
      <w:r w:rsidR="00C51ECF">
        <w:rPr>
          <w:rFonts w:ascii="Times New Roman" w:hAnsi="Times New Roman" w:cs="Times New Roman"/>
          <w:sz w:val="24"/>
          <w:szCs w:val="24"/>
          <w:vertAlign w:val="superscript"/>
          <w:lang w:val="en-GB"/>
        </w:rPr>
        <w:t>2</w:t>
      </w:r>
      <w:r w:rsidRPr="00236ED9">
        <w:rPr>
          <w:rFonts w:ascii="Times New Roman" w:hAnsi="Times New Roman" w:cs="Times New Roman"/>
          <w:sz w:val="24"/>
          <w:szCs w:val="24"/>
          <w:lang w:val="en-GB"/>
        </w:rPr>
        <w:t xml:space="preserve"> were used (in accordance with child’s age and gender) to convert the standardized sum scores of the CBCL </w:t>
      </w:r>
      <w:r w:rsidR="007B2E0D" w:rsidRPr="00236ED9">
        <w:rPr>
          <w:rFonts w:ascii="Times New Roman" w:hAnsi="Times New Roman" w:cs="Times New Roman"/>
          <w:sz w:val="24"/>
          <w:szCs w:val="24"/>
          <w:lang w:val="en-GB"/>
        </w:rPr>
        <w:t>Attention Problems</w:t>
      </w:r>
      <w:r w:rsidRPr="00236ED9">
        <w:rPr>
          <w:rFonts w:ascii="Times New Roman" w:hAnsi="Times New Roman" w:cs="Times New Roman"/>
          <w:sz w:val="24"/>
          <w:szCs w:val="24"/>
          <w:lang w:val="en-GB"/>
        </w:rPr>
        <w:t xml:space="preserve"> Scale into SDQ </w:t>
      </w:r>
      <w:r w:rsidR="007B2E0D" w:rsidRPr="00236ED9">
        <w:rPr>
          <w:rFonts w:ascii="Times New Roman" w:hAnsi="Times New Roman" w:cs="Times New Roman"/>
          <w:sz w:val="24"/>
          <w:szCs w:val="24"/>
          <w:lang w:val="en-GB"/>
        </w:rPr>
        <w:t xml:space="preserve">Hyperactivity </w:t>
      </w:r>
      <w:r w:rsidRPr="00236ED9">
        <w:rPr>
          <w:rFonts w:ascii="Times New Roman" w:hAnsi="Times New Roman" w:cs="Times New Roman"/>
          <w:sz w:val="24"/>
          <w:szCs w:val="24"/>
          <w:lang w:val="en-GB"/>
        </w:rPr>
        <w:t xml:space="preserve">Scale sum scores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sdq.</w:t>
      </w:r>
      <w:r w:rsidR="007B2E0D" w:rsidRPr="00236ED9">
        <w:rPr>
          <w:rFonts w:ascii="Times New Roman" w:hAnsi="Times New Roman" w:cs="Times New Roman"/>
          <w:b/>
          <w:bCs/>
          <w:i/>
          <w:iCs/>
          <w:sz w:val="24"/>
          <w:szCs w:val="24"/>
          <w:lang w:val="en-GB"/>
        </w:rPr>
        <w:t>hyp</w:t>
      </w:r>
      <w:r w:rsidRPr="00236ED9">
        <w:rPr>
          <w:rFonts w:ascii="Times New Roman" w:hAnsi="Times New Roman" w:cs="Times New Roman"/>
          <w:b/>
          <w:bCs/>
          <w:i/>
          <w:iCs/>
          <w:sz w:val="24"/>
          <w:szCs w:val="24"/>
          <w:lang w:val="en-GB"/>
        </w:rPr>
        <w:t xml:space="preserve">_T1: sdq </w:t>
      </w:r>
      <w:r w:rsidR="007B2E0D" w:rsidRPr="00236ED9">
        <w:rPr>
          <w:rFonts w:ascii="Times New Roman" w:hAnsi="Times New Roman" w:cs="Times New Roman"/>
          <w:b/>
          <w:bCs/>
          <w:i/>
          <w:iCs/>
          <w:sz w:val="24"/>
          <w:szCs w:val="24"/>
          <w:lang w:val="en-GB"/>
        </w:rPr>
        <w:t>hyperactivity</w:t>
      </w:r>
      <w:r w:rsidRPr="00236ED9">
        <w:rPr>
          <w:rFonts w:ascii="Times New Roman" w:hAnsi="Times New Roman" w:cs="Times New Roman"/>
          <w:b/>
          <w:bCs/>
          <w:i/>
          <w:iCs/>
          <w:sz w:val="24"/>
          <w:szCs w:val="24"/>
          <w:lang w:val="en-GB"/>
        </w:rPr>
        <w:t xml:space="preserve"> subscale T1 SUM HARMONIZED</w:t>
      </w:r>
      <w:r w:rsidRPr="00236ED9">
        <w:rPr>
          <w:rFonts w:ascii="Times New Roman" w:hAnsi="Times New Roman" w:cs="Times New Roman"/>
          <w:sz w:val="24"/>
          <w:szCs w:val="24"/>
          <w:lang w:val="en-GB"/>
        </w:rPr>
        <w:t>].</w:t>
      </w:r>
    </w:p>
    <w:p w14:paraId="33EFE4D9" w14:textId="77777777" w:rsidR="00FE2126" w:rsidRPr="00236ED9" w:rsidRDefault="00FE2126" w:rsidP="00236ED9">
      <w:pPr>
        <w:spacing w:after="0" w:line="480" w:lineRule="auto"/>
        <w:rPr>
          <w:rFonts w:ascii="Times New Roman" w:hAnsi="Times New Roman" w:cs="Times New Roman"/>
          <w:b/>
          <w:bCs/>
          <w:sz w:val="24"/>
          <w:szCs w:val="24"/>
          <w:lang w:val="en-GB"/>
        </w:rPr>
      </w:pPr>
    </w:p>
    <w:p w14:paraId="157EAECA" w14:textId="10243250" w:rsidR="009A624A" w:rsidRPr="00236ED9" w:rsidRDefault="006547CA" w:rsidP="00236ED9">
      <w:pPr>
        <w:pStyle w:val="ListParagraph"/>
        <w:spacing w:after="0" w:line="480" w:lineRule="auto"/>
        <w:ind w:left="0"/>
        <w:rPr>
          <w:rFonts w:ascii="Times New Roman" w:hAnsi="Times New Roman" w:cs="Times New Roman"/>
          <w:color w:val="222222"/>
          <w:sz w:val="24"/>
          <w:szCs w:val="24"/>
          <w:shd w:val="clear" w:color="auto" w:fill="FFFFFF"/>
        </w:rPr>
      </w:pPr>
      <w:r w:rsidRPr="00236ED9">
        <w:rPr>
          <w:rFonts w:ascii="Times New Roman" w:hAnsi="Times New Roman" w:cs="Times New Roman"/>
          <w:sz w:val="24"/>
          <w:szCs w:val="24"/>
          <w:lang w:val="en-GB"/>
        </w:rPr>
        <w:t xml:space="preserve">Previous studies showed that both SDQ and CBCL are valid instruments for assessing </w:t>
      </w:r>
      <w:r w:rsidR="009730FB" w:rsidRPr="00236ED9">
        <w:rPr>
          <w:rFonts w:ascii="Times New Roman" w:hAnsi="Times New Roman" w:cs="Times New Roman"/>
          <w:sz w:val="24"/>
          <w:szCs w:val="24"/>
          <w:lang w:val="en-GB"/>
        </w:rPr>
        <w:t>hyperactivity</w:t>
      </w:r>
      <w:r w:rsidRPr="00236ED9">
        <w:rPr>
          <w:rFonts w:ascii="Times New Roman" w:hAnsi="Times New Roman" w:cs="Times New Roman"/>
          <w:sz w:val="24"/>
          <w:szCs w:val="24"/>
          <w:lang w:val="en-GB"/>
        </w:rPr>
        <w:t xml:space="preserve"> (e.g.,</w:t>
      </w:r>
      <w:r w:rsidR="005025A8" w:rsidRPr="00236ED9">
        <w:rPr>
          <w:rFonts w:ascii="Times New Roman" w:hAnsi="Times New Roman" w:cs="Times New Roman"/>
          <w:sz w:val="24"/>
          <w:szCs w:val="24"/>
          <w:lang w:val="en-GB"/>
        </w:rPr>
        <w:t xml:space="preserve"> Riglin et al., 2021</w:t>
      </w:r>
      <w:r w:rsidR="00C1456A" w:rsidRPr="00236ED9">
        <w:rPr>
          <w:rFonts w:ascii="Times New Roman" w:hAnsi="Times New Roman" w:cs="Times New Roman"/>
          <w:sz w:val="24"/>
          <w:szCs w:val="24"/>
          <w:lang w:val="en-GB"/>
        </w:rPr>
        <w:t>; Schmeck et al., 2001</w:t>
      </w:r>
      <w:r w:rsidRPr="00236ED9">
        <w:rPr>
          <w:rFonts w:ascii="Times New Roman" w:hAnsi="Times New Roman" w:cs="Times New Roman"/>
          <w:color w:val="222222"/>
          <w:sz w:val="24"/>
          <w:szCs w:val="24"/>
          <w:shd w:val="clear" w:color="auto" w:fill="FFFFFF"/>
        </w:rPr>
        <w:t xml:space="preserve">) </w:t>
      </w:r>
      <w:r w:rsidRPr="00236ED9">
        <w:rPr>
          <w:rFonts w:ascii="Times New Roman" w:hAnsi="Times New Roman" w:cs="Times New Roman"/>
          <w:sz w:val="24"/>
          <w:szCs w:val="24"/>
          <w:lang w:val="en-GB"/>
        </w:rPr>
        <w:t xml:space="preserve">and that the </w:t>
      </w:r>
      <w:r w:rsidR="009730FB" w:rsidRPr="00236ED9">
        <w:rPr>
          <w:rFonts w:ascii="Times New Roman" w:hAnsi="Times New Roman" w:cs="Times New Roman"/>
          <w:sz w:val="24"/>
          <w:szCs w:val="24"/>
          <w:lang w:val="en-GB"/>
        </w:rPr>
        <w:t>Hyperactivity scale</w:t>
      </w:r>
      <w:r w:rsidRPr="00236ED9">
        <w:rPr>
          <w:rFonts w:ascii="Times New Roman" w:hAnsi="Times New Roman" w:cs="Times New Roman"/>
          <w:sz w:val="24"/>
          <w:szCs w:val="24"/>
          <w:lang w:val="en-GB"/>
        </w:rPr>
        <w:t xml:space="preserve"> of the SDQ is associated with the CBCL </w:t>
      </w:r>
      <w:r w:rsidR="009374D7" w:rsidRPr="00236ED9">
        <w:rPr>
          <w:rFonts w:ascii="Times New Roman" w:hAnsi="Times New Roman" w:cs="Times New Roman"/>
          <w:sz w:val="24"/>
          <w:szCs w:val="24"/>
          <w:lang w:val="en-GB"/>
        </w:rPr>
        <w:t>A</w:t>
      </w:r>
      <w:r w:rsidR="00696B47" w:rsidRPr="00236ED9">
        <w:rPr>
          <w:rFonts w:ascii="Times New Roman" w:hAnsi="Times New Roman" w:cs="Times New Roman"/>
          <w:sz w:val="24"/>
          <w:szCs w:val="24"/>
          <w:lang w:val="en-GB"/>
        </w:rPr>
        <w:t xml:space="preserve">ttention problem scale </w:t>
      </w:r>
      <w:r w:rsidRPr="00236ED9">
        <w:rPr>
          <w:rFonts w:ascii="Times New Roman" w:hAnsi="Times New Roman" w:cs="Times New Roman"/>
          <w:sz w:val="24"/>
          <w:szCs w:val="24"/>
          <w:lang w:val="en-GB"/>
        </w:rPr>
        <w:t>specifically (</w:t>
      </w:r>
      <w:r w:rsidR="00926C0D" w:rsidRPr="00236ED9">
        <w:rPr>
          <w:rFonts w:ascii="Times New Roman" w:hAnsi="Times New Roman" w:cs="Times New Roman"/>
          <w:sz w:val="24"/>
          <w:szCs w:val="24"/>
          <w:lang w:val="en-GB"/>
        </w:rPr>
        <w:t>Maurice-Stam et al., 2018;</w:t>
      </w:r>
      <w:r w:rsidR="00926C0D" w:rsidRPr="00236ED9">
        <w:rPr>
          <w:rFonts w:ascii="Times New Roman" w:hAnsi="Times New Roman" w:cs="Times New Roman"/>
          <w:color w:val="222222"/>
          <w:sz w:val="24"/>
          <w:szCs w:val="24"/>
          <w:shd w:val="clear" w:color="auto" w:fill="FFFFFF"/>
        </w:rPr>
        <w:t xml:space="preserve"> Theunissen, de Wolff, &amp; Reijneveld, 2019; </w:t>
      </w:r>
      <w:r w:rsidRPr="00236ED9">
        <w:rPr>
          <w:rFonts w:ascii="Times New Roman" w:hAnsi="Times New Roman" w:cs="Times New Roman"/>
          <w:color w:val="222222"/>
          <w:sz w:val="24"/>
          <w:szCs w:val="24"/>
          <w:shd w:val="clear" w:color="auto" w:fill="FFFFFF"/>
        </w:rPr>
        <w:t xml:space="preserve">Vugteveen et al., 2021). </w:t>
      </w:r>
      <w:r w:rsidR="00195D72" w:rsidRPr="00236ED9">
        <w:rPr>
          <w:rFonts w:ascii="Times New Roman" w:hAnsi="Times New Roman" w:cs="Times New Roman"/>
          <w:color w:val="222222"/>
          <w:sz w:val="24"/>
          <w:szCs w:val="24"/>
          <w:shd w:val="clear" w:color="auto" w:fill="FFFFFF"/>
        </w:rPr>
        <w:t>Moreover</w:t>
      </w:r>
      <w:r w:rsidR="00D33847" w:rsidRPr="00236ED9">
        <w:rPr>
          <w:rFonts w:ascii="Times New Roman" w:hAnsi="Times New Roman" w:cs="Times New Roman"/>
          <w:color w:val="222222"/>
          <w:sz w:val="24"/>
          <w:szCs w:val="24"/>
          <w:shd w:val="clear" w:color="auto" w:fill="FFFFFF"/>
        </w:rPr>
        <w:t xml:space="preserve">, a study </w:t>
      </w:r>
      <w:r w:rsidR="00C05944" w:rsidRPr="00236ED9">
        <w:rPr>
          <w:rFonts w:ascii="Times New Roman" w:hAnsi="Times New Roman" w:cs="Times New Roman"/>
          <w:color w:val="222222"/>
          <w:sz w:val="24"/>
          <w:szCs w:val="24"/>
          <w:shd w:val="clear" w:color="auto" w:fill="FFFFFF"/>
        </w:rPr>
        <w:t>among four cohort studies showed that</w:t>
      </w:r>
      <w:r w:rsidR="009A624A" w:rsidRPr="00236ED9">
        <w:rPr>
          <w:rFonts w:ascii="Times New Roman" w:hAnsi="Times New Roman" w:cs="Times New Roman"/>
          <w:color w:val="222222"/>
          <w:sz w:val="24"/>
          <w:szCs w:val="24"/>
          <w:shd w:val="clear" w:color="auto" w:fill="FFFFFF"/>
        </w:rPr>
        <w:t xml:space="preserve"> </w:t>
      </w:r>
      <w:r w:rsidR="001261F7" w:rsidRPr="00236ED9">
        <w:rPr>
          <w:rFonts w:ascii="Times New Roman" w:hAnsi="Times New Roman" w:cs="Times New Roman"/>
          <w:color w:val="222222"/>
          <w:sz w:val="24"/>
          <w:szCs w:val="24"/>
          <w:shd w:val="clear" w:color="auto" w:fill="FFFFFF"/>
        </w:rPr>
        <w:t>harmonized</w:t>
      </w:r>
      <w:r w:rsidR="009A624A" w:rsidRPr="00236ED9">
        <w:rPr>
          <w:rFonts w:ascii="Times New Roman" w:hAnsi="Times New Roman" w:cs="Times New Roman"/>
          <w:color w:val="222222"/>
          <w:sz w:val="24"/>
          <w:szCs w:val="24"/>
          <w:shd w:val="clear" w:color="auto" w:fill="FFFFFF"/>
        </w:rPr>
        <w:t xml:space="preserve"> dimensions of emotional and</w:t>
      </w:r>
    </w:p>
    <w:p w14:paraId="0375ECEF" w14:textId="77777777" w:rsidR="002301BB" w:rsidRDefault="009A624A" w:rsidP="00236ED9">
      <w:pPr>
        <w:pStyle w:val="ListParagraph"/>
        <w:spacing w:after="0" w:line="480" w:lineRule="auto"/>
        <w:ind w:left="0"/>
        <w:rPr>
          <w:rFonts w:ascii="Times New Roman" w:hAnsi="Times New Roman" w:cs="Times New Roman"/>
          <w:color w:val="222222"/>
          <w:sz w:val="24"/>
          <w:szCs w:val="24"/>
          <w:shd w:val="clear" w:color="auto" w:fill="FFFFFF"/>
        </w:rPr>
      </w:pPr>
      <w:r w:rsidRPr="00236ED9">
        <w:rPr>
          <w:rFonts w:ascii="Times New Roman" w:hAnsi="Times New Roman" w:cs="Times New Roman"/>
          <w:color w:val="222222"/>
          <w:sz w:val="24"/>
          <w:szCs w:val="24"/>
          <w:shd w:val="clear" w:color="auto" w:fill="FFFFFF"/>
        </w:rPr>
        <w:t>hyperactivity/inattention problems are invariant across the CBCL and SDQ, suggesting that these dimensions can be reliably compared across instruments (Baumann et al., 2024).</w:t>
      </w:r>
      <w:r w:rsidR="00C05944" w:rsidRPr="00236ED9">
        <w:rPr>
          <w:rFonts w:ascii="Times New Roman" w:hAnsi="Times New Roman" w:cs="Times New Roman"/>
          <w:color w:val="222222"/>
          <w:sz w:val="24"/>
          <w:szCs w:val="24"/>
          <w:shd w:val="clear" w:color="auto" w:fill="FFFFFF"/>
        </w:rPr>
        <w:t xml:space="preserve"> </w:t>
      </w:r>
      <w:r w:rsidR="002301BB" w:rsidRPr="00236ED9">
        <w:rPr>
          <w:rFonts w:ascii="Times New Roman" w:hAnsi="Times New Roman" w:cs="Times New Roman"/>
          <w:color w:val="222222"/>
          <w:sz w:val="24"/>
          <w:szCs w:val="24"/>
          <w:shd w:val="clear" w:color="auto" w:fill="FFFFFF"/>
        </w:rPr>
        <w:t>The SDQ was found to be invariant across different countries, however findings on cross-country measurement invariance of the CBCL are mixed (Foley et al., 2023; Stevanovic et al., 2017).</w:t>
      </w:r>
    </w:p>
    <w:p w14:paraId="65699574" w14:textId="77777777" w:rsidR="00606150" w:rsidRDefault="00606150" w:rsidP="00236ED9">
      <w:pPr>
        <w:pStyle w:val="ListParagraph"/>
        <w:spacing w:after="0" w:line="480" w:lineRule="auto"/>
        <w:ind w:left="0"/>
        <w:rPr>
          <w:rFonts w:ascii="Times New Roman" w:hAnsi="Times New Roman" w:cs="Times New Roman"/>
          <w:color w:val="222222"/>
          <w:sz w:val="24"/>
          <w:szCs w:val="24"/>
          <w:shd w:val="clear" w:color="auto" w:fill="FFFFFF"/>
        </w:rPr>
      </w:pPr>
    </w:p>
    <w:p w14:paraId="34042ABF" w14:textId="77777777" w:rsidR="00606150" w:rsidRPr="00236ED9" w:rsidRDefault="00606150" w:rsidP="00236ED9">
      <w:pPr>
        <w:pStyle w:val="ListParagraph"/>
        <w:spacing w:after="0" w:line="480" w:lineRule="auto"/>
        <w:ind w:left="0"/>
        <w:rPr>
          <w:rFonts w:ascii="Times New Roman" w:hAnsi="Times New Roman" w:cs="Times New Roman"/>
          <w:color w:val="222222"/>
          <w:sz w:val="24"/>
          <w:szCs w:val="24"/>
          <w:shd w:val="clear" w:color="auto" w:fill="FFFFFF"/>
        </w:rPr>
      </w:pPr>
    </w:p>
    <w:p w14:paraId="39ED41FF" w14:textId="16C21A7C" w:rsidR="002B3346" w:rsidRPr="00236ED9" w:rsidRDefault="00AF44CC"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FAMILY RISK FACTORS</w:t>
      </w:r>
    </w:p>
    <w:p w14:paraId="2C76C877" w14:textId="55DB7070" w:rsidR="00E107D7" w:rsidRPr="00C5336B" w:rsidRDefault="00AF44CC" w:rsidP="00C5336B">
      <w:pPr>
        <w:pStyle w:val="ListParagraph"/>
        <w:numPr>
          <w:ilvl w:val="0"/>
          <w:numId w:val="21"/>
        </w:numPr>
        <w:spacing w:after="0" w:line="480" w:lineRule="auto"/>
        <w:rPr>
          <w:rFonts w:ascii="Times New Roman" w:hAnsi="Times New Roman" w:cs="Times New Roman"/>
          <w:b/>
          <w:bCs/>
          <w:sz w:val="24"/>
          <w:szCs w:val="24"/>
          <w:lang w:val="en-GB"/>
        </w:rPr>
      </w:pPr>
      <w:r w:rsidRPr="002B3346">
        <w:rPr>
          <w:rFonts w:ascii="Times New Roman" w:hAnsi="Times New Roman" w:cs="Times New Roman"/>
          <w:b/>
          <w:bCs/>
          <w:sz w:val="24"/>
          <w:szCs w:val="24"/>
          <w:lang w:val="en-GB"/>
        </w:rPr>
        <w:t>CAREGIVER</w:t>
      </w:r>
      <w:r w:rsidR="00F76024" w:rsidRPr="002B3346">
        <w:rPr>
          <w:rFonts w:ascii="Times New Roman" w:hAnsi="Times New Roman" w:cs="Times New Roman"/>
          <w:b/>
          <w:bCs/>
          <w:sz w:val="24"/>
          <w:szCs w:val="24"/>
          <w:lang w:val="en-GB"/>
        </w:rPr>
        <w:t xml:space="preserve"> DEPRESSION</w:t>
      </w:r>
      <w:r w:rsidR="0019511A" w:rsidRPr="002B3346">
        <w:rPr>
          <w:rFonts w:ascii="Times New Roman" w:hAnsi="Times New Roman" w:cs="Times New Roman"/>
          <w:b/>
          <w:bCs/>
          <w:sz w:val="24"/>
          <w:szCs w:val="24"/>
          <w:lang w:val="en-GB"/>
        </w:rPr>
        <w:t xml:space="preserve"> AT BASELINE</w:t>
      </w:r>
    </w:p>
    <w:p w14:paraId="76FA76B7" w14:textId="5B06B9E1" w:rsidR="006208B9" w:rsidRPr="00236ED9" w:rsidRDefault="006208B9"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The Beck Depression Inventory (BDI; </w:t>
      </w:r>
      <w:r w:rsidRPr="00236ED9">
        <w:rPr>
          <w:rFonts w:ascii="Times New Roman" w:hAnsi="Times New Roman" w:cs="Times New Roman"/>
          <w:sz w:val="24"/>
          <w:szCs w:val="24"/>
          <w:lang w:val="en-GB"/>
        </w:rPr>
        <w:t xml:space="preserve">Beck, Ward, Mendelson, Mock, &amp; Erbaugh, 1961) was chosen as the primary measure (i.e., the most frequently used measure) of parental depression. Two from six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used this questionnaire in their assessment of parental depression. Sum score of BDI score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bdi_T1: bdi T1 SUM ORIGINAL</w:t>
      </w:r>
      <w:r w:rsidRPr="00236ED9">
        <w:rPr>
          <w:rFonts w:ascii="Times New Roman" w:hAnsi="Times New Roman" w:cs="Times New Roman"/>
          <w:sz w:val="24"/>
          <w:szCs w:val="24"/>
          <w:lang w:val="en-GB"/>
        </w:rPr>
        <w:t>] was calculated*.</w:t>
      </w:r>
    </w:p>
    <w:p w14:paraId="52DFF892" w14:textId="77777777" w:rsidR="006208B9" w:rsidRPr="00236ED9" w:rsidRDefault="006208B9" w:rsidP="00236ED9">
      <w:pPr>
        <w:pStyle w:val="ListParagraph"/>
        <w:spacing w:after="0" w:line="480" w:lineRule="auto"/>
        <w:rPr>
          <w:rFonts w:ascii="Times New Roman" w:hAnsi="Times New Roman" w:cs="Times New Roman"/>
          <w:sz w:val="24"/>
          <w:szCs w:val="24"/>
          <w:lang w:val="en-GB"/>
        </w:rPr>
      </w:pPr>
    </w:p>
    <w:p w14:paraId="4901D461" w14:textId="0450A770" w:rsidR="006208B9" w:rsidRPr="00236ED9" w:rsidRDefault="006208B9"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lang w:val="en-GB"/>
        </w:rPr>
        <w:t xml:space="preserve">For two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the General Health Questionnaire (GHQ;</w:t>
      </w:r>
      <w:r w:rsidRPr="00236ED9">
        <w:rPr>
          <w:rFonts w:ascii="Times New Roman" w:hAnsi="Times New Roman" w:cs="Times New Roman"/>
          <w:sz w:val="24"/>
          <w:szCs w:val="24"/>
          <w:lang w:val="en-GB"/>
        </w:rPr>
        <w:t xml:space="preserve"> Williams &amp; Goldberg, 1988) were converted into the BDI scores using norm deviation scores. First, sum score of the GHQ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ghq_T1: ghq T1 SUM ORIGINAL</w:t>
      </w:r>
      <w:r w:rsidRPr="00236ED9">
        <w:rPr>
          <w:rFonts w:ascii="Times New Roman" w:hAnsi="Times New Roman" w:cs="Times New Roman"/>
          <w:sz w:val="24"/>
          <w:szCs w:val="24"/>
          <w:lang w:val="en-GB"/>
        </w:rPr>
        <w:t xml:space="preserve">] was calculated. Next, the GHQ population mean and standard deviation (Rosmalen et al., 2007) were used to calculate standardized sum scores of the </w:t>
      </w:r>
      <w:r w:rsidR="00493A90" w:rsidRPr="00236ED9">
        <w:rPr>
          <w:rFonts w:ascii="Times New Roman" w:hAnsi="Times New Roman" w:cs="Times New Roman"/>
          <w:sz w:val="24"/>
          <w:szCs w:val="24"/>
          <w:lang w:val="en-GB"/>
        </w:rPr>
        <w:t xml:space="preserve">GHQ </w:t>
      </w:r>
      <w:r w:rsidRPr="00236ED9">
        <w:rPr>
          <w:rFonts w:ascii="Times New Roman" w:hAnsi="Times New Roman" w:cs="Times New Roman"/>
          <w:sz w:val="24"/>
          <w:szCs w:val="24"/>
          <w:lang w:val="en-GB"/>
        </w:rPr>
        <w:t>at baseline</w:t>
      </w:r>
      <w:r w:rsidR="009E6C5F">
        <w:rPr>
          <w:rFonts w:ascii="Times New Roman" w:hAnsi="Times New Roman" w:cs="Times New Roman"/>
          <w:sz w:val="24"/>
          <w:szCs w:val="24"/>
          <w:lang w:val="en-GB"/>
        </w:rPr>
        <w:t>, reflecting a deviation from the mean</w:t>
      </w:r>
      <w:r w:rsidRPr="00236ED9">
        <w:rPr>
          <w:rFonts w:ascii="Times New Roman" w:hAnsi="Times New Roman" w:cs="Times New Roman"/>
          <w:sz w:val="24"/>
          <w:szCs w:val="24"/>
          <w:lang w:val="en-GB"/>
        </w:rPr>
        <w:t xml:space="preserve"> [</w:t>
      </w:r>
      <w:r w:rsidR="00493A90" w:rsidRPr="00236ED9">
        <w:rPr>
          <w:rFonts w:ascii="Times New Roman" w:hAnsi="Times New Roman" w:cs="Times New Roman"/>
          <w:i/>
          <w:iCs/>
          <w:sz w:val="24"/>
          <w:szCs w:val="24"/>
          <w:lang w:val="en-GB"/>
        </w:rPr>
        <w:t>ghq</w:t>
      </w:r>
      <w:r w:rsidRPr="00236ED9">
        <w:rPr>
          <w:rFonts w:ascii="Times New Roman" w:hAnsi="Times New Roman" w:cs="Times New Roman"/>
          <w:i/>
          <w:iCs/>
          <w:sz w:val="24"/>
          <w:szCs w:val="24"/>
          <w:lang w:val="en-GB"/>
        </w:rPr>
        <w:t>_T1.zscore</w:t>
      </w:r>
      <w:r w:rsidRPr="00236ED9">
        <w:rPr>
          <w:rFonts w:ascii="Times New Roman" w:hAnsi="Times New Roman" w:cs="Times New Roman"/>
          <w:sz w:val="24"/>
          <w:szCs w:val="24"/>
          <w:lang w:val="en-GB"/>
        </w:rPr>
        <w:t xml:space="preserve">]. Lastly, the </w:t>
      </w:r>
      <w:r w:rsidR="00493A90" w:rsidRPr="00236ED9">
        <w:rPr>
          <w:rFonts w:ascii="Times New Roman" w:hAnsi="Times New Roman" w:cs="Times New Roman"/>
          <w:sz w:val="24"/>
          <w:szCs w:val="24"/>
          <w:lang w:val="en-GB"/>
        </w:rPr>
        <w:t>BDI</w:t>
      </w:r>
      <w:r w:rsidRPr="00236ED9">
        <w:rPr>
          <w:rFonts w:ascii="Times New Roman" w:hAnsi="Times New Roman" w:cs="Times New Roman"/>
          <w:sz w:val="24"/>
          <w:szCs w:val="24"/>
          <w:lang w:val="en-GB"/>
        </w:rPr>
        <w:t xml:space="preserve"> population mean and standard deviation (</w:t>
      </w:r>
      <w:r w:rsidR="00CF50B7" w:rsidRPr="00236ED9">
        <w:rPr>
          <w:rFonts w:ascii="Times New Roman" w:hAnsi="Times New Roman" w:cs="Times New Roman"/>
          <w:sz w:val="24"/>
          <w:szCs w:val="24"/>
          <w:lang w:val="en-GB"/>
        </w:rPr>
        <w:t>Roelofs et al., 2013</w:t>
      </w:r>
      <w:r w:rsidRPr="00236ED9">
        <w:rPr>
          <w:rFonts w:ascii="Times New Roman" w:hAnsi="Times New Roman" w:cs="Times New Roman"/>
          <w:sz w:val="24"/>
          <w:szCs w:val="24"/>
          <w:lang w:val="en-GB"/>
        </w:rPr>
        <w:t xml:space="preserve">) were used to convert the standardized sum scores of the </w:t>
      </w:r>
      <w:r w:rsidR="00493A90" w:rsidRPr="00236ED9">
        <w:rPr>
          <w:rFonts w:ascii="Times New Roman" w:hAnsi="Times New Roman" w:cs="Times New Roman"/>
          <w:sz w:val="24"/>
          <w:szCs w:val="24"/>
          <w:lang w:val="en-GB"/>
        </w:rPr>
        <w:t>GHQ</w:t>
      </w:r>
      <w:r w:rsidRPr="00236ED9">
        <w:rPr>
          <w:rFonts w:ascii="Times New Roman" w:hAnsi="Times New Roman" w:cs="Times New Roman"/>
          <w:sz w:val="24"/>
          <w:szCs w:val="24"/>
          <w:lang w:val="en-GB"/>
        </w:rPr>
        <w:t xml:space="preserve"> into </w:t>
      </w:r>
      <w:r w:rsidR="00493A90" w:rsidRPr="00236ED9">
        <w:rPr>
          <w:rFonts w:ascii="Times New Roman" w:hAnsi="Times New Roman" w:cs="Times New Roman"/>
          <w:sz w:val="24"/>
          <w:szCs w:val="24"/>
          <w:lang w:val="en-GB"/>
        </w:rPr>
        <w:t>BDI</w:t>
      </w:r>
      <w:r w:rsidRPr="00236ED9">
        <w:rPr>
          <w:rFonts w:ascii="Times New Roman" w:hAnsi="Times New Roman" w:cs="Times New Roman"/>
          <w:sz w:val="24"/>
          <w:szCs w:val="24"/>
          <w:lang w:val="en-GB"/>
        </w:rPr>
        <w:t xml:space="preserve"> sum scores </w:t>
      </w:r>
      <w:r w:rsidR="006C0F90">
        <w:rPr>
          <w:rFonts w:ascii="Times New Roman" w:hAnsi="Times New Roman" w:cs="Times New Roman"/>
          <w:sz w:val="24"/>
          <w:szCs w:val="24"/>
          <w:lang w:val="en-GB"/>
        </w:rPr>
        <w:t xml:space="preserve">at baseline </w:t>
      </w:r>
      <w:r w:rsidRPr="00236ED9">
        <w:rPr>
          <w:rFonts w:ascii="Times New Roman" w:hAnsi="Times New Roman" w:cs="Times New Roman"/>
          <w:sz w:val="24"/>
          <w:szCs w:val="24"/>
          <w:lang w:val="en-GB"/>
        </w:rPr>
        <w:t>[</w:t>
      </w:r>
      <w:r w:rsidR="00493A90" w:rsidRPr="00236ED9">
        <w:rPr>
          <w:rFonts w:ascii="Times New Roman" w:hAnsi="Times New Roman" w:cs="Times New Roman"/>
          <w:b/>
          <w:bCs/>
          <w:i/>
          <w:iCs/>
          <w:sz w:val="24"/>
          <w:szCs w:val="24"/>
          <w:lang w:val="en-GB"/>
        </w:rPr>
        <w:t>bdi</w:t>
      </w:r>
      <w:r w:rsidRPr="00236ED9">
        <w:rPr>
          <w:rFonts w:ascii="Times New Roman" w:hAnsi="Times New Roman" w:cs="Times New Roman"/>
          <w:b/>
          <w:bCs/>
          <w:i/>
          <w:iCs/>
          <w:sz w:val="24"/>
          <w:szCs w:val="24"/>
          <w:lang w:val="en-GB"/>
        </w:rPr>
        <w:t xml:space="preserve">_T1: </w:t>
      </w:r>
      <w:r w:rsidR="00493A90" w:rsidRPr="00236ED9">
        <w:rPr>
          <w:rFonts w:ascii="Times New Roman" w:hAnsi="Times New Roman" w:cs="Times New Roman"/>
          <w:b/>
          <w:bCs/>
          <w:i/>
          <w:iCs/>
          <w:sz w:val="24"/>
          <w:szCs w:val="24"/>
          <w:lang w:val="en-GB"/>
        </w:rPr>
        <w:t>bdi</w:t>
      </w:r>
      <w:r w:rsidRPr="00236ED9">
        <w:rPr>
          <w:rFonts w:ascii="Times New Roman" w:hAnsi="Times New Roman" w:cs="Times New Roman"/>
          <w:b/>
          <w:bCs/>
          <w:i/>
          <w:iCs/>
          <w:sz w:val="24"/>
          <w:szCs w:val="24"/>
          <w:lang w:val="en-GB"/>
        </w:rPr>
        <w:t xml:space="preserve"> T1 SUM HARMONIZED]. </w:t>
      </w:r>
    </w:p>
    <w:p w14:paraId="74FC11F8" w14:textId="463ED87A" w:rsidR="00E107D7" w:rsidRPr="00236ED9" w:rsidRDefault="00E107D7" w:rsidP="00236ED9">
      <w:pPr>
        <w:pStyle w:val="ListParagraph"/>
        <w:spacing w:after="0" w:line="480" w:lineRule="auto"/>
        <w:rPr>
          <w:rFonts w:ascii="Times New Roman" w:hAnsi="Times New Roman" w:cs="Times New Roman"/>
          <w:sz w:val="24"/>
          <w:szCs w:val="24"/>
          <w:lang w:val="en-GB"/>
        </w:rPr>
      </w:pPr>
    </w:p>
    <w:p w14:paraId="0D457823" w14:textId="5A3A25AC" w:rsidR="00CF50B7" w:rsidRPr="00236ED9" w:rsidRDefault="00CF50B7" w:rsidP="00236ED9">
      <w:pPr>
        <w:spacing w:after="0" w:line="480" w:lineRule="auto"/>
        <w:rPr>
          <w:rFonts w:ascii="Times New Roman" w:hAnsi="Times New Roman" w:cs="Times New Roman"/>
          <w:b/>
          <w:bCs/>
          <w:i/>
          <w:iCs/>
          <w:sz w:val="24"/>
          <w:szCs w:val="24"/>
          <w:lang w:val="en-GB"/>
        </w:rPr>
      </w:pPr>
      <w:r w:rsidRPr="00236ED9">
        <w:rPr>
          <w:rFonts w:ascii="Times New Roman" w:hAnsi="Times New Roman" w:cs="Times New Roman"/>
          <w:sz w:val="24"/>
          <w:szCs w:val="24"/>
          <w:lang w:val="en-GB"/>
        </w:rPr>
        <w:t xml:space="preserve">For two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 xml:space="preserve">the </w:t>
      </w:r>
      <w:r w:rsidR="00521A97" w:rsidRPr="00236ED9">
        <w:rPr>
          <w:rFonts w:ascii="Times New Roman" w:hAnsi="Times New Roman" w:cs="Times New Roman"/>
          <w:b/>
          <w:bCs/>
          <w:sz w:val="24"/>
          <w:szCs w:val="24"/>
          <w:lang w:val="en-GB"/>
        </w:rPr>
        <w:t>Symptom Checklist</w:t>
      </w:r>
      <w:r w:rsidRPr="00236ED9">
        <w:rPr>
          <w:rFonts w:ascii="Times New Roman" w:hAnsi="Times New Roman" w:cs="Times New Roman"/>
          <w:b/>
          <w:bCs/>
          <w:sz w:val="24"/>
          <w:szCs w:val="24"/>
          <w:lang w:val="en-GB"/>
        </w:rPr>
        <w:t xml:space="preserve"> (</w:t>
      </w:r>
      <w:r w:rsidR="00521A97" w:rsidRPr="00236ED9">
        <w:rPr>
          <w:rFonts w:ascii="Times New Roman" w:hAnsi="Times New Roman" w:cs="Times New Roman"/>
          <w:b/>
          <w:bCs/>
          <w:sz w:val="24"/>
          <w:szCs w:val="24"/>
          <w:lang w:val="en-GB"/>
        </w:rPr>
        <w:t>SCL</w:t>
      </w:r>
      <w:r w:rsidRPr="00236ED9">
        <w:rPr>
          <w:rFonts w:ascii="Times New Roman" w:hAnsi="Times New Roman" w:cs="Times New Roman"/>
          <w:b/>
          <w:bCs/>
          <w:sz w:val="24"/>
          <w:szCs w:val="24"/>
          <w:lang w:val="en-GB"/>
        </w:rPr>
        <w:t>;</w:t>
      </w:r>
      <w:r w:rsidRPr="00236ED9">
        <w:rPr>
          <w:rFonts w:ascii="Times New Roman" w:hAnsi="Times New Roman" w:cs="Times New Roman"/>
          <w:sz w:val="24"/>
          <w:szCs w:val="24"/>
          <w:lang w:val="en-GB"/>
        </w:rPr>
        <w:t xml:space="preserve"> </w:t>
      </w:r>
      <w:r w:rsidR="00521A97" w:rsidRPr="00236ED9">
        <w:rPr>
          <w:rFonts w:ascii="Times New Roman" w:hAnsi="Times New Roman" w:cs="Times New Roman"/>
          <w:sz w:val="24"/>
          <w:szCs w:val="24"/>
          <w:lang w:val="en-GB"/>
        </w:rPr>
        <w:t>Arrindell</w:t>
      </w:r>
      <w:r w:rsidRPr="00236ED9">
        <w:rPr>
          <w:rFonts w:ascii="Times New Roman" w:hAnsi="Times New Roman" w:cs="Times New Roman"/>
          <w:sz w:val="24"/>
          <w:szCs w:val="24"/>
          <w:lang w:val="en-GB"/>
        </w:rPr>
        <w:t xml:space="preserve"> &amp; </w:t>
      </w:r>
      <w:r w:rsidR="00521A97" w:rsidRPr="00236ED9">
        <w:rPr>
          <w:rFonts w:ascii="Times New Roman" w:hAnsi="Times New Roman" w:cs="Times New Roman"/>
          <w:sz w:val="24"/>
          <w:szCs w:val="24"/>
          <w:lang w:val="en-GB"/>
        </w:rPr>
        <w:t>Ettema</w:t>
      </w:r>
      <w:r w:rsidRPr="00236ED9">
        <w:rPr>
          <w:rFonts w:ascii="Times New Roman" w:hAnsi="Times New Roman" w:cs="Times New Roman"/>
          <w:sz w:val="24"/>
          <w:szCs w:val="24"/>
          <w:lang w:val="en-GB"/>
        </w:rPr>
        <w:t>,</w:t>
      </w:r>
      <w:r w:rsidR="00521A97" w:rsidRPr="00236ED9">
        <w:rPr>
          <w:rFonts w:ascii="Times New Roman" w:hAnsi="Times New Roman" w:cs="Times New Roman"/>
          <w:sz w:val="24"/>
          <w:szCs w:val="24"/>
          <w:lang w:val="en-GB"/>
        </w:rPr>
        <w:t xml:space="preserve"> 2005</w:t>
      </w:r>
      <w:r w:rsidRPr="00236ED9">
        <w:rPr>
          <w:rFonts w:ascii="Times New Roman" w:hAnsi="Times New Roman" w:cs="Times New Roman"/>
          <w:sz w:val="24"/>
          <w:szCs w:val="24"/>
          <w:lang w:val="en-GB"/>
        </w:rPr>
        <w:t xml:space="preserve">) were converted into the BDI scores using norm deviation scores. First, sum score of the </w:t>
      </w:r>
      <w:r w:rsidR="00521A97" w:rsidRPr="00236ED9">
        <w:rPr>
          <w:rFonts w:ascii="Times New Roman" w:hAnsi="Times New Roman" w:cs="Times New Roman"/>
          <w:sz w:val="24"/>
          <w:szCs w:val="24"/>
          <w:lang w:val="en-GB"/>
        </w:rPr>
        <w:t>SCL</w:t>
      </w:r>
      <w:r w:rsidRPr="00236ED9">
        <w:rPr>
          <w:rFonts w:ascii="Times New Roman" w:hAnsi="Times New Roman" w:cs="Times New Roman"/>
          <w:sz w:val="24"/>
          <w:szCs w:val="24"/>
          <w:lang w:val="en-GB"/>
        </w:rPr>
        <w:t xml:space="preserv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00521A97" w:rsidRPr="00236ED9">
        <w:rPr>
          <w:rFonts w:ascii="Times New Roman" w:hAnsi="Times New Roman" w:cs="Times New Roman"/>
          <w:sz w:val="24"/>
          <w:szCs w:val="24"/>
          <w:lang w:val="en-GB"/>
        </w:rPr>
        <w:t>scl</w:t>
      </w:r>
      <w:r w:rsidRPr="00236ED9">
        <w:rPr>
          <w:rFonts w:ascii="Times New Roman" w:hAnsi="Times New Roman" w:cs="Times New Roman"/>
          <w:b/>
          <w:bCs/>
          <w:i/>
          <w:iCs/>
          <w:sz w:val="24"/>
          <w:szCs w:val="24"/>
          <w:lang w:val="en-GB"/>
        </w:rPr>
        <w:t xml:space="preserve">_T1: </w:t>
      </w:r>
      <w:r w:rsidR="00521A97" w:rsidRPr="00236ED9">
        <w:rPr>
          <w:rFonts w:ascii="Times New Roman" w:hAnsi="Times New Roman" w:cs="Times New Roman"/>
          <w:b/>
          <w:bCs/>
          <w:i/>
          <w:iCs/>
          <w:sz w:val="24"/>
          <w:szCs w:val="24"/>
          <w:lang w:val="en-GB"/>
        </w:rPr>
        <w:t>scl</w:t>
      </w:r>
      <w:r w:rsidRPr="00236ED9">
        <w:rPr>
          <w:rFonts w:ascii="Times New Roman" w:hAnsi="Times New Roman" w:cs="Times New Roman"/>
          <w:b/>
          <w:bCs/>
          <w:i/>
          <w:iCs/>
          <w:sz w:val="24"/>
          <w:szCs w:val="24"/>
          <w:lang w:val="en-GB"/>
        </w:rPr>
        <w:t xml:space="preserve"> T1 SUM ORIGINAL</w:t>
      </w:r>
      <w:r w:rsidRPr="00236ED9">
        <w:rPr>
          <w:rFonts w:ascii="Times New Roman" w:hAnsi="Times New Roman" w:cs="Times New Roman"/>
          <w:sz w:val="24"/>
          <w:szCs w:val="24"/>
          <w:lang w:val="en-GB"/>
        </w:rPr>
        <w:t xml:space="preserve">] was calculated. Next, the </w:t>
      </w:r>
      <w:r w:rsidR="00521A97" w:rsidRPr="00236ED9">
        <w:rPr>
          <w:rFonts w:ascii="Times New Roman" w:hAnsi="Times New Roman" w:cs="Times New Roman"/>
          <w:sz w:val="24"/>
          <w:szCs w:val="24"/>
          <w:lang w:val="en-GB"/>
        </w:rPr>
        <w:t>SCL</w:t>
      </w:r>
      <w:r w:rsidRPr="00236ED9">
        <w:rPr>
          <w:rFonts w:ascii="Times New Roman" w:hAnsi="Times New Roman" w:cs="Times New Roman"/>
          <w:sz w:val="24"/>
          <w:szCs w:val="24"/>
          <w:lang w:val="en-GB"/>
        </w:rPr>
        <w:t xml:space="preserve"> population </w:t>
      </w:r>
      <w:r w:rsidR="001261F7" w:rsidRPr="00236ED9">
        <w:rPr>
          <w:rFonts w:ascii="Times New Roman" w:hAnsi="Times New Roman" w:cs="Times New Roman"/>
          <w:sz w:val="24"/>
          <w:szCs w:val="24"/>
          <w:lang w:val="en-GB"/>
        </w:rPr>
        <w:t>mean,</w:t>
      </w:r>
      <w:r w:rsidRPr="00236ED9">
        <w:rPr>
          <w:rFonts w:ascii="Times New Roman" w:hAnsi="Times New Roman" w:cs="Times New Roman"/>
          <w:sz w:val="24"/>
          <w:szCs w:val="24"/>
          <w:lang w:val="en-GB"/>
        </w:rPr>
        <w:t xml:space="preserve"> and standard deviation (</w:t>
      </w:r>
      <w:r w:rsidR="00521A97" w:rsidRPr="00236ED9">
        <w:rPr>
          <w:rFonts w:ascii="Times New Roman" w:hAnsi="Times New Roman" w:cs="Times New Roman"/>
          <w:sz w:val="24"/>
          <w:szCs w:val="24"/>
          <w:lang w:val="en-GB"/>
        </w:rPr>
        <w:t>Arrindell &amp; Ettema, 2005</w:t>
      </w:r>
      <w:r w:rsidRPr="00236ED9">
        <w:rPr>
          <w:rFonts w:ascii="Times New Roman" w:hAnsi="Times New Roman" w:cs="Times New Roman"/>
          <w:sz w:val="24"/>
          <w:szCs w:val="24"/>
          <w:lang w:val="en-GB"/>
        </w:rPr>
        <w:t xml:space="preserve">) were used to calculate standardized sum scores of the </w:t>
      </w:r>
      <w:r w:rsidR="00521A97" w:rsidRPr="00236ED9">
        <w:rPr>
          <w:rFonts w:ascii="Times New Roman" w:hAnsi="Times New Roman" w:cs="Times New Roman"/>
          <w:sz w:val="24"/>
          <w:szCs w:val="24"/>
          <w:lang w:val="en-GB"/>
        </w:rPr>
        <w:t>SCL</w:t>
      </w:r>
      <w:r w:rsidRPr="00236ED9">
        <w:rPr>
          <w:rFonts w:ascii="Times New Roman" w:hAnsi="Times New Roman" w:cs="Times New Roman"/>
          <w:sz w:val="24"/>
          <w:szCs w:val="24"/>
          <w:lang w:val="en-GB"/>
        </w:rPr>
        <w:t xml:space="preserv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00521A97" w:rsidRPr="00236ED9">
        <w:rPr>
          <w:rFonts w:ascii="Times New Roman" w:hAnsi="Times New Roman" w:cs="Times New Roman"/>
          <w:i/>
          <w:iCs/>
          <w:sz w:val="24"/>
          <w:szCs w:val="24"/>
          <w:lang w:val="en-GB"/>
        </w:rPr>
        <w:t>scl</w:t>
      </w:r>
      <w:r w:rsidRPr="00236ED9">
        <w:rPr>
          <w:rFonts w:ascii="Times New Roman" w:hAnsi="Times New Roman" w:cs="Times New Roman"/>
          <w:i/>
          <w:iCs/>
          <w:sz w:val="24"/>
          <w:szCs w:val="24"/>
          <w:lang w:val="en-GB"/>
        </w:rPr>
        <w:t>_T1.zscore</w:t>
      </w:r>
      <w:r w:rsidRPr="00236ED9">
        <w:rPr>
          <w:rFonts w:ascii="Times New Roman" w:hAnsi="Times New Roman" w:cs="Times New Roman"/>
          <w:sz w:val="24"/>
          <w:szCs w:val="24"/>
          <w:lang w:val="en-GB"/>
        </w:rPr>
        <w:t xml:space="preserve">]. Lastly, the BDI population mean and standard deviation (Roelofs et al., 2013) were used to convert the standardized sum scores of the </w:t>
      </w:r>
      <w:r w:rsidR="00521A97" w:rsidRPr="00236ED9">
        <w:rPr>
          <w:rFonts w:ascii="Times New Roman" w:hAnsi="Times New Roman" w:cs="Times New Roman"/>
          <w:sz w:val="24"/>
          <w:szCs w:val="24"/>
          <w:lang w:val="en-GB"/>
        </w:rPr>
        <w:t>SCL</w:t>
      </w:r>
      <w:r w:rsidRPr="00236ED9">
        <w:rPr>
          <w:rFonts w:ascii="Times New Roman" w:hAnsi="Times New Roman" w:cs="Times New Roman"/>
          <w:sz w:val="24"/>
          <w:szCs w:val="24"/>
          <w:lang w:val="en-GB"/>
        </w:rPr>
        <w:t xml:space="preserve"> into BDI sum scores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 xml:space="preserve">bdi_T1: bdi T1 SUM HARMONIZED]. </w:t>
      </w:r>
    </w:p>
    <w:p w14:paraId="657FE174" w14:textId="45B57586" w:rsidR="005E2BB2" w:rsidRPr="00236ED9" w:rsidRDefault="005E2BB2" w:rsidP="00236ED9">
      <w:pPr>
        <w:spacing w:after="0" w:line="480" w:lineRule="auto"/>
        <w:rPr>
          <w:rFonts w:ascii="Times New Roman" w:hAnsi="Times New Roman" w:cs="Times New Roman"/>
          <w:b/>
          <w:bCs/>
          <w:i/>
          <w:iCs/>
          <w:sz w:val="24"/>
          <w:szCs w:val="24"/>
          <w:lang w:val="en-GB"/>
        </w:rPr>
      </w:pPr>
    </w:p>
    <w:p w14:paraId="5F0C3318" w14:textId="7EBE584A" w:rsidR="008A0169" w:rsidRPr="002B3346" w:rsidRDefault="005E2BB2" w:rsidP="00236ED9">
      <w:pPr>
        <w:spacing w:after="0" w:line="480" w:lineRule="auto"/>
        <w:rPr>
          <w:rFonts w:ascii="Times New Roman" w:hAnsi="Times New Roman" w:cs="Times New Roman"/>
          <w:color w:val="222222"/>
          <w:sz w:val="24"/>
          <w:szCs w:val="24"/>
          <w:shd w:val="clear" w:color="auto" w:fill="FFFFFF"/>
        </w:rPr>
      </w:pPr>
      <w:r w:rsidRPr="00236ED9">
        <w:rPr>
          <w:rFonts w:ascii="Times New Roman" w:hAnsi="Times New Roman" w:cs="Times New Roman"/>
          <w:sz w:val="24"/>
          <w:szCs w:val="24"/>
          <w:lang w:val="en-GB"/>
        </w:rPr>
        <w:t xml:space="preserve">Previous studies showed </w:t>
      </w:r>
      <w:r w:rsidR="004F1E3A" w:rsidRPr="00236ED9">
        <w:rPr>
          <w:rFonts w:ascii="Times New Roman" w:hAnsi="Times New Roman" w:cs="Times New Roman"/>
          <w:sz w:val="24"/>
          <w:szCs w:val="24"/>
          <w:lang w:val="en-GB"/>
        </w:rPr>
        <w:t xml:space="preserve">that all three instruments are valid measures to screen for depression </w:t>
      </w:r>
      <w:r w:rsidR="00AD780A" w:rsidRPr="00236ED9">
        <w:rPr>
          <w:rFonts w:ascii="Times New Roman" w:hAnsi="Times New Roman" w:cs="Times New Roman"/>
          <w:sz w:val="24"/>
          <w:szCs w:val="24"/>
          <w:lang w:val="en-GB"/>
        </w:rPr>
        <w:t xml:space="preserve">in the general population </w:t>
      </w:r>
      <w:r w:rsidR="008576F7" w:rsidRPr="00236ED9">
        <w:rPr>
          <w:rFonts w:ascii="Times New Roman" w:hAnsi="Times New Roman" w:cs="Times New Roman"/>
          <w:sz w:val="24"/>
          <w:szCs w:val="24"/>
          <w:lang w:val="en-GB"/>
        </w:rPr>
        <w:t xml:space="preserve">(e.g., </w:t>
      </w:r>
      <w:r w:rsidR="007F3B7B" w:rsidRPr="00236ED9">
        <w:rPr>
          <w:rFonts w:ascii="Times New Roman" w:hAnsi="Times New Roman" w:cs="Times New Roman"/>
          <w:sz w:val="24"/>
          <w:szCs w:val="24"/>
          <w:lang w:val="en-GB"/>
        </w:rPr>
        <w:t xml:space="preserve">Aalto, 2012; </w:t>
      </w:r>
      <w:r w:rsidR="008576F7" w:rsidRPr="00236ED9">
        <w:rPr>
          <w:rFonts w:ascii="Times New Roman" w:hAnsi="Times New Roman" w:cs="Times New Roman"/>
          <w:sz w:val="24"/>
          <w:szCs w:val="24"/>
          <w:lang w:val="en-GB"/>
        </w:rPr>
        <w:t>Lasa et al., 2000;</w:t>
      </w:r>
      <w:r w:rsidR="00714C9D" w:rsidRPr="00236ED9">
        <w:rPr>
          <w:rFonts w:ascii="Times New Roman" w:hAnsi="Times New Roman" w:cs="Times New Roman"/>
          <w:sz w:val="24"/>
          <w:szCs w:val="24"/>
          <w:lang w:val="en-GB"/>
        </w:rPr>
        <w:t xml:space="preserve"> </w:t>
      </w:r>
      <w:r w:rsidR="005622AF" w:rsidRPr="00236ED9">
        <w:rPr>
          <w:rFonts w:ascii="Times New Roman" w:hAnsi="Times New Roman" w:cs="Times New Roman"/>
          <w:sz w:val="24"/>
          <w:szCs w:val="24"/>
          <w:lang w:val="en-GB"/>
        </w:rPr>
        <w:t>Lundin et al., 2015</w:t>
      </w:r>
      <w:r w:rsidR="007F3B7B" w:rsidRPr="00236ED9">
        <w:rPr>
          <w:rFonts w:ascii="Times New Roman" w:hAnsi="Times New Roman" w:cs="Times New Roman"/>
          <w:sz w:val="24"/>
          <w:szCs w:val="24"/>
          <w:lang w:val="en-GB"/>
        </w:rPr>
        <w:t>)</w:t>
      </w:r>
      <w:r w:rsidR="008576F7" w:rsidRPr="00236ED9">
        <w:rPr>
          <w:rFonts w:ascii="Times New Roman" w:hAnsi="Times New Roman" w:cs="Times New Roman"/>
          <w:sz w:val="24"/>
          <w:szCs w:val="24"/>
          <w:lang w:val="en-GB"/>
        </w:rPr>
        <w:t xml:space="preserve"> </w:t>
      </w:r>
      <w:r w:rsidR="004F1E3A" w:rsidRPr="00236ED9">
        <w:rPr>
          <w:rFonts w:ascii="Times New Roman" w:hAnsi="Times New Roman" w:cs="Times New Roman"/>
          <w:sz w:val="24"/>
          <w:szCs w:val="24"/>
          <w:lang w:val="en-GB"/>
        </w:rPr>
        <w:t xml:space="preserve">and </w:t>
      </w:r>
      <w:r w:rsidRPr="00236ED9">
        <w:rPr>
          <w:rFonts w:ascii="Times New Roman" w:hAnsi="Times New Roman" w:cs="Times New Roman"/>
          <w:sz w:val="24"/>
          <w:szCs w:val="24"/>
          <w:lang w:val="en-GB"/>
        </w:rPr>
        <w:t>that scores on the BDI and</w:t>
      </w:r>
      <w:r w:rsidR="00C11C7B" w:rsidRPr="00236ED9">
        <w:rPr>
          <w:rFonts w:ascii="Times New Roman" w:hAnsi="Times New Roman" w:cs="Times New Roman"/>
          <w:sz w:val="24"/>
          <w:szCs w:val="24"/>
          <w:lang w:val="en-GB"/>
        </w:rPr>
        <w:t xml:space="preserve"> GHQ were associated </w:t>
      </w:r>
      <w:r w:rsidR="0001574D" w:rsidRPr="00236ED9">
        <w:rPr>
          <w:rFonts w:ascii="Times New Roman" w:hAnsi="Times New Roman" w:cs="Times New Roman"/>
          <w:sz w:val="24"/>
          <w:szCs w:val="24"/>
          <w:lang w:val="en-GB"/>
        </w:rPr>
        <w:t>(</w:t>
      </w:r>
      <w:r w:rsidR="00C11C7B" w:rsidRPr="00236ED9">
        <w:rPr>
          <w:rFonts w:ascii="Times New Roman" w:hAnsi="Times New Roman" w:cs="Times New Roman"/>
          <w:color w:val="222222"/>
          <w:sz w:val="24"/>
          <w:szCs w:val="24"/>
          <w:shd w:val="clear" w:color="auto" w:fill="FFFFFF"/>
        </w:rPr>
        <w:t>Aalto et al., 2012)</w:t>
      </w:r>
      <w:r w:rsidR="0001574D" w:rsidRPr="00236ED9">
        <w:rPr>
          <w:rFonts w:ascii="Times New Roman" w:hAnsi="Times New Roman" w:cs="Times New Roman"/>
          <w:color w:val="222222"/>
          <w:sz w:val="24"/>
          <w:szCs w:val="24"/>
          <w:shd w:val="clear" w:color="auto" w:fill="FFFFFF"/>
        </w:rPr>
        <w:t xml:space="preserve">, as well as </w:t>
      </w:r>
      <w:r w:rsidR="00F62E42" w:rsidRPr="00236ED9">
        <w:rPr>
          <w:rFonts w:ascii="Times New Roman" w:hAnsi="Times New Roman" w:cs="Times New Roman"/>
          <w:color w:val="222222"/>
          <w:sz w:val="24"/>
          <w:szCs w:val="24"/>
          <w:shd w:val="clear" w:color="auto" w:fill="FFFFFF"/>
        </w:rPr>
        <w:t xml:space="preserve">the </w:t>
      </w:r>
      <w:r w:rsidR="00B93712" w:rsidRPr="00236ED9">
        <w:rPr>
          <w:rFonts w:ascii="Times New Roman" w:hAnsi="Times New Roman" w:cs="Times New Roman"/>
          <w:color w:val="222222"/>
          <w:sz w:val="24"/>
          <w:szCs w:val="24"/>
          <w:shd w:val="clear" w:color="auto" w:fill="FFFFFF"/>
        </w:rPr>
        <w:t>BDI and SCL de</w:t>
      </w:r>
      <w:r w:rsidR="00E74C53" w:rsidRPr="00236ED9">
        <w:rPr>
          <w:rFonts w:ascii="Times New Roman" w:hAnsi="Times New Roman" w:cs="Times New Roman"/>
          <w:color w:val="222222"/>
          <w:sz w:val="24"/>
          <w:szCs w:val="24"/>
          <w:shd w:val="clear" w:color="auto" w:fill="FFFFFF"/>
        </w:rPr>
        <w:t xml:space="preserve">pression scale </w:t>
      </w:r>
      <w:r w:rsidR="00F136DB" w:rsidRPr="00236ED9">
        <w:rPr>
          <w:rFonts w:ascii="Times New Roman" w:hAnsi="Times New Roman" w:cs="Times New Roman"/>
          <w:color w:val="222222"/>
          <w:sz w:val="24"/>
          <w:szCs w:val="24"/>
          <w:shd w:val="clear" w:color="auto" w:fill="FFFFFF"/>
        </w:rPr>
        <w:t xml:space="preserve">(Koeter, 1992). </w:t>
      </w:r>
      <w:r w:rsidR="00E96F23" w:rsidRPr="00236ED9">
        <w:rPr>
          <w:rFonts w:ascii="Times New Roman" w:hAnsi="Times New Roman" w:cs="Times New Roman"/>
          <w:color w:val="222222"/>
          <w:sz w:val="24"/>
          <w:szCs w:val="24"/>
          <w:shd w:val="clear" w:color="auto" w:fill="FFFFFF"/>
        </w:rPr>
        <w:t xml:space="preserve">The BDI was found to </w:t>
      </w:r>
      <w:r w:rsidR="00260CD3" w:rsidRPr="00236ED9">
        <w:rPr>
          <w:rFonts w:ascii="Times New Roman" w:hAnsi="Times New Roman" w:cs="Times New Roman"/>
          <w:color w:val="222222"/>
          <w:sz w:val="24"/>
          <w:szCs w:val="24"/>
          <w:shd w:val="clear" w:color="auto" w:fill="FFFFFF"/>
        </w:rPr>
        <w:t>be invariant across different countries (Nuevo et al., 2009)</w:t>
      </w:r>
      <w:r w:rsidR="009374D7" w:rsidRPr="00236ED9">
        <w:rPr>
          <w:rFonts w:ascii="Times New Roman" w:hAnsi="Times New Roman" w:cs="Times New Roman"/>
          <w:color w:val="222222"/>
          <w:sz w:val="24"/>
          <w:szCs w:val="24"/>
          <w:shd w:val="clear" w:color="auto" w:fill="FFFFFF"/>
        </w:rPr>
        <w:t>.</w:t>
      </w:r>
    </w:p>
    <w:p w14:paraId="6635C26D" w14:textId="77777777" w:rsidR="002B3346" w:rsidRPr="002B3346" w:rsidRDefault="002B3346" w:rsidP="002B3346">
      <w:pPr>
        <w:spacing w:after="0" w:line="480" w:lineRule="auto"/>
        <w:rPr>
          <w:rFonts w:ascii="Times New Roman" w:hAnsi="Times New Roman" w:cs="Times New Roman"/>
          <w:b/>
          <w:bCs/>
          <w:sz w:val="24"/>
          <w:szCs w:val="24"/>
          <w:lang w:val="en-GB"/>
        </w:rPr>
      </w:pPr>
    </w:p>
    <w:p w14:paraId="0E0143D6" w14:textId="0DB7B314" w:rsidR="008A0169" w:rsidRPr="00C5336B" w:rsidRDefault="008A0169" w:rsidP="00236ED9">
      <w:pPr>
        <w:pStyle w:val="ListParagraph"/>
        <w:numPr>
          <w:ilvl w:val="0"/>
          <w:numId w:val="21"/>
        </w:numPr>
        <w:spacing w:after="0" w:line="480" w:lineRule="auto"/>
        <w:rPr>
          <w:rFonts w:ascii="Times New Roman" w:hAnsi="Times New Roman" w:cs="Times New Roman"/>
          <w:b/>
          <w:bCs/>
          <w:sz w:val="24"/>
          <w:szCs w:val="24"/>
          <w:lang w:val="en-GB"/>
        </w:rPr>
      </w:pPr>
      <w:r w:rsidRPr="002B3346">
        <w:rPr>
          <w:rFonts w:ascii="Times New Roman" w:hAnsi="Times New Roman" w:cs="Times New Roman"/>
          <w:b/>
          <w:bCs/>
          <w:sz w:val="24"/>
          <w:szCs w:val="24"/>
          <w:lang w:val="en-GB"/>
        </w:rPr>
        <w:t>CAREGIVER AGE AT TIME OF BIRTH TARGET CHILD</w:t>
      </w:r>
    </w:p>
    <w:p w14:paraId="6842A051" w14:textId="4FBE5401" w:rsidR="008A0169" w:rsidRPr="00236ED9" w:rsidRDefault="00142B27"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Age_birth</w:t>
      </w:r>
      <w:r w:rsidR="00164C0E" w:rsidRPr="00236ED9">
        <w:rPr>
          <w:rFonts w:ascii="Times New Roman" w:hAnsi="Times New Roman" w:cs="Times New Roman"/>
          <w:b/>
          <w:bCs/>
          <w:sz w:val="24"/>
          <w:szCs w:val="24"/>
          <w:lang w:val="en-GB"/>
        </w:rPr>
        <w:t xml:space="preserve">: </w:t>
      </w:r>
      <w:r w:rsidR="00164C0E" w:rsidRPr="00236ED9">
        <w:rPr>
          <w:rFonts w:ascii="Times New Roman" w:hAnsi="Times New Roman" w:cs="Times New Roman"/>
          <w:sz w:val="24"/>
          <w:szCs w:val="24"/>
          <w:lang w:val="en-GB"/>
        </w:rPr>
        <w:t xml:space="preserve">Variable representing caregivers’ age at birth of the target child (i.e., for whom they receive IY). Calculated by: </w:t>
      </w:r>
      <w:r w:rsidR="008A0169" w:rsidRPr="00236ED9">
        <w:rPr>
          <w:rFonts w:ascii="Times New Roman" w:hAnsi="Times New Roman" w:cs="Times New Roman"/>
          <w:sz w:val="24"/>
          <w:szCs w:val="24"/>
          <w:lang w:val="en-GB"/>
        </w:rPr>
        <w:t>caregiver_age - child_age</w:t>
      </w:r>
      <w:r w:rsidR="00C03D9B" w:rsidRPr="00236ED9">
        <w:rPr>
          <w:rFonts w:ascii="Times New Roman" w:hAnsi="Times New Roman" w:cs="Times New Roman"/>
          <w:sz w:val="24"/>
          <w:szCs w:val="24"/>
          <w:lang w:val="en-GB"/>
        </w:rPr>
        <w:t>.</w:t>
      </w:r>
      <w:r w:rsidR="00C03D9B" w:rsidRPr="00236ED9">
        <w:rPr>
          <w:rFonts w:ascii="Times New Roman" w:hAnsi="Times New Roman" w:cs="Times New Roman"/>
          <w:b/>
          <w:bCs/>
          <w:sz w:val="24"/>
          <w:szCs w:val="24"/>
          <w:lang w:val="en-GB"/>
        </w:rPr>
        <w:t xml:space="preserve"> </w:t>
      </w:r>
    </w:p>
    <w:p w14:paraId="64700823" w14:textId="38F50606" w:rsidR="008A0169" w:rsidRPr="00236ED9" w:rsidRDefault="008A0169" w:rsidP="00236ED9">
      <w:pPr>
        <w:spacing w:after="0" w:line="480" w:lineRule="auto"/>
        <w:rPr>
          <w:rFonts w:ascii="Times New Roman" w:hAnsi="Times New Roman" w:cs="Times New Roman"/>
          <w:sz w:val="24"/>
          <w:szCs w:val="24"/>
          <w:lang w:val="en-GB"/>
        </w:rPr>
      </w:pPr>
    </w:p>
    <w:p w14:paraId="3F540177" w14:textId="576BAD29" w:rsidR="00164C0E" w:rsidRPr="00C5336B" w:rsidRDefault="008A0169" w:rsidP="00236ED9">
      <w:pPr>
        <w:pStyle w:val="ListParagraph"/>
        <w:numPr>
          <w:ilvl w:val="0"/>
          <w:numId w:val="21"/>
        </w:num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CAREGIVER EDUCATION</w:t>
      </w:r>
    </w:p>
    <w:p w14:paraId="5F0D243B" w14:textId="19419253" w:rsidR="008A0169" w:rsidRPr="00236ED9" w:rsidRDefault="008A0169"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 xml:space="preserve">Education: </w:t>
      </w:r>
      <w:r w:rsidRPr="00236ED9">
        <w:rPr>
          <w:rFonts w:ascii="Times New Roman" w:hAnsi="Times New Roman" w:cs="Times New Roman"/>
          <w:sz w:val="24"/>
          <w:szCs w:val="24"/>
          <w:lang w:val="en-GB"/>
        </w:rPr>
        <w:t xml:space="preserve">Variable representing </w:t>
      </w:r>
      <w:r w:rsidR="0071656E">
        <w:rPr>
          <w:rFonts w:ascii="Times New Roman" w:hAnsi="Times New Roman" w:cs="Times New Roman"/>
          <w:sz w:val="24"/>
          <w:szCs w:val="24"/>
          <w:lang w:val="en-GB"/>
        </w:rPr>
        <w:t>caregivers’</w:t>
      </w:r>
      <w:r w:rsidRPr="00236ED9">
        <w:rPr>
          <w:rFonts w:ascii="Times New Roman" w:hAnsi="Times New Roman" w:cs="Times New Roman"/>
          <w:sz w:val="24"/>
          <w:szCs w:val="24"/>
          <w:lang w:val="en-GB"/>
        </w:rPr>
        <w:t xml:space="preserve"> highest education level, with 0 = </w:t>
      </w:r>
      <w:r w:rsidRPr="00236ED9">
        <w:rPr>
          <w:rFonts w:ascii="Times New Roman" w:hAnsi="Times New Roman" w:cs="Times New Roman"/>
          <w:i/>
          <w:iCs/>
          <w:sz w:val="24"/>
          <w:szCs w:val="24"/>
          <w:lang w:val="en-GB"/>
        </w:rPr>
        <w:t>primary education or less</w:t>
      </w:r>
      <w:r w:rsidRPr="00236ED9">
        <w:rPr>
          <w:rFonts w:ascii="Times New Roman" w:hAnsi="Times New Roman" w:cs="Times New Roman"/>
          <w:sz w:val="24"/>
          <w:szCs w:val="24"/>
          <w:lang w:val="en-GB"/>
        </w:rPr>
        <w:t xml:space="preserve">, 1 = </w:t>
      </w:r>
      <w:r w:rsidRPr="00236ED9">
        <w:rPr>
          <w:rFonts w:ascii="Times New Roman" w:hAnsi="Times New Roman" w:cs="Times New Roman"/>
          <w:i/>
          <w:iCs/>
          <w:sz w:val="24"/>
          <w:szCs w:val="24"/>
          <w:lang w:val="en-GB"/>
        </w:rPr>
        <w:t>lower secondary education</w:t>
      </w:r>
      <w:r w:rsidRPr="00236ED9">
        <w:rPr>
          <w:rFonts w:ascii="Times New Roman" w:hAnsi="Times New Roman" w:cs="Times New Roman"/>
          <w:sz w:val="24"/>
          <w:szCs w:val="24"/>
          <w:lang w:val="en-GB"/>
        </w:rPr>
        <w:t xml:space="preserve">, 2 = </w:t>
      </w:r>
      <w:r w:rsidRPr="00236ED9">
        <w:rPr>
          <w:rFonts w:ascii="Times New Roman" w:hAnsi="Times New Roman" w:cs="Times New Roman"/>
          <w:i/>
          <w:iCs/>
          <w:sz w:val="24"/>
          <w:szCs w:val="24"/>
          <w:lang w:val="en-GB"/>
        </w:rPr>
        <w:t>secondary education with or without qualifications</w:t>
      </w:r>
      <w:r w:rsidRPr="00236ED9">
        <w:rPr>
          <w:rFonts w:ascii="Times New Roman" w:hAnsi="Times New Roman" w:cs="Times New Roman"/>
          <w:sz w:val="24"/>
          <w:szCs w:val="24"/>
          <w:lang w:val="en-GB"/>
        </w:rPr>
        <w:t xml:space="preserve">, 3 = </w:t>
      </w:r>
      <w:r w:rsidRPr="00236ED9">
        <w:rPr>
          <w:rFonts w:ascii="Times New Roman" w:hAnsi="Times New Roman" w:cs="Times New Roman"/>
          <w:i/>
          <w:iCs/>
          <w:sz w:val="24"/>
          <w:szCs w:val="24"/>
          <w:lang w:val="en-GB"/>
        </w:rPr>
        <w:t>post-secondary non-tertiary education</w:t>
      </w:r>
      <w:r w:rsidRPr="00236ED9">
        <w:rPr>
          <w:rFonts w:ascii="Times New Roman" w:hAnsi="Times New Roman" w:cs="Times New Roman"/>
          <w:sz w:val="24"/>
          <w:szCs w:val="24"/>
          <w:lang w:val="en-GB"/>
        </w:rPr>
        <w:t xml:space="preserve">, 4 = </w:t>
      </w:r>
      <w:r w:rsidRPr="00236ED9">
        <w:rPr>
          <w:rFonts w:ascii="Times New Roman" w:hAnsi="Times New Roman" w:cs="Times New Roman"/>
          <w:i/>
          <w:iCs/>
          <w:sz w:val="24"/>
          <w:szCs w:val="24"/>
          <w:lang w:val="en-GB"/>
        </w:rPr>
        <w:t xml:space="preserve">bachelors, masters or doctoral level education </w:t>
      </w:r>
      <w:r w:rsidRPr="00236ED9">
        <w:rPr>
          <w:rFonts w:ascii="Times New Roman" w:hAnsi="Times New Roman" w:cs="Times New Roman"/>
          <w:sz w:val="24"/>
          <w:szCs w:val="24"/>
          <w:lang w:val="en-GB"/>
        </w:rPr>
        <w:t xml:space="preserve">and 5 = </w:t>
      </w:r>
      <w:r w:rsidRPr="00236ED9">
        <w:rPr>
          <w:rFonts w:ascii="Times New Roman" w:hAnsi="Times New Roman" w:cs="Times New Roman"/>
          <w:i/>
          <w:iCs/>
          <w:sz w:val="24"/>
          <w:szCs w:val="24"/>
          <w:lang w:val="en-GB"/>
        </w:rPr>
        <w:t>not reported</w:t>
      </w:r>
      <w:r w:rsidRPr="00236ED9">
        <w:rPr>
          <w:rFonts w:ascii="Times New Roman" w:hAnsi="Times New Roman" w:cs="Times New Roman"/>
          <w:sz w:val="24"/>
          <w:szCs w:val="24"/>
          <w:lang w:val="en-GB"/>
        </w:rPr>
        <w:t>.</w:t>
      </w:r>
      <w:r w:rsidRPr="00236ED9">
        <w:rPr>
          <w:rFonts w:ascii="Times New Roman" w:hAnsi="Times New Roman" w:cs="Times New Roman"/>
          <w:b/>
          <w:bCs/>
          <w:sz w:val="24"/>
          <w:szCs w:val="24"/>
          <w:lang w:val="en-GB"/>
        </w:rPr>
        <w:t xml:space="preserve"> </w:t>
      </w:r>
      <w:r w:rsidRPr="00236ED9">
        <w:rPr>
          <w:rFonts w:ascii="Times New Roman" w:hAnsi="Times New Roman" w:cs="Times New Roman"/>
          <w:sz w:val="24"/>
          <w:szCs w:val="24"/>
          <w:lang w:val="en-GB"/>
        </w:rPr>
        <w:t>Note: Categories were made in accordance with an amended version of the ISCED-11 (UNESCO, 2011). These categories were collapsed into three categories: 1 = low (secondary education or less); 2 = medium (post-secondary but not university); 3 = high (bachelors or higher).</w:t>
      </w:r>
    </w:p>
    <w:p w14:paraId="2AAD4BE6" w14:textId="77777777" w:rsidR="00AF44CC" w:rsidRPr="00236ED9" w:rsidRDefault="00AF44CC" w:rsidP="00236ED9">
      <w:pPr>
        <w:spacing w:after="0" w:line="480" w:lineRule="auto"/>
        <w:rPr>
          <w:rFonts w:ascii="Times New Roman" w:hAnsi="Times New Roman" w:cs="Times New Roman"/>
          <w:b/>
          <w:bCs/>
          <w:sz w:val="24"/>
          <w:szCs w:val="24"/>
          <w:lang w:val="en-GB"/>
        </w:rPr>
      </w:pPr>
    </w:p>
    <w:p w14:paraId="1A4A6C0F" w14:textId="46E929E2" w:rsidR="00521A97" w:rsidRPr="00606150" w:rsidRDefault="00AF44CC"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PARENTING RISK FACTORS</w:t>
      </w:r>
    </w:p>
    <w:p w14:paraId="64C25FBA" w14:textId="52EEC575" w:rsidR="00521A97" w:rsidRPr="006C7FAC" w:rsidRDefault="00CC6507" w:rsidP="006C7FAC">
      <w:pPr>
        <w:spacing w:after="0" w:line="480" w:lineRule="auto"/>
        <w:ind w:firstLine="720"/>
        <w:rPr>
          <w:rFonts w:ascii="Times New Roman" w:hAnsi="Times New Roman" w:cs="Times New Roman"/>
          <w:sz w:val="24"/>
          <w:szCs w:val="24"/>
        </w:rPr>
      </w:pPr>
      <w:r w:rsidRPr="00236ED9">
        <w:rPr>
          <w:rFonts w:ascii="Times New Roman" w:hAnsi="Times New Roman" w:cs="Times New Roman"/>
          <w:sz w:val="24"/>
          <w:szCs w:val="24"/>
          <w:lang w:val="en-GB"/>
        </w:rPr>
        <w:t xml:space="preserve">Parenting behaviour was assessed </w:t>
      </w:r>
      <w:r w:rsidR="00521A97" w:rsidRPr="00236ED9">
        <w:rPr>
          <w:rFonts w:ascii="Times New Roman" w:hAnsi="Times New Roman" w:cs="Times New Roman"/>
          <w:sz w:val="24"/>
          <w:szCs w:val="24"/>
          <w:lang w:val="en-GB"/>
        </w:rPr>
        <w:t xml:space="preserve">by selecting items </w:t>
      </w:r>
      <w:r w:rsidRPr="00236ED9">
        <w:rPr>
          <w:rFonts w:ascii="Times New Roman" w:hAnsi="Times New Roman" w:cs="Times New Roman"/>
          <w:sz w:val="24"/>
          <w:szCs w:val="24"/>
          <w:lang w:val="en-GB"/>
        </w:rPr>
        <w:t xml:space="preserve">that theoretically fitted the same construct </w:t>
      </w:r>
      <w:r w:rsidR="00521A97" w:rsidRPr="00236ED9">
        <w:rPr>
          <w:rFonts w:ascii="Times New Roman" w:hAnsi="Times New Roman" w:cs="Times New Roman"/>
          <w:sz w:val="24"/>
          <w:szCs w:val="24"/>
          <w:lang w:val="en-GB"/>
        </w:rPr>
        <w:t xml:space="preserve">from two </w:t>
      </w:r>
      <w:r w:rsidRPr="00236ED9">
        <w:rPr>
          <w:rFonts w:ascii="Times New Roman" w:hAnsi="Times New Roman" w:cs="Times New Roman"/>
          <w:sz w:val="24"/>
          <w:szCs w:val="24"/>
          <w:lang w:val="en-GB"/>
        </w:rPr>
        <w:t xml:space="preserve">different </w:t>
      </w:r>
      <w:r w:rsidR="00521A97" w:rsidRPr="00236ED9">
        <w:rPr>
          <w:rFonts w:ascii="Times New Roman" w:hAnsi="Times New Roman" w:cs="Times New Roman"/>
          <w:sz w:val="24"/>
          <w:szCs w:val="24"/>
          <w:lang w:val="en-GB"/>
        </w:rPr>
        <w:t xml:space="preserve">measurements. </w:t>
      </w:r>
      <w:r w:rsidRPr="00236ED9">
        <w:rPr>
          <w:rFonts w:ascii="Times New Roman" w:hAnsi="Times New Roman" w:cs="Times New Roman"/>
          <w:sz w:val="24"/>
          <w:szCs w:val="24"/>
          <w:lang w:val="en-GB"/>
        </w:rPr>
        <w:t xml:space="preserve">For </w:t>
      </w:r>
      <w:r w:rsidR="00521A97" w:rsidRPr="00236ED9">
        <w:rPr>
          <w:rFonts w:ascii="Times New Roman" w:hAnsi="Times New Roman" w:cs="Times New Roman"/>
          <w:sz w:val="24"/>
          <w:szCs w:val="24"/>
          <w:lang w:val="en-GB"/>
        </w:rPr>
        <w:t xml:space="preserve">four </w:t>
      </w:r>
      <w:r w:rsidR="00236ED9">
        <w:rPr>
          <w:rFonts w:ascii="Times New Roman" w:hAnsi="Times New Roman" w:cs="Times New Roman"/>
          <w:sz w:val="24"/>
          <w:szCs w:val="24"/>
          <w:lang w:val="en-GB"/>
        </w:rPr>
        <w:t>studies</w:t>
      </w:r>
      <w:r w:rsidR="004079D3" w:rsidRPr="00236ED9">
        <w:rPr>
          <w:rFonts w:ascii="Times New Roman" w:hAnsi="Times New Roman" w:cs="Times New Roman"/>
          <w:sz w:val="24"/>
          <w:szCs w:val="24"/>
          <w:lang w:val="en-GB"/>
        </w:rPr>
        <w:t xml:space="preserve"> (</w:t>
      </w:r>
      <w:r w:rsidR="00236ED9">
        <w:rPr>
          <w:rFonts w:ascii="Times New Roman" w:hAnsi="Times New Roman" w:cs="Times New Roman"/>
          <w:sz w:val="24"/>
          <w:szCs w:val="24"/>
          <w:lang w:val="en-GB"/>
        </w:rPr>
        <w:t>studies</w:t>
      </w:r>
      <w:r w:rsidR="004079D3" w:rsidRPr="00236ED9">
        <w:rPr>
          <w:rFonts w:ascii="Times New Roman" w:hAnsi="Times New Roman" w:cs="Times New Roman"/>
          <w:sz w:val="24"/>
          <w:szCs w:val="24"/>
          <w:lang w:val="en-GB"/>
        </w:rPr>
        <w:t xml:space="preserve"> 1-4)</w:t>
      </w:r>
      <w:r w:rsidRPr="00236ED9">
        <w:rPr>
          <w:rFonts w:ascii="Times New Roman" w:hAnsi="Times New Roman" w:cs="Times New Roman"/>
          <w:sz w:val="24"/>
          <w:szCs w:val="24"/>
          <w:lang w:val="en-GB"/>
        </w:rPr>
        <w:t xml:space="preserve">, items were selected from </w:t>
      </w:r>
      <w:r w:rsidRPr="00236ED9">
        <w:rPr>
          <w:rFonts w:ascii="Times New Roman" w:hAnsi="Times New Roman" w:cs="Times New Roman"/>
          <w:b/>
          <w:bCs/>
          <w:sz w:val="24"/>
          <w:szCs w:val="24"/>
          <w:lang w:val="en-GB"/>
        </w:rPr>
        <w:t>the Parenting Practices Inventory (PPI</w:t>
      </w:r>
      <w:r w:rsidRPr="00236ED9">
        <w:rPr>
          <w:rFonts w:ascii="Times New Roman" w:hAnsi="Times New Roman" w:cs="Times New Roman"/>
          <w:sz w:val="24"/>
          <w:szCs w:val="24"/>
          <w:lang w:val="en-GB"/>
        </w:rPr>
        <w:t xml:space="preserve">; Conduct Problems Prevention Research Group, 1996), while for two </w:t>
      </w:r>
      <w:r w:rsidR="00236ED9">
        <w:rPr>
          <w:rFonts w:ascii="Times New Roman" w:hAnsi="Times New Roman" w:cs="Times New Roman"/>
          <w:sz w:val="24"/>
          <w:szCs w:val="24"/>
          <w:lang w:val="en-GB"/>
        </w:rPr>
        <w:t>studies</w:t>
      </w:r>
      <w:r w:rsidR="004079D3" w:rsidRPr="00236ED9">
        <w:rPr>
          <w:rFonts w:ascii="Times New Roman" w:hAnsi="Times New Roman" w:cs="Times New Roman"/>
          <w:sz w:val="24"/>
          <w:szCs w:val="24"/>
          <w:lang w:val="en-GB"/>
        </w:rPr>
        <w:t xml:space="preserve"> (</w:t>
      </w:r>
      <w:r w:rsidR="00236ED9">
        <w:rPr>
          <w:rFonts w:ascii="Times New Roman" w:hAnsi="Times New Roman" w:cs="Times New Roman"/>
          <w:sz w:val="24"/>
          <w:szCs w:val="24"/>
          <w:lang w:val="en-GB"/>
        </w:rPr>
        <w:t>studies</w:t>
      </w:r>
      <w:r w:rsidR="004079D3" w:rsidRPr="00236ED9">
        <w:rPr>
          <w:rFonts w:ascii="Times New Roman" w:hAnsi="Times New Roman" w:cs="Times New Roman"/>
          <w:sz w:val="24"/>
          <w:szCs w:val="24"/>
          <w:lang w:val="en-GB"/>
        </w:rPr>
        <w:t xml:space="preserve"> 5</w:t>
      </w:r>
      <w:r w:rsidR="0081500B" w:rsidRPr="00236ED9">
        <w:rPr>
          <w:rFonts w:ascii="Times New Roman" w:hAnsi="Times New Roman" w:cs="Times New Roman"/>
          <w:sz w:val="24"/>
          <w:szCs w:val="24"/>
          <w:lang w:val="en-GB"/>
        </w:rPr>
        <w:t xml:space="preserve"> and </w:t>
      </w:r>
      <w:r w:rsidR="004079D3" w:rsidRPr="00236ED9">
        <w:rPr>
          <w:rFonts w:ascii="Times New Roman" w:hAnsi="Times New Roman" w:cs="Times New Roman"/>
          <w:sz w:val="24"/>
          <w:szCs w:val="24"/>
          <w:lang w:val="en-GB"/>
        </w:rPr>
        <w:t>6)</w:t>
      </w:r>
      <w:r w:rsidRPr="00236ED9">
        <w:rPr>
          <w:rFonts w:ascii="Times New Roman" w:hAnsi="Times New Roman" w:cs="Times New Roman"/>
          <w:sz w:val="24"/>
          <w:szCs w:val="24"/>
          <w:lang w:val="en-GB"/>
        </w:rPr>
        <w:t xml:space="preserve">, items were selected from </w:t>
      </w:r>
      <w:r w:rsidR="007A069F">
        <w:rPr>
          <w:rFonts w:ascii="Times New Roman" w:hAnsi="Times New Roman" w:cs="Times New Roman"/>
          <w:sz w:val="24"/>
          <w:szCs w:val="24"/>
          <w:lang w:val="en-GB"/>
        </w:rPr>
        <w:t xml:space="preserve">a semi-structured interview </w:t>
      </w:r>
      <w:r w:rsidR="007A069F" w:rsidRPr="007A069F">
        <w:rPr>
          <w:rFonts w:ascii="Times New Roman" w:hAnsi="Times New Roman" w:cs="Times New Roman"/>
          <w:sz w:val="24"/>
          <w:szCs w:val="24"/>
        </w:rPr>
        <w:t>developed by Dowdney, Mrazek, Quinton, and Rutter (1984),</w:t>
      </w:r>
      <w:r w:rsidRPr="00236ED9">
        <w:rPr>
          <w:rFonts w:ascii="Times New Roman" w:hAnsi="Times New Roman" w:cs="Times New Roman"/>
          <w:sz w:val="24"/>
          <w:szCs w:val="24"/>
          <w:lang w:val="en-GB"/>
        </w:rPr>
        <w:t xml:space="preserve"> that was specifically designed to measure parenting behaviour.</w:t>
      </w:r>
      <w:r w:rsidR="00A5212B">
        <w:rPr>
          <w:rFonts w:ascii="Times New Roman" w:hAnsi="Times New Roman" w:cs="Times New Roman"/>
          <w:sz w:val="24"/>
          <w:szCs w:val="24"/>
          <w:lang w:val="en-GB"/>
        </w:rPr>
        <w:t xml:space="preserve"> </w:t>
      </w:r>
      <w:r w:rsidR="00A5212B" w:rsidRPr="00A5212B">
        <w:rPr>
          <w:rFonts w:ascii="Times New Roman" w:hAnsi="Times New Roman" w:cs="Times New Roman"/>
          <w:sz w:val="24"/>
          <w:szCs w:val="24"/>
        </w:rPr>
        <w:t xml:space="preserve">For each of several topics (e.g., mealtimes, bedtimes) the </w:t>
      </w:r>
      <w:r w:rsidR="0071656E">
        <w:rPr>
          <w:rFonts w:ascii="Times New Roman" w:hAnsi="Times New Roman" w:cs="Times New Roman"/>
          <w:sz w:val="24"/>
          <w:szCs w:val="24"/>
        </w:rPr>
        <w:t xml:space="preserve">caregiver </w:t>
      </w:r>
      <w:r w:rsidR="00A5212B" w:rsidRPr="00A5212B">
        <w:rPr>
          <w:rFonts w:ascii="Times New Roman" w:hAnsi="Times New Roman" w:cs="Times New Roman"/>
          <w:sz w:val="24"/>
          <w:szCs w:val="24"/>
        </w:rPr>
        <w:t>is asked to give detailed examples from the previous week of specific behaviors, then after further questioning the investigator makes a rating on a five-point scale about the past month</w:t>
      </w:r>
      <w:r w:rsidR="006C7FAC">
        <w:rPr>
          <w:rFonts w:ascii="Times New Roman" w:hAnsi="Times New Roman" w:cs="Times New Roman"/>
          <w:sz w:val="24"/>
          <w:szCs w:val="24"/>
        </w:rPr>
        <w:t xml:space="preserve"> (</w:t>
      </w:r>
      <w:r w:rsidR="006C7FAC" w:rsidRPr="006C7FAC">
        <w:rPr>
          <w:rFonts w:ascii="Times New Roman" w:hAnsi="Times New Roman" w:cs="Times New Roman"/>
          <w:sz w:val="24"/>
          <w:szCs w:val="24"/>
        </w:rPr>
        <w:t xml:space="preserve">Dowdney, Skuse, Rutter, Quinton, &amp; Mrazek, 1985). </w:t>
      </w:r>
      <w:r w:rsidRPr="00236ED9">
        <w:rPr>
          <w:rFonts w:ascii="Times New Roman" w:hAnsi="Times New Roman" w:cs="Times New Roman"/>
          <w:sz w:val="24"/>
          <w:szCs w:val="24"/>
          <w:lang w:val="en-GB"/>
        </w:rPr>
        <w:t xml:space="preserve">When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included multiple parenting measures, measure that contributed data to all of the parenting </w:t>
      </w:r>
      <w:r w:rsidR="00752E2A" w:rsidRPr="00236ED9">
        <w:rPr>
          <w:rFonts w:ascii="Times New Roman" w:hAnsi="Times New Roman" w:cs="Times New Roman"/>
          <w:sz w:val="24"/>
          <w:szCs w:val="24"/>
          <w:lang w:val="en-GB"/>
        </w:rPr>
        <w:t xml:space="preserve">constructs </w:t>
      </w:r>
      <w:r w:rsidRPr="00236ED9">
        <w:rPr>
          <w:rFonts w:ascii="Times New Roman" w:hAnsi="Times New Roman" w:cs="Times New Roman"/>
          <w:sz w:val="24"/>
          <w:szCs w:val="24"/>
          <w:lang w:val="en-GB"/>
        </w:rPr>
        <w:t>w</w:t>
      </w:r>
      <w:r w:rsidR="00752E2A" w:rsidRPr="00236ED9">
        <w:rPr>
          <w:rFonts w:ascii="Times New Roman" w:hAnsi="Times New Roman" w:cs="Times New Roman"/>
          <w:sz w:val="24"/>
          <w:szCs w:val="24"/>
          <w:lang w:val="en-GB"/>
        </w:rPr>
        <w:t>as</w:t>
      </w:r>
      <w:r w:rsidRPr="00236ED9">
        <w:rPr>
          <w:rFonts w:ascii="Times New Roman" w:hAnsi="Times New Roman" w:cs="Times New Roman"/>
          <w:sz w:val="24"/>
          <w:szCs w:val="24"/>
          <w:lang w:val="en-GB"/>
        </w:rPr>
        <w:t xml:space="preserve"> selected.</w:t>
      </w:r>
      <w:r w:rsidR="008A6E75" w:rsidRPr="00236ED9">
        <w:rPr>
          <w:rFonts w:ascii="Times New Roman" w:hAnsi="Times New Roman" w:cs="Times New Roman"/>
          <w:sz w:val="24"/>
          <w:szCs w:val="24"/>
          <w:lang w:val="en-GB"/>
        </w:rPr>
        <w:t xml:space="preserve"> </w:t>
      </w:r>
      <w:r w:rsidR="0066203E" w:rsidRPr="00236ED9">
        <w:rPr>
          <w:rFonts w:ascii="Times New Roman" w:hAnsi="Times New Roman" w:cs="Times New Roman"/>
          <w:sz w:val="24"/>
          <w:szCs w:val="24"/>
          <w:lang w:val="en-GB"/>
        </w:rPr>
        <w:t>Furthermore, response scales were harmonized to reflect the response scale used most frequently</w:t>
      </w:r>
      <w:r w:rsidR="007D06F9" w:rsidRPr="00236ED9">
        <w:rPr>
          <w:rFonts w:ascii="Times New Roman" w:hAnsi="Times New Roman" w:cs="Times New Roman"/>
          <w:sz w:val="24"/>
          <w:szCs w:val="24"/>
          <w:lang w:val="en-GB"/>
        </w:rPr>
        <w:t>, i</w:t>
      </w:r>
      <w:r w:rsidR="0066203E" w:rsidRPr="00236ED9">
        <w:rPr>
          <w:rFonts w:ascii="Times New Roman" w:hAnsi="Times New Roman" w:cs="Times New Roman"/>
          <w:sz w:val="24"/>
          <w:szCs w:val="24"/>
          <w:lang w:val="en-GB"/>
        </w:rPr>
        <w:t xml:space="preserve">.e., Parenting Practices Inventory scale, which </w:t>
      </w:r>
      <w:r w:rsidR="007D06F9" w:rsidRPr="00236ED9">
        <w:rPr>
          <w:rFonts w:ascii="Times New Roman" w:hAnsi="Times New Roman" w:cs="Times New Roman"/>
          <w:sz w:val="24"/>
          <w:szCs w:val="24"/>
          <w:lang w:val="en-GB"/>
        </w:rPr>
        <w:t>provides scores on a 7-point Likert scale. Scores from the interview were therefore converted into a 7-point Liker scale from 5-point scale, with 1=1, 2=2.5, 3=4, 4=5.5, 5=7.</w:t>
      </w:r>
    </w:p>
    <w:p w14:paraId="1BCE7F9F" w14:textId="5C02AEF5" w:rsidR="00CC6507" w:rsidRPr="00236ED9" w:rsidRDefault="00CC6507" w:rsidP="00236ED9">
      <w:pPr>
        <w:pStyle w:val="ListParagraph"/>
        <w:spacing w:after="0" w:line="480" w:lineRule="auto"/>
        <w:rPr>
          <w:rFonts w:ascii="Times New Roman" w:hAnsi="Times New Roman" w:cs="Times New Roman"/>
          <w:sz w:val="24"/>
          <w:szCs w:val="24"/>
          <w:lang w:val="en-GB"/>
        </w:rPr>
      </w:pPr>
    </w:p>
    <w:p w14:paraId="427B3E59" w14:textId="2CC2231F" w:rsidR="00444B51" w:rsidRPr="00236ED9" w:rsidRDefault="00CC6507"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lang w:val="en-GB"/>
        </w:rPr>
        <w:t>Selected items separately per paren</w:t>
      </w:r>
      <w:r w:rsidR="008A6E75" w:rsidRPr="00236ED9">
        <w:rPr>
          <w:rFonts w:ascii="Times New Roman" w:hAnsi="Times New Roman" w:cs="Times New Roman"/>
          <w:sz w:val="24"/>
          <w:szCs w:val="24"/>
          <w:lang w:val="en-GB"/>
        </w:rPr>
        <w:t xml:space="preserve">ting </w:t>
      </w:r>
      <w:r w:rsidRPr="00236ED9">
        <w:rPr>
          <w:rFonts w:ascii="Times New Roman" w:hAnsi="Times New Roman" w:cs="Times New Roman"/>
          <w:sz w:val="24"/>
          <w:szCs w:val="24"/>
          <w:lang w:val="en-GB"/>
        </w:rPr>
        <w:t>construct</w:t>
      </w:r>
      <w:r w:rsidR="00444B51" w:rsidRPr="00236ED9">
        <w:rPr>
          <w:rFonts w:ascii="Times New Roman" w:hAnsi="Times New Roman" w:cs="Times New Roman"/>
          <w:sz w:val="24"/>
          <w:szCs w:val="24"/>
          <w:lang w:val="en-GB"/>
        </w:rPr>
        <w:t>:</w:t>
      </w:r>
    </w:p>
    <w:p w14:paraId="4909BE9A" w14:textId="77777777" w:rsidR="00444B51" w:rsidRPr="00236ED9" w:rsidRDefault="00444B51" w:rsidP="00236ED9">
      <w:pPr>
        <w:pStyle w:val="ListParagraph"/>
        <w:spacing w:after="0" w:line="480" w:lineRule="auto"/>
        <w:ind w:left="142"/>
        <w:rPr>
          <w:rFonts w:ascii="Times New Roman" w:hAnsi="Times New Roman" w:cs="Times New Roman"/>
          <w:b/>
          <w:bCs/>
          <w:sz w:val="24"/>
          <w:szCs w:val="24"/>
          <w:lang w:val="en-GB"/>
        </w:rPr>
      </w:pPr>
    </w:p>
    <w:p w14:paraId="707CD388" w14:textId="481BEDBB" w:rsidR="003B07CC" w:rsidRPr="00236ED9" w:rsidRDefault="00CC6507" w:rsidP="00236ED9">
      <w:pPr>
        <w:pStyle w:val="ListParagraph"/>
        <w:numPr>
          <w:ilvl w:val="0"/>
          <w:numId w:val="18"/>
        </w:numPr>
        <w:spacing w:after="0" w:line="480" w:lineRule="auto"/>
        <w:ind w:firstLine="65"/>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PRAISE:</w:t>
      </w:r>
    </w:p>
    <w:p w14:paraId="5702618B" w14:textId="3B895D31" w:rsidR="00752E2A" w:rsidRPr="00236ED9" w:rsidRDefault="00CC6507" w:rsidP="00236ED9">
      <w:pPr>
        <w:autoSpaceDE w:val="0"/>
        <w:autoSpaceDN w:val="0"/>
        <w:adjustRightInd w:val="0"/>
        <w:spacing w:after="0" w:line="480" w:lineRule="auto"/>
        <w:rPr>
          <w:rFonts w:ascii="Times New Roman" w:hAnsi="Times New Roman" w:cs="Times New Roman"/>
          <w:sz w:val="24"/>
          <w:szCs w:val="24"/>
          <w:u w:val="single"/>
          <w:lang w:val="en-GB"/>
        </w:rPr>
      </w:pPr>
      <w:r w:rsidRPr="00236ED9">
        <w:rPr>
          <w:rFonts w:ascii="Times New Roman" w:hAnsi="Times New Roman" w:cs="Times New Roman"/>
          <w:sz w:val="24"/>
          <w:szCs w:val="24"/>
          <w:u w:val="single"/>
          <w:lang w:val="en-GB"/>
        </w:rPr>
        <w:t>PPI:</w:t>
      </w:r>
    </w:p>
    <w:p w14:paraId="31A0E484" w14:textId="4DBEFB4F" w:rsidR="00752E2A" w:rsidRPr="00236ED9" w:rsidRDefault="00752E2A" w:rsidP="00236ED9">
      <w:pPr>
        <w:autoSpaceDE w:val="0"/>
        <w:autoSpaceDN w:val="0"/>
        <w:adjustRightInd w:val="0"/>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lang w:val="en-GB"/>
        </w:rPr>
        <w:t>Item 6b: In general, how often do you praise or compliment your child when your child behaves well or does a good job?</w:t>
      </w:r>
    </w:p>
    <w:p w14:paraId="58C27111" w14:textId="210C09BC" w:rsidR="00F33C0D" w:rsidRPr="00236ED9" w:rsidRDefault="00CC6507"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u w:val="single"/>
          <w:lang w:val="en-GB"/>
        </w:rPr>
        <w:t>Interview:</w:t>
      </w:r>
      <w:r w:rsidR="006138CB" w:rsidRPr="00236ED9">
        <w:rPr>
          <w:rFonts w:ascii="Times New Roman" w:hAnsi="Times New Roman" w:cs="Times New Roman"/>
          <w:sz w:val="24"/>
          <w:szCs w:val="24"/>
          <w:u w:val="single"/>
          <w:lang w:val="en-GB"/>
        </w:rPr>
        <w:t xml:space="preserve"> </w:t>
      </w:r>
      <w:r w:rsidR="00752E2A" w:rsidRPr="00236ED9">
        <w:rPr>
          <w:rFonts w:ascii="Times New Roman" w:hAnsi="Times New Roman" w:cs="Times New Roman"/>
          <w:sz w:val="24"/>
          <w:szCs w:val="24"/>
          <w:lang w:val="en-GB"/>
        </w:rPr>
        <w:t>How many times per day did you praise your child for doing something you asked them or doing something well?</w:t>
      </w:r>
    </w:p>
    <w:p w14:paraId="0E948784" w14:textId="59EC0AE8" w:rsidR="00F33C0D" w:rsidRPr="00236ED9" w:rsidRDefault="00F33C0D" w:rsidP="00236ED9">
      <w:pPr>
        <w:spacing w:after="0" w:line="480" w:lineRule="auto"/>
        <w:ind w:left="502" w:firstLine="65"/>
        <w:rPr>
          <w:rFonts w:ascii="Times New Roman" w:hAnsi="Times New Roman" w:cs="Times New Roman"/>
          <w:sz w:val="24"/>
          <w:szCs w:val="24"/>
          <w:lang w:val="en-GB"/>
        </w:rPr>
      </w:pPr>
    </w:p>
    <w:p w14:paraId="22F45AD8" w14:textId="3B84BAEA" w:rsidR="003B07CC" w:rsidRPr="00236ED9" w:rsidRDefault="00EC7DB6" w:rsidP="00236ED9">
      <w:pPr>
        <w:pStyle w:val="ListParagraph"/>
        <w:numPr>
          <w:ilvl w:val="0"/>
          <w:numId w:val="18"/>
        </w:numPr>
        <w:spacing w:after="0" w:line="480" w:lineRule="auto"/>
        <w:ind w:firstLine="65"/>
        <w:rPr>
          <w:rFonts w:ascii="Times New Roman" w:hAnsi="Times New Roman" w:cs="Times New Roman"/>
          <w:b/>
          <w:bCs/>
          <w:sz w:val="24"/>
          <w:szCs w:val="24"/>
          <w:lang w:val="en-GB"/>
        </w:rPr>
      </w:pPr>
      <w:r>
        <w:rPr>
          <w:rFonts w:ascii="Times New Roman" w:hAnsi="Times New Roman" w:cs="Times New Roman"/>
          <w:b/>
          <w:bCs/>
          <w:sz w:val="24"/>
          <w:szCs w:val="24"/>
          <w:lang w:val="en-GB"/>
        </w:rPr>
        <w:t>HARSH DISCIPLINE</w:t>
      </w:r>
      <w:r w:rsidR="00F33C0D" w:rsidRPr="00236ED9">
        <w:rPr>
          <w:rFonts w:ascii="Times New Roman" w:hAnsi="Times New Roman" w:cs="Times New Roman"/>
          <w:b/>
          <w:bCs/>
          <w:sz w:val="24"/>
          <w:szCs w:val="24"/>
          <w:lang w:val="en-GB"/>
        </w:rPr>
        <w:t>:</w:t>
      </w:r>
    </w:p>
    <w:p w14:paraId="3DB13E93" w14:textId="0E691BD5" w:rsidR="00F33C0D" w:rsidRPr="00236ED9" w:rsidRDefault="00F33C0D" w:rsidP="00236ED9">
      <w:pPr>
        <w:spacing w:after="0" w:line="480" w:lineRule="auto"/>
        <w:rPr>
          <w:rFonts w:ascii="Times New Roman" w:hAnsi="Times New Roman" w:cs="Times New Roman"/>
          <w:sz w:val="24"/>
          <w:szCs w:val="24"/>
          <w:u w:val="single"/>
          <w:lang w:val="en-GB"/>
        </w:rPr>
      </w:pPr>
      <w:r w:rsidRPr="00236ED9">
        <w:rPr>
          <w:rFonts w:ascii="Times New Roman" w:hAnsi="Times New Roman" w:cs="Times New Roman"/>
          <w:sz w:val="24"/>
          <w:szCs w:val="24"/>
          <w:u w:val="single"/>
          <w:lang w:val="en-GB"/>
        </w:rPr>
        <w:t>PPI</w:t>
      </w:r>
      <w:r w:rsidR="00894F6D" w:rsidRPr="00236ED9">
        <w:rPr>
          <w:rFonts w:ascii="Times New Roman" w:hAnsi="Times New Roman" w:cs="Times New Roman"/>
          <w:sz w:val="24"/>
          <w:szCs w:val="24"/>
          <w:u w:val="single"/>
          <w:lang w:val="en-GB"/>
        </w:rPr>
        <w:t xml:space="preserve"> (α = .85).</w:t>
      </w:r>
    </w:p>
    <w:p w14:paraId="0A8CF213" w14:textId="4C83431C" w:rsidR="003B07CC" w:rsidRPr="00236ED9" w:rsidRDefault="003B07CC"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Item 1h:</w:t>
      </w:r>
      <w:r w:rsidR="00B4048B" w:rsidRPr="00236ED9">
        <w:rPr>
          <w:rFonts w:ascii="Times New Roman" w:hAnsi="Times New Roman" w:cs="Times New Roman"/>
          <w:sz w:val="24"/>
          <w:szCs w:val="24"/>
          <w:lang w:val="en-GB"/>
        </w:rPr>
        <w:t xml:space="preserve"> How often do you do each of the following things when your child misbehaves? Give your child a spanking</w:t>
      </w:r>
    </w:p>
    <w:p w14:paraId="23C78443" w14:textId="6AB6184D" w:rsidR="003B07CC" w:rsidRPr="00236ED9" w:rsidRDefault="003B07CC"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Item 1i:</w:t>
      </w:r>
      <w:r w:rsidR="00B4048B" w:rsidRPr="00236ED9">
        <w:rPr>
          <w:rFonts w:ascii="Times New Roman" w:hAnsi="Times New Roman" w:cs="Times New Roman"/>
          <w:sz w:val="24"/>
          <w:szCs w:val="24"/>
          <w:lang w:val="en-GB"/>
        </w:rPr>
        <w:t xml:space="preserve"> How often do you do each of the following things when your child misbehaves? Slap or hit your child (but not spanking)</w:t>
      </w:r>
    </w:p>
    <w:p w14:paraId="411244BD" w14:textId="6DB348E5" w:rsidR="003B07CC" w:rsidRPr="00236ED9" w:rsidRDefault="003B07CC"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Item 2h:</w:t>
      </w:r>
      <w:r w:rsidR="004B1AD2" w:rsidRPr="00236ED9">
        <w:rPr>
          <w:rFonts w:ascii="Times New Roman" w:hAnsi="Times New Roman" w:cs="Times New Roman"/>
          <w:sz w:val="24"/>
          <w:szCs w:val="24"/>
          <w:lang w:val="en-GB"/>
        </w:rPr>
        <w:t xml:space="preserve"> If your child hit another child, how likely is it that you would discipline your child in the following ways? Give your child a spanking</w:t>
      </w:r>
    </w:p>
    <w:p w14:paraId="74E3CB84" w14:textId="09BB4383" w:rsidR="003B07CC" w:rsidRPr="00236ED9" w:rsidRDefault="003B07CC"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Item 2i:</w:t>
      </w:r>
      <w:r w:rsidR="004B1AD2" w:rsidRPr="00236ED9">
        <w:rPr>
          <w:rFonts w:ascii="Times New Roman" w:hAnsi="Times New Roman" w:cs="Times New Roman"/>
          <w:sz w:val="24"/>
          <w:szCs w:val="24"/>
          <w:lang w:val="en-GB"/>
        </w:rPr>
        <w:t xml:space="preserve"> If your child hit another child, how likely is it that you would discipline your child in the following ways? Slap or hit your child (but not spanking)</w:t>
      </w:r>
    </w:p>
    <w:p w14:paraId="4514AF75" w14:textId="57797041" w:rsidR="00444B51" w:rsidRPr="00236ED9" w:rsidRDefault="003B07CC"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Item 3h:</w:t>
      </w:r>
      <w:r w:rsidR="004B1AD2" w:rsidRPr="00236ED9">
        <w:rPr>
          <w:rFonts w:ascii="Times New Roman" w:hAnsi="Times New Roman" w:cs="Times New Roman"/>
          <w:sz w:val="24"/>
          <w:szCs w:val="24"/>
          <w:lang w:val="en-GB"/>
        </w:rPr>
        <w:t xml:space="preserve"> If your child refused to do what you wanted him/her to do, how likely is it that you would use each of the following discipline techniques? Give your child a spankin</w:t>
      </w:r>
      <w:r w:rsidR="00444B51" w:rsidRPr="00236ED9">
        <w:rPr>
          <w:rFonts w:ascii="Times New Roman" w:hAnsi="Times New Roman" w:cs="Times New Roman"/>
          <w:sz w:val="24"/>
          <w:szCs w:val="24"/>
          <w:lang w:val="en-GB"/>
        </w:rPr>
        <w:t>g</w:t>
      </w:r>
    </w:p>
    <w:p w14:paraId="4F97190F" w14:textId="47D9E9C1" w:rsidR="004079D3" w:rsidRPr="00236ED9" w:rsidRDefault="003B07CC"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Item 3i:</w:t>
      </w:r>
      <w:r w:rsidR="004B1AD2" w:rsidRPr="00236ED9">
        <w:rPr>
          <w:rFonts w:ascii="Times New Roman" w:hAnsi="Times New Roman" w:cs="Times New Roman"/>
          <w:sz w:val="24"/>
          <w:szCs w:val="24"/>
          <w:lang w:val="en-GB"/>
        </w:rPr>
        <w:t xml:space="preserve"> If your child refused to do what you wanted him/her to do, how likely is it that you would use each of the following discipline techniques? </w:t>
      </w:r>
      <w:r w:rsidR="00EA4654" w:rsidRPr="00236ED9">
        <w:rPr>
          <w:rFonts w:ascii="Times New Roman" w:hAnsi="Times New Roman" w:cs="Times New Roman"/>
          <w:sz w:val="24"/>
          <w:szCs w:val="24"/>
          <w:lang w:val="en-GB"/>
        </w:rPr>
        <w:t>Slap or hit your child (but not spanking)</w:t>
      </w:r>
    </w:p>
    <w:p w14:paraId="07503628" w14:textId="1F4805DB" w:rsidR="004B1AD2" w:rsidRPr="00236ED9" w:rsidRDefault="00F33C0D" w:rsidP="00236ED9">
      <w:pPr>
        <w:pStyle w:val="ListParagraph"/>
        <w:spacing w:after="0" w:line="480" w:lineRule="auto"/>
        <w:ind w:left="0"/>
        <w:rPr>
          <w:rFonts w:ascii="Times New Roman" w:hAnsi="Times New Roman" w:cs="Times New Roman"/>
          <w:sz w:val="24"/>
          <w:szCs w:val="24"/>
          <w:u w:val="single"/>
          <w:lang w:val="en-GB"/>
        </w:rPr>
      </w:pPr>
      <w:r w:rsidRPr="00236ED9">
        <w:rPr>
          <w:rFonts w:ascii="Times New Roman" w:hAnsi="Times New Roman" w:cs="Times New Roman"/>
          <w:sz w:val="24"/>
          <w:szCs w:val="24"/>
          <w:u w:val="single"/>
          <w:lang w:val="en-GB"/>
        </w:rPr>
        <w:t>Interview:</w:t>
      </w:r>
    </w:p>
    <w:p w14:paraId="529451DC" w14:textId="77777777" w:rsidR="00434C1F" w:rsidRPr="00236ED9" w:rsidRDefault="004B1AD2" w:rsidP="00236ED9">
      <w:pPr>
        <w:pStyle w:val="ListParagraph"/>
        <w:spacing w:after="0" w:line="480" w:lineRule="auto"/>
        <w:ind w:left="0"/>
        <w:rPr>
          <w:rFonts w:ascii="Times New Roman" w:hAnsi="Times New Roman" w:cs="Times New Roman"/>
          <w:sz w:val="24"/>
          <w:szCs w:val="24"/>
          <w:lang w:val="en-GB"/>
        </w:rPr>
      </w:pPr>
      <w:r w:rsidRPr="00236ED9">
        <w:rPr>
          <w:rFonts w:ascii="Times New Roman" w:hAnsi="Times New Roman" w:cs="Times New Roman"/>
          <w:sz w:val="24"/>
          <w:szCs w:val="24"/>
          <w:lang w:val="en-GB"/>
        </w:rPr>
        <w:t>Thinking about last week, how many times did you give your child a tap or smack if he/she misbehave</w:t>
      </w:r>
      <w:r w:rsidR="002A552F" w:rsidRPr="00236ED9">
        <w:rPr>
          <w:rFonts w:ascii="Times New Roman" w:hAnsi="Times New Roman" w:cs="Times New Roman"/>
          <w:sz w:val="24"/>
          <w:szCs w:val="24"/>
          <w:lang w:val="en-GB"/>
        </w:rPr>
        <w:t>d</w:t>
      </w:r>
    </w:p>
    <w:p w14:paraId="346CD731" w14:textId="4E882F58" w:rsidR="006F0BC2" w:rsidRPr="00236ED9" w:rsidRDefault="006F0BC2" w:rsidP="00236ED9">
      <w:pPr>
        <w:pStyle w:val="ListParagraph"/>
        <w:spacing w:after="0" w:line="480" w:lineRule="auto"/>
        <w:ind w:left="142"/>
        <w:rPr>
          <w:rFonts w:ascii="Times New Roman" w:hAnsi="Times New Roman" w:cs="Times New Roman"/>
          <w:sz w:val="24"/>
          <w:szCs w:val="24"/>
          <w:lang w:val="en-GB"/>
        </w:rPr>
      </w:pPr>
    </w:p>
    <w:p w14:paraId="00D28E13" w14:textId="3AF06D0E" w:rsidR="00FE2126" w:rsidRPr="00236ED9" w:rsidRDefault="00C63667"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lang w:val="en-GB"/>
        </w:rPr>
        <w:t>S</w:t>
      </w:r>
      <w:r w:rsidR="006F0BC2" w:rsidRPr="00236ED9">
        <w:rPr>
          <w:rFonts w:ascii="Times New Roman" w:hAnsi="Times New Roman" w:cs="Times New Roman"/>
          <w:sz w:val="24"/>
          <w:szCs w:val="24"/>
          <w:lang w:val="en-GB"/>
        </w:rPr>
        <w:t xml:space="preserve">core per parenting construct at </w:t>
      </w:r>
      <w:r w:rsidR="006878C1">
        <w:rPr>
          <w:rFonts w:ascii="Times New Roman" w:hAnsi="Times New Roman" w:cs="Times New Roman"/>
          <w:sz w:val="24"/>
          <w:szCs w:val="24"/>
          <w:lang w:val="en-GB"/>
        </w:rPr>
        <w:t>baseline</w:t>
      </w:r>
      <w:r w:rsidR="006F0BC2" w:rsidRPr="00236ED9">
        <w:rPr>
          <w:rFonts w:ascii="Times New Roman" w:hAnsi="Times New Roman" w:cs="Times New Roman"/>
          <w:sz w:val="24"/>
          <w:szCs w:val="24"/>
          <w:lang w:val="en-GB"/>
        </w:rPr>
        <w:t xml:space="preserve"> [</w:t>
      </w:r>
      <w:r w:rsidR="005739BC" w:rsidRPr="00236ED9">
        <w:rPr>
          <w:rFonts w:ascii="Times New Roman" w:hAnsi="Times New Roman" w:cs="Times New Roman"/>
          <w:b/>
          <w:bCs/>
          <w:i/>
          <w:iCs/>
          <w:sz w:val="24"/>
          <w:szCs w:val="24"/>
          <w:lang w:val="en-GB"/>
        </w:rPr>
        <w:t>praise_T1 "parenting: praise T1”</w:t>
      </w:r>
      <w:r w:rsidR="006F0BC2" w:rsidRPr="00236ED9">
        <w:rPr>
          <w:rFonts w:ascii="Times New Roman" w:hAnsi="Times New Roman" w:cs="Times New Roman"/>
          <w:b/>
          <w:bCs/>
          <w:i/>
          <w:iCs/>
          <w:sz w:val="24"/>
          <w:szCs w:val="24"/>
          <w:lang w:val="en-GB"/>
        </w:rPr>
        <w:t xml:space="preserve">, </w:t>
      </w:r>
      <w:r w:rsidR="00794D1A" w:rsidRPr="00236ED9">
        <w:rPr>
          <w:rFonts w:ascii="Times New Roman" w:hAnsi="Times New Roman" w:cs="Times New Roman"/>
          <w:b/>
          <w:bCs/>
          <w:i/>
          <w:iCs/>
          <w:sz w:val="24"/>
          <w:szCs w:val="24"/>
          <w:lang w:val="en-GB"/>
        </w:rPr>
        <w:t>punishment_T1 "parenting: corporal punishment T1"</w:t>
      </w:r>
      <w:r w:rsidR="00794D1A" w:rsidRPr="00236ED9">
        <w:rPr>
          <w:rFonts w:ascii="Times New Roman" w:hAnsi="Times New Roman" w:cs="Times New Roman"/>
          <w:sz w:val="24"/>
          <w:szCs w:val="24"/>
          <w:lang w:val="en-GB"/>
        </w:rPr>
        <w:t>]</w:t>
      </w:r>
      <w:r w:rsidR="006F0BC2" w:rsidRPr="00236ED9">
        <w:rPr>
          <w:rFonts w:ascii="Times New Roman" w:hAnsi="Times New Roman" w:cs="Times New Roman"/>
          <w:sz w:val="24"/>
          <w:szCs w:val="24"/>
          <w:lang w:val="en-GB"/>
        </w:rPr>
        <w:t xml:space="preserve"> was calculated. PPI</w:t>
      </w:r>
      <w:r w:rsidR="00923498" w:rsidRPr="00236ED9">
        <w:rPr>
          <w:rFonts w:ascii="Times New Roman" w:hAnsi="Times New Roman" w:cs="Times New Roman"/>
          <w:sz w:val="24"/>
          <w:szCs w:val="24"/>
          <w:lang w:val="en-GB"/>
        </w:rPr>
        <w:t xml:space="preserve">: </w:t>
      </w:r>
      <w:r w:rsidR="00794D1A" w:rsidRPr="00236ED9">
        <w:rPr>
          <w:rFonts w:ascii="Times New Roman" w:hAnsi="Times New Roman" w:cs="Times New Roman"/>
          <w:sz w:val="24"/>
          <w:szCs w:val="24"/>
          <w:lang w:val="en-GB"/>
        </w:rPr>
        <w:t>because</w:t>
      </w:r>
      <w:r w:rsidR="006F0BC2" w:rsidRPr="00236ED9">
        <w:rPr>
          <w:rFonts w:ascii="Times New Roman" w:hAnsi="Times New Roman" w:cs="Times New Roman"/>
          <w:sz w:val="24"/>
          <w:szCs w:val="24"/>
          <w:lang w:val="en-GB"/>
        </w:rPr>
        <w:t xml:space="preserve"> multiple items were used, </w:t>
      </w:r>
      <w:r w:rsidR="00DB4680" w:rsidRPr="00236ED9">
        <w:rPr>
          <w:rFonts w:ascii="Times New Roman" w:hAnsi="Times New Roman" w:cs="Times New Roman"/>
          <w:sz w:val="24"/>
          <w:szCs w:val="24"/>
          <w:lang w:val="en-GB"/>
        </w:rPr>
        <w:t>mean score was used as a score.</w:t>
      </w:r>
    </w:p>
    <w:p w14:paraId="367C3EB5" w14:textId="77777777" w:rsidR="007C2563" w:rsidRPr="00236ED9" w:rsidRDefault="007C2563" w:rsidP="00236ED9">
      <w:pPr>
        <w:spacing w:after="0" w:line="480" w:lineRule="auto"/>
        <w:rPr>
          <w:rFonts w:ascii="Times New Roman" w:hAnsi="Times New Roman" w:cs="Times New Roman"/>
          <w:sz w:val="24"/>
          <w:szCs w:val="24"/>
          <w:lang w:val="en-GB"/>
        </w:rPr>
      </w:pPr>
    </w:p>
    <w:p w14:paraId="087E497A" w14:textId="4514FAEC" w:rsidR="006C33D0" w:rsidRPr="00236ED9" w:rsidRDefault="007C2563" w:rsidP="00236ED9">
      <w:pPr>
        <w:spacing w:after="0" w:line="480" w:lineRule="auto"/>
        <w:rPr>
          <w:rFonts w:ascii="Times New Roman" w:hAnsi="Times New Roman" w:cs="Times New Roman"/>
          <w:color w:val="333333"/>
          <w:sz w:val="24"/>
          <w:szCs w:val="24"/>
          <w:shd w:val="clear" w:color="auto" w:fill="FFFFFF"/>
        </w:rPr>
      </w:pPr>
      <w:r w:rsidRPr="00236ED9">
        <w:rPr>
          <w:rFonts w:ascii="Times New Roman" w:hAnsi="Times New Roman" w:cs="Times New Roman"/>
          <w:color w:val="333333"/>
          <w:sz w:val="24"/>
          <w:szCs w:val="24"/>
          <w:shd w:val="clear" w:color="auto" w:fill="FFFFFF"/>
        </w:rPr>
        <w:t xml:space="preserve">A </w:t>
      </w:r>
      <w:r w:rsidR="001360A0" w:rsidRPr="00236ED9">
        <w:rPr>
          <w:rFonts w:ascii="Times New Roman" w:hAnsi="Times New Roman" w:cs="Times New Roman"/>
          <w:color w:val="333333"/>
          <w:sz w:val="24"/>
          <w:szCs w:val="24"/>
          <w:shd w:val="clear" w:color="auto" w:fill="FFFFFF"/>
        </w:rPr>
        <w:t xml:space="preserve">literature </w:t>
      </w:r>
      <w:r w:rsidRPr="00236ED9">
        <w:rPr>
          <w:rFonts w:ascii="Times New Roman" w:hAnsi="Times New Roman" w:cs="Times New Roman"/>
          <w:color w:val="333333"/>
          <w:sz w:val="24"/>
          <w:szCs w:val="24"/>
          <w:shd w:val="clear" w:color="auto" w:fill="FFFFFF"/>
        </w:rPr>
        <w:t>review showed that results on measurement invariance of parenting scales across different populations are mixed, ranging from moderate evidence of invariance to no evidence for invariance</w:t>
      </w:r>
      <w:r w:rsidR="00064044" w:rsidRPr="00236ED9">
        <w:rPr>
          <w:rFonts w:ascii="Times New Roman" w:hAnsi="Times New Roman" w:cs="Times New Roman"/>
          <w:color w:val="333333"/>
          <w:sz w:val="24"/>
          <w:szCs w:val="24"/>
          <w:shd w:val="clear" w:color="auto" w:fill="FFFFFF"/>
        </w:rPr>
        <w:t xml:space="preserve"> </w:t>
      </w:r>
      <w:r w:rsidR="001360A0" w:rsidRPr="00236ED9">
        <w:rPr>
          <w:rFonts w:ascii="Times New Roman" w:hAnsi="Times New Roman" w:cs="Times New Roman"/>
          <w:color w:val="333333"/>
          <w:sz w:val="24"/>
          <w:szCs w:val="24"/>
          <w:shd w:val="clear" w:color="auto" w:fill="FFFFFF"/>
        </w:rPr>
        <w:t>(Rodriguez et al., 2023).</w:t>
      </w:r>
    </w:p>
    <w:p w14:paraId="4D3DF296" w14:textId="77777777" w:rsidR="00FE2126" w:rsidRPr="00236ED9" w:rsidRDefault="00FE2126" w:rsidP="00236ED9">
      <w:pPr>
        <w:spacing w:after="0" w:line="480" w:lineRule="auto"/>
        <w:rPr>
          <w:rFonts w:ascii="Times New Roman" w:hAnsi="Times New Roman" w:cs="Times New Roman"/>
          <w:b/>
          <w:bCs/>
          <w:sz w:val="24"/>
          <w:szCs w:val="24"/>
          <w:lang w:val="en-GB"/>
        </w:rPr>
      </w:pPr>
    </w:p>
    <w:p w14:paraId="748EED5D" w14:textId="32E318DF" w:rsidR="00434C1F" w:rsidRPr="00236ED9" w:rsidRDefault="00434C1F" w:rsidP="00236ED9">
      <w:pPr>
        <w:spacing w:after="0" w:line="480" w:lineRule="auto"/>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SELECTED OUTCOME VARIABLE</w:t>
      </w:r>
      <w:r w:rsidR="00FE2126" w:rsidRPr="00236ED9">
        <w:rPr>
          <w:rFonts w:ascii="Times New Roman" w:hAnsi="Times New Roman" w:cs="Times New Roman"/>
          <w:b/>
          <w:bCs/>
          <w:sz w:val="24"/>
          <w:szCs w:val="24"/>
          <w:lang w:val="en-GB"/>
        </w:rPr>
        <w:t>S</w:t>
      </w:r>
    </w:p>
    <w:p w14:paraId="118A8230" w14:textId="77777777" w:rsidR="00AF44CC" w:rsidRPr="00236ED9" w:rsidRDefault="00AF44CC" w:rsidP="00236ED9">
      <w:pPr>
        <w:spacing w:after="0" w:line="480" w:lineRule="auto"/>
        <w:rPr>
          <w:rFonts w:ascii="Times New Roman" w:hAnsi="Times New Roman" w:cs="Times New Roman"/>
          <w:b/>
          <w:bCs/>
          <w:sz w:val="24"/>
          <w:szCs w:val="24"/>
          <w:lang w:val="en-GB"/>
        </w:rPr>
      </w:pPr>
    </w:p>
    <w:p w14:paraId="17699D30" w14:textId="3069B3AC" w:rsidR="00AF44CC" w:rsidRPr="00236ED9" w:rsidRDefault="00AF44CC" w:rsidP="00236ED9">
      <w:pPr>
        <w:pStyle w:val="ListParagraph"/>
        <w:numPr>
          <w:ilvl w:val="0"/>
          <w:numId w:val="17"/>
        </w:numPr>
        <w:spacing w:after="0" w:line="480" w:lineRule="auto"/>
        <w:ind w:firstLine="0"/>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CHILD DISRUPTIVE BEHAVIOUR AT BASELINE</w:t>
      </w:r>
    </w:p>
    <w:p w14:paraId="61DDA9C6" w14:textId="1F9AD06E" w:rsidR="00AF44CC" w:rsidRPr="00236ED9" w:rsidRDefault="00AF44CC"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The Intensity Scale of the Eyberg Child Behavior Inventory </w:t>
      </w:r>
      <w:r w:rsidRPr="00236ED9">
        <w:rPr>
          <w:rFonts w:ascii="Times New Roman" w:hAnsi="Times New Roman" w:cs="Times New Roman"/>
          <w:sz w:val="24"/>
          <w:szCs w:val="24"/>
          <w:lang w:val="en-GB"/>
        </w:rPr>
        <w:t>(</w:t>
      </w:r>
      <w:r w:rsidRPr="00236ED9">
        <w:rPr>
          <w:rFonts w:ascii="Times New Roman" w:hAnsi="Times New Roman" w:cs="Times New Roman"/>
          <w:b/>
          <w:bCs/>
          <w:sz w:val="24"/>
          <w:szCs w:val="24"/>
          <w:lang w:val="en-GB"/>
        </w:rPr>
        <w:t>ECBI</w:t>
      </w:r>
      <w:r w:rsidRPr="00236ED9">
        <w:rPr>
          <w:rFonts w:ascii="Times New Roman" w:hAnsi="Times New Roman" w:cs="Times New Roman"/>
          <w:sz w:val="24"/>
          <w:szCs w:val="24"/>
          <w:lang w:val="en-GB"/>
        </w:rPr>
        <w:t xml:space="preserve">; Eyberg &amp; Ross, 1978) was chosen as the primary measure (i.e., the most frequently used measure) of child disruptive behaviour. Five from six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used this questionnaire in their assessment of child’s behaviour. Sum score</w:t>
      </w:r>
      <w:r w:rsidR="009B101C">
        <w:rPr>
          <w:rFonts w:ascii="Times New Roman" w:hAnsi="Times New Roman" w:cs="Times New Roman"/>
          <w:sz w:val="24"/>
          <w:szCs w:val="24"/>
          <w:lang w:val="en-GB"/>
        </w:rPr>
        <w:t>s</w:t>
      </w:r>
      <w:r w:rsidRPr="00236ED9">
        <w:rPr>
          <w:rFonts w:ascii="Times New Roman" w:hAnsi="Times New Roman" w:cs="Times New Roman"/>
          <w:sz w:val="24"/>
          <w:szCs w:val="24"/>
          <w:lang w:val="en-GB"/>
        </w:rPr>
        <w:t xml:space="preserve"> of the ECBI Intensity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ecbi_T1: ecbi T1 SUM ORIGINAL</w:t>
      </w:r>
      <w:r w:rsidRPr="00236ED9">
        <w:rPr>
          <w:rFonts w:ascii="Times New Roman" w:hAnsi="Times New Roman" w:cs="Times New Roman"/>
          <w:sz w:val="24"/>
          <w:szCs w:val="24"/>
          <w:lang w:val="en-GB"/>
        </w:rPr>
        <w:t>] w</w:t>
      </w:r>
      <w:r w:rsidR="009B101C">
        <w:rPr>
          <w:rFonts w:ascii="Times New Roman" w:hAnsi="Times New Roman" w:cs="Times New Roman"/>
          <w:sz w:val="24"/>
          <w:szCs w:val="24"/>
          <w:lang w:val="en-GB"/>
        </w:rPr>
        <w:t>ere</w:t>
      </w:r>
      <w:r w:rsidRPr="00236ED9">
        <w:rPr>
          <w:rFonts w:ascii="Times New Roman" w:hAnsi="Times New Roman" w:cs="Times New Roman"/>
          <w:sz w:val="24"/>
          <w:szCs w:val="24"/>
          <w:lang w:val="en-GB"/>
        </w:rPr>
        <w:t xml:space="preserve"> calculated</w:t>
      </w:r>
      <w:r w:rsidR="00417CC0" w:rsidRPr="00417CC0">
        <w:rPr>
          <w:rFonts w:ascii="Times New Roman" w:hAnsi="Times New Roman" w:cs="Times New Roman"/>
          <w:sz w:val="24"/>
          <w:szCs w:val="24"/>
          <w:vertAlign w:val="superscript"/>
          <w:lang w:val="en-GB"/>
        </w:rPr>
        <w:t>1</w:t>
      </w:r>
      <w:r w:rsidRPr="00236ED9">
        <w:rPr>
          <w:rFonts w:ascii="Times New Roman" w:hAnsi="Times New Roman" w:cs="Times New Roman"/>
          <w:sz w:val="24"/>
          <w:szCs w:val="24"/>
          <w:lang w:val="en-GB"/>
        </w:rPr>
        <w:t>.</w:t>
      </w:r>
    </w:p>
    <w:p w14:paraId="0FC70585" w14:textId="77777777" w:rsidR="00AF44CC" w:rsidRPr="00236ED9" w:rsidRDefault="00AF44CC" w:rsidP="00236ED9">
      <w:pPr>
        <w:pStyle w:val="ListParagraph"/>
        <w:spacing w:after="0" w:line="480" w:lineRule="auto"/>
        <w:rPr>
          <w:rFonts w:ascii="Times New Roman" w:hAnsi="Times New Roman" w:cs="Times New Roman"/>
          <w:sz w:val="24"/>
          <w:szCs w:val="24"/>
          <w:lang w:val="en-GB"/>
        </w:rPr>
      </w:pPr>
    </w:p>
    <w:p w14:paraId="612B8B11" w14:textId="3B9EB16F" w:rsidR="00AF44CC" w:rsidRPr="00236ED9" w:rsidRDefault="00AF44CC"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lang w:val="en-GB"/>
        </w:rPr>
        <w:t xml:space="preserve">For one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the Conduct Problem Scale of</w:t>
      </w:r>
      <w:r w:rsidRPr="00236ED9">
        <w:rPr>
          <w:rFonts w:ascii="Times New Roman" w:hAnsi="Times New Roman" w:cs="Times New Roman"/>
          <w:sz w:val="24"/>
          <w:szCs w:val="24"/>
          <w:lang w:val="en-GB"/>
        </w:rPr>
        <w:t xml:space="preserve"> </w:t>
      </w:r>
      <w:r w:rsidRPr="00236ED9">
        <w:rPr>
          <w:rFonts w:ascii="Times New Roman" w:hAnsi="Times New Roman" w:cs="Times New Roman"/>
          <w:b/>
          <w:bCs/>
          <w:sz w:val="24"/>
          <w:szCs w:val="24"/>
          <w:lang w:val="en-GB"/>
        </w:rPr>
        <w:t>the Strengths and</w:t>
      </w:r>
      <w:r w:rsidR="00B31E74" w:rsidRPr="00236ED9">
        <w:rPr>
          <w:rFonts w:ascii="Times New Roman" w:hAnsi="Times New Roman" w:cs="Times New Roman"/>
          <w:b/>
          <w:bCs/>
          <w:sz w:val="24"/>
          <w:szCs w:val="24"/>
          <w:lang w:val="en-GB"/>
        </w:rPr>
        <w:t xml:space="preserve"> </w:t>
      </w:r>
      <w:r w:rsidRPr="00236ED9">
        <w:rPr>
          <w:rFonts w:ascii="Times New Roman" w:hAnsi="Times New Roman" w:cs="Times New Roman"/>
          <w:b/>
          <w:bCs/>
          <w:sz w:val="24"/>
          <w:szCs w:val="24"/>
          <w:lang w:val="en-GB"/>
        </w:rPr>
        <w:t>Difficulties Questionnaire</w:t>
      </w:r>
      <w:r w:rsidRPr="00236ED9">
        <w:rPr>
          <w:rFonts w:ascii="Times New Roman" w:hAnsi="Times New Roman" w:cs="Times New Roman"/>
          <w:sz w:val="24"/>
          <w:szCs w:val="24"/>
          <w:lang w:val="en-GB"/>
        </w:rPr>
        <w:t xml:space="preserve"> (</w:t>
      </w:r>
      <w:r w:rsidRPr="00236ED9">
        <w:rPr>
          <w:rFonts w:ascii="Times New Roman" w:hAnsi="Times New Roman" w:cs="Times New Roman"/>
          <w:b/>
          <w:bCs/>
          <w:sz w:val="24"/>
          <w:szCs w:val="24"/>
          <w:lang w:val="en-GB"/>
        </w:rPr>
        <w:t>SDQ</w:t>
      </w:r>
      <w:r w:rsidRPr="00236ED9">
        <w:rPr>
          <w:rFonts w:ascii="Times New Roman" w:hAnsi="Times New Roman" w:cs="Times New Roman"/>
          <w:sz w:val="24"/>
          <w:szCs w:val="24"/>
          <w:lang w:val="en-GB"/>
        </w:rPr>
        <w:t xml:space="preserve">; Goodman, 1997) were converted into the ECBI Intensity Scale scores using norm deviation scores. First, sum score of the SDQ Conduct Problem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sdq.con_T1: sdq conduct problem subscale T1 SUM ORIGINAL</w:t>
      </w:r>
      <w:r w:rsidRPr="00236ED9">
        <w:rPr>
          <w:rFonts w:ascii="Times New Roman" w:hAnsi="Times New Roman" w:cs="Times New Roman"/>
          <w:sz w:val="24"/>
          <w:szCs w:val="24"/>
          <w:lang w:val="en-GB"/>
        </w:rPr>
        <w:t>] was calculated</w:t>
      </w:r>
      <w:r w:rsidR="00417CC0" w:rsidRPr="00417CC0">
        <w:rPr>
          <w:rFonts w:ascii="Times New Roman" w:hAnsi="Times New Roman" w:cs="Times New Roman"/>
          <w:sz w:val="24"/>
          <w:szCs w:val="24"/>
          <w:vertAlign w:val="superscript"/>
          <w:lang w:val="en-GB"/>
        </w:rPr>
        <w:t>1</w:t>
      </w:r>
      <w:r w:rsidRPr="00236ED9">
        <w:rPr>
          <w:rFonts w:ascii="Times New Roman" w:hAnsi="Times New Roman" w:cs="Times New Roman"/>
          <w:sz w:val="24"/>
          <w:szCs w:val="24"/>
          <w:lang w:val="en-GB"/>
        </w:rPr>
        <w:t>. Next, the SDQ Conduct Problem Scale population mean and standard deviation (Maurice-Stam et al., 2018)</w:t>
      </w:r>
      <w:r w:rsidRPr="00236ED9">
        <w:rPr>
          <w:rFonts w:ascii="Times New Roman" w:hAnsi="Times New Roman" w:cs="Times New Roman"/>
          <w:sz w:val="24"/>
          <w:szCs w:val="24"/>
          <w:vertAlign w:val="superscript"/>
          <w:lang w:val="en-GB"/>
        </w:rPr>
        <w:t>+</w:t>
      </w:r>
      <w:r w:rsidRPr="00236ED9">
        <w:rPr>
          <w:rFonts w:ascii="Times New Roman" w:hAnsi="Times New Roman" w:cs="Times New Roman"/>
          <w:sz w:val="24"/>
          <w:szCs w:val="24"/>
          <w:lang w:val="en-GB"/>
        </w:rPr>
        <w:t xml:space="preserve"> were used (in accordance with the child’s age and gender) to calculate standardized sum scores of the SDQ Conduct Problem Scale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i/>
          <w:iCs/>
          <w:sz w:val="24"/>
          <w:szCs w:val="24"/>
          <w:lang w:val="en-GB"/>
        </w:rPr>
        <w:t>sdq.con_T1.zscore</w:t>
      </w:r>
      <w:r w:rsidRPr="00236ED9">
        <w:rPr>
          <w:rFonts w:ascii="Times New Roman" w:hAnsi="Times New Roman" w:cs="Times New Roman"/>
          <w:sz w:val="24"/>
          <w:szCs w:val="24"/>
          <w:lang w:val="en-GB"/>
        </w:rPr>
        <w:t>]. Lastly, the ECBI Intensity Scale population mean and standard deviation (Weeland et al., 2017) were used (in accordance with the child’s age and gender) to convert the standardized sum scores of</w:t>
      </w:r>
      <w:r w:rsidR="009B101C">
        <w:rPr>
          <w:rFonts w:ascii="Times New Roman" w:hAnsi="Times New Roman" w:cs="Times New Roman"/>
          <w:sz w:val="24"/>
          <w:szCs w:val="24"/>
          <w:lang w:val="en-GB"/>
        </w:rPr>
        <w:t xml:space="preserve"> </w:t>
      </w:r>
      <w:r w:rsidRPr="00236ED9">
        <w:rPr>
          <w:rFonts w:ascii="Times New Roman" w:hAnsi="Times New Roman" w:cs="Times New Roman"/>
          <w:sz w:val="24"/>
          <w:szCs w:val="24"/>
          <w:lang w:val="en-GB"/>
        </w:rPr>
        <w:t xml:space="preserve">SDQ Conduct Problem Scale into the ECBI Intensity Scale sum scores at </w:t>
      </w:r>
      <w:r w:rsidR="006878C1">
        <w:rPr>
          <w:rFonts w:ascii="Times New Roman" w:hAnsi="Times New Roman" w:cs="Times New Roman"/>
          <w:sz w:val="24"/>
          <w:szCs w:val="24"/>
          <w:lang w:val="en-GB"/>
        </w:rPr>
        <w:t>baseline</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ecbi_T1: ecbi T1 SUM HARMONIZED</w:t>
      </w:r>
      <w:r w:rsidRPr="00236ED9">
        <w:rPr>
          <w:rFonts w:ascii="Times New Roman" w:hAnsi="Times New Roman" w:cs="Times New Roman"/>
          <w:sz w:val="24"/>
          <w:szCs w:val="24"/>
          <w:lang w:val="en-GB"/>
        </w:rPr>
        <w:t xml:space="preserve">]. </w:t>
      </w:r>
    </w:p>
    <w:p w14:paraId="589CF0BA" w14:textId="77777777" w:rsidR="00D11C3B" w:rsidRPr="00236ED9" w:rsidRDefault="00D11C3B" w:rsidP="00236ED9">
      <w:pPr>
        <w:spacing w:after="0" w:line="480" w:lineRule="auto"/>
        <w:rPr>
          <w:rFonts w:ascii="Times New Roman" w:hAnsi="Times New Roman" w:cs="Times New Roman"/>
          <w:sz w:val="24"/>
          <w:szCs w:val="24"/>
          <w:lang w:val="en-GB"/>
        </w:rPr>
      </w:pPr>
    </w:p>
    <w:p w14:paraId="276D359A" w14:textId="1924937F" w:rsidR="00D11C3B" w:rsidRPr="00984BEC" w:rsidRDefault="00D11C3B" w:rsidP="00984BEC">
      <w:pPr>
        <w:pStyle w:val="ListParagraph"/>
        <w:spacing w:after="0" w:line="480" w:lineRule="auto"/>
        <w:ind w:left="0"/>
        <w:rPr>
          <w:rFonts w:ascii="Times New Roman" w:hAnsi="Times New Roman" w:cs="Times New Roman"/>
          <w:color w:val="222222"/>
          <w:sz w:val="24"/>
          <w:szCs w:val="24"/>
          <w:shd w:val="clear" w:color="auto" w:fill="FFFFFF"/>
        </w:rPr>
      </w:pPr>
      <w:r w:rsidRPr="00236ED9">
        <w:rPr>
          <w:rFonts w:ascii="Times New Roman" w:hAnsi="Times New Roman" w:cs="Times New Roman"/>
          <w:sz w:val="24"/>
          <w:szCs w:val="24"/>
          <w:lang w:val="en-GB"/>
        </w:rPr>
        <w:t xml:space="preserve">Both instruments have been shown to be valid screening measures for conduct problems in children (e.g., Abrahamse et al., 2015; Goodman et al., 2003) and </w:t>
      </w:r>
      <w:r w:rsidR="001261F7" w:rsidRPr="00236ED9">
        <w:rPr>
          <w:rFonts w:ascii="Times New Roman" w:hAnsi="Times New Roman" w:cs="Times New Roman"/>
          <w:sz w:val="24"/>
          <w:szCs w:val="24"/>
          <w:lang w:val="en-GB"/>
        </w:rPr>
        <w:t>previous</w:t>
      </w:r>
      <w:r w:rsidRPr="00236ED9">
        <w:rPr>
          <w:rFonts w:ascii="Times New Roman" w:hAnsi="Times New Roman" w:cs="Times New Roman"/>
          <w:sz w:val="24"/>
          <w:szCs w:val="24"/>
          <w:lang w:val="en-GB"/>
        </w:rPr>
        <w:t xml:space="preserve"> studies have shown that the ECBI intensity and SDQ conduct problem scales are associated (Abrahamse et al., 2015). </w:t>
      </w:r>
      <w:r w:rsidRPr="00236ED9">
        <w:rPr>
          <w:rFonts w:ascii="Times New Roman" w:hAnsi="Times New Roman" w:cs="Times New Roman"/>
          <w:color w:val="222222"/>
          <w:sz w:val="24"/>
          <w:szCs w:val="24"/>
          <w:shd w:val="clear" w:color="auto" w:fill="FFFFFF"/>
        </w:rPr>
        <w:t>The SDQ was found to be invariant across different countries, however studies on measurement invariance of the ECBI are lacking (Foley et al., 2023; Stevanovic et al., 2017).</w:t>
      </w:r>
    </w:p>
    <w:p w14:paraId="5E82FD84" w14:textId="77777777" w:rsidR="00AF44CC" w:rsidRPr="00236ED9" w:rsidRDefault="00AF44CC" w:rsidP="00236ED9">
      <w:pPr>
        <w:spacing w:after="0" w:line="480" w:lineRule="auto"/>
        <w:rPr>
          <w:rFonts w:ascii="Times New Roman" w:hAnsi="Times New Roman" w:cs="Times New Roman"/>
          <w:sz w:val="24"/>
          <w:szCs w:val="24"/>
          <w:lang w:val="en-GB"/>
        </w:rPr>
      </w:pPr>
    </w:p>
    <w:p w14:paraId="4FDA6154" w14:textId="38332A80" w:rsidR="00434C1F" w:rsidRPr="00236ED9" w:rsidRDefault="00434C1F" w:rsidP="00236ED9">
      <w:pPr>
        <w:pStyle w:val="ListParagraph"/>
        <w:numPr>
          <w:ilvl w:val="0"/>
          <w:numId w:val="17"/>
        </w:numPr>
        <w:spacing w:after="0" w:line="480" w:lineRule="auto"/>
        <w:ind w:firstLine="0"/>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CHILD DISRUPTIVE BEHAVIOUR AT THE POST</w:t>
      </w:r>
      <w:r w:rsidR="00E90412" w:rsidRPr="00236ED9">
        <w:rPr>
          <w:rFonts w:ascii="Times New Roman" w:hAnsi="Times New Roman" w:cs="Times New Roman"/>
          <w:b/>
          <w:bCs/>
          <w:sz w:val="24"/>
          <w:szCs w:val="24"/>
          <w:lang w:val="en-GB"/>
        </w:rPr>
        <w:t>-TREATMENT MEASUREMENT</w:t>
      </w:r>
    </w:p>
    <w:p w14:paraId="07D4B66D" w14:textId="77777777" w:rsidR="00434C1F" w:rsidRPr="00236ED9" w:rsidRDefault="00434C1F" w:rsidP="00236ED9">
      <w:pPr>
        <w:pStyle w:val="ListParagraph"/>
        <w:spacing w:after="0" w:line="480" w:lineRule="auto"/>
        <w:rPr>
          <w:rFonts w:ascii="Times New Roman" w:hAnsi="Times New Roman" w:cs="Times New Roman"/>
          <w:b/>
          <w:bCs/>
          <w:sz w:val="24"/>
          <w:szCs w:val="24"/>
          <w:lang w:val="en-GB"/>
        </w:rPr>
      </w:pPr>
    </w:p>
    <w:p w14:paraId="06671E16" w14:textId="2E884488" w:rsidR="00434C1F" w:rsidRPr="00236ED9" w:rsidRDefault="00434C1F" w:rsidP="00236ED9">
      <w:pPr>
        <w:spacing w:after="0" w:line="480" w:lineRule="auto"/>
        <w:rPr>
          <w:rFonts w:ascii="Times New Roman" w:hAnsi="Times New Roman" w:cs="Times New Roman"/>
          <w:sz w:val="24"/>
          <w:szCs w:val="24"/>
          <w:lang w:val="en-GB"/>
        </w:rPr>
      </w:pPr>
      <w:r w:rsidRPr="00236ED9">
        <w:rPr>
          <w:rFonts w:ascii="Times New Roman" w:hAnsi="Times New Roman" w:cs="Times New Roman"/>
          <w:b/>
          <w:bCs/>
          <w:sz w:val="24"/>
          <w:szCs w:val="24"/>
          <w:lang w:val="en-GB"/>
        </w:rPr>
        <w:t xml:space="preserve">The Intensity Scale of the Eyberg Child Behavior Inventory </w:t>
      </w:r>
      <w:r w:rsidRPr="00236ED9">
        <w:rPr>
          <w:rFonts w:ascii="Times New Roman" w:hAnsi="Times New Roman" w:cs="Times New Roman"/>
          <w:sz w:val="24"/>
          <w:szCs w:val="24"/>
          <w:lang w:val="en-GB"/>
        </w:rPr>
        <w:t>(</w:t>
      </w:r>
      <w:r w:rsidRPr="00236ED9">
        <w:rPr>
          <w:rFonts w:ascii="Times New Roman" w:hAnsi="Times New Roman" w:cs="Times New Roman"/>
          <w:b/>
          <w:bCs/>
          <w:sz w:val="24"/>
          <w:szCs w:val="24"/>
          <w:lang w:val="en-GB"/>
        </w:rPr>
        <w:t>ECBI</w:t>
      </w:r>
      <w:r w:rsidRPr="00236ED9">
        <w:rPr>
          <w:rFonts w:ascii="Times New Roman" w:hAnsi="Times New Roman" w:cs="Times New Roman"/>
          <w:sz w:val="24"/>
          <w:szCs w:val="24"/>
          <w:lang w:val="en-GB"/>
        </w:rPr>
        <w:t xml:space="preserve">; Eyberg &amp; Ross, 1978) was chosen as the primary measure (i.e., the most frequently used measure) of child disruptive behaviour. Five from six </w:t>
      </w:r>
      <w:r w:rsidR="00236ED9">
        <w:rPr>
          <w:rFonts w:ascii="Times New Roman" w:hAnsi="Times New Roman" w:cs="Times New Roman"/>
          <w:sz w:val="24"/>
          <w:szCs w:val="24"/>
          <w:lang w:val="en-GB"/>
        </w:rPr>
        <w:t>studies</w:t>
      </w:r>
      <w:r w:rsidRPr="00236ED9">
        <w:rPr>
          <w:rFonts w:ascii="Times New Roman" w:hAnsi="Times New Roman" w:cs="Times New Roman"/>
          <w:sz w:val="24"/>
          <w:szCs w:val="24"/>
          <w:lang w:val="en-GB"/>
        </w:rPr>
        <w:t xml:space="preserve"> used this questionnaire in their assessment of child’s behaviour. Sum score of the ECBI Intensity Scale at the </w:t>
      </w:r>
      <w:r w:rsidR="00E90412" w:rsidRPr="00236ED9">
        <w:rPr>
          <w:rFonts w:ascii="Times New Roman" w:hAnsi="Times New Roman" w:cs="Times New Roman"/>
          <w:sz w:val="24"/>
          <w:szCs w:val="24"/>
          <w:lang w:val="en-GB"/>
        </w:rPr>
        <w:t>post-treatment measurement</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ecbi_T</w:t>
      </w:r>
      <w:r w:rsidR="00E90412" w:rsidRPr="00236ED9">
        <w:rPr>
          <w:rFonts w:ascii="Times New Roman" w:hAnsi="Times New Roman" w:cs="Times New Roman"/>
          <w:b/>
          <w:bCs/>
          <w:i/>
          <w:iCs/>
          <w:sz w:val="24"/>
          <w:szCs w:val="24"/>
          <w:lang w:val="en-GB"/>
        </w:rPr>
        <w:t>2</w:t>
      </w:r>
      <w:r w:rsidRPr="00236ED9">
        <w:rPr>
          <w:rFonts w:ascii="Times New Roman" w:hAnsi="Times New Roman" w:cs="Times New Roman"/>
          <w:b/>
          <w:bCs/>
          <w:i/>
          <w:iCs/>
          <w:sz w:val="24"/>
          <w:szCs w:val="24"/>
          <w:lang w:val="en-GB"/>
        </w:rPr>
        <w:t>: ecbi T</w:t>
      </w:r>
      <w:r w:rsidR="00E90412" w:rsidRPr="00236ED9">
        <w:rPr>
          <w:rFonts w:ascii="Times New Roman" w:hAnsi="Times New Roman" w:cs="Times New Roman"/>
          <w:b/>
          <w:bCs/>
          <w:i/>
          <w:iCs/>
          <w:sz w:val="24"/>
          <w:szCs w:val="24"/>
          <w:lang w:val="en-GB"/>
        </w:rPr>
        <w:t>2</w:t>
      </w:r>
      <w:r w:rsidRPr="00236ED9">
        <w:rPr>
          <w:rFonts w:ascii="Times New Roman" w:hAnsi="Times New Roman" w:cs="Times New Roman"/>
          <w:b/>
          <w:bCs/>
          <w:i/>
          <w:iCs/>
          <w:sz w:val="24"/>
          <w:szCs w:val="24"/>
          <w:lang w:val="en-GB"/>
        </w:rPr>
        <w:t xml:space="preserve"> SUM ORIGINAL</w:t>
      </w:r>
      <w:r w:rsidRPr="00236ED9">
        <w:rPr>
          <w:rFonts w:ascii="Times New Roman" w:hAnsi="Times New Roman" w:cs="Times New Roman"/>
          <w:sz w:val="24"/>
          <w:szCs w:val="24"/>
          <w:lang w:val="en-GB"/>
        </w:rPr>
        <w:t>] was calculated</w:t>
      </w:r>
      <w:r w:rsidR="00C66BD1" w:rsidRPr="00C66BD1">
        <w:rPr>
          <w:rFonts w:ascii="Times New Roman" w:hAnsi="Times New Roman" w:cs="Times New Roman"/>
          <w:sz w:val="24"/>
          <w:szCs w:val="24"/>
          <w:vertAlign w:val="superscript"/>
          <w:lang w:val="en-GB"/>
        </w:rPr>
        <w:t>1</w:t>
      </w:r>
      <w:r w:rsidRPr="00236ED9">
        <w:rPr>
          <w:rFonts w:ascii="Times New Roman" w:hAnsi="Times New Roman" w:cs="Times New Roman"/>
          <w:sz w:val="24"/>
          <w:szCs w:val="24"/>
          <w:lang w:val="en-GB"/>
        </w:rPr>
        <w:t>.</w:t>
      </w:r>
    </w:p>
    <w:p w14:paraId="3CF9E518" w14:textId="77777777" w:rsidR="00434C1F" w:rsidRPr="00236ED9" w:rsidRDefault="00434C1F" w:rsidP="00236ED9">
      <w:pPr>
        <w:pStyle w:val="ListParagraph"/>
        <w:spacing w:after="0" w:line="480" w:lineRule="auto"/>
        <w:rPr>
          <w:rFonts w:ascii="Times New Roman" w:hAnsi="Times New Roman" w:cs="Times New Roman"/>
          <w:sz w:val="24"/>
          <w:szCs w:val="24"/>
          <w:lang w:val="en-GB"/>
        </w:rPr>
      </w:pPr>
    </w:p>
    <w:p w14:paraId="2B23904C" w14:textId="79C761DC" w:rsidR="00434C1F" w:rsidRDefault="00434C1F" w:rsidP="00606150">
      <w:pPr>
        <w:spacing w:after="0" w:line="480" w:lineRule="auto"/>
        <w:rPr>
          <w:rFonts w:ascii="Times New Roman" w:hAnsi="Times New Roman" w:cs="Times New Roman"/>
          <w:sz w:val="24"/>
          <w:szCs w:val="24"/>
          <w:lang w:val="en-GB"/>
        </w:rPr>
      </w:pPr>
      <w:r w:rsidRPr="00236ED9">
        <w:rPr>
          <w:rFonts w:ascii="Times New Roman" w:hAnsi="Times New Roman" w:cs="Times New Roman"/>
          <w:sz w:val="24"/>
          <w:szCs w:val="24"/>
          <w:lang w:val="en-GB"/>
        </w:rPr>
        <w:t xml:space="preserve">For one </w:t>
      </w:r>
      <w:r w:rsidR="00236ED9">
        <w:rPr>
          <w:rFonts w:ascii="Times New Roman" w:hAnsi="Times New Roman" w:cs="Times New Roman"/>
          <w:sz w:val="24"/>
          <w:szCs w:val="24"/>
          <w:lang w:val="en-GB"/>
        </w:rPr>
        <w:t>study</w:t>
      </w:r>
      <w:r w:rsidRPr="00236ED9">
        <w:rPr>
          <w:rFonts w:ascii="Times New Roman" w:hAnsi="Times New Roman" w:cs="Times New Roman"/>
          <w:sz w:val="24"/>
          <w:szCs w:val="24"/>
          <w:lang w:val="en-GB"/>
        </w:rPr>
        <w:t xml:space="preserve">, scores on </w:t>
      </w:r>
      <w:r w:rsidRPr="00236ED9">
        <w:rPr>
          <w:rFonts w:ascii="Times New Roman" w:hAnsi="Times New Roman" w:cs="Times New Roman"/>
          <w:b/>
          <w:bCs/>
          <w:sz w:val="24"/>
          <w:szCs w:val="24"/>
          <w:lang w:val="en-GB"/>
        </w:rPr>
        <w:t>the Conduct Problem Scale of</w:t>
      </w:r>
      <w:r w:rsidRPr="00236ED9">
        <w:rPr>
          <w:rFonts w:ascii="Times New Roman" w:hAnsi="Times New Roman" w:cs="Times New Roman"/>
          <w:sz w:val="24"/>
          <w:szCs w:val="24"/>
          <w:lang w:val="en-GB"/>
        </w:rPr>
        <w:t xml:space="preserve"> </w:t>
      </w:r>
      <w:r w:rsidRPr="00236ED9">
        <w:rPr>
          <w:rFonts w:ascii="Times New Roman" w:hAnsi="Times New Roman" w:cs="Times New Roman"/>
          <w:b/>
          <w:bCs/>
          <w:sz w:val="24"/>
          <w:szCs w:val="24"/>
          <w:lang w:val="en-GB"/>
        </w:rPr>
        <w:t>the Strengths and Difficulties Questionnaire</w:t>
      </w:r>
      <w:r w:rsidRPr="00236ED9">
        <w:rPr>
          <w:rFonts w:ascii="Times New Roman" w:hAnsi="Times New Roman" w:cs="Times New Roman"/>
          <w:sz w:val="24"/>
          <w:szCs w:val="24"/>
          <w:lang w:val="en-GB"/>
        </w:rPr>
        <w:t xml:space="preserve"> (</w:t>
      </w:r>
      <w:r w:rsidRPr="00236ED9">
        <w:rPr>
          <w:rFonts w:ascii="Times New Roman" w:hAnsi="Times New Roman" w:cs="Times New Roman"/>
          <w:b/>
          <w:bCs/>
          <w:sz w:val="24"/>
          <w:szCs w:val="24"/>
          <w:lang w:val="en-GB"/>
        </w:rPr>
        <w:t>SDQ</w:t>
      </w:r>
      <w:r w:rsidRPr="00236ED9">
        <w:rPr>
          <w:rFonts w:ascii="Times New Roman" w:hAnsi="Times New Roman" w:cs="Times New Roman"/>
          <w:sz w:val="24"/>
          <w:szCs w:val="24"/>
          <w:lang w:val="en-GB"/>
        </w:rPr>
        <w:t xml:space="preserve">; Goodman, 1997) were converted into the ECBI Intensity Scale scores using norm deviation scores. First, sum score of the SDQ Conduct Problem Scale at the </w:t>
      </w:r>
      <w:r w:rsidR="00E90412" w:rsidRPr="00236ED9">
        <w:rPr>
          <w:rFonts w:ascii="Times New Roman" w:hAnsi="Times New Roman" w:cs="Times New Roman"/>
          <w:sz w:val="24"/>
          <w:szCs w:val="24"/>
          <w:lang w:val="en-GB"/>
        </w:rPr>
        <w:t>post-treatment measurement</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sdq.con_T</w:t>
      </w:r>
      <w:r w:rsidR="00E90412" w:rsidRPr="00236ED9">
        <w:rPr>
          <w:rFonts w:ascii="Times New Roman" w:hAnsi="Times New Roman" w:cs="Times New Roman"/>
          <w:b/>
          <w:bCs/>
          <w:i/>
          <w:iCs/>
          <w:sz w:val="24"/>
          <w:szCs w:val="24"/>
          <w:lang w:val="en-GB"/>
        </w:rPr>
        <w:t>2</w:t>
      </w:r>
      <w:r w:rsidRPr="00236ED9">
        <w:rPr>
          <w:rFonts w:ascii="Times New Roman" w:hAnsi="Times New Roman" w:cs="Times New Roman"/>
          <w:b/>
          <w:bCs/>
          <w:i/>
          <w:iCs/>
          <w:sz w:val="24"/>
          <w:szCs w:val="24"/>
          <w:lang w:val="en-GB"/>
        </w:rPr>
        <w:t>: sdq conduct problem subscale T</w:t>
      </w:r>
      <w:r w:rsidR="00E90412" w:rsidRPr="00236ED9">
        <w:rPr>
          <w:rFonts w:ascii="Times New Roman" w:hAnsi="Times New Roman" w:cs="Times New Roman"/>
          <w:b/>
          <w:bCs/>
          <w:i/>
          <w:iCs/>
          <w:sz w:val="24"/>
          <w:szCs w:val="24"/>
          <w:lang w:val="en-GB"/>
        </w:rPr>
        <w:t>2</w:t>
      </w:r>
      <w:r w:rsidRPr="00236ED9">
        <w:rPr>
          <w:rFonts w:ascii="Times New Roman" w:hAnsi="Times New Roman" w:cs="Times New Roman"/>
          <w:b/>
          <w:bCs/>
          <w:i/>
          <w:iCs/>
          <w:sz w:val="24"/>
          <w:szCs w:val="24"/>
          <w:lang w:val="en-GB"/>
        </w:rPr>
        <w:t xml:space="preserve"> SUM ORIGINAL</w:t>
      </w:r>
      <w:r w:rsidRPr="00236ED9">
        <w:rPr>
          <w:rFonts w:ascii="Times New Roman" w:hAnsi="Times New Roman" w:cs="Times New Roman"/>
          <w:sz w:val="24"/>
          <w:szCs w:val="24"/>
          <w:lang w:val="en-GB"/>
        </w:rPr>
        <w:t xml:space="preserve">] was calculated*. Next, the SDQ Conduct Problem Scale population mean and standard deviation (Maurice-Stam et al., 2018) were used (in accordance with the child’s age and gender) to calculate standardized sum scores of the SDQ Conduct Problem Scale at the </w:t>
      </w:r>
      <w:r w:rsidR="00E90412" w:rsidRPr="00236ED9">
        <w:rPr>
          <w:rFonts w:ascii="Times New Roman" w:hAnsi="Times New Roman" w:cs="Times New Roman"/>
          <w:sz w:val="24"/>
          <w:szCs w:val="24"/>
          <w:lang w:val="en-GB"/>
        </w:rPr>
        <w:t>post-treatment measurement</w:t>
      </w:r>
      <w:r w:rsidRPr="00236ED9">
        <w:rPr>
          <w:rFonts w:ascii="Times New Roman" w:hAnsi="Times New Roman" w:cs="Times New Roman"/>
          <w:sz w:val="24"/>
          <w:szCs w:val="24"/>
          <w:lang w:val="en-GB"/>
        </w:rPr>
        <w:t xml:space="preserve"> [</w:t>
      </w:r>
      <w:r w:rsidRPr="00236ED9">
        <w:rPr>
          <w:rFonts w:ascii="Times New Roman" w:hAnsi="Times New Roman" w:cs="Times New Roman"/>
          <w:i/>
          <w:iCs/>
          <w:sz w:val="24"/>
          <w:szCs w:val="24"/>
          <w:lang w:val="en-GB"/>
        </w:rPr>
        <w:t>sdq.con_T</w:t>
      </w:r>
      <w:r w:rsidR="00E90412" w:rsidRPr="00236ED9">
        <w:rPr>
          <w:rFonts w:ascii="Times New Roman" w:hAnsi="Times New Roman" w:cs="Times New Roman"/>
          <w:i/>
          <w:iCs/>
          <w:sz w:val="24"/>
          <w:szCs w:val="24"/>
          <w:lang w:val="en-GB"/>
        </w:rPr>
        <w:t>2</w:t>
      </w:r>
      <w:r w:rsidRPr="00236ED9">
        <w:rPr>
          <w:rFonts w:ascii="Times New Roman" w:hAnsi="Times New Roman" w:cs="Times New Roman"/>
          <w:i/>
          <w:iCs/>
          <w:sz w:val="24"/>
          <w:szCs w:val="24"/>
          <w:lang w:val="en-GB"/>
        </w:rPr>
        <w:t>.zscore</w:t>
      </w:r>
      <w:r w:rsidRPr="00236ED9">
        <w:rPr>
          <w:rFonts w:ascii="Times New Roman" w:hAnsi="Times New Roman" w:cs="Times New Roman"/>
          <w:sz w:val="24"/>
          <w:szCs w:val="24"/>
          <w:lang w:val="en-GB"/>
        </w:rPr>
        <w:t xml:space="preserve">]. Lastly, the ECBI Intensity Scale population mean and standard deviation (Weeland et al., 2017) were used (in accordance with the child’s age and gender) to convert the standardized sum scores of the SDQ Conduct Problem Scale into ECBI Intensity Scale sum scores at the </w:t>
      </w:r>
      <w:r w:rsidR="00E90412" w:rsidRPr="00236ED9">
        <w:rPr>
          <w:rFonts w:ascii="Times New Roman" w:hAnsi="Times New Roman" w:cs="Times New Roman"/>
          <w:sz w:val="24"/>
          <w:szCs w:val="24"/>
          <w:lang w:val="en-GB"/>
        </w:rPr>
        <w:t>post-treatment measurement</w:t>
      </w:r>
      <w:r w:rsidRPr="00236ED9">
        <w:rPr>
          <w:rFonts w:ascii="Times New Roman" w:hAnsi="Times New Roman" w:cs="Times New Roman"/>
          <w:sz w:val="24"/>
          <w:szCs w:val="24"/>
          <w:lang w:val="en-GB"/>
        </w:rPr>
        <w:t xml:space="preserve"> [</w:t>
      </w:r>
      <w:r w:rsidRPr="00236ED9">
        <w:rPr>
          <w:rFonts w:ascii="Times New Roman" w:hAnsi="Times New Roman" w:cs="Times New Roman"/>
          <w:b/>
          <w:bCs/>
          <w:i/>
          <w:iCs/>
          <w:sz w:val="24"/>
          <w:szCs w:val="24"/>
          <w:lang w:val="en-GB"/>
        </w:rPr>
        <w:t>ecbi_T</w:t>
      </w:r>
      <w:r w:rsidR="00E90412" w:rsidRPr="00236ED9">
        <w:rPr>
          <w:rFonts w:ascii="Times New Roman" w:hAnsi="Times New Roman" w:cs="Times New Roman"/>
          <w:b/>
          <w:bCs/>
          <w:i/>
          <w:iCs/>
          <w:sz w:val="24"/>
          <w:szCs w:val="24"/>
          <w:lang w:val="en-GB"/>
        </w:rPr>
        <w:t>2</w:t>
      </w:r>
      <w:r w:rsidRPr="00236ED9">
        <w:rPr>
          <w:rFonts w:ascii="Times New Roman" w:hAnsi="Times New Roman" w:cs="Times New Roman"/>
          <w:b/>
          <w:bCs/>
          <w:i/>
          <w:iCs/>
          <w:sz w:val="24"/>
          <w:szCs w:val="24"/>
          <w:lang w:val="en-GB"/>
        </w:rPr>
        <w:t>: ecbi T</w:t>
      </w:r>
      <w:r w:rsidR="00E90412" w:rsidRPr="00236ED9">
        <w:rPr>
          <w:rFonts w:ascii="Times New Roman" w:hAnsi="Times New Roman" w:cs="Times New Roman"/>
          <w:b/>
          <w:bCs/>
          <w:i/>
          <w:iCs/>
          <w:sz w:val="24"/>
          <w:szCs w:val="24"/>
          <w:lang w:val="en-GB"/>
        </w:rPr>
        <w:t>2</w:t>
      </w:r>
      <w:r w:rsidRPr="00236ED9">
        <w:rPr>
          <w:rFonts w:ascii="Times New Roman" w:hAnsi="Times New Roman" w:cs="Times New Roman"/>
          <w:b/>
          <w:bCs/>
          <w:i/>
          <w:iCs/>
          <w:sz w:val="24"/>
          <w:szCs w:val="24"/>
          <w:lang w:val="en-GB"/>
        </w:rPr>
        <w:t xml:space="preserve"> SUM HARMONIZED</w:t>
      </w:r>
      <w:r w:rsidRPr="00236ED9">
        <w:rPr>
          <w:rFonts w:ascii="Times New Roman" w:hAnsi="Times New Roman" w:cs="Times New Roman"/>
          <w:sz w:val="24"/>
          <w:szCs w:val="24"/>
          <w:lang w:val="en-GB"/>
        </w:rPr>
        <w:t xml:space="preserve">]. </w:t>
      </w:r>
    </w:p>
    <w:p w14:paraId="6B5E220E" w14:textId="77777777" w:rsidR="00606150" w:rsidRPr="00606150" w:rsidRDefault="00606150" w:rsidP="00606150">
      <w:pPr>
        <w:spacing w:after="0" w:line="480" w:lineRule="auto"/>
        <w:rPr>
          <w:rFonts w:ascii="Times New Roman" w:hAnsi="Times New Roman" w:cs="Times New Roman"/>
          <w:sz w:val="24"/>
          <w:szCs w:val="24"/>
          <w:lang w:val="en-GB"/>
        </w:rPr>
      </w:pPr>
    </w:p>
    <w:p w14:paraId="61837B2C" w14:textId="565C0D97" w:rsidR="0053247B" w:rsidRPr="00236ED9" w:rsidRDefault="0053247B" w:rsidP="00236ED9">
      <w:pPr>
        <w:pStyle w:val="ListParagraph"/>
        <w:numPr>
          <w:ilvl w:val="0"/>
          <w:numId w:val="16"/>
        </w:numPr>
        <w:spacing w:line="480" w:lineRule="auto"/>
        <w:ind w:firstLine="0"/>
        <w:rPr>
          <w:rFonts w:ascii="Times New Roman" w:hAnsi="Times New Roman" w:cs="Times New Roman"/>
          <w:b/>
          <w:bCs/>
          <w:sz w:val="24"/>
          <w:szCs w:val="24"/>
          <w:lang w:val="en-GB"/>
        </w:rPr>
      </w:pPr>
      <w:r w:rsidRPr="00236ED9">
        <w:rPr>
          <w:rFonts w:ascii="Times New Roman" w:hAnsi="Times New Roman" w:cs="Times New Roman"/>
          <w:b/>
          <w:bCs/>
          <w:sz w:val="24"/>
          <w:szCs w:val="24"/>
          <w:lang w:val="en-GB"/>
        </w:rPr>
        <w:t>ENGAGEMEN: PERCENTAGE OF IY SESSIONS ATTENDED</w:t>
      </w:r>
    </w:p>
    <w:p w14:paraId="3A272C68" w14:textId="77777777" w:rsidR="009374D7" w:rsidRPr="00236ED9" w:rsidRDefault="00D11AD9" w:rsidP="00236ED9">
      <w:pPr>
        <w:spacing w:after="0" w:line="480" w:lineRule="auto"/>
        <w:rPr>
          <w:rFonts w:ascii="Times New Roman" w:hAnsi="Times New Roman" w:cs="Times New Roman"/>
          <w:sz w:val="24"/>
          <w:szCs w:val="24"/>
          <w:lang w:val="en-GB"/>
        </w:rPr>
        <w:sectPr w:rsidR="009374D7" w:rsidRPr="00236ED9" w:rsidSect="004873F1">
          <w:pgSz w:w="11906" w:h="16838"/>
          <w:pgMar w:top="1440" w:right="1440" w:bottom="1440" w:left="1440" w:header="708" w:footer="708" w:gutter="0"/>
          <w:cols w:space="708"/>
          <w:titlePg/>
          <w:docGrid w:linePitch="360"/>
        </w:sectPr>
      </w:pPr>
      <w:r w:rsidRPr="00236ED9">
        <w:rPr>
          <w:rFonts w:ascii="Times New Roman" w:hAnsi="Times New Roman" w:cs="Times New Roman"/>
          <w:b/>
          <w:bCs/>
          <w:sz w:val="24"/>
          <w:szCs w:val="24"/>
          <w:lang w:val="en-GB"/>
        </w:rPr>
        <w:t xml:space="preserve">Per_sessions: </w:t>
      </w:r>
      <w:r w:rsidRPr="00236ED9">
        <w:rPr>
          <w:rFonts w:ascii="Times New Roman" w:hAnsi="Times New Roman" w:cs="Times New Roman"/>
          <w:sz w:val="24"/>
          <w:szCs w:val="24"/>
          <w:lang w:val="en-GB"/>
        </w:rPr>
        <w:t xml:space="preserve">Variable representing the percentage of total offered sessions caregivers attended. </w:t>
      </w:r>
      <w:r w:rsidR="001D770B" w:rsidRPr="00236ED9">
        <w:rPr>
          <w:rFonts w:ascii="Times New Roman" w:hAnsi="Times New Roman" w:cs="Times New Roman"/>
          <w:sz w:val="24"/>
          <w:szCs w:val="24"/>
          <w:lang w:val="en-GB"/>
        </w:rPr>
        <w:t>Calculated</w:t>
      </w:r>
      <w:r w:rsidRPr="00236ED9">
        <w:rPr>
          <w:rFonts w:ascii="Times New Roman" w:hAnsi="Times New Roman" w:cs="Times New Roman"/>
          <w:sz w:val="24"/>
          <w:szCs w:val="24"/>
          <w:lang w:val="en-GB"/>
        </w:rPr>
        <w:t xml:space="preserve"> by </w:t>
      </w:r>
      <w:r w:rsidR="008C5211" w:rsidRPr="00236ED9">
        <w:rPr>
          <w:rFonts w:ascii="Times New Roman" w:hAnsi="Times New Roman" w:cs="Times New Roman"/>
          <w:sz w:val="24"/>
          <w:szCs w:val="24"/>
          <w:lang w:val="en-GB"/>
        </w:rPr>
        <w:t>(nr_IY_sessions_att – nr_IY_sessions_off)</w:t>
      </w:r>
      <w:r w:rsidR="0006531F" w:rsidRPr="00236ED9">
        <w:rPr>
          <w:rFonts w:ascii="Times New Roman" w:hAnsi="Times New Roman" w:cs="Times New Roman"/>
          <w:sz w:val="24"/>
          <w:szCs w:val="24"/>
          <w:lang w:val="en-GB"/>
        </w:rPr>
        <w:t>*100</w:t>
      </w:r>
    </w:p>
    <w:p w14:paraId="556E78A4" w14:textId="27C068AE" w:rsidR="008C5211" w:rsidRDefault="00236ED9" w:rsidP="009A00BF">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Table S2.1</w:t>
      </w:r>
    </w:p>
    <w:p w14:paraId="16E63BBE" w14:textId="7A082ED5" w:rsidR="00236ED9" w:rsidRPr="00236ED9" w:rsidRDefault="00236ED9" w:rsidP="009A00BF">
      <w:pPr>
        <w:spacing w:after="0" w:line="240" w:lineRule="auto"/>
        <w:rPr>
          <w:rFonts w:ascii="Times New Roman" w:hAnsi="Times New Roman" w:cs="Times New Roman"/>
          <w:i/>
          <w:iCs/>
          <w:sz w:val="24"/>
          <w:szCs w:val="24"/>
          <w:lang w:val="en-GB"/>
        </w:rPr>
      </w:pPr>
      <w:r w:rsidRPr="00236ED9">
        <w:rPr>
          <w:rFonts w:ascii="Times New Roman" w:hAnsi="Times New Roman" w:cs="Times New Roman"/>
          <w:i/>
          <w:iCs/>
          <w:sz w:val="24"/>
          <w:szCs w:val="24"/>
          <w:lang w:val="en-GB"/>
        </w:rPr>
        <w:t>Information about scale and item matching</w:t>
      </w:r>
    </w:p>
    <w:p w14:paraId="15A21C31" w14:textId="77777777" w:rsidR="009374D7" w:rsidRDefault="009374D7" w:rsidP="009A00BF">
      <w:pPr>
        <w:spacing w:after="0" w:line="240" w:lineRule="auto"/>
        <w:rPr>
          <w:rFonts w:ascii="Times New Roman" w:hAnsi="Times New Roman" w:cs="Times New Roman"/>
          <w:sz w:val="24"/>
          <w:szCs w:val="24"/>
          <w:lang w:val="en-GB"/>
        </w:rPr>
      </w:pPr>
    </w:p>
    <w:p w14:paraId="601BF4B1" w14:textId="77777777" w:rsidR="009374D7" w:rsidRDefault="009374D7" w:rsidP="009A00BF">
      <w:pPr>
        <w:spacing w:after="0" w:line="240" w:lineRule="auto"/>
        <w:rPr>
          <w:rFonts w:ascii="Times New Roman" w:hAnsi="Times New Roman" w:cs="Times New Roman"/>
          <w:sz w:val="24"/>
          <w:szCs w:val="24"/>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4459"/>
        <w:gridCol w:w="4652"/>
        <w:gridCol w:w="3326"/>
      </w:tblGrid>
      <w:tr w:rsidR="00590069" w:rsidRPr="00F77C18" w14:paraId="161ED836" w14:textId="77777777" w:rsidTr="00590069">
        <w:trPr>
          <w:trHeight w:val="434"/>
        </w:trPr>
        <w:tc>
          <w:tcPr>
            <w:tcW w:w="0" w:type="auto"/>
            <w:tcBorders>
              <w:top w:val="single" w:sz="4" w:space="0" w:color="auto"/>
              <w:bottom w:val="single" w:sz="4" w:space="0" w:color="auto"/>
            </w:tcBorders>
          </w:tcPr>
          <w:p w14:paraId="64510F49" w14:textId="795C38DF" w:rsidR="00590069" w:rsidRPr="004B72F9" w:rsidRDefault="00590069" w:rsidP="00191098">
            <w:pPr>
              <w:rPr>
                <w:rFonts w:ascii="Times New Roman" w:hAnsi="Times New Roman" w:cs="Times New Roman"/>
                <w:b/>
                <w:bCs/>
                <w:sz w:val="24"/>
                <w:szCs w:val="24"/>
              </w:rPr>
            </w:pPr>
            <w:r w:rsidRPr="004B72F9">
              <w:rPr>
                <w:rFonts w:ascii="Times New Roman" w:hAnsi="Times New Roman" w:cs="Times New Roman"/>
                <w:b/>
                <w:bCs/>
                <w:sz w:val="24"/>
                <w:szCs w:val="24"/>
              </w:rPr>
              <w:t>Emotional problems</w:t>
            </w:r>
          </w:p>
        </w:tc>
        <w:tc>
          <w:tcPr>
            <w:tcW w:w="0" w:type="auto"/>
            <w:tcBorders>
              <w:top w:val="single" w:sz="4" w:space="0" w:color="auto"/>
              <w:bottom w:val="single" w:sz="4" w:space="0" w:color="auto"/>
            </w:tcBorders>
          </w:tcPr>
          <w:p w14:paraId="4B058D30" w14:textId="77777777" w:rsidR="00590069" w:rsidRPr="004B72F9" w:rsidRDefault="00590069" w:rsidP="00191098">
            <w:pPr>
              <w:rPr>
                <w:rFonts w:ascii="Times New Roman" w:hAnsi="Times New Roman" w:cs="Times New Roman"/>
                <w:b/>
                <w:bCs/>
                <w:sz w:val="24"/>
                <w:szCs w:val="24"/>
                <w:lang w:val="en-US"/>
              </w:rPr>
            </w:pPr>
            <w:r w:rsidRPr="004B72F9">
              <w:rPr>
                <w:rFonts w:ascii="Times New Roman" w:hAnsi="Times New Roman" w:cs="Times New Roman"/>
                <w:b/>
                <w:bCs/>
                <w:sz w:val="24"/>
                <w:szCs w:val="24"/>
              </w:rPr>
              <w:t>SDQ:</w:t>
            </w:r>
            <w:r w:rsidRPr="004B72F9">
              <w:rPr>
                <w:rFonts w:ascii="Times New Roman" w:hAnsi="Times New Roman" w:cs="Times New Roman"/>
                <w:b/>
                <w:bCs/>
                <w:sz w:val="24"/>
                <w:szCs w:val="24"/>
                <w:lang w:val="en-US"/>
              </w:rPr>
              <w:t xml:space="preserve"> Emotional symptoms (5 items)</w:t>
            </w:r>
          </w:p>
        </w:tc>
        <w:tc>
          <w:tcPr>
            <w:tcW w:w="4652" w:type="dxa"/>
            <w:tcBorders>
              <w:top w:val="single" w:sz="4" w:space="0" w:color="auto"/>
              <w:bottom w:val="single" w:sz="4" w:space="0" w:color="auto"/>
            </w:tcBorders>
          </w:tcPr>
          <w:p w14:paraId="2F06586F" w14:textId="77777777" w:rsidR="00590069" w:rsidRPr="004B72F9" w:rsidRDefault="00590069" w:rsidP="00191098">
            <w:pPr>
              <w:rPr>
                <w:rFonts w:ascii="Times New Roman" w:hAnsi="Times New Roman" w:cs="Times New Roman"/>
                <w:b/>
                <w:bCs/>
                <w:sz w:val="24"/>
                <w:szCs w:val="24"/>
                <w:vertAlign w:val="superscript"/>
                <w:lang w:val="en-US"/>
              </w:rPr>
            </w:pPr>
            <w:r w:rsidRPr="004B72F9">
              <w:rPr>
                <w:rFonts w:ascii="Times New Roman" w:hAnsi="Times New Roman" w:cs="Times New Roman"/>
                <w:b/>
                <w:bCs/>
                <w:sz w:val="24"/>
                <w:szCs w:val="24"/>
                <w:lang w:val="en-US"/>
              </w:rPr>
              <w:t>CBCL: Anxious/Depressed (13 items)</w:t>
            </w:r>
            <w:r w:rsidRPr="004B72F9">
              <w:rPr>
                <w:rFonts w:ascii="Times New Roman" w:hAnsi="Times New Roman" w:cs="Times New Roman"/>
                <w:b/>
                <w:bCs/>
                <w:sz w:val="24"/>
                <w:szCs w:val="24"/>
                <w:vertAlign w:val="superscript"/>
                <w:lang w:val="en-US"/>
              </w:rPr>
              <w:t xml:space="preserve">a </w:t>
            </w:r>
          </w:p>
        </w:tc>
        <w:tc>
          <w:tcPr>
            <w:tcW w:w="3326" w:type="dxa"/>
            <w:tcBorders>
              <w:top w:val="single" w:sz="4" w:space="0" w:color="auto"/>
              <w:bottom w:val="single" w:sz="4" w:space="0" w:color="auto"/>
            </w:tcBorders>
          </w:tcPr>
          <w:p w14:paraId="217B66AE" w14:textId="77777777" w:rsidR="00590069" w:rsidRPr="004B72F9" w:rsidRDefault="00590069" w:rsidP="00191098">
            <w:pPr>
              <w:rPr>
                <w:rFonts w:ascii="Times New Roman" w:hAnsi="Times New Roman" w:cs="Times New Roman"/>
                <w:sz w:val="24"/>
                <w:szCs w:val="24"/>
                <w:lang w:val="en-US"/>
              </w:rPr>
            </w:pPr>
          </w:p>
        </w:tc>
      </w:tr>
      <w:tr w:rsidR="00590069" w:rsidRPr="004B72F9" w14:paraId="207EC141" w14:textId="77777777" w:rsidTr="00590069">
        <w:tc>
          <w:tcPr>
            <w:tcW w:w="0" w:type="auto"/>
            <w:tcBorders>
              <w:top w:val="single" w:sz="4" w:space="0" w:color="auto"/>
              <w:bottom w:val="single" w:sz="4" w:space="0" w:color="auto"/>
            </w:tcBorders>
          </w:tcPr>
          <w:p w14:paraId="487E1811" w14:textId="627125CB" w:rsidR="00590069" w:rsidRPr="004B72F9" w:rsidRDefault="00590069" w:rsidP="00191098">
            <w:pPr>
              <w:rPr>
                <w:rFonts w:ascii="Times New Roman" w:hAnsi="Times New Roman" w:cs="Times New Roman"/>
                <w:sz w:val="24"/>
                <w:szCs w:val="24"/>
              </w:rPr>
            </w:pPr>
            <w:bookmarkStart w:id="0" w:name="_Hlk172550271"/>
            <w:r>
              <w:rPr>
                <w:rFonts w:ascii="Times New Roman" w:hAnsi="Times New Roman" w:cs="Times New Roman"/>
                <w:sz w:val="24"/>
                <w:szCs w:val="24"/>
              </w:rPr>
              <w:t>construct</w:t>
            </w:r>
          </w:p>
        </w:tc>
        <w:tc>
          <w:tcPr>
            <w:tcW w:w="0" w:type="auto"/>
            <w:tcBorders>
              <w:top w:val="single" w:sz="4" w:space="0" w:color="auto"/>
              <w:bottom w:val="single" w:sz="4" w:space="0" w:color="auto"/>
            </w:tcBorders>
          </w:tcPr>
          <w:p w14:paraId="067E648D" w14:textId="206354BD" w:rsidR="00590069" w:rsidRPr="0068006D" w:rsidRDefault="00590069" w:rsidP="009374D7">
            <w:pPr>
              <w:rPr>
                <w:rFonts w:ascii="Times New Roman" w:hAnsi="Times New Roman" w:cs="Times New Roman"/>
                <w:i/>
                <w:iCs/>
                <w:sz w:val="24"/>
                <w:szCs w:val="24"/>
                <w:lang w:val="en-US"/>
              </w:rPr>
            </w:pPr>
            <w:r w:rsidRPr="0068006D">
              <w:rPr>
                <w:rFonts w:ascii="Times New Roman" w:hAnsi="Times New Roman" w:cs="Times New Roman"/>
                <w:i/>
                <w:iCs/>
                <w:sz w:val="24"/>
                <w:szCs w:val="24"/>
                <w:lang w:val="en-US"/>
              </w:rPr>
              <w:t>The Strengths and Difficulties Questionnaire (SDQ) is a brief behavioural screening questionnaire</w:t>
            </w:r>
            <w:r w:rsidR="00863296">
              <w:rPr>
                <w:rFonts w:ascii="Times New Roman" w:hAnsi="Times New Roman" w:cs="Times New Roman"/>
                <w:i/>
                <w:iCs/>
                <w:sz w:val="24"/>
                <w:szCs w:val="24"/>
                <w:lang w:val="en-US"/>
              </w:rPr>
              <w:t>, filled out by caregivers</w:t>
            </w:r>
            <w:r w:rsidRPr="0068006D">
              <w:rPr>
                <w:rFonts w:ascii="Times New Roman" w:hAnsi="Times New Roman" w:cs="Times New Roman"/>
                <w:i/>
                <w:iCs/>
                <w:sz w:val="24"/>
                <w:szCs w:val="24"/>
                <w:lang w:val="en-US"/>
              </w:rPr>
              <w:t xml:space="preserve">. It includes </w:t>
            </w:r>
            <w:r w:rsidR="0020584A">
              <w:rPr>
                <w:rFonts w:ascii="Times New Roman" w:hAnsi="Times New Roman" w:cs="Times New Roman"/>
                <w:i/>
                <w:iCs/>
                <w:sz w:val="24"/>
                <w:szCs w:val="24"/>
                <w:lang w:val="en-US"/>
              </w:rPr>
              <w:t xml:space="preserve">the scale </w:t>
            </w:r>
            <w:r w:rsidRPr="0068006D">
              <w:rPr>
                <w:rFonts w:ascii="Times New Roman" w:hAnsi="Times New Roman" w:cs="Times New Roman"/>
                <w:i/>
                <w:iCs/>
                <w:sz w:val="24"/>
                <w:szCs w:val="24"/>
                <w:lang w:val="en-US"/>
              </w:rPr>
              <w:t>emotional symptoms.</w:t>
            </w:r>
          </w:p>
          <w:p w14:paraId="2AE36736" w14:textId="4C2A7263" w:rsidR="00590069" w:rsidRPr="004B72F9" w:rsidRDefault="00590069" w:rsidP="00191098">
            <w:pPr>
              <w:rPr>
                <w:rFonts w:ascii="Times New Roman" w:hAnsi="Times New Roman" w:cs="Times New Roman"/>
                <w:sz w:val="24"/>
                <w:szCs w:val="24"/>
                <w:lang w:val="en-US"/>
              </w:rPr>
            </w:pPr>
          </w:p>
        </w:tc>
        <w:tc>
          <w:tcPr>
            <w:tcW w:w="4652" w:type="dxa"/>
            <w:tcBorders>
              <w:top w:val="single" w:sz="4" w:space="0" w:color="auto"/>
              <w:bottom w:val="single" w:sz="4" w:space="0" w:color="auto"/>
            </w:tcBorders>
          </w:tcPr>
          <w:p w14:paraId="6374F0AE" w14:textId="6C084BE6" w:rsidR="00590069" w:rsidRPr="00332422" w:rsidRDefault="00590069" w:rsidP="00332422">
            <w:pPr>
              <w:rPr>
                <w:rFonts w:ascii="Times New Roman" w:hAnsi="Times New Roman" w:cs="Times New Roman"/>
                <w:i/>
                <w:iCs/>
                <w:sz w:val="24"/>
                <w:szCs w:val="24"/>
                <w:lang w:val="en-US"/>
              </w:rPr>
            </w:pPr>
            <w:r w:rsidRPr="00332422">
              <w:rPr>
                <w:rFonts w:ascii="Times New Roman" w:hAnsi="Times New Roman" w:cs="Times New Roman"/>
                <w:i/>
                <w:iCs/>
                <w:sz w:val="24"/>
                <w:szCs w:val="24"/>
                <w:lang w:val="en-US"/>
              </w:rPr>
              <w:t>The Child Behavior Checlist (CBCL) is developed to detect behavioural and emotional problems in children and adolescents</w:t>
            </w:r>
            <w:r w:rsidR="00863296">
              <w:rPr>
                <w:rFonts w:ascii="Times New Roman" w:hAnsi="Times New Roman" w:cs="Times New Roman"/>
                <w:i/>
                <w:iCs/>
                <w:sz w:val="24"/>
                <w:szCs w:val="24"/>
                <w:lang w:val="en-US"/>
              </w:rPr>
              <w:t>, filled out by caregivers</w:t>
            </w:r>
            <w:r w:rsidRPr="00332422">
              <w:rPr>
                <w:rFonts w:ascii="Times New Roman" w:hAnsi="Times New Roman" w:cs="Times New Roman"/>
                <w:i/>
                <w:iCs/>
                <w:sz w:val="24"/>
                <w:szCs w:val="24"/>
                <w:lang w:val="en-US"/>
              </w:rPr>
              <w:t>.</w:t>
            </w:r>
          </w:p>
          <w:p w14:paraId="26BCBE9B" w14:textId="498B6508" w:rsidR="00590069" w:rsidRPr="00332422" w:rsidRDefault="00590069" w:rsidP="00332422">
            <w:pPr>
              <w:rPr>
                <w:rFonts w:ascii="Times New Roman" w:hAnsi="Times New Roman" w:cs="Times New Roman"/>
                <w:i/>
                <w:iCs/>
                <w:sz w:val="24"/>
                <w:szCs w:val="24"/>
                <w:lang w:val="en-US"/>
              </w:rPr>
            </w:pPr>
            <w:r w:rsidRPr="00332422">
              <w:rPr>
                <w:rFonts w:ascii="Times New Roman" w:hAnsi="Times New Roman" w:cs="Times New Roman"/>
                <w:i/>
                <w:iCs/>
                <w:sz w:val="24"/>
                <w:szCs w:val="24"/>
                <w:lang w:val="en-US"/>
              </w:rPr>
              <w:t>The CBCL-A</w:t>
            </w:r>
            <w:r w:rsidR="0020584A">
              <w:rPr>
                <w:rFonts w:ascii="Times New Roman" w:hAnsi="Times New Roman" w:cs="Times New Roman"/>
                <w:i/>
                <w:iCs/>
                <w:sz w:val="24"/>
                <w:szCs w:val="24"/>
                <w:lang w:val="en-US"/>
              </w:rPr>
              <w:t>nxious</w:t>
            </w:r>
            <w:r w:rsidRPr="00332422">
              <w:rPr>
                <w:rFonts w:ascii="Times New Roman" w:hAnsi="Times New Roman" w:cs="Times New Roman"/>
                <w:i/>
                <w:iCs/>
                <w:sz w:val="24"/>
                <w:szCs w:val="24"/>
                <w:lang w:val="en-US"/>
              </w:rPr>
              <w:t>/D</w:t>
            </w:r>
            <w:r w:rsidR="0020584A">
              <w:rPr>
                <w:rFonts w:ascii="Times New Roman" w:hAnsi="Times New Roman" w:cs="Times New Roman"/>
                <w:i/>
                <w:iCs/>
                <w:sz w:val="24"/>
                <w:szCs w:val="24"/>
                <w:lang w:val="en-US"/>
              </w:rPr>
              <w:t>epressed scale</w:t>
            </w:r>
            <w:r w:rsidRPr="00332422">
              <w:rPr>
                <w:rFonts w:ascii="Times New Roman" w:hAnsi="Times New Roman" w:cs="Times New Roman"/>
                <w:i/>
                <w:iCs/>
                <w:sz w:val="24"/>
                <w:szCs w:val="24"/>
                <w:lang w:val="en-US"/>
              </w:rPr>
              <w:t xml:space="preserve"> is a </w:t>
            </w:r>
          </w:p>
          <w:p w14:paraId="70FB400E" w14:textId="530B0B55" w:rsidR="00590069" w:rsidRPr="004B72F9" w:rsidRDefault="00590069" w:rsidP="00332422">
            <w:pPr>
              <w:rPr>
                <w:rFonts w:ascii="Times New Roman" w:hAnsi="Times New Roman" w:cs="Times New Roman"/>
                <w:sz w:val="24"/>
                <w:szCs w:val="24"/>
                <w:lang w:val="en-US"/>
              </w:rPr>
            </w:pPr>
            <w:r w:rsidRPr="00332422">
              <w:rPr>
                <w:rFonts w:ascii="Times New Roman" w:hAnsi="Times New Roman" w:cs="Times New Roman"/>
                <w:i/>
                <w:iCs/>
                <w:sz w:val="24"/>
                <w:szCs w:val="24"/>
                <w:lang w:val="en-US"/>
              </w:rPr>
              <w:t>empirically derived syndrome subscale related to anxiety and depression symptom</w:t>
            </w:r>
            <w:r>
              <w:rPr>
                <w:rFonts w:ascii="Times New Roman" w:hAnsi="Times New Roman" w:cs="Times New Roman"/>
                <w:sz w:val="24"/>
                <w:szCs w:val="24"/>
                <w:lang w:val="en-US"/>
              </w:rPr>
              <w:t>.</w:t>
            </w:r>
          </w:p>
        </w:tc>
        <w:tc>
          <w:tcPr>
            <w:tcW w:w="3326" w:type="dxa"/>
            <w:tcBorders>
              <w:top w:val="single" w:sz="4" w:space="0" w:color="auto"/>
              <w:bottom w:val="single" w:sz="4" w:space="0" w:color="auto"/>
            </w:tcBorders>
          </w:tcPr>
          <w:p w14:paraId="71D55730" w14:textId="77777777" w:rsidR="00590069" w:rsidRPr="004B72F9" w:rsidRDefault="00590069" w:rsidP="00191098">
            <w:pPr>
              <w:rPr>
                <w:rFonts w:ascii="Times New Roman" w:hAnsi="Times New Roman" w:cs="Times New Roman"/>
                <w:sz w:val="24"/>
                <w:szCs w:val="24"/>
                <w:lang w:val="en-US"/>
              </w:rPr>
            </w:pPr>
          </w:p>
        </w:tc>
      </w:tr>
      <w:tr w:rsidR="00590069" w:rsidRPr="004B72F9" w14:paraId="5668F66C" w14:textId="77777777" w:rsidTr="00590069">
        <w:tc>
          <w:tcPr>
            <w:tcW w:w="0" w:type="auto"/>
            <w:tcBorders>
              <w:top w:val="single" w:sz="4" w:space="0" w:color="auto"/>
            </w:tcBorders>
          </w:tcPr>
          <w:p w14:paraId="237F7142" w14:textId="1D8E9A89" w:rsidR="00590069" w:rsidRDefault="00590069" w:rsidP="00191098">
            <w:pPr>
              <w:rPr>
                <w:rFonts w:ascii="Times New Roman" w:hAnsi="Times New Roman" w:cs="Times New Roman"/>
                <w:sz w:val="24"/>
                <w:szCs w:val="24"/>
              </w:rPr>
            </w:pPr>
            <w:r>
              <w:rPr>
                <w:rFonts w:ascii="Times New Roman" w:hAnsi="Times New Roman" w:cs="Times New Roman"/>
                <w:sz w:val="24"/>
                <w:szCs w:val="24"/>
                <w:lang w:val="en-US"/>
              </w:rPr>
              <w:t>items</w:t>
            </w:r>
          </w:p>
        </w:tc>
        <w:tc>
          <w:tcPr>
            <w:tcW w:w="0" w:type="auto"/>
            <w:tcBorders>
              <w:top w:val="single" w:sz="4" w:space="0" w:color="auto"/>
            </w:tcBorders>
          </w:tcPr>
          <w:p w14:paraId="5F084E21" w14:textId="77777777"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Many worries or often seems worried</w:t>
            </w:r>
          </w:p>
        </w:tc>
        <w:tc>
          <w:tcPr>
            <w:tcW w:w="4652" w:type="dxa"/>
            <w:tcBorders>
              <w:top w:val="single" w:sz="4" w:space="0" w:color="auto"/>
            </w:tcBorders>
          </w:tcPr>
          <w:p w14:paraId="5CAA25DF" w14:textId="13736468"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Worries</w:t>
            </w:r>
            <w:r w:rsidRPr="0014296E">
              <w:rPr>
                <w:rFonts w:ascii="Times New Roman" w:hAnsi="Times New Roman" w:cs="Times New Roman"/>
                <w:sz w:val="24"/>
                <w:szCs w:val="24"/>
                <w:vertAlign w:val="superscript"/>
                <w:lang w:val="en-US"/>
              </w:rPr>
              <w:t>b</w:t>
            </w:r>
          </w:p>
        </w:tc>
        <w:tc>
          <w:tcPr>
            <w:tcW w:w="3326" w:type="dxa"/>
            <w:tcBorders>
              <w:top w:val="single" w:sz="4" w:space="0" w:color="auto"/>
            </w:tcBorders>
          </w:tcPr>
          <w:p w14:paraId="067BCCB5" w14:textId="77777777" w:rsidR="00590069" w:rsidRPr="004B72F9" w:rsidRDefault="00590069" w:rsidP="00191098">
            <w:pPr>
              <w:rPr>
                <w:rFonts w:ascii="Times New Roman" w:hAnsi="Times New Roman" w:cs="Times New Roman"/>
                <w:sz w:val="24"/>
                <w:szCs w:val="24"/>
                <w:lang w:val="en-US"/>
              </w:rPr>
            </w:pPr>
          </w:p>
        </w:tc>
      </w:tr>
      <w:bookmarkEnd w:id="0"/>
      <w:tr w:rsidR="00590069" w:rsidRPr="004B72F9" w14:paraId="27A3D9A5" w14:textId="77777777" w:rsidTr="00590069">
        <w:tc>
          <w:tcPr>
            <w:tcW w:w="0" w:type="auto"/>
          </w:tcPr>
          <w:p w14:paraId="11C6A17B" w14:textId="77777777" w:rsidR="00590069" w:rsidRPr="004B72F9" w:rsidRDefault="00590069" w:rsidP="00191098">
            <w:pPr>
              <w:rPr>
                <w:rFonts w:ascii="Times New Roman" w:hAnsi="Times New Roman" w:cs="Times New Roman"/>
                <w:sz w:val="24"/>
                <w:szCs w:val="24"/>
              </w:rPr>
            </w:pPr>
          </w:p>
        </w:tc>
        <w:tc>
          <w:tcPr>
            <w:tcW w:w="0" w:type="auto"/>
          </w:tcPr>
          <w:p w14:paraId="2543A6B4" w14:textId="77777777"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Often unhappy, depressed or tearful</w:t>
            </w:r>
          </w:p>
        </w:tc>
        <w:tc>
          <w:tcPr>
            <w:tcW w:w="4652" w:type="dxa"/>
          </w:tcPr>
          <w:p w14:paraId="2F5F1338" w14:textId="0C5532F4"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Unhappy, sad, or depressed</w:t>
            </w:r>
            <w:r w:rsidRPr="0014296E">
              <w:rPr>
                <w:rFonts w:ascii="Times New Roman" w:hAnsi="Times New Roman" w:cs="Times New Roman"/>
                <w:sz w:val="24"/>
                <w:szCs w:val="24"/>
                <w:vertAlign w:val="superscript"/>
                <w:lang w:val="en-US"/>
              </w:rPr>
              <w:t>b</w:t>
            </w:r>
          </w:p>
        </w:tc>
        <w:tc>
          <w:tcPr>
            <w:tcW w:w="3326" w:type="dxa"/>
          </w:tcPr>
          <w:p w14:paraId="6D711E49" w14:textId="77777777" w:rsidR="00590069" w:rsidRPr="004B72F9" w:rsidRDefault="00590069" w:rsidP="00191098">
            <w:pPr>
              <w:rPr>
                <w:rFonts w:ascii="Times New Roman" w:hAnsi="Times New Roman" w:cs="Times New Roman"/>
                <w:sz w:val="24"/>
                <w:szCs w:val="24"/>
                <w:lang w:val="en-US"/>
              </w:rPr>
            </w:pPr>
          </w:p>
        </w:tc>
      </w:tr>
      <w:tr w:rsidR="00590069" w:rsidRPr="004B72F9" w14:paraId="614D7A5D" w14:textId="77777777" w:rsidTr="00590069">
        <w:tc>
          <w:tcPr>
            <w:tcW w:w="0" w:type="auto"/>
          </w:tcPr>
          <w:p w14:paraId="4BAD4BAC" w14:textId="77777777" w:rsidR="00590069" w:rsidRPr="004B72F9" w:rsidRDefault="00590069" w:rsidP="00191098">
            <w:pPr>
              <w:rPr>
                <w:rFonts w:ascii="Times New Roman" w:hAnsi="Times New Roman" w:cs="Times New Roman"/>
                <w:sz w:val="24"/>
                <w:szCs w:val="24"/>
              </w:rPr>
            </w:pPr>
          </w:p>
        </w:tc>
        <w:tc>
          <w:tcPr>
            <w:tcW w:w="0" w:type="auto"/>
          </w:tcPr>
          <w:p w14:paraId="08C59A9C" w14:textId="77777777"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Nervous or clingy in new situations, easily loses confidence</w:t>
            </w:r>
          </w:p>
        </w:tc>
        <w:tc>
          <w:tcPr>
            <w:tcW w:w="4652" w:type="dxa"/>
          </w:tcPr>
          <w:p w14:paraId="1FC900E8" w14:textId="3B906A12"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Nervous, highstrung, or tense</w:t>
            </w:r>
            <w:r w:rsidRPr="0014296E">
              <w:rPr>
                <w:rFonts w:ascii="Times New Roman" w:hAnsi="Times New Roman" w:cs="Times New Roman"/>
                <w:sz w:val="24"/>
                <w:szCs w:val="24"/>
                <w:vertAlign w:val="superscript"/>
                <w:lang w:val="en-US"/>
              </w:rPr>
              <w:t>b</w:t>
            </w:r>
          </w:p>
        </w:tc>
        <w:tc>
          <w:tcPr>
            <w:tcW w:w="3326" w:type="dxa"/>
          </w:tcPr>
          <w:p w14:paraId="7D347A87" w14:textId="77777777" w:rsidR="00590069" w:rsidRPr="004B72F9" w:rsidRDefault="00590069" w:rsidP="00191098">
            <w:pPr>
              <w:rPr>
                <w:rFonts w:ascii="Times New Roman" w:hAnsi="Times New Roman" w:cs="Times New Roman"/>
                <w:sz w:val="24"/>
                <w:szCs w:val="24"/>
                <w:lang w:val="en-US"/>
              </w:rPr>
            </w:pPr>
          </w:p>
        </w:tc>
      </w:tr>
      <w:tr w:rsidR="00590069" w:rsidRPr="004B72F9" w14:paraId="0437CB0F" w14:textId="77777777" w:rsidTr="00590069">
        <w:tc>
          <w:tcPr>
            <w:tcW w:w="0" w:type="auto"/>
          </w:tcPr>
          <w:p w14:paraId="04788305" w14:textId="77777777" w:rsidR="00590069" w:rsidRPr="004B72F9" w:rsidRDefault="00590069" w:rsidP="00191098">
            <w:pPr>
              <w:rPr>
                <w:rFonts w:ascii="Times New Roman" w:hAnsi="Times New Roman" w:cs="Times New Roman"/>
                <w:sz w:val="24"/>
                <w:szCs w:val="24"/>
              </w:rPr>
            </w:pPr>
          </w:p>
        </w:tc>
        <w:tc>
          <w:tcPr>
            <w:tcW w:w="0" w:type="auto"/>
          </w:tcPr>
          <w:p w14:paraId="0CB399C4" w14:textId="77777777"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rPr>
              <w:t>Many fears, easily scared</w:t>
            </w:r>
          </w:p>
        </w:tc>
        <w:tc>
          <w:tcPr>
            <w:tcW w:w="4652" w:type="dxa"/>
          </w:tcPr>
          <w:p w14:paraId="611EACC6" w14:textId="2E420D8E"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Too fearful or anxious</w:t>
            </w:r>
            <w:r w:rsidRPr="0014296E">
              <w:rPr>
                <w:rFonts w:ascii="Times New Roman" w:hAnsi="Times New Roman" w:cs="Times New Roman"/>
                <w:sz w:val="24"/>
                <w:szCs w:val="24"/>
                <w:vertAlign w:val="superscript"/>
                <w:lang w:val="en-US"/>
              </w:rPr>
              <w:t>b</w:t>
            </w:r>
          </w:p>
        </w:tc>
        <w:tc>
          <w:tcPr>
            <w:tcW w:w="3326" w:type="dxa"/>
          </w:tcPr>
          <w:p w14:paraId="70D70716" w14:textId="77777777" w:rsidR="00590069" w:rsidRPr="004B72F9" w:rsidRDefault="00590069" w:rsidP="00191098">
            <w:pPr>
              <w:rPr>
                <w:rFonts w:ascii="Times New Roman" w:hAnsi="Times New Roman" w:cs="Times New Roman"/>
                <w:sz w:val="24"/>
                <w:szCs w:val="24"/>
                <w:lang w:val="en-US"/>
              </w:rPr>
            </w:pPr>
          </w:p>
        </w:tc>
      </w:tr>
      <w:tr w:rsidR="00590069" w:rsidRPr="004B72F9" w14:paraId="72FD66D1" w14:textId="77777777" w:rsidTr="00590069">
        <w:tc>
          <w:tcPr>
            <w:tcW w:w="0" w:type="auto"/>
          </w:tcPr>
          <w:p w14:paraId="236BD310" w14:textId="77777777" w:rsidR="00590069" w:rsidRPr="004B72F9" w:rsidRDefault="00590069" w:rsidP="00191098">
            <w:pPr>
              <w:rPr>
                <w:rFonts w:ascii="Times New Roman" w:hAnsi="Times New Roman" w:cs="Times New Roman"/>
                <w:sz w:val="24"/>
                <w:szCs w:val="24"/>
              </w:rPr>
            </w:pPr>
          </w:p>
        </w:tc>
        <w:tc>
          <w:tcPr>
            <w:tcW w:w="0" w:type="auto"/>
          </w:tcPr>
          <w:p w14:paraId="1F4E4AB8" w14:textId="77777777" w:rsidR="00590069" w:rsidRPr="004B72F9" w:rsidRDefault="00590069" w:rsidP="00191098">
            <w:pPr>
              <w:rPr>
                <w:rFonts w:ascii="Times New Roman" w:hAnsi="Times New Roman" w:cs="Times New Roman"/>
                <w:sz w:val="24"/>
                <w:szCs w:val="24"/>
                <w:lang w:val="en-US"/>
              </w:rPr>
            </w:pPr>
            <w:r w:rsidRPr="004B72F9">
              <w:rPr>
                <w:rFonts w:ascii="Times New Roman" w:hAnsi="Times New Roman" w:cs="Times New Roman"/>
                <w:sz w:val="24"/>
                <w:szCs w:val="24"/>
                <w:lang w:val="en-US"/>
              </w:rPr>
              <w:t>Often complains of headaches, stomach-aches or sickness</w:t>
            </w:r>
            <w:r w:rsidRPr="004B72F9">
              <w:rPr>
                <w:rFonts w:ascii="Times New Roman" w:hAnsi="Times New Roman" w:cs="Times New Roman"/>
                <w:sz w:val="24"/>
                <w:szCs w:val="24"/>
                <w:lang w:val="en-US"/>
              </w:rPr>
              <w:tab/>
            </w:r>
          </w:p>
        </w:tc>
        <w:tc>
          <w:tcPr>
            <w:tcW w:w="4652" w:type="dxa"/>
          </w:tcPr>
          <w:p w14:paraId="1995289F" w14:textId="42DE3688" w:rsidR="00590069" w:rsidRPr="004B72F9" w:rsidRDefault="00E93B15" w:rsidP="00191098">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3326" w:type="dxa"/>
          </w:tcPr>
          <w:p w14:paraId="0A4422F2" w14:textId="77777777" w:rsidR="00590069" w:rsidRPr="004B72F9" w:rsidRDefault="00590069" w:rsidP="00191098">
            <w:pPr>
              <w:rPr>
                <w:rFonts w:ascii="Times New Roman" w:hAnsi="Times New Roman" w:cs="Times New Roman"/>
                <w:sz w:val="24"/>
                <w:szCs w:val="24"/>
                <w:lang w:val="en-US"/>
              </w:rPr>
            </w:pPr>
          </w:p>
        </w:tc>
      </w:tr>
      <w:tr w:rsidR="00590069" w:rsidRPr="00F77C18" w14:paraId="6022E7DD" w14:textId="77777777" w:rsidTr="00590069">
        <w:tc>
          <w:tcPr>
            <w:tcW w:w="0" w:type="auto"/>
          </w:tcPr>
          <w:p w14:paraId="06B9518A" w14:textId="77777777" w:rsidR="00590069" w:rsidRPr="00590069" w:rsidRDefault="00590069" w:rsidP="00191098">
            <w:pPr>
              <w:rPr>
                <w:rFonts w:ascii="Times New Roman" w:hAnsi="Times New Roman" w:cs="Times New Roman"/>
                <w:sz w:val="24"/>
                <w:szCs w:val="24"/>
                <w:lang w:val="en-US"/>
              </w:rPr>
            </w:pPr>
          </w:p>
        </w:tc>
        <w:tc>
          <w:tcPr>
            <w:tcW w:w="0" w:type="auto"/>
          </w:tcPr>
          <w:p w14:paraId="04169520" w14:textId="77777777" w:rsidR="00590069" w:rsidRPr="004B72F9" w:rsidRDefault="00590069" w:rsidP="00191098">
            <w:pPr>
              <w:rPr>
                <w:rFonts w:ascii="Times New Roman" w:hAnsi="Times New Roman" w:cs="Times New Roman"/>
                <w:sz w:val="24"/>
                <w:szCs w:val="24"/>
                <w:lang w:val="en-US"/>
              </w:rPr>
            </w:pPr>
          </w:p>
        </w:tc>
        <w:tc>
          <w:tcPr>
            <w:tcW w:w="4652" w:type="dxa"/>
          </w:tcPr>
          <w:p w14:paraId="71638C9E" w14:textId="51F3BF12" w:rsidR="00590069" w:rsidRPr="004B72F9" w:rsidRDefault="00590069" w:rsidP="00191098">
            <w:pPr>
              <w:rPr>
                <w:rFonts w:ascii="Times New Roman" w:hAnsi="Times New Roman" w:cs="Times New Roman"/>
                <w:sz w:val="24"/>
                <w:szCs w:val="24"/>
                <w:lang w:val="en-US"/>
              </w:rPr>
            </w:pPr>
            <w:r>
              <w:rPr>
                <w:rFonts w:ascii="Times New Roman" w:hAnsi="Times New Roman" w:cs="Times New Roman"/>
                <w:sz w:val="24"/>
                <w:szCs w:val="24"/>
                <w:lang w:val="en-US"/>
              </w:rPr>
              <w:t>Guilty</w:t>
            </w:r>
          </w:p>
        </w:tc>
        <w:tc>
          <w:tcPr>
            <w:tcW w:w="3326" w:type="dxa"/>
          </w:tcPr>
          <w:p w14:paraId="131678BF" w14:textId="77777777" w:rsidR="00590069" w:rsidRPr="004B72F9" w:rsidRDefault="00590069" w:rsidP="00191098">
            <w:pPr>
              <w:rPr>
                <w:rFonts w:ascii="Times New Roman" w:hAnsi="Times New Roman" w:cs="Times New Roman"/>
                <w:sz w:val="24"/>
                <w:szCs w:val="24"/>
                <w:lang w:val="en-US"/>
              </w:rPr>
            </w:pPr>
          </w:p>
        </w:tc>
      </w:tr>
      <w:tr w:rsidR="00590069" w:rsidRPr="00F77C18" w14:paraId="71653B58" w14:textId="77777777" w:rsidTr="00590069">
        <w:tc>
          <w:tcPr>
            <w:tcW w:w="0" w:type="auto"/>
            <w:tcBorders>
              <w:bottom w:val="single" w:sz="4" w:space="0" w:color="auto"/>
            </w:tcBorders>
          </w:tcPr>
          <w:p w14:paraId="71349123" w14:textId="77777777" w:rsidR="00590069" w:rsidRPr="004B72F9" w:rsidRDefault="00590069" w:rsidP="00191098">
            <w:pPr>
              <w:rPr>
                <w:rFonts w:ascii="Times New Roman" w:hAnsi="Times New Roman" w:cs="Times New Roman"/>
                <w:sz w:val="24"/>
                <w:szCs w:val="24"/>
              </w:rPr>
            </w:pPr>
          </w:p>
        </w:tc>
        <w:tc>
          <w:tcPr>
            <w:tcW w:w="0" w:type="auto"/>
            <w:tcBorders>
              <w:bottom w:val="single" w:sz="4" w:space="0" w:color="auto"/>
            </w:tcBorders>
          </w:tcPr>
          <w:p w14:paraId="698691C4" w14:textId="77777777" w:rsidR="00590069" w:rsidRPr="004B72F9" w:rsidRDefault="00590069" w:rsidP="00191098">
            <w:pPr>
              <w:rPr>
                <w:rFonts w:ascii="Times New Roman" w:hAnsi="Times New Roman" w:cs="Times New Roman"/>
                <w:sz w:val="24"/>
                <w:szCs w:val="24"/>
                <w:lang w:val="en-US"/>
              </w:rPr>
            </w:pPr>
          </w:p>
        </w:tc>
        <w:tc>
          <w:tcPr>
            <w:tcW w:w="4652" w:type="dxa"/>
            <w:tcBorders>
              <w:bottom w:val="single" w:sz="4" w:space="0" w:color="auto"/>
            </w:tcBorders>
          </w:tcPr>
          <w:p w14:paraId="6A92F1CE" w14:textId="77777777" w:rsidR="00590069" w:rsidRPr="004B72F9" w:rsidRDefault="00590069" w:rsidP="00191098">
            <w:pPr>
              <w:rPr>
                <w:rFonts w:ascii="Times New Roman" w:hAnsi="Times New Roman" w:cs="Times New Roman"/>
                <w:sz w:val="24"/>
                <w:szCs w:val="24"/>
                <w:lang w:val="en-US"/>
              </w:rPr>
            </w:pPr>
          </w:p>
        </w:tc>
        <w:tc>
          <w:tcPr>
            <w:tcW w:w="3326" w:type="dxa"/>
            <w:tcBorders>
              <w:bottom w:val="single" w:sz="4" w:space="0" w:color="auto"/>
            </w:tcBorders>
          </w:tcPr>
          <w:p w14:paraId="2253515E" w14:textId="77777777" w:rsidR="00590069" w:rsidRPr="004B72F9" w:rsidRDefault="00590069" w:rsidP="00191098">
            <w:pPr>
              <w:rPr>
                <w:rFonts w:ascii="Times New Roman" w:hAnsi="Times New Roman" w:cs="Times New Roman"/>
                <w:sz w:val="24"/>
                <w:szCs w:val="24"/>
                <w:lang w:val="en-US"/>
              </w:rPr>
            </w:pPr>
          </w:p>
        </w:tc>
      </w:tr>
      <w:tr w:rsidR="00590069" w:rsidRPr="004B72F9" w14:paraId="4163CE83" w14:textId="77777777" w:rsidTr="00590069">
        <w:trPr>
          <w:trHeight w:val="453"/>
        </w:trPr>
        <w:tc>
          <w:tcPr>
            <w:tcW w:w="0" w:type="auto"/>
            <w:tcBorders>
              <w:top w:val="single" w:sz="4" w:space="0" w:color="auto"/>
              <w:bottom w:val="single" w:sz="4" w:space="0" w:color="auto"/>
            </w:tcBorders>
          </w:tcPr>
          <w:p w14:paraId="0246D6F0" w14:textId="792D2B6C" w:rsidR="00590069" w:rsidRPr="004B72F9" w:rsidRDefault="00590069" w:rsidP="00191098">
            <w:pPr>
              <w:rPr>
                <w:rFonts w:ascii="Times New Roman" w:hAnsi="Times New Roman" w:cs="Times New Roman"/>
                <w:b/>
                <w:bCs/>
                <w:sz w:val="24"/>
                <w:szCs w:val="24"/>
                <w:lang w:val="en-GB"/>
              </w:rPr>
            </w:pPr>
            <w:r w:rsidRPr="004B72F9">
              <w:rPr>
                <w:rFonts w:ascii="Times New Roman" w:hAnsi="Times New Roman" w:cs="Times New Roman"/>
                <w:b/>
                <w:bCs/>
                <w:sz w:val="24"/>
                <w:szCs w:val="24"/>
                <w:lang w:val="en-GB"/>
              </w:rPr>
              <w:t>ADHD symp</w:t>
            </w:r>
            <w:r>
              <w:rPr>
                <w:rFonts w:ascii="Times New Roman" w:hAnsi="Times New Roman" w:cs="Times New Roman"/>
                <w:b/>
                <w:bCs/>
                <w:sz w:val="24"/>
                <w:szCs w:val="24"/>
                <w:lang w:val="en-GB"/>
              </w:rPr>
              <w:t>t</w:t>
            </w:r>
            <w:r w:rsidRPr="004B72F9">
              <w:rPr>
                <w:rFonts w:ascii="Times New Roman" w:hAnsi="Times New Roman" w:cs="Times New Roman"/>
                <w:b/>
                <w:bCs/>
                <w:sz w:val="24"/>
                <w:szCs w:val="24"/>
                <w:lang w:val="en-GB"/>
              </w:rPr>
              <w:t>oms</w:t>
            </w:r>
          </w:p>
        </w:tc>
        <w:tc>
          <w:tcPr>
            <w:tcW w:w="0" w:type="auto"/>
            <w:tcBorders>
              <w:top w:val="single" w:sz="4" w:space="0" w:color="auto"/>
              <w:bottom w:val="single" w:sz="4" w:space="0" w:color="auto"/>
            </w:tcBorders>
          </w:tcPr>
          <w:p w14:paraId="1C549FB0" w14:textId="17515AB8" w:rsidR="00590069" w:rsidRPr="004B72F9" w:rsidRDefault="00590069" w:rsidP="00191098">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SDQ: Hyperactivity</w:t>
            </w:r>
            <w:r w:rsidR="00EA26E9">
              <w:rPr>
                <w:rFonts w:ascii="Times New Roman" w:hAnsi="Times New Roman" w:cs="Times New Roman"/>
                <w:b/>
                <w:bCs/>
                <w:sz w:val="24"/>
                <w:szCs w:val="24"/>
                <w:lang w:val="en-US"/>
              </w:rPr>
              <w:t>/inattention</w:t>
            </w:r>
            <w:r w:rsidRPr="004B72F9">
              <w:rPr>
                <w:rFonts w:ascii="Times New Roman" w:hAnsi="Times New Roman" w:cs="Times New Roman"/>
                <w:b/>
                <w:bCs/>
                <w:sz w:val="24"/>
                <w:szCs w:val="24"/>
                <w:lang w:val="en-US"/>
              </w:rPr>
              <w:t xml:space="preserve"> (5 items)</w:t>
            </w:r>
          </w:p>
        </w:tc>
        <w:tc>
          <w:tcPr>
            <w:tcW w:w="4652" w:type="dxa"/>
            <w:tcBorders>
              <w:top w:val="single" w:sz="4" w:space="0" w:color="auto"/>
              <w:bottom w:val="single" w:sz="4" w:space="0" w:color="auto"/>
            </w:tcBorders>
          </w:tcPr>
          <w:p w14:paraId="757EE95E" w14:textId="4071917C" w:rsidR="00590069" w:rsidRPr="004B72F9" w:rsidRDefault="00590069" w:rsidP="00191098">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 xml:space="preserve">CBCL: </w:t>
            </w:r>
            <w:r w:rsidR="00B34B72">
              <w:rPr>
                <w:rFonts w:ascii="Times New Roman" w:hAnsi="Times New Roman" w:cs="Times New Roman"/>
                <w:b/>
                <w:bCs/>
                <w:sz w:val="24"/>
                <w:szCs w:val="24"/>
                <w:lang w:val="en-US"/>
              </w:rPr>
              <w:t>Attention deficit/hyperactivity problems</w:t>
            </w:r>
            <w:r w:rsidR="00E96A18">
              <w:rPr>
                <w:rFonts w:ascii="Times New Roman" w:hAnsi="Times New Roman" w:cs="Times New Roman"/>
                <w:b/>
                <w:bCs/>
                <w:sz w:val="24"/>
                <w:szCs w:val="24"/>
                <w:lang w:val="en-US"/>
              </w:rPr>
              <w:t xml:space="preserve"> (7 items)</w:t>
            </w:r>
            <w:r w:rsidR="00707CB6" w:rsidRPr="004B72F9">
              <w:rPr>
                <w:rFonts w:ascii="Times New Roman" w:hAnsi="Times New Roman" w:cs="Times New Roman"/>
                <w:b/>
                <w:bCs/>
                <w:sz w:val="24"/>
                <w:szCs w:val="24"/>
                <w:vertAlign w:val="superscript"/>
                <w:lang w:val="en-US"/>
              </w:rPr>
              <w:t xml:space="preserve"> a</w:t>
            </w:r>
          </w:p>
        </w:tc>
        <w:tc>
          <w:tcPr>
            <w:tcW w:w="3326" w:type="dxa"/>
            <w:tcBorders>
              <w:top w:val="single" w:sz="4" w:space="0" w:color="auto"/>
              <w:bottom w:val="single" w:sz="4" w:space="0" w:color="auto"/>
            </w:tcBorders>
          </w:tcPr>
          <w:p w14:paraId="20CBB176" w14:textId="77777777" w:rsidR="00590069" w:rsidRPr="004B72F9" w:rsidRDefault="00590069" w:rsidP="00191098">
            <w:pPr>
              <w:rPr>
                <w:rFonts w:ascii="Times New Roman" w:hAnsi="Times New Roman" w:cs="Times New Roman"/>
                <w:sz w:val="24"/>
                <w:szCs w:val="24"/>
                <w:lang w:val="en-US"/>
              </w:rPr>
            </w:pPr>
          </w:p>
        </w:tc>
      </w:tr>
      <w:tr w:rsidR="00590069" w:rsidRPr="004B72F9" w14:paraId="4AE96064" w14:textId="77777777" w:rsidTr="00590069">
        <w:tc>
          <w:tcPr>
            <w:tcW w:w="0" w:type="auto"/>
            <w:tcBorders>
              <w:top w:val="single" w:sz="4" w:space="0" w:color="auto"/>
              <w:bottom w:val="single" w:sz="4" w:space="0" w:color="auto"/>
            </w:tcBorders>
          </w:tcPr>
          <w:p w14:paraId="74FF6FAE" w14:textId="38762912" w:rsidR="00590069" w:rsidRPr="004B72F9" w:rsidRDefault="00590069" w:rsidP="00590069">
            <w:pPr>
              <w:rPr>
                <w:rFonts w:ascii="Times New Roman" w:hAnsi="Times New Roman" w:cs="Times New Roman"/>
                <w:sz w:val="24"/>
                <w:szCs w:val="24"/>
              </w:rPr>
            </w:pPr>
            <w:r>
              <w:rPr>
                <w:rFonts w:ascii="Times New Roman" w:hAnsi="Times New Roman" w:cs="Times New Roman"/>
                <w:sz w:val="24"/>
                <w:szCs w:val="24"/>
              </w:rPr>
              <w:t>construct</w:t>
            </w:r>
          </w:p>
        </w:tc>
        <w:tc>
          <w:tcPr>
            <w:tcW w:w="0" w:type="auto"/>
            <w:tcBorders>
              <w:top w:val="single" w:sz="4" w:space="0" w:color="auto"/>
              <w:bottom w:val="single" w:sz="4" w:space="0" w:color="auto"/>
            </w:tcBorders>
          </w:tcPr>
          <w:p w14:paraId="02A1437D" w14:textId="63E0B7CF" w:rsidR="00590069" w:rsidRPr="00A16522" w:rsidRDefault="00590069" w:rsidP="00590069">
            <w:pPr>
              <w:rPr>
                <w:rFonts w:ascii="Times New Roman" w:hAnsi="Times New Roman" w:cs="Times New Roman"/>
                <w:i/>
                <w:iCs/>
                <w:sz w:val="24"/>
                <w:szCs w:val="24"/>
                <w:lang w:val="en-US"/>
              </w:rPr>
            </w:pPr>
            <w:r w:rsidRPr="00A16522">
              <w:rPr>
                <w:rFonts w:ascii="Times New Roman" w:hAnsi="Times New Roman" w:cs="Times New Roman"/>
                <w:i/>
                <w:iCs/>
                <w:sz w:val="24"/>
                <w:szCs w:val="24"/>
                <w:lang w:val="en-US"/>
              </w:rPr>
              <w:t>The Strengths and Difficulties Questionnaire (SDQ) is a brief behavioural screening questionnaire</w:t>
            </w:r>
            <w:r w:rsidR="0086358A">
              <w:rPr>
                <w:rFonts w:ascii="Times New Roman" w:hAnsi="Times New Roman" w:cs="Times New Roman"/>
                <w:i/>
                <w:iCs/>
                <w:sz w:val="24"/>
                <w:szCs w:val="24"/>
                <w:lang w:val="en-US"/>
              </w:rPr>
              <w:t xml:space="preserve"> filled out by caregivers</w:t>
            </w:r>
            <w:r w:rsidRPr="00A16522">
              <w:rPr>
                <w:rFonts w:ascii="Times New Roman" w:hAnsi="Times New Roman" w:cs="Times New Roman"/>
                <w:i/>
                <w:iCs/>
                <w:sz w:val="24"/>
                <w:szCs w:val="24"/>
                <w:lang w:val="en-US"/>
              </w:rPr>
              <w:t xml:space="preserve">. It includes </w:t>
            </w:r>
            <w:r w:rsidR="0020584A">
              <w:rPr>
                <w:rFonts w:ascii="Times New Roman" w:hAnsi="Times New Roman" w:cs="Times New Roman"/>
                <w:i/>
                <w:iCs/>
                <w:sz w:val="24"/>
                <w:szCs w:val="24"/>
                <w:lang w:val="en-US"/>
              </w:rPr>
              <w:t xml:space="preserve">the scale </w:t>
            </w:r>
            <w:r w:rsidRPr="00A16522">
              <w:rPr>
                <w:rFonts w:ascii="Times New Roman" w:hAnsi="Times New Roman" w:cs="Times New Roman"/>
                <w:i/>
                <w:iCs/>
                <w:sz w:val="24"/>
                <w:szCs w:val="24"/>
                <w:lang w:val="en-US"/>
              </w:rPr>
              <w:t>hyperactivity/inattention</w:t>
            </w:r>
            <w:r w:rsidR="0020584A">
              <w:rPr>
                <w:rFonts w:ascii="Times New Roman" w:hAnsi="Times New Roman" w:cs="Times New Roman"/>
                <w:i/>
                <w:iCs/>
                <w:sz w:val="24"/>
                <w:szCs w:val="24"/>
                <w:lang w:val="en-US"/>
              </w:rPr>
              <w:t>.</w:t>
            </w:r>
          </w:p>
          <w:p w14:paraId="7FA6BCAB" w14:textId="77777777" w:rsidR="00590069" w:rsidRPr="00A16522" w:rsidRDefault="00590069" w:rsidP="00590069">
            <w:pPr>
              <w:rPr>
                <w:rFonts w:ascii="Times New Roman" w:hAnsi="Times New Roman" w:cs="Times New Roman"/>
                <w:i/>
                <w:iCs/>
                <w:sz w:val="24"/>
                <w:szCs w:val="24"/>
                <w:lang w:val="en-US"/>
              </w:rPr>
            </w:pPr>
          </w:p>
        </w:tc>
        <w:tc>
          <w:tcPr>
            <w:tcW w:w="4652" w:type="dxa"/>
            <w:tcBorders>
              <w:top w:val="single" w:sz="4" w:space="0" w:color="auto"/>
              <w:bottom w:val="single" w:sz="4" w:space="0" w:color="auto"/>
            </w:tcBorders>
          </w:tcPr>
          <w:p w14:paraId="6A57B3A9" w14:textId="16F629F6" w:rsidR="002F3601" w:rsidRPr="00114000" w:rsidRDefault="002F3601" w:rsidP="002F3601">
            <w:pPr>
              <w:rPr>
                <w:rFonts w:ascii="Times New Roman" w:hAnsi="Times New Roman" w:cs="Times New Roman"/>
                <w:i/>
                <w:iCs/>
                <w:sz w:val="24"/>
                <w:szCs w:val="24"/>
                <w:lang w:val="en-US"/>
              </w:rPr>
            </w:pPr>
            <w:r w:rsidRPr="00114000">
              <w:rPr>
                <w:rFonts w:ascii="Times New Roman" w:hAnsi="Times New Roman" w:cs="Times New Roman"/>
                <w:i/>
                <w:iCs/>
                <w:sz w:val="24"/>
                <w:szCs w:val="24"/>
                <w:lang w:val="en-US"/>
              </w:rPr>
              <w:t>The Child Behavior Checlist (CBCL) is developed to detect behavioural and emotional problems in children and adolescents</w:t>
            </w:r>
            <w:r w:rsidR="0086358A">
              <w:rPr>
                <w:rFonts w:ascii="Times New Roman" w:hAnsi="Times New Roman" w:cs="Times New Roman"/>
                <w:i/>
                <w:iCs/>
                <w:sz w:val="24"/>
                <w:szCs w:val="24"/>
                <w:lang w:val="en-US"/>
              </w:rPr>
              <w:t>, filled out by caregivers</w:t>
            </w:r>
            <w:r w:rsidRPr="00114000">
              <w:rPr>
                <w:rFonts w:ascii="Times New Roman" w:hAnsi="Times New Roman" w:cs="Times New Roman"/>
                <w:i/>
                <w:iCs/>
                <w:sz w:val="24"/>
                <w:szCs w:val="24"/>
                <w:lang w:val="en-US"/>
              </w:rPr>
              <w:t>.</w:t>
            </w:r>
          </w:p>
          <w:p w14:paraId="3AA0D70C" w14:textId="5F25B50F" w:rsidR="00590069" w:rsidRPr="008A1AFA" w:rsidRDefault="0020584A" w:rsidP="002F3601">
            <w:pPr>
              <w:rPr>
                <w:rFonts w:ascii="Times New Roman" w:hAnsi="Times New Roman" w:cs="Times New Roman"/>
                <w:i/>
                <w:iCs/>
                <w:sz w:val="24"/>
                <w:szCs w:val="24"/>
                <w:lang w:val="en-US"/>
              </w:rPr>
            </w:pPr>
            <w:r w:rsidRPr="008A1AFA">
              <w:rPr>
                <w:rFonts w:ascii="Times New Roman" w:hAnsi="Times New Roman" w:cs="Times New Roman"/>
                <w:i/>
                <w:iCs/>
                <w:sz w:val="24"/>
                <w:szCs w:val="24"/>
                <w:lang w:val="en-US"/>
              </w:rPr>
              <w:t xml:space="preserve">The CBCL </w:t>
            </w:r>
            <w:r w:rsidR="00E96A18" w:rsidRPr="008A1AFA">
              <w:rPr>
                <w:rFonts w:ascii="Times New Roman" w:hAnsi="Times New Roman" w:cs="Times New Roman"/>
                <w:i/>
                <w:iCs/>
                <w:sz w:val="24"/>
                <w:szCs w:val="24"/>
                <w:lang w:val="en-US"/>
              </w:rPr>
              <w:t xml:space="preserve">Attention deficit/hyperactivity problems is </w:t>
            </w:r>
            <w:r w:rsidR="008A1AFA" w:rsidRPr="008A1AFA">
              <w:rPr>
                <w:rFonts w:ascii="Times New Roman" w:hAnsi="Times New Roman" w:cs="Times New Roman"/>
                <w:i/>
                <w:iCs/>
                <w:sz w:val="24"/>
                <w:szCs w:val="24"/>
                <w:lang w:val="en-US"/>
              </w:rPr>
              <w:t>a DSM-5 oriented scale</w:t>
            </w:r>
            <w:r w:rsidR="00990767">
              <w:rPr>
                <w:rFonts w:ascii="Times New Roman" w:hAnsi="Times New Roman" w:cs="Times New Roman"/>
                <w:i/>
                <w:iCs/>
                <w:sz w:val="24"/>
                <w:szCs w:val="24"/>
                <w:lang w:val="en-US"/>
              </w:rPr>
              <w:t xml:space="preserve"> consistent with diagnostic categories</w:t>
            </w:r>
            <w:r w:rsidR="008A1AFA" w:rsidRPr="008A1AFA">
              <w:rPr>
                <w:rFonts w:ascii="Times New Roman" w:hAnsi="Times New Roman" w:cs="Times New Roman"/>
                <w:i/>
                <w:iCs/>
                <w:sz w:val="24"/>
                <w:szCs w:val="24"/>
                <w:lang w:val="en-US"/>
              </w:rPr>
              <w:t>.</w:t>
            </w:r>
          </w:p>
        </w:tc>
        <w:tc>
          <w:tcPr>
            <w:tcW w:w="3326" w:type="dxa"/>
            <w:tcBorders>
              <w:top w:val="single" w:sz="4" w:space="0" w:color="auto"/>
              <w:bottom w:val="single" w:sz="4" w:space="0" w:color="auto"/>
            </w:tcBorders>
          </w:tcPr>
          <w:p w14:paraId="4766B98E" w14:textId="77777777" w:rsidR="00590069" w:rsidRPr="004B72F9" w:rsidRDefault="00590069" w:rsidP="00590069">
            <w:pPr>
              <w:rPr>
                <w:rFonts w:ascii="Times New Roman" w:hAnsi="Times New Roman" w:cs="Times New Roman"/>
                <w:sz w:val="24"/>
                <w:szCs w:val="24"/>
                <w:lang w:val="en-US"/>
              </w:rPr>
            </w:pPr>
          </w:p>
        </w:tc>
      </w:tr>
      <w:tr w:rsidR="00590069" w:rsidRPr="00F77C18" w14:paraId="779C9A40" w14:textId="77777777" w:rsidTr="00590069">
        <w:tc>
          <w:tcPr>
            <w:tcW w:w="0" w:type="auto"/>
            <w:tcBorders>
              <w:top w:val="single" w:sz="4" w:space="0" w:color="auto"/>
            </w:tcBorders>
          </w:tcPr>
          <w:p w14:paraId="0499A52D" w14:textId="28125954" w:rsidR="00590069" w:rsidRPr="004B72F9" w:rsidRDefault="00590069" w:rsidP="00590069">
            <w:pPr>
              <w:rPr>
                <w:rFonts w:ascii="Times New Roman" w:hAnsi="Times New Roman" w:cs="Times New Roman"/>
                <w:sz w:val="24"/>
                <w:szCs w:val="24"/>
              </w:rPr>
            </w:pPr>
            <w:r>
              <w:rPr>
                <w:rFonts w:ascii="Times New Roman" w:hAnsi="Times New Roman" w:cs="Times New Roman"/>
                <w:sz w:val="24"/>
                <w:szCs w:val="24"/>
                <w:lang w:val="en-US"/>
              </w:rPr>
              <w:t>items</w:t>
            </w:r>
          </w:p>
        </w:tc>
        <w:tc>
          <w:tcPr>
            <w:tcW w:w="0" w:type="auto"/>
            <w:tcBorders>
              <w:top w:val="single" w:sz="4" w:space="0" w:color="auto"/>
            </w:tcBorders>
          </w:tcPr>
          <w:p w14:paraId="52BFE4EA"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Restless, overactive, cannot stay still for long</w:t>
            </w:r>
          </w:p>
        </w:tc>
        <w:tc>
          <w:tcPr>
            <w:tcW w:w="4652" w:type="dxa"/>
            <w:tcBorders>
              <w:top w:val="single" w:sz="4" w:space="0" w:color="auto"/>
            </w:tcBorders>
          </w:tcPr>
          <w:p w14:paraId="26BDBED9" w14:textId="370ED255"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Can't sit still/restless/hyperactive</w:t>
            </w:r>
            <w:r w:rsidRPr="0014296E">
              <w:rPr>
                <w:rFonts w:ascii="Times New Roman" w:hAnsi="Times New Roman" w:cs="Times New Roman"/>
                <w:sz w:val="24"/>
                <w:szCs w:val="24"/>
                <w:vertAlign w:val="superscript"/>
                <w:lang w:val="en-US"/>
              </w:rPr>
              <w:t>b</w:t>
            </w:r>
          </w:p>
        </w:tc>
        <w:tc>
          <w:tcPr>
            <w:tcW w:w="3326" w:type="dxa"/>
            <w:tcBorders>
              <w:top w:val="single" w:sz="4" w:space="0" w:color="auto"/>
            </w:tcBorders>
          </w:tcPr>
          <w:p w14:paraId="584F5C81" w14:textId="77777777" w:rsidR="00590069" w:rsidRPr="004B72F9" w:rsidRDefault="00590069" w:rsidP="00590069">
            <w:pPr>
              <w:rPr>
                <w:rFonts w:ascii="Times New Roman" w:hAnsi="Times New Roman" w:cs="Times New Roman"/>
                <w:sz w:val="24"/>
                <w:szCs w:val="24"/>
                <w:lang w:val="en-US"/>
              </w:rPr>
            </w:pPr>
          </w:p>
        </w:tc>
      </w:tr>
      <w:tr w:rsidR="00590069" w:rsidRPr="004B72F9" w14:paraId="42E5CC35" w14:textId="77777777" w:rsidTr="00590069">
        <w:tc>
          <w:tcPr>
            <w:tcW w:w="0" w:type="auto"/>
          </w:tcPr>
          <w:p w14:paraId="7B75DED0" w14:textId="77777777" w:rsidR="00590069" w:rsidRPr="00590069" w:rsidRDefault="00590069" w:rsidP="00590069">
            <w:pPr>
              <w:rPr>
                <w:rFonts w:ascii="Times New Roman" w:hAnsi="Times New Roman" w:cs="Times New Roman"/>
                <w:sz w:val="24"/>
                <w:szCs w:val="24"/>
                <w:lang w:val="en-US"/>
              </w:rPr>
            </w:pPr>
          </w:p>
        </w:tc>
        <w:tc>
          <w:tcPr>
            <w:tcW w:w="0" w:type="auto"/>
          </w:tcPr>
          <w:p w14:paraId="38A66CDC"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rPr>
              <w:t>Constantly fidgeting or squirming</w:t>
            </w:r>
          </w:p>
        </w:tc>
        <w:tc>
          <w:tcPr>
            <w:tcW w:w="4652" w:type="dxa"/>
          </w:tcPr>
          <w:p w14:paraId="63AAFFE6"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Nervous movements/twitching</w:t>
            </w:r>
          </w:p>
        </w:tc>
        <w:tc>
          <w:tcPr>
            <w:tcW w:w="3326" w:type="dxa"/>
          </w:tcPr>
          <w:p w14:paraId="3227FB70" w14:textId="77777777" w:rsidR="00590069" w:rsidRPr="004B72F9" w:rsidRDefault="00590069" w:rsidP="00590069">
            <w:pPr>
              <w:rPr>
                <w:rFonts w:ascii="Times New Roman" w:hAnsi="Times New Roman" w:cs="Times New Roman"/>
                <w:sz w:val="24"/>
                <w:szCs w:val="24"/>
                <w:lang w:val="en-US"/>
              </w:rPr>
            </w:pPr>
          </w:p>
        </w:tc>
      </w:tr>
      <w:tr w:rsidR="00590069" w:rsidRPr="00F77C18" w14:paraId="2E6384A1" w14:textId="77777777" w:rsidTr="00590069">
        <w:tc>
          <w:tcPr>
            <w:tcW w:w="0" w:type="auto"/>
          </w:tcPr>
          <w:p w14:paraId="1BBEE3EB" w14:textId="77777777" w:rsidR="00590069" w:rsidRPr="004B72F9" w:rsidRDefault="00590069" w:rsidP="00590069">
            <w:pPr>
              <w:rPr>
                <w:rFonts w:ascii="Times New Roman" w:hAnsi="Times New Roman" w:cs="Times New Roman"/>
                <w:sz w:val="24"/>
                <w:szCs w:val="24"/>
              </w:rPr>
            </w:pPr>
          </w:p>
        </w:tc>
        <w:tc>
          <w:tcPr>
            <w:tcW w:w="0" w:type="auto"/>
          </w:tcPr>
          <w:p w14:paraId="69285CA1"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rPr>
              <w:t>Easily distracted, concentration wanders</w:t>
            </w:r>
          </w:p>
        </w:tc>
        <w:tc>
          <w:tcPr>
            <w:tcW w:w="4652" w:type="dxa"/>
          </w:tcPr>
          <w:p w14:paraId="4C768CD7" w14:textId="580E2125"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Can’t concentrate</w:t>
            </w:r>
            <w:r w:rsidRPr="0014296E">
              <w:rPr>
                <w:rFonts w:ascii="Times New Roman" w:hAnsi="Times New Roman" w:cs="Times New Roman"/>
                <w:sz w:val="24"/>
                <w:szCs w:val="24"/>
                <w:vertAlign w:val="superscript"/>
                <w:lang w:val="en-US"/>
              </w:rPr>
              <w:t>b</w:t>
            </w:r>
          </w:p>
        </w:tc>
        <w:tc>
          <w:tcPr>
            <w:tcW w:w="3326" w:type="dxa"/>
          </w:tcPr>
          <w:p w14:paraId="7B05F3B6" w14:textId="77777777" w:rsidR="00590069" w:rsidRPr="004B72F9" w:rsidRDefault="00590069" w:rsidP="00590069">
            <w:pPr>
              <w:rPr>
                <w:rFonts w:ascii="Times New Roman" w:hAnsi="Times New Roman" w:cs="Times New Roman"/>
                <w:sz w:val="24"/>
                <w:szCs w:val="24"/>
                <w:lang w:val="en-US"/>
              </w:rPr>
            </w:pPr>
          </w:p>
        </w:tc>
      </w:tr>
      <w:tr w:rsidR="00590069" w:rsidRPr="00F77C18" w14:paraId="03548825" w14:textId="77777777" w:rsidTr="00590069">
        <w:tc>
          <w:tcPr>
            <w:tcW w:w="0" w:type="auto"/>
          </w:tcPr>
          <w:p w14:paraId="308B5CAC" w14:textId="77777777" w:rsidR="00590069" w:rsidRPr="004B72F9" w:rsidRDefault="00590069" w:rsidP="00590069">
            <w:pPr>
              <w:rPr>
                <w:rFonts w:ascii="Times New Roman" w:hAnsi="Times New Roman" w:cs="Times New Roman"/>
                <w:sz w:val="24"/>
                <w:szCs w:val="24"/>
              </w:rPr>
            </w:pPr>
          </w:p>
        </w:tc>
        <w:tc>
          <w:tcPr>
            <w:tcW w:w="0" w:type="auto"/>
          </w:tcPr>
          <w:p w14:paraId="539CF0CF"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Thinks things out before acting</w:t>
            </w:r>
          </w:p>
        </w:tc>
        <w:tc>
          <w:tcPr>
            <w:tcW w:w="4652" w:type="dxa"/>
          </w:tcPr>
          <w:p w14:paraId="46CF2092" w14:textId="4139A5D3"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Impulsive or acts without thinking</w:t>
            </w:r>
            <w:r w:rsidRPr="0014296E">
              <w:rPr>
                <w:rFonts w:ascii="Times New Roman" w:hAnsi="Times New Roman" w:cs="Times New Roman"/>
                <w:sz w:val="24"/>
                <w:szCs w:val="24"/>
                <w:vertAlign w:val="superscript"/>
                <w:lang w:val="en-US"/>
              </w:rPr>
              <w:t>b</w:t>
            </w:r>
          </w:p>
        </w:tc>
        <w:tc>
          <w:tcPr>
            <w:tcW w:w="3326" w:type="dxa"/>
          </w:tcPr>
          <w:p w14:paraId="1321660C" w14:textId="77777777" w:rsidR="00590069" w:rsidRPr="004B72F9" w:rsidRDefault="00590069" w:rsidP="00590069">
            <w:pPr>
              <w:rPr>
                <w:rFonts w:ascii="Times New Roman" w:hAnsi="Times New Roman" w:cs="Times New Roman"/>
                <w:sz w:val="24"/>
                <w:szCs w:val="24"/>
                <w:lang w:val="en-US"/>
              </w:rPr>
            </w:pPr>
          </w:p>
        </w:tc>
      </w:tr>
      <w:tr w:rsidR="00590069" w:rsidRPr="004B72F9" w14:paraId="08558BAB" w14:textId="77777777" w:rsidTr="00590069">
        <w:tc>
          <w:tcPr>
            <w:tcW w:w="0" w:type="auto"/>
          </w:tcPr>
          <w:p w14:paraId="550282CF" w14:textId="77777777" w:rsidR="00590069" w:rsidRPr="00590069" w:rsidRDefault="00590069" w:rsidP="00590069">
            <w:pPr>
              <w:rPr>
                <w:rFonts w:ascii="Times New Roman" w:hAnsi="Times New Roman" w:cs="Times New Roman"/>
                <w:sz w:val="24"/>
                <w:szCs w:val="24"/>
                <w:lang w:val="en-US"/>
              </w:rPr>
            </w:pPr>
          </w:p>
        </w:tc>
        <w:tc>
          <w:tcPr>
            <w:tcW w:w="0" w:type="auto"/>
          </w:tcPr>
          <w:p w14:paraId="23B17836"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Good attention span, sees work through to the end (R)</w:t>
            </w:r>
          </w:p>
        </w:tc>
        <w:tc>
          <w:tcPr>
            <w:tcW w:w="4652" w:type="dxa"/>
          </w:tcPr>
          <w:p w14:paraId="6A5D785F" w14:textId="69555C14"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Daydreams or gets lost in his/her thoughts</w:t>
            </w:r>
          </w:p>
        </w:tc>
        <w:tc>
          <w:tcPr>
            <w:tcW w:w="3326" w:type="dxa"/>
          </w:tcPr>
          <w:p w14:paraId="1EDFBCAA" w14:textId="77777777" w:rsidR="00590069" w:rsidRPr="004B72F9" w:rsidRDefault="00590069" w:rsidP="00590069">
            <w:pPr>
              <w:rPr>
                <w:rFonts w:ascii="Times New Roman" w:hAnsi="Times New Roman" w:cs="Times New Roman"/>
                <w:sz w:val="24"/>
                <w:szCs w:val="24"/>
                <w:lang w:val="en-US"/>
              </w:rPr>
            </w:pPr>
          </w:p>
        </w:tc>
      </w:tr>
      <w:tr w:rsidR="00590069" w:rsidRPr="004B72F9" w14:paraId="0E918C8A" w14:textId="77777777" w:rsidTr="00590069">
        <w:tc>
          <w:tcPr>
            <w:tcW w:w="0" w:type="auto"/>
            <w:tcBorders>
              <w:bottom w:val="single" w:sz="4" w:space="0" w:color="auto"/>
            </w:tcBorders>
          </w:tcPr>
          <w:p w14:paraId="1820B73C" w14:textId="77777777" w:rsidR="00590069" w:rsidRPr="00590069" w:rsidRDefault="00590069" w:rsidP="00590069">
            <w:pPr>
              <w:rPr>
                <w:rFonts w:ascii="Times New Roman" w:hAnsi="Times New Roman" w:cs="Times New Roman"/>
                <w:sz w:val="24"/>
                <w:szCs w:val="24"/>
                <w:lang w:val="en-US"/>
              </w:rPr>
            </w:pPr>
          </w:p>
        </w:tc>
        <w:tc>
          <w:tcPr>
            <w:tcW w:w="0" w:type="auto"/>
            <w:tcBorders>
              <w:bottom w:val="single" w:sz="4" w:space="0" w:color="auto"/>
            </w:tcBorders>
          </w:tcPr>
          <w:p w14:paraId="12DFCA17" w14:textId="77777777" w:rsidR="00590069" w:rsidRPr="004B72F9" w:rsidRDefault="00590069" w:rsidP="00590069">
            <w:pPr>
              <w:rPr>
                <w:rFonts w:ascii="Times New Roman" w:hAnsi="Times New Roman" w:cs="Times New Roman"/>
                <w:sz w:val="24"/>
                <w:szCs w:val="24"/>
                <w:lang w:val="en-US"/>
              </w:rPr>
            </w:pPr>
          </w:p>
        </w:tc>
        <w:tc>
          <w:tcPr>
            <w:tcW w:w="4652" w:type="dxa"/>
            <w:tcBorders>
              <w:bottom w:val="single" w:sz="4" w:space="0" w:color="auto"/>
            </w:tcBorders>
          </w:tcPr>
          <w:p w14:paraId="2E588BA7" w14:textId="0AEE0C2A" w:rsidR="00590069" w:rsidRPr="004B72F9" w:rsidRDefault="00590069" w:rsidP="00590069">
            <w:pPr>
              <w:rPr>
                <w:rFonts w:ascii="Times New Roman" w:hAnsi="Times New Roman" w:cs="Times New Roman"/>
                <w:sz w:val="24"/>
                <w:szCs w:val="24"/>
                <w:lang w:val="en-US"/>
              </w:rPr>
            </w:pPr>
          </w:p>
        </w:tc>
        <w:tc>
          <w:tcPr>
            <w:tcW w:w="3326" w:type="dxa"/>
            <w:tcBorders>
              <w:bottom w:val="single" w:sz="4" w:space="0" w:color="auto"/>
            </w:tcBorders>
          </w:tcPr>
          <w:p w14:paraId="15F26175" w14:textId="77777777" w:rsidR="00590069" w:rsidRPr="004B72F9" w:rsidRDefault="00590069" w:rsidP="00590069">
            <w:pPr>
              <w:rPr>
                <w:rFonts w:ascii="Times New Roman" w:hAnsi="Times New Roman" w:cs="Times New Roman"/>
                <w:sz w:val="24"/>
                <w:szCs w:val="24"/>
                <w:lang w:val="en-US"/>
              </w:rPr>
            </w:pPr>
          </w:p>
        </w:tc>
      </w:tr>
      <w:tr w:rsidR="00590069" w:rsidRPr="004B72F9" w14:paraId="76754C2B" w14:textId="77777777" w:rsidTr="00590069">
        <w:tc>
          <w:tcPr>
            <w:tcW w:w="0" w:type="auto"/>
            <w:tcBorders>
              <w:top w:val="single" w:sz="4" w:space="0" w:color="auto"/>
              <w:bottom w:val="single" w:sz="4" w:space="0" w:color="auto"/>
            </w:tcBorders>
          </w:tcPr>
          <w:p w14:paraId="4B62929A" w14:textId="46A51F86" w:rsidR="00590069" w:rsidRPr="004B72F9" w:rsidRDefault="00590069" w:rsidP="00590069">
            <w:pPr>
              <w:rPr>
                <w:rFonts w:ascii="Times New Roman" w:hAnsi="Times New Roman" w:cs="Times New Roman"/>
                <w:b/>
                <w:bCs/>
                <w:sz w:val="24"/>
                <w:szCs w:val="24"/>
              </w:rPr>
            </w:pPr>
            <w:r w:rsidRPr="004B72F9">
              <w:rPr>
                <w:rFonts w:ascii="Times New Roman" w:hAnsi="Times New Roman" w:cs="Times New Roman"/>
                <w:b/>
                <w:bCs/>
                <w:sz w:val="24"/>
                <w:szCs w:val="24"/>
                <w:lang w:val="en-US"/>
              </w:rPr>
              <w:t>Caregiver depression</w:t>
            </w:r>
          </w:p>
        </w:tc>
        <w:tc>
          <w:tcPr>
            <w:tcW w:w="0" w:type="auto"/>
            <w:tcBorders>
              <w:top w:val="single" w:sz="4" w:space="0" w:color="auto"/>
              <w:bottom w:val="single" w:sz="4" w:space="0" w:color="auto"/>
            </w:tcBorders>
          </w:tcPr>
          <w:p w14:paraId="446CCE69" w14:textId="1D2914CD" w:rsidR="00590069" w:rsidRPr="004B72F9" w:rsidRDefault="00590069" w:rsidP="00590069">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BDI</w:t>
            </w:r>
            <w:r w:rsidR="00DA7E4D">
              <w:rPr>
                <w:rFonts w:ascii="Times New Roman" w:hAnsi="Times New Roman" w:cs="Times New Roman"/>
                <w:b/>
                <w:bCs/>
                <w:sz w:val="24"/>
                <w:szCs w:val="24"/>
                <w:lang w:val="en-US"/>
              </w:rPr>
              <w:t xml:space="preserve"> (21 items)</w:t>
            </w:r>
            <w:r w:rsidR="00BF489C" w:rsidRPr="004B72F9">
              <w:rPr>
                <w:rFonts w:ascii="Times New Roman" w:hAnsi="Times New Roman" w:cs="Times New Roman"/>
                <w:b/>
                <w:bCs/>
                <w:sz w:val="24"/>
                <w:szCs w:val="24"/>
                <w:vertAlign w:val="superscript"/>
                <w:lang w:val="en-US"/>
              </w:rPr>
              <w:t xml:space="preserve"> a</w:t>
            </w:r>
          </w:p>
        </w:tc>
        <w:tc>
          <w:tcPr>
            <w:tcW w:w="4652" w:type="dxa"/>
            <w:tcBorders>
              <w:top w:val="single" w:sz="4" w:space="0" w:color="auto"/>
              <w:bottom w:val="single" w:sz="4" w:space="0" w:color="auto"/>
            </w:tcBorders>
          </w:tcPr>
          <w:p w14:paraId="1D37756E" w14:textId="4E4164F2" w:rsidR="00590069" w:rsidRPr="004B72F9" w:rsidRDefault="00590069" w:rsidP="00590069">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GHQ</w:t>
            </w:r>
            <w:r w:rsidR="00BE37CA">
              <w:rPr>
                <w:rFonts w:ascii="Times New Roman" w:hAnsi="Times New Roman" w:cs="Times New Roman"/>
                <w:b/>
                <w:bCs/>
                <w:sz w:val="24"/>
                <w:szCs w:val="24"/>
                <w:lang w:val="en-US"/>
              </w:rPr>
              <w:t xml:space="preserve"> (12 items)</w:t>
            </w:r>
            <w:r w:rsidR="00120B67" w:rsidRPr="004B72F9">
              <w:rPr>
                <w:rFonts w:ascii="Times New Roman" w:hAnsi="Times New Roman" w:cs="Times New Roman"/>
                <w:b/>
                <w:bCs/>
                <w:sz w:val="24"/>
                <w:szCs w:val="24"/>
                <w:vertAlign w:val="superscript"/>
                <w:lang w:val="en-US"/>
              </w:rPr>
              <w:t xml:space="preserve"> a</w:t>
            </w:r>
          </w:p>
        </w:tc>
        <w:tc>
          <w:tcPr>
            <w:tcW w:w="3326" w:type="dxa"/>
            <w:tcBorders>
              <w:top w:val="single" w:sz="4" w:space="0" w:color="auto"/>
              <w:bottom w:val="single" w:sz="4" w:space="0" w:color="auto"/>
            </w:tcBorders>
          </w:tcPr>
          <w:p w14:paraId="73A0AF63" w14:textId="2945AFC4" w:rsidR="00590069" w:rsidRPr="004B72F9" w:rsidRDefault="00590069" w:rsidP="00590069">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SCL: Depression</w:t>
            </w:r>
            <w:r w:rsidR="00F14CF3">
              <w:rPr>
                <w:rFonts w:ascii="Times New Roman" w:hAnsi="Times New Roman" w:cs="Times New Roman"/>
                <w:b/>
                <w:bCs/>
                <w:sz w:val="24"/>
                <w:szCs w:val="24"/>
                <w:lang w:val="en-US"/>
              </w:rPr>
              <w:t xml:space="preserve"> scale</w:t>
            </w:r>
            <w:r w:rsidR="008469CB">
              <w:rPr>
                <w:rFonts w:ascii="Times New Roman" w:hAnsi="Times New Roman" w:cs="Times New Roman"/>
                <w:b/>
                <w:bCs/>
                <w:sz w:val="24"/>
                <w:szCs w:val="24"/>
                <w:lang w:val="en-US"/>
              </w:rPr>
              <w:t xml:space="preserve"> (16 items)</w:t>
            </w:r>
            <w:r w:rsidR="00707CB6" w:rsidRPr="004B72F9">
              <w:rPr>
                <w:rFonts w:ascii="Times New Roman" w:hAnsi="Times New Roman" w:cs="Times New Roman"/>
                <w:b/>
                <w:bCs/>
                <w:sz w:val="24"/>
                <w:szCs w:val="24"/>
                <w:vertAlign w:val="superscript"/>
                <w:lang w:val="en-US"/>
              </w:rPr>
              <w:t xml:space="preserve"> a</w:t>
            </w:r>
          </w:p>
        </w:tc>
      </w:tr>
      <w:tr w:rsidR="00590069" w:rsidRPr="004B72F9" w14:paraId="0301CABA" w14:textId="77777777" w:rsidTr="00590069">
        <w:tc>
          <w:tcPr>
            <w:tcW w:w="0" w:type="auto"/>
            <w:tcBorders>
              <w:top w:val="single" w:sz="4" w:space="0" w:color="auto"/>
              <w:bottom w:val="single" w:sz="4" w:space="0" w:color="auto"/>
            </w:tcBorders>
          </w:tcPr>
          <w:p w14:paraId="31D69D35" w14:textId="59A093BC" w:rsidR="00590069" w:rsidRPr="004B72F9" w:rsidRDefault="00590069" w:rsidP="00590069">
            <w:pPr>
              <w:rPr>
                <w:rFonts w:ascii="Times New Roman" w:hAnsi="Times New Roman" w:cs="Times New Roman"/>
                <w:b/>
                <w:bCs/>
                <w:sz w:val="24"/>
                <w:szCs w:val="24"/>
              </w:rPr>
            </w:pPr>
            <w:r w:rsidRPr="00D93C9A">
              <w:rPr>
                <w:rFonts w:ascii="Times New Roman" w:hAnsi="Times New Roman" w:cs="Times New Roman"/>
                <w:sz w:val="24"/>
                <w:szCs w:val="24"/>
              </w:rPr>
              <w:t>construct</w:t>
            </w:r>
          </w:p>
        </w:tc>
        <w:tc>
          <w:tcPr>
            <w:tcW w:w="0" w:type="auto"/>
            <w:tcBorders>
              <w:top w:val="single" w:sz="4" w:space="0" w:color="auto"/>
              <w:bottom w:val="single" w:sz="4" w:space="0" w:color="auto"/>
            </w:tcBorders>
          </w:tcPr>
          <w:p w14:paraId="5B1D4F73" w14:textId="2C8839CD" w:rsidR="00590069" w:rsidRPr="002F3601" w:rsidRDefault="002F3601" w:rsidP="00590069">
            <w:pPr>
              <w:rPr>
                <w:rFonts w:ascii="Times New Roman" w:hAnsi="Times New Roman" w:cs="Times New Roman"/>
                <w:i/>
                <w:iCs/>
                <w:sz w:val="24"/>
                <w:szCs w:val="24"/>
                <w:lang w:val="en-US"/>
              </w:rPr>
            </w:pPr>
            <w:r w:rsidRPr="002F3601">
              <w:rPr>
                <w:rFonts w:ascii="Times New Roman" w:hAnsi="Times New Roman" w:cs="Times New Roman"/>
                <w:i/>
                <w:iCs/>
                <w:sz w:val="24"/>
                <w:szCs w:val="24"/>
                <w:lang w:val="en-US"/>
              </w:rPr>
              <w:t xml:space="preserve">The BDI is a </w:t>
            </w:r>
            <w:r w:rsidR="00DA7E4D" w:rsidRPr="002F3601">
              <w:rPr>
                <w:rFonts w:ascii="Times New Roman" w:hAnsi="Times New Roman" w:cs="Times New Roman"/>
                <w:i/>
                <w:iCs/>
                <w:sz w:val="24"/>
                <w:szCs w:val="24"/>
                <w:lang w:val="en-US"/>
              </w:rPr>
              <w:t>self-report rating inventory that measures characteristic attitudes and symptoms of depression</w:t>
            </w:r>
            <w:r w:rsidR="00307538">
              <w:rPr>
                <w:rFonts w:ascii="Times New Roman" w:hAnsi="Times New Roman" w:cs="Times New Roman"/>
                <w:i/>
                <w:iCs/>
                <w:sz w:val="24"/>
                <w:szCs w:val="24"/>
                <w:lang w:val="en-US"/>
              </w:rPr>
              <w:t>.</w:t>
            </w:r>
          </w:p>
        </w:tc>
        <w:tc>
          <w:tcPr>
            <w:tcW w:w="4652" w:type="dxa"/>
            <w:tcBorders>
              <w:top w:val="single" w:sz="4" w:space="0" w:color="auto"/>
              <w:bottom w:val="single" w:sz="4" w:space="0" w:color="auto"/>
            </w:tcBorders>
          </w:tcPr>
          <w:p w14:paraId="0E7DC4A6" w14:textId="02824BCF" w:rsidR="00590069" w:rsidRPr="00C51131" w:rsidRDefault="00C51131" w:rsidP="00590069">
            <w:pPr>
              <w:rPr>
                <w:rFonts w:ascii="Times New Roman" w:hAnsi="Times New Roman" w:cs="Times New Roman"/>
                <w:i/>
                <w:iCs/>
                <w:sz w:val="24"/>
                <w:szCs w:val="24"/>
                <w:lang w:val="en-US"/>
              </w:rPr>
            </w:pPr>
            <w:r w:rsidRPr="00C51131">
              <w:rPr>
                <w:rFonts w:ascii="Times New Roman" w:hAnsi="Times New Roman" w:cs="Times New Roman"/>
                <w:i/>
                <w:iCs/>
                <w:sz w:val="24"/>
                <w:szCs w:val="24"/>
                <w:lang w:val="en-US"/>
              </w:rPr>
              <w:t xml:space="preserve">The GHQ is a self-report </w:t>
            </w:r>
            <w:r w:rsidR="00CC01CB" w:rsidRPr="00C51131">
              <w:rPr>
                <w:rFonts w:ascii="Times New Roman" w:hAnsi="Times New Roman" w:cs="Times New Roman"/>
                <w:i/>
                <w:iCs/>
                <w:sz w:val="24"/>
                <w:szCs w:val="24"/>
                <w:lang w:val="en-US"/>
              </w:rPr>
              <w:t xml:space="preserve">measure </w:t>
            </w:r>
            <w:r w:rsidR="00CD0DB5" w:rsidRPr="00CD0DB5">
              <w:rPr>
                <w:rFonts w:ascii="Times New Roman" w:hAnsi="Times New Roman" w:cs="Times New Roman"/>
                <w:i/>
                <w:iCs/>
                <w:sz w:val="24"/>
                <w:szCs w:val="24"/>
                <w:lang w:val="en-US"/>
              </w:rPr>
              <w:t>to detect psychiatric disorders</w:t>
            </w:r>
            <w:r w:rsidR="00CD0DB5">
              <w:rPr>
                <w:rFonts w:ascii="Times New Roman" w:hAnsi="Times New Roman" w:cs="Times New Roman"/>
                <w:i/>
                <w:iCs/>
                <w:sz w:val="24"/>
                <w:szCs w:val="24"/>
                <w:lang w:val="en-US"/>
              </w:rPr>
              <w:t xml:space="preserve"> </w:t>
            </w:r>
            <w:r w:rsidR="0086358A">
              <w:rPr>
                <w:rFonts w:ascii="Times New Roman" w:hAnsi="Times New Roman" w:cs="Times New Roman"/>
                <w:i/>
                <w:iCs/>
                <w:sz w:val="24"/>
                <w:szCs w:val="24"/>
                <w:lang w:val="en-US"/>
              </w:rPr>
              <w:t>and</w:t>
            </w:r>
            <w:r w:rsidR="00CC01CB" w:rsidRPr="00C51131">
              <w:rPr>
                <w:rFonts w:ascii="Times New Roman" w:hAnsi="Times New Roman" w:cs="Times New Roman"/>
                <w:i/>
                <w:iCs/>
                <w:sz w:val="24"/>
                <w:szCs w:val="24"/>
                <w:lang w:val="en-US"/>
              </w:rPr>
              <w:t xml:space="preserve"> psychological distress</w:t>
            </w:r>
            <w:r w:rsidRPr="00C51131">
              <w:rPr>
                <w:rFonts w:ascii="Times New Roman" w:hAnsi="Times New Roman" w:cs="Times New Roman"/>
                <w:i/>
                <w:iCs/>
                <w:sz w:val="24"/>
                <w:szCs w:val="24"/>
                <w:lang w:val="en-US"/>
              </w:rPr>
              <w:t>.</w:t>
            </w:r>
          </w:p>
        </w:tc>
        <w:tc>
          <w:tcPr>
            <w:tcW w:w="3326" w:type="dxa"/>
            <w:tcBorders>
              <w:top w:val="single" w:sz="4" w:space="0" w:color="auto"/>
              <w:bottom w:val="single" w:sz="4" w:space="0" w:color="auto"/>
            </w:tcBorders>
          </w:tcPr>
          <w:p w14:paraId="09EDCDEE" w14:textId="011E33D6" w:rsidR="00590069" w:rsidRPr="00237D30" w:rsidRDefault="0032349F" w:rsidP="00590069">
            <w:pPr>
              <w:rPr>
                <w:rFonts w:ascii="Times New Roman" w:hAnsi="Times New Roman" w:cs="Times New Roman"/>
                <w:i/>
                <w:iCs/>
                <w:sz w:val="24"/>
                <w:szCs w:val="24"/>
                <w:lang w:val="en-US"/>
              </w:rPr>
            </w:pPr>
            <w:r w:rsidRPr="00237D30">
              <w:rPr>
                <w:rFonts w:ascii="Times New Roman" w:hAnsi="Times New Roman" w:cs="Times New Roman"/>
                <w:i/>
                <w:iCs/>
                <w:sz w:val="24"/>
                <w:szCs w:val="24"/>
                <w:lang w:val="en-US"/>
              </w:rPr>
              <w:t>The SCL is a self-report measure of psychopathology. It provides three global indexes of distress as well as a profile of scores based on nine subscales that are related to categories of disorders</w:t>
            </w:r>
            <w:r w:rsidR="00237D30" w:rsidRPr="00237D30">
              <w:rPr>
                <w:rFonts w:ascii="Times New Roman" w:hAnsi="Times New Roman" w:cs="Times New Roman"/>
                <w:i/>
                <w:iCs/>
                <w:sz w:val="24"/>
                <w:szCs w:val="24"/>
                <w:lang w:val="en-US"/>
              </w:rPr>
              <w:t xml:space="preserve">, inclusing a depression </w:t>
            </w:r>
            <w:r w:rsidR="008A1854" w:rsidRPr="00237D30">
              <w:rPr>
                <w:rFonts w:ascii="Times New Roman" w:hAnsi="Times New Roman" w:cs="Times New Roman"/>
                <w:i/>
                <w:iCs/>
                <w:sz w:val="24"/>
                <w:szCs w:val="24"/>
                <w:lang w:val="en-US"/>
              </w:rPr>
              <w:t>scale</w:t>
            </w:r>
            <w:r w:rsidR="00307538">
              <w:rPr>
                <w:rFonts w:ascii="Times New Roman" w:hAnsi="Times New Roman" w:cs="Times New Roman"/>
                <w:i/>
                <w:iCs/>
                <w:sz w:val="24"/>
                <w:szCs w:val="24"/>
                <w:lang w:val="en-US"/>
              </w:rPr>
              <w:t>.</w:t>
            </w:r>
          </w:p>
        </w:tc>
      </w:tr>
      <w:tr w:rsidR="00590069" w:rsidRPr="004B72F9" w14:paraId="38391139" w14:textId="77777777" w:rsidTr="00590069">
        <w:tc>
          <w:tcPr>
            <w:tcW w:w="0" w:type="auto"/>
            <w:tcBorders>
              <w:top w:val="single" w:sz="4" w:space="0" w:color="auto"/>
            </w:tcBorders>
          </w:tcPr>
          <w:p w14:paraId="3DEB313C" w14:textId="005067D2" w:rsidR="00590069" w:rsidRPr="004B72F9" w:rsidRDefault="00590069" w:rsidP="00590069">
            <w:pPr>
              <w:rPr>
                <w:rFonts w:ascii="Times New Roman" w:hAnsi="Times New Roman" w:cs="Times New Roman"/>
                <w:sz w:val="24"/>
                <w:szCs w:val="24"/>
              </w:rPr>
            </w:pPr>
            <w:r>
              <w:rPr>
                <w:rFonts w:ascii="Times New Roman" w:hAnsi="Times New Roman" w:cs="Times New Roman"/>
                <w:sz w:val="24"/>
                <w:szCs w:val="24"/>
                <w:lang w:val="en-US"/>
              </w:rPr>
              <w:t>items</w:t>
            </w:r>
          </w:p>
        </w:tc>
        <w:tc>
          <w:tcPr>
            <w:tcW w:w="0" w:type="auto"/>
            <w:tcBorders>
              <w:top w:val="single" w:sz="4" w:space="0" w:color="auto"/>
            </w:tcBorders>
          </w:tcPr>
          <w:p w14:paraId="204BCB07" w14:textId="05ADCEA2"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feel irritated all the time</w:t>
            </w:r>
          </w:p>
        </w:tc>
        <w:tc>
          <w:tcPr>
            <w:tcW w:w="4652" w:type="dxa"/>
            <w:tcBorders>
              <w:top w:val="single" w:sz="4" w:space="0" w:color="auto"/>
            </w:tcBorders>
          </w:tcPr>
          <w:p w14:paraId="16B882D8" w14:textId="77DCDF9C"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Felt constantly under strain</w:t>
            </w:r>
          </w:p>
        </w:tc>
        <w:tc>
          <w:tcPr>
            <w:tcW w:w="3326" w:type="dxa"/>
            <w:tcBorders>
              <w:top w:val="single" w:sz="4" w:space="0" w:color="auto"/>
            </w:tcBorders>
          </w:tcPr>
          <w:p w14:paraId="3F804DE5" w14:textId="6F7B5DCD"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rPr>
              <w:t>Crying easily</w:t>
            </w:r>
          </w:p>
        </w:tc>
      </w:tr>
      <w:tr w:rsidR="00590069" w:rsidRPr="004B72F9" w14:paraId="6C0BC61D" w14:textId="77777777" w:rsidTr="00590069">
        <w:tc>
          <w:tcPr>
            <w:tcW w:w="0" w:type="auto"/>
          </w:tcPr>
          <w:p w14:paraId="01DA3B9D" w14:textId="77777777" w:rsidR="00590069" w:rsidRPr="004B72F9" w:rsidRDefault="00590069" w:rsidP="00590069">
            <w:pPr>
              <w:rPr>
                <w:rFonts w:ascii="Times New Roman" w:hAnsi="Times New Roman" w:cs="Times New Roman"/>
                <w:sz w:val="24"/>
                <w:szCs w:val="24"/>
              </w:rPr>
            </w:pPr>
          </w:p>
        </w:tc>
        <w:tc>
          <w:tcPr>
            <w:tcW w:w="0" w:type="auto"/>
          </w:tcPr>
          <w:p w14:paraId="1539EC9A"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am so sad and unhappy that I can't stand it</w:t>
            </w:r>
          </w:p>
        </w:tc>
        <w:tc>
          <w:tcPr>
            <w:tcW w:w="4652" w:type="dxa"/>
          </w:tcPr>
          <w:p w14:paraId="6A368CDC"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Been feeling unhappy or depressed</w:t>
            </w:r>
          </w:p>
        </w:tc>
        <w:tc>
          <w:tcPr>
            <w:tcW w:w="3326" w:type="dxa"/>
          </w:tcPr>
          <w:p w14:paraId="49C6D5FA" w14:textId="7777777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Feeling blue</w:t>
            </w:r>
          </w:p>
        </w:tc>
      </w:tr>
      <w:tr w:rsidR="00590069" w:rsidRPr="004B72F9" w14:paraId="5CDF3432" w14:textId="77777777" w:rsidTr="00590069">
        <w:tc>
          <w:tcPr>
            <w:tcW w:w="0" w:type="auto"/>
          </w:tcPr>
          <w:p w14:paraId="6CCD4647" w14:textId="77777777" w:rsidR="00590069" w:rsidRPr="004B72F9" w:rsidRDefault="00590069" w:rsidP="00590069">
            <w:pPr>
              <w:rPr>
                <w:rFonts w:ascii="Times New Roman" w:hAnsi="Times New Roman" w:cs="Times New Roman"/>
                <w:sz w:val="24"/>
                <w:szCs w:val="24"/>
              </w:rPr>
            </w:pPr>
          </w:p>
        </w:tc>
        <w:tc>
          <w:tcPr>
            <w:tcW w:w="0" w:type="auto"/>
          </w:tcPr>
          <w:p w14:paraId="405ABBCB" w14:textId="4E626981"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feel the future is hopeless and that things cannot improve</w:t>
            </w:r>
          </w:p>
        </w:tc>
        <w:tc>
          <w:tcPr>
            <w:tcW w:w="4652" w:type="dxa"/>
          </w:tcPr>
          <w:p w14:paraId="73E32320" w14:textId="307656B3"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Felt you coundn’t overcome your difficulties</w:t>
            </w:r>
          </w:p>
        </w:tc>
        <w:tc>
          <w:tcPr>
            <w:tcW w:w="3326" w:type="dxa"/>
          </w:tcPr>
          <w:p w14:paraId="6BC76E4B" w14:textId="46E8ECE4"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 xml:space="preserve">Feeling hopeless about the future </w:t>
            </w:r>
          </w:p>
        </w:tc>
      </w:tr>
      <w:tr w:rsidR="00590069" w:rsidRPr="004B72F9" w14:paraId="47935EC6" w14:textId="77777777" w:rsidTr="00590069">
        <w:tc>
          <w:tcPr>
            <w:tcW w:w="0" w:type="auto"/>
          </w:tcPr>
          <w:p w14:paraId="26F52AE8" w14:textId="77777777" w:rsidR="00590069" w:rsidRPr="00590069" w:rsidRDefault="00590069" w:rsidP="00590069">
            <w:pPr>
              <w:rPr>
                <w:rFonts w:ascii="Times New Roman" w:hAnsi="Times New Roman" w:cs="Times New Roman"/>
                <w:sz w:val="24"/>
                <w:szCs w:val="24"/>
                <w:lang w:val="en-US"/>
              </w:rPr>
            </w:pPr>
          </w:p>
        </w:tc>
        <w:tc>
          <w:tcPr>
            <w:tcW w:w="0" w:type="auto"/>
          </w:tcPr>
          <w:p w14:paraId="7A9FDBF1" w14:textId="70D4B4D3"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am too tired to do anything</w:t>
            </w:r>
          </w:p>
        </w:tc>
        <w:tc>
          <w:tcPr>
            <w:tcW w:w="4652" w:type="dxa"/>
          </w:tcPr>
          <w:p w14:paraId="61C5A0C3" w14:textId="2B2A063A" w:rsidR="00590069" w:rsidRPr="004B72F9" w:rsidRDefault="00590069" w:rsidP="00590069">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3326" w:type="dxa"/>
          </w:tcPr>
          <w:p w14:paraId="75B54E8D" w14:textId="063DB76A"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Feeling low in energy or slowed down</w:t>
            </w:r>
          </w:p>
        </w:tc>
      </w:tr>
      <w:tr w:rsidR="00590069" w:rsidRPr="00F77C18" w14:paraId="0CEBCCFD" w14:textId="77777777" w:rsidTr="00590069">
        <w:tc>
          <w:tcPr>
            <w:tcW w:w="0" w:type="auto"/>
          </w:tcPr>
          <w:p w14:paraId="78E77BB7" w14:textId="77777777" w:rsidR="00590069" w:rsidRPr="00590069" w:rsidRDefault="00590069" w:rsidP="00590069">
            <w:pPr>
              <w:rPr>
                <w:rFonts w:ascii="Times New Roman" w:hAnsi="Times New Roman" w:cs="Times New Roman"/>
                <w:sz w:val="24"/>
                <w:szCs w:val="24"/>
                <w:lang w:val="en-US"/>
              </w:rPr>
            </w:pPr>
          </w:p>
        </w:tc>
        <w:tc>
          <w:tcPr>
            <w:tcW w:w="0" w:type="auto"/>
          </w:tcPr>
          <w:p w14:paraId="6DFA6425" w14:textId="39FCBA55"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wake up several hours earlier than I used to and cannot get back to sleep.</w:t>
            </w:r>
          </w:p>
        </w:tc>
        <w:tc>
          <w:tcPr>
            <w:tcW w:w="4652" w:type="dxa"/>
          </w:tcPr>
          <w:p w14:paraId="39E0E08B" w14:textId="2F851DB4"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Lost much sleep over worry</w:t>
            </w:r>
          </w:p>
        </w:tc>
        <w:tc>
          <w:tcPr>
            <w:tcW w:w="3326" w:type="dxa"/>
          </w:tcPr>
          <w:p w14:paraId="03130D24" w14:textId="20D15F87" w:rsidR="00590069" w:rsidRPr="004B72F9" w:rsidRDefault="00590069" w:rsidP="00590069">
            <w:pP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590069" w:rsidRPr="00F77C18" w14:paraId="387D4881" w14:textId="77777777" w:rsidTr="00590069">
        <w:tc>
          <w:tcPr>
            <w:tcW w:w="0" w:type="auto"/>
          </w:tcPr>
          <w:p w14:paraId="11363CB5" w14:textId="77777777" w:rsidR="00590069" w:rsidRPr="004B72F9" w:rsidRDefault="00590069" w:rsidP="00590069">
            <w:pPr>
              <w:rPr>
                <w:rFonts w:ascii="Times New Roman" w:hAnsi="Times New Roman" w:cs="Times New Roman"/>
                <w:sz w:val="24"/>
                <w:szCs w:val="24"/>
              </w:rPr>
            </w:pPr>
          </w:p>
        </w:tc>
        <w:tc>
          <w:tcPr>
            <w:tcW w:w="0" w:type="auto"/>
          </w:tcPr>
          <w:p w14:paraId="6CDCC707" w14:textId="78C3C9C1"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blame myself for everything bad that happens.</w:t>
            </w:r>
          </w:p>
        </w:tc>
        <w:tc>
          <w:tcPr>
            <w:tcW w:w="4652" w:type="dxa"/>
          </w:tcPr>
          <w:p w14:paraId="6CCC434A" w14:textId="0DC6B7D4"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Been losing con</w:t>
            </w:r>
            <w:r w:rsidR="0027002D">
              <w:rPr>
                <w:rFonts w:ascii="Times New Roman" w:hAnsi="Times New Roman" w:cs="Times New Roman"/>
                <w:sz w:val="24"/>
                <w:szCs w:val="24"/>
                <w:lang w:val="en-US"/>
              </w:rPr>
              <w:t>f</w:t>
            </w:r>
            <w:r w:rsidRPr="004B72F9">
              <w:rPr>
                <w:rFonts w:ascii="Times New Roman" w:hAnsi="Times New Roman" w:cs="Times New Roman"/>
                <w:sz w:val="24"/>
                <w:szCs w:val="24"/>
                <w:lang w:val="en-US"/>
              </w:rPr>
              <w:t>idence in yourself</w:t>
            </w:r>
          </w:p>
        </w:tc>
        <w:tc>
          <w:tcPr>
            <w:tcW w:w="3326" w:type="dxa"/>
          </w:tcPr>
          <w:p w14:paraId="733E4F83" w14:textId="054E8FA0"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Blaming yourself for things</w:t>
            </w:r>
          </w:p>
        </w:tc>
      </w:tr>
      <w:tr w:rsidR="00590069" w:rsidRPr="004B72F9" w14:paraId="05C083A8" w14:textId="77777777" w:rsidTr="00590069">
        <w:tc>
          <w:tcPr>
            <w:tcW w:w="0" w:type="auto"/>
          </w:tcPr>
          <w:p w14:paraId="33EB8A2B" w14:textId="77777777" w:rsidR="00590069" w:rsidRPr="004B72F9" w:rsidRDefault="00590069" w:rsidP="00590069">
            <w:pPr>
              <w:rPr>
                <w:rFonts w:ascii="Times New Roman" w:hAnsi="Times New Roman" w:cs="Times New Roman"/>
                <w:sz w:val="24"/>
                <w:szCs w:val="24"/>
              </w:rPr>
            </w:pPr>
          </w:p>
        </w:tc>
        <w:tc>
          <w:tcPr>
            <w:tcW w:w="0" w:type="auto"/>
          </w:tcPr>
          <w:p w14:paraId="4D320910" w14:textId="31E8ADB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feel I am a complete failure as a person</w:t>
            </w:r>
          </w:p>
        </w:tc>
        <w:tc>
          <w:tcPr>
            <w:tcW w:w="4652" w:type="dxa"/>
          </w:tcPr>
          <w:p w14:paraId="13928434" w14:textId="465D0EFC"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Been thinking of yourself as a worthless person</w:t>
            </w:r>
          </w:p>
        </w:tc>
        <w:tc>
          <w:tcPr>
            <w:tcW w:w="3326" w:type="dxa"/>
          </w:tcPr>
          <w:p w14:paraId="76E68D1D" w14:textId="7B14BAA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Feelings of worthlessness</w:t>
            </w:r>
          </w:p>
        </w:tc>
      </w:tr>
      <w:tr w:rsidR="00590069" w:rsidRPr="00F77C18" w14:paraId="02AA41CF" w14:textId="77777777" w:rsidTr="00590069">
        <w:tc>
          <w:tcPr>
            <w:tcW w:w="0" w:type="auto"/>
          </w:tcPr>
          <w:p w14:paraId="697F22CB" w14:textId="77777777" w:rsidR="00590069" w:rsidRPr="004B72F9" w:rsidRDefault="00590069" w:rsidP="00590069">
            <w:pPr>
              <w:rPr>
                <w:rFonts w:ascii="Times New Roman" w:hAnsi="Times New Roman" w:cs="Times New Roman"/>
                <w:sz w:val="24"/>
                <w:szCs w:val="24"/>
              </w:rPr>
            </w:pPr>
          </w:p>
        </w:tc>
        <w:tc>
          <w:tcPr>
            <w:tcW w:w="0" w:type="auto"/>
          </w:tcPr>
          <w:p w14:paraId="76EF9FB1" w14:textId="65498217"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can't do any work at all.</w:t>
            </w:r>
          </w:p>
        </w:tc>
        <w:tc>
          <w:tcPr>
            <w:tcW w:w="4652" w:type="dxa"/>
          </w:tcPr>
          <w:p w14:paraId="61CE400F" w14:textId="50109C13"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Been able to concentr</w:t>
            </w:r>
            <w:r>
              <w:rPr>
                <w:rFonts w:ascii="Times New Roman" w:hAnsi="Times New Roman" w:cs="Times New Roman"/>
                <w:sz w:val="24"/>
                <w:szCs w:val="24"/>
                <w:lang w:val="en-US"/>
              </w:rPr>
              <w:t>a</w:t>
            </w:r>
            <w:r w:rsidRPr="004B72F9">
              <w:rPr>
                <w:rFonts w:ascii="Times New Roman" w:hAnsi="Times New Roman" w:cs="Times New Roman"/>
                <w:sz w:val="24"/>
                <w:szCs w:val="24"/>
                <w:lang w:val="en-US"/>
              </w:rPr>
              <w:t>te on what you are doing</w:t>
            </w:r>
          </w:p>
        </w:tc>
        <w:tc>
          <w:tcPr>
            <w:tcW w:w="3326" w:type="dxa"/>
          </w:tcPr>
          <w:p w14:paraId="407C7BE8" w14:textId="28405813"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Feeling everything is an effort</w:t>
            </w:r>
          </w:p>
        </w:tc>
      </w:tr>
      <w:tr w:rsidR="00590069" w:rsidRPr="00F77C18" w14:paraId="39D9A445" w14:textId="77777777" w:rsidTr="00590069">
        <w:tc>
          <w:tcPr>
            <w:tcW w:w="0" w:type="auto"/>
          </w:tcPr>
          <w:p w14:paraId="76807E17" w14:textId="77777777" w:rsidR="00590069" w:rsidRPr="0046689F" w:rsidRDefault="00590069" w:rsidP="00590069">
            <w:pPr>
              <w:rPr>
                <w:rFonts w:ascii="Times New Roman" w:hAnsi="Times New Roman" w:cs="Times New Roman"/>
                <w:sz w:val="24"/>
                <w:szCs w:val="24"/>
                <w:lang w:val="en-US"/>
              </w:rPr>
            </w:pPr>
          </w:p>
        </w:tc>
        <w:tc>
          <w:tcPr>
            <w:tcW w:w="0" w:type="auto"/>
          </w:tcPr>
          <w:p w14:paraId="421387BA" w14:textId="66028274"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I am so worried about my physical problems that I cannot think of anything else.</w:t>
            </w:r>
          </w:p>
        </w:tc>
        <w:tc>
          <w:tcPr>
            <w:tcW w:w="4652" w:type="dxa"/>
          </w:tcPr>
          <w:p w14:paraId="024ABD98" w14:textId="095378FB"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Been able to face up to your problems</w:t>
            </w:r>
          </w:p>
        </w:tc>
        <w:tc>
          <w:tcPr>
            <w:tcW w:w="3326" w:type="dxa"/>
          </w:tcPr>
          <w:p w14:paraId="08582D97" w14:textId="6254EAAE" w:rsidR="00590069" w:rsidRPr="004B72F9" w:rsidRDefault="00590069" w:rsidP="00590069">
            <w:pPr>
              <w:rPr>
                <w:rFonts w:ascii="Times New Roman" w:hAnsi="Times New Roman" w:cs="Times New Roman"/>
                <w:sz w:val="24"/>
                <w:szCs w:val="24"/>
                <w:lang w:val="en-US"/>
              </w:rPr>
            </w:pPr>
            <w:r w:rsidRPr="004B72F9">
              <w:rPr>
                <w:rFonts w:ascii="Times New Roman" w:hAnsi="Times New Roman" w:cs="Times New Roman"/>
                <w:sz w:val="24"/>
                <w:szCs w:val="24"/>
                <w:lang w:val="en-US"/>
              </w:rPr>
              <w:t>Worrying too much about things</w:t>
            </w:r>
          </w:p>
        </w:tc>
      </w:tr>
      <w:tr w:rsidR="00DC1182" w:rsidRPr="00F77C18" w14:paraId="0E2886EF" w14:textId="77777777" w:rsidTr="00590069">
        <w:tc>
          <w:tcPr>
            <w:tcW w:w="0" w:type="auto"/>
          </w:tcPr>
          <w:p w14:paraId="49D6E45F" w14:textId="77777777" w:rsidR="00DC1182" w:rsidRPr="0046689F" w:rsidRDefault="00DC1182" w:rsidP="00DC1182">
            <w:pPr>
              <w:rPr>
                <w:rFonts w:ascii="Times New Roman" w:hAnsi="Times New Roman" w:cs="Times New Roman"/>
                <w:sz w:val="24"/>
                <w:szCs w:val="24"/>
                <w:lang w:val="en-US"/>
              </w:rPr>
            </w:pPr>
          </w:p>
        </w:tc>
        <w:tc>
          <w:tcPr>
            <w:tcW w:w="0" w:type="auto"/>
          </w:tcPr>
          <w:p w14:paraId="583AAE52" w14:textId="47B7BF65" w:rsidR="00DC1182" w:rsidRPr="004B72F9" w:rsidRDefault="00DC1182" w:rsidP="00DC1182">
            <w:pPr>
              <w:rPr>
                <w:rFonts w:ascii="Times New Roman" w:hAnsi="Times New Roman" w:cs="Times New Roman"/>
                <w:sz w:val="24"/>
                <w:szCs w:val="24"/>
                <w:lang w:val="en-US"/>
              </w:rPr>
            </w:pPr>
          </w:p>
        </w:tc>
        <w:tc>
          <w:tcPr>
            <w:tcW w:w="4652" w:type="dxa"/>
          </w:tcPr>
          <w:p w14:paraId="5E3E6218" w14:textId="71CFB09F" w:rsidR="00DC1182" w:rsidRPr="004B72F9" w:rsidRDefault="00DC1182" w:rsidP="00DC1182">
            <w:pPr>
              <w:rPr>
                <w:rFonts w:ascii="Times New Roman" w:hAnsi="Times New Roman" w:cs="Times New Roman"/>
                <w:sz w:val="24"/>
                <w:szCs w:val="24"/>
                <w:lang w:val="en-US"/>
              </w:rPr>
            </w:pPr>
          </w:p>
        </w:tc>
        <w:tc>
          <w:tcPr>
            <w:tcW w:w="3326" w:type="dxa"/>
          </w:tcPr>
          <w:p w14:paraId="1A46188D" w14:textId="4569402C" w:rsidR="00DC1182" w:rsidRPr="004B72F9" w:rsidRDefault="00DC1182" w:rsidP="00DC1182">
            <w:pPr>
              <w:rPr>
                <w:rFonts w:ascii="Times New Roman" w:hAnsi="Times New Roman" w:cs="Times New Roman"/>
                <w:sz w:val="24"/>
                <w:szCs w:val="24"/>
                <w:lang w:val="en-US"/>
              </w:rPr>
            </w:pPr>
          </w:p>
        </w:tc>
      </w:tr>
      <w:tr w:rsidR="00DC1182" w:rsidRPr="00F77C18" w14:paraId="0E218AED" w14:textId="77777777" w:rsidTr="00590069">
        <w:tc>
          <w:tcPr>
            <w:tcW w:w="0" w:type="auto"/>
          </w:tcPr>
          <w:p w14:paraId="3384C46A" w14:textId="77777777" w:rsidR="00DC1182" w:rsidRPr="0046689F" w:rsidRDefault="00DC1182" w:rsidP="00DC1182">
            <w:pPr>
              <w:rPr>
                <w:rFonts w:ascii="Times New Roman" w:hAnsi="Times New Roman" w:cs="Times New Roman"/>
                <w:sz w:val="24"/>
                <w:szCs w:val="24"/>
                <w:lang w:val="en-US"/>
              </w:rPr>
            </w:pPr>
          </w:p>
        </w:tc>
        <w:tc>
          <w:tcPr>
            <w:tcW w:w="0" w:type="auto"/>
          </w:tcPr>
          <w:p w14:paraId="30EA52D6" w14:textId="77777777" w:rsidR="00DC1182" w:rsidRPr="004B72F9" w:rsidRDefault="00DC1182" w:rsidP="00DC1182">
            <w:pPr>
              <w:rPr>
                <w:rFonts w:ascii="Times New Roman" w:hAnsi="Times New Roman" w:cs="Times New Roman"/>
                <w:sz w:val="24"/>
                <w:szCs w:val="24"/>
                <w:lang w:val="en-US"/>
              </w:rPr>
            </w:pPr>
            <w:r w:rsidRPr="004B72F9">
              <w:rPr>
                <w:rFonts w:ascii="Times New Roman" w:hAnsi="Times New Roman" w:cs="Times New Roman"/>
                <w:sz w:val="24"/>
                <w:szCs w:val="24"/>
                <w:lang w:val="en-US"/>
              </w:rPr>
              <w:t>I can't make decisions at all anymore.</w:t>
            </w:r>
          </w:p>
        </w:tc>
        <w:tc>
          <w:tcPr>
            <w:tcW w:w="4652" w:type="dxa"/>
          </w:tcPr>
          <w:p w14:paraId="2878B37C" w14:textId="77777777" w:rsidR="00DC1182" w:rsidRPr="004B72F9" w:rsidRDefault="00DC1182" w:rsidP="00DC1182">
            <w:pPr>
              <w:rPr>
                <w:rFonts w:ascii="Times New Roman" w:hAnsi="Times New Roman" w:cs="Times New Roman"/>
                <w:sz w:val="24"/>
                <w:szCs w:val="24"/>
                <w:lang w:val="en-US"/>
              </w:rPr>
            </w:pPr>
            <w:r w:rsidRPr="004B72F9">
              <w:rPr>
                <w:rFonts w:ascii="Times New Roman" w:hAnsi="Times New Roman" w:cs="Times New Roman"/>
                <w:sz w:val="24"/>
                <w:szCs w:val="24"/>
                <w:lang w:val="en-US"/>
              </w:rPr>
              <w:t>Felt capable of making decisions about things</w:t>
            </w:r>
          </w:p>
        </w:tc>
        <w:tc>
          <w:tcPr>
            <w:tcW w:w="3326" w:type="dxa"/>
          </w:tcPr>
          <w:p w14:paraId="398A6A6C" w14:textId="69FBCD71" w:rsidR="00DC1182" w:rsidRPr="004B72F9" w:rsidRDefault="00DC1182" w:rsidP="00DC1182">
            <w:pP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DC1182" w:rsidRPr="00F77C18" w14:paraId="5DAEE385" w14:textId="77777777" w:rsidTr="00590069">
        <w:tc>
          <w:tcPr>
            <w:tcW w:w="0" w:type="auto"/>
          </w:tcPr>
          <w:p w14:paraId="6A508FED" w14:textId="77777777" w:rsidR="00DC1182" w:rsidRPr="0046689F" w:rsidRDefault="00DC1182" w:rsidP="00DC1182">
            <w:pPr>
              <w:rPr>
                <w:rFonts w:ascii="Times New Roman" w:hAnsi="Times New Roman" w:cs="Times New Roman"/>
                <w:sz w:val="24"/>
                <w:szCs w:val="24"/>
                <w:lang w:val="en-US"/>
              </w:rPr>
            </w:pPr>
          </w:p>
        </w:tc>
        <w:tc>
          <w:tcPr>
            <w:tcW w:w="0" w:type="auto"/>
          </w:tcPr>
          <w:p w14:paraId="7777F202" w14:textId="4B1BF304" w:rsidR="00DC1182" w:rsidRPr="004B72F9" w:rsidRDefault="00DC1182" w:rsidP="00DC1182">
            <w:pPr>
              <w:rPr>
                <w:rFonts w:ascii="Times New Roman" w:hAnsi="Times New Roman" w:cs="Times New Roman"/>
                <w:sz w:val="24"/>
                <w:szCs w:val="24"/>
                <w:lang w:val="en-US"/>
              </w:rPr>
            </w:pPr>
          </w:p>
        </w:tc>
        <w:tc>
          <w:tcPr>
            <w:tcW w:w="4652" w:type="dxa"/>
          </w:tcPr>
          <w:p w14:paraId="4F8C2A91" w14:textId="0C1CE222" w:rsidR="00DC1182" w:rsidRPr="004B72F9" w:rsidRDefault="00DC1182" w:rsidP="00DC1182">
            <w:pPr>
              <w:rPr>
                <w:rFonts w:ascii="Times New Roman" w:hAnsi="Times New Roman" w:cs="Times New Roman"/>
                <w:sz w:val="24"/>
                <w:szCs w:val="24"/>
                <w:lang w:val="en-US"/>
              </w:rPr>
            </w:pPr>
          </w:p>
        </w:tc>
        <w:tc>
          <w:tcPr>
            <w:tcW w:w="3326" w:type="dxa"/>
          </w:tcPr>
          <w:p w14:paraId="4F49CF9F" w14:textId="783B0ADE" w:rsidR="00DC1182" w:rsidRPr="004B72F9" w:rsidRDefault="00DC1182" w:rsidP="00DC1182">
            <w:pPr>
              <w:rPr>
                <w:rFonts w:ascii="Times New Roman" w:hAnsi="Times New Roman" w:cs="Times New Roman"/>
                <w:sz w:val="24"/>
                <w:szCs w:val="24"/>
                <w:lang w:val="en-US"/>
              </w:rPr>
            </w:pPr>
          </w:p>
        </w:tc>
      </w:tr>
      <w:tr w:rsidR="00DC1182" w:rsidRPr="00F77C18" w14:paraId="4F732CED" w14:textId="77777777" w:rsidTr="00590069">
        <w:tc>
          <w:tcPr>
            <w:tcW w:w="0" w:type="auto"/>
          </w:tcPr>
          <w:p w14:paraId="52577FD3" w14:textId="77777777" w:rsidR="00DC1182" w:rsidRPr="0046689F" w:rsidRDefault="00DC1182" w:rsidP="00DC1182">
            <w:pPr>
              <w:rPr>
                <w:rFonts w:ascii="Times New Roman" w:hAnsi="Times New Roman" w:cs="Times New Roman"/>
                <w:sz w:val="24"/>
                <w:szCs w:val="24"/>
                <w:lang w:val="en-US"/>
              </w:rPr>
            </w:pPr>
          </w:p>
        </w:tc>
        <w:tc>
          <w:tcPr>
            <w:tcW w:w="0" w:type="auto"/>
          </w:tcPr>
          <w:p w14:paraId="6194B986" w14:textId="77777777" w:rsidR="00DC1182" w:rsidRPr="004B72F9" w:rsidRDefault="00DC1182" w:rsidP="00DC1182">
            <w:pPr>
              <w:rPr>
                <w:rFonts w:ascii="Times New Roman" w:hAnsi="Times New Roman" w:cs="Times New Roman"/>
                <w:sz w:val="24"/>
                <w:szCs w:val="24"/>
                <w:lang w:val="en-US"/>
              </w:rPr>
            </w:pPr>
          </w:p>
        </w:tc>
        <w:tc>
          <w:tcPr>
            <w:tcW w:w="4652" w:type="dxa"/>
          </w:tcPr>
          <w:p w14:paraId="219E2685" w14:textId="77777777" w:rsidR="00DC1182" w:rsidRPr="004B72F9" w:rsidRDefault="00DC1182" w:rsidP="00DC1182">
            <w:pPr>
              <w:rPr>
                <w:rFonts w:ascii="Times New Roman" w:hAnsi="Times New Roman" w:cs="Times New Roman"/>
                <w:sz w:val="24"/>
                <w:szCs w:val="24"/>
                <w:lang w:val="en-US"/>
              </w:rPr>
            </w:pPr>
          </w:p>
        </w:tc>
        <w:tc>
          <w:tcPr>
            <w:tcW w:w="3326" w:type="dxa"/>
          </w:tcPr>
          <w:p w14:paraId="4B3871D1" w14:textId="0A46B0EE" w:rsidR="00DC1182" w:rsidRPr="004B72F9" w:rsidRDefault="00DC1182" w:rsidP="00DC1182">
            <w:pPr>
              <w:rPr>
                <w:rFonts w:ascii="Times New Roman" w:hAnsi="Times New Roman" w:cs="Times New Roman"/>
                <w:sz w:val="24"/>
                <w:szCs w:val="24"/>
                <w:lang w:val="en-US"/>
              </w:rPr>
            </w:pPr>
          </w:p>
        </w:tc>
      </w:tr>
      <w:tr w:rsidR="00DC1182" w:rsidRPr="00F77C18" w14:paraId="32D2273E" w14:textId="77777777" w:rsidTr="00590069">
        <w:tc>
          <w:tcPr>
            <w:tcW w:w="0" w:type="auto"/>
          </w:tcPr>
          <w:p w14:paraId="181679B6" w14:textId="77777777" w:rsidR="00DC1182" w:rsidRPr="0046689F" w:rsidRDefault="00DC1182" w:rsidP="00DC1182">
            <w:pPr>
              <w:rPr>
                <w:rFonts w:ascii="Times New Roman" w:hAnsi="Times New Roman" w:cs="Times New Roman"/>
                <w:sz w:val="24"/>
                <w:szCs w:val="24"/>
                <w:lang w:val="en-US"/>
              </w:rPr>
            </w:pPr>
          </w:p>
        </w:tc>
        <w:tc>
          <w:tcPr>
            <w:tcW w:w="0" w:type="auto"/>
          </w:tcPr>
          <w:p w14:paraId="66FB780A" w14:textId="3B797C6E" w:rsidR="00DC1182" w:rsidRPr="004B72F9" w:rsidRDefault="00DC1182" w:rsidP="00DC1182">
            <w:pPr>
              <w:rPr>
                <w:rFonts w:ascii="Times New Roman" w:hAnsi="Times New Roman" w:cs="Times New Roman"/>
                <w:sz w:val="24"/>
                <w:szCs w:val="24"/>
                <w:lang w:val="en-US"/>
              </w:rPr>
            </w:pPr>
          </w:p>
        </w:tc>
        <w:tc>
          <w:tcPr>
            <w:tcW w:w="4652" w:type="dxa"/>
          </w:tcPr>
          <w:p w14:paraId="5838F764" w14:textId="54FE5115" w:rsidR="00DC1182" w:rsidRPr="004B72F9" w:rsidRDefault="00DC1182" w:rsidP="00DC1182">
            <w:pPr>
              <w:rPr>
                <w:rFonts w:ascii="Times New Roman" w:hAnsi="Times New Roman" w:cs="Times New Roman"/>
                <w:sz w:val="24"/>
                <w:szCs w:val="24"/>
                <w:lang w:val="en-US"/>
              </w:rPr>
            </w:pPr>
          </w:p>
        </w:tc>
        <w:tc>
          <w:tcPr>
            <w:tcW w:w="3326" w:type="dxa"/>
          </w:tcPr>
          <w:p w14:paraId="1C77966A" w14:textId="77777777" w:rsidR="00DC1182" w:rsidRPr="004B72F9" w:rsidRDefault="00DC1182" w:rsidP="00DC1182">
            <w:pPr>
              <w:rPr>
                <w:rFonts w:ascii="Times New Roman" w:hAnsi="Times New Roman" w:cs="Times New Roman"/>
                <w:sz w:val="24"/>
                <w:szCs w:val="24"/>
                <w:lang w:val="en-US"/>
              </w:rPr>
            </w:pPr>
          </w:p>
        </w:tc>
      </w:tr>
      <w:tr w:rsidR="000D7F88" w:rsidRPr="004B72F9" w14:paraId="668985C3" w14:textId="77777777" w:rsidTr="00590069">
        <w:tc>
          <w:tcPr>
            <w:tcW w:w="0" w:type="auto"/>
            <w:tcBorders>
              <w:bottom w:val="single" w:sz="4" w:space="0" w:color="auto"/>
            </w:tcBorders>
          </w:tcPr>
          <w:p w14:paraId="55880B73" w14:textId="77777777" w:rsidR="000D7F88" w:rsidRPr="00E841FC" w:rsidRDefault="000D7F88" w:rsidP="000D7F88">
            <w:pPr>
              <w:rPr>
                <w:rFonts w:ascii="Times New Roman" w:hAnsi="Times New Roman" w:cs="Times New Roman"/>
                <w:sz w:val="24"/>
                <w:szCs w:val="24"/>
                <w:lang w:val="en-US"/>
              </w:rPr>
            </w:pPr>
          </w:p>
        </w:tc>
        <w:tc>
          <w:tcPr>
            <w:tcW w:w="0" w:type="auto"/>
            <w:tcBorders>
              <w:bottom w:val="single" w:sz="4" w:space="0" w:color="auto"/>
            </w:tcBorders>
          </w:tcPr>
          <w:p w14:paraId="3BE8DBBD" w14:textId="77777777" w:rsidR="000D7F88" w:rsidRPr="00E841FC" w:rsidRDefault="000D7F88" w:rsidP="000D7F88">
            <w:pPr>
              <w:rPr>
                <w:rFonts w:ascii="Times New Roman" w:hAnsi="Times New Roman" w:cs="Times New Roman"/>
                <w:sz w:val="24"/>
                <w:szCs w:val="24"/>
                <w:lang w:val="en-US"/>
              </w:rPr>
            </w:pPr>
          </w:p>
        </w:tc>
        <w:tc>
          <w:tcPr>
            <w:tcW w:w="4652" w:type="dxa"/>
            <w:tcBorders>
              <w:bottom w:val="single" w:sz="4" w:space="0" w:color="auto"/>
            </w:tcBorders>
          </w:tcPr>
          <w:p w14:paraId="6F42A4B8" w14:textId="0CD2B8FA" w:rsidR="000D7F88" w:rsidRPr="00236ED9" w:rsidRDefault="000D7F88" w:rsidP="000D7F88">
            <w:pPr>
              <w:rPr>
                <w:rFonts w:ascii="Times New Roman" w:hAnsi="Times New Roman" w:cs="Times New Roman"/>
                <w:sz w:val="24"/>
                <w:szCs w:val="24"/>
                <w:lang w:val="en-US"/>
              </w:rPr>
            </w:pPr>
          </w:p>
        </w:tc>
        <w:tc>
          <w:tcPr>
            <w:tcW w:w="3326" w:type="dxa"/>
            <w:tcBorders>
              <w:bottom w:val="single" w:sz="4" w:space="0" w:color="auto"/>
            </w:tcBorders>
          </w:tcPr>
          <w:p w14:paraId="6AB6167C" w14:textId="77777777" w:rsidR="000D7F88" w:rsidRPr="00236ED9" w:rsidRDefault="000D7F88" w:rsidP="000D7F88">
            <w:pPr>
              <w:rPr>
                <w:rFonts w:ascii="Times New Roman" w:hAnsi="Times New Roman" w:cs="Times New Roman"/>
                <w:sz w:val="24"/>
                <w:szCs w:val="24"/>
                <w:lang w:val="en-US"/>
              </w:rPr>
            </w:pPr>
          </w:p>
        </w:tc>
      </w:tr>
      <w:tr w:rsidR="000D7F88" w:rsidRPr="004B72F9" w14:paraId="4D96FD8F" w14:textId="77777777" w:rsidTr="00F6145E">
        <w:tc>
          <w:tcPr>
            <w:tcW w:w="0" w:type="auto"/>
            <w:tcBorders>
              <w:top w:val="single" w:sz="4" w:space="0" w:color="auto"/>
              <w:bottom w:val="single" w:sz="4" w:space="0" w:color="auto"/>
            </w:tcBorders>
          </w:tcPr>
          <w:p w14:paraId="39845E8B" w14:textId="4CE9A1F9" w:rsidR="000D7F88" w:rsidRPr="004B72F9" w:rsidRDefault="000D7F88" w:rsidP="000D7F88">
            <w:pPr>
              <w:rPr>
                <w:rFonts w:ascii="Times New Roman" w:hAnsi="Times New Roman" w:cs="Times New Roman"/>
                <w:b/>
                <w:bCs/>
                <w:sz w:val="24"/>
                <w:szCs w:val="24"/>
              </w:rPr>
            </w:pPr>
            <w:r w:rsidRPr="004B72F9">
              <w:rPr>
                <w:rFonts w:ascii="Times New Roman" w:hAnsi="Times New Roman" w:cs="Times New Roman"/>
                <w:b/>
                <w:bCs/>
                <w:sz w:val="24"/>
                <w:szCs w:val="24"/>
                <w:lang w:val="en-US"/>
              </w:rPr>
              <w:t>Child disruptive behavior</w:t>
            </w:r>
          </w:p>
        </w:tc>
        <w:tc>
          <w:tcPr>
            <w:tcW w:w="0" w:type="auto"/>
            <w:tcBorders>
              <w:top w:val="single" w:sz="4" w:space="0" w:color="auto"/>
              <w:bottom w:val="single" w:sz="4" w:space="0" w:color="auto"/>
            </w:tcBorders>
          </w:tcPr>
          <w:p w14:paraId="4CA04EEB" w14:textId="4429C115" w:rsidR="000D7F88" w:rsidRPr="004B72F9" w:rsidRDefault="000D7F88" w:rsidP="000D7F88">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SDQ</w:t>
            </w:r>
            <w:r w:rsidR="005B0DE6">
              <w:rPr>
                <w:rFonts w:ascii="Times New Roman" w:hAnsi="Times New Roman" w:cs="Times New Roman"/>
                <w:b/>
                <w:bCs/>
                <w:sz w:val="24"/>
                <w:szCs w:val="24"/>
                <w:lang w:val="en-US"/>
              </w:rPr>
              <w:t>: conduct problems</w:t>
            </w:r>
            <w:r>
              <w:rPr>
                <w:rFonts w:ascii="Times New Roman" w:hAnsi="Times New Roman" w:cs="Times New Roman"/>
                <w:b/>
                <w:bCs/>
                <w:sz w:val="24"/>
                <w:szCs w:val="24"/>
                <w:lang w:val="en-US"/>
              </w:rPr>
              <w:t xml:space="preserve"> (5 items)</w:t>
            </w:r>
          </w:p>
        </w:tc>
        <w:tc>
          <w:tcPr>
            <w:tcW w:w="4652" w:type="dxa"/>
            <w:tcBorders>
              <w:top w:val="single" w:sz="4" w:space="0" w:color="auto"/>
              <w:bottom w:val="single" w:sz="4" w:space="0" w:color="auto"/>
            </w:tcBorders>
          </w:tcPr>
          <w:p w14:paraId="3D006E8E" w14:textId="7C25A784" w:rsidR="000D7F88" w:rsidRPr="004B72F9" w:rsidRDefault="000D7F88" w:rsidP="000D7F88">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ECBI</w:t>
            </w:r>
            <w:r>
              <w:rPr>
                <w:rFonts w:ascii="Times New Roman" w:hAnsi="Times New Roman" w:cs="Times New Roman"/>
                <w:b/>
                <w:bCs/>
                <w:sz w:val="24"/>
                <w:szCs w:val="24"/>
                <w:lang w:val="en-US"/>
              </w:rPr>
              <w:t xml:space="preserve"> (36 items)</w:t>
            </w:r>
            <w:r w:rsidRPr="004B72F9">
              <w:rPr>
                <w:rFonts w:ascii="Times New Roman" w:hAnsi="Times New Roman" w:cs="Times New Roman"/>
                <w:b/>
                <w:bCs/>
                <w:sz w:val="24"/>
                <w:szCs w:val="24"/>
                <w:lang w:val="en-US"/>
              </w:rPr>
              <w:t>*</w:t>
            </w:r>
          </w:p>
        </w:tc>
        <w:tc>
          <w:tcPr>
            <w:tcW w:w="3326" w:type="dxa"/>
            <w:tcBorders>
              <w:top w:val="single" w:sz="4" w:space="0" w:color="auto"/>
              <w:bottom w:val="single" w:sz="4" w:space="0" w:color="auto"/>
            </w:tcBorders>
          </w:tcPr>
          <w:p w14:paraId="549E079D" w14:textId="77777777" w:rsidR="000D7F88" w:rsidRPr="004B72F9" w:rsidRDefault="000D7F88" w:rsidP="000D7F88">
            <w:pPr>
              <w:rPr>
                <w:rFonts w:ascii="Times New Roman" w:hAnsi="Times New Roman" w:cs="Times New Roman"/>
                <w:sz w:val="24"/>
                <w:szCs w:val="24"/>
                <w:lang w:val="en-US"/>
              </w:rPr>
            </w:pPr>
          </w:p>
        </w:tc>
      </w:tr>
      <w:tr w:rsidR="000D7F88" w:rsidRPr="00F77C18" w14:paraId="31AF084C" w14:textId="77777777" w:rsidTr="00F6145E">
        <w:tc>
          <w:tcPr>
            <w:tcW w:w="0" w:type="auto"/>
            <w:tcBorders>
              <w:top w:val="single" w:sz="4" w:space="0" w:color="auto"/>
              <w:bottom w:val="single" w:sz="4" w:space="0" w:color="auto"/>
            </w:tcBorders>
          </w:tcPr>
          <w:p w14:paraId="7BCE09C8" w14:textId="73394E56" w:rsidR="000D7F88" w:rsidRPr="00590069" w:rsidRDefault="000D7F88" w:rsidP="000D7F88">
            <w:pPr>
              <w:rPr>
                <w:rFonts w:ascii="Times New Roman" w:hAnsi="Times New Roman" w:cs="Times New Roman"/>
                <w:sz w:val="24"/>
                <w:szCs w:val="24"/>
              </w:rPr>
            </w:pPr>
            <w:r w:rsidRPr="00590069">
              <w:rPr>
                <w:rFonts w:ascii="Times New Roman" w:hAnsi="Times New Roman" w:cs="Times New Roman"/>
                <w:sz w:val="24"/>
                <w:szCs w:val="24"/>
              </w:rPr>
              <w:t>const</w:t>
            </w:r>
            <w:r>
              <w:rPr>
                <w:rFonts w:ascii="Times New Roman" w:hAnsi="Times New Roman" w:cs="Times New Roman"/>
                <w:sz w:val="24"/>
                <w:szCs w:val="24"/>
              </w:rPr>
              <w:t>r</w:t>
            </w:r>
            <w:r w:rsidRPr="00590069">
              <w:rPr>
                <w:rFonts w:ascii="Times New Roman" w:hAnsi="Times New Roman" w:cs="Times New Roman"/>
                <w:sz w:val="24"/>
                <w:szCs w:val="24"/>
              </w:rPr>
              <w:t>uct</w:t>
            </w:r>
          </w:p>
        </w:tc>
        <w:tc>
          <w:tcPr>
            <w:tcW w:w="0" w:type="auto"/>
            <w:tcBorders>
              <w:top w:val="single" w:sz="4" w:space="0" w:color="auto"/>
              <w:bottom w:val="single" w:sz="4" w:space="0" w:color="auto"/>
            </w:tcBorders>
          </w:tcPr>
          <w:p w14:paraId="61B73592" w14:textId="1E60BF48" w:rsidR="000D7F88" w:rsidRPr="00332422" w:rsidRDefault="000D7F88" w:rsidP="000D7F88">
            <w:pPr>
              <w:rPr>
                <w:rFonts w:ascii="Times New Roman" w:hAnsi="Times New Roman" w:cs="Times New Roman"/>
                <w:i/>
                <w:iCs/>
                <w:sz w:val="24"/>
                <w:szCs w:val="24"/>
                <w:lang w:val="en-US"/>
              </w:rPr>
            </w:pPr>
            <w:r w:rsidRPr="00332422">
              <w:rPr>
                <w:rFonts w:ascii="Times New Roman" w:hAnsi="Times New Roman" w:cs="Times New Roman"/>
                <w:i/>
                <w:iCs/>
                <w:sz w:val="24"/>
                <w:szCs w:val="24"/>
                <w:lang w:val="en-US"/>
              </w:rPr>
              <w:t>The Strengths and Difficulties Questionnaire (SDQ) is a brief behavioural screening questionnaire</w:t>
            </w:r>
            <w:r w:rsidR="005B0DE6">
              <w:rPr>
                <w:rFonts w:ascii="Times New Roman" w:hAnsi="Times New Roman" w:cs="Times New Roman"/>
                <w:i/>
                <w:iCs/>
                <w:sz w:val="24"/>
                <w:szCs w:val="24"/>
                <w:lang w:val="en-US"/>
              </w:rPr>
              <w:t>, filled out by caregivers</w:t>
            </w:r>
            <w:r w:rsidRPr="00332422">
              <w:rPr>
                <w:rFonts w:ascii="Times New Roman" w:hAnsi="Times New Roman" w:cs="Times New Roman"/>
                <w:i/>
                <w:iCs/>
                <w:sz w:val="24"/>
                <w:szCs w:val="24"/>
                <w:lang w:val="en-US"/>
              </w:rPr>
              <w:t>. It includes</w:t>
            </w:r>
            <w:r w:rsidR="00AD2B57">
              <w:rPr>
                <w:rFonts w:ascii="Times New Roman" w:hAnsi="Times New Roman" w:cs="Times New Roman"/>
                <w:i/>
                <w:iCs/>
                <w:sz w:val="24"/>
                <w:szCs w:val="24"/>
                <w:lang w:val="en-US"/>
              </w:rPr>
              <w:t xml:space="preserve"> the scale</w:t>
            </w:r>
            <w:r w:rsidRPr="00332422">
              <w:rPr>
                <w:rFonts w:ascii="Times New Roman" w:hAnsi="Times New Roman" w:cs="Times New Roman"/>
                <w:i/>
                <w:iCs/>
                <w:sz w:val="24"/>
                <w:szCs w:val="24"/>
                <w:lang w:val="en-US"/>
              </w:rPr>
              <w:t xml:space="preserve"> conduct problems </w:t>
            </w:r>
          </w:p>
          <w:p w14:paraId="14636B24" w14:textId="366D7277" w:rsidR="000D7F88" w:rsidRPr="004B72F9" w:rsidRDefault="000D7F88" w:rsidP="000D7F88">
            <w:pPr>
              <w:rPr>
                <w:rFonts w:ascii="Times New Roman" w:hAnsi="Times New Roman" w:cs="Times New Roman"/>
                <w:b/>
                <w:bCs/>
                <w:sz w:val="24"/>
                <w:szCs w:val="24"/>
                <w:lang w:val="en-US"/>
              </w:rPr>
            </w:pPr>
          </w:p>
        </w:tc>
        <w:tc>
          <w:tcPr>
            <w:tcW w:w="4652" w:type="dxa"/>
            <w:tcBorders>
              <w:top w:val="single" w:sz="4" w:space="0" w:color="auto"/>
              <w:bottom w:val="single" w:sz="4" w:space="0" w:color="auto"/>
            </w:tcBorders>
          </w:tcPr>
          <w:p w14:paraId="4512075D" w14:textId="51353069" w:rsidR="000D7F88" w:rsidRPr="00332422" w:rsidRDefault="000D7F88" w:rsidP="000D7F88">
            <w:pPr>
              <w:rPr>
                <w:rFonts w:ascii="Times New Roman" w:hAnsi="Times New Roman" w:cs="Times New Roman"/>
                <w:i/>
                <w:iCs/>
                <w:sz w:val="24"/>
                <w:szCs w:val="24"/>
                <w:lang w:val="en-US"/>
              </w:rPr>
            </w:pPr>
            <w:r w:rsidRPr="00332422">
              <w:rPr>
                <w:rFonts w:ascii="Times New Roman" w:hAnsi="Times New Roman" w:cs="Times New Roman"/>
                <w:i/>
                <w:iCs/>
                <w:sz w:val="24"/>
                <w:szCs w:val="24"/>
                <w:lang w:val="en-US"/>
              </w:rPr>
              <w:t>The Eyberg Child Behavior Inventory (ECBI) was designed as a behaviorally specific instrument to assess the parental report of behavior problems in children. It was constructed to provide a list of the most typical problem behaviors reported by parents of conduct problem children.</w:t>
            </w:r>
          </w:p>
        </w:tc>
        <w:tc>
          <w:tcPr>
            <w:tcW w:w="3326" w:type="dxa"/>
            <w:tcBorders>
              <w:top w:val="single" w:sz="4" w:space="0" w:color="auto"/>
              <w:bottom w:val="single" w:sz="4" w:space="0" w:color="auto"/>
            </w:tcBorders>
          </w:tcPr>
          <w:p w14:paraId="5FB158F8" w14:textId="77777777" w:rsidR="000D7F88" w:rsidRPr="004B72F9" w:rsidRDefault="000D7F88" w:rsidP="000D7F88">
            <w:pPr>
              <w:rPr>
                <w:rFonts w:ascii="Times New Roman" w:hAnsi="Times New Roman" w:cs="Times New Roman"/>
                <w:sz w:val="24"/>
                <w:szCs w:val="24"/>
                <w:lang w:val="en-US"/>
              </w:rPr>
            </w:pPr>
          </w:p>
        </w:tc>
      </w:tr>
      <w:tr w:rsidR="000D7F88" w:rsidRPr="00F77C18" w14:paraId="5E26AC12" w14:textId="77777777" w:rsidTr="00F6145E">
        <w:tc>
          <w:tcPr>
            <w:tcW w:w="0" w:type="auto"/>
            <w:tcBorders>
              <w:top w:val="single" w:sz="4" w:space="0" w:color="auto"/>
            </w:tcBorders>
          </w:tcPr>
          <w:p w14:paraId="5FAE3927" w14:textId="2030F333" w:rsidR="000D7F88" w:rsidRPr="004B72F9" w:rsidRDefault="000D7F88" w:rsidP="000D7F88">
            <w:pPr>
              <w:rPr>
                <w:rFonts w:ascii="Times New Roman" w:hAnsi="Times New Roman" w:cs="Times New Roman"/>
                <w:sz w:val="24"/>
                <w:szCs w:val="24"/>
              </w:rPr>
            </w:pPr>
            <w:r>
              <w:rPr>
                <w:rFonts w:ascii="Times New Roman" w:hAnsi="Times New Roman" w:cs="Times New Roman"/>
                <w:sz w:val="24"/>
                <w:szCs w:val="24"/>
              </w:rPr>
              <w:t>items</w:t>
            </w:r>
          </w:p>
        </w:tc>
        <w:tc>
          <w:tcPr>
            <w:tcW w:w="0" w:type="auto"/>
            <w:tcBorders>
              <w:top w:val="single" w:sz="4" w:space="0" w:color="auto"/>
            </w:tcBorders>
          </w:tcPr>
          <w:p w14:paraId="3DEB0E7C" w14:textId="7E0A57D0"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Generally well behaved, usually does what adults request</w:t>
            </w:r>
            <w:r w:rsidR="00EE573E">
              <w:rPr>
                <w:rFonts w:ascii="Times New Roman" w:hAnsi="Times New Roman" w:cs="Times New Roman"/>
                <w:sz w:val="24"/>
                <w:szCs w:val="24"/>
                <w:lang w:val="en-US"/>
              </w:rPr>
              <w:t xml:space="preserve"> (R)</w:t>
            </w:r>
          </w:p>
        </w:tc>
        <w:tc>
          <w:tcPr>
            <w:tcW w:w="4652" w:type="dxa"/>
            <w:tcBorders>
              <w:top w:val="single" w:sz="4" w:space="0" w:color="auto"/>
            </w:tcBorders>
          </w:tcPr>
          <w:p w14:paraId="7D9790B9"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Acts defiant when told to do something</w:t>
            </w:r>
          </w:p>
          <w:p w14:paraId="3A97F5B4" w14:textId="77777777" w:rsidR="000D7F88" w:rsidRPr="004B72F9" w:rsidRDefault="000D7F88" w:rsidP="000D7F88">
            <w:pPr>
              <w:rPr>
                <w:rFonts w:ascii="Times New Roman" w:hAnsi="Times New Roman" w:cs="Times New Roman"/>
                <w:sz w:val="24"/>
                <w:szCs w:val="24"/>
                <w:lang w:val="en-US"/>
              </w:rPr>
            </w:pPr>
          </w:p>
        </w:tc>
        <w:tc>
          <w:tcPr>
            <w:tcW w:w="3326" w:type="dxa"/>
            <w:tcBorders>
              <w:top w:val="single" w:sz="4" w:space="0" w:color="auto"/>
              <w:bottom w:val="nil"/>
            </w:tcBorders>
          </w:tcPr>
          <w:p w14:paraId="72B9D4D4" w14:textId="77777777" w:rsidR="000D7F88" w:rsidRPr="004B72F9" w:rsidRDefault="000D7F88" w:rsidP="000D7F88">
            <w:pPr>
              <w:rPr>
                <w:rFonts w:ascii="Times New Roman" w:hAnsi="Times New Roman" w:cs="Times New Roman"/>
                <w:sz w:val="24"/>
                <w:szCs w:val="24"/>
                <w:lang w:val="en-US"/>
              </w:rPr>
            </w:pPr>
          </w:p>
        </w:tc>
      </w:tr>
      <w:tr w:rsidR="000D7F88" w:rsidRPr="00F77C18" w14:paraId="08F761FC" w14:textId="77777777" w:rsidTr="00F6145E">
        <w:tc>
          <w:tcPr>
            <w:tcW w:w="0" w:type="auto"/>
          </w:tcPr>
          <w:p w14:paraId="7F9C1874" w14:textId="77777777" w:rsidR="000D7F88" w:rsidRPr="0046689F" w:rsidRDefault="000D7F88" w:rsidP="000D7F88">
            <w:pPr>
              <w:rPr>
                <w:rFonts w:ascii="Times New Roman" w:hAnsi="Times New Roman" w:cs="Times New Roman"/>
                <w:sz w:val="24"/>
                <w:szCs w:val="24"/>
                <w:lang w:val="en-US"/>
              </w:rPr>
            </w:pPr>
          </w:p>
        </w:tc>
        <w:tc>
          <w:tcPr>
            <w:tcW w:w="0" w:type="auto"/>
          </w:tcPr>
          <w:p w14:paraId="0CA5BA1F"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Often fights with other children or bullies them</w:t>
            </w:r>
          </w:p>
        </w:tc>
        <w:tc>
          <w:tcPr>
            <w:tcW w:w="4652" w:type="dxa"/>
          </w:tcPr>
          <w:p w14:paraId="4CE1DE99" w14:textId="77777777" w:rsidR="000D7F88" w:rsidRPr="00F77C18"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Physically fights with friends his/her own age</w:t>
            </w:r>
          </w:p>
        </w:tc>
        <w:tc>
          <w:tcPr>
            <w:tcW w:w="3326" w:type="dxa"/>
            <w:tcBorders>
              <w:top w:val="nil"/>
            </w:tcBorders>
          </w:tcPr>
          <w:p w14:paraId="10257B49" w14:textId="77777777" w:rsidR="000D7F88" w:rsidRPr="004B72F9" w:rsidRDefault="000D7F88" w:rsidP="000D7F88">
            <w:pPr>
              <w:rPr>
                <w:rFonts w:ascii="Times New Roman" w:hAnsi="Times New Roman" w:cs="Times New Roman"/>
                <w:sz w:val="24"/>
                <w:szCs w:val="24"/>
                <w:lang w:val="en-US"/>
              </w:rPr>
            </w:pPr>
          </w:p>
        </w:tc>
      </w:tr>
      <w:tr w:rsidR="000D7F88" w:rsidRPr="004B72F9" w14:paraId="037D545F" w14:textId="77777777" w:rsidTr="00D3790D">
        <w:trPr>
          <w:trHeight w:val="80"/>
        </w:trPr>
        <w:tc>
          <w:tcPr>
            <w:tcW w:w="0" w:type="auto"/>
          </w:tcPr>
          <w:p w14:paraId="4E7AD933" w14:textId="77777777" w:rsidR="000D7F88" w:rsidRPr="0046689F" w:rsidRDefault="000D7F88" w:rsidP="000D7F88">
            <w:pPr>
              <w:rPr>
                <w:rFonts w:ascii="Times New Roman" w:hAnsi="Times New Roman" w:cs="Times New Roman"/>
                <w:sz w:val="24"/>
                <w:szCs w:val="24"/>
                <w:lang w:val="en-US"/>
              </w:rPr>
            </w:pPr>
          </w:p>
        </w:tc>
        <w:tc>
          <w:tcPr>
            <w:tcW w:w="0" w:type="auto"/>
          </w:tcPr>
          <w:p w14:paraId="068EB43A" w14:textId="77777777" w:rsidR="000D7F88" w:rsidRPr="004B72F9" w:rsidRDefault="000D7F88" w:rsidP="000D7F88">
            <w:pPr>
              <w:rPr>
                <w:rFonts w:ascii="Times New Roman" w:hAnsi="Times New Roman" w:cs="Times New Roman"/>
                <w:sz w:val="24"/>
                <w:szCs w:val="24"/>
              </w:rPr>
            </w:pPr>
            <w:r w:rsidRPr="004B72F9">
              <w:rPr>
                <w:rFonts w:ascii="Times New Roman" w:hAnsi="Times New Roman" w:cs="Times New Roman"/>
                <w:sz w:val="24"/>
                <w:szCs w:val="24"/>
                <w:lang w:val="en-US"/>
              </w:rPr>
              <w:t>Often lies or cheats</w:t>
            </w:r>
          </w:p>
        </w:tc>
        <w:tc>
          <w:tcPr>
            <w:tcW w:w="4652" w:type="dxa"/>
          </w:tcPr>
          <w:p w14:paraId="2BA4BB23" w14:textId="77777777" w:rsidR="000D7F88" w:rsidRPr="004B72F9" w:rsidRDefault="000D7F88" w:rsidP="000D7F88">
            <w:pPr>
              <w:rPr>
                <w:rFonts w:ascii="Times New Roman" w:hAnsi="Times New Roman" w:cs="Times New Roman"/>
                <w:sz w:val="24"/>
                <w:szCs w:val="24"/>
              </w:rPr>
            </w:pPr>
            <w:r w:rsidRPr="004B72F9">
              <w:rPr>
                <w:rFonts w:ascii="Times New Roman" w:hAnsi="Times New Roman" w:cs="Times New Roman"/>
                <w:sz w:val="24"/>
                <w:szCs w:val="24"/>
              </w:rPr>
              <w:t>Lies</w:t>
            </w:r>
          </w:p>
        </w:tc>
        <w:tc>
          <w:tcPr>
            <w:tcW w:w="3326" w:type="dxa"/>
          </w:tcPr>
          <w:p w14:paraId="69ABEBAE" w14:textId="77777777" w:rsidR="000D7F88" w:rsidRPr="004B72F9" w:rsidRDefault="000D7F88" w:rsidP="000D7F88">
            <w:pPr>
              <w:rPr>
                <w:rFonts w:ascii="Times New Roman" w:hAnsi="Times New Roman" w:cs="Times New Roman"/>
                <w:sz w:val="24"/>
                <w:szCs w:val="24"/>
                <w:lang w:val="en-US"/>
              </w:rPr>
            </w:pPr>
          </w:p>
        </w:tc>
      </w:tr>
      <w:tr w:rsidR="000D7F88" w:rsidRPr="004B72F9" w14:paraId="7E61EBA7" w14:textId="77777777" w:rsidTr="00590069">
        <w:tc>
          <w:tcPr>
            <w:tcW w:w="0" w:type="auto"/>
          </w:tcPr>
          <w:p w14:paraId="3768069A" w14:textId="77777777" w:rsidR="000D7F88" w:rsidRPr="004B72F9" w:rsidRDefault="000D7F88" w:rsidP="000D7F88">
            <w:pPr>
              <w:rPr>
                <w:rFonts w:ascii="Times New Roman" w:hAnsi="Times New Roman" w:cs="Times New Roman"/>
                <w:sz w:val="24"/>
                <w:szCs w:val="24"/>
              </w:rPr>
            </w:pPr>
          </w:p>
        </w:tc>
        <w:tc>
          <w:tcPr>
            <w:tcW w:w="0" w:type="auto"/>
          </w:tcPr>
          <w:p w14:paraId="6395C5F1"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Steals from home, school or elsewhere</w:t>
            </w:r>
          </w:p>
        </w:tc>
        <w:tc>
          <w:tcPr>
            <w:tcW w:w="4652" w:type="dxa"/>
          </w:tcPr>
          <w:p w14:paraId="03D7A65D" w14:textId="77777777" w:rsidR="000D7F88" w:rsidRPr="004B72F9" w:rsidRDefault="000D7F88" w:rsidP="000D7F88">
            <w:pPr>
              <w:rPr>
                <w:rFonts w:ascii="Times New Roman" w:hAnsi="Times New Roman" w:cs="Times New Roman"/>
                <w:sz w:val="24"/>
                <w:szCs w:val="24"/>
              </w:rPr>
            </w:pPr>
            <w:r w:rsidRPr="004B72F9">
              <w:rPr>
                <w:rFonts w:ascii="Times New Roman" w:hAnsi="Times New Roman" w:cs="Times New Roman"/>
                <w:sz w:val="24"/>
                <w:szCs w:val="24"/>
              </w:rPr>
              <w:t>Steals</w:t>
            </w:r>
          </w:p>
        </w:tc>
        <w:tc>
          <w:tcPr>
            <w:tcW w:w="3326" w:type="dxa"/>
          </w:tcPr>
          <w:p w14:paraId="03160246" w14:textId="77777777" w:rsidR="000D7F88" w:rsidRPr="004B72F9" w:rsidRDefault="000D7F88" w:rsidP="000D7F88">
            <w:pPr>
              <w:rPr>
                <w:rFonts w:ascii="Times New Roman" w:hAnsi="Times New Roman" w:cs="Times New Roman"/>
                <w:sz w:val="24"/>
                <w:szCs w:val="24"/>
                <w:lang w:val="en-US"/>
              </w:rPr>
            </w:pPr>
          </w:p>
        </w:tc>
      </w:tr>
      <w:tr w:rsidR="000D7F88" w:rsidRPr="004B72F9" w14:paraId="2409A91F" w14:textId="77777777" w:rsidTr="00590069">
        <w:tc>
          <w:tcPr>
            <w:tcW w:w="0" w:type="auto"/>
          </w:tcPr>
          <w:p w14:paraId="1116BB80" w14:textId="77777777" w:rsidR="000D7F88" w:rsidRPr="004B72F9" w:rsidRDefault="000D7F88" w:rsidP="000D7F88">
            <w:pPr>
              <w:rPr>
                <w:rFonts w:ascii="Times New Roman" w:hAnsi="Times New Roman" w:cs="Times New Roman"/>
                <w:sz w:val="24"/>
                <w:szCs w:val="24"/>
              </w:rPr>
            </w:pPr>
          </w:p>
        </w:tc>
        <w:tc>
          <w:tcPr>
            <w:tcW w:w="0" w:type="auto"/>
          </w:tcPr>
          <w:p w14:paraId="74FB7F03" w14:textId="77777777" w:rsidR="000D7F88" w:rsidRPr="004B72F9" w:rsidRDefault="000D7F88" w:rsidP="000D7F88">
            <w:pPr>
              <w:rPr>
                <w:rFonts w:ascii="Times New Roman" w:hAnsi="Times New Roman" w:cs="Times New Roman"/>
                <w:sz w:val="24"/>
                <w:szCs w:val="24"/>
              </w:rPr>
            </w:pPr>
            <w:r w:rsidRPr="004B72F9">
              <w:rPr>
                <w:rFonts w:ascii="Times New Roman" w:hAnsi="Times New Roman" w:cs="Times New Roman"/>
                <w:sz w:val="24"/>
                <w:szCs w:val="24"/>
                <w:lang w:val="en-US"/>
              </w:rPr>
              <w:t>Often loses temper</w:t>
            </w:r>
          </w:p>
        </w:tc>
        <w:tc>
          <w:tcPr>
            <w:tcW w:w="4652" w:type="dxa"/>
          </w:tcPr>
          <w:p w14:paraId="6F448C53"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Has temper tantrums</w:t>
            </w:r>
          </w:p>
        </w:tc>
        <w:tc>
          <w:tcPr>
            <w:tcW w:w="3326" w:type="dxa"/>
          </w:tcPr>
          <w:p w14:paraId="33C83E45" w14:textId="77777777" w:rsidR="000D7F88" w:rsidRPr="004B72F9" w:rsidRDefault="000D7F88" w:rsidP="000D7F88">
            <w:pPr>
              <w:rPr>
                <w:rFonts w:ascii="Times New Roman" w:hAnsi="Times New Roman" w:cs="Times New Roman"/>
                <w:sz w:val="24"/>
                <w:szCs w:val="24"/>
                <w:lang w:val="en-US"/>
              </w:rPr>
            </w:pPr>
          </w:p>
        </w:tc>
      </w:tr>
      <w:tr w:rsidR="000D7F88" w:rsidRPr="004B72F9" w14:paraId="0CDC9301" w14:textId="77777777" w:rsidTr="00590069">
        <w:tc>
          <w:tcPr>
            <w:tcW w:w="0" w:type="auto"/>
            <w:tcBorders>
              <w:bottom w:val="single" w:sz="4" w:space="0" w:color="auto"/>
            </w:tcBorders>
          </w:tcPr>
          <w:p w14:paraId="699072EE" w14:textId="77777777" w:rsidR="000D7F88" w:rsidRPr="004B72F9" w:rsidRDefault="000D7F88" w:rsidP="000D7F88">
            <w:pPr>
              <w:rPr>
                <w:rFonts w:ascii="Times New Roman" w:hAnsi="Times New Roman" w:cs="Times New Roman"/>
                <w:sz w:val="24"/>
                <w:szCs w:val="24"/>
              </w:rPr>
            </w:pPr>
          </w:p>
        </w:tc>
        <w:tc>
          <w:tcPr>
            <w:tcW w:w="0" w:type="auto"/>
            <w:tcBorders>
              <w:bottom w:val="single" w:sz="4" w:space="0" w:color="auto"/>
            </w:tcBorders>
          </w:tcPr>
          <w:p w14:paraId="09FA5527" w14:textId="77777777" w:rsidR="000D7F88" w:rsidRPr="004B72F9" w:rsidRDefault="000D7F88" w:rsidP="000D7F88">
            <w:pPr>
              <w:rPr>
                <w:rFonts w:ascii="Times New Roman" w:hAnsi="Times New Roman" w:cs="Times New Roman"/>
                <w:sz w:val="24"/>
                <w:szCs w:val="24"/>
                <w:lang w:val="en-US"/>
              </w:rPr>
            </w:pPr>
          </w:p>
        </w:tc>
        <w:tc>
          <w:tcPr>
            <w:tcW w:w="4652" w:type="dxa"/>
            <w:tcBorders>
              <w:bottom w:val="single" w:sz="4" w:space="0" w:color="auto"/>
            </w:tcBorders>
          </w:tcPr>
          <w:p w14:paraId="63A168D2" w14:textId="77777777" w:rsidR="000D7F88" w:rsidRPr="004B72F9" w:rsidRDefault="000D7F88" w:rsidP="000D7F88">
            <w:pPr>
              <w:rPr>
                <w:rFonts w:ascii="Times New Roman" w:hAnsi="Times New Roman" w:cs="Times New Roman"/>
                <w:sz w:val="24"/>
                <w:szCs w:val="24"/>
                <w:lang w:val="en-US"/>
              </w:rPr>
            </w:pPr>
          </w:p>
        </w:tc>
        <w:tc>
          <w:tcPr>
            <w:tcW w:w="3326" w:type="dxa"/>
            <w:tcBorders>
              <w:bottom w:val="single" w:sz="4" w:space="0" w:color="auto"/>
            </w:tcBorders>
          </w:tcPr>
          <w:p w14:paraId="423F2E36" w14:textId="77777777" w:rsidR="000D7F88" w:rsidRPr="004B72F9" w:rsidRDefault="000D7F88" w:rsidP="000D7F88">
            <w:pPr>
              <w:rPr>
                <w:rFonts w:ascii="Times New Roman" w:hAnsi="Times New Roman" w:cs="Times New Roman"/>
                <w:sz w:val="24"/>
                <w:szCs w:val="24"/>
                <w:lang w:val="en-US"/>
              </w:rPr>
            </w:pPr>
          </w:p>
        </w:tc>
      </w:tr>
      <w:tr w:rsidR="000D7F88" w:rsidRPr="004B72F9" w14:paraId="22186ECF" w14:textId="77777777" w:rsidTr="009C0FC0">
        <w:tc>
          <w:tcPr>
            <w:tcW w:w="0" w:type="auto"/>
            <w:tcBorders>
              <w:top w:val="single" w:sz="4" w:space="0" w:color="auto"/>
              <w:bottom w:val="single" w:sz="4" w:space="0" w:color="auto"/>
            </w:tcBorders>
          </w:tcPr>
          <w:p w14:paraId="46031934" w14:textId="22D2341D" w:rsidR="000D7F88" w:rsidRPr="004B72F9" w:rsidRDefault="000D7F88" w:rsidP="000D7F88">
            <w:pPr>
              <w:rPr>
                <w:rFonts w:ascii="Times New Roman" w:hAnsi="Times New Roman" w:cs="Times New Roman"/>
                <w:b/>
                <w:bCs/>
                <w:sz w:val="24"/>
                <w:szCs w:val="24"/>
              </w:rPr>
            </w:pPr>
            <w:r w:rsidRPr="004B72F9">
              <w:rPr>
                <w:rFonts w:ascii="Times New Roman" w:hAnsi="Times New Roman" w:cs="Times New Roman"/>
                <w:b/>
                <w:bCs/>
                <w:sz w:val="24"/>
                <w:szCs w:val="24"/>
                <w:lang w:val="en-US"/>
              </w:rPr>
              <w:t>Parental praise</w:t>
            </w:r>
          </w:p>
        </w:tc>
        <w:tc>
          <w:tcPr>
            <w:tcW w:w="0" w:type="auto"/>
            <w:tcBorders>
              <w:top w:val="single" w:sz="4" w:space="0" w:color="auto"/>
              <w:bottom w:val="single" w:sz="4" w:space="0" w:color="auto"/>
            </w:tcBorders>
          </w:tcPr>
          <w:p w14:paraId="76E97C95" w14:textId="623CC309" w:rsidR="000D7F88" w:rsidRPr="004B72F9" w:rsidRDefault="000D7F88" w:rsidP="000D7F88">
            <w:pPr>
              <w:rPr>
                <w:rFonts w:ascii="Times New Roman" w:hAnsi="Times New Roman" w:cs="Times New Roman"/>
                <w:b/>
                <w:bCs/>
                <w:sz w:val="24"/>
                <w:szCs w:val="24"/>
                <w:lang w:val="en-GB"/>
              </w:rPr>
            </w:pPr>
            <w:r w:rsidRPr="004B72F9">
              <w:rPr>
                <w:rFonts w:ascii="Times New Roman" w:hAnsi="Times New Roman" w:cs="Times New Roman"/>
                <w:b/>
                <w:bCs/>
                <w:sz w:val="24"/>
                <w:szCs w:val="24"/>
                <w:lang w:val="en-GB"/>
              </w:rPr>
              <w:t>PPI</w:t>
            </w:r>
            <w:r>
              <w:rPr>
                <w:rFonts w:ascii="Times New Roman" w:hAnsi="Times New Roman" w:cs="Times New Roman"/>
                <w:b/>
                <w:bCs/>
                <w:sz w:val="24"/>
                <w:szCs w:val="24"/>
                <w:lang w:val="en-GB"/>
              </w:rPr>
              <w:t xml:space="preserve"> (1 item)</w:t>
            </w:r>
          </w:p>
        </w:tc>
        <w:tc>
          <w:tcPr>
            <w:tcW w:w="4652" w:type="dxa"/>
            <w:tcBorders>
              <w:top w:val="single" w:sz="4" w:space="0" w:color="auto"/>
              <w:bottom w:val="single" w:sz="4" w:space="0" w:color="auto"/>
            </w:tcBorders>
          </w:tcPr>
          <w:p w14:paraId="765D6187" w14:textId="77777777" w:rsidR="000D7F88" w:rsidRPr="004B72F9" w:rsidRDefault="000D7F88" w:rsidP="000D7F88">
            <w:pPr>
              <w:rPr>
                <w:rFonts w:ascii="Times New Roman" w:hAnsi="Times New Roman" w:cs="Times New Roman"/>
                <w:b/>
                <w:bCs/>
                <w:sz w:val="24"/>
                <w:szCs w:val="24"/>
                <w:lang w:val="en-US"/>
              </w:rPr>
            </w:pPr>
            <w:r w:rsidRPr="004B72F9">
              <w:rPr>
                <w:rFonts w:ascii="Times New Roman" w:hAnsi="Times New Roman" w:cs="Times New Roman"/>
                <w:b/>
                <w:bCs/>
                <w:sz w:val="24"/>
                <w:szCs w:val="24"/>
                <w:lang w:val="en-US"/>
              </w:rPr>
              <w:t>Interview</w:t>
            </w:r>
          </w:p>
        </w:tc>
        <w:tc>
          <w:tcPr>
            <w:tcW w:w="3326" w:type="dxa"/>
            <w:tcBorders>
              <w:top w:val="single" w:sz="4" w:space="0" w:color="auto"/>
              <w:bottom w:val="single" w:sz="4" w:space="0" w:color="auto"/>
            </w:tcBorders>
          </w:tcPr>
          <w:p w14:paraId="77736C8E" w14:textId="77777777" w:rsidR="000D7F88" w:rsidRPr="004B72F9" w:rsidRDefault="000D7F88" w:rsidP="000D7F88">
            <w:pPr>
              <w:rPr>
                <w:rFonts w:ascii="Times New Roman" w:hAnsi="Times New Roman" w:cs="Times New Roman"/>
                <w:b/>
                <w:bCs/>
                <w:sz w:val="24"/>
                <w:szCs w:val="24"/>
                <w:lang w:val="en-US"/>
              </w:rPr>
            </w:pPr>
          </w:p>
        </w:tc>
      </w:tr>
      <w:tr w:rsidR="000D7F88" w:rsidRPr="004B72F9" w14:paraId="10DC9821" w14:textId="77777777" w:rsidTr="009C0FC0">
        <w:tc>
          <w:tcPr>
            <w:tcW w:w="0" w:type="auto"/>
            <w:tcBorders>
              <w:top w:val="single" w:sz="4" w:space="0" w:color="auto"/>
              <w:bottom w:val="single" w:sz="4" w:space="0" w:color="auto"/>
            </w:tcBorders>
          </w:tcPr>
          <w:p w14:paraId="6BEC3541" w14:textId="6068766F" w:rsidR="000D7F88" w:rsidRPr="006C7FAC" w:rsidRDefault="00F415F2" w:rsidP="000D7F88">
            <w:pPr>
              <w:rPr>
                <w:rFonts w:ascii="Times New Roman" w:hAnsi="Times New Roman" w:cs="Times New Roman"/>
                <w:sz w:val="24"/>
                <w:szCs w:val="24"/>
              </w:rPr>
            </w:pPr>
            <w:r w:rsidRPr="006C7FAC">
              <w:rPr>
                <w:rFonts w:ascii="Times New Roman" w:hAnsi="Times New Roman" w:cs="Times New Roman"/>
                <w:sz w:val="24"/>
                <w:szCs w:val="24"/>
              </w:rPr>
              <w:t>c</w:t>
            </w:r>
            <w:r w:rsidR="000D7F88" w:rsidRPr="006C7FAC">
              <w:rPr>
                <w:rFonts w:ascii="Times New Roman" w:hAnsi="Times New Roman" w:cs="Times New Roman"/>
                <w:sz w:val="24"/>
                <w:szCs w:val="24"/>
              </w:rPr>
              <w:t>onstruct</w:t>
            </w:r>
          </w:p>
        </w:tc>
        <w:tc>
          <w:tcPr>
            <w:tcW w:w="0" w:type="auto"/>
            <w:tcBorders>
              <w:top w:val="single" w:sz="4" w:space="0" w:color="auto"/>
              <w:bottom w:val="single" w:sz="4" w:space="0" w:color="auto"/>
            </w:tcBorders>
          </w:tcPr>
          <w:p w14:paraId="7D7090D4" w14:textId="6F58C71A" w:rsidR="00F415F2" w:rsidRPr="006C7FAC" w:rsidRDefault="00F415F2" w:rsidP="00F415F2">
            <w:pPr>
              <w:rPr>
                <w:rFonts w:ascii="Times New Roman" w:hAnsi="Times New Roman" w:cs="Times New Roman"/>
                <w:i/>
                <w:iCs/>
                <w:sz w:val="24"/>
                <w:szCs w:val="24"/>
                <w:lang w:val="en-GB"/>
              </w:rPr>
            </w:pPr>
            <w:r w:rsidRPr="006C7FAC">
              <w:rPr>
                <w:rFonts w:ascii="Times New Roman" w:hAnsi="Times New Roman" w:cs="Times New Roman"/>
                <w:i/>
                <w:iCs/>
                <w:sz w:val="24"/>
                <w:szCs w:val="24"/>
                <w:lang w:val="en-GB"/>
              </w:rPr>
              <w:t>The parenting practice inventory (PPI)</w:t>
            </w:r>
          </w:p>
          <w:p w14:paraId="5FC3ED48" w14:textId="5942DA05" w:rsidR="000D7F88" w:rsidRPr="006C7FAC" w:rsidRDefault="00F415F2" w:rsidP="00F415F2">
            <w:pPr>
              <w:rPr>
                <w:rFonts w:ascii="Times New Roman" w:hAnsi="Times New Roman" w:cs="Times New Roman"/>
                <w:b/>
                <w:bCs/>
                <w:sz w:val="24"/>
                <w:szCs w:val="24"/>
                <w:lang w:val="en-GB"/>
              </w:rPr>
            </w:pPr>
            <w:r w:rsidRPr="006C7FAC">
              <w:rPr>
                <w:rFonts w:ascii="Times New Roman" w:hAnsi="Times New Roman" w:cs="Times New Roman"/>
                <w:i/>
                <w:iCs/>
                <w:sz w:val="24"/>
                <w:szCs w:val="24"/>
                <w:lang w:val="en-GB"/>
              </w:rPr>
              <w:t xml:space="preserve">measures parenting skills and discipline styles of parents with young children 6–12 years. The PPI consists of 15 sections, each containing multiple items, asking for parent responses to children’s misbehavior, appropriate behavior, and several statements. </w:t>
            </w:r>
            <w:r w:rsidR="00DA5E3A" w:rsidRPr="006C7FAC">
              <w:rPr>
                <w:rFonts w:ascii="Times New Roman" w:hAnsi="Times New Roman" w:cs="Times New Roman"/>
                <w:i/>
                <w:iCs/>
                <w:sz w:val="24"/>
                <w:szCs w:val="24"/>
                <w:lang w:val="en-GB"/>
              </w:rPr>
              <w:t xml:space="preserve">It includes a </w:t>
            </w:r>
            <w:r w:rsidR="003F0C24" w:rsidRPr="006C7FAC">
              <w:rPr>
                <w:rFonts w:ascii="Times New Roman" w:hAnsi="Times New Roman" w:cs="Times New Roman"/>
                <w:i/>
                <w:iCs/>
                <w:sz w:val="24"/>
                <w:szCs w:val="24"/>
                <w:lang w:val="en-GB"/>
              </w:rPr>
              <w:t>question on praise.</w:t>
            </w:r>
          </w:p>
        </w:tc>
        <w:tc>
          <w:tcPr>
            <w:tcW w:w="4652" w:type="dxa"/>
            <w:tcBorders>
              <w:top w:val="single" w:sz="4" w:space="0" w:color="auto"/>
              <w:bottom w:val="single" w:sz="4" w:space="0" w:color="auto"/>
            </w:tcBorders>
          </w:tcPr>
          <w:p w14:paraId="7A72C7EE" w14:textId="62C05613" w:rsidR="000D7F88" w:rsidRPr="00F415F2" w:rsidRDefault="006C7FAC" w:rsidP="000D7F88">
            <w:pPr>
              <w:rPr>
                <w:rFonts w:ascii="Times New Roman" w:hAnsi="Times New Roman" w:cs="Times New Roman"/>
                <w:b/>
                <w:bCs/>
                <w:sz w:val="24"/>
                <w:szCs w:val="24"/>
                <w:lang w:val="en-US"/>
              </w:rPr>
            </w:pPr>
            <w:r w:rsidRPr="009344E7">
              <w:rPr>
                <w:rFonts w:ascii="Times New Roman" w:hAnsi="Times New Roman" w:cs="Times New Roman"/>
                <w:i/>
                <w:iCs/>
                <w:sz w:val="24"/>
                <w:szCs w:val="24"/>
                <w:lang w:val="en-US"/>
              </w:rPr>
              <w:t xml:space="preserve">The semi-structured interview asks parents about several topics (e.g., mealtimes, bedtimes). The parent is asked to give detailed examples from the previous week of specific behaviors, then after further questioning the investigator makes a rating on a five-point scale about the past month. </w:t>
            </w:r>
            <w:r w:rsidR="00954C11" w:rsidRPr="006C7FAC">
              <w:rPr>
                <w:rFonts w:ascii="Times New Roman" w:hAnsi="Times New Roman" w:cs="Times New Roman"/>
                <w:i/>
                <w:iCs/>
                <w:sz w:val="24"/>
                <w:szCs w:val="24"/>
                <w:lang w:val="en-US"/>
              </w:rPr>
              <w:t xml:space="preserve">Topics covered </w:t>
            </w:r>
            <w:r w:rsidR="00630ABD" w:rsidRPr="006C7FAC">
              <w:rPr>
                <w:rFonts w:ascii="Times New Roman" w:hAnsi="Times New Roman" w:cs="Times New Roman"/>
                <w:i/>
                <w:iCs/>
                <w:sz w:val="24"/>
                <w:szCs w:val="24"/>
                <w:lang w:val="en-US"/>
              </w:rPr>
              <w:t xml:space="preserve">included </w:t>
            </w:r>
            <w:r w:rsidR="00954C11" w:rsidRPr="006C7FAC">
              <w:rPr>
                <w:rFonts w:ascii="Times New Roman" w:hAnsi="Times New Roman" w:cs="Times New Roman"/>
                <w:i/>
                <w:iCs/>
                <w:sz w:val="24"/>
                <w:szCs w:val="24"/>
                <w:lang w:val="en-US"/>
              </w:rPr>
              <w:t>praise and rewards</w:t>
            </w:r>
            <w:r w:rsidRPr="006C7FAC">
              <w:rPr>
                <w:rFonts w:ascii="Times New Roman" w:hAnsi="Times New Roman" w:cs="Times New Roman"/>
                <w:i/>
                <w:iCs/>
                <w:sz w:val="24"/>
                <w:szCs w:val="24"/>
                <w:lang w:val="en-US"/>
              </w:rPr>
              <w:t>.</w:t>
            </w:r>
          </w:p>
        </w:tc>
        <w:tc>
          <w:tcPr>
            <w:tcW w:w="3326" w:type="dxa"/>
            <w:tcBorders>
              <w:top w:val="single" w:sz="4" w:space="0" w:color="auto"/>
              <w:bottom w:val="single" w:sz="4" w:space="0" w:color="auto"/>
            </w:tcBorders>
          </w:tcPr>
          <w:p w14:paraId="206D016E" w14:textId="77777777" w:rsidR="000D7F88" w:rsidRPr="00F415F2" w:rsidRDefault="000D7F88" w:rsidP="000D7F88">
            <w:pPr>
              <w:rPr>
                <w:rFonts w:ascii="Times New Roman" w:hAnsi="Times New Roman" w:cs="Times New Roman"/>
                <w:b/>
                <w:bCs/>
                <w:sz w:val="24"/>
                <w:szCs w:val="24"/>
                <w:lang w:val="en-US"/>
              </w:rPr>
            </w:pPr>
          </w:p>
        </w:tc>
      </w:tr>
      <w:tr w:rsidR="000D7F88" w:rsidRPr="00F77C18" w14:paraId="04F21EA2" w14:textId="77777777" w:rsidTr="00590069">
        <w:tc>
          <w:tcPr>
            <w:tcW w:w="0" w:type="auto"/>
            <w:tcBorders>
              <w:top w:val="single" w:sz="4" w:space="0" w:color="auto"/>
              <w:bottom w:val="single" w:sz="4" w:space="0" w:color="auto"/>
            </w:tcBorders>
          </w:tcPr>
          <w:p w14:paraId="6915416D" w14:textId="424ED352" w:rsidR="000D7F88" w:rsidRPr="006C7FAC" w:rsidRDefault="000D7F88" w:rsidP="000D7F88">
            <w:pPr>
              <w:rPr>
                <w:rFonts w:ascii="Times New Roman" w:hAnsi="Times New Roman" w:cs="Times New Roman"/>
                <w:sz w:val="24"/>
                <w:szCs w:val="24"/>
              </w:rPr>
            </w:pPr>
            <w:r w:rsidRPr="006C7FAC">
              <w:rPr>
                <w:rFonts w:ascii="Times New Roman" w:hAnsi="Times New Roman" w:cs="Times New Roman"/>
                <w:sz w:val="24"/>
                <w:szCs w:val="24"/>
              </w:rPr>
              <w:t>item</w:t>
            </w:r>
          </w:p>
        </w:tc>
        <w:tc>
          <w:tcPr>
            <w:tcW w:w="0" w:type="auto"/>
            <w:tcBorders>
              <w:top w:val="single" w:sz="4" w:space="0" w:color="auto"/>
              <w:bottom w:val="single" w:sz="4" w:space="0" w:color="auto"/>
            </w:tcBorders>
          </w:tcPr>
          <w:p w14:paraId="5D1536F5" w14:textId="77777777" w:rsidR="000D7F88" w:rsidRPr="006C7FAC" w:rsidRDefault="000D7F88" w:rsidP="000D7F88">
            <w:pPr>
              <w:autoSpaceDE w:val="0"/>
              <w:autoSpaceDN w:val="0"/>
              <w:adjustRightInd w:val="0"/>
              <w:rPr>
                <w:rFonts w:ascii="Times New Roman" w:hAnsi="Times New Roman" w:cs="Times New Roman"/>
                <w:sz w:val="24"/>
                <w:szCs w:val="24"/>
                <w:lang w:val="en-GB"/>
              </w:rPr>
            </w:pPr>
            <w:r w:rsidRPr="006C7FAC">
              <w:rPr>
                <w:rFonts w:ascii="Times New Roman" w:hAnsi="Times New Roman" w:cs="Times New Roman"/>
                <w:sz w:val="24"/>
                <w:szCs w:val="24"/>
                <w:lang w:val="en-GB"/>
              </w:rPr>
              <w:t>In general, how often do you praise or compliment your child when your child behaves well or does a good job?</w:t>
            </w:r>
          </w:p>
          <w:p w14:paraId="11EA4FAA" w14:textId="77777777" w:rsidR="000D7F88" w:rsidRPr="006C7FAC" w:rsidRDefault="000D7F88" w:rsidP="000D7F88">
            <w:pPr>
              <w:autoSpaceDE w:val="0"/>
              <w:autoSpaceDN w:val="0"/>
              <w:adjustRightInd w:val="0"/>
              <w:rPr>
                <w:rFonts w:ascii="Times New Roman" w:hAnsi="Times New Roman" w:cs="Times New Roman"/>
                <w:sz w:val="24"/>
                <w:szCs w:val="24"/>
                <w:lang w:val="en-GB"/>
              </w:rPr>
            </w:pPr>
          </w:p>
        </w:tc>
        <w:tc>
          <w:tcPr>
            <w:tcW w:w="4652" w:type="dxa"/>
            <w:tcBorders>
              <w:top w:val="single" w:sz="4" w:space="0" w:color="auto"/>
              <w:bottom w:val="single" w:sz="4" w:space="0" w:color="auto"/>
            </w:tcBorders>
          </w:tcPr>
          <w:p w14:paraId="64FEED7E" w14:textId="77777777" w:rsidR="000D7F88" w:rsidRPr="004B72F9" w:rsidRDefault="000D7F88" w:rsidP="000D7F88">
            <w:pPr>
              <w:rPr>
                <w:rFonts w:ascii="Times New Roman" w:hAnsi="Times New Roman" w:cs="Times New Roman"/>
                <w:sz w:val="24"/>
                <w:szCs w:val="24"/>
                <w:lang w:val="en-GB"/>
              </w:rPr>
            </w:pPr>
            <w:r w:rsidRPr="004B72F9">
              <w:rPr>
                <w:rFonts w:ascii="Times New Roman" w:hAnsi="Times New Roman" w:cs="Times New Roman"/>
                <w:sz w:val="24"/>
                <w:szCs w:val="24"/>
                <w:lang w:val="en-GB"/>
              </w:rPr>
              <w:t>How many times per day did you praise your child for doing something you asked them or doing something well?</w:t>
            </w:r>
          </w:p>
        </w:tc>
        <w:tc>
          <w:tcPr>
            <w:tcW w:w="3326" w:type="dxa"/>
            <w:tcBorders>
              <w:top w:val="single" w:sz="4" w:space="0" w:color="auto"/>
              <w:bottom w:val="single" w:sz="4" w:space="0" w:color="auto"/>
            </w:tcBorders>
          </w:tcPr>
          <w:p w14:paraId="22E9F895" w14:textId="77777777" w:rsidR="000D7F88" w:rsidRPr="004B72F9" w:rsidRDefault="000D7F88" w:rsidP="000D7F88">
            <w:pPr>
              <w:rPr>
                <w:rFonts w:ascii="Times New Roman" w:hAnsi="Times New Roman" w:cs="Times New Roman"/>
                <w:sz w:val="24"/>
                <w:szCs w:val="24"/>
                <w:lang w:val="en-US"/>
              </w:rPr>
            </w:pPr>
          </w:p>
        </w:tc>
      </w:tr>
      <w:tr w:rsidR="000D7F88" w:rsidRPr="00F77C18" w14:paraId="69E48596" w14:textId="77777777" w:rsidTr="00590069">
        <w:tc>
          <w:tcPr>
            <w:tcW w:w="0" w:type="auto"/>
            <w:tcBorders>
              <w:top w:val="single" w:sz="4" w:space="0" w:color="auto"/>
              <w:bottom w:val="nil"/>
            </w:tcBorders>
          </w:tcPr>
          <w:p w14:paraId="7D026379" w14:textId="77777777" w:rsidR="000D7F88" w:rsidRPr="006C7FAC" w:rsidRDefault="000D7F88" w:rsidP="000D7F88">
            <w:pPr>
              <w:rPr>
                <w:rFonts w:ascii="Times New Roman" w:hAnsi="Times New Roman" w:cs="Times New Roman"/>
                <w:sz w:val="24"/>
                <w:szCs w:val="24"/>
                <w:lang w:val="en-US"/>
              </w:rPr>
            </w:pPr>
          </w:p>
        </w:tc>
        <w:tc>
          <w:tcPr>
            <w:tcW w:w="0" w:type="auto"/>
            <w:tcBorders>
              <w:top w:val="single" w:sz="4" w:space="0" w:color="auto"/>
              <w:bottom w:val="nil"/>
            </w:tcBorders>
          </w:tcPr>
          <w:p w14:paraId="7B566BFE" w14:textId="77777777" w:rsidR="000D7F88" w:rsidRPr="006C7FAC" w:rsidRDefault="000D7F88" w:rsidP="000D7F88">
            <w:pPr>
              <w:autoSpaceDE w:val="0"/>
              <w:autoSpaceDN w:val="0"/>
              <w:adjustRightInd w:val="0"/>
              <w:rPr>
                <w:rFonts w:ascii="Times New Roman" w:hAnsi="Times New Roman" w:cs="Times New Roman"/>
                <w:sz w:val="24"/>
                <w:szCs w:val="24"/>
                <w:lang w:val="en-GB"/>
              </w:rPr>
            </w:pPr>
          </w:p>
        </w:tc>
        <w:tc>
          <w:tcPr>
            <w:tcW w:w="4652" w:type="dxa"/>
            <w:tcBorders>
              <w:top w:val="single" w:sz="4" w:space="0" w:color="auto"/>
              <w:bottom w:val="nil"/>
            </w:tcBorders>
          </w:tcPr>
          <w:p w14:paraId="3D79DEFE" w14:textId="77777777" w:rsidR="000D7F88" w:rsidRPr="004B72F9" w:rsidRDefault="000D7F88" w:rsidP="000D7F88">
            <w:pPr>
              <w:rPr>
                <w:rFonts w:ascii="Times New Roman" w:hAnsi="Times New Roman" w:cs="Times New Roman"/>
                <w:sz w:val="24"/>
                <w:szCs w:val="24"/>
                <w:lang w:val="en-GB"/>
              </w:rPr>
            </w:pPr>
          </w:p>
        </w:tc>
        <w:tc>
          <w:tcPr>
            <w:tcW w:w="3326" w:type="dxa"/>
            <w:tcBorders>
              <w:top w:val="single" w:sz="4" w:space="0" w:color="auto"/>
              <w:bottom w:val="nil"/>
            </w:tcBorders>
          </w:tcPr>
          <w:p w14:paraId="076C8986" w14:textId="77777777" w:rsidR="000D7F88" w:rsidRPr="004B72F9" w:rsidRDefault="000D7F88" w:rsidP="000D7F88">
            <w:pPr>
              <w:rPr>
                <w:rFonts w:ascii="Times New Roman" w:hAnsi="Times New Roman" w:cs="Times New Roman"/>
                <w:sz w:val="24"/>
                <w:szCs w:val="24"/>
                <w:lang w:val="en-US"/>
              </w:rPr>
            </w:pPr>
          </w:p>
        </w:tc>
      </w:tr>
      <w:tr w:rsidR="000D7F88" w:rsidRPr="004B72F9" w14:paraId="46739D7C" w14:textId="77777777" w:rsidTr="009C0FC0">
        <w:tc>
          <w:tcPr>
            <w:tcW w:w="0" w:type="auto"/>
            <w:tcBorders>
              <w:top w:val="nil"/>
              <w:bottom w:val="single" w:sz="4" w:space="0" w:color="auto"/>
            </w:tcBorders>
          </w:tcPr>
          <w:p w14:paraId="5D257777" w14:textId="4177F57A" w:rsidR="000D7F88" w:rsidRPr="006C7FAC" w:rsidRDefault="000D7F88" w:rsidP="000D7F88">
            <w:pPr>
              <w:rPr>
                <w:rFonts w:ascii="Times New Roman" w:hAnsi="Times New Roman" w:cs="Times New Roman"/>
                <w:b/>
                <w:bCs/>
                <w:sz w:val="24"/>
                <w:szCs w:val="24"/>
              </w:rPr>
            </w:pPr>
            <w:r w:rsidRPr="006C7FAC">
              <w:rPr>
                <w:rFonts w:ascii="Times New Roman" w:hAnsi="Times New Roman" w:cs="Times New Roman"/>
                <w:b/>
                <w:bCs/>
                <w:sz w:val="24"/>
                <w:szCs w:val="24"/>
                <w:lang w:val="en-US"/>
              </w:rPr>
              <w:t>Physical punishment</w:t>
            </w:r>
          </w:p>
        </w:tc>
        <w:tc>
          <w:tcPr>
            <w:tcW w:w="0" w:type="auto"/>
            <w:tcBorders>
              <w:top w:val="nil"/>
              <w:bottom w:val="single" w:sz="4" w:space="0" w:color="auto"/>
            </w:tcBorders>
          </w:tcPr>
          <w:p w14:paraId="4D8E2253" w14:textId="33C49C3D" w:rsidR="000D7F88" w:rsidRPr="006C7FAC" w:rsidRDefault="000D7F88" w:rsidP="000D7F88">
            <w:pPr>
              <w:rPr>
                <w:rFonts w:ascii="Times New Roman" w:hAnsi="Times New Roman" w:cs="Times New Roman"/>
                <w:sz w:val="24"/>
                <w:szCs w:val="24"/>
                <w:lang w:val="en-US"/>
              </w:rPr>
            </w:pPr>
            <w:r w:rsidRPr="006C7FAC">
              <w:rPr>
                <w:rFonts w:ascii="Times New Roman" w:hAnsi="Times New Roman" w:cs="Times New Roman"/>
                <w:b/>
                <w:bCs/>
                <w:sz w:val="24"/>
                <w:szCs w:val="24"/>
                <w:lang w:val="en-GB"/>
              </w:rPr>
              <w:t>PPI</w:t>
            </w:r>
            <w:r w:rsidR="00DA5E3A" w:rsidRPr="006C7FAC">
              <w:rPr>
                <w:rFonts w:ascii="Times New Roman" w:hAnsi="Times New Roman" w:cs="Times New Roman"/>
                <w:b/>
                <w:bCs/>
                <w:sz w:val="24"/>
                <w:szCs w:val="24"/>
                <w:lang w:val="en-GB"/>
              </w:rPr>
              <w:t>: physical punishment</w:t>
            </w:r>
            <w:r w:rsidR="00DA5E3A" w:rsidRPr="006C7FAC">
              <w:rPr>
                <w:rFonts w:ascii="Times New Roman" w:hAnsi="Times New Roman" w:cs="Times New Roman"/>
                <w:i/>
                <w:iCs/>
                <w:sz w:val="24"/>
                <w:szCs w:val="24"/>
                <w:lang w:val="en-GB"/>
              </w:rPr>
              <w:t xml:space="preserve"> </w:t>
            </w:r>
            <w:r w:rsidRPr="006C7FAC">
              <w:rPr>
                <w:rFonts w:ascii="Times New Roman" w:hAnsi="Times New Roman" w:cs="Times New Roman"/>
                <w:b/>
                <w:bCs/>
                <w:sz w:val="24"/>
                <w:szCs w:val="24"/>
                <w:lang w:val="en-GB"/>
              </w:rPr>
              <w:t>(6 items)</w:t>
            </w:r>
          </w:p>
        </w:tc>
        <w:tc>
          <w:tcPr>
            <w:tcW w:w="4652" w:type="dxa"/>
            <w:tcBorders>
              <w:top w:val="nil"/>
              <w:bottom w:val="single" w:sz="4" w:space="0" w:color="auto"/>
            </w:tcBorders>
          </w:tcPr>
          <w:p w14:paraId="60C798E6"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b/>
                <w:bCs/>
                <w:sz w:val="24"/>
                <w:szCs w:val="24"/>
                <w:lang w:val="en-US"/>
              </w:rPr>
              <w:t>Interview</w:t>
            </w:r>
          </w:p>
        </w:tc>
        <w:tc>
          <w:tcPr>
            <w:tcW w:w="3326" w:type="dxa"/>
            <w:tcBorders>
              <w:top w:val="nil"/>
              <w:bottom w:val="single" w:sz="4" w:space="0" w:color="auto"/>
            </w:tcBorders>
          </w:tcPr>
          <w:p w14:paraId="6441AC15" w14:textId="77777777" w:rsidR="000D7F88" w:rsidRPr="004B72F9" w:rsidRDefault="000D7F88" w:rsidP="000D7F88">
            <w:pPr>
              <w:rPr>
                <w:rFonts w:ascii="Times New Roman" w:hAnsi="Times New Roman" w:cs="Times New Roman"/>
                <w:sz w:val="24"/>
                <w:szCs w:val="24"/>
                <w:lang w:val="en-US"/>
              </w:rPr>
            </w:pPr>
          </w:p>
        </w:tc>
      </w:tr>
      <w:tr w:rsidR="000D7F88" w:rsidRPr="004B72F9" w14:paraId="27C22B2E" w14:textId="77777777" w:rsidTr="009C0FC0">
        <w:tc>
          <w:tcPr>
            <w:tcW w:w="0" w:type="auto"/>
            <w:tcBorders>
              <w:top w:val="single" w:sz="4" w:space="0" w:color="auto"/>
              <w:bottom w:val="single" w:sz="4" w:space="0" w:color="auto"/>
            </w:tcBorders>
          </w:tcPr>
          <w:p w14:paraId="168ED57C" w14:textId="6A8420FE" w:rsidR="000D7F88" w:rsidRPr="006C7FAC" w:rsidRDefault="00DA5E3A" w:rsidP="000D7F88">
            <w:pPr>
              <w:rPr>
                <w:rFonts w:ascii="Times New Roman" w:hAnsi="Times New Roman" w:cs="Times New Roman"/>
                <w:sz w:val="24"/>
                <w:szCs w:val="24"/>
              </w:rPr>
            </w:pPr>
            <w:r w:rsidRPr="006C7FAC">
              <w:rPr>
                <w:rFonts w:ascii="Times New Roman" w:hAnsi="Times New Roman" w:cs="Times New Roman"/>
                <w:sz w:val="24"/>
                <w:szCs w:val="24"/>
              </w:rPr>
              <w:t>c</w:t>
            </w:r>
            <w:r w:rsidR="000D7F88" w:rsidRPr="006C7FAC">
              <w:rPr>
                <w:rFonts w:ascii="Times New Roman" w:hAnsi="Times New Roman" w:cs="Times New Roman"/>
                <w:sz w:val="24"/>
                <w:szCs w:val="24"/>
              </w:rPr>
              <w:t>onstruct</w:t>
            </w:r>
          </w:p>
        </w:tc>
        <w:tc>
          <w:tcPr>
            <w:tcW w:w="0" w:type="auto"/>
            <w:tcBorders>
              <w:top w:val="single" w:sz="4" w:space="0" w:color="auto"/>
              <w:bottom w:val="single" w:sz="4" w:space="0" w:color="auto"/>
            </w:tcBorders>
          </w:tcPr>
          <w:p w14:paraId="3F18D2D0" w14:textId="77777777" w:rsidR="00DA5E3A" w:rsidRPr="006C7FAC" w:rsidRDefault="00DA5E3A" w:rsidP="00DA5E3A">
            <w:pPr>
              <w:rPr>
                <w:rFonts w:ascii="Times New Roman" w:hAnsi="Times New Roman" w:cs="Times New Roman"/>
                <w:i/>
                <w:iCs/>
                <w:sz w:val="24"/>
                <w:szCs w:val="24"/>
                <w:lang w:val="en-GB"/>
              </w:rPr>
            </w:pPr>
            <w:r w:rsidRPr="006C7FAC">
              <w:rPr>
                <w:rFonts w:ascii="Times New Roman" w:hAnsi="Times New Roman" w:cs="Times New Roman"/>
                <w:i/>
                <w:iCs/>
                <w:sz w:val="24"/>
                <w:szCs w:val="24"/>
                <w:lang w:val="en-GB"/>
              </w:rPr>
              <w:t>The parenting practice inventory (PPI)</w:t>
            </w:r>
          </w:p>
          <w:p w14:paraId="00A0AB2D" w14:textId="365C5DF1" w:rsidR="000D7F88" w:rsidRPr="006C7FAC" w:rsidRDefault="00DA5E3A" w:rsidP="00DA5E3A">
            <w:pPr>
              <w:rPr>
                <w:rFonts w:ascii="Times New Roman" w:hAnsi="Times New Roman" w:cs="Times New Roman"/>
                <w:b/>
                <w:bCs/>
                <w:sz w:val="24"/>
                <w:szCs w:val="24"/>
                <w:lang w:val="en-GB"/>
              </w:rPr>
            </w:pPr>
            <w:r w:rsidRPr="006C7FAC">
              <w:rPr>
                <w:rFonts w:ascii="Times New Roman" w:hAnsi="Times New Roman" w:cs="Times New Roman"/>
                <w:i/>
                <w:iCs/>
                <w:sz w:val="24"/>
                <w:szCs w:val="24"/>
                <w:lang w:val="en-GB"/>
              </w:rPr>
              <w:t>measures parenting skills and discipline styles of parents with young children 6–12 years. The PPI consists of 15 sections, each containing multiple items, asking for parent responses to children’s misbehavior, appropriate behavior, and several statements. It includes a scale physical punishment.</w:t>
            </w:r>
          </w:p>
        </w:tc>
        <w:tc>
          <w:tcPr>
            <w:tcW w:w="4652" w:type="dxa"/>
            <w:tcBorders>
              <w:top w:val="single" w:sz="4" w:space="0" w:color="auto"/>
              <w:bottom w:val="single" w:sz="4" w:space="0" w:color="auto"/>
            </w:tcBorders>
          </w:tcPr>
          <w:p w14:paraId="2ED38882" w14:textId="4DB401AB" w:rsidR="000D7F88" w:rsidRPr="009344E7" w:rsidRDefault="009344E7" w:rsidP="000D7F88">
            <w:pPr>
              <w:rPr>
                <w:rFonts w:ascii="Times New Roman" w:hAnsi="Times New Roman" w:cs="Times New Roman"/>
                <w:i/>
                <w:iCs/>
                <w:sz w:val="24"/>
                <w:szCs w:val="24"/>
                <w:highlight w:val="yellow"/>
                <w:lang w:val="en-US"/>
              </w:rPr>
            </w:pPr>
            <w:r w:rsidRPr="009344E7">
              <w:rPr>
                <w:rFonts w:ascii="Times New Roman" w:hAnsi="Times New Roman" w:cs="Times New Roman"/>
                <w:i/>
                <w:iCs/>
                <w:sz w:val="24"/>
                <w:szCs w:val="24"/>
                <w:lang w:val="en-US"/>
              </w:rPr>
              <w:t xml:space="preserve">The semi-structured interview asks parents about several topics (e.g., mealtimes, bedtimes). The parent is asked to give detailed examples from the previous week of specific behaviors, then after further questioning the investigator makes a rating on a five-point scale about the past month. </w:t>
            </w:r>
            <w:r w:rsidR="008F6CCB" w:rsidRPr="009344E7">
              <w:rPr>
                <w:rFonts w:ascii="Times New Roman" w:hAnsi="Times New Roman" w:cs="Times New Roman"/>
                <w:i/>
                <w:iCs/>
                <w:sz w:val="24"/>
                <w:szCs w:val="24"/>
                <w:lang w:val="en-US"/>
              </w:rPr>
              <w:t>Topics covered included coercive discipline, the number of times per week the child was smacked</w:t>
            </w:r>
            <w:r w:rsidRPr="009344E7">
              <w:rPr>
                <w:rFonts w:ascii="Times New Roman" w:hAnsi="Times New Roman" w:cs="Times New Roman"/>
                <w:i/>
                <w:iCs/>
                <w:sz w:val="24"/>
                <w:szCs w:val="24"/>
                <w:lang w:val="en-US"/>
              </w:rPr>
              <w:t>.</w:t>
            </w:r>
          </w:p>
        </w:tc>
        <w:tc>
          <w:tcPr>
            <w:tcW w:w="3326" w:type="dxa"/>
            <w:tcBorders>
              <w:top w:val="single" w:sz="4" w:space="0" w:color="auto"/>
              <w:bottom w:val="single" w:sz="4" w:space="0" w:color="auto"/>
            </w:tcBorders>
          </w:tcPr>
          <w:p w14:paraId="0428AEAF" w14:textId="77777777" w:rsidR="000D7F88" w:rsidRPr="008F6CCB" w:rsidRDefault="000D7F88" w:rsidP="000D7F88">
            <w:pPr>
              <w:rPr>
                <w:rFonts w:ascii="Times New Roman" w:hAnsi="Times New Roman" w:cs="Times New Roman"/>
                <w:sz w:val="24"/>
                <w:szCs w:val="24"/>
                <w:lang w:val="en-US"/>
              </w:rPr>
            </w:pPr>
          </w:p>
        </w:tc>
      </w:tr>
      <w:tr w:rsidR="000D7F88" w:rsidRPr="00F77C18" w14:paraId="4A1D30DE" w14:textId="77777777" w:rsidTr="009C0FC0">
        <w:tc>
          <w:tcPr>
            <w:tcW w:w="0" w:type="auto"/>
            <w:tcBorders>
              <w:top w:val="single" w:sz="4" w:space="0" w:color="auto"/>
            </w:tcBorders>
          </w:tcPr>
          <w:p w14:paraId="19D30AED" w14:textId="1C5484FD" w:rsidR="000D7F88" w:rsidRPr="004B72F9" w:rsidRDefault="000D7F88" w:rsidP="000D7F88">
            <w:pPr>
              <w:rPr>
                <w:rFonts w:ascii="Times New Roman" w:hAnsi="Times New Roman" w:cs="Times New Roman"/>
                <w:sz w:val="24"/>
                <w:szCs w:val="24"/>
              </w:rPr>
            </w:pPr>
            <w:r>
              <w:rPr>
                <w:rFonts w:ascii="Times New Roman" w:hAnsi="Times New Roman" w:cs="Times New Roman"/>
                <w:sz w:val="24"/>
                <w:szCs w:val="24"/>
              </w:rPr>
              <w:t>Items</w:t>
            </w:r>
          </w:p>
        </w:tc>
        <w:tc>
          <w:tcPr>
            <w:tcW w:w="0" w:type="auto"/>
            <w:tcBorders>
              <w:top w:val="single" w:sz="4" w:space="0" w:color="auto"/>
            </w:tcBorders>
          </w:tcPr>
          <w:p w14:paraId="700FE073"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How often do you do each of the following things when your child misbehaves? Slap or hit your child (but not spanking)</w:t>
            </w:r>
          </w:p>
          <w:p w14:paraId="2C22A100" w14:textId="77777777" w:rsidR="000D7F88" w:rsidRPr="004B72F9" w:rsidRDefault="000D7F88" w:rsidP="000D7F88">
            <w:pPr>
              <w:rPr>
                <w:rFonts w:ascii="Times New Roman" w:hAnsi="Times New Roman" w:cs="Times New Roman"/>
                <w:sz w:val="24"/>
                <w:szCs w:val="24"/>
                <w:lang w:val="en-US"/>
              </w:rPr>
            </w:pPr>
          </w:p>
        </w:tc>
        <w:tc>
          <w:tcPr>
            <w:tcW w:w="4652" w:type="dxa"/>
            <w:tcBorders>
              <w:top w:val="single" w:sz="4" w:space="0" w:color="auto"/>
            </w:tcBorders>
          </w:tcPr>
          <w:p w14:paraId="47875557"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Thinking about last week, how many times did you give your child a tap or smack if he/she misbehaved</w:t>
            </w:r>
          </w:p>
        </w:tc>
        <w:tc>
          <w:tcPr>
            <w:tcW w:w="3326" w:type="dxa"/>
            <w:tcBorders>
              <w:top w:val="single" w:sz="4" w:space="0" w:color="auto"/>
            </w:tcBorders>
          </w:tcPr>
          <w:p w14:paraId="2DE1CA5E" w14:textId="77777777" w:rsidR="000D7F88" w:rsidRPr="004B72F9" w:rsidRDefault="000D7F88" w:rsidP="000D7F88">
            <w:pPr>
              <w:rPr>
                <w:rFonts w:ascii="Times New Roman" w:hAnsi="Times New Roman" w:cs="Times New Roman"/>
                <w:sz w:val="24"/>
                <w:szCs w:val="24"/>
                <w:lang w:val="en-US"/>
              </w:rPr>
            </w:pPr>
          </w:p>
        </w:tc>
      </w:tr>
      <w:tr w:rsidR="000D7F88" w:rsidRPr="004B72F9" w14:paraId="791D23A7" w14:textId="77777777" w:rsidTr="00590069">
        <w:tc>
          <w:tcPr>
            <w:tcW w:w="0" w:type="auto"/>
          </w:tcPr>
          <w:p w14:paraId="30C0043D" w14:textId="77777777" w:rsidR="000D7F88" w:rsidRPr="0046689F" w:rsidRDefault="000D7F88" w:rsidP="000D7F88">
            <w:pPr>
              <w:rPr>
                <w:rFonts w:ascii="Times New Roman" w:hAnsi="Times New Roman" w:cs="Times New Roman"/>
                <w:sz w:val="24"/>
                <w:szCs w:val="24"/>
                <w:lang w:val="en-US"/>
              </w:rPr>
            </w:pPr>
          </w:p>
        </w:tc>
        <w:tc>
          <w:tcPr>
            <w:tcW w:w="0" w:type="auto"/>
          </w:tcPr>
          <w:p w14:paraId="6391E1D8"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How often do you do each of the following things when your child misbehaves? Give your child a spanking</w:t>
            </w:r>
          </w:p>
        </w:tc>
        <w:tc>
          <w:tcPr>
            <w:tcW w:w="4652" w:type="dxa"/>
          </w:tcPr>
          <w:p w14:paraId="6E9203EB" w14:textId="77777777" w:rsidR="000D7F88" w:rsidRPr="004B72F9" w:rsidRDefault="000D7F88" w:rsidP="000D7F88">
            <w:pPr>
              <w:rPr>
                <w:rFonts w:ascii="Times New Roman" w:hAnsi="Times New Roman" w:cs="Times New Roman"/>
                <w:sz w:val="24"/>
                <w:szCs w:val="24"/>
                <w:lang w:val="en-US"/>
              </w:rPr>
            </w:pPr>
          </w:p>
        </w:tc>
        <w:tc>
          <w:tcPr>
            <w:tcW w:w="3326" w:type="dxa"/>
          </w:tcPr>
          <w:p w14:paraId="72AD3026" w14:textId="77777777" w:rsidR="000D7F88" w:rsidRPr="004B72F9" w:rsidRDefault="000D7F88" w:rsidP="000D7F88">
            <w:pPr>
              <w:rPr>
                <w:rFonts w:ascii="Times New Roman" w:hAnsi="Times New Roman" w:cs="Times New Roman"/>
                <w:sz w:val="24"/>
                <w:szCs w:val="24"/>
                <w:lang w:val="en-US"/>
              </w:rPr>
            </w:pPr>
          </w:p>
        </w:tc>
      </w:tr>
      <w:tr w:rsidR="000D7F88" w:rsidRPr="004B72F9" w14:paraId="32A73A43" w14:textId="77777777" w:rsidTr="00590069">
        <w:tc>
          <w:tcPr>
            <w:tcW w:w="0" w:type="auto"/>
          </w:tcPr>
          <w:p w14:paraId="396CF315" w14:textId="77777777" w:rsidR="000D7F88" w:rsidRPr="004B72F9" w:rsidRDefault="000D7F88" w:rsidP="000D7F88">
            <w:pPr>
              <w:rPr>
                <w:rFonts w:ascii="Times New Roman" w:hAnsi="Times New Roman" w:cs="Times New Roman"/>
                <w:sz w:val="24"/>
                <w:szCs w:val="24"/>
              </w:rPr>
            </w:pPr>
          </w:p>
        </w:tc>
        <w:tc>
          <w:tcPr>
            <w:tcW w:w="0" w:type="auto"/>
          </w:tcPr>
          <w:p w14:paraId="535DB3FC"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If your child hit another child, how likely is it that you would discipline your child in the following ways? Give your child a spanking</w:t>
            </w:r>
          </w:p>
        </w:tc>
        <w:tc>
          <w:tcPr>
            <w:tcW w:w="4652" w:type="dxa"/>
          </w:tcPr>
          <w:p w14:paraId="4CCEA3F0" w14:textId="77777777" w:rsidR="000D7F88" w:rsidRPr="004B72F9" w:rsidRDefault="000D7F88" w:rsidP="000D7F88">
            <w:pPr>
              <w:rPr>
                <w:rFonts w:ascii="Times New Roman" w:hAnsi="Times New Roman" w:cs="Times New Roman"/>
                <w:sz w:val="24"/>
                <w:szCs w:val="24"/>
                <w:lang w:val="en-US"/>
              </w:rPr>
            </w:pPr>
          </w:p>
        </w:tc>
        <w:tc>
          <w:tcPr>
            <w:tcW w:w="3326" w:type="dxa"/>
          </w:tcPr>
          <w:p w14:paraId="2E73FC6A" w14:textId="77777777" w:rsidR="000D7F88" w:rsidRPr="004B72F9" w:rsidRDefault="000D7F88" w:rsidP="000D7F88">
            <w:pPr>
              <w:rPr>
                <w:rFonts w:ascii="Times New Roman" w:hAnsi="Times New Roman" w:cs="Times New Roman"/>
                <w:sz w:val="24"/>
                <w:szCs w:val="24"/>
                <w:lang w:val="en-US"/>
              </w:rPr>
            </w:pPr>
          </w:p>
        </w:tc>
      </w:tr>
      <w:tr w:rsidR="000D7F88" w:rsidRPr="004B72F9" w14:paraId="35C028FD" w14:textId="77777777" w:rsidTr="00590069">
        <w:tc>
          <w:tcPr>
            <w:tcW w:w="0" w:type="auto"/>
          </w:tcPr>
          <w:p w14:paraId="1F75C0E7" w14:textId="77777777" w:rsidR="000D7F88" w:rsidRPr="004B72F9" w:rsidRDefault="000D7F88" w:rsidP="000D7F88">
            <w:pPr>
              <w:rPr>
                <w:rFonts w:ascii="Times New Roman" w:hAnsi="Times New Roman" w:cs="Times New Roman"/>
                <w:sz w:val="24"/>
                <w:szCs w:val="24"/>
              </w:rPr>
            </w:pPr>
          </w:p>
        </w:tc>
        <w:tc>
          <w:tcPr>
            <w:tcW w:w="0" w:type="auto"/>
          </w:tcPr>
          <w:p w14:paraId="57474C4F"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If your child hit another child, how likely is it that you would discipline your child in the following ways? Slap or hit your child (but not spanking)</w:t>
            </w:r>
          </w:p>
        </w:tc>
        <w:tc>
          <w:tcPr>
            <w:tcW w:w="4652" w:type="dxa"/>
          </w:tcPr>
          <w:p w14:paraId="65474737" w14:textId="77777777" w:rsidR="000D7F88" w:rsidRPr="004B72F9" w:rsidRDefault="000D7F88" w:rsidP="000D7F88">
            <w:pPr>
              <w:rPr>
                <w:rFonts w:ascii="Times New Roman" w:hAnsi="Times New Roman" w:cs="Times New Roman"/>
                <w:sz w:val="24"/>
                <w:szCs w:val="24"/>
                <w:lang w:val="en-US"/>
              </w:rPr>
            </w:pPr>
          </w:p>
        </w:tc>
        <w:tc>
          <w:tcPr>
            <w:tcW w:w="3326" w:type="dxa"/>
          </w:tcPr>
          <w:p w14:paraId="7A8404FC" w14:textId="77777777" w:rsidR="000D7F88" w:rsidRPr="004B72F9" w:rsidRDefault="000D7F88" w:rsidP="000D7F88">
            <w:pPr>
              <w:rPr>
                <w:rFonts w:ascii="Times New Roman" w:hAnsi="Times New Roman" w:cs="Times New Roman"/>
                <w:sz w:val="24"/>
                <w:szCs w:val="24"/>
                <w:lang w:val="en-US"/>
              </w:rPr>
            </w:pPr>
          </w:p>
        </w:tc>
      </w:tr>
      <w:tr w:rsidR="000D7F88" w:rsidRPr="004B72F9" w14:paraId="4453A3CB" w14:textId="77777777" w:rsidTr="00590069">
        <w:tc>
          <w:tcPr>
            <w:tcW w:w="0" w:type="auto"/>
          </w:tcPr>
          <w:p w14:paraId="64F330F0" w14:textId="77777777" w:rsidR="000D7F88" w:rsidRPr="004B72F9" w:rsidRDefault="000D7F88" w:rsidP="000D7F88">
            <w:pPr>
              <w:rPr>
                <w:rFonts w:ascii="Times New Roman" w:hAnsi="Times New Roman" w:cs="Times New Roman"/>
                <w:sz w:val="24"/>
                <w:szCs w:val="24"/>
              </w:rPr>
            </w:pPr>
          </w:p>
        </w:tc>
        <w:tc>
          <w:tcPr>
            <w:tcW w:w="0" w:type="auto"/>
          </w:tcPr>
          <w:p w14:paraId="6EFF55E7"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If your child refused to do what you wanted him/her to do, how likely is it that you would use each of the following discipline techniques? Give your child a spanking</w:t>
            </w:r>
          </w:p>
        </w:tc>
        <w:tc>
          <w:tcPr>
            <w:tcW w:w="4652" w:type="dxa"/>
          </w:tcPr>
          <w:p w14:paraId="548F6E30" w14:textId="77777777" w:rsidR="000D7F88" w:rsidRPr="004B72F9" w:rsidRDefault="000D7F88" w:rsidP="000D7F88">
            <w:pPr>
              <w:rPr>
                <w:rFonts w:ascii="Times New Roman" w:hAnsi="Times New Roman" w:cs="Times New Roman"/>
                <w:sz w:val="24"/>
                <w:szCs w:val="24"/>
                <w:lang w:val="en-US"/>
              </w:rPr>
            </w:pPr>
          </w:p>
        </w:tc>
        <w:tc>
          <w:tcPr>
            <w:tcW w:w="3326" w:type="dxa"/>
          </w:tcPr>
          <w:p w14:paraId="1D82F73D" w14:textId="77777777" w:rsidR="000D7F88" w:rsidRPr="004B72F9" w:rsidRDefault="000D7F88" w:rsidP="000D7F88">
            <w:pPr>
              <w:rPr>
                <w:rFonts w:ascii="Times New Roman" w:hAnsi="Times New Roman" w:cs="Times New Roman"/>
                <w:sz w:val="24"/>
                <w:szCs w:val="24"/>
                <w:lang w:val="en-US"/>
              </w:rPr>
            </w:pPr>
          </w:p>
        </w:tc>
      </w:tr>
      <w:tr w:rsidR="000D7F88" w:rsidRPr="004B72F9" w14:paraId="4FAE437B" w14:textId="77777777" w:rsidTr="00590069">
        <w:tc>
          <w:tcPr>
            <w:tcW w:w="0" w:type="auto"/>
          </w:tcPr>
          <w:p w14:paraId="5A2D4453" w14:textId="77777777" w:rsidR="000D7F88" w:rsidRPr="004B72F9" w:rsidRDefault="000D7F88" w:rsidP="000D7F88">
            <w:pPr>
              <w:rPr>
                <w:rFonts w:ascii="Times New Roman" w:hAnsi="Times New Roman" w:cs="Times New Roman"/>
                <w:sz w:val="24"/>
                <w:szCs w:val="24"/>
              </w:rPr>
            </w:pPr>
          </w:p>
        </w:tc>
        <w:tc>
          <w:tcPr>
            <w:tcW w:w="0" w:type="auto"/>
          </w:tcPr>
          <w:p w14:paraId="6A4EBED0" w14:textId="77777777" w:rsidR="000D7F88" w:rsidRPr="004B72F9" w:rsidRDefault="000D7F88" w:rsidP="000D7F88">
            <w:pPr>
              <w:rPr>
                <w:rFonts w:ascii="Times New Roman" w:hAnsi="Times New Roman" w:cs="Times New Roman"/>
                <w:sz w:val="24"/>
                <w:szCs w:val="24"/>
                <w:lang w:val="en-US"/>
              </w:rPr>
            </w:pPr>
            <w:r w:rsidRPr="004B72F9">
              <w:rPr>
                <w:rFonts w:ascii="Times New Roman" w:hAnsi="Times New Roman" w:cs="Times New Roman"/>
                <w:sz w:val="24"/>
                <w:szCs w:val="24"/>
                <w:lang w:val="en-US"/>
              </w:rPr>
              <w:t>If your child refused to do what you wanted him/her to do, how likely is it that you would use each of the following discipline techniques? Slap or hit your child (but not spanking)</w:t>
            </w:r>
          </w:p>
        </w:tc>
        <w:tc>
          <w:tcPr>
            <w:tcW w:w="4652" w:type="dxa"/>
          </w:tcPr>
          <w:p w14:paraId="69FB2F37" w14:textId="77777777" w:rsidR="000D7F88" w:rsidRPr="004B72F9" w:rsidRDefault="000D7F88" w:rsidP="000D7F88">
            <w:pPr>
              <w:rPr>
                <w:rFonts w:ascii="Times New Roman" w:hAnsi="Times New Roman" w:cs="Times New Roman"/>
                <w:sz w:val="24"/>
                <w:szCs w:val="24"/>
                <w:lang w:val="en-US"/>
              </w:rPr>
            </w:pPr>
          </w:p>
        </w:tc>
        <w:tc>
          <w:tcPr>
            <w:tcW w:w="3326" w:type="dxa"/>
          </w:tcPr>
          <w:p w14:paraId="644F4245" w14:textId="77777777" w:rsidR="000D7F88" w:rsidRPr="004B72F9" w:rsidRDefault="000D7F88" w:rsidP="000D7F88">
            <w:pPr>
              <w:rPr>
                <w:rFonts w:ascii="Times New Roman" w:hAnsi="Times New Roman" w:cs="Times New Roman"/>
                <w:sz w:val="24"/>
                <w:szCs w:val="24"/>
                <w:lang w:val="en-US"/>
              </w:rPr>
            </w:pPr>
          </w:p>
        </w:tc>
      </w:tr>
    </w:tbl>
    <w:p w14:paraId="11F1C9D0" w14:textId="77777777" w:rsidR="009374D7" w:rsidRPr="00DA08D9" w:rsidRDefault="009374D7" w:rsidP="009374D7">
      <w:pPr>
        <w:rPr>
          <w:rFonts w:ascii="Times New Roman" w:hAnsi="Times New Roman" w:cs="Times New Roman"/>
          <w:i/>
          <w:iCs/>
        </w:rPr>
      </w:pPr>
    </w:p>
    <w:p w14:paraId="7DCBB7B0" w14:textId="7F1776C9" w:rsidR="00236ED9" w:rsidRPr="00DA08D9" w:rsidRDefault="00C51ECF" w:rsidP="009374D7">
      <w:pPr>
        <w:rPr>
          <w:rFonts w:ascii="Times New Roman" w:hAnsi="Times New Roman" w:cs="Times New Roman"/>
        </w:rPr>
        <w:sectPr w:rsidR="00236ED9" w:rsidRPr="00DA08D9" w:rsidSect="009374D7">
          <w:pgSz w:w="16838" w:h="11906" w:orient="landscape"/>
          <w:pgMar w:top="1440" w:right="1440" w:bottom="1440" w:left="1440" w:header="708" w:footer="708" w:gutter="0"/>
          <w:cols w:space="708"/>
          <w:titlePg/>
          <w:docGrid w:linePitch="360"/>
        </w:sectPr>
      </w:pPr>
      <w:r w:rsidRPr="00DA08D9">
        <w:rPr>
          <w:rFonts w:ascii="Times New Roman" w:hAnsi="Times New Roman" w:cs="Times New Roman"/>
          <w:i/>
          <w:iCs/>
        </w:rPr>
        <w:t>Note</w:t>
      </w:r>
      <w:r w:rsidRPr="00DA08D9">
        <w:rPr>
          <w:rFonts w:ascii="Times New Roman" w:hAnsi="Times New Roman" w:cs="Times New Roman"/>
        </w:rPr>
        <w:t xml:space="preserve">. a = </w:t>
      </w:r>
      <w:r w:rsidR="0027395D">
        <w:rPr>
          <w:rFonts w:ascii="Times New Roman" w:hAnsi="Times New Roman" w:cs="Times New Roman"/>
        </w:rPr>
        <w:t xml:space="preserve">Example items only, due to </w:t>
      </w:r>
      <w:r w:rsidRPr="00DA08D9">
        <w:rPr>
          <w:rFonts w:ascii="Times New Roman" w:hAnsi="Times New Roman" w:cs="Times New Roman"/>
        </w:rPr>
        <w:t>copyrigh</w:t>
      </w:r>
      <w:r w:rsidR="00DA08D9">
        <w:rPr>
          <w:rFonts w:ascii="Times New Roman" w:hAnsi="Times New Roman" w:cs="Times New Roman"/>
        </w:rPr>
        <w:t>ted instrument</w:t>
      </w:r>
      <w:r w:rsidRPr="00DA08D9">
        <w:rPr>
          <w:rFonts w:ascii="Times New Roman" w:hAnsi="Times New Roman" w:cs="Times New Roman"/>
        </w:rPr>
        <w:t xml:space="preserve">; b =  items were </w:t>
      </w:r>
      <w:r w:rsidR="00F03BA8" w:rsidRPr="00DA08D9">
        <w:rPr>
          <w:rFonts w:ascii="Times New Roman" w:hAnsi="Times New Roman" w:cs="Times New Roman"/>
        </w:rPr>
        <w:t xml:space="preserve">mapped into the same </w:t>
      </w:r>
      <w:r w:rsidR="005B4080">
        <w:rPr>
          <w:rFonts w:ascii="Times New Roman" w:hAnsi="Times New Roman" w:cs="Times New Roman"/>
        </w:rPr>
        <w:t xml:space="preserve">harmonized </w:t>
      </w:r>
      <w:r w:rsidR="00DA08D9">
        <w:rPr>
          <w:rFonts w:ascii="Times New Roman" w:hAnsi="Times New Roman" w:cs="Times New Roman"/>
        </w:rPr>
        <w:t xml:space="preserve">scale </w:t>
      </w:r>
      <w:r w:rsidR="00F03BA8" w:rsidRPr="00DA08D9">
        <w:rPr>
          <w:rFonts w:ascii="Times New Roman" w:hAnsi="Times New Roman" w:cs="Times New Roman"/>
        </w:rPr>
        <w:t>by</w:t>
      </w:r>
      <w:r w:rsidR="00DA08D9">
        <w:rPr>
          <w:rFonts w:ascii="Times New Roman" w:hAnsi="Times New Roman" w:cs="Times New Roman"/>
        </w:rPr>
        <w:t>:</w:t>
      </w:r>
      <w:r w:rsidR="00F03BA8" w:rsidRPr="00DA08D9">
        <w:rPr>
          <w:rFonts w:ascii="Times New Roman" w:hAnsi="Times New Roman" w:cs="Times New Roman"/>
        </w:rPr>
        <w:t xml:space="preserve"> </w:t>
      </w:r>
      <w:r w:rsidRPr="00DA08D9">
        <w:rPr>
          <w:rFonts w:ascii="Times New Roman" w:hAnsi="Times New Roman" w:cs="Times New Roman"/>
          <w:color w:val="222222"/>
          <w:shd w:val="clear" w:color="auto" w:fill="FFFFFF"/>
        </w:rPr>
        <w:t xml:space="preserve">Baumann, N., Anderson, P. J., Johnson, S., Marlow, N., Wolke, D., &amp; Jaekel, J. (2024). </w:t>
      </w:r>
      <w:r w:rsidR="008A3587" w:rsidRPr="00DA08D9">
        <w:rPr>
          <w:rFonts w:ascii="Times New Roman" w:hAnsi="Times New Roman" w:cs="Times New Roman"/>
          <w:color w:val="222222"/>
          <w:shd w:val="clear" w:color="auto" w:fill="FFFFFF"/>
        </w:rPr>
        <w:t>Harmonization</w:t>
      </w:r>
      <w:r w:rsidRPr="00DA08D9">
        <w:rPr>
          <w:rFonts w:ascii="Times New Roman" w:hAnsi="Times New Roman" w:cs="Times New Roman"/>
          <w:color w:val="222222"/>
          <w:shd w:val="clear" w:color="auto" w:fill="FFFFFF"/>
        </w:rPr>
        <w:t xml:space="preserve"> of assessments of attention, social, emotional, and behaviour problems using the Child Behavior Checklist and the Strengths and Difficulties Questionnaire. </w:t>
      </w:r>
      <w:r w:rsidRPr="00DA08D9">
        <w:rPr>
          <w:rFonts w:ascii="Times New Roman" w:hAnsi="Times New Roman" w:cs="Times New Roman"/>
          <w:i/>
          <w:iCs/>
          <w:color w:val="222222"/>
          <w:shd w:val="clear" w:color="auto" w:fill="FFFFFF"/>
        </w:rPr>
        <w:t>International Journal of Methods in Psychiatric Research</w:t>
      </w:r>
      <w:r w:rsidRPr="00DA08D9">
        <w:rPr>
          <w:rFonts w:ascii="Times New Roman" w:hAnsi="Times New Roman" w:cs="Times New Roman"/>
          <w:color w:val="222222"/>
          <w:shd w:val="clear" w:color="auto" w:fill="FFFFFF"/>
        </w:rPr>
        <w:t>, </w:t>
      </w:r>
      <w:r w:rsidRPr="00DA08D9">
        <w:rPr>
          <w:rFonts w:ascii="Times New Roman" w:hAnsi="Times New Roman" w:cs="Times New Roman"/>
          <w:i/>
          <w:iCs/>
          <w:color w:val="222222"/>
          <w:shd w:val="clear" w:color="auto" w:fill="FFFFFF"/>
        </w:rPr>
        <w:t>33</w:t>
      </w:r>
      <w:r w:rsidRPr="00DA08D9">
        <w:rPr>
          <w:rFonts w:ascii="Times New Roman" w:hAnsi="Times New Roman" w:cs="Times New Roman"/>
          <w:color w:val="222222"/>
          <w:shd w:val="clear" w:color="auto" w:fill="FFFFFF"/>
        </w:rPr>
        <w:t>(1), e2001.</w:t>
      </w:r>
    </w:p>
    <w:p w14:paraId="3BB2150C" w14:textId="6B2E9FEA" w:rsidR="004E341E" w:rsidRPr="00236ED9" w:rsidRDefault="00236ED9" w:rsidP="00236ED9">
      <w:pPr>
        <w:spacing w:line="480" w:lineRule="auto"/>
        <w:rPr>
          <w:rFonts w:ascii="Times New Roman" w:hAnsi="Times New Roman" w:cs="Times New Roman"/>
          <w:b/>
          <w:bCs/>
          <w:sz w:val="24"/>
          <w:szCs w:val="24"/>
        </w:rPr>
      </w:pPr>
      <w:r w:rsidRPr="00236ED9">
        <w:rPr>
          <w:rFonts w:ascii="Times New Roman" w:hAnsi="Times New Roman" w:cs="Times New Roman"/>
          <w:b/>
          <w:bCs/>
          <w:sz w:val="24"/>
          <w:szCs w:val="24"/>
        </w:rPr>
        <w:t xml:space="preserve">Correlations between harmonized </w:t>
      </w:r>
      <w:r>
        <w:rPr>
          <w:rFonts w:ascii="Times New Roman" w:hAnsi="Times New Roman" w:cs="Times New Roman"/>
          <w:b/>
          <w:bCs/>
          <w:sz w:val="24"/>
          <w:szCs w:val="24"/>
        </w:rPr>
        <w:t xml:space="preserve">scales and </w:t>
      </w:r>
      <w:r w:rsidR="00C51ECF">
        <w:rPr>
          <w:rFonts w:ascii="Times New Roman" w:hAnsi="Times New Roman" w:cs="Times New Roman"/>
          <w:b/>
          <w:bCs/>
          <w:sz w:val="24"/>
          <w:szCs w:val="24"/>
        </w:rPr>
        <w:t xml:space="preserve">demographic </w:t>
      </w:r>
      <w:r>
        <w:rPr>
          <w:rFonts w:ascii="Times New Roman" w:hAnsi="Times New Roman" w:cs="Times New Roman"/>
          <w:b/>
          <w:bCs/>
          <w:sz w:val="24"/>
          <w:szCs w:val="24"/>
        </w:rPr>
        <w:t>variables per study</w:t>
      </w:r>
    </w:p>
    <w:p w14:paraId="487B82E0" w14:textId="443457B1" w:rsidR="009374D7" w:rsidRPr="009A0A3E" w:rsidRDefault="009374D7" w:rsidP="00236ED9">
      <w:pPr>
        <w:spacing w:line="480" w:lineRule="auto"/>
        <w:ind w:firstLine="720"/>
        <w:rPr>
          <w:rFonts w:ascii="Times New Roman" w:hAnsi="Times New Roman" w:cs="Times New Roman"/>
          <w:color w:val="222222"/>
          <w:sz w:val="24"/>
          <w:szCs w:val="24"/>
          <w:shd w:val="clear" w:color="auto" w:fill="FFFFFF"/>
        </w:rPr>
      </w:pPr>
      <w:r w:rsidRPr="00236ED9">
        <w:rPr>
          <w:rFonts w:ascii="Times New Roman" w:hAnsi="Times New Roman" w:cs="Times New Roman"/>
          <w:sz w:val="24"/>
          <w:szCs w:val="24"/>
        </w:rPr>
        <w:t xml:space="preserve">To explore the validity of the </w:t>
      </w:r>
      <w:r w:rsidR="008A3587" w:rsidRPr="00236ED9">
        <w:rPr>
          <w:rFonts w:ascii="Times New Roman" w:hAnsi="Times New Roman" w:cs="Times New Roman"/>
          <w:sz w:val="24"/>
          <w:szCs w:val="24"/>
        </w:rPr>
        <w:t>harmonized</w:t>
      </w:r>
      <w:r w:rsidRPr="00236ED9">
        <w:rPr>
          <w:rFonts w:ascii="Times New Roman" w:hAnsi="Times New Roman" w:cs="Times New Roman"/>
          <w:sz w:val="24"/>
          <w:szCs w:val="24"/>
        </w:rPr>
        <w:t xml:space="preserve"> data we analyzed correlations between variables in the harmonized data across all original studies</w:t>
      </w:r>
      <w:r w:rsidR="00236ED9">
        <w:rPr>
          <w:rFonts w:ascii="Times New Roman" w:hAnsi="Times New Roman" w:cs="Times New Roman"/>
          <w:sz w:val="24"/>
          <w:szCs w:val="24"/>
        </w:rPr>
        <w:t xml:space="preserve"> (see Tables S2.2-S2.7 for correlations per study)</w:t>
      </w:r>
      <w:r w:rsidRPr="00236ED9">
        <w:rPr>
          <w:rFonts w:ascii="Times New Roman" w:hAnsi="Times New Roman" w:cs="Times New Roman"/>
          <w:sz w:val="24"/>
          <w:szCs w:val="24"/>
        </w:rPr>
        <w:t>. Based on reviews and meta-analyses we would, for e</w:t>
      </w:r>
      <w:r w:rsidR="00C51ECF">
        <w:rPr>
          <w:rFonts w:ascii="Times New Roman" w:hAnsi="Times New Roman" w:cs="Times New Roman"/>
          <w:sz w:val="24"/>
          <w:szCs w:val="24"/>
        </w:rPr>
        <w:t>x</w:t>
      </w:r>
      <w:r w:rsidRPr="00236ED9">
        <w:rPr>
          <w:rFonts w:ascii="Times New Roman" w:hAnsi="Times New Roman" w:cs="Times New Roman"/>
          <w:sz w:val="24"/>
          <w:szCs w:val="24"/>
        </w:rPr>
        <w:t xml:space="preserve">ample, expect: </w:t>
      </w:r>
      <w:r w:rsidRPr="00236ED9">
        <w:rPr>
          <w:rFonts w:ascii="Times New Roman" w:hAnsi="Times New Roman" w:cs="Times New Roman"/>
          <w:color w:val="222222"/>
          <w:sz w:val="24"/>
          <w:szCs w:val="24"/>
          <w:shd w:val="clear" w:color="auto" w:fill="FFFFFF"/>
        </w:rPr>
        <w:t xml:space="preserve">a negative correlation between </w:t>
      </w:r>
      <w:r w:rsidR="009A0A3E">
        <w:rPr>
          <w:rFonts w:ascii="Times New Roman" w:hAnsi="Times New Roman" w:cs="Times New Roman"/>
          <w:color w:val="222222"/>
          <w:sz w:val="24"/>
          <w:szCs w:val="24"/>
          <w:shd w:val="clear" w:color="auto" w:fill="FFFFFF"/>
        </w:rPr>
        <w:t>socio-economic status (</w:t>
      </w:r>
      <w:r w:rsidRPr="00236ED9">
        <w:rPr>
          <w:rFonts w:ascii="Times New Roman" w:hAnsi="Times New Roman" w:cs="Times New Roman"/>
          <w:color w:val="222222"/>
          <w:sz w:val="24"/>
          <w:szCs w:val="24"/>
          <w:shd w:val="clear" w:color="auto" w:fill="FFFFFF"/>
        </w:rPr>
        <w:t>SES</w:t>
      </w:r>
      <w:r w:rsidR="009A0A3E">
        <w:rPr>
          <w:rFonts w:ascii="Times New Roman" w:hAnsi="Times New Roman" w:cs="Times New Roman"/>
          <w:color w:val="222222"/>
          <w:sz w:val="24"/>
          <w:szCs w:val="24"/>
          <w:shd w:val="clear" w:color="auto" w:fill="FFFFFF"/>
        </w:rPr>
        <w:t>)</w:t>
      </w:r>
      <w:r w:rsidRPr="00236ED9">
        <w:rPr>
          <w:rFonts w:ascii="Times New Roman" w:hAnsi="Times New Roman" w:cs="Times New Roman"/>
          <w:color w:val="222222"/>
          <w:sz w:val="24"/>
          <w:szCs w:val="24"/>
          <w:shd w:val="clear" w:color="auto" w:fill="FFFFFF"/>
        </w:rPr>
        <w:t xml:space="preserve"> and child </w:t>
      </w:r>
      <w:r w:rsidR="008A3587" w:rsidRPr="00236ED9">
        <w:rPr>
          <w:rFonts w:ascii="Times New Roman" w:hAnsi="Times New Roman" w:cs="Times New Roman"/>
          <w:color w:val="222222"/>
          <w:sz w:val="24"/>
          <w:szCs w:val="24"/>
          <w:shd w:val="clear" w:color="auto" w:fill="FFFFFF"/>
        </w:rPr>
        <w:t>hyperactivity</w:t>
      </w:r>
      <w:r w:rsidRPr="00236ED9">
        <w:rPr>
          <w:rFonts w:ascii="Times New Roman" w:hAnsi="Times New Roman" w:cs="Times New Roman"/>
          <w:color w:val="222222"/>
          <w:sz w:val="24"/>
          <w:szCs w:val="24"/>
          <w:shd w:val="clear" w:color="auto" w:fill="FFFFFF"/>
        </w:rPr>
        <w:t xml:space="preserve"> (Russell, Ford, Williams, &amp; Russell, 2016); </w:t>
      </w:r>
      <w:r w:rsidRPr="00236ED9">
        <w:rPr>
          <w:rFonts w:ascii="Times New Roman" w:hAnsi="Times New Roman" w:cs="Times New Roman"/>
          <w:sz w:val="24"/>
          <w:szCs w:val="24"/>
        </w:rPr>
        <w:t>a positive correlation between caregiver depression and negative parenting (</w:t>
      </w:r>
      <w:r w:rsidRPr="00236ED9">
        <w:rPr>
          <w:rFonts w:ascii="Times New Roman" w:hAnsi="Times New Roman" w:cs="Times New Roman"/>
          <w:color w:val="222222"/>
          <w:sz w:val="24"/>
          <w:szCs w:val="24"/>
          <w:shd w:val="clear" w:color="auto" w:fill="FFFFFF"/>
        </w:rPr>
        <w:t xml:space="preserve">Lovejoy, Graczyk, O'Hare, &amp; Neuman, 2000); a positive correlation between child hyperactivity and </w:t>
      </w:r>
      <w:r w:rsidR="00EC7DB6">
        <w:rPr>
          <w:rFonts w:ascii="Times New Roman" w:hAnsi="Times New Roman" w:cs="Times New Roman"/>
          <w:color w:val="222222"/>
          <w:sz w:val="24"/>
          <w:szCs w:val="24"/>
          <w:shd w:val="clear" w:color="auto" w:fill="FFFFFF"/>
        </w:rPr>
        <w:t>harsh discipline</w:t>
      </w:r>
      <w:r w:rsidRPr="00236ED9">
        <w:rPr>
          <w:rFonts w:ascii="Times New Roman" w:hAnsi="Times New Roman" w:cs="Times New Roman"/>
          <w:color w:val="222222"/>
          <w:sz w:val="24"/>
          <w:szCs w:val="24"/>
          <w:shd w:val="clear" w:color="auto" w:fill="FFFFFF"/>
        </w:rPr>
        <w:t xml:space="preserve"> and a </w:t>
      </w:r>
      <w:r w:rsidRPr="009A0A3E">
        <w:rPr>
          <w:rFonts w:ascii="Times New Roman" w:hAnsi="Times New Roman" w:cs="Times New Roman"/>
          <w:color w:val="222222"/>
          <w:sz w:val="24"/>
          <w:szCs w:val="24"/>
          <w:shd w:val="clear" w:color="auto" w:fill="FFFFFF"/>
        </w:rPr>
        <w:t xml:space="preserve">negative correlation between </w:t>
      </w:r>
      <w:r w:rsidR="008A3587" w:rsidRPr="009A0A3E">
        <w:rPr>
          <w:rFonts w:ascii="Times New Roman" w:hAnsi="Times New Roman" w:cs="Times New Roman"/>
          <w:color w:val="222222"/>
          <w:sz w:val="24"/>
          <w:szCs w:val="24"/>
          <w:shd w:val="clear" w:color="auto" w:fill="FFFFFF"/>
        </w:rPr>
        <w:t>hyperactivity</w:t>
      </w:r>
      <w:r w:rsidRPr="009A0A3E">
        <w:rPr>
          <w:rFonts w:ascii="Times New Roman" w:hAnsi="Times New Roman" w:cs="Times New Roman"/>
          <w:color w:val="222222"/>
          <w:sz w:val="24"/>
          <w:szCs w:val="24"/>
          <w:shd w:val="clear" w:color="auto" w:fill="FFFFFF"/>
        </w:rPr>
        <w:t xml:space="preserve"> and </w:t>
      </w:r>
      <w:r w:rsidR="008A3587" w:rsidRPr="009A0A3E">
        <w:rPr>
          <w:rFonts w:ascii="Times New Roman" w:hAnsi="Times New Roman" w:cs="Times New Roman"/>
          <w:color w:val="222222"/>
          <w:sz w:val="24"/>
          <w:szCs w:val="24"/>
          <w:shd w:val="clear" w:color="auto" w:fill="FFFFFF"/>
        </w:rPr>
        <w:t>positive</w:t>
      </w:r>
      <w:r w:rsidRPr="009A0A3E">
        <w:rPr>
          <w:rFonts w:ascii="Times New Roman" w:hAnsi="Times New Roman" w:cs="Times New Roman"/>
          <w:color w:val="222222"/>
          <w:sz w:val="24"/>
          <w:szCs w:val="24"/>
          <w:shd w:val="clear" w:color="auto" w:fill="FFFFFF"/>
        </w:rPr>
        <w:t xml:space="preserve"> parenting (Park, Hudec, &amp; Johnston, 2017); and a positive correlation between </w:t>
      </w:r>
      <w:r w:rsidR="00417B47">
        <w:rPr>
          <w:rFonts w:ascii="Times New Roman" w:hAnsi="Times New Roman" w:cs="Times New Roman"/>
          <w:color w:val="222222"/>
          <w:sz w:val="24"/>
          <w:szCs w:val="24"/>
          <w:shd w:val="clear" w:color="auto" w:fill="FFFFFF"/>
        </w:rPr>
        <w:t>disruptive</w:t>
      </w:r>
      <w:r w:rsidRPr="009A0A3E">
        <w:rPr>
          <w:rFonts w:ascii="Times New Roman" w:hAnsi="Times New Roman" w:cs="Times New Roman"/>
          <w:color w:val="222222"/>
          <w:sz w:val="24"/>
          <w:szCs w:val="24"/>
          <w:shd w:val="clear" w:color="auto" w:fill="FFFFFF"/>
        </w:rPr>
        <w:t xml:space="preserve"> </w:t>
      </w:r>
      <w:r w:rsidR="00417B47">
        <w:rPr>
          <w:rFonts w:ascii="Times New Roman" w:hAnsi="Times New Roman" w:cs="Times New Roman"/>
          <w:color w:val="222222"/>
          <w:sz w:val="24"/>
          <w:szCs w:val="24"/>
          <w:shd w:val="clear" w:color="auto" w:fill="FFFFFF"/>
        </w:rPr>
        <w:t xml:space="preserve">behavior </w:t>
      </w:r>
      <w:r w:rsidRPr="009A0A3E">
        <w:rPr>
          <w:rFonts w:ascii="Times New Roman" w:hAnsi="Times New Roman" w:cs="Times New Roman"/>
          <w:color w:val="222222"/>
          <w:sz w:val="24"/>
          <w:szCs w:val="24"/>
          <w:shd w:val="clear" w:color="auto" w:fill="FFFFFF"/>
        </w:rPr>
        <w:t>problem</w:t>
      </w:r>
      <w:r w:rsidR="007F6CBF" w:rsidRPr="009A0A3E">
        <w:rPr>
          <w:rFonts w:ascii="Times New Roman" w:hAnsi="Times New Roman" w:cs="Times New Roman"/>
          <w:color w:val="222222"/>
          <w:sz w:val="24"/>
          <w:szCs w:val="24"/>
          <w:shd w:val="clear" w:color="auto" w:fill="FFFFFF"/>
        </w:rPr>
        <w:t>s</w:t>
      </w:r>
      <w:r w:rsidRPr="009A0A3E">
        <w:rPr>
          <w:rFonts w:ascii="Times New Roman" w:hAnsi="Times New Roman" w:cs="Times New Roman"/>
          <w:color w:val="222222"/>
          <w:sz w:val="24"/>
          <w:szCs w:val="24"/>
          <w:shd w:val="clear" w:color="auto" w:fill="FFFFFF"/>
        </w:rPr>
        <w:t xml:space="preserve"> and </w:t>
      </w:r>
      <w:r w:rsidR="00EC7DB6">
        <w:rPr>
          <w:rFonts w:ascii="Times New Roman" w:hAnsi="Times New Roman" w:cs="Times New Roman"/>
          <w:color w:val="222222"/>
          <w:sz w:val="24"/>
          <w:szCs w:val="24"/>
          <w:shd w:val="clear" w:color="auto" w:fill="FFFFFF"/>
        </w:rPr>
        <w:t>harsh discipline</w:t>
      </w:r>
      <w:r w:rsidRPr="009A0A3E">
        <w:rPr>
          <w:rFonts w:ascii="Times New Roman" w:hAnsi="Times New Roman" w:cs="Times New Roman"/>
          <w:color w:val="222222"/>
          <w:sz w:val="24"/>
          <w:szCs w:val="24"/>
          <w:shd w:val="clear" w:color="auto" w:fill="FFFFFF"/>
        </w:rPr>
        <w:t xml:space="preserve"> (Pinquart, 2017), and a negative correlation between </w:t>
      </w:r>
      <w:r w:rsidR="00417B47">
        <w:rPr>
          <w:rFonts w:ascii="Times New Roman" w:hAnsi="Times New Roman" w:cs="Times New Roman"/>
          <w:color w:val="222222"/>
          <w:sz w:val="24"/>
          <w:szCs w:val="24"/>
          <w:shd w:val="clear" w:color="auto" w:fill="FFFFFF"/>
        </w:rPr>
        <w:t>disruptive</w:t>
      </w:r>
      <w:r w:rsidRPr="009A0A3E">
        <w:rPr>
          <w:rFonts w:ascii="Times New Roman" w:hAnsi="Times New Roman" w:cs="Times New Roman"/>
          <w:color w:val="222222"/>
          <w:sz w:val="24"/>
          <w:szCs w:val="24"/>
          <w:shd w:val="clear" w:color="auto" w:fill="FFFFFF"/>
        </w:rPr>
        <w:t xml:space="preserve"> </w:t>
      </w:r>
      <w:r w:rsidR="00417B47">
        <w:rPr>
          <w:rFonts w:ascii="Times New Roman" w:hAnsi="Times New Roman" w:cs="Times New Roman"/>
          <w:color w:val="222222"/>
          <w:sz w:val="24"/>
          <w:szCs w:val="24"/>
          <w:shd w:val="clear" w:color="auto" w:fill="FFFFFF"/>
        </w:rPr>
        <w:t xml:space="preserve">behavior </w:t>
      </w:r>
      <w:r w:rsidRPr="009A0A3E">
        <w:rPr>
          <w:rFonts w:ascii="Times New Roman" w:hAnsi="Times New Roman" w:cs="Times New Roman"/>
          <w:color w:val="222222"/>
          <w:sz w:val="24"/>
          <w:szCs w:val="24"/>
          <w:shd w:val="clear" w:color="auto" w:fill="FFFFFF"/>
        </w:rPr>
        <w:t xml:space="preserve">problems and </w:t>
      </w:r>
      <w:r w:rsidR="008A3587" w:rsidRPr="009A0A3E">
        <w:rPr>
          <w:rFonts w:ascii="Times New Roman" w:hAnsi="Times New Roman" w:cs="Times New Roman"/>
          <w:color w:val="222222"/>
          <w:sz w:val="24"/>
          <w:szCs w:val="24"/>
          <w:shd w:val="clear" w:color="auto" w:fill="FFFFFF"/>
        </w:rPr>
        <w:t>positive</w:t>
      </w:r>
      <w:r w:rsidRPr="009A0A3E">
        <w:rPr>
          <w:rFonts w:ascii="Times New Roman" w:hAnsi="Times New Roman" w:cs="Times New Roman"/>
          <w:color w:val="222222"/>
          <w:sz w:val="24"/>
          <w:szCs w:val="24"/>
          <w:shd w:val="clear" w:color="auto" w:fill="FFFFFF"/>
        </w:rPr>
        <w:t xml:space="preserve"> parenting (although the latter has been shown to be </w:t>
      </w:r>
      <w:r w:rsidR="00C51ECF" w:rsidRPr="009A0A3E">
        <w:rPr>
          <w:rFonts w:ascii="Times New Roman" w:hAnsi="Times New Roman" w:cs="Times New Roman"/>
          <w:color w:val="222222"/>
          <w:sz w:val="24"/>
          <w:szCs w:val="24"/>
          <w:shd w:val="clear" w:color="auto" w:fill="FFFFFF"/>
        </w:rPr>
        <w:t>weak</w:t>
      </w:r>
      <w:r w:rsidRPr="009A0A3E">
        <w:rPr>
          <w:rFonts w:ascii="Times New Roman" w:hAnsi="Times New Roman" w:cs="Times New Roman"/>
          <w:color w:val="222222"/>
          <w:sz w:val="24"/>
          <w:szCs w:val="24"/>
          <w:shd w:val="clear" w:color="auto" w:fill="FFFFFF"/>
        </w:rPr>
        <w:t>, bi-directional, and different between families, Pinquart, 2017; Weeland et al., 2022)</w:t>
      </w:r>
    </w:p>
    <w:p w14:paraId="0B52E735" w14:textId="2886BA42" w:rsidR="00236ED9" w:rsidRDefault="009374D7" w:rsidP="00236ED9">
      <w:pPr>
        <w:spacing w:line="480" w:lineRule="auto"/>
        <w:ind w:firstLine="720"/>
        <w:rPr>
          <w:rFonts w:ascii="Times New Roman" w:hAnsi="Times New Roman" w:cs="Times New Roman"/>
          <w:color w:val="222222"/>
          <w:sz w:val="24"/>
          <w:szCs w:val="24"/>
          <w:shd w:val="clear" w:color="auto" w:fill="FFFFFF"/>
        </w:rPr>
        <w:sectPr w:rsidR="00236ED9" w:rsidSect="00236ED9">
          <w:pgSz w:w="11906" w:h="16838"/>
          <w:pgMar w:top="1440" w:right="1440" w:bottom="1440" w:left="1440" w:header="708" w:footer="708" w:gutter="0"/>
          <w:cols w:space="708"/>
          <w:titlePg/>
          <w:docGrid w:linePitch="360"/>
        </w:sectPr>
      </w:pPr>
      <w:r w:rsidRPr="009A0A3E">
        <w:rPr>
          <w:rFonts w:ascii="Times New Roman" w:hAnsi="Times New Roman" w:cs="Times New Roman"/>
          <w:color w:val="222222"/>
          <w:sz w:val="24"/>
          <w:szCs w:val="24"/>
          <w:shd w:val="clear" w:color="auto" w:fill="FFFFFF"/>
        </w:rPr>
        <w:t xml:space="preserve">Indeed, correlations between SES and hyperactivity were negative in all studies (of which in four studies significant) and ranged between </w:t>
      </w:r>
      <w:r w:rsidRPr="009A0A3E">
        <w:rPr>
          <w:rFonts w:ascii="Times New Roman" w:hAnsi="Times New Roman" w:cs="Times New Roman"/>
          <w:i/>
          <w:iCs/>
          <w:color w:val="222222"/>
          <w:sz w:val="24"/>
          <w:szCs w:val="24"/>
          <w:shd w:val="clear" w:color="auto" w:fill="FFFFFF"/>
        </w:rPr>
        <w:t>r</w:t>
      </w:r>
      <w:r w:rsidRPr="009A0A3E">
        <w:rPr>
          <w:rFonts w:ascii="Times New Roman" w:hAnsi="Times New Roman" w:cs="Times New Roman"/>
          <w:color w:val="222222"/>
          <w:sz w:val="24"/>
          <w:szCs w:val="24"/>
          <w:shd w:val="clear" w:color="auto" w:fill="FFFFFF"/>
        </w:rPr>
        <w:t xml:space="preserve">  = -.05 -.36. Correlations between depression and </w:t>
      </w:r>
      <w:r w:rsidR="00EC7DB6">
        <w:rPr>
          <w:rFonts w:ascii="Times New Roman" w:hAnsi="Times New Roman" w:cs="Times New Roman"/>
          <w:color w:val="222222"/>
          <w:sz w:val="24"/>
          <w:szCs w:val="24"/>
          <w:shd w:val="clear" w:color="auto" w:fill="FFFFFF"/>
        </w:rPr>
        <w:t>harsh discipline</w:t>
      </w:r>
      <w:r w:rsidRPr="009A0A3E">
        <w:rPr>
          <w:rFonts w:ascii="Times New Roman" w:hAnsi="Times New Roman" w:cs="Times New Roman"/>
          <w:color w:val="222222"/>
          <w:sz w:val="24"/>
          <w:szCs w:val="24"/>
          <w:shd w:val="clear" w:color="auto" w:fill="FFFFFF"/>
        </w:rPr>
        <w:t xml:space="preserve"> were positive in five out of six studies (of which in two studies significant) and</w:t>
      </w:r>
      <w:r w:rsidR="00922F84" w:rsidRPr="009A0A3E">
        <w:rPr>
          <w:rFonts w:ascii="Times New Roman" w:hAnsi="Times New Roman" w:cs="Times New Roman"/>
          <w:color w:val="222222"/>
          <w:sz w:val="24"/>
          <w:szCs w:val="24"/>
          <w:shd w:val="clear" w:color="auto" w:fill="FFFFFF"/>
        </w:rPr>
        <w:t xml:space="preserve"> </w:t>
      </w:r>
      <w:r w:rsidRPr="009A0A3E">
        <w:rPr>
          <w:rFonts w:ascii="Times New Roman" w:hAnsi="Times New Roman" w:cs="Times New Roman"/>
          <w:color w:val="222222"/>
          <w:sz w:val="24"/>
          <w:szCs w:val="24"/>
          <w:shd w:val="clear" w:color="auto" w:fill="FFFFFF"/>
        </w:rPr>
        <w:t xml:space="preserve">ranged between </w:t>
      </w:r>
      <w:r w:rsidRPr="009A0A3E">
        <w:rPr>
          <w:rFonts w:ascii="Times New Roman" w:hAnsi="Times New Roman" w:cs="Times New Roman"/>
          <w:i/>
          <w:iCs/>
          <w:color w:val="222222"/>
          <w:sz w:val="24"/>
          <w:szCs w:val="24"/>
          <w:shd w:val="clear" w:color="auto" w:fill="FFFFFF"/>
        </w:rPr>
        <w:t>r</w:t>
      </w:r>
      <w:r w:rsidRPr="009A0A3E">
        <w:rPr>
          <w:rFonts w:ascii="Times New Roman" w:hAnsi="Times New Roman" w:cs="Times New Roman"/>
          <w:color w:val="222222"/>
          <w:sz w:val="24"/>
          <w:szCs w:val="24"/>
          <w:shd w:val="clear" w:color="auto" w:fill="FFFFFF"/>
        </w:rPr>
        <w:t xml:space="preserve"> = -.07 and .24. Correlations between hyperactivity and </w:t>
      </w:r>
      <w:r w:rsidR="00EC7DB6">
        <w:rPr>
          <w:rFonts w:ascii="Times New Roman" w:hAnsi="Times New Roman" w:cs="Times New Roman"/>
          <w:color w:val="222222"/>
          <w:sz w:val="24"/>
          <w:szCs w:val="24"/>
          <w:shd w:val="clear" w:color="auto" w:fill="FFFFFF"/>
        </w:rPr>
        <w:t>harsh discipline</w:t>
      </w:r>
      <w:r w:rsidR="00BB5FDB" w:rsidRPr="009A0A3E">
        <w:rPr>
          <w:rFonts w:ascii="Times New Roman" w:hAnsi="Times New Roman" w:cs="Times New Roman"/>
          <w:color w:val="222222"/>
          <w:sz w:val="24"/>
          <w:szCs w:val="24"/>
          <w:shd w:val="clear" w:color="auto" w:fill="FFFFFF"/>
        </w:rPr>
        <w:t xml:space="preserve"> </w:t>
      </w:r>
      <w:r w:rsidRPr="009A0A3E">
        <w:rPr>
          <w:rFonts w:ascii="Times New Roman" w:hAnsi="Times New Roman" w:cs="Times New Roman"/>
          <w:color w:val="222222"/>
          <w:sz w:val="24"/>
          <w:szCs w:val="24"/>
          <w:shd w:val="clear" w:color="auto" w:fill="FFFFFF"/>
        </w:rPr>
        <w:t xml:space="preserve">were positive in all studies (and in two studies significant) and ranged between </w:t>
      </w:r>
      <w:r w:rsidRPr="009A0A3E">
        <w:rPr>
          <w:rFonts w:ascii="Times New Roman" w:hAnsi="Times New Roman" w:cs="Times New Roman"/>
          <w:i/>
          <w:iCs/>
          <w:color w:val="222222"/>
          <w:sz w:val="24"/>
          <w:szCs w:val="24"/>
          <w:shd w:val="clear" w:color="auto" w:fill="FFFFFF"/>
        </w:rPr>
        <w:t>r</w:t>
      </w:r>
      <w:r w:rsidRPr="009A0A3E">
        <w:rPr>
          <w:rFonts w:ascii="Times New Roman" w:hAnsi="Times New Roman" w:cs="Times New Roman"/>
          <w:color w:val="222222"/>
          <w:sz w:val="24"/>
          <w:szCs w:val="24"/>
          <w:shd w:val="clear" w:color="auto" w:fill="FFFFFF"/>
        </w:rPr>
        <w:t xml:space="preserve">  =.10 and .22; and correlations between hyperactivity and praise were negative in all studies (and in two significant) and ranged between </w:t>
      </w:r>
      <w:r w:rsidRPr="009A0A3E">
        <w:rPr>
          <w:rFonts w:ascii="Times New Roman" w:hAnsi="Times New Roman" w:cs="Times New Roman"/>
          <w:i/>
          <w:iCs/>
          <w:color w:val="222222"/>
          <w:sz w:val="24"/>
          <w:szCs w:val="24"/>
          <w:shd w:val="clear" w:color="auto" w:fill="FFFFFF"/>
        </w:rPr>
        <w:t>r</w:t>
      </w:r>
      <w:r w:rsidRPr="009A0A3E">
        <w:rPr>
          <w:rFonts w:ascii="Times New Roman" w:hAnsi="Times New Roman" w:cs="Times New Roman"/>
          <w:color w:val="222222"/>
          <w:sz w:val="24"/>
          <w:szCs w:val="24"/>
          <w:shd w:val="clear" w:color="auto" w:fill="FFFFFF"/>
        </w:rPr>
        <w:t xml:space="preserve">  = -.05 and -.35. </w:t>
      </w:r>
      <w:r w:rsidR="008A3587" w:rsidRPr="009A0A3E">
        <w:rPr>
          <w:rFonts w:ascii="Times New Roman" w:hAnsi="Times New Roman" w:cs="Times New Roman"/>
          <w:color w:val="222222"/>
          <w:sz w:val="24"/>
          <w:szCs w:val="24"/>
          <w:shd w:val="clear" w:color="auto" w:fill="FFFFFF"/>
        </w:rPr>
        <w:t>Moreover</w:t>
      </w:r>
      <w:r w:rsidRPr="009A0A3E">
        <w:rPr>
          <w:rFonts w:ascii="Times New Roman" w:hAnsi="Times New Roman" w:cs="Times New Roman"/>
          <w:color w:val="222222"/>
          <w:sz w:val="24"/>
          <w:szCs w:val="24"/>
          <w:shd w:val="clear" w:color="auto" w:fill="FFFFFF"/>
        </w:rPr>
        <w:t xml:space="preserve">, </w:t>
      </w:r>
      <w:r w:rsidR="00DD1280" w:rsidRPr="009A0A3E">
        <w:rPr>
          <w:rFonts w:ascii="Times New Roman" w:hAnsi="Times New Roman" w:cs="Times New Roman"/>
          <w:color w:val="222222"/>
          <w:sz w:val="24"/>
          <w:szCs w:val="24"/>
          <w:shd w:val="clear" w:color="auto" w:fill="FFFFFF"/>
        </w:rPr>
        <w:t xml:space="preserve">correlations between </w:t>
      </w:r>
      <w:r w:rsidR="00417B47">
        <w:rPr>
          <w:rFonts w:ascii="Times New Roman" w:hAnsi="Times New Roman" w:cs="Times New Roman"/>
          <w:color w:val="222222"/>
          <w:sz w:val="24"/>
          <w:szCs w:val="24"/>
          <w:shd w:val="clear" w:color="auto" w:fill="FFFFFF"/>
        </w:rPr>
        <w:t>disruptive</w:t>
      </w:r>
      <w:r w:rsidR="00F44E31" w:rsidRPr="009A0A3E">
        <w:rPr>
          <w:rFonts w:ascii="Times New Roman" w:hAnsi="Times New Roman" w:cs="Times New Roman"/>
          <w:color w:val="222222"/>
          <w:sz w:val="24"/>
          <w:szCs w:val="24"/>
          <w:shd w:val="clear" w:color="auto" w:fill="FFFFFF"/>
        </w:rPr>
        <w:t xml:space="preserve"> </w:t>
      </w:r>
      <w:r w:rsidR="00417B47">
        <w:rPr>
          <w:rFonts w:ascii="Times New Roman" w:hAnsi="Times New Roman" w:cs="Times New Roman"/>
          <w:color w:val="222222"/>
          <w:sz w:val="24"/>
          <w:szCs w:val="24"/>
          <w:shd w:val="clear" w:color="auto" w:fill="FFFFFF"/>
        </w:rPr>
        <w:t xml:space="preserve">behavior </w:t>
      </w:r>
      <w:r w:rsidR="00BB5FDB" w:rsidRPr="009A0A3E">
        <w:rPr>
          <w:rFonts w:ascii="Times New Roman" w:hAnsi="Times New Roman" w:cs="Times New Roman"/>
          <w:color w:val="222222"/>
          <w:sz w:val="24"/>
          <w:szCs w:val="24"/>
          <w:shd w:val="clear" w:color="auto" w:fill="FFFFFF"/>
        </w:rPr>
        <w:t xml:space="preserve">problems and </w:t>
      </w:r>
      <w:r w:rsidR="00EC7DB6">
        <w:rPr>
          <w:rFonts w:ascii="Times New Roman" w:hAnsi="Times New Roman" w:cs="Times New Roman"/>
          <w:color w:val="222222"/>
          <w:sz w:val="24"/>
          <w:szCs w:val="24"/>
          <w:shd w:val="clear" w:color="auto" w:fill="FFFFFF"/>
        </w:rPr>
        <w:t>harsh discipline</w:t>
      </w:r>
      <w:r w:rsidR="00F44E31" w:rsidRPr="009A0A3E">
        <w:rPr>
          <w:rFonts w:ascii="Times New Roman" w:hAnsi="Times New Roman" w:cs="Times New Roman"/>
          <w:color w:val="222222"/>
          <w:sz w:val="24"/>
          <w:szCs w:val="24"/>
          <w:shd w:val="clear" w:color="auto" w:fill="FFFFFF"/>
        </w:rPr>
        <w:t xml:space="preserve"> </w:t>
      </w:r>
      <w:r w:rsidR="00DD1280" w:rsidRPr="009A0A3E">
        <w:rPr>
          <w:rFonts w:ascii="Times New Roman" w:hAnsi="Times New Roman" w:cs="Times New Roman"/>
          <w:color w:val="222222"/>
          <w:sz w:val="24"/>
          <w:szCs w:val="24"/>
          <w:shd w:val="clear" w:color="auto" w:fill="FFFFFF"/>
        </w:rPr>
        <w:t xml:space="preserve">were positive in all studies (in </w:t>
      </w:r>
      <w:r w:rsidR="001E3F4E" w:rsidRPr="009A0A3E">
        <w:rPr>
          <w:rFonts w:ascii="Times New Roman" w:hAnsi="Times New Roman" w:cs="Times New Roman"/>
          <w:color w:val="222222"/>
          <w:sz w:val="24"/>
          <w:szCs w:val="24"/>
          <w:shd w:val="clear" w:color="auto" w:fill="FFFFFF"/>
        </w:rPr>
        <w:t xml:space="preserve">two significant), ranging between .03 </w:t>
      </w:r>
      <w:r w:rsidR="009A0A3E" w:rsidRPr="009A0A3E">
        <w:rPr>
          <w:rFonts w:ascii="Times New Roman" w:hAnsi="Times New Roman" w:cs="Times New Roman"/>
          <w:color w:val="222222"/>
          <w:sz w:val="24"/>
          <w:szCs w:val="24"/>
          <w:shd w:val="clear" w:color="auto" w:fill="FFFFFF"/>
        </w:rPr>
        <w:t xml:space="preserve">and </w:t>
      </w:r>
      <w:r w:rsidR="001E3F4E" w:rsidRPr="009A0A3E">
        <w:rPr>
          <w:rFonts w:ascii="Times New Roman" w:hAnsi="Times New Roman" w:cs="Times New Roman"/>
          <w:color w:val="222222"/>
          <w:sz w:val="24"/>
          <w:szCs w:val="24"/>
          <w:shd w:val="clear" w:color="auto" w:fill="FFFFFF"/>
        </w:rPr>
        <w:t xml:space="preserve">- .32, and between </w:t>
      </w:r>
      <w:r w:rsidR="00417B47">
        <w:rPr>
          <w:rFonts w:ascii="Times New Roman" w:hAnsi="Times New Roman" w:cs="Times New Roman"/>
          <w:color w:val="222222"/>
          <w:sz w:val="24"/>
          <w:szCs w:val="24"/>
          <w:shd w:val="clear" w:color="auto" w:fill="FFFFFF"/>
        </w:rPr>
        <w:t>disruptive behavior</w:t>
      </w:r>
      <w:r w:rsidR="001E3F4E" w:rsidRPr="009A0A3E">
        <w:rPr>
          <w:rFonts w:ascii="Times New Roman" w:hAnsi="Times New Roman" w:cs="Times New Roman"/>
          <w:color w:val="222222"/>
          <w:sz w:val="24"/>
          <w:szCs w:val="24"/>
          <w:shd w:val="clear" w:color="auto" w:fill="FFFFFF"/>
        </w:rPr>
        <w:t xml:space="preserve"> problems and praise </w:t>
      </w:r>
      <w:r w:rsidR="0045004E" w:rsidRPr="009A0A3E">
        <w:rPr>
          <w:rFonts w:ascii="Times New Roman" w:hAnsi="Times New Roman" w:cs="Times New Roman"/>
          <w:color w:val="222222"/>
          <w:sz w:val="24"/>
          <w:szCs w:val="24"/>
          <w:shd w:val="clear" w:color="auto" w:fill="FFFFFF"/>
        </w:rPr>
        <w:t>were negative in four out of six studies</w:t>
      </w:r>
      <w:r w:rsidR="003D3009" w:rsidRPr="009A0A3E">
        <w:rPr>
          <w:rFonts w:ascii="Times New Roman" w:hAnsi="Times New Roman" w:cs="Times New Roman"/>
          <w:color w:val="222222"/>
          <w:sz w:val="24"/>
          <w:szCs w:val="24"/>
          <w:shd w:val="clear" w:color="auto" w:fill="FFFFFF"/>
        </w:rPr>
        <w:t xml:space="preserve">, ranging from </w:t>
      </w:r>
      <w:r w:rsidRPr="009A0A3E">
        <w:rPr>
          <w:rFonts w:ascii="Times New Roman" w:hAnsi="Times New Roman" w:cs="Times New Roman"/>
          <w:color w:val="222222"/>
          <w:sz w:val="24"/>
          <w:szCs w:val="24"/>
          <w:shd w:val="clear" w:color="auto" w:fill="FFFFFF"/>
        </w:rPr>
        <w:t xml:space="preserve">.11 </w:t>
      </w:r>
      <w:r w:rsidR="009A0A3E" w:rsidRPr="009A0A3E">
        <w:rPr>
          <w:rFonts w:ascii="Times New Roman" w:hAnsi="Times New Roman" w:cs="Times New Roman"/>
          <w:color w:val="222222"/>
          <w:sz w:val="24"/>
          <w:szCs w:val="24"/>
          <w:shd w:val="clear" w:color="auto" w:fill="FFFFFF"/>
        </w:rPr>
        <w:t xml:space="preserve">to </w:t>
      </w:r>
      <w:r w:rsidRPr="009A0A3E">
        <w:rPr>
          <w:rFonts w:ascii="Times New Roman" w:hAnsi="Times New Roman" w:cs="Times New Roman"/>
          <w:color w:val="222222"/>
          <w:sz w:val="24"/>
          <w:szCs w:val="24"/>
          <w:shd w:val="clear" w:color="auto" w:fill="FFFFFF"/>
        </w:rPr>
        <w:t>-.28</w:t>
      </w:r>
      <w:r w:rsidR="009A0A3E" w:rsidRPr="009A0A3E">
        <w:rPr>
          <w:rFonts w:ascii="Times New Roman" w:hAnsi="Times New Roman" w:cs="Times New Roman"/>
          <w:color w:val="222222"/>
          <w:sz w:val="24"/>
          <w:szCs w:val="24"/>
          <w:shd w:val="clear" w:color="auto" w:fill="FFFFFF"/>
        </w:rPr>
        <w:t>.</w:t>
      </w:r>
    </w:p>
    <w:p w14:paraId="2E796DE8" w14:textId="79647A09" w:rsidR="009374D7" w:rsidRPr="000024A4" w:rsidRDefault="009374D7" w:rsidP="009374D7">
      <w:pPr>
        <w:rPr>
          <w:rFonts w:ascii="Times New Roman" w:hAnsi="Times New Roman" w:cs="Times New Roman"/>
          <w:i/>
          <w:iCs/>
        </w:rPr>
      </w:pPr>
      <w:r w:rsidRPr="000024A4">
        <w:rPr>
          <w:rFonts w:ascii="Times New Roman" w:hAnsi="Times New Roman" w:cs="Times New Roman"/>
          <w:i/>
          <w:iCs/>
        </w:rPr>
        <w:t xml:space="preserve">Table </w:t>
      </w:r>
      <w:r w:rsidR="0068006D">
        <w:rPr>
          <w:rFonts w:ascii="Times New Roman" w:hAnsi="Times New Roman" w:cs="Times New Roman"/>
          <w:i/>
          <w:iCs/>
        </w:rPr>
        <w:t>S2.2</w:t>
      </w:r>
      <w:r w:rsidRPr="000024A4">
        <w:rPr>
          <w:rFonts w:ascii="Times New Roman" w:hAnsi="Times New Roman" w:cs="Times New Roman"/>
          <w:i/>
          <w:iCs/>
        </w:rPr>
        <w:t xml:space="preserve">. </w:t>
      </w:r>
    </w:p>
    <w:p w14:paraId="037A200C" w14:textId="77777777" w:rsidR="009374D7" w:rsidRDefault="009374D7" w:rsidP="009374D7">
      <w:pPr>
        <w:rPr>
          <w:rFonts w:ascii="Times New Roman" w:hAnsi="Times New Roman" w:cs="Times New Roman"/>
          <w:i/>
          <w:iCs/>
        </w:rPr>
      </w:pPr>
      <w:r w:rsidRPr="000024A4">
        <w:rPr>
          <w:rFonts w:ascii="Times New Roman" w:hAnsi="Times New Roman" w:cs="Times New Roman"/>
        </w:rPr>
        <w:t>Correlations Profile Indicators and Dem</w:t>
      </w:r>
      <w:r>
        <w:rPr>
          <w:rFonts w:ascii="Times New Roman" w:hAnsi="Times New Roman" w:cs="Times New Roman"/>
        </w:rPr>
        <w:t>o</w:t>
      </w:r>
      <w:r w:rsidRPr="000024A4">
        <w:rPr>
          <w:rFonts w:ascii="Times New Roman" w:hAnsi="Times New Roman" w:cs="Times New Roman"/>
        </w:rPr>
        <w:t xml:space="preserve">graphics Study </w:t>
      </w:r>
      <w:r>
        <w:rPr>
          <w:rFonts w:ascii="Times New Roman" w:hAnsi="Times New Roman" w:cs="Times New Roman"/>
        </w:rPr>
        <w:t>1</w:t>
      </w:r>
      <w:r w:rsidRPr="00A52527">
        <w:rPr>
          <w:rFonts w:ascii="Times New Roman" w:hAnsi="Times New Roman" w:cs="Times New Roman"/>
          <w:i/>
          <w:iCs/>
        </w:rPr>
        <w:t xml:space="preserve"> </w:t>
      </w:r>
    </w:p>
    <w:tbl>
      <w:tblPr>
        <w:tblStyle w:val="TableGrid"/>
        <w:tblpPr w:leftFromText="141" w:rightFromText="141" w:vertAnchor="page" w:horzAnchor="margin" w:tblpY="2529"/>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
        <w:gridCol w:w="2779"/>
        <w:gridCol w:w="850"/>
        <w:gridCol w:w="850"/>
        <w:gridCol w:w="850"/>
        <w:gridCol w:w="850"/>
        <w:gridCol w:w="850"/>
        <w:gridCol w:w="850"/>
        <w:gridCol w:w="850"/>
        <w:gridCol w:w="850"/>
        <w:gridCol w:w="850"/>
        <w:gridCol w:w="850"/>
      </w:tblGrid>
      <w:tr w:rsidR="009374D7" w:rsidRPr="007E015C" w14:paraId="396FA750" w14:textId="77777777" w:rsidTr="00191098">
        <w:tc>
          <w:tcPr>
            <w:tcW w:w="514" w:type="dxa"/>
            <w:tcBorders>
              <w:top w:val="single" w:sz="4" w:space="0" w:color="auto"/>
              <w:bottom w:val="single" w:sz="4" w:space="0" w:color="auto"/>
            </w:tcBorders>
          </w:tcPr>
          <w:p w14:paraId="7F2C19C3" w14:textId="77777777" w:rsidR="009374D7" w:rsidRPr="00E3363C" w:rsidRDefault="009374D7" w:rsidP="00191098">
            <w:pPr>
              <w:rPr>
                <w:rFonts w:ascii="Times New Roman" w:hAnsi="Times New Roman" w:cs="Times New Roman"/>
                <w:lang w:val="en-US"/>
              </w:rPr>
            </w:pPr>
          </w:p>
        </w:tc>
        <w:tc>
          <w:tcPr>
            <w:tcW w:w="2779" w:type="dxa"/>
            <w:tcBorders>
              <w:top w:val="single" w:sz="4" w:space="0" w:color="auto"/>
              <w:bottom w:val="single" w:sz="4" w:space="0" w:color="auto"/>
            </w:tcBorders>
          </w:tcPr>
          <w:p w14:paraId="59E550E3" w14:textId="77777777" w:rsidR="009374D7" w:rsidRPr="00E3363C" w:rsidRDefault="009374D7" w:rsidP="00191098">
            <w:pPr>
              <w:rPr>
                <w:rFonts w:ascii="Times New Roman" w:hAnsi="Times New Roman" w:cs="Times New Roman"/>
                <w:lang w:val="en-US"/>
              </w:rPr>
            </w:pPr>
          </w:p>
        </w:tc>
        <w:tc>
          <w:tcPr>
            <w:tcW w:w="850" w:type="dxa"/>
            <w:tcBorders>
              <w:top w:val="single" w:sz="4" w:space="0" w:color="auto"/>
              <w:bottom w:val="single" w:sz="4" w:space="0" w:color="auto"/>
            </w:tcBorders>
          </w:tcPr>
          <w:p w14:paraId="4D5D08D4"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w:t>
            </w:r>
          </w:p>
        </w:tc>
        <w:tc>
          <w:tcPr>
            <w:tcW w:w="850" w:type="dxa"/>
            <w:tcBorders>
              <w:top w:val="single" w:sz="4" w:space="0" w:color="auto"/>
              <w:bottom w:val="single" w:sz="4" w:space="0" w:color="auto"/>
            </w:tcBorders>
          </w:tcPr>
          <w:p w14:paraId="05288A3B"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2</w:t>
            </w:r>
          </w:p>
        </w:tc>
        <w:tc>
          <w:tcPr>
            <w:tcW w:w="850" w:type="dxa"/>
            <w:tcBorders>
              <w:top w:val="single" w:sz="4" w:space="0" w:color="auto"/>
              <w:bottom w:val="single" w:sz="4" w:space="0" w:color="auto"/>
            </w:tcBorders>
          </w:tcPr>
          <w:p w14:paraId="7F4BAB6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3</w:t>
            </w:r>
          </w:p>
        </w:tc>
        <w:tc>
          <w:tcPr>
            <w:tcW w:w="850" w:type="dxa"/>
            <w:tcBorders>
              <w:top w:val="single" w:sz="4" w:space="0" w:color="auto"/>
              <w:bottom w:val="single" w:sz="4" w:space="0" w:color="auto"/>
            </w:tcBorders>
          </w:tcPr>
          <w:p w14:paraId="14FBBAE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4</w:t>
            </w:r>
          </w:p>
        </w:tc>
        <w:tc>
          <w:tcPr>
            <w:tcW w:w="850" w:type="dxa"/>
            <w:tcBorders>
              <w:top w:val="single" w:sz="4" w:space="0" w:color="auto"/>
              <w:bottom w:val="single" w:sz="4" w:space="0" w:color="auto"/>
            </w:tcBorders>
          </w:tcPr>
          <w:p w14:paraId="183E0F2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5</w:t>
            </w:r>
          </w:p>
        </w:tc>
        <w:tc>
          <w:tcPr>
            <w:tcW w:w="850" w:type="dxa"/>
            <w:tcBorders>
              <w:top w:val="single" w:sz="4" w:space="0" w:color="auto"/>
              <w:bottom w:val="single" w:sz="4" w:space="0" w:color="auto"/>
            </w:tcBorders>
          </w:tcPr>
          <w:p w14:paraId="1FD81FD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6</w:t>
            </w:r>
          </w:p>
        </w:tc>
        <w:tc>
          <w:tcPr>
            <w:tcW w:w="850" w:type="dxa"/>
            <w:tcBorders>
              <w:top w:val="single" w:sz="4" w:space="0" w:color="auto"/>
              <w:bottom w:val="single" w:sz="4" w:space="0" w:color="auto"/>
            </w:tcBorders>
          </w:tcPr>
          <w:p w14:paraId="414A3852"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7</w:t>
            </w:r>
          </w:p>
        </w:tc>
        <w:tc>
          <w:tcPr>
            <w:tcW w:w="850" w:type="dxa"/>
            <w:tcBorders>
              <w:top w:val="single" w:sz="4" w:space="0" w:color="auto"/>
              <w:bottom w:val="single" w:sz="4" w:space="0" w:color="auto"/>
            </w:tcBorders>
          </w:tcPr>
          <w:p w14:paraId="575F8AFD"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8</w:t>
            </w:r>
          </w:p>
        </w:tc>
        <w:tc>
          <w:tcPr>
            <w:tcW w:w="850" w:type="dxa"/>
            <w:tcBorders>
              <w:top w:val="single" w:sz="4" w:space="0" w:color="auto"/>
              <w:bottom w:val="single" w:sz="4" w:space="0" w:color="auto"/>
            </w:tcBorders>
          </w:tcPr>
          <w:p w14:paraId="0763E6A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9</w:t>
            </w:r>
          </w:p>
        </w:tc>
        <w:tc>
          <w:tcPr>
            <w:tcW w:w="850" w:type="dxa"/>
            <w:tcBorders>
              <w:top w:val="single" w:sz="4" w:space="0" w:color="auto"/>
              <w:bottom w:val="single" w:sz="4" w:space="0" w:color="auto"/>
            </w:tcBorders>
          </w:tcPr>
          <w:p w14:paraId="1E9446DF"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10</w:t>
            </w:r>
          </w:p>
        </w:tc>
      </w:tr>
      <w:tr w:rsidR="009374D7" w:rsidRPr="007E015C" w14:paraId="3CABBD4F" w14:textId="77777777" w:rsidTr="00191098">
        <w:tc>
          <w:tcPr>
            <w:tcW w:w="514" w:type="dxa"/>
            <w:tcBorders>
              <w:top w:val="single" w:sz="4" w:space="0" w:color="auto"/>
            </w:tcBorders>
          </w:tcPr>
          <w:p w14:paraId="0B727AC9"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w:t>
            </w:r>
          </w:p>
        </w:tc>
        <w:tc>
          <w:tcPr>
            <w:tcW w:w="2779" w:type="dxa"/>
            <w:tcBorders>
              <w:top w:val="single" w:sz="4" w:space="0" w:color="auto"/>
            </w:tcBorders>
          </w:tcPr>
          <w:p w14:paraId="41DD38E0"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age</w:t>
            </w:r>
          </w:p>
        </w:tc>
        <w:tc>
          <w:tcPr>
            <w:tcW w:w="850" w:type="dxa"/>
            <w:tcBorders>
              <w:top w:val="single" w:sz="4" w:space="0" w:color="auto"/>
            </w:tcBorders>
          </w:tcPr>
          <w:p w14:paraId="5EDBCAA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0F979D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6DC4613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1D307C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7DD193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81CD28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4C581C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6811598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7CA3A75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D58A48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13869DA" w14:textId="77777777" w:rsidTr="00191098">
        <w:tc>
          <w:tcPr>
            <w:tcW w:w="514" w:type="dxa"/>
          </w:tcPr>
          <w:p w14:paraId="238A4E60"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2.</w:t>
            </w:r>
          </w:p>
        </w:tc>
        <w:tc>
          <w:tcPr>
            <w:tcW w:w="2779" w:type="dxa"/>
          </w:tcPr>
          <w:p w14:paraId="0BED8814"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gender</w:t>
            </w:r>
          </w:p>
        </w:tc>
        <w:tc>
          <w:tcPr>
            <w:tcW w:w="850" w:type="dxa"/>
          </w:tcPr>
          <w:p w14:paraId="328A1A8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77281D1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8F0946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07940D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6B9CF7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15849F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31A64B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697A8F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339C5D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A678A7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69F50164" w14:textId="77777777" w:rsidTr="00191098">
        <w:tc>
          <w:tcPr>
            <w:tcW w:w="514" w:type="dxa"/>
          </w:tcPr>
          <w:p w14:paraId="0C418985"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3.</w:t>
            </w:r>
          </w:p>
        </w:tc>
        <w:tc>
          <w:tcPr>
            <w:tcW w:w="2779" w:type="dxa"/>
          </w:tcPr>
          <w:p w14:paraId="49456512"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Parent education</w:t>
            </w:r>
          </w:p>
        </w:tc>
        <w:tc>
          <w:tcPr>
            <w:tcW w:w="850" w:type="dxa"/>
          </w:tcPr>
          <w:p w14:paraId="06432E6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5A579DC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6E4CA0E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CC58DF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1E3301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3B8BE8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171B7D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2A60CB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743AED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A9825F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3B48E35" w14:textId="77777777" w:rsidTr="00191098">
        <w:tc>
          <w:tcPr>
            <w:tcW w:w="514" w:type="dxa"/>
          </w:tcPr>
          <w:p w14:paraId="77434DE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4.</w:t>
            </w:r>
          </w:p>
        </w:tc>
        <w:tc>
          <w:tcPr>
            <w:tcW w:w="2779" w:type="dxa"/>
          </w:tcPr>
          <w:p w14:paraId="6C10FC1F"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Partner status</w:t>
            </w:r>
          </w:p>
        </w:tc>
        <w:tc>
          <w:tcPr>
            <w:tcW w:w="850" w:type="dxa"/>
          </w:tcPr>
          <w:p w14:paraId="62A523A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74568BC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373D024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-.20</w:t>
            </w:r>
          </w:p>
        </w:tc>
        <w:tc>
          <w:tcPr>
            <w:tcW w:w="850" w:type="dxa"/>
          </w:tcPr>
          <w:p w14:paraId="3A8DEFA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22FD5E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02DB88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50D53D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B55FA1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C67BA1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25AE29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02F87473" w14:textId="77777777" w:rsidTr="00191098">
        <w:trPr>
          <w:trHeight w:val="276"/>
        </w:trPr>
        <w:tc>
          <w:tcPr>
            <w:tcW w:w="514" w:type="dxa"/>
          </w:tcPr>
          <w:p w14:paraId="60C053C1"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5.</w:t>
            </w:r>
          </w:p>
        </w:tc>
        <w:tc>
          <w:tcPr>
            <w:tcW w:w="2779" w:type="dxa"/>
          </w:tcPr>
          <w:p w14:paraId="4D59FE69"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emotional symptoms</w:t>
            </w:r>
          </w:p>
        </w:tc>
        <w:tc>
          <w:tcPr>
            <w:tcW w:w="850" w:type="dxa"/>
          </w:tcPr>
          <w:p w14:paraId="1081E02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.48**</w:t>
            </w:r>
          </w:p>
        </w:tc>
        <w:tc>
          <w:tcPr>
            <w:tcW w:w="850" w:type="dxa"/>
          </w:tcPr>
          <w:p w14:paraId="61821CF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579E7B9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75F8F2E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6A8A6818" w14:textId="77777777" w:rsidR="009374D7" w:rsidRPr="007E015C" w:rsidRDefault="009374D7" w:rsidP="00191098">
            <w:pPr>
              <w:rPr>
                <w:rFonts w:ascii="Times New Roman" w:hAnsi="Times New Roman" w:cs="Times New Roman"/>
              </w:rPr>
            </w:pPr>
            <w:r>
              <w:rPr>
                <w:rFonts w:ascii="Times New Roman" w:hAnsi="Times New Roman" w:cs="Times New Roman"/>
              </w:rPr>
              <w:t>-</w:t>
            </w:r>
          </w:p>
        </w:tc>
        <w:tc>
          <w:tcPr>
            <w:tcW w:w="850" w:type="dxa"/>
          </w:tcPr>
          <w:p w14:paraId="5AC8502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1B72C6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B2E3AA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78D52C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3ADF0B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07BE2455" w14:textId="77777777" w:rsidTr="00191098">
        <w:tc>
          <w:tcPr>
            <w:tcW w:w="514" w:type="dxa"/>
          </w:tcPr>
          <w:p w14:paraId="10981CB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6.</w:t>
            </w:r>
          </w:p>
        </w:tc>
        <w:tc>
          <w:tcPr>
            <w:tcW w:w="2779" w:type="dxa"/>
          </w:tcPr>
          <w:p w14:paraId="3691A5FE"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hyperactivity</w:t>
            </w:r>
          </w:p>
        </w:tc>
        <w:tc>
          <w:tcPr>
            <w:tcW w:w="850" w:type="dxa"/>
          </w:tcPr>
          <w:p w14:paraId="0C99DD2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.24**</w:t>
            </w:r>
          </w:p>
        </w:tc>
        <w:tc>
          <w:tcPr>
            <w:tcW w:w="850" w:type="dxa"/>
          </w:tcPr>
          <w:p w14:paraId="05C555B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7E762AB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-.18</w:t>
            </w:r>
          </w:p>
        </w:tc>
        <w:tc>
          <w:tcPr>
            <w:tcW w:w="850" w:type="dxa"/>
          </w:tcPr>
          <w:p w14:paraId="1650A0A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2E2F936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.34**</w:t>
            </w:r>
          </w:p>
        </w:tc>
        <w:tc>
          <w:tcPr>
            <w:tcW w:w="850" w:type="dxa"/>
          </w:tcPr>
          <w:p w14:paraId="7237093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468AC2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EA0A6F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432FD7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331C77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ADE2316" w14:textId="77777777" w:rsidTr="00191098">
        <w:tc>
          <w:tcPr>
            <w:tcW w:w="514" w:type="dxa"/>
          </w:tcPr>
          <w:p w14:paraId="24848D46"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7.</w:t>
            </w:r>
          </w:p>
        </w:tc>
        <w:tc>
          <w:tcPr>
            <w:tcW w:w="2779" w:type="dxa"/>
          </w:tcPr>
          <w:p w14:paraId="0C2C7958" w14:textId="66170BD5" w:rsidR="009374D7" w:rsidRPr="007E015C" w:rsidRDefault="009374D7" w:rsidP="00191098">
            <w:pPr>
              <w:rPr>
                <w:rFonts w:ascii="Times New Roman" w:hAnsi="Times New Roman" w:cs="Times New Roman"/>
              </w:rPr>
            </w:pPr>
            <w:r w:rsidRPr="007E015C">
              <w:rPr>
                <w:rFonts w:ascii="Times New Roman" w:hAnsi="Times New Roman" w:cs="Times New Roman"/>
              </w:rPr>
              <w:t xml:space="preserve">Child </w:t>
            </w:r>
            <w:r w:rsidR="00417B47">
              <w:rPr>
                <w:rFonts w:ascii="Times New Roman" w:hAnsi="Times New Roman" w:cs="Times New Roman"/>
              </w:rPr>
              <w:t>disruptive</w:t>
            </w:r>
            <w:r w:rsidRPr="007E015C">
              <w:rPr>
                <w:rFonts w:ascii="Times New Roman" w:hAnsi="Times New Roman" w:cs="Times New Roman"/>
              </w:rPr>
              <w:t xml:space="preserve"> problems</w:t>
            </w:r>
          </w:p>
        </w:tc>
        <w:tc>
          <w:tcPr>
            <w:tcW w:w="850" w:type="dxa"/>
          </w:tcPr>
          <w:p w14:paraId="2137E05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77A5318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-.19</w:t>
            </w:r>
          </w:p>
        </w:tc>
        <w:tc>
          <w:tcPr>
            <w:tcW w:w="850" w:type="dxa"/>
          </w:tcPr>
          <w:p w14:paraId="176916E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35A06B4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663FF74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.00</w:t>
            </w:r>
          </w:p>
        </w:tc>
        <w:tc>
          <w:tcPr>
            <w:tcW w:w="850" w:type="dxa"/>
          </w:tcPr>
          <w:p w14:paraId="3EFD538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.13</w:t>
            </w:r>
          </w:p>
        </w:tc>
        <w:tc>
          <w:tcPr>
            <w:tcW w:w="850" w:type="dxa"/>
          </w:tcPr>
          <w:p w14:paraId="17793C0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0FFB86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D52DAB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E9D129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2F39C29" w14:textId="77777777" w:rsidTr="00191098">
        <w:tc>
          <w:tcPr>
            <w:tcW w:w="514" w:type="dxa"/>
          </w:tcPr>
          <w:p w14:paraId="26F4D7B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8.</w:t>
            </w:r>
          </w:p>
        </w:tc>
        <w:tc>
          <w:tcPr>
            <w:tcW w:w="2779" w:type="dxa"/>
          </w:tcPr>
          <w:p w14:paraId="1A0531D9" w14:textId="5BCF335D" w:rsidR="009374D7" w:rsidRPr="007E015C" w:rsidRDefault="0071656E" w:rsidP="00191098">
            <w:pPr>
              <w:rPr>
                <w:rFonts w:ascii="Times New Roman" w:hAnsi="Times New Roman" w:cs="Times New Roman"/>
              </w:rPr>
            </w:pPr>
            <w:r>
              <w:rPr>
                <w:rFonts w:ascii="Times New Roman" w:hAnsi="Times New Roman" w:cs="Times New Roman"/>
              </w:rPr>
              <w:t>Caregiver depression</w:t>
            </w:r>
          </w:p>
        </w:tc>
        <w:tc>
          <w:tcPr>
            <w:tcW w:w="850" w:type="dxa"/>
          </w:tcPr>
          <w:p w14:paraId="5456108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04C5A5F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2D7D168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32D50C8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324F9E8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.13</w:t>
            </w:r>
          </w:p>
        </w:tc>
        <w:tc>
          <w:tcPr>
            <w:tcW w:w="850" w:type="dxa"/>
          </w:tcPr>
          <w:p w14:paraId="3382171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.17</w:t>
            </w:r>
          </w:p>
        </w:tc>
        <w:tc>
          <w:tcPr>
            <w:tcW w:w="850" w:type="dxa"/>
          </w:tcPr>
          <w:p w14:paraId="20BD542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1A51505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C8468C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EB4A39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19FE1999" w14:textId="77777777" w:rsidTr="00191098">
        <w:tc>
          <w:tcPr>
            <w:tcW w:w="514" w:type="dxa"/>
          </w:tcPr>
          <w:p w14:paraId="46BAAA5C"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9.</w:t>
            </w:r>
          </w:p>
        </w:tc>
        <w:tc>
          <w:tcPr>
            <w:tcW w:w="2779" w:type="dxa"/>
          </w:tcPr>
          <w:p w14:paraId="0226609F"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Praise</w:t>
            </w:r>
          </w:p>
        </w:tc>
        <w:tc>
          <w:tcPr>
            <w:tcW w:w="850" w:type="dxa"/>
          </w:tcPr>
          <w:p w14:paraId="1555550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05ABE04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2DC7385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4EC93ED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197BB04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3926007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-.35**</w:t>
            </w:r>
          </w:p>
        </w:tc>
        <w:tc>
          <w:tcPr>
            <w:tcW w:w="850" w:type="dxa"/>
          </w:tcPr>
          <w:p w14:paraId="01EC8DF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6B0E905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28C5785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AA6545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6C982EEF" w14:textId="77777777" w:rsidTr="00191098">
        <w:tc>
          <w:tcPr>
            <w:tcW w:w="514" w:type="dxa"/>
          </w:tcPr>
          <w:p w14:paraId="4428B875"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10.</w:t>
            </w:r>
          </w:p>
        </w:tc>
        <w:tc>
          <w:tcPr>
            <w:tcW w:w="2779" w:type="dxa"/>
          </w:tcPr>
          <w:p w14:paraId="69392AFB" w14:textId="6D38F04A" w:rsidR="009374D7" w:rsidRPr="007E015C" w:rsidRDefault="009374D7" w:rsidP="00191098">
            <w:pPr>
              <w:rPr>
                <w:rFonts w:ascii="Times New Roman" w:hAnsi="Times New Roman" w:cs="Times New Roman"/>
              </w:rPr>
            </w:pPr>
            <w:r w:rsidRPr="007E015C">
              <w:rPr>
                <w:rFonts w:ascii="Times New Roman" w:hAnsi="Times New Roman" w:cs="Times New Roman"/>
              </w:rPr>
              <w:t>Harsh</w:t>
            </w:r>
            <w:r w:rsidR="000B0379">
              <w:rPr>
                <w:rFonts w:ascii="Times New Roman" w:hAnsi="Times New Roman" w:cs="Times New Roman"/>
              </w:rPr>
              <w:t xml:space="preserve"> discipline</w:t>
            </w:r>
          </w:p>
        </w:tc>
        <w:tc>
          <w:tcPr>
            <w:tcW w:w="850" w:type="dxa"/>
          </w:tcPr>
          <w:p w14:paraId="5132CE2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251B886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2C4BE5C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-.18</w:t>
            </w:r>
          </w:p>
        </w:tc>
        <w:tc>
          <w:tcPr>
            <w:tcW w:w="850" w:type="dxa"/>
          </w:tcPr>
          <w:p w14:paraId="76B9E1E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541C04A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51EB5B4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4D18854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40BD1B1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.24*</w:t>
            </w:r>
          </w:p>
        </w:tc>
        <w:tc>
          <w:tcPr>
            <w:tcW w:w="850" w:type="dxa"/>
          </w:tcPr>
          <w:p w14:paraId="31C5A46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0640520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0EC364F4" w14:textId="77777777" w:rsidTr="00191098">
        <w:tc>
          <w:tcPr>
            <w:tcW w:w="514" w:type="dxa"/>
          </w:tcPr>
          <w:p w14:paraId="254D76D8" w14:textId="77777777" w:rsidR="009374D7" w:rsidRPr="007E015C" w:rsidRDefault="009374D7" w:rsidP="00191098">
            <w:pPr>
              <w:rPr>
                <w:rFonts w:ascii="Times New Roman" w:hAnsi="Times New Roman" w:cs="Times New Roman"/>
              </w:rPr>
            </w:pPr>
          </w:p>
        </w:tc>
        <w:tc>
          <w:tcPr>
            <w:tcW w:w="2779" w:type="dxa"/>
          </w:tcPr>
          <w:p w14:paraId="27D5053A" w14:textId="77777777" w:rsidR="009374D7" w:rsidRPr="007E015C" w:rsidRDefault="009374D7" w:rsidP="00191098">
            <w:pPr>
              <w:rPr>
                <w:rFonts w:ascii="Times New Roman" w:hAnsi="Times New Roman" w:cs="Times New Roman"/>
              </w:rPr>
            </w:pPr>
          </w:p>
        </w:tc>
        <w:tc>
          <w:tcPr>
            <w:tcW w:w="850" w:type="dxa"/>
          </w:tcPr>
          <w:p w14:paraId="323643DC" w14:textId="77777777" w:rsidR="009374D7" w:rsidRPr="007E015C" w:rsidRDefault="009374D7" w:rsidP="00191098">
            <w:pPr>
              <w:jc w:val="center"/>
              <w:rPr>
                <w:rFonts w:ascii="Times New Roman" w:hAnsi="Times New Roman" w:cs="Times New Roman"/>
              </w:rPr>
            </w:pPr>
          </w:p>
        </w:tc>
        <w:tc>
          <w:tcPr>
            <w:tcW w:w="850" w:type="dxa"/>
          </w:tcPr>
          <w:p w14:paraId="66D614D4" w14:textId="77777777" w:rsidR="009374D7" w:rsidRPr="007E015C" w:rsidRDefault="009374D7" w:rsidP="00191098">
            <w:pPr>
              <w:jc w:val="center"/>
              <w:rPr>
                <w:rFonts w:ascii="Times New Roman" w:hAnsi="Times New Roman" w:cs="Times New Roman"/>
              </w:rPr>
            </w:pPr>
          </w:p>
        </w:tc>
        <w:tc>
          <w:tcPr>
            <w:tcW w:w="850" w:type="dxa"/>
          </w:tcPr>
          <w:p w14:paraId="3DE9F4EA" w14:textId="77777777" w:rsidR="009374D7" w:rsidRPr="007E015C" w:rsidRDefault="009374D7" w:rsidP="00191098">
            <w:pPr>
              <w:jc w:val="center"/>
              <w:rPr>
                <w:rFonts w:ascii="Times New Roman" w:hAnsi="Times New Roman" w:cs="Times New Roman"/>
              </w:rPr>
            </w:pPr>
          </w:p>
        </w:tc>
        <w:tc>
          <w:tcPr>
            <w:tcW w:w="850" w:type="dxa"/>
          </w:tcPr>
          <w:p w14:paraId="53657E10" w14:textId="77777777" w:rsidR="009374D7" w:rsidRPr="007E015C" w:rsidRDefault="009374D7" w:rsidP="00191098">
            <w:pPr>
              <w:jc w:val="center"/>
              <w:rPr>
                <w:rFonts w:ascii="Times New Roman" w:hAnsi="Times New Roman" w:cs="Times New Roman"/>
              </w:rPr>
            </w:pPr>
          </w:p>
        </w:tc>
        <w:tc>
          <w:tcPr>
            <w:tcW w:w="850" w:type="dxa"/>
          </w:tcPr>
          <w:p w14:paraId="77A20978" w14:textId="77777777" w:rsidR="009374D7" w:rsidRPr="007E015C" w:rsidRDefault="009374D7" w:rsidP="00191098">
            <w:pPr>
              <w:jc w:val="center"/>
              <w:rPr>
                <w:rFonts w:ascii="Times New Roman" w:hAnsi="Times New Roman" w:cs="Times New Roman"/>
              </w:rPr>
            </w:pPr>
          </w:p>
        </w:tc>
        <w:tc>
          <w:tcPr>
            <w:tcW w:w="850" w:type="dxa"/>
          </w:tcPr>
          <w:p w14:paraId="1E5242BF" w14:textId="77777777" w:rsidR="009374D7" w:rsidRPr="007E015C" w:rsidRDefault="009374D7" w:rsidP="00191098">
            <w:pPr>
              <w:jc w:val="center"/>
              <w:rPr>
                <w:rFonts w:ascii="Times New Roman" w:hAnsi="Times New Roman" w:cs="Times New Roman"/>
              </w:rPr>
            </w:pPr>
          </w:p>
        </w:tc>
        <w:tc>
          <w:tcPr>
            <w:tcW w:w="850" w:type="dxa"/>
          </w:tcPr>
          <w:p w14:paraId="54D7607E" w14:textId="77777777" w:rsidR="009374D7" w:rsidRPr="007E015C" w:rsidRDefault="009374D7" w:rsidP="00191098">
            <w:pPr>
              <w:rPr>
                <w:rFonts w:ascii="Times New Roman" w:hAnsi="Times New Roman" w:cs="Times New Roman"/>
              </w:rPr>
            </w:pPr>
          </w:p>
        </w:tc>
        <w:tc>
          <w:tcPr>
            <w:tcW w:w="850" w:type="dxa"/>
          </w:tcPr>
          <w:p w14:paraId="659DAA12" w14:textId="77777777" w:rsidR="009374D7" w:rsidRPr="007E015C" w:rsidRDefault="009374D7" w:rsidP="00191098">
            <w:pPr>
              <w:jc w:val="center"/>
              <w:rPr>
                <w:rFonts w:ascii="Times New Roman" w:hAnsi="Times New Roman" w:cs="Times New Roman"/>
              </w:rPr>
            </w:pPr>
          </w:p>
        </w:tc>
        <w:tc>
          <w:tcPr>
            <w:tcW w:w="850" w:type="dxa"/>
          </w:tcPr>
          <w:p w14:paraId="6C926EBF" w14:textId="77777777" w:rsidR="009374D7" w:rsidRPr="007E015C" w:rsidRDefault="009374D7" w:rsidP="00191098">
            <w:pPr>
              <w:jc w:val="center"/>
              <w:rPr>
                <w:rFonts w:ascii="Times New Roman" w:hAnsi="Times New Roman" w:cs="Times New Roman"/>
              </w:rPr>
            </w:pPr>
          </w:p>
        </w:tc>
        <w:tc>
          <w:tcPr>
            <w:tcW w:w="850" w:type="dxa"/>
          </w:tcPr>
          <w:p w14:paraId="48AF790B" w14:textId="77777777" w:rsidR="009374D7" w:rsidRPr="007E015C" w:rsidRDefault="009374D7" w:rsidP="00191098">
            <w:pPr>
              <w:jc w:val="center"/>
              <w:rPr>
                <w:rFonts w:ascii="Times New Roman" w:hAnsi="Times New Roman" w:cs="Times New Roman"/>
              </w:rPr>
            </w:pPr>
          </w:p>
        </w:tc>
      </w:tr>
    </w:tbl>
    <w:p w14:paraId="7904A2D4" w14:textId="77777777" w:rsidR="009374D7" w:rsidRDefault="009374D7" w:rsidP="009374D7">
      <w:pPr>
        <w:rPr>
          <w:rFonts w:ascii="Times New Roman" w:hAnsi="Times New Roman" w:cs="Times New Roman"/>
          <w:i/>
          <w:iCs/>
        </w:rPr>
      </w:pPr>
    </w:p>
    <w:p w14:paraId="41E79614" w14:textId="77777777" w:rsidR="009374D7" w:rsidRDefault="009374D7" w:rsidP="009374D7">
      <w:pPr>
        <w:rPr>
          <w:rFonts w:ascii="Times New Roman" w:hAnsi="Times New Roman" w:cs="Times New Roman"/>
          <w:i/>
          <w:iCs/>
        </w:rPr>
      </w:pPr>
    </w:p>
    <w:p w14:paraId="6C7548DE" w14:textId="77777777" w:rsidR="009374D7" w:rsidRDefault="009374D7" w:rsidP="009374D7">
      <w:pPr>
        <w:rPr>
          <w:rFonts w:ascii="Times New Roman" w:hAnsi="Times New Roman" w:cs="Times New Roman"/>
          <w:i/>
          <w:iCs/>
        </w:rPr>
      </w:pPr>
    </w:p>
    <w:p w14:paraId="6A79510D" w14:textId="77777777" w:rsidR="009374D7" w:rsidRDefault="009374D7" w:rsidP="009374D7">
      <w:pPr>
        <w:rPr>
          <w:rFonts w:ascii="Times New Roman" w:hAnsi="Times New Roman" w:cs="Times New Roman"/>
          <w:i/>
          <w:iCs/>
        </w:rPr>
      </w:pPr>
    </w:p>
    <w:p w14:paraId="4B2748D9" w14:textId="77777777" w:rsidR="009374D7" w:rsidRDefault="009374D7" w:rsidP="009374D7">
      <w:pPr>
        <w:rPr>
          <w:rFonts w:ascii="Times New Roman" w:hAnsi="Times New Roman" w:cs="Times New Roman"/>
          <w:i/>
          <w:iCs/>
        </w:rPr>
      </w:pPr>
    </w:p>
    <w:p w14:paraId="3D22809A" w14:textId="77777777" w:rsidR="009374D7" w:rsidRDefault="009374D7" w:rsidP="009374D7">
      <w:pPr>
        <w:rPr>
          <w:rFonts w:ascii="Times New Roman" w:hAnsi="Times New Roman" w:cs="Times New Roman"/>
          <w:i/>
          <w:iCs/>
        </w:rPr>
      </w:pPr>
    </w:p>
    <w:p w14:paraId="6FAC70A1" w14:textId="77777777" w:rsidR="009374D7" w:rsidRDefault="009374D7" w:rsidP="009374D7">
      <w:pPr>
        <w:rPr>
          <w:rFonts w:ascii="Times New Roman" w:hAnsi="Times New Roman" w:cs="Times New Roman"/>
          <w:i/>
          <w:iCs/>
        </w:rPr>
      </w:pPr>
    </w:p>
    <w:p w14:paraId="4569C4C7" w14:textId="77777777" w:rsidR="009374D7" w:rsidRDefault="009374D7" w:rsidP="009374D7">
      <w:pPr>
        <w:rPr>
          <w:rFonts w:ascii="Times New Roman" w:hAnsi="Times New Roman" w:cs="Times New Roman"/>
          <w:i/>
          <w:iCs/>
        </w:rPr>
      </w:pPr>
    </w:p>
    <w:p w14:paraId="05AEDC8A" w14:textId="77777777" w:rsidR="009374D7" w:rsidRDefault="009374D7" w:rsidP="009374D7">
      <w:pPr>
        <w:rPr>
          <w:rFonts w:ascii="Times New Roman" w:hAnsi="Times New Roman" w:cs="Times New Roman"/>
          <w:i/>
          <w:iCs/>
        </w:rPr>
      </w:pPr>
    </w:p>
    <w:p w14:paraId="204F503C" w14:textId="77777777" w:rsidR="009374D7" w:rsidRPr="00E3363C" w:rsidRDefault="009374D7" w:rsidP="009374D7">
      <w:pPr>
        <w:rPr>
          <w:rFonts w:ascii="Times New Roman" w:hAnsi="Times New Roman" w:cs="Times New Roman"/>
        </w:rPr>
      </w:pPr>
      <w:r w:rsidRPr="004539C6">
        <w:rPr>
          <w:rFonts w:ascii="Times New Roman" w:hAnsi="Times New Roman" w:cs="Times New Roman"/>
          <w:i/>
          <w:iCs/>
        </w:rPr>
        <w:t>Note.</w:t>
      </w:r>
      <w:r w:rsidRPr="00E3363C">
        <w:rPr>
          <w:rFonts w:ascii="Times New Roman" w:hAnsi="Times New Roman" w:cs="Times New Roman"/>
        </w:rPr>
        <w:t xml:space="preserve"> * </w:t>
      </w:r>
      <w:r w:rsidRPr="00E3363C">
        <w:rPr>
          <w:rFonts w:ascii="Times New Roman" w:hAnsi="Times New Roman" w:cs="Times New Roman"/>
          <w:i/>
          <w:iCs/>
        </w:rPr>
        <w:t>p</w:t>
      </w:r>
      <w:r w:rsidRPr="00E3363C">
        <w:rPr>
          <w:rFonts w:ascii="Times New Roman" w:hAnsi="Times New Roman" w:cs="Times New Roman"/>
        </w:rPr>
        <w:t xml:space="preserve">&lt;.05; ** </w:t>
      </w:r>
      <w:r w:rsidRPr="00E3363C">
        <w:rPr>
          <w:rFonts w:ascii="Times New Roman" w:hAnsi="Times New Roman" w:cs="Times New Roman"/>
          <w:i/>
          <w:iCs/>
        </w:rPr>
        <w:t>p</w:t>
      </w:r>
      <w:r w:rsidRPr="00E3363C">
        <w:rPr>
          <w:rFonts w:ascii="Times New Roman" w:hAnsi="Times New Roman" w:cs="Times New Roman"/>
        </w:rPr>
        <w:t>&lt;.01</w:t>
      </w:r>
    </w:p>
    <w:p w14:paraId="1DC5C6D2" w14:textId="77777777" w:rsidR="009374D7" w:rsidRDefault="009374D7" w:rsidP="009374D7">
      <w:pPr>
        <w:rPr>
          <w:rFonts w:ascii="Times New Roman" w:hAnsi="Times New Roman" w:cs="Times New Roman"/>
        </w:rPr>
      </w:pPr>
    </w:p>
    <w:p w14:paraId="47692288" w14:textId="77777777" w:rsidR="009374D7" w:rsidRDefault="009374D7" w:rsidP="009374D7">
      <w:pPr>
        <w:rPr>
          <w:rFonts w:ascii="Times New Roman" w:hAnsi="Times New Roman" w:cs="Times New Roman"/>
          <w:i/>
          <w:iCs/>
        </w:rPr>
      </w:pPr>
    </w:p>
    <w:p w14:paraId="275E96BF" w14:textId="77777777" w:rsidR="009374D7" w:rsidRDefault="009374D7" w:rsidP="009374D7">
      <w:pPr>
        <w:rPr>
          <w:rFonts w:ascii="Times New Roman" w:hAnsi="Times New Roman" w:cs="Times New Roman"/>
          <w:i/>
          <w:iCs/>
        </w:rPr>
      </w:pPr>
      <w:r>
        <w:rPr>
          <w:rFonts w:ascii="Times New Roman" w:hAnsi="Times New Roman" w:cs="Times New Roman"/>
          <w:i/>
          <w:iCs/>
        </w:rPr>
        <w:br w:type="page"/>
      </w:r>
    </w:p>
    <w:p w14:paraId="72C9E0F8" w14:textId="3849FCF0" w:rsidR="009374D7" w:rsidRPr="000024A4" w:rsidRDefault="009374D7" w:rsidP="009374D7">
      <w:pPr>
        <w:rPr>
          <w:rFonts w:ascii="Times New Roman" w:hAnsi="Times New Roman" w:cs="Times New Roman"/>
          <w:i/>
          <w:iCs/>
        </w:rPr>
      </w:pPr>
      <w:r w:rsidRPr="000024A4">
        <w:rPr>
          <w:rFonts w:ascii="Times New Roman" w:hAnsi="Times New Roman" w:cs="Times New Roman"/>
          <w:i/>
          <w:iCs/>
        </w:rPr>
        <w:t xml:space="preserve">Table </w:t>
      </w:r>
      <w:r w:rsidR="0068006D">
        <w:rPr>
          <w:rFonts w:ascii="Times New Roman" w:hAnsi="Times New Roman" w:cs="Times New Roman"/>
          <w:i/>
          <w:iCs/>
        </w:rPr>
        <w:t>S2.3</w:t>
      </w:r>
      <w:r w:rsidRPr="000024A4">
        <w:rPr>
          <w:rFonts w:ascii="Times New Roman" w:hAnsi="Times New Roman" w:cs="Times New Roman"/>
          <w:i/>
          <w:iCs/>
        </w:rPr>
        <w:t xml:space="preserve">. </w:t>
      </w:r>
    </w:p>
    <w:p w14:paraId="45C88427" w14:textId="77777777" w:rsidR="009374D7" w:rsidRDefault="009374D7" w:rsidP="009374D7">
      <w:pPr>
        <w:rPr>
          <w:rFonts w:ascii="Times New Roman" w:hAnsi="Times New Roman" w:cs="Times New Roman"/>
        </w:rPr>
      </w:pPr>
      <w:r w:rsidRPr="000024A4">
        <w:rPr>
          <w:rFonts w:ascii="Times New Roman" w:hAnsi="Times New Roman" w:cs="Times New Roman"/>
        </w:rPr>
        <w:t>Correlations Profile Indicators and Dem</w:t>
      </w:r>
      <w:r>
        <w:rPr>
          <w:rFonts w:ascii="Times New Roman" w:hAnsi="Times New Roman" w:cs="Times New Roman"/>
        </w:rPr>
        <w:t>o</w:t>
      </w:r>
      <w:r w:rsidRPr="000024A4">
        <w:rPr>
          <w:rFonts w:ascii="Times New Roman" w:hAnsi="Times New Roman" w:cs="Times New Roman"/>
        </w:rPr>
        <w:t xml:space="preserve">graphics Study </w:t>
      </w:r>
      <w:r>
        <w:rPr>
          <w:rFonts w:ascii="Times New Roman" w:hAnsi="Times New Roman" w:cs="Times New Roman"/>
        </w:rPr>
        <w:t>2</w:t>
      </w:r>
    </w:p>
    <w:p w14:paraId="3882A1F6" w14:textId="77777777" w:rsidR="009374D7" w:rsidRDefault="009374D7" w:rsidP="009374D7">
      <w:pPr>
        <w:rPr>
          <w:rFonts w:ascii="Times New Roman" w:hAnsi="Times New Roman" w:cs="Times New Roman"/>
          <w:i/>
          <w:iCs/>
        </w:rPr>
      </w:pPr>
    </w:p>
    <w:tbl>
      <w:tblPr>
        <w:tblStyle w:val="TableGrid"/>
        <w:tblpPr w:leftFromText="141" w:rightFromText="141" w:horzAnchor="margin" w:tblpY="1172"/>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
        <w:gridCol w:w="2779"/>
        <w:gridCol w:w="850"/>
        <w:gridCol w:w="850"/>
        <w:gridCol w:w="850"/>
        <w:gridCol w:w="850"/>
        <w:gridCol w:w="850"/>
        <w:gridCol w:w="850"/>
        <w:gridCol w:w="850"/>
        <w:gridCol w:w="850"/>
        <w:gridCol w:w="850"/>
        <w:gridCol w:w="850"/>
      </w:tblGrid>
      <w:tr w:rsidR="009374D7" w:rsidRPr="007E015C" w14:paraId="0853386C" w14:textId="77777777" w:rsidTr="00191098">
        <w:tc>
          <w:tcPr>
            <w:tcW w:w="514" w:type="dxa"/>
            <w:tcBorders>
              <w:top w:val="single" w:sz="4" w:space="0" w:color="auto"/>
              <w:bottom w:val="single" w:sz="4" w:space="0" w:color="auto"/>
            </w:tcBorders>
          </w:tcPr>
          <w:p w14:paraId="068C3363" w14:textId="77777777" w:rsidR="009374D7" w:rsidRPr="00E3363C" w:rsidRDefault="009374D7" w:rsidP="00191098">
            <w:pPr>
              <w:rPr>
                <w:rFonts w:ascii="Times New Roman" w:hAnsi="Times New Roman" w:cs="Times New Roman"/>
                <w:lang w:val="en-US"/>
              </w:rPr>
            </w:pPr>
            <w:bookmarkStart w:id="1" w:name="_Hlk172536899"/>
          </w:p>
        </w:tc>
        <w:tc>
          <w:tcPr>
            <w:tcW w:w="2779" w:type="dxa"/>
            <w:tcBorders>
              <w:top w:val="single" w:sz="4" w:space="0" w:color="auto"/>
              <w:bottom w:val="single" w:sz="4" w:space="0" w:color="auto"/>
            </w:tcBorders>
          </w:tcPr>
          <w:p w14:paraId="4B9C0859" w14:textId="77777777" w:rsidR="009374D7" w:rsidRPr="00E3363C" w:rsidRDefault="009374D7" w:rsidP="00191098">
            <w:pPr>
              <w:rPr>
                <w:rFonts w:ascii="Times New Roman" w:hAnsi="Times New Roman" w:cs="Times New Roman"/>
                <w:lang w:val="en-US"/>
              </w:rPr>
            </w:pPr>
          </w:p>
        </w:tc>
        <w:tc>
          <w:tcPr>
            <w:tcW w:w="850" w:type="dxa"/>
            <w:tcBorders>
              <w:top w:val="single" w:sz="4" w:space="0" w:color="auto"/>
              <w:bottom w:val="single" w:sz="4" w:space="0" w:color="auto"/>
            </w:tcBorders>
          </w:tcPr>
          <w:p w14:paraId="3BF91EB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w:t>
            </w:r>
          </w:p>
        </w:tc>
        <w:tc>
          <w:tcPr>
            <w:tcW w:w="850" w:type="dxa"/>
            <w:tcBorders>
              <w:top w:val="single" w:sz="4" w:space="0" w:color="auto"/>
              <w:bottom w:val="single" w:sz="4" w:space="0" w:color="auto"/>
            </w:tcBorders>
          </w:tcPr>
          <w:p w14:paraId="5F1B366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2</w:t>
            </w:r>
          </w:p>
        </w:tc>
        <w:tc>
          <w:tcPr>
            <w:tcW w:w="850" w:type="dxa"/>
            <w:tcBorders>
              <w:top w:val="single" w:sz="4" w:space="0" w:color="auto"/>
              <w:bottom w:val="single" w:sz="4" w:space="0" w:color="auto"/>
            </w:tcBorders>
          </w:tcPr>
          <w:p w14:paraId="3202FFE9"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3</w:t>
            </w:r>
          </w:p>
        </w:tc>
        <w:tc>
          <w:tcPr>
            <w:tcW w:w="850" w:type="dxa"/>
            <w:tcBorders>
              <w:top w:val="single" w:sz="4" w:space="0" w:color="auto"/>
              <w:bottom w:val="single" w:sz="4" w:space="0" w:color="auto"/>
            </w:tcBorders>
          </w:tcPr>
          <w:p w14:paraId="3820561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4</w:t>
            </w:r>
          </w:p>
        </w:tc>
        <w:tc>
          <w:tcPr>
            <w:tcW w:w="850" w:type="dxa"/>
            <w:tcBorders>
              <w:top w:val="single" w:sz="4" w:space="0" w:color="auto"/>
              <w:bottom w:val="single" w:sz="4" w:space="0" w:color="auto"/>
            </w:tcBorders>
          </w:tcPr>
          <w:p w14:paraId="4B93EFB9"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5</w:t>
            </w:r>
          </w:p>
        </w:tc>
        <w:tc>
          <w:tcPr>
            <w:tcW w:w="850" w:type="dxa"/>
            <w:tcBorders>
              <w:top w:val="single" w:sz="4" w:space="0" w:color="auto"/>
              <w:bottom w:val="single" w:sz="4" w:space="0" w:color="auto"/>
            </w:tcBorders>
          </w:tcPr>
          <w:p w14:paraId="0560629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6</w:t>
            </w:r>
          </w:p>
        </w:tc>
        <w:tc>
          <w:tcPr>
            <w:tcW w:w="850" w:type="dxa"/>
            <w:tcBorders>
              <w:top w:val="single" w:sz="4" w:space="0" w:color="auto"/>
              <w:bottom w:val="single" w:sz="4" w:space="0" w:color="auto"/>
            </w:tcBorders>
          </w:tcPr>
          <w:p w14:paraId="5DB371FB"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7</w:t>
            </w:r>
          </w:p>
        </w:tc>
        <w:tc>
          <w:tcPr>
            <w:tcW w:w="850" w:type="dxa"/>
            <w:tcBorders>
              <w:top w:val="single" w:sz="4" w:space="0" w:color="auto"/>
              <w:bottom w:val="single" w:sz="4" w:space="0" w:color="auto"/>
            </w:tcBorders>
          </w:tcPr>
          <w:p w14:paraId="48288153"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8</w:t>
            </w:r>
          </w:p>
        </w:tc>
        <w:tc>
          <w:tcPr>
            <w:tcW w:w="850" w:type="dxa"/>
            <w:tcBorders>
              <w:top w:val="single" w:sz="4" w:space="0" w:color="auto"/>
              <w:bottom w:val="single" w:sz="4" w:space="0" w:color="auto"/>
            </w:tcBorders>
          </w:tcPr>
          <w:p w14:paraId="54F63082"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9</w:t>
            </w:r>
          </w:p>
        </w:tc>
        <w:tc>
          <w:tcPr>
            <w:tcW w:w="850" w:type="dxa"/>
            <w:tcBorders>
              <w:top w:val="single" w:sz="4" w:space="0" w:color="auto"/>
              <w:bottom w:val="single" w:sz="4" w:space="0" w:color="auto"/>
            </w:tcBorders>
          </w:tcPr>
          <w:p w14:paraId="03AFBF86"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10</w:t>
            </w:r>
          </w:p>
        </w:tc>
      </w:tr>
      <w:tr w:rsidR="009374D7" w:rsidRPr="007E015C" w14:paraId="5EE76D19" w14:textId="77777777" w:rsidTr="00191098">
        <w:tc>
          <w:tcPr>
            <w:tcW w:w="514" w:type="dxa"/>
            <w:tcBorders>
              <w:top w:val="single" w:sz="4" w:space="0" w:color="auto"/>
            </w:tcBorders>
          </w:tcPr>
          <w:p w14:paraId="7BA8384F"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w:t>
            </w:r>
          </w:p>
        </w:tc>
        <w:tc>
          <w:tcPr>
            <w:tcW w:w="2779" w:type="dxa"/>
            <w:tcBorders>
              <w:top w:val="single" w:sz="4" w:space="0" w:color="auto"/>
            </w:tcBorders>
          </w:tcPr>
          <w:p w14:paraId="7F852DE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age</w:t>
            </w:r>
          </w:p>
        </w:tc>
        <w:tc>
          <w:tcPr>
            <w:tcW w:w="850" w:type="dxa"/>
            <w:tcBorders>
              <w:top w:val="single" w:sz="4" w:space="0" w:color="auto"/>
            </w:tcBorders>
          </w:tcPr>
          <w:p w14:paraId="333FC76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0D24A7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0E803F2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6902A4C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5789E0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1F52E7F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A9A4A9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1C2B9A5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FCC79C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7269C64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163CC263" w14:textId="77777777" w:rsidTr="00191098">
        <w:tc>
          <w:tcPr>
            <w:tcW w:w="514" w:type="dxa"/>
          </w:tcPr>
          <w:p w14:paraId="6F514EFE"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2.</w:t>
            </w:r>
          </w:p>
        </w:tc>
        <w:tc>
          <w:tcPr>
            <w:tcW w:w="2779" w:type="dxa"/>
          </w:tcPr>
          <w:p w14:paraId="1D504A3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gender</w:t>
            </w:r>
          </w:p>
        </w:tc>
        <w:tc>
          <w:tcPr>
            <w:tcW w:w="850" w:type="dxa"/>
          </w:tcPr>
          <w:p w14:paraId="2C3C78E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26F6E3A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887435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82E849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BA192F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08FB5B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43C13B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FCD173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A007A9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F6CA68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7AA05C9E" w14:textId="77777777" w:rsidTr="00191098">
        <w:tc>
          <w:tcPr>
            <w:tcW w:w="514" w:type="dxa"/>
          </w:tcPr>
          <w:p w14:paraId="33FA1EC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3.</w:t>
            </w:r>
          </w:p>
        </w:tc>
        <w:tc>
          <w:tcPr>
            <w:tcW w:w="2779" w:type="dxa"/>
          </w:tcPr>
          <w:p w14:paraId="1D7C0885"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Parent education</w:t>
            </w:r>
          </w:p>
        </w:tc>
        <w:tc>
          <w:tcPr>
            <w:tcW w:w="850" w:type="dxa"/>
          </w:tcPr>
          <w:p w14:paraId="3A5FA7B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w:t>
            </w:r>
          </w:p>
        </w:tc>
        <w:tc>
          <w:tcPr>
            <w:tcW w:w="850" w:type="dxa"/>
          </w:tcPr>
          <w:p w14:paraId="02B0EED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-.13</w:t>
            </w:r>
          </w:p>
        </w:tc>
        <w:tc>
          <w:tcPr>
            <w:tcW w:w="850" w:type="dxa"/>
          </w:tcPr>
          <w:p w14:paraId="58C6A6A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7F3857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4543DA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ECE59E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D5BE72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9BED29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8A324D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5C9D29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592FD54F" w14:textId="77777777" w:rsidTr="00191098">
        <w:tc>
          <w:tcPr>
            <w:tcW w:w="514" w:type="dxa"/>
          </w:tcPr>
          <w:p w14:paraId="750E05F7"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4.</w:t>
            </w:r>
          </w:p>
        </w:tc>
        <w:tc>
          <w:tcPr>
            <w:tcW w:w="2779" w:type="dxa"/>
          </w:tcPr>
          <w:p w14:paraId="3607DC94"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Partner status</w:t>
            </w:r>
          </w:p>
        </w:tc>
        <w:tc>
          <w:tcPr>
            <w:tcW w:w="850" w:type="dxa"/>
          </w:tcPr>
          <w:p w14:paraId="66A5D96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0391404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765A7AD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08276EA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BCD1A3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67495F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1AAE04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369F32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2A3163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596E73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F21C260" w14:textId="77777777" w:rsidTr="00191098">
        <w:trPr>
          <w:trHeight w:val="276"/>
        </w:trPr>
        <w:tc>
          <w:tcPr>
            <w:tcW w:w="514" w:type="dxa"/>
          </w:tcPr>
          <w:p w14:paraId="1B170C5F"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5.</w:t>
            </w:r>
          </w:p>
        </w:tc>
        <w:tc>
          <w:tcPr>
            <w:tcW w:w="2779" w:type="dxa"/>
          </w:tcPr>
          <w:p w14:paraId="5E4255B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emotional symptoms</w:t>
            </w:r>
          </w:p>
        </w:tc>
        <w:tc>
          <w:tcPr>
            <w:tcW w:w="850" w:type="dxa"/>
          </w:tcPr>
          <w:p w14:paraId="31DFA9C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6C80C54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231E19E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54D4815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7773D3CE" w14:textId="77777777" w:rsidR="009374D7" w:rsidRPr="007E015C" w:rsidRDefault="009374D7" w:rsidP="00191098">
            <w:pPr>
              <w:rPr>
                <w:rFonts w:ascii="Times New Roman" w:hAnsi="Times New Roman" w:cs="Times New Roman"/>
              </w:rPr>
            </w:pPr>
            <w:r>
              <w:rPr>
                <w:rFonts w:ascii="Times New Roman" w:hAnsi="Times New Roman" w:cs="Times New Roman"/>
              </w:rPr>
              <w:t>-</w:t>
            </w:r>
          </w:p>
        </w:tc>
        <w:tc>
          <w:tcPr>
            <w:tcW w:w="850" w:type="dxa"/>
          </w:tcPr>
          <w:p w14:paraId="31916BD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2E1ECA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04046D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CEB6CB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EB69FE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7077E008" w14:textId="77777777" w:rsidTr="00191098">
        <w:tc>
          <w:tcPr>
            <w:tcW w:w="514" w:type="dxa"/>
          </w:tcPr>
          <w:p w14:paraId="5D2ACC11"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6.</w:t>
            </w:r>
          </w:p>
        </w:tc>
        <w:tc>
          <w:tcPr>
            <w:tcW w:w="2779" w:type="dxa"/>
          </w:tcPr>
          <w:p w14:paraId="4DE3974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hyperactivity</w:t>
            </w:r>
          </w:p>
        </w:tc>
        <w:tc>
          <w:tcPr>
            <w:tcW w:w="850" w:type="dxa"/>
          </w:tcPr>
          <w:p w14:paraId="2F30006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5F8C0EF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-.02</w:t>
            </w:r>
          </w:p>
        </w:tc>
        <w:tc>
          <w:tcPr>
            <w:tcW w:w="850" w:type="dxa"/>
          </w:tcPr>
          <w:p w14:paraId="1B26DF4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3D4FFCC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40A07C2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67C7268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E1CE9E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645D78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06A07A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EB4283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19958C86" w14:textId="77777777" w:rsidTr="00191098">
        <w:tc>
          <w:tcPr>
            <w:tcW w:w="514" w:type="dxa"/>
          </w:tcPr>
          <w:p w14:paraId="41DA7E21"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7.</w:t>
            </w:r>
          </w:p>
        </w:tc>
        <w:tc>
          <w:tcPr>
            <w:tcW w:w="2779" w:type="dxa"/>
          </w:tcPr>
          <w:p w14:paraId="76258F20" w14:textId="058D27CE" w:rsidR="009374D7" w:rsidRPr="007E015C" w:rsidRDefault="009374D7" w:rsidP="00191098">
            <w:pPr>
              <w:rPr>
                <w:rFonts w:ascii="Times New Roman" w:hAnsi="Times New Roman" w:cs="Times New Roman"/>
              </w:rPr>
            </w:pPr>
            <w:r w:rsidRPr="007E015C">
              <w:rPr>
                <w:rFonts w:ascii="Times New Roman" w:hAnsi="Times New Roman" w:cs="Times New Roman"/>
              </w:rPr>
              <w:t xml:space="preserve">Child </w:t>
            </w:r>
            <w:r w:rsidR="00417B47">
              <w:rPr>
                <w:rFonts w:ascii="Times New Roman" w:hAnsi="Times New Roman" w:cs="Times New Roman"/>
              </w:rPr>
              <w:t>disruptive</w:t>
            </w:r>
            <w:r w:rsidRPr="007E015C">
              <w:rPr>
                <w:rFonts w:ascii="Times New Roman" w:hAnsi="Times New Roman" w:cs="Times New Roman"/>
              </w:rPr>
              <w:t xml:space="preserve"> problems</w:t>
            </w:r>
          </w:p>
        </w:tc>
        <w:tc>
          <w:tcPr>
            <w:tcW w:w="850" w:type="dxa"/>
          </w:tcPr>
          <w:p w14:paraId="19F0C85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4542AC6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29DD2D2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251B334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1F8ADE0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.28**</w:t>
            </w:r>
          </w:p>
        </w:tc>
        <w:tc>
          <w:tcPr>
            <w:tcW w:w="850" w:type="dxa"/>
          </w:tcPr>
          <w:p w14:paraId="2D752F2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039DC46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6838A5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F5F01E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AD99E2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3570084" w14:textId="77777777" w:rsidTr="00191098">
        <w:tc>
          <w:tcPr>
            <w:tcW w:w="514" w:type="dxa"/>
          </w:tcPr>
          <w:p w14:paraId="193CAD4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8.</w:t>
            </w:r>
          </w:p>
        </w:tc>
        <w:tc>
          <w:tcPr>
            <w:tcW w:w="2779" w:type="dxa"/>
          </w:tcPr>
          <w:p w14:paraId="47D1146D" w14:textId="0A538D0F" w:rsidR="009374D7" w:rsidRPr="007E015C" w:rsidRDefault="0071656E" w:rsidP="00191098">
            <w:pPr>
              <w:rPr>
                <w:rFonts w:ascii="Times New Roman" w:hAnsi="Times New Roman" w:cs="Times New Roman"/>
              </w:rPr>
            </w:pPr>
            <w:r>
              <w:rPr>
                <w:rFonts w:ascii="Times New Roman" w:hAnsi="Times New Roman" w:cs="Times New Roman"/>
              </w:rPr>
              <w:t>Caregiver depression</w:t>
            </w:r>
          </w:p>
        </w:tc>
        <w:tc>
          <w:tcPr>
            <w:tcW w:w="850" w:type="dxa"/>
          </w:tcPr>
          <w:p w14:paraId="3B096EF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73F1E91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22890E6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7EF930B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-.02</w:t>
            </w:r>
          </w:p>
        </w:tc>
        <w:tc>
          <w:tcPr>
            <w:tcW w:w="850" w:type="dxa"/>
          </w:tcPr>
          <w:p w14:paraId="38CE02D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.35**</w:t>
            </w:r>
          </w:p>
        </w:tc>
        <w:tc>
          <w:tcPr>
            <w:tcW w:w="850" w:type="dxa"/>
          </w:tcPr>
          <w:p w14:paraId="5250CF3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0129951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334A859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CF344E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BA7117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8BA972E" w14:textId="77777777" w:rsidTr="00191098">
        <w:tc>
          <w:tcPr>
            <w:tcW w:w="514" w:type="dxa"/>
          </w:tcPr>
          <w:p w14:paraId="7BBB977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9.</w:t>
            </w:r>
          </w:p>
        </w:tc>
        <w:tc>
          <w:tcPr>
            <w:tcW w:w="2779" w:type="dxa"/>
          </w:tcPr>
          <w:p w14:paraId="66AE0C4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Praise</w:t>
            </w:r>
          </w:p>
        </w:tc>
        <w:tc>
          <w:tcPr>
            <w:tcW w:w="850" w:type="dxa"/>
          </w:tcPr>
          <w:p w14:paraId="3E195F5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6E6BC09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36C7F98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30BBC0E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2DE50FA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-.30</w:t>
            </w:r>
          </w:p>
        </w:tc>
        <w:tc>
          <w:tcPr>
            <w:tcW w:w="850" w:type="dxa"/>
          </w:tcPr>
          <w:p w14:paraId="47954A8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-.30</w:t>
            </w:r>
          </w:p>
        </w:tc>
        <w:tc>
          <w:tcPr>
            <w:tcW w:w="850" w:type="dxa"/>
          </w:tcPr>
          <w:p w14:paraId="455A3D3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-.28</w:t>
            </w:r>
          </w:p>
        </w:tc>
        <w:tc>
          <w:tcPr>
            <w:tcW w:w="850" w:type="dxa"/>
          </w:tcPr>
          <w:p w14:paraId="31EA7A8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-.02</w:t>
            </w:r>
          </w:p>
        </w:tc>
        <w:tc>
          <w:tcPr>
            <w:tcW w:w="850" w:type="dxa"/>
          </w:tcPr>
          <w:p w14:paraId="0B6CA02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149010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FD0B71A" w14:textId="77777777" w:rsidTr="00191098">
        <w:tc>
          <w:tcPr>
            <w:tcW w:w="514" w:type="dxa"/>
          </w:tcPr>
          <w:p w14:paraId="3946ADC8"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10.</w:t>
            </w:r>
          </w:p>
        </w:tc>
        <w:tc>
          <w:tcPr>
            <w:tcW w:w="2779" w:type="dxa"/>
          </w:tcPr>
          <w:p w14:paraId="6785A4F9" w14:textId="33612A46" w:rsidR="009374D7" w:rsidRPr="007E015C" w:rsidRDefault="006C315B" w:rsidP="00191098">
            <w:pPr>
              <w:rPr>
                <w:rFonts w:ascii="Times New Roman" w:hAnsi="Times New Roman" w:cs="Times New Roman"/>
              </w:rPr>
            </w:pPr>
            <w:r w:rsidRPr="007E015C">
              <w:rPr>
                <w:rFonts w:ascii="Times New Roman" w:hAnsi="Times New Roman" w:cs="Times New Roman"/>
              </w:rPr>
              <w:t>Harsh</w:t>
            </w:r>
            <w:r>
              <w:rPr>
                <w:rFonts w:ascii="Times New Roman" w:hAnsi="Times New Roman" w:cs="Times New Roman"/>
              </w:rPr>
              <w:t xml:space="preserve"> discipline</w:t>
            </w:r>
          </w:p>
        </w:tc>
        <w:tc>
          <w:tcPr>
            <w:tcW w:w="850" w:type="dxa"/>
          </w:tcPr>
          <w:p w14:paraId="0D16E41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4237FA1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-.22</w:t>
            </w:r>
          </w:p>
        </w:tc>
        <w:tc>
          <w:tcPr>
            <w:tcW w:w="850" w:type="dxa"/>
          </w:tcPr>
          <w:p w14:paraId="78828B7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432C394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-.02</w:t>
            </w:r>
          </w:p>
        </w:tc>
        <w:tc>
          <w:tcPr>
            <w:tcW w:w="850" w:type="dxa"/>
          </w:tcPr>
          <w:p w14:paraId="129E40B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5C25AA3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.18</w:t>
            </w:r>
          </w:p>
        </w:tc>
        <w:tc>
          <w:tcPr>
            <w:tcW w:w="850" w:type="dxa"/>
          </w:tcPr>
          <w:p w14:paraId="2BFFAB8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0A63AEE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2D38FC5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7E34EF6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2ABD762" w14:textId="77777777" w:rsidTr="00191098">
        <w:tc>
          <w:tcPr>
            <w:tcW w:w="514" w:type="dxa"/>
          </w:tcPr>
          <w:p w14:paraId="150D5051" w14:textId="77777777" w:rsidR="009374D7" w:rsidRPr="007E015C" w:rsidRDefault="009374D7" w:rsidP="00191098">
            <w:pPr>
              <w:rPr>
                <w:rFonts w:ascii="Times New Roman" w:hAnsi="Times New Roman" w:cs="Times New Roman"/>
              </w:rPr>
            </w:pPr>
          </w:p>
        </w:tc>
        <w:tc>
          <w:tcPr>
            <w:tcW w:w="2779" w:type="dxa"/>
          </w:tcPr>
          <w:p w14:paraId="3ACEEE2C" w14:textId="77777777" w:rsidR="009374D7" w:rsidRPr="007E015C" w:rsidRDefault="009374D7" w:rsidP="00191098">
            <w:pPr>
              <w:rPr>
                <w:rFonts w:ascii="Times New Roman" w:hAnsi="Times New Roman" w:cs="Times New Roman"/>
              </w:rPr>
            </w:pPr>
          </w:p>
        </w:tc>
        <w:tc>
          <w:tcPr>
            <w:tcW w:w="850" w:type="dxa"/>
          </w:tcPr>
          <w:p w14:paraId="2F93D10C" w14:textId="77777777" w:rsidR="009374D7" w:rsidRPr="007E015C" w:rsidRDefault="009374D7" w:rsidP="00191098">
            <w:pPr>
              <w:jc w:val="center"/>
              <w:rPr>
                <w:rFonts w:ascii="Times New Roman" w:hAnsi="Times New Roman" w:cs="Times New Roman"/>
              </w:rPr>
            </w:pPr>
          </w:p>
        </w:tc>
        <w:tc>
          <w:tcPr>
            <w:tcW w:w="850" w:type="dxa"/>
          </w:tcPr>
          <w:p w14:paraId="54C782A3" w14:textId="77777777" w:rsidR="009374D7" w:rsidRPr="007E015C" w:rsidRDefault="009374D7" w:rsidP="00191098">
            <w:pPr>
              <w:jc w:val="center"/>
              <w:rPr>
                <w:rFonts w:ascii="Times New Roman" w:hAnsi="Times New Roman" w:cs="Times New Roman"/>
              </w:rPr>
            </w:pPr>
          </w:p>
        </w:tc>
        <w:tc>
          <w:tcPr>
            <w:tcW w:w="850" w:type="dxa"/>
          </w:tcPr>
          <w:p w14:paraId="04EB99C9" w14:textId="77777777" w:rsidR="009374D7" w:rsidRPr="007E015C" w:rsidRDefault="009374D7" w:rsidP="00191098">
            <w:pPr>
              <w:jc w:val="center"/>
              <w:rPr>
                <w:rFonts w:ascii="Times New Roman" w:hAnsi="Times New Roman" w:cs="Times New Roman"/>
              </w:rPr>
            </w:pPr>
          </w:p>
        </w:tc>
        <w:tc>
          <w:tcPr>
            <w:tcW w:w="850" w:type="dxa"/>
          </w:tcPr>
          <w:p w14:paraId="5D775D14" w14:textId="77777777" w:rsidR="009374D7" w:rsidRPr="007E015C" w:rsidRDefault="009374D7" w:rsidP="00191098">
            <w:pPr>
              <w:jc w:val="center"/>
              <w:rPr>
                <w:rFonts w:ascii="Times New Roman" w:hAnsi="Times New Roman" w:cs="Times New Roman"/>
              </w:rPr>
            </w:pPr>
          </w:p>
        </w:tc>
        <w:tc>
          <w:tcPr>
            <w:tcW w:w="850" w:type="dxa"/>
          </w:tcPr>
          <w:p w14:paraId="473AB6C9" w14:textId="77777777" w:rsidR="009374D7" w:rsidRPr="007E015C" w:rsidRDefault="009374D7" w:rsidP="00191098">
            <w:pPr>
              <w:jc w:val="center"/>
              <w:rPr>
                <w:rFonts w:ascii="Times New Roman" w:hAnsi="Times New Roman" w:cs="Times New Roman"/>
              </w:rPr>
            </w:pPr>
          </w:p>
        </w:tc>
        <w:tc>
          <w:tcPr>
            <w:tcW w:w="850" w:type="dxa"/>
          </w:tcPr>
          <w:p w14:paraId="328313CA" w14:textId="77777777" w:rsidR="009374D7" w:rsidRPr="007E015C" w:rsidRDefault="009374D7" w:rsidP="00191098">
            <w:pPr>
              <w:jc w:val="center"/>
              <w:rPr>
                <w:rFonts w:ascii="Times New Roman" w:hAnsi="Times New Roman" w:cs="Times New Roman"/>
              </w:rPr>
            </w:pPr>
          </w:p>
        </w:tc>
        <w:tc>
          <w:tcPr>
            <w:tcW w:w="850" w:type="dxa"/>
          </w:tcPr>
          <w:p w14:paraId="699AECE5" w14:textId="77777777" w:rsidR="009374D7" w:rsidRPr="007E015C" w:rsidRDefault="009374D7" w:rsidP="00191098">
            <w:pPr>
              <w:rPr>
                <w:rFonts w:ascii="Times New Roman" w:hAnsi="Times New Roman" w:cs="Times New Roman"/>
              </w:rPr>
            </w:pPr>
          </w:p>
        </w:tc>
        <w:tc>
          <w:tcPr>
            <w:tcW w:w="850" w:type="dxa"/>
          </w:tcPr>
          <w:p w14:paraId="777EF617" w14:textId="77777777" w:rsidR="009374D7" w:rsidRPr="007E015C" w:rsidRDefault="009374D7" w:rsidP="00191098">
            <w:pPr>
              <w:jc w:val="center"/>
              <w:rPr>
                <w:rFonts w:ascii="Times New Roman" w:hAnsi="Times New Roman" w:cs="Times New Roman"/>
              </w:rPr>
            </w:pPr>
          </w:p>
        </w:tc>
        <w:tc>
          <w:tcPr>
            <w:tcW w:w="850" w:type="dxa"/>
          </w:tcPr>
          <w:p w14:paraId="5CB3B595" w14:textId="77777777" w:rsidR="009374D7" w:rsidRPr="007E015C" w:rsidRDefault="009374D7" w:rsidP="00191098">
            <w:pPr>
              <w:jc w:val="center"/>
              <w:rPr>
                <w:rFonts w:ascii="Times New Roman" w:hAnsi="Times New Roman" w:cs="Times New Roman"/>
              </w:rPr>
            </w:pPr>
          </w:p>
        </w:tc>
        <w:tc>
          <w:tcPr>
            <w:tcW w:w="850" w:type="dxa"/>
          </w:tcPr>
          <w:p w14:paraId="7549FE40" w14:textId="77777777" w:rsidR="009374D7" w:rsidRPr="007E015C" w:rsidRDefault="009374D7" w:rsidP="00191098">
            <w:pPr>
              <w:jc w:val="center"/>
              <w:rPr>
                <w:rFonts w:ascii="Times New Roman" w:hAnsi="Times New Roman" w:cs="Times New Roman"/>
              </w:rPr>
            </w:pPr>
          </w:p>
        </w:tc>
      </w:tr>
      <w:bookmarkEnd w:id="1"/>
    </w:tbl>
    <w:p w14:paraId="0572A771" w14:textId="77777777" w:rsidR="009374D7" w:rsidRDefault="009374D7" w:rsidP="009374D7">
      <w:pPr>
        <w:rPr>
          <w:rFonts w:ascii="Times New Roman" w:hAnsi="Times New Roman" w:cs="Times New Roman"/>
          <w:i/>
          <w:iCs/>
        </w:rPr>
      </w:pPr>
    </w:p>
    <w:p w14:paraId="1A8E4F8D" w14:textId="77777777" w:rsidR="009374D7" w:rsidRDefault="009374D7" w:rsidP="009374D7">
      <w:pPr>
        <w:rPr>
          <w:rFonts w:ascii="Times New Roman" w:hAnsi="Times New Roman" w:cs="Times New Roman"/>
          <w:i/>
          <w:iCs/>
        </w:rPr>
      </w:pPr>
    </w:p>
    <w:p w14:paraId="608EA239" w14:textId="77777777" w:rsidR="009374D7" w:rsidRDefault="009374D7" w:rsidP="009374D7">
      <w:pPr>
        <w:rPr>
          <w:rFonts w:ascii="Times New Roman" w:hAnsi="Times New Roman" w:cs="Times New Roman"/>
          <w:i/>
          <w:iCs/>
        </w:rPr>
      </w:pPr>
    </w:p>
    <w:p w14:paraId="5AF241EB" w14:textId="77777777" w:rsidR="009374D7" w:rsidRDefault="009374D7" w:rsidP="009374D7">
      <w:pPr>
        <w:rPr>
          <w:rFonts w:ascii="Times New Roman" w:hAnsi="Times New Roman" w:cs="Times New Roman"/>
          <w:i/>
          <w:iCs/>
        </w:rPr>
      </w:pPr>
    </w:p>
    <w:p w14:paraId="1AD7ACB7" w14:textId="77777777" w:rsidR="009374D7" w:rsidRDefault="009374D7" w:rsidP="009374D7">
      <w:pPr>
        <w:rPr>
          <w:rFonts w:ascii="Times New Roman" w:hAnsi="Times New Roman" w:cs="Times New Roman"/>
          <w:i/>
          <w:iCs/>
        </w:rPr>
      </w:pPr>
    </w:p>
    <w:p w14:paraId="5F09A1E0" w14:textId="77777777" w:rsidR="009374D7" w:rsidRDefault="009374D7" w:rsidP="009374D7">
      <w:pPr>
        <w:rPr>
          <w:rFonts w:ascii="Times New Roman" w:hAnsi="Times New Roman" w:cs="Times New Roman"/>
          <w:i/>
          <w:iCs/>
        </w:rPr>
      </w:pPr>
    </w:p>
    <w:p w14:paraId="0F93ED76" w14:textId="77777777" w:rsidR="009374D7" w:rsidRDefault="009374D7" w:rsidP="009374D7">
      <w:pPr>
        <w:rPr>
          <w:rFonts w:ascii="Times New Roman" w:hAnsi="Times New Roman" w:cs="Times New Roman"/>
          <w:i/>
          <w:iCs/>
        </w:rPr>
      </w:pPr>
    </w:p>
    <w:p w14:paraId="39098E9A" w14:textId="77777777" w:rsidR="009374D7" w:rsidRPr="00E3363C" w:rsidRDefault="009374D7" w:rsidP="009374D7">
      <w:pPr>
        <w:rPr>
          <w:rFonts w:ascii="Times New Roman" w:hAnsi="Times New Roman" w:cs="Times New Roman"/>
        </w:rPr>
      </w:pPr>
      <w:r w:rsidRPr="004539C6">
        <w:rPr>
          <w:rFonts w:ascii="Times New Roman" w:hAnsi="Times New Roman" w:cs="Times New Roman"/>
          <w:i/>
          <w:iCs/>
        </w:rPr>
        <w:t>Note.</w:t>
      </w:r>
      <w:r w:rsidRPr="00E3363C">
        <w:rPr>
          <w:rFonts w:ascii="Times New Roman" w:hAnsi="Times New Roman" w:cs="Times New Roman"/>
        </w:rPr>
        <w:t xml:space="preserve"> * </w:t>
      </w:r>
      <w:r w:rsidRPr="00E3363C">
        <w:rPr>
          <w:rFonts w:ascii="Times New Roman" w:hAnsi="Times New Roman" w:cs="Times New Roman"/>
          <w:i/>
          <w:iCs/>
        </w:rPr>
        <w:t>p</w:t>
      </w:r>
      <w:r w:rsidRPr="00E3363C">
        <w:rPr>
          <w:rFonts w:ascii="Times New Roman" w:hAnsi="Times New Roman" w:cs="Times New Roman"/>
        </w:rPr>
        <w:t xml:space="preserve">&lt;.05; ** </w:t>
      </w:r>
      <w:r w:rsidRPr="00E3363C">
        <w:rPr>
          <w:rFonts w:ascii="Times New Roman" w:hAnsi="Times New Roman" w:cs="Times New Roman"/>
          <w:i/>
          <w:iCs/>
        </w:rPr>
        <w:t>p</w:t>
      </w:r>
      <w:r w:rsidRPr="00E3363C">
        <w:rPr>
          <w:rFonts w:ascii="Times New Roman" w:hAnsi="Times New Roman" w:cs="Times New Roman"/>
        </w:rPr>
        <w:t>&lt;.01</w:t>
      </w:r>
    </w:p>
    <w:p w14:paraId="3EB06F67" w14:textId="77777777" w:rsidR="009374D7" w:rsidRDefault="009374D7" w:rsidP="009374D7">
      <w:pPr>
        <w:rPr>
          <w:rFonts w:ascii="Times New Roman" w:hAnsi="Times New Roman" w:cs="Times New Roman"/>
          <w:i/>
          <w:iCs/>
        </w:rPr>
      </w:pPr>
    </w:p>
    <w:p w14:paraId="11AEAADF" w14:textId="77777777" w:rsidR="009374D7" w:rsidRDefault="009374D7" w:rsidP="009374D7">
      <w:pPr>
        <w:rPr>
          <w:rFonts w:ascii="Times New Roman" w:hAnsi="Times New Roman" w:cs="Times New Roman"/>
          <w:i/>
          <w:iCs/>
        </w:rPr>
      </w:pPr>
    </w:p>
    <w:p w14:paraId="74DDE86D" w14:textId="77777777" w:rsidR="009374D7" w:rsidRDefault="009374D7" w:rsidP="009374D7">
      <w:pPr>
        <w:rPr>
          <w:rFonts w:ascii="Times New Roman" w:hAnsi="Times New Roman" w:cs="Times New Roman"/>
          <w:i/>
          <w:iCs/>
        </w:rPr>
      </w:pPr>
    </w:p>
    <w:p w14:paraId="002A9F61" w14:textId="77777777" w:rsidR="009374D7" w:rsidRDefault="009374D7" w:rsidP="009374D7">
      <w:pPr>
        <w:rPr>
          <w:rFonts w:ascii="Times New Roman" w:hAnsi="Times New Roman" w:cs="Times New Roman"/>
          <w:i/>
          <w:iCs/>
        </w:rPr>
      </w:pPr>
    </w:p>
    <w:p w14:paraId="7E30F06D" w14:textId="77777777" w:rsidR="009374D7" w:rsidRDefault="009374D7" w:rsidP="009374D7">
      <w:pPr>
        <w:rPr>
          <w:rFonts w:ascii="Times New Roman" w:hAnsi="Times New Roman" w:cs="Times New Roman"/>
          <w:i/>
          <w:iCs/>
        </w:rPr>
      </w:pPr>
    </w:p>
    <w:p w14:paraId="36847B8A" w14:textId="77777777" w:rsidR="009374D7" w:rsidRDefault="009374D7" w:rsidP="009374D7">
      <w:pPr>
        <w:rPr>
          <w:rFonts w:ascii="Times New Roman" w:hAnsi="Times New Roman" w:cs="Times New Roman"/>
          <w:i/>
          <w:iCs/>
        </w:rPr>
      </w:pPr>
    </w:p>
    <w:p w14:paraId="13841B40" w14:textId="77777777" w:rsidR="009374D7" w:rsidRDefault="009374D7" w:rsidP="009374D7">
      <w:pPr>
        <w:rPr>
          <w:rFonts w:ascii="Times New Roman" w:hAnsi="Times New Roman" w:cs="Times New Roman"/>
          <w:i/>
          <w:iCs/>
        </w:rPr>
      </w:pPr>
    </w:p>
    <w:p w14:paraId="4E162FFB" w14:textId="77777777" w:rsidR="009374D7" w:rsidRDefault="009374D7" w:rsidP="009374D7">
      <w:pPr>
        <w:rPr>
          <w:rFonts w:ascii="Times New Roman" w:hAnsi="Times New Roman" w:cs="Times New Roman"/>
          <w:i/>
          <w:iCs/>
        </w:rPr>
      </w:pPr>
    </w:p>
    <w:p w14:paraId="443B7FD5" w14:textId="77777777" w:rsidR="009374D7" w:rsidRDefault="009374D7" w:rsidP="009374D7">
      <w:pPr>
        <w:rPr>
          <w:rFonts w:ascii="Times New Roman" w:hAnsi="Times New Roman" w:cs="Times New Roman"/>
          <w:i/>
          <w:iCs/>
        </w:rPr>
      </w:pPr>
    </w:p>
    <w:p w14:paraId="39A3EB71" w14:textId="77777777" w:rsidR="009374D7" w:rsidRDefault="009374D7" w:rsidP="009374D7">
      <w:pPr>
        <w:rPr>
          <w:rFonts w:ascii="Times New Roman" w:hAnsi="Times New Roman" w:cs="Times New Roman"/>
          <w:i/>
          <w:iCs/>
        </w:rPr>
      </w:pPr>
    </w:p>
    <w:p w14:paraId="608C1874" w14:textId="2047563B" w:rsidR="009374D7" w:rsidRPr="000024A4" w:rsidRDefault="009374D7" w:rsidP="009374D7">
      <w:pPr>
        <w:rPr>
          <w:rFonts w:ascii="Times New Roman" w:hAnsi="Times New Roman" w:cs="Times New Roman"/>
          <w:i/>
          <w:iCs/>
        </w:rPr>
      </w:pPr>
      <w:r w:rsidRPr="000024A4">
        <w:rPr>
          <w:rFonts w:ascii="Times New Roman" w:hAnsi="Times New Roman" w:cs="Times New Roman"/>
          <w:i/>
          <w:iCs/>
        </w:rPr>
        <w:t xml:space="preserve">Table </w:t>
      </w:r>
      <w:r w:rsidR="0068006D">
        <w:rPr>
          <w:rFonts w:ascii="Times New Roman" w:hAnsi="Times New Roman" w:cs="Times New Roman"/>
          <w:i/>
          <w:iCs/>
        </w:rPr>
        <w:t>S2.4</w:t>
      </w:r>
      <w:r w:rsidRPr="000024A4">
        <w:rPr>
          <w:rFonts w:ascii="Times New Roman" w:hAnsi="Times New Roman" w:cs="Times New Roman"/>
          <w:i/>
          <w:iCs/>
        </w:rPr>
        <w:t xml:space="preserve">. </w:t>
      </w:r>
    </w:p>
    <w:p w14:paraId="79930223" w14:textId="77777777" w:rsidR="009374D7" w:rsidRDefault="009374D7" w:rsidP="009374D7">
      <w:pPr>
        <w:rPr>
          <w:rFonts w:ascii="Times New Roman" w:hAnsi="Times New Roman" w:cs="Times New Roman"/>
        </w:rPr>
      </w:pPr>
      <w:r w:rsidRPr="000024A4">
        <w:rPr>
          <w:rFonts w:ascii="Times New Roman" w:hAnsi="Times New Roman" w:cs="Times New Roman"/>
        </w:rPr>
        <w:t>Correlations Profile Indicators and Dem</w:t>
      </w:r>
      <w:r>
        <w:rPr>
          <w:rFonts w:ascii="Times New Roman" w:hAnsi="Times New Roman" w:cs="Times New Roman"/>
        </w:rPr>
        <w:t>o</w:t>
      </w:r>
      <w:r w:rsidRPr="000024A4">
        <w:rPr>
          <w:rFonts w:ascii="Times New Roman" w:hAnsi="Times New Roman" w:cs="Times New Roman"/>
        </w:rPr>
        <w:t xml:space="preserve">graphics Study </w:t>
      </w:r>
      <w:r>
        <w:rPr>
          <w:rFonts w:ascii="Times New Roman" w:hAnsi="Times New Roman" w:cs="Times New Roman"/>
        </w:rPr>
        <w:t>3</w:t>
      </w:r>
    </w:p>
    <w:p w14:paraId="17C5FD6A" w14:textId="77777777" w:rsidR="009374D7" w:rsidRDefault="009374D7" w:rsidP="009374D7">
      <w:pPr>
        <w:rPr>
          <w:rFonts w:ascii="Times New Roman" w:hAnsi="Times New Roman" w:cs="Times New Roman"/>
        </w:rPr>
      </w:pPr>
    </w:p>
    <w:p w14:paraId="2197995C" w14:textId="77777777" w:rsidR="009374D7" w:rsidRDefault="009374D7" w:rsidP="009374D7">
      <w:pPr>
        <w:rPr>
          <w:rFonts w:ascii="Times New Roman" w:hAnsi="Times New Roman" w:cs="Times New Roman"/>
        </w:rPr>
      </w:pPr>
    </w:p>
    <w:p w14:paraId="4FE32DB2" w14:textId="77777777" w:rsidR="009374D7" w:rsidRDefault="009374D7" w:rsidP="009374D7">
      <w:pPr>
        <w:rPr>
          <w:rFonts w:ascii="Times New Roman" w:hAnsi="Times New Roman" w:cs="Times New Roman"/>
        </w:rPr>
      </w:pPr>
    </w:p>
    <w:p w14:paraId="595CE63F" w14:textId="77777777" w:rsidR="009374D7" w:rsidRDefault="009374D7" w:rsidP="009374D7">
      <w:pPr>
        <w:rPr>
          <w:rFonts w:ascii="Times New Roman" w:hAnsi="Times New Roman" w:cs="Times New Roman"/>
        </w:rPr>
      </w:pPr>
    </w:p>
    <w:p w14:paraId="5BF9DDE5" w14:textId="77777777" w:rsidR="009374D7" w:rsidRDefault="009374D7" w:rsidP="009374D7">
      <w:pPr>
        <w:rPr>
          <w:rFonts w:ascii="Times New Roman" w:hAnsi="Times New Roman" w:cs="Times New Roman"/>
        </w:rPr>
      </w:pPr>
    </w:p>
    <w:p w14:paraId="1BC28052" w14:textId="77777777" w:rsidR="009374D7" w:rsidRDefault="009374D7" w:rsidP="009374D7">
      <w:pPr>
        <w:rPr>
          <w:rFonts w:ascii="Times New Roman" w:hAnsi="Times New Roman" w:cs="Times New Roman"/>
        </w:rPr>
      </w:pPr>
    </w:p>
    <w:p w14:paraId="0FC1935F" w14:textId="77777777" w:rsidR="009374D7" w:rsidRDefault="009374D7" w:rsidP="009374D7">
      <w:pPr>
        <w:rPr>
          <w:rFonts w:ascii="Times New Roman" w:hAnsi="Times New Roman" w:cs="Times New Roman"/>
        </w:rPr>
      </w:pPr>
    </w:p>
    <w:p w14:paraId="103F653A" w14:textId="77777777" w:rsidR="009374D7" w:rsidRDefault="009374D7" w:rsidP="009374D7">
      <w:pPr>
        <w:rPr>
          <w:rFonts w:ascii="Times New Roman" w:hAnsi="Times New Roman" w:cs="Times New Roman"/>
        </w:rPr>
      </w:pPr>
    </w:p>
    <w:p w14:paraId="6B1B2102" w14:textId="77777777" w:rsidR="009374D7" w:rsidRPr="00E3363C" w:rsidRDefault="009374D7" w:rsidP="009374D7">
      <w:pPr>
        <w:rPr>
          <w:rFonts w:ascii="Times New Roman" w:hAnsi="Times New Roman" w:cs="Times New Roman"/>
        </w:rPr>
      </w:pPr>
      <w:r w:rsidRPr="004539C6">
        <w:rPr>
          <w:rFonts w:ascii="Times New Roman" w:hAnsi="Times New Roman" w:cs="Times New Roman"/>
          <w:i/>
          <w:iCs/>
        </w:rPr>
        <w:t>Note.</w:t>
      </w:r>
      <w:r w:rsidRPr="00E3363C">
        <w:rPr>
          <w:rFonts w:ascii="Times New Roman" w:hAnsi="Times New Roman" w:cs="Times New Roman"/>
        </w:rPr>
        <w:t xml:space="preserve"> * </w:t>
      </w:r>
      <w:r w:rsidRPr="00E3363C">
        <w:rPr>
          <w:rFonts w:ascii="Times New Roman" w:hAnsi="Times New Roman" w:cs="Times New Roman"/>
          <w:i/>
          <w:iCs/>
        </w:rPr>
        <w:t>p</w:t>
      </w:r>
      <w:r w:rsidRPr="00E3363C">
        <w:rPr>
          <w:rFonts w:ascii="Times New Roman" w:hAnsi="Times New Roman" w:cs="Times New Roman"/>
        </w:rPr>
        <w:t xml:space="preserve">&lt;.05; ** </w:t>
      </w:r>
      <w:r w:rsidRPr="00E3363C">
        <w:rPr>
          <w:rFonts w:ascii="Times New Roman" w:hAnsi="Times New Roman" w:cs="Times New Roman"/>
          <w:i/>
          <w:iCs/>
        </w:rPr>
        <w:t>p</w:t>
      </w:r>
      <w:r w:rsidRPr="00E3363C">
        <w:rPr>
          <w:rFonts w:ascii="Times New Roman" w:hAnsi="Times New Roman" w:cs="Times New Roman"/>
        </w:rPr>
        <w:t>&lt;.01</w:t>
      </w:r>
    </w:p>
    <w:p w14:paraId="0ACE39BF" w14:textId="77777777" w:rsidR="009374D7" w:rsidRPr="000024A4" w:rsidRDefault="009374D7" w:rsidP="009374D7">
      <w:pPr>
        <w:rPr>
          <w:rFonts w:ascii="Times New Roman" w:hAnsi="Times New Roman" w:cs="Times New Roman"/>
        </w:rPr>
      </w:pPr>
    </w:p>
    <w:p w14:paraId="248A1D25" w14:textId="77777777" w:rsidR="009374D7" w:rsidRDefault="009374D7" w:rsidP="009374D7">
      <w:pPr>
        <w:rPr>
          <w:rFonts w:ascii="Times New Roman" w:hAnsi="Times New Roman" w:cs="Times New Roman"/>
          <w:i/>
          <w:iCs/>
        </w:rPr>
      </w:pPr>
    </w:p>
    <w:tbl>
      <w:tblPr>
        <w:tblStyle w:val="TableGrid"/>
        <w:tblpPr w:leftFromText="141" w:rightFromText="141" w:horzAnchor="margin" w:tblpY="1172"/>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
        <w:gridCol w:w="2779"/>
        <w:gridCol w:w="850"/>
        <w:gridCol w:w="850"/>
        <w:gridCol w:w="850"/>
        <w:gridCol w:w="850"/>
        <w:gridCol w:w="850"/>
        <w:gridCol w:w="850"/>
        <w:gridCol w:w="850"/>
        <w:gridCol w:w="850"/>
        <w:gridCol w:w="850"/>
        <w:gridCol w:w="850"/>
      </w:tblGrid>
      <w:tr w:rsidR="009374D7" w:rsidRPr="007E015C" w14:paraId="03DA15ED" w14:textId="77777777" w:rsidTr="00191098">
        <w:tc>
          <w:tcPr>
            <w:tcW w:w="514" w:type="dxa"/>
            <w:tcBorders>
              <w:top w:val="single" w:sz="4" w:space="0" w:color="auto"/>
              <w:bottom w:val="single" w:sz="4" w:space="0" w:color="auto"/>
            </w:tcBorders>
          </w:tcPr>
          <w:p w14:paraId="618CD63A" w14:textId="77777777" w:rsidR="009374D7" w:rsidRPr="00E3363C" w:rsidRDefault="009374D7" w:rsidP="00191098">
            <w:pPr>
              <w:rPr>
                <w:rFonts w:ascii="Times New Roman" w:hAnsi="Times New Roman" w:cs="Times New Roman"/>
                <w:lang w:val="en-US"/>
              </w:rPr>
            </w:pPr>
          </w:p>
        </w:tc>
        <w:tc>
          <w:tcPr>
            <w:tcW w:w="2779" w:type="dxa"/>
            <w:tcBorders>
              <w:top w:val="single" w:sz="4" w:space="0" w:color="auto"/>
              <w:bottom w:val="single" w:sz="4" w:space="0" w:color="auto"/>
            </w:tcBorders>
          </w:tcPr>
          <w:p w14:paraId="73035B57" w14:textId="77777777" w:rsidR="009374D7" w:rsidRPr="00E3363C" w:rsidRDefault="009374D7" w:rsidP="00191098">
            <w:pPr>
              <w:rPr>
                <w:rFonts w:ascii="Times New Roman" w:hAnsi="Times New Roman" w:cs="Times New Roman"/>
                <w:lang w:val="en-US"/>
              </w:rPr>
            </w:pPr>
          </w:p>
        </w:tc>
        <w:tc>
          <w:tcPr>
            <w:tcW w:w="850" w:type="dxa"/>
            <w:tcBorders>
              <w:top w:val="single" w:sz="4" w:space="0" w:color="auto"/>
              <w:bottom w:val="single" w:sz="4" w:space="0" w:color="auto"/>
            </w:tcBorders>
          </w:tcPr>
          <w:p w14:paraId="62D40480"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w:t>
            </w:r>
          </w:p>
        </w:tc>
        <w:tc>
          <w:tcPr>
            <w:tcW w:w="850" w:type="dxa"/>
            <w:tcBorders>
              <w:top w:val="single" w:sz="4" w:space="0" w:color="auto"/>
              <w:bottom w:val="single" w:sz="4" w:space="0" w:color="auto"/>
            </w:tcBorders>
          </w:tcPr>
          <w:p w14:paraId="7ABD91E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2</w:t>
            </w:r>
          </w:p>
        </w:tc>
        <w:tc>
          <w:tcPr>
            <w:tcW w:w="850" w:type="dxa"/>
            <w:tcBorders>
              <w:top w:val="single" w:sz="4" w:space="0" w:color="auto"/>
              <w:bottom w:val="single" w:sz="4" w:space="0" w:color="auto"/>
            </w:tcBorders>
          </w:tcPr>
          <w:p w14:paraId="5593C20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3</w:t>
            </w:r>
          </w:p>
        </w:tc>
        <w:tc>
          <w:tcPr>
            <w:tcW w:w="850" w:type="dxa"/>
            <w:tcBorders>
              <w:top w:val="single" w:sz="4" w:space="0" w:color="auto"/>
              <w:bottom w:val="single" w:sz="4" w:space="0" w:color="auto"/>
            </w:tcBorders>
          </w:tcPr>
          <w:p w14:paraId="208788D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4</w:t>
            </w:r>
          </w:p>
        </w:tc>
        <w:tc>
          <w:tcPr>
            <w:tcW w:w="850" w:type="dxa"/>
            <w:tcBorders>
              <w:top w:val="single" w:sz="4" w:space="0" w:color="auto"/>
              <w:bottom w:val="single" w:sz="4" w:space="0" w:color="auto"/>
            </w:tcBorders>
          </w:tcPr>
          <w:p w14:paraId="0A999B7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5</w:t>
            </w:r>
          </w:p>
        </w:tc>
        <w:tc>
          <w:tcPr>
            <w:tcW w:w="850" w:type="dxa"/>
            <w:tcBorders>
              <w:top w:val="single" w:sz="4" w:space="0" w:color="auto"/>
              <w:bottom w:val="single" w:sz="4" w:space="0" w:color="auto"/>
            </w:tcBorders>
          </w:tcPr>
          <w:p w14:paraId="41ECF0C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6</w:t>
            </w:r>
          </w:p>
        </w:tc>
        <w:tc>
          <w:tcPr>
            <w:tcW w:w="850" w:type="dxa"/>
            <w:tcBorders>
              <w:top w:val="single" w:sz="4" w:space="0" w:color="auto"/>
              <w:bottom w:val="single" w:sz="4" w:space="0" w:color="auto"/>
            </w:tcBorders>
          </w:tcPr>
          <w:p w14:paraId="39DDDB02"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7</w:t>
            </w:r>
          </w:p>
        </w:tc>
        <w:tc>
          <w:tcPr>
            <w:tcW w:w="850" w:type="dxa"/>
            <w:tcBorders>
              <w:top w:val="single" w:sz="4" w:space="0" w:color="auto"/>
              <w:bottom w:val="single" w:sz="4" w:space="0" w:color="auto"/>
            </w:tcBorders>
          </w:tcPr>
          <w:p w14:paraId="0F27B7F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8</w:t>
            </w:r>
          </w:p>
        </w:tc>
        <w:tc>
          <w:tcPr>
            <w:tcW w:w="850" w:type="dxa"/>
            <w:tcBorders>
              <w:top w:val="single" w:sz="4" w:space="0" w:color="auto"/>
              <w:bottom w:val="single" w:sz="4" w:space="0" w:color="auto"/>
            </w:tcBorders>
          </w:tcPr>
          <w:p w14:paraId="01C9493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9</w:t>
            </w:r>
          </w:p>
        </w:tc>
        <w:tc>
          <w:tcPr>
            <w:tcW w:w="850" w:type="dxa"/>
            <w:tcBorders>
              <w:top w:val="single" w:sz="4" w:space="0" w:color="auto"/>
              <w:bottom w:val="single" w:sz="4" w:space="0" w:color="auto"/>
            </w:tcBorders>
          </w:tcPr>
          <w:p w14:paraId="220A653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10</w:t>
            </w:r>
          </w:p>
        </w:tc>
      </w:tr>
      <w:tr w:rsidR="009374D7" w:rsidRPr="007E015C" w14:paraId="5F4A6852" w14:textId="77777777" w:rsidTr="00191098">
        <w:tc>
          <w:tcPr>
            <w:tcW w:w="514" w:type="dxa"/>
            <w:tcBorders>
              <w:top w:val="single" w:sz="4" w:space="0" w:color="auto"/>
            </w:tcBorders>
          </w:tcPr>
          <w:p w14:paraId="6087E3E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w:t>
            </w:r>
          </w:p>
        </w:tc>
        <w:tc>
          <w:tcPr>
            <w:tcW w:w="2779" w:type="dxa"/>
            <w:tcBorders>
              <w:top w:val="single" w:sz="4" w:space="0" w:color="auto"/>
            </w:tcBorders>
          </w:tcPr>
          <w:p w14:paraId="583E5D8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age</w:t>
            </w:r>
          </w:p>
        </w:tc>
        <w:tc>
          <w:tcPr>
            <w:tcW w:w="850" w:type="dxa"/>
            <w:tcBorders>
              <w:top w:val="single" w:sz="4" w:space="0" w:color="auto"/>
            </w:tcBorders>
          </w:tcPr>
          <w:p w14:paraId="6B9794C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w:t>
            </w:r>
          </w:p>
        </w:tc>
        <w:tc>
          <w:tcPr>
            <w:tcW w:w="850" w:type="dxa"/>
            <w:tcBorders>
              <w:top w:val="single" w:sz="4" w:space="0" w:color="auto"/>
            </w:tcBorders>
          </w:tcPr>
          <w:p w14:paraId="31339D1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41E4C8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969BFD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8F15FD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EF59E0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FBD63B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5FA73B2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D94E83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49D3D6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723C2E0B" w14:textId="77777777" w:rsidTr="00191098">
        <w:tc>
          <w:tcPr>
            <w:tcW w:w="514" w:type="dxa"/>
          </w:tcPr>
          <w:p w14:paraId="4490F6F1"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2.</w:t>
            </w:r>
          </w:p>
        </w:tc>
        <w:tc>
          <w:tcPr>
            <w:tcW w:w="2779" w:type="dxa"/>
          </w:tcPr>
          <w:p w14:paraId="085E5DA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gender</w:t>
            </w:r>
          </w:p>
        </w:tc>
        <w:tc>
          <w:tcPr>
            <w:tcW w:w="850" w:type="dxa"/>
          </w:tcPr>
          <w:p w14:paraId="273AE0C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18CDEC5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EF17CD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14FCBE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D4F324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2493001" w14:textId="77777777" w:rsidR="009374D7" w:rsidRPr="007E015C" w:rsidRDefault="009374D7" w:rsidP="00191098">
            <w:pPr>
              <w:jc w:val="center"/>
              <w:rPr>
                <w:rFonts w:ascii="Times New Roman" w:hAnsi="Times New Roman" w:cs="Times New Roman"/>
              </w:rPr>
            </w:pPr>
          </w:p>
        </w:tc>
        <w:tc>
          <w:tcPr>
            <w:tcW w:w="850" w:type="dxa"/>
          </w:tcPr>
          <w:p w14:paraId="1CC363C4" w14:textId="77777777" w:rsidR="009374D7" w:rsidRPr="007E015C" w:rsidRDefault="009374D7" w:rsidP="00191098">
            <w:pPr>
              <w:jc w:val="center"/>
              <w:rPr>
                <w:rFonts w:ascii="Times New Roman" w:hAnsi="Times New Roman" w:cs="Times New Roman"/>
              </w:rPr>
            </w:pPr>
          </w:p>
        </w:tc>
        <w:tc>
          <w:tcPr>
            <w:tcW w:w="850" w:type="dxa"/>
          </w:tcPr>
          <w:p w14:paraId="0ED72209" w14:textId="77777777" w:rsidR="009374D7" w:rsidRPr="007E015C" w:rsidRDefault="009374D7" w:rsidP="00191098">
            <w:pPr>
              <w:jc w:val="center"/>
              <w:rPr>
                <w:rFonts w:ascii="Times New Roman" w:hAnsi="Times New Roman" w:cs="Times New Roman"/>
              </w:rPr>
            </w:pPr>
          </w:p>
        </w:tc>
        <w:tc>
          <w:tcPr>
            <w:tcW w:w="850" w:type="dxa"/>
          </w:tcPr>
          <w:p w14:paraId="6E415FD9" w14:textId="77777777" w:rsidR="009374D7" w:rsidRPr="007E015C" w:rsidRDefault="009374D7" w:rsidP="00191098">
            <w:pPr>
              <w:jc w:val="center"/>
              <w:rPr>
                <w:rFonts w:ascii="Times New Roman" w:hAnsi="Times New Roman" w:cs="Times New Roman"/>
              </w:rPr>
            </w:pPr>
          </w:p>
        </w:tc>
        <w:tc>
          <w:tcPr>
            <w:tcW w:w="850" w:type="dxa"/>
          </w:tcPr>
          <w:p w14:paraId="5D070AF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A7F6215" w14:textId="77777777" w:rsidTr="00191098">
        <w:tc>
          <w:tcPr>
            <w:tcW w:w="514" w:type="dxa"/>
          </w:tcPr>
          <w:p w14:paraId="09BF626C"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3.</w:t>
            </w:r>
          </w:p>
        </w:tc>
        <w:tc>
          <w:tcPr>
            <w:tcW w:w="2779" w:type="dxa"/>
          </w:tcPr>
          <w:p w14:paraId="0E2F779E"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Parent education</w:t>
            </w:r>
          </w:p>
        </w:tc>
        <w:tc>
          <w:tcPr>
            <w:tcW w:w="850" w:type="dxa"/>
          </w:tcPr>
          <w:p w14:paraId="4E0CAC9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5745B53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28458D5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F4D243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D724BD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4D50B8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C27A39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7BAB8A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149F93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DEA8F1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9C7365F" w14:textId="77777777" w:rsidTr="00191098">
        <w:tc>
          <w:tcPr>
            <w:tcW w:w="514" w:type="dxa"/>
          </w:tcPr>
          <w:p w14:paraId="73E29079"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4.</w:t>
            </w:r>
          </w:p>
        </w:tc>
        <w:tc>
          <w:tcPr>
            <w:tcW w:w="2779" w:type="dxa"/>
          </w:tcPr>
          <w:p w14:paraId="55CD71C9"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Partner status</w:t>
            </w:r>
          </w:p>
        </w:tc>
        <w:tc>
          <w:tcPr>
            <w:tcW w:w="850" w:type="dxa"/>
          </w:tcPr>
          <w:p w14:paraId="4593015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33A8225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543AC12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6D116CB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085212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E56435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E63315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E686EF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775883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2F69BE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145859C3" w14:textId="77777777" w:rsidTr="00191098">
        <w:trPr>
          <w:trHeight w:val="276"/>
        </w:trPr>
        <w:tc>
          <w:tcPr>
            <w:tcW w:w="514" w:type="dxa"/>
          </w:tcPr>
          <w:p w14:paraId="2A7DAB5C"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5.</w:t>
            </w:r>
          </w:p>
        </w:tc>
        <w:tc>
          <w:tcPr>
            <w:tcW w:w="2779" w:type="dxa"/>
          </w:tcPr>
          <w:p w14:paraId="3223C1E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emotional symptoms</w:t>
            </w:r>
          </w:p>
        </w:tc>
        <w:tc>
          <w:tcPr>
            <w:tcW w:w="850" w:type="dxa"/>
          </w:tcPr>
          <w:p w14:paraId="20D1F6A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.17</w:t>
            </w:r>
          </w:p>
        </w:tc>
        <w:tc>
          <w:tcPr>
            <w:tcW w:w="850" w:type="dxa"/>
          </w:tcPr>
          <w:p w14:paraId="31F0790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715FCDE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036AA78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2DAAB2A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8946FC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1903D1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5839BF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503A7C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8475A1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05A724D" w14:textId="77777777" w:rsidTr="00191098">
        <w:tc>
          <w:tcPr>
            <w:tcW w:w="514" w:type="dxa"/>
          </w:tcPr>
          <w:p w14:paraId="1C7837C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6.</w:t>
            </w:r>
          </w:p>
        </w:tc>
        <w:tc>
          <w:tcPr>
            <w:tcW w:w="2779" w:type="dxa"/>
          </w:tcPr>
          <w:p w14:paraId="4B018286"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hyperactivity</w:t>
            </w:r>
          </w:p>
        </w:tc>
        <w:tc>
          <w:tcPr>
            <w:tcW w:w="850" w:type="dxa"/>
          </w:tcPr>
          <w:p w14:paraId="13F91A5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5675006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.26**</w:t>
            </w:r>
          </w:p>
        </w:tc>
        <w:tc>
          <w:tcPr>
            <w:tcW w:w="850" w:type="dxa"/>
          </w:tcPr>
          <w:p w14:paraId="619E60F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-.20*</w:t>
            </w:r>
          </w:p>
        </w:tc>
        <w:tc>
          <w:tcPr>
            <w:tcW w:w="850" w:type="dxa"/>
          </w:tcPr>
          <w:p w14:paraId="13FAB7E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146CE58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.25**</w:t>
            </w:r>
          </w:p>
        </w:tc>
        <w:tc>
          <w:tcPr>
            <w:tcW w:w="850" w:type="dxa"/>
          </w:tcPr>
          <w:p w14:paraId="30AEBED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ADB300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5CEE0D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C94D04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4071FC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232D7F2" w14:textId="77777777" w:rsidTr="00191098">
        <w:tc>
          <w:tcPr>
            <w:tcW w:w="514" w:type="dxa"/>
          </w:tcPr>
          <w:p w14:paraId="68DFD47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7.</w:t>
            </w:r>
          </w:p>
        </w:tc>
        <w:tc>
          <w:tcPr>
            <w:tcW w:w="2779" w:type="dxa"/>
          </w:tcPr>
          <w:p w14:paraId="6DE74AB9" w14:textId="1C263883" w:rsidR="009374D7" w:rsidRPr="007E015C" w:rsidRDefault="009374D7" w:rsidP="00191098">
            <w:pPr>
              <w:rPr>
                <w:rFonts w:ascii="Times New Roman" w:hAnsi="Times New Roman" w:cs="Times New Roman"/>
              </w:rPr>
            </w:pPr>
            <w:r w:rsidRPr="007E015C">
              <w:rPr>
                <w:rFonts w:ascii="Times New Roman" w:hAnsi="Times New Roman" w:cs="Times New Roman"/>
              </w:rPr>
              <w:t xml:space="preserve">Child </w:t>
            </w:r>
            <w:r w:rsidR="00417B47">
              <w:rPr>
                <w:rFonts w:ascii="Times New Roman" w:hAnsi="Times New Roman" w:cs="Times New Roman"/>
              </w:rPr>
              <w:t>disruptive</w:t>
            </w:r>
            <w:r w:rsidRPr="007E015C">
              <w:rPr>
                <w:rFonts w:ascii="Times New Roman" w:hAnsi="Times New Roman" w:cs="Times New Roman"/>
              </w:rPr>
              <w:t xml:space="preserve"> problems</w:t>
            </w:r>
          </w:p>
        </w:tc>
        <w:tc>
          <w:tcPr>
            <w:tcW w:w="850" w:type="dxa"/>
          </w:tcPr>
          <w:p w14:paraId="5D2A857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434EA2D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.17</w:t>
            </w:r>
          </w:p>
        </w:tc>
        <w:tc>
          <w:tcPr>
            <w:tcW w:w="850" w:type="dxa"/>
          </w:tcPr>
          <w:p w14:paraId="3ACAA51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0B2C550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3EC68FB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.40**</w:t>
            </w:r>
          </w:p>
        </w:tc>
        <w:tc>
          <w:tcPr>
            <w:tcW w:w="850" w:type="dxa"/>
          </w:tcPr>
          <w:p w14:paraId="62840C5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.65**</w:t>
            </w:r>
          </w:p>
        </w:tc>
        <w:tc>
          <w:tcPr>
            <w:tcW w:w="850" w:type="dxa"/>
          </w:tcPr>
          <w:p w14:paraId="7EDB1E0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71CE9D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B44709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BA1331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08B7CF72" w14:textId="77777777" w:rsidTr="00191098">
        <w:tc>
          <w:tcPr>
            <w:tcW w:w="514" w:type="dxa"/>
          </w:tcPr>
          <w:p w14:paraId="639334C8"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8.</w:t>
            </w:r>
          </w:p>
        </w:tc>
        <w:tc>
          <w:tcPr>
            <w:tcW w:w="2779" w:type="dxa"/>
          </w:tcPr>
          <w:p w14:paraId="215CBCA4" w14:textId="1D5C797B" w:rsidR="009374D7" w:rsidRPr="007E015C" w:rsidRDefault="0071656E" w:rsidP="00191098">
            <w:pPr>
              <w:rPr>
                <w:rFonts w:ascii="Times New Roman" w:hAnsi="Times New Roman" w:cs="Times New Roman"/>
              </w:rPr>
            </w:pPr>
            <w:r>
              <w:rPr>
                <w:rFonts w:ascii="Times New Roman" w:hAnsi="Times New Roman" w:cs="Times New Roman"/>
              </w:rPr>
              <w:t>Caregiver depression</w:t>
            </w:r>
          </w:p>
        </w:tc>
        <w:tc>
          <w:tcPr>
            <w:tcW w:w="850" w:type="dxa"/>
          </w:tcPr>
          <w:p w14:paraId="7DBDAD3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-.15</w:t>
            </w:r>
          </w:p>
        </w:tc>
        <w:tc>
          <w:tcPr>
            <w:tcW w:w="850" w:type="dxa"/>
          </w:tcPr>
          <w:p w14:paraId="70AA849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58AEB4C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415A419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-.21*</w:t>
            </w:r>
          </w:p>
        </w:tc>
        <w:tc>
          <w:tcPr>
            <w:tcW w:w="850" w:type="dxa"/>
          </w:tcPr>
          <w:p w14:paraId="3E92E4A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.46**</w:t>
            </w:r>
          </w:p>
        </w:tc>
        <w:tc>
          <w:tcPr>
            <w:tcW w:w="850" w:type="dxa"/>
          </w:tcPr>
          <w:p w14:paraId="245B516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.27**</w:t>
            </w:r>
          </w:p>
        </w:tc>
        <w:tc>
          <w:tcPr>
            <w:tcW w:w="850" w:type="dxa"/>
          </w:tcPr>
          <w:p w14:paraId="5E4EE21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.38**</w:t>
            </w:r>
          </w:p>
        </w:tc>
        <w:tc>
          <w:tcPr>
            <w:tcW w:w="850" w:type="dxa"/>
          </w:tcPr>
          <w:p w14:paraId="134467F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2565AB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5E3A18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116B0BF" w14:textId="77777777" w:rsidTr="00191098">
        <w:tc>
          <w:tcPr>
            <w:tcW w:w="514" w:type="dxa"/>
          </w:tcPr>
          <w:p w14:paraId="0E9E0C61"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9.</w:t>
            </w:r>
          </w:p>
        </w:tc>
        <w:tc>
          <w:tcPr>
            <w:tcW w:w="2779" w:type="dxa"/>
          </w:tcPr>
          <w:p w14:paraId="604D8F0C"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Praise</w:t>
            </w:r>
          </w:p>
        </w:tc>
        <w:tc>
          <w:tcPr>
            <w:tcW w:w="850" w:type="dxa"/>
          </w:tcPr>
          <w:p w14:paraId="1A75A6D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2E8E33A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-.15</w:t>
            </w:r>
          </w:p>
        </w:tc>
        <w:tc>
          <w:tcPr>
            <w:tcW w:w="850" w:type="dxa"/>
          </w:tcPr>
          <w:p w14:paraId="2060C50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3B73168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4933037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4519CE3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0A080A5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71816B9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0D0984B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134C92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D00BDAD" w14:textId="77777777" w:rsidTr="00191098">
        <w:tc>
          <w:tcPr>
            <w:tcW w:w="514" w:type="dxa"/>
          </w:tcPr>
          <w:p w14:paraId="7E874A5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10.</w:t>
            </w:r>
          </w:p>
        </w:tc>
        <w:tc>
          <w:tcPr>
            <w:tcW w:w="2779" w:type="dxa"/>
          </w:tcPr>
          <w:p w14:paraId="273C5D07" w14:textId="59846024" w:rsidR="009374D7" w:rsidRPr="007E015C" w:rsidRDefault="00A64FA2" w:rsidP="00191098">
            <w:pPr>
              <w:rPr>
                <w:rFonts w:ascii="Times New Roman" w:hAnsi="Times New Roman" w:cs="Times New Roman"/>
              </w:rPr>
            </w:pPr>
            <w:r w:rsidRPr="007E015C">
              <w:rPr>
                <w:rFonts w:ascii="Times New Roman" w:hAnsi="Times New Roman" w:cs="Times New Roman"/>
              </w:rPr>
              <w:t>Harsh</w:t>
            </w:r>
            <w:r>
              <w:rPr>
                <w:rFonts w:ascii="Times New Roman" w:hAnsi="Times New Roman" w:cs="Times New Roman"/>
              </w:rPr>
              <w:t xml:space="preserve"> discipline</w:t>
            </w:r>
          </w:p>
        </w:tc>
        <w:tc>
          <w:tcPr>
            <w:tcW w:w="850" w:type="dxa"/>
          </w:tcPr>
          <w:p w14:paraId="51C9929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3D0A45E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4E29C4C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336FEAA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6789DE0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.28**</w:t>
            </w:r>
          </w:p>
        </w:tc>
        <w:tc>
          <w:tcPr>
            <w:tcW w:w="850" w:type="dxa"/>
          </w:tcPr>
          <w:p w14:paraId="2F16EEA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1DCE8D8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.17</w:t>
            </w:r>
          </w:p>
        </w:tc>
        <w:tc>
          <w:tcPr>
            <w:tcW w:w="850" w:type="dxa"/>
          </w:tcPr>
          <w:p w14:paraId="18176BF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55960EB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78BE70F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7869ADB2" w14:textId="77777777" w:rsidTr="00191098">
        <w:tc>
          <w:tcPr>
            <w:tcW w:w="514" w:type="dxa"/>
          </w:tcPr>
          <w:p w14:paraId="607958C2" w14:textId="77777777" w:rsidR="009374D7" w:rsidRPr="007E015C" w:rsidRDefault="009374D7" w:rsidP="00191098">
            <w:pPr>
              <w:rPr>
                <w:rFonts w:ascii="Times New Roman" w:hAnsi="Times New Roman" w:cs="Times New Roman"/>
              </w:rPr>
            </w:pPr>
          </w:p>
        </w:tc>
        <w:tc>
          <w:tcPr>
            <w:tcW w:w="2779" w:type="dxa"/>
          </w:tcPr>
          <w:p w14:paraId="2A4EEC2F" w14:textId="77777777" w:rsidR="009374D7" w:rsidRPr="007E015C" w:rsidRDefault="009374D7" w:rsidP="00191098">
            <w:pPr>
              <w:rPr>
                <w:rFonts w:ascii="Times New Roman" w:hAnsi="Times New Roman" w:cs="Times New Roman"/>
              </w:rPr>
            </w:pPr>
          </w:p>
        </w:tc>
        <w:tc>
          <w:tcPr>
            <w:tcW w:w="850" w:type="dxa"/>
          </w:tcPr>
          <w:p w14:paraId="30C79B85" w14:textId="77777777" w:rsidR="009374D7" w:rsidRPr="007E015C" w:rsidRDefault="009374D7" w:rsidP="00191098">
            <w:pPr>
              <w:jc w:val="center"/>
              <w:rPr>
                <w:rFonts w:ascii="Times New Roman" w:hAnsi="Times New Roman" w:cs="Times New Roman"/>
              </w:rPr>
            </w:pPr>
          </w:p>
        </w:tc>
        <w:tc>
          <w:tcPr>
            <w:tcW w:w="850" w:type="dxa"/>
          </w:tcPr>
          <w:p w14:paraId="74A60BFD" w14:textId="77777777" w:rsidR="009374D7" w:rsidRPr="007E015C" w:rsidRDefault="009374D7" w:rsidP="00191098">
            <w:pPr>
              <w:jc w:val="center"/>
              <w:rPr>
                <w:rFonts w:ascii="Times New Roman" w:hAnsi="Times New Roman" w:cs="Times New Roman"/>
              </w:rPr>
            </w:pPr>
          </w:p>
        </w:tc>
        <w:tc>
          <w:tcPr>
            <w:tcW w:w="850" w:type="dxa"/>
          </w:tcPr>
          <w:p w14:paraId="2126DE7A" w14:textId="77777777" w:rsidR="009374D7" w:rsidRPr="007E015C" w:rsidRDefault="009374D7" w:rsidP="00191098">
            <w:pPr>
              <w:jc w:val="center"/>
              <w:rPr>
                <w:rFonts w:ascii="Times New Roman" w:hAnsi="Times New Roman" w:cs="Times New Roman"/>
              </w:rPr>
            </w:pPr>
          </w:p>
        </w:tc>
        <w:tc>
          <w:tcPr>
            <w:tcW w:w="850" w:type="dxa"/>
          </w:tcPr>
          <w:p w14:paraId="6B31A1A5" w14:textId="77777777" w:rsidR="009374D7" w:rsidRPr="007E015C" w:rsidRDefault="009374D7" w:rsidP="00191098">
            <w:pPr>
              <w:jc w:val="center"/>
              <w:rPr>
                <w:rFonts w:ascii="Times New Roman" w:hAnsi="Times New Roman" w:cs="Times New Roman"/>
              </w:rPr>
            </w:pPr>
          </w:p>
        </w:tc>
        <w:tc>
          <w:tcPr>
            <w:tcW w:w="850" w:type="dxa"/>
          </w:tcPr>
          <w:p w14:paraId="6A13210A" w14:textId="77777777" w:rsidR="009374D7" w:rsidRPr="007E015C" w:rsidRDefault="009374D7" w:rsidP="00191098">
            <w:pPr>
              <w:jc w:val="center"/>
              <w:rPr>
                <w:rFonts w:ascii="Times New Roman" w:hAnsi="Times New Roman" w:cs="Times New Roman"/>
              </w:rPr>
            </w:pPr>
          </w:p>
        </w:tc>
        <w:tc>
          <w:tcPr>
            <w:tcW w:w="850" w:type="dxa"/>
          </w:tcPr>
          <w:p w14:paraId="7AE75E43" w14:textId="77777777" w:rsidR="009374D7" w:rsidRPr="007E015C" w:rsidRDefault="009374D7" w:rsidP="00191098">
            <w:pPr>
              <w:jc w:val="center"/>
              <w:rPr>
                <w:rFonts w:ascii="Times New Roman" w:hAnsi="Times New Roman" w:cs="Times New Roman"/>
              </w:rPr>
            </w:pPr>
          </w:p>
        </w:tc>
        <w:tc>
          <w:tcPr>
            <w:tcW w:w="850" w:type="dxa"/>
          </w:tcPr>
          <w:p w14:paraId="1918242F" w14:textId="77777777" w:rsidR="009374D7" w:rsidRPr="007E015C" w:rsidRDefault="009374D7" w:rsidP="00191098">
            <w:pPr>
              <w:rPr>
                <w:rFonts w:ascii="Times New Roman" w:hAnsi="Times New Roman" w:cs="Times New Roman"/>
              </w:rPr>
            </w:pPr>
          </w:p>
        </w:tc>
        <w:tc>
          <w:tcPr>
            <w:tcW w:w="850" w:type="dxa"/>
          </w:tcPr>
          <w:p w14:paraId="4E30CBA8" w14:textId="77777777" w:rsidR="009374D7" w:rsidRPr="007E015C" w:rsidRDefault="009374D7" w:rsidP="00191098">
            <w:pPr>
              <w:jc w:val="center"/>
              <w:rPr>
                <w:rFonts w:ascii="Times New Roman" w:hAnsi="Times New Roman" w:cs="Times New Roman"/>
              </w:rPr>
            </w:pPr>
          </w:p>
        </w:tc>
        <w:tc>
          <w:tcPr>
            <w:tcW w:w="850" w:type="dxa"/>
          </w:tcPr>
          <w:p w14:paraId="4101C8CB" w14:textId="77777777" w:rsidR="009374D7" w:rsidRPr="007E015C" w:rsidRDefault="009374D7" w:rsidP="00191098">
            <w:pPr>
              <w:jc w:val="center"/>
              <w:rPr>
                <w:rFonts w:ascii="Times New Roman" w:hAnsi="Times New Roman" w:cs="Times New Roman"/>
              </w:rPr>
            </w:pPr>
          </w:p>
        </w:tc>
        <w:tc>
          <w:tcPr>
            <w:tcW w:w="850" w:type="dxa"/>
          </w:tcPr>
          <w:p w14:paraId="7C80E8A3" w14:textId="77777777" w:rsidR="009374D7" w:rsidRPr="007E015C" w:rsidRDefault="009374D7" w:rsidP="00191098">
            <w:pPr>
              <w:jc w:val="center"/>
              <w:rPr>
                <w:rFonts w:ascii="Times New Roman" w:hAnsi="Times New Roman" w:cs="Times New Roman"/>
              </w:rPr>
            </w:pPr>
          </w:p>
        </w:tc>
      </w:tr>
    </w:tbl>
    <w:p w14:paraId="093988DE" w14:textId="77777777" w:rsidR="009374D7" w:rsidRDefault="009374D7" w:rsidP="009374D7">
      <w:pPr>
        <w:rPr>
          <w:rFonts w:ascii="Times New Roman" w:hAnsi="Times New Roman" w:cs="Times New Roman"/>
          <w:i/>
          <w:iCs/>
        </w:rPr>
      </w:pPr>
      <w:r>
        <w:rPr>
          <w:rFonts w:ascii="Times New Roman" w:hAnsi="Times New Roman" w:cs="Times New Roman"/>
          <w:i/>
          <w:iCs/>
        </w:rPr>
        <w:br w:type="page"/>
      </w:r>
    </w:p>
    <w:p w14:paraId="7F446238" w14:textId="4F63BF52" w:rsidR="009374D7" w:rsidRPr="000024A4" w:rsidRDefault="009374D7" w:rsidP="009374D7">
      <w:pPr>
        <w:rPr>
          <w:rFonts w:ascii="Times New Roman" w:hAnsi="Times New Roman" w:cs="Times New Roman"/>
          <w:i/>
          <w:iCs/>
        </w:rPr>
      </w:pPr>
      <w:r w:rsidRPr="000024A4">
        <w:rPr>
          <w:rFonts w:ascii="Times New Roman" w:hAnsi="Times New Roman" w:cs="Times New Roman"/>
          <w:i/>
          <w:iCs/>
        </w:rPr>
        <w:t xml:space="preserve">Table </w:t>
      </w:r>
      <w:r w:rsidR="0068006D">
        <w:rPr>
          <w:rFonts w:ascii="Times New Roman" w:hAnsi="Times New Roman" w:cs="Times New Roman"/>
          <w:i/>
          <w:iCs/>
        </w:rPr>
        <w:t>S2.5</w:t>
      </w:r>
      <w:r w:rsidRPr="000024A4">
        <w:rPr>
          <w:rFonts w:ascii="Times New Roman" w:hAnsi="Times New Roman" w:cs="Times New Roman"/>
          <w:i/>
          <w:iCs/>
        </w:rPr>
        <w:t xml:space="preserve">. </w:t>
      </w:r>
    </w:p>
    <w:p w14:paraId="7D78F9AC" w14:textId="77777777" w:rsidR="009374D7" w:rsidRPr="000024A4" w:rsidRDefault="009374D7" w:rsidP="009374D7">
      <w:pPr>
        <w:rPr>
          <w:rFonts w:ascii="Times New Roman" w:hAnsi="Times New Roman" w:cs="Times New Roman"/>
        </w:rPr>
      </w:pPr>
      <w:r w:rsidRPr="000024A4">
        <w:rPr>
          <w:rFonts w:ascii="Times New Roman" w:hAnsi="Times New Roman" w:cs="Times New Roman"/>
        </w:rPr>
        <w:t>Correlations Profile Indicators and Dem</w:t>
      </w:r>
      <w:r>
        <w:rPr>
          <w:rFonts w:ascii="Times New Roman" w:hAnsi="Times New Roman" w:cs="Times New Roman"/>
        </w:rPr>
        <w:t>o</w:t>
      </w:r>
      <w:r w:rsidRPr="000024A4">
        <w:rPr>
          <w:rFonts w:ascii="Times New Roman" w:hAnsi="Times New Roman" w:cs="Times New Roman"/>
        </w:rPr>
        <w:t xml:space="preserve">graphics Study </w:t>
      </w:r>
      <w:r>
        <w:rPr>
          <w:rFonts w:ascii="Times New Roman" w:hAnsi="Times New Roman" w:cs="Times New Roman"/>
        </w:rPr>
        <w:t>4</w:t>
      </w:r>
    </w:p>
    <w:p w14:paraId="250F3B17" w14:textId="77777777" w:rsidR="009374D7" w:rsidRDefault="009374D7" w:rsidP="009374D7">
      <w:pPr>
        <w:rPr>
          <w:rFonts w:ascii="Times New Roman" w:hAnsi="Times New Roman" w:cs="Times New Roman"/>
          <w:i/>
          <w:iCs/>
        </w:rPr>
      </w:pPr>
    </w:p>
    <w:p w14:paraId="545AA1B8" w14:textId="77777777" w:rsidR="009374D7" w:rsidRDefault="009374D7" w:rsidP="009374D7">
      <w:pPr>
        <w:rPr>
          <w:rFonts w:ascii="Times New Roman" w:hAnsi="Times New Roman" w:cs="Times New Roman"/>
          <w:i/>
          <w:iCs/>
        </w:rPr>
      </w:pPr>
    </w:p>
    <w:p w14:paraId="33FAEACF" w14:textId="77777777" w:rsidR="009374D7" w:rsidRDefault="009374D7" w:rsidP="009374D7">
      <w:pPr>
        <w:rPr>
          <w:rFonts w:ascii="Times New Roman" w:hAnsi="Times New Roman" w:cs="Times New Roman"/>
          <w:i/>
          <w:iCs/>
        </w:rPr>
      </w:pPr>
    </w:p>
    <w:tbl>
      <w:tblPr>
        <w:tblStyle w:val="TableGrid"/>
        <w:tblpPr w:leftFromText="141" w:rightFromText="141" w:horzAnchor="margin" w:tblpY="1172"/>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
        <w:gridCol w:w="2779"/>
        <w:gridCol w:w="850"/>
        <w:gridCol w:w="850"/>
        <w:gridCol w:w="850"/>
        <w:gridCol w:w="850"/>
        <w:gridCol w:w="850"/>
        <w:gridCol w:w="850"/>
        <w:gridCol w:w="850"/>
        <w:gridCol w:w="850"/>
        <w:gridCol w:w="850"/>
        <w:gridCol w:w="850"/>
      </w:tblGrid>
      <w:tr w:rsidR="009374D7" w:rsidRPr="007E015C" w14:paraId="74E1AEF5" w14:textId="77777777" w:rsidTr="00191098">
        <w:tc>
          <w:tcPr>
            <w:tcW w:w="514" w:type="dxa"/>
            <w:tcBorders>
              <w:top w:val="single" w:sz="4" w:space="0" w:color="auto"/>
              <w:bottom w:val="single" w:sz="4" w:space="0" w:color="auto"/>
            </w:tcBorders>
          </w:tcPr>
          <w:p w14:paraId="3C0ECE4F" w14:textId="77777777" w:rsidR="009374D7" w:rsidRPr="00E3363C" w:rsidRDefault="009374D7" w:rsidP="00191098">
            <w:pPr>
              <w:rPr>
                <w:rFonts w:ascii="Times New Roman" w:hAnsi="Times New Roman" w:cs="Times New Roman"/>
                <w:lang w:val="en-US"/>
              </w:rPr>
            </w:pPr>
            <w:bookmarkStart w:id="2" w:name="_Hlk172535964"/>
          </w:p>
        </w:tc>
        <w:tc>
          <w:tcPr>
            <w:tcW w:w="2779" w:type="dxa"/>
            <w:tcBorders>
              <w:top w:val="single" w:sz="4" w:space="0" w:color="auto"/>
              <w:bottom w:val="single" w:sz="4" w:space="0" w:color="auto"/>
            </w:tcBorders>
          </w:tcPr>
          <w:p w14:paraId="1F0D6EA3" w14:textId="77777777" w:rsidR="009374D7" w:rsidRPr="00E3363C" w:rsidRDefault="009374D7" w:rsidP="00191098">
            <w:pPr>
              <w:rPr>
                <w:rFonts w:ascii="Times New Roman" w:hAnsi="Times New Roman" w:cs="Times New Roman"/>
                <w:lang w:val="en-US"/>
              </w:rPr>
            </w:pPr>
          </w:p>
        </w:tc>
        <w:tc>
          <w:tcPr>
            <w:tcW w:w="850" w:type="dxa"/>
            <w:tcBorders>
              <w:top w:val="single" w:sz="4" w:space="0" w:color="auto"/>
              <w:bottom w:val="single" w:sz="4" w:space="0" w:color="auto"/>
            </w:tcBorders>
          </w:tcPr>
          <w:p w14:paraId="615A370F"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w:t>
            </w:r>
          </w:p>
        </w:tc>
        <w:tc>
          <w:tcPr>
            <w:tcW w:w="850" w:type="dxa"/>
            <w:tcBorders>
              <w:top w:val="single" w:sz="4" w:space="0" w:color="auto"/>
              <w:bottom w:val="single" w:sz="4" w:space="0" w:color="auto"/>
            </w:tcBorders>
          </w:tcPr>
          <w:p w14:paraId="5CFF1E1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2</w:t>
            </w:r>
          </w:p>
        </w:tc>
        <w:tc>
          <w:tcPr>
            <w:tcW w:w="850" w:type="dxa"/>
            <w:tcBorders>
              <w:top w:val="single" w:sz="4" w:space="0" w:color="auto"/>
              <w:bottom w:val="single" w:sz="4" w:space="0" w:color="auto"/>
            </w:tcBorders>
          </w:tcPr>
          <w:p w14:paraId="4232BB9D"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3</w:t>
            </w:r>
          </w:p>
        </w:tc>
        <w:tc>
          <w:tcPr>
            <w:tcW w:w="850" w:type="dxa"/>
            <w:tcBorders>
              <w:top w:val="single" w:sz="4" w:space="0" w:color="auto"/>
              <w:bottom w:val="single" w:sz="4" w:space="0" w:color="auto"/>
            </w:tcBorders>
          </w:tcPr>
          <w:p w14:paraId="2F544CA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4</w:t>
            </w:r>
          </w:p>
        </w:tc>
        <w:tc>
          <w:tcPr>
            <w:tcW w:w="850" w:type="dxa"/>
            <w:tcBorders>
              <w:top w:val="single" w:sz="4" w:space="0" w:color="auto"/>
              <w:bottom w:val="single" w:sz="4" w:space="0" w:color="auto"/>
            </w:tcBorders>
          </w:tcPr>
          <w:p w14:paraId="500D7B9B"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5</w:t>
            </w:r>
          </w:p>
        </w:tc>
        <w:tc>
          <w:tcPr>
            <w:tcW w:w="850" w:type="dxa"/>
            <w:tcBorders>
              <w:top w:val="single" w:sz="4" w:space="0" w:color="auto"/>
              <w:bottom w:val="single" w:sz="4" w:space="0" w:color="auto"/>
            </w:tcBorders>
          </w:tcPr>
          <w:p w14:paraId="304BDA74"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6</w:t>
            </w:r>
          </w:p>
        </w:tc>
        <w:tc>
          <w:tcPr>
            <w:tcW w:w="850" w:type="dxa"/>
            <w:tcBorders>
              <w:top w:val="single" w:sz="4" w:space="0" w:color="auto"/>
              <w:bottom w:val="single" w:sz="4" w:space="0" w:color="auto"/>
            </w:tcBorders>
          </w:tcPr>
          <w:p w14:paraId="6908524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7</w:t>
            </w:r>
          </w:p>
        </w:tc>
        <w:tc>
          <w:tcPr>
            <w:tcW w:w="850" w:type="dxa"/>
            <w:tcBorders>
              <w:top w:val="single" w:sz="4" w:space="0" w:color="auto"/>
              <w:bottom w:val="single" w:sz="4" w:space="0" w:color="auto"/>
            </w:tcBorders>
          </w:tcPr>
          <w:p w14:paraId="7F4877B4"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8</w:t>
            </w:r>
          </w:p>
        </w:tc>
        <w:tc>
          <w:tcPr>
            <w:tcW w:w="850" w:type="dxa"/>
            <w:tcBorders>
              <w:top w:val="single" w:sz="4" w:space="0" w:color="auto"/>
              <w:bottom w:val="single" w:sz="4" w:space="0" w:color="auto"/>
            </w:tcBorders>
          </w:tcPr>
          <w:p w14:paraId="1A252A6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9</w:t>
            </w:r>
          </w:p>
        </w:tc>
        <w:tc>
          <w:tcPr>
            <w:tcW w:w="850" w:type="dxa"/>
            <w:tcBorders>
              <w:top w:val="single" w:sz="4" w:space="0" w:color="auto"/>
              <w:bottom w:val="single" w:sz="4" w:space="0" w:color="auto"/>
            </w:tcBorders>
          </w:tcPr>
          <w:p w14:paraId="1ED88E8E"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10</w:t>
            </w:r>
          </w:p>
        </w:tc>
      </w:tr>
      <w:tr w:rsidR="009374D7" w:rsidRPr="007E015C" w14:paraId="0BC7ED04" w14:textId="77777777" w:rsidTr="00191098">
        <w:tc>
          <w:tcPr>
            <w:tcW w:w="514" w:type="dxa"/>
            <w:tcBorders>
              <w:top w:val="single" w:sz="4" w:space="0" w:color="auto"/>
            </w:tcBorders>
          </w:tcPr>
          <w:p w14:paraId="1101D0E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w:t>
            </w:r>
          </w:p>
        </w:tc>
        <w:tc>
          <w:tcPr>
            <w:tcW w:w="2779" w:type="dxa"/>
            <w:tcBorders>
              <w:top w:val="single" w:sz="4" w:space="0" w:color="auto"/>
            </w:tcBorders>
          </w:tcPr>
          <w:p w14:paraId="0DB74CE4"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age</w:t>
            </w:r>
          </w:p>
        </w:tc>
        <w:tc>
          <w:tcPr>
            <w:tcW w:w="850" w:type="dxa"/>
            <w:tcBorders>
              <w:top w:val="single" w:sz="4" w:space="0" w:color="auto"/>
            </w:tcBorders>
          </w:tcPr>
          <w:p w14:paraId="4C0D71B0"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w:t>
            </w:r>
          </w:p>
        </w:tc>
        <w:tc>
          <w:tcPr>
            <w:tcW w:w="850" w:type="dxa"/>
            <w:tcBorders>
              <w:top w:val="single" w:sz="4" w:space="0" w:color="auto"/>
            </w:tcBorders>
          </w:tcPr>
          <w:p w14:paraId="3ACF42E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C4598B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54FF87C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6A09CAF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14BB68F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74B7081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CBE99A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71944C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0F7161F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74260E0D" w14:textId="77777777" w:rsidTr="00191098">
        <w:tc>
          <w:tcPr>
            <w:tcW w:w="514" w:type="dxa"/>
          </w:tcPr>
          <w:p w14:paraId="0FDC7358"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2.</w:t>
            </w:r>
          </w:p>
        </w:tc>
        <w:tc>
          <w:tcPr>
            <w:tcW w:w="2779" w:type="dxa"/>
          </w:tcPr>
          <w:p w14:paraId="1741B5FC"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gender</w:t>
            </w:r>
          </w:p>
        </w:tc>
        <w:tc>
          <w:tcPr>
            <w:tcW w:w="850" w:type="dxa"/>
          </w:tcPr>
          <w:p w14:paraId="4EEF552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4EA33D8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77CDF0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C85E29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752B82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B6EE52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85A5CFE" w14:textId="77777777" w:rsidR="009374D7" w:rsidRPr="007E015C" w:rsidRDefault="009374D7" w:rsidP="00191098">
            <w:pPr>
              <w:jc w:val="center"/>
              <w:rPr>
                <w:rFonts w:ascii="Times New Roman" w:hAnsi="Times New Roman" w:cs="Times New Roman"/>
              </w:rPr>
            </w:pPr>
          </w:p>
        </w:tc>
        <w:tc>
          <w:tcPr>
            <w:tcW w:w="850" w:type="dxa"/>
          </w:tcPr>
          <w:p w14:paraId="2DAE42DB" w14:textId="77777777" w:rsidR="009374D7" w:rsidRPr="007E015C" w:rsidRDefault="009374D7" w:rsidP="00191098">
            <w:pPr>
              <w:jc w:val="center"/>
              <w:rPr>
                <w:rFonts w:ascii="Times New Roman" w:hAnsi="Times New Roman" w:cs="Times New Roman"/>
              </w:rPr>
            </w:pPr>
          </w:p>
        </w:tc>
        <w:tc>
          <w:tcPr>
            <w:tcW w:w="850" w:type="dxa"/>
          </w:tcPr>
          <w:p w14:paraId="1147A972" w14:textId="77777777" w:rsidR="009374D7" w:rsidRPr="007E015C" w:rsidRDefault="009374D7" w:rsidP="00191098">
            <w:pPr>
              <w:jc w:val="center"/>
              <w:rPr>
                <w:rFonts w:ascii="Times New Roman" w:hAnsi="Times New Roman" w:cs="Times New Roman"/>
              </w:rPr>
            </w:pPr>
          </w:p>
        </w:tc>
        <w:tc>
          <w:tcPr>
            <w:tcW w:w="850" w:type="dxa"/>
          </w:tcPr>
          <w:p w14:paraId="053C44B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CD1C9C2" w14:textId="77777777" w:rsidTr="00191098">
        <w:tc>
          <w:tcPr>
            <w:tcW w:w="514" w:type="dxa"/>
          </w:tcPr>
          <w:p w14:paraId="72F6118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3.</w:t>
            </w:r>
          </w:p>
        </w:tc>
        <w:tc>
          <w:tcPr>
            <w:tcW w:w="2779" w:type="dxa"/>
          </w:tcPr>
          <w:p w14:paraId="650BCF0C"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Parent education</w:t>
            </w:r>
          </w:p>
        </w:tc>
        <w:tc>
          <w:tcPr>
            <w:tcW w:w="850" w:type="dxa"/>
          </w:tcPr>
          <w:p w14:paraId="1112D93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1B234B3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3408BCE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E44519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DFB265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6FA7D3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2A2AE3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602BB9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1E3658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BB9AA9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B0506A7" w14:textId="77777777" w:rsidTr="00191098">
        <w:tc>
          <w:tcPr>
            <w:tcW w:w="514" w:type="dxa"/>
          </w:tcPr>
          <w:p w14:paraId="0735D0B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4.</w:t>
            </w:r>
          </w:p>
        </w:tc>
        <w:tc>
          <w:tcPr>
            <w:tcW w:w="2779" w:type="dxa"/>
          </w:tcPr>
          <w:p w14:paraId="36951A5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Partner status</w:t>
            </w:r>
          </w:p>
        </w:tc>
        <w:tc>
          <w:tcPr>
            <w:tcW w:w="850" w:type="dxa"/>
          </w:tcPr>
          <w:p w14:paraId="1120E40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35D8F1F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5EC7F35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37CE28B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AFBE5F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CB2228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8E2666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07EAE4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6F1544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33B0A3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C8D0A57" w14:textId="77777777" w:rsidTr="00191098">
        <w:trPr>
          <w:trHeight w:val="276"/>
        </w:trPr>
        <w:tc>
          <w:tcPr>
            <w:tcW w:w="514" w:type="dxa"/>
          </w:tcPr>
          <w:p w14:paraId="4ADD0092"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5.</w:t>
            </w:r>
          </w:p>
        </w:tc>
        <w:tc>
          <w:tcPr>
            <w:tcW w:w="2779" w:type="dxa"/>
          </w:tcPr>
          <w:p w14:paraId="1B6BBAF5"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emotional symptoms</w:t>
            </w:r>
          </w:p>
        </w:tc>
        <w:tc>
          <w:tcPr>
            <w:tcW w:w="850" w:type="dxa"/>
          </w:tcPr>
          <w:p w14:paraId="0EEFFB4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2787CE6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2006FA3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46B93EC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4BA9763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F28D86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D019DC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20F09B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5F4F90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201DD2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F304279" w14:textId="77777777" w:rsidTr="00191098">
        <w:tc>
          <w:tcPr>
            <w:tcW w:w="514" w:type="dxa"/>
          </w:tcPr>
          <w:p w14:paraId="39D26CC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6.</w:t>
            </w:r>
          </w:p>
        </w:tc>
        <w:tc>
          <w:tcPr>
            <w:tcW w:w="2779" w:type="dxa"/>
          </w:tcPr>
          <w:p w14:paraId="58A482A2"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hyperactivity</w:t>
            </w:r>
          </w:p>
        </w:tc>
        <w:tc>
          <w:tcPr>
            <w:tcW w:w="850" w:type="dxa"/>
          </w:tcPr>
          <w:p w14:paraId="3A34675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076DD41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.29**</w:t>
            </w:r>
          </w:p>
        </w:tc>
        <w:tc>
          <w:tcPr>
            <w:tcW w:w="850" w:type="dxa"/>
          </w:tcPr>
          <w:p w14:paraId="1B6F565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-.27**</w:t>
            </w:r>
          </w:p>
        </w:tc>
        <w:tc>
          <w:tcPr>
            <w:tcW w:w="850" w:type="dxa"/>
          </w:tcPr>
          <w:p w14:paraId="19513B5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5C5DBD9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133E120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F478DA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71164E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159D99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EFCB17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16B61AF7" w14:textId="77777777" w:rsidTr="00191098">
        <w:tc>
          <w:tcPr>
            <w:tcW w:w="514" w:type="dxa"/>
          </w:tcPr>
          <w:p w14:paraId="6972F08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7.</w:t>
            </w:r>
          </w:p>
        </w:tc>
        <w:tc>
          <w:tcPr>
            <w:tcW w:w="2779" w:type="dxa"/>
          </w:tcPr>
          <w:p w14:paraId="79832DD5" w14:textId="5F698CF2" w:rsidR="009374D7" w:rsidRPr="007E015C" w:rsidRDefault="009374D7" w:rsidP="00191098">
            <w:pPr>
              <w:rPr>
                <w:rFonts w:ascii="Times New Roman" w:hAnsi="Times New Roman" w:cs="Times New Roman"/>
              </w:rPr>
            </w:pPr>
            <w:r w:rsidRPr="007E015C">
              <w:rPr>
                <w:rFonts w:ascii="Times New Roman" w:hAnsi="Times New Roman" w:cs="Times New Roman"/>
              </w:rPr>
              <w:t xml:space="preserve">Child </w:t>
            </w:r>
            <w:r w:rsidR="00417B47">
              <w:rPr>
                <w:rFonts w:ascii="Times New Roman" w:hAnsi="Times New Roman" w:cs="Times New Roman"/>
              </w:rPr>
              <w:t>disruptive</w:t>
            </w:r>
            <w:r w:rsidRPr="007E015C">
              <w:rPr>
                <w:rFonts w:ascii="Times New Roman" w:hAnsi="Times New Roman" w:cs="Times New Roman"/>
              </w:rPr>
              <w:t xml:space="preserve"> problems</w:t>
            </w:r>
          </w:p>
        </w:tc>
        <w:tc>
          <w:tcPr>
            <w:tcW w:w="850" w:type="dxa"/>
          </w:tcPr>
          <w:p w14:paraId="388231B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75B97A7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.13</w:t>
            </w:r>
          </w:p>
        </w:tc>
        <w:tc>
          <w:tcPr>
            <w:tcW w:w="850" w:type="dxa"/>
          </w:tcPr>
          <w:p w14:paraId="679C0A4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-.18</w:t>
            </w:r>
          </w:p>
        </w:tc>
        <w:tc>
          <w:tcPr>
            <w:tcW w:w="850" w:type="dxa"/>
          </w:tcPr>
          <w:p w14:paraId="6843717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7E644E4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691CADA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.42**</w:t>
            </w:r>
          </w:p>
        </w:tc>
        <w:tc>
          <w:tcPr>
            <w:tcW w:w="850" w:type="dxa"/>
          </w:tcPr>
          <w:p w14:paraId="0C3F874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C34DEC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35305B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30EB80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A5EB4C2" w14:textId="77777777" w:rsidTr="00191098">
        <w:tc>
          <w:tcPr>
            <w:tcW w:w="514" w:type="dxa"/>
          </w:tcPr>
          <w:p w14:paraId="6335417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8.</w:t>
            </w:r>
          </w:p>
        </w:tc>
        <w:tc>
          <w:tcPr>
            <w:tcW w:w="2779" w:type="dxa"/>
          </w:tcPr>
          <w:p w14:paraId="0D1DFE07" w14:textId="3174CE01" w:rsidR="009374D7" w:rsidRPr="007E015C" w:rsidRDefault="0071656E" w:rsidP="00191098">
            <w:pPr>
              <w:rPr>
                <w:rFonts w:ascii="Times New Roman" w:hAnsi="Times New Roman" w:cs="Times New Roman"/>
              </w:rPr>
            </w:pPr>
            <w:r>
              <w:rPr>
                <w:rFonts w:ascii="Times New Roman" w:hAnsi="Times New Roman" w:cs="Times New Roman"/>
              </w:rPr>
              <w:t>Caregiver depression</w:t>
            </w:r>
          </w:p>
        </w:tc>
        <w:tc>
          <w:tcPr>
            <w:tcW w:w="850" w:type="dxa"/>
          </w:tcPr>
          <w:p w14:paraId="52A70D1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6DACF35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1EFFD98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-.00</w:t>
            </w:r>
          </w:p>
        </w:tc>
        <w:tc>
          <w:tcPr>
            <w:tcW w:w="850" w:type="dxa"/>
          </w:tcPr>
          <w:p w14:paraId="5848B4D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784E305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.25**</w:t>
            </w:r>
          </w:p>
        </w:tc>
        <w:tc>
          <w:tcPr>
            <w:tcW w:w="850" w:type="dxa"/>
          </w:tcPr>
          <w:p w14:paraId="6AA12EB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448A8D8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.38**</w:t>
            </w:r>
          </w:p>
        </w:tc>
        <w:tc>
          <w:tcPr>
            <w:tcW w:w="850" w:type="dxa"/>
          </w:tcPr>
          <w:p w14:paraId="12646CD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1AFD35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14C622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62282F2" w14:textId="77777777" w:rsidTr="00191098">
        <w:tc>
          <w:tcPr>
            <w:tcW w:w="514" w:type="dxa"/>
          </w:tcPr>
          <w:p w14:paraId="0E49459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9.</w:t>
            </w:r>
          </w:p>
        </w:tc>
        <w:tc>
          <w:tcPr>
            <w:tcW w:w="2779" w:type="dxa"/>
          </w:tcPr>
          <w:p w14:paraId="2BFFF798"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Praise</w:t>
            </w:r>
          </w:p>
        </w:tc>
        <w:tc>
          <w:tcPr>
            <w:tcW w:w="850" w:type="dxa"/>
          </w:tcPr>
          <w:p w14:paraId="15CA431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0B7D483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60472A0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25256C6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-.02</w:t>
            </w:r>
          </w:p>
        </w:tc>
        <w:tc>
          <w:tcPr>
            <w:tcW w:w="850" w:type="dxa"/>
          </w:tcPr>
          <w:p w14:paraId="27BB5A1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.13</w:t>
            </w:r>
          </w:p>
        </w:tc>
        <w:tc>
          <w:tcPr>
            <w:tcW w:w="850" w:type="dxa"/>
          </w:tcPr>
          <w:p w14:paraId="597B2B0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652F424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610E6C3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-.19</w:t>
            </w:r>
          </w:p>
        </w:tc>
        <w:tc>
          <w:tcPr>
            <w:tcW w:w="850" w:type="dxa"/>
          </w:tcPr>
          <w:p w14:paraId="015B672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A9235B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ED46B57" w14:textId="77777777" w:rsidTr="00191098">
        <w:tc>
          <w:tcPr>
            <w:tcW w:w="514" w:type="dxa"/>
          </w:tcPr>
          <w:p w14:paraId="3506535F"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10.</w:t>
            </w:r>
          </w:p>
        </w:tc>
        <w:tc>
          <w:tcPr>
            <w:tcW w:w="2779" w:type="dxa"/>
          </w:tcPr>
          <w:p w14:paraId="4EB93063" w14:textId="4A062684" w:rsidR="009374D7" w:rsidRPr="007E015C" w:rsidRDefault="006C315B" w:rsidP="00191098">
            <w:pPr>
              <w:rPr>
                <w:rFonts w:ascii="Times New Roman" w:hAnsi="Times New Roman" w:cs="Times New Roman"/>
              </w:rPr>
            </w:pPr>
            <w:r w:rsidRPr="007E015C">
              <w:rPr>
                <w:rFonts w:ascii="Times New Roman" w:hAnsi="Times New Roman" w:cs="Times New Roman"/>
              </w:rPr>
              <w:t>Harsh</w:t>
            </w:r>
            <w:r>
              <w:rPr>
                <w:rFonts w:ascii="Times New Roman" w:hAnsi="Times New Roman" w:cs="Times New Roman"/>
              </w:rPr>
              <w:t xml:space="preserve"> discipline</w:t>
            </w:r>
          </w:p>
        </w:tc>
        <w:tc>
          <w:tcPr>
            <w:tcW w:w="850" w:type="dxa"/>
          </w:tcPr>
          <w:p w14:paraId="31822DB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6A219B7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26558B4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-.18*</w:t>
            </w:r>
          </w:p>
        </w:tc>
        <w:tc>
          <w:tcPr>
            <w:tcW w:w="850" w:type="dxa"/>
          </w:tcPr>
          <w:p w14:paraId="3ACD105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67F8A28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487F4B5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.22**</w:t>
            </w:r>
          </w:p>
        </w:tc>
        <w:tc>
          <w:tcPr>
            <w:tcW w:w="850" w:type="dxa"/>
          </w:tcPr>
          <w:p w14:paraId="5679201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7FD0FEF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0FD38B6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-.28**</w:t>
            </w:r>
          </w:p>
        </w:tc>
        <w:tc>
          <w:tcPr>
            <w:tcW w:w="850" w:type="dxa"/>
          </w:tcPr>
          <w:p w14:paraId="4196BCC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CB10A8C" w14:textId="77777777" w:rsidTr="00191098">
        <w:tc>
          <w:tcPr>
            <w:tcW w:w="514" w:type="dxa"/>
          </w:tcPr>
          <w:p w14:paraId="4626D507" w14:textId="77777777" w:rsidR="009374D7" w:rsidRPr="007E015C" w:rsidRDefault="009374D7" w:rsidP="00191098">
            <w:pPr>
              <w:rPr>
                <w:rFonts w:ascii="Times New Roman" w:hAnsi="Times New Roman" w:cs="Times New Roman"/>
              </w:rPr>
            </w:pPr>
          </w:p>
        </w:tc>
        <w:tc>
          <w:tcPr>
            <w:tcW w:w="2779" w:type="dxa"/>
          </w:tcPr>
          <w:p w14:paraId="5AC74103" w14:textId="77777777" w:rsidR="009374D7" w:rsidRPr="007E015C" w:rsidRDefault="009374D7" w:rsidP="00191098">
            <w:pPr>
              <w:rPr>
                <w:rFonts w:ascii="Times New Roman" w:hAnsi="Times New Roman" w:cs="Times New Roman"/>
              </w:rPr>
            </w:pPr>
          </w:p>
        </w:tc>
        <w:tc>
          <w:tcPr>
            <w:tcW w:w="850" w:type="dxa"/>
          </w:tcPr>
          <w:p w14:paraId="2915F745" w14:textId="77777777" w:rsidR="009374D7" w:rsidRPr="007E015C" w:rsidRDefault="009374D7" w:rsidP="00191098">
            <w:pPr>
              <w:jc w:val="center"/>
              <w:rPr>
                <w:rFonts w:ascii="Times New Roman" w:hAnsi="Times New Roman" w:cs="Times New Roman"/>
              </w:rPr>
            </w:pPr>
          </w:p>
        </w:tc>
        <w:tc>
          <w:tcPr>
            <w:tcW w:w="850" w:type="dxa"/>
          </w:tcPr>
          <w:p w14:paraId="4ABBCA1D" w14:textId="77777777" w:rsidR="009374D7" w:rsidRPr="007E015C" w:rsidRDefault="009374D7" w:rsidP="00191098">
            <w:pPr>
              <w:jc w:val="center"/>
              <w:rPr>
                <w:rFonts w:ascii="Times New Roman" w:hAnsi="Times New Roman" w:cs="Times New Roman"/>
              </w:rPr>
            </w:pPr>
          </w:p>
        </w:tc>
        <w:tc>
          <w:tcPr>
            <w:tcW w:w="850" w:type="dxa"/>
          </w:tcPr>
          <w:p w14:paraId="21458F48" w14:textId="77777777" w:rsidR="009374D7" w:rsidRPr="007E015C" w:rsidRDefault="009374D7" w:rsidP="00191098">
            <w:pPr>
              <w:jc w:val="center"/>
              <w:rPr>
                <w:rFonts w:ascii="Times New Roman" w:hAnsi="Times New Roman" w:cs="Times New Roman"/>
              </w:rPr>
            </w:pPr>
          </w:p>
        </w:tc>
        <w:tc>
          <w:tcPr>
            <w:tcW w:w="850" w:type="dxa"/>
          </w:tcPr>
          <w:p w14:paraId="04968158" w14:textId="77777777" w:rsidR="009374D7" w:rsidRPr="007E015C" w:rsidRDefault="009374D7" w:rsidP="00191098">
            <w:pPr>
              <w:jc w:val="center"/>
              <w:rPr>
                <w:rFonts w:ascii="Times New Roman" w:hAnsi="Times New Roman" w:cs="Times New Roman"/>
              </w:rPr>
            </w:pPr>
          </w:p>
        </w:tc>
        <w:tc>
          <w:tcPr>
            <w:tcW w:w="850" w:type="dxa"/>
          </w:tcPr>
          <w:p w14:paraId="1CECCBB0" w14:textId="77777777" w:rsidR="009374D7" w:rsidRPr="007E015C" w:rsidRDefault="009374D7" w:rsidP="00191098">
            <w:pPr>
              <w:jc w:val="center"/>
              <w:rPr>
                <w:rFonts w:ascii="Times New Roman" w:hAnsi="Times New Roman" w:cs="Times New Roman"/>
              </w:rPr>
            </w:pPr>
          </w:p>
        </w:tc>
        <w:tc>
          <w:tcPr>
            <w:tcW w:w="850" w:type="dxa"/>
          </w:tcPr>
          <w:p w14:paraId="434ED3B0" w14:textId="77777777" w:rsidR="009374D7" w:rsidRPr="007E015C" w:rsidRDefault="009374D7" w:rsidP="00191098">
            <w:pPr>
              <w:jc w:val="center"/>
              <w:rPr>
                <w:rFonts w:ascii="Times New Roman" w:hAnsi="Times New Roman" w:cs="Times New Roman"/>
              </w:rPr>
            </w:pPr>
          </w:p>
        </w:tc>
        <w:tc>
          <w:tcPr>
            <w:tcW w:w="850" w:type="dxa"/>
          </w:tcPr>
          <w:p w14:paraId="421BDBFB" w14:textId="77777777" w:rsidR="009374D7" w:rsidRPr="007E015C" w:rsidRDefault="009374D7" w:rsidP="00191098">
            <w:pPr>
              <w:rPr>
                <w:rFonts w:ascii="Times New Roman" w:hAnsi="Times New Roman" w:cs="Times New Roman"/>
              </w:rPr>
            </w:pPr>
          </w:p>
        </w:tc>
        <w:tc>
          <w:tcPr>
            <w:tcW w:w="850" w:type="dxa"/>
          </w:tcPr>
          <w:p w14:paraId="41D30C3E" w14:textId="77777777" w:rsidR="009374D7" w:rsidRPr="007E015C" w:rsidRDefault="009374D7" w:rsidP="00191098">
            <w:pPr>
              <w:jc w:val="center"/>
              <w:rPr>
                <w:rFonts w:ascii="Times New Roman" w:hAnsi="Times New Roman" w:cs="Times New Roman"/>
              </w:rPr>
            </w:pPr>
          </w:p>
        </w:tc>
        <w:tc>
          <w:tcPr>
            <w:tcW w:w="850" w:type="dxa"/>
          </w:tcPr>
          <w:p w14:paraId="58897B1E" w14:textId="77777777" w:rsidR="009374D7" w:rsidRPr="007E015C" w:rsidRDefault="009374D7" w:rsidP="00191098">
            <w:pPr>
              <w:jc w:val="center"/>
              <w:rPr>
                <w:rFonts w:ascii="Times New Roman" w:hAnsi="Times New Roman" w:cs="Times New Roman"/>
              </w:rPr>
            </w:pPr>
          </w:p>
        </w:tc>
        <w:tc>
          <w:tcPr>
            <w:tcW w:w="850" w:type="dxa"/>
          </w:tcPr>
          <w:p w14:paraId="2D450A83" w14:textId="77777777" w:rsidR="009374D7" w:rsidRPr="007E015C" w:rsidRDefault="009374D7" w:rsidP="00191098">
            <w:pPr>
              <w:jc w:val="center"/>
              <w:rPr>
                <w:rFonts w:ascii="Times New Roman" w:hAnsi="Times New Roman" w:cs="Times New Roman"/>
              </w:rPr>
            </w:pPr>
          </w:p>
        </w:tc>
      </w:tr>
      <w:bookmarkEnd w:id="2"/>
    </w:tbl>
    <w:p w14:paraId="3EEE7739" w14:textId="77777777" w:rsidR="009374D7" w:rsidRDefault="009374D7" w:rsidP="009374D7">
      <w:pPr>
        <w:rPr>
          <w:rFonts w:ascii="Times New Roman" w:hAnsi="Times New Roman" w:cs="Times New Roman"/>
          <w:i/>
          <w:iCs/>
        </w:rPr>
      </w:pPr>
    </w:p>
    <w:p w14:paraId="5D60A1CB" w14:textId="77777777" w:rsidR="009374D7" w:rsidRDefault="009374D7" w:rsidP="009374D7">
      <w:pPr>
        <w:rPr>
          <w:rFonts w:ascii="Times New Roman" w:hAnsi="Times New Roman" w:cs="Times New Roman"/>
          <w:i/>
          <w:iCs/>
        </w:rPr>
      </w:pPr>
    </w:p>
    <w:p w14:paraId="5F2BCBA6" w14:textId="77777777" w:rsidR="009374D7" w:rsidRDefault="009374D7" w:rsidP="009374D7">
      <w:pPr>
        <w:rPr>
          <w:rFonts w:ascii="Times New Roman" w:hAnsi="Times New Roman" w:cs="Times New Roman"/>
          <w:i/>
          <w:iCs/>
        </w:rPr>
      </w:pPr>
    </w:p>
    <w:p w14:paraId="2E309684" w14:textId="77777777" w:rsidR="009374D7" w:rsidRDefault="009374D7" w:rsidP="009374D7">
      <w:pPr>
        <w:rPr>
          <w:rFonts w:ascii="Times New Roman" w:hAnsi="Times New Roman" w:cs="Times New Roman"/>
          <w:i/>
          <w:iCs/>
        </w:rPr>
      </w:pPr>
    </w:p>
    <w:p w14:paraId="190B1F6C" w14:textId="77777777" w:rsidR="009374D7" w:rsidRDefault="009374D7" w:rsidP="009374D7">
      <w:pPr>
        <w:rPr>
          <w:rFonts w:ascii="Times New Roman" w:hAnsi="Times New Roman" w:cs="Times New Roman"/>
          <w:i/>
          <w:iCs/>
        </w:rPr>
      </w:pPr>
    </w:p>
    <w:p w14:paraId="5AC12110" w14:textId="77777777" w:rsidR="009374D7" w:rsidRPr="00E3363C" w:rsidRDefault="009374D7" w:rsidP="009374D7">
      <w:pPr>
        <w:rPr>
          <w:rFonts w:ascii="Times New Roman" w:hAnsi="Times New Roman" w:cs="Times New Roman"/>
        </w:rPr>
      </w:pPr>
      <w:r w:rsidRPr="00E3363C">
        <w:rPr>
          <w:rFonts w:ascii="Times New Roman" w:hAnsi="Times New Roman" w:cs="Times New Roman"/>
        </w:rPr>
        <w:t xml:space="preserve">Note. * </w:t>
      </w:r>
      <w:r w:rsidRPr="00E3363C">
        <w:rPr>
          <w:rFonts w:ascii="Times New Roman" w:hAnsi="Times New Roman" w:cs="Times New Roman"/>
          <w:i/>
          <w:iCs/>
        </w:rPr>
        <w:t>p</w:t>
      </w:r>
      <w:r w:rsidRPr="00E3363C">
        <w:rPr>
          <w:rFonts w:ascii="Times New Roman" w:hAnsi="Times New Roman" w:cs="Times New Roman"/>
        </w:rPr>
        <w:t xml:space="preserve">&lt;.05; ** </w:t>
      </w:r>
      <w:r w:rsidRPr="00E3363C">
        <w:rPr>
          <w:rFonts w:ascii="Times New Roman" w:hAnsi="Times New Roman" w:cs="Times New Roman"/>
          <w:i/>
          <w:iCs/>
        </w:rPr>
        <w:t>p</w:t>
      </w:r>
      <w:r w:rsidRPr="00E3363C">
        <w:rPr>
          <w:rFonts w:ascii="Times New Roman" w:hAnsi="Times New Roman" w:cs="Times New Roman"/>
        </w:rPr>
        <w:t>&lt;.01</w:t>
      </w:r>
    </w:p>
    <w:p w14:paraId="3E1E50CF" w14:textId="77777777" w:rsidR="009374D7" w:rsidRDefault="009374D7" w:rsidP="009374D7">
      <w:pPr>
        <w:rPr>
          <w:rFonts w:ascii="Times New Roman" w:hAnsi="Times New Roman" w:cs="Times New Roman"/>
          <w:i/>
          <w:iCs/>
        </w:rPr>
      </w:pPr>
    </w:p>
    <w:p w14:paraId="2C0EE18D" w14:textId="77777777" w:rsidR="009374D7" w:rsidRDefault="009374D7" w:rsidP="009374D7">
      <w:pPr>
        <w:rPr>
          <w:rFonts w:ascii="Times New Roman" w:hAnsi="Times New Roman" w:cs="Times New Roman"/>
          <w:i/>
          <w:iCs/>
        </w:rPr>
      </w:pPr>
    </w:p>
    <w:p w14:paraId="51EFBB95" w14:textId="77777777" w:rsidR="009374D7" w:rsidRDefault="009374D7" w:rsidP="009374D7">
      <w:pPr>
        <w:rPr>
          <w:rFonts w:ascii="Times New Roman" w:hAnsi="Times New Roman" w:cs="Times New Roman"/>
          <w:i/>
          <w:iCs/>
        </w:rPr>
      </w:pPr>
    </w:p>
    <w:p w14:paraId="74FC2967" w14:textId="77777777" w:rsidR="009374D7" w:rsidRDefault="009374D7" w:rsidP="009374D7">
      <w:pPr>
        <w:rPr>
          <w:rFonts w:ascii="Times New Roman" w:hAnsi="Times New Roman" w:cs="Times New Roman"/>
          <w:i/>
          <w:iCs/>
        </w:rPr>
      </w:pPr>
    </w:p>
    <w:p w14:paraId="08CD524D" w14:textId="77777777" w:rsidR="009374D7" w:rsidRDefault="009374D7" w:rsidP="009374D7">
      <w:pPr>
        <w:rPr>
          <w:rFonts w:ascii="Times New Roman" w:hAnsi="Times New Roman" w:cs="Times New Roman"/>
          <w:i/>
          <w:iCs/>
        </w:rPr>
      </w:pPr>
    </w:p>
    <w:p w14:paraId="47DB0D71" w14:textId="77777777" w:rsidR="009374D7" w:rsidRDefault="009374D7" w:rsidP="009374D7">
      <w:pPr>
        <w:rPr>
          <w:rFonts w:ascii="Times New Roman" w:hAnsi="Times New Roman" w:cs="Times New Roman"/>
          <w:i/>
          <w:iCs/>
        </w:rPr>
      </w:pPr>
    </w:p>
    <w:p w14:paraId="399F8E1B" w14:textId="77777777" w:rsidR="009374D7" w:rsidRDefault="009374D7" w:rsidP="009374D7">
      <w:pPr>
        <w:rPr>
          <w:rFonts w:ascii="Times New Roman" w:hAnsi="Times New Roman" w:cs="Times New Roman"/>
          <w:i/>
          <w:iCs/>
        </w:rPr>
      </w:pPr>
    </w:p>
    <w:p w14:paraId="391B646C" w14:textId="77777777" w:rsidR="009374D7" w:rsidRDefault="009374D7" w:rsidP="009374D7">
      <w:pPr>
        <w:rPr>
          <w:rFonts w:ascii="Times New Roman" w:hAnsi="Times New Roman" w:cs="Times New Roman"/>
          <w:i/>
          <w:iCs/>
        </w:rPr>
      </w:pPr>
    </w:p>
    <w:p w14:paraId="6AE84911" w14:textId="77777777" w:rsidR="009374D7" w:rsidRDefault="009374D7" w:rsidP="009374D7">
      <w:pPr>
        <w:rPr>
          <w:rFonts w:ascii="Times New Roman" w:hAnsi="Times New Roman" w:cs="Times New Roman"/>
          <w:i/>
          <w:iCs/>
        </w:rPr>
      </w:pPr>
    </w:p>
    <w:p w14:paraId="6C47F61A" w14:textId="77777777" w:rsidR="009374D7" w:rsidRDefault="009374D7" w:rsidP="009374D7">
      <w:pPr>
        <w:rPr>
          <w:rFonts w:ascii="Times New Roman" w:hAnsi="Times New Roman" w:cs="Times New Roman"/>
          <w:i/>
          <w:iCs/>
        </w:rPr>
      </w:pPr>
    </w:p>
    <w:p w14:paraId="1FB93710" w14:textId="77777777" w:rsidR="009374D7" w:rsidRDefault="009374D7" w:rsidP="009374D7">
      <w:pPr>
        <w:rPr>
          <w:rFonts w:ascii="Times New Roman" w:hAnsi="Times New Roman" w:cs="Times New Roman"/>
          <w:i/>
          <w:iCs/>
        </w:rPr>
      </w:pPr>
    </w:p>
    <w:p w14:paraId="1F821EC8" w14:textId="32C444E9" w:rsidR="009374D7" w:rsidRPr="00E3363C" w:rsidRDefault="009374D7" w:rsidP="009374D7">
      <w:pPr>
        <w:rPr>
          <w:rFonts w:ascii="Times New Roman" w:hAnsi="Times New Roman" w:cs="Times New Roman"/>
        </w:rPr>
      </w:pPr>
      <w:bookmarkStart w:id="3" w:name="_Hlk172535525"/>
      <w:r w:rsidRPr="00E3363C">
        <w:rPr>
          <w:rFonts w:ascii="Times New Roman" w:hAnsi="Times New Roman" w:cs="Times New Roman"/>
          <w:i/>
          <w:iCs/>
        </w:rPr>
        <w:t xml:space="preserve">Table </w:t>
      </w:r>
      <w:r w:rsidR="0068006D">
        <w:rPr>
          <w:rFonts w:ascii="Times New Roman" w:hAnsi="Times New Roman" w:cs="Times New Roman"/>
          <w:i/>
          <w:iCs/>
        </w:rPr>
        <w:t>S2.6</w:t>
      </w:r>
      <w:r w:rsidRPr="00E3363C">
        <w:rPr>
          <w:rFonts w:ascii="Times New Roman" w:hAnsi="Times New Roman" w:cs="Times New Roman"/>
          <w:i/>
          <w:iCs/>
        </w:rPr>
        <w:t>.</w:t>
      </w:r>
      <w:r w:rsidRPr="00E3363C">
        <w:rPr>
          <w:rFonts w:ascii="Times New Roman" w:hAnsi="Times New Roman" w:cs="Times New Roman"/>
        </w:rPr>
        <w:t xml:space="preserve"> </w:t>
      </w:r>
      <w:r w:rsidRPr="00E3363C">
        <w:rPr>
          <w:rFonts w:ascii="Times New Roman" w:hAnsi="Times New Roman" w:cs="Times New Roman"/>
        </w:rPr>
        <w:br/>
        <w:t xml:space="preserve">Correlations Profile Indicators and </w:t>
      </w:r>
      <w:r w:rsidR="006C315B" w:rsidRPr="00E3363C">
        <w:rPr>
          <w:rFonts w:ascii="Times New Roman" w:hAnsi="Times New Roman" w:cs="Times New Roman"/>
        </w:rPr>
        <w:t>Demographics</w:t>
      </w:r>
      <w:r w:rsidRPr="00E3363C">
        <w:rPr>
          <w:rFonts w:ascii="Times New Roman" w:hAnsi="Times New Roman" w:cs="Times New Roman"/>
        </w:rPr>
        <w:t xml:space="preserve"> Study </w:t>
      </w:r>
      <w:r>
        <w:rPr>
          <w:rFonts w:ascii="Times New Roman" w:hAnsi="Times New Roman" w:cs="Times New Roman"/>
        </w:rPr>
        <w:t>5</w:t>
      </w:r>
    </w:p>
    <w:bookmarkEnd w:id="3"/>
    <w:tbl>
      <w:tblPr>
        <w:tblStyle w:val="TableGrid"/>
        <w:tblpPr w:leftFromText="141" w:rightFromText="141" w:horzAnchor="margin" w:tblpY="1172"/>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
        <w:gridCol w:w="2779"/>
        <w:gridCol w:w="850"/>
        <w:gridCol w:w="850"/>
        <w:gridCol w:w="850"/>
        <w:gridCol w:w="850"/>
        <w:gridCol w:w="850"/>
        <w:gridCol w:w="850"/>
        <w:gridCol w:w="850"/>
        <w:gridCol w:w="850"/>
        <w:gridCol w:w="850"/>
        <w:gridCol w:w="850"/>
      </w:tblGrid>
      <w:tr w:rsidR="009374D7" w:rsidRPr="007E015C" w14:paraId="57A245F4" w14:textId="77777777" w:rsidTr="00191098">
        <w:tc>
          <w:tcPr>
            <w:tcW w:w="514" w:type="dxa"/>
            <w:tcBorders>
              <w:top w:val="single" w:sz="4" w:space="0" w:color="auto"/>
              <w:bottom w:val="single" w:sz="4" w:space="0" w:color="auto"/>
            </w:tcBorders>
          </w:tcPr>
          <w:p w14:paraId="5DE39A73" w14:textId="77777777" w:rsidR="009374D7" w:rsidRPr="00E3363C" w:rsidRDefault="009374D7" w:rsidP="00191098">
            <w:pPr>
              <w:rPr>
                <w:rFonts w:ascii="Times New Roman" w:hAnsi="Times New Roman" w:cs="Times New Roman"/>
                <w:lang w:val="en-US"/>
              </w:rPr>
            </w:pPr>
          </w:p>
        </w:tc>
        <w:tc>
          <w:tcPr>
            <w:tcW w:w="2779" w:type="dxa"/>
            <w:tcBorders>
              <w:top w:val="single" w:sz="4" w:space="0" w:color="auto"/>
              <w:bottom w:val="single" w:sz="4" w:space="0" w:color="auto"/>
            </w:tcBorders>
          </w:tcPr>
          <w:p w14:paraId="7FA905AA" w14:textId="77777777" w:rsidR="009374D7" w:rsidRPr="00E3363C" w:rsidRDefault="009374D7" w:rsidP="00191098">
            <w:pPr>
              <w:rPr>
                <w:rFonts w:ascii="Times New Roman" w:hAnsi="Times New Roman" w:cs="Times New Roman"/>
                <w:lang w:val="en-US"/>
              </w:rPr>
            </w:pPr>
          </w:p>
        </w:tc>
        <w:tc>
          <w:tcPr>
            <w:tcW w:w="850" w:type="dxa"/>
            <w:tcBorders>
              <w:top w:val="single" w:sz="4" w:space="0" w:color="auto"/>
              <w:bottom w:val="single" w:sz="4" w:space="0" w:color="auto"/>
            </w:tcBorders>
          </w:tcPr>
          <w:p w14:paraId="124B4D70"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w:t>
            </w:r>
          </w:p>
        </w:tc>
        <w:tc>
          <w:tcPr>
            <w:tcW w:w="850" w:type="dxa"/>
            <w:tcBorders>
              <w:top w:val="single" w:sz="4" w:space="0" w:color="auto"/>
              <w:bottom w:val="single" w:sz="4" w:space="0" w:color="auto"/>
            </w:tcBorders>
          </w:tcPr>
          <w:p w14:paraId="6DE66CC5"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2</w:t>
            </w:r>
          </w:p>
        </w:tc>
        <w:tc>
          <w:tcPr>
            <w:tcW w:w="850" w:type="dxa"/>
            <w:tcBorders>
              <w:top w:val="single" w:sz="4" w:space="0" w:color="auto"/>
              <w:bottom w:val="single" w:sz="4" w:space="0" w:color="auto"/>
            </w:tcBorders>
          </w:tcPr>
          <w:p w14:paraId="3BE7AC6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3</w:t>
            </w:r>
          </w:p>
        </w:tc>
        <w:tc>
          <w:tcPr>
            <w:tcW w:w="850" w:type="dxa"/>
            <w:tcBorders>
              <w:top w:val="single" w:sz="4" w:space="0" w:color="auto"/>
              <w:bottom w:val="single" w:sz="4" w:space="0" w:color="auto"/>
            </w:tcBorders>
          </w:tcPr>
          <w:p w14:paraId="41CE393F"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4</w:t>
            </w:r>
          </w:p>
        </w:tc>
        <w:tc>
          <w:tcPr>
            <w:tcW w:w="850" w:type="dxa"/>
            <w:tcBorders>
              <w:top w:val="single" w:sz="4" w:space="0" w:color="auto"/>
              <w:bottom w:val="single" w:sz="4" w:space="0" w:color="auto"/>
            </w:tcBorders>
          </w:tcPr>
          <w:p w14:paraId="1F76FE74"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5</w:t>
            </w:r>
          </w:p>
        </w:tc>
        <w:tc>
          <w:tcPr>
            <w:tcW w:w="850" w:type="dxa"/>
            <w:tcBorders>
              <w:top w:val="single" w:sz="4" w:space="0" w:color="auto"/>
              <w:bottom w:val="single" w:sz="4" w:space="0" w:color="auto"/>
            </w:tcBorders>
          </w:tcPr>
          <w:p w14:paraId="330C767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6</w:t>
            </w:r>
          </w:p>
        </w:tc>
        <w:tc>
          <w:tcPr>
            <w:tcW w:w="850" w:type="dxa"/>
            <w:tcBorders>
              <w:top w:val="single" w:sz="4" w:space="0" w:color="auto"/>
              <w:bottom w:val="single" w:sz="4" w:space="0" w:color="auto"/>
            </w:tcBorders>
          </w:tcPr>
          <w:p w14:paraId="00289FC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7</w:t>
            </w:r>
          </w:p>
        </w:tc>
        <w:tc>
          <w:tcPr>
            <w:tcW w:w="850" w:type="dxa"/>
            <w:tcBorders>
              <w:top w:val="single" w:sz="4" w:space="0" w:color="auto"/>
              <w:bottom w:val="single" w:sz="4" w:space="0" w:color="auto"/>
            </w:tcBorders>
          </w:tcPr>
          <w:p w14:paraId="318636C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8</w:t>
            </w:r>
          </w:p>
        </w:tc>
        <w:tc>
          <w:tcPr>
            <w:tcW w:w="850" w:type="dxa"/>
            <w:tcBorders>
              <w:top w:val="single" w:sz="4" w:space="0" w:color="auto"/>
              <w:bottom w:val="single" w:sz="4" w:space="0" w:color="auto"/>
            </w:tcBorders>
          </w:tcPr>
          <w:p w14:paraId="04F09E4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9</w:t>
            </w:r>
          </w:p>
        </w:tc>
        <w:tc>
          <w:tcPr>
            <w:tcW w:w="850" w:type="dxa"/>
            <w:tcBorders>
              <w:top w:val="single" w:sz="4" w:space="0" w:color="auto"/>
              <w:bottom w:val="single" w:sz="4" w:space="0" w:color="auto"/>
            </w:tcBorders>
          </w:tcPr>
          <w:p w14:paraId="1DF4E92E"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10</w:t>
            </w:r>
          </w:p>
        </w:tc>
      </w:tr>
      <w:tr w:rsidR="009374D7" w:rsidRPr="007E015C" w14:paraId="40583AAD" w14:textId="77777777" w:rsidTr="00191098">
        <w:tc>
          <w:tcPr>
            <w:tcW w:w="514" w:type="dxa"/>
            <w:tcBorders>
              <w:top w:val="single" w:sz="4" w:space="0" w:color="auto"/>
            </w:tcBorders>
          </w:tcPr>
          <w:p w14:paraId="07627CF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w:t>
            </w:r>
          </w:p>
        </w:tc>
        <w:tc>
          <w:tcPr>
            <w:tcW w:w="2779" w:type="dxa"/>
            <w:tcBorders>
              <w:top w:val="single" w:sz="4" w:space="0" w:color="auto"/>
            </w:tcBorders>
          </w:tcPr>
          <w:p w14:paraId="68616CC4"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age</w:t>
            </w:r>
          </w:p>
        </w:tc>
        <w:tc>
          <w:tcPr>
            <w:tcW w:w="850" w:type="dxa"/>
            <w:tcBorders>
              <w:top w:val="single" w:sz="4" w:space="0" w:color="auto"/>
            </w:tcBorders>
          </w:tcPr>
          <w:p w14:paraId="7C969542"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w:t>
            </w:r>
          </w:p>
        </w:tc>
        <w:tc>
          <w:tcPr>
            <w:tcW w:w="850" w:type="dxa"/>
            <w:tcBorders>
              <w:top w:val="single" w:sz="4" w:space="0" w:color="auto"/>
            </w:tcBorders>
          </w:tcPr>
          <w:p w14:paraId="37E9010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00DA6E8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56CDD40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14B0A5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6D8D16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66E6F4F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54FEA8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5E4946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D1F2EE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04B63BF1" w14:textId="77777777" w:rsidTr="00191098">
        <w:tc>
          <w:tcPr>
            <w:tcW w:w="514" w:type="dxa"/>
          </w:tcPr>
          <w:p w14:paraId="13CFCD00"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2.</w:t>
            </w:r>
          </w:p>
        </w:tc>
        <w:tc>
          <w:tcPr>
            <w:tcW w:w="2779" w:type="dxa"/>
          </w:tcPr>
          <w:p w14:paraId="25F83DC9"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gender</w:t>
            </w:r>
          </w:p>
        </w:tc>
        <w:tc>
          <w:tcPr>
            <w:tcW w:w="850" w:type="dxa"/>
          </w:tcPr>
          <w:p w14:paraId="3F67181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7115176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12FC8D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1380A9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DFBF93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6944DB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276D2D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383DFD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52E40F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A7F679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C74E21E" w14:textId="77777777" w:rsidTr="00191098">
        <w:tc>
          <w:tcPr>
            <w:tcW w:w="514" w:type="dxa"/>
          </w:tcPr>
          <w:p w14:paraId="5E263AA1"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3.</w:t>
            </w:r>
          </w:p>
        </w:tc>
        <w:tc>
          <w:tcPr>
            <w:tcW w:w="2779" w:type="dxa"/>
          </w:tcPr>
          <w:p w14:paraId="7BA42786"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Parent education</w:t>
            </w:r>
          </w:p>
        </w:tc>
        <w:tc>
          <w:tcPr>
            <w:tcW w:w="850" w:type="dxa"/>
          </w:tcPr>
          <w:p w14:paraId="638D353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-.00</w:t>
            </w:r>
          </w:p>
        </w:tc>
        <w:tc>
          <w:tcPr>
            <w:tcW w:w="850" w:type="dxa"/>
          </w:tcPr>
          <w:p w14:paraId="3B40653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3077B2B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B0FF81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EAE3E0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D8DCC0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3D9520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32CD1F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97F376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07D92C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61A456AE" w14:textId="77777777" w:rsidTr="00191098">
        <w:tc>
          <w:tcPr>
            <w:tcW w:w="514" w:type="dxa"/>
          </w:tcPr>
          <w:p w14:paraId="1B135C1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4.</w:t>
            </w:r>
          </w:p>
        </w:tc>
        <w:tc>
          <w:tcPr>
            <w:tcW w:w="2779" w:type="dxa"/>
          </w:tcPr>
          <w:p w14:paraId="50C1756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Partner status</w:t>
            </w:r>
          </w:p>
        </w:tc>
        <w:tc>
          <w:tcPr>
            <w:tcW w:w="850" w:type="dxa"/>
          </w:tcPr>
          <w:p w14:paraId="28C1414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18F2840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-.13</w:t>
            </w:r>
          </w:p>
        </w:tc>
        <w:tc>
          <w:tcPr>
            <w:tcW w:w="850" w:type="dxa"/>
          </w:tcPr>
          <w:p w14:paraId="2AC0F49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.18</w:t>
            </w:r>
          </w:p>
        </w:tc>
        <w:tc>
          <w:tcPr>
            <w:tcW w:w="850" w:type="dxa"/>
          </w:tcPr>
          <w:p w14:paraId="47730C3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3A91E0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9F2EB2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7334E5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6515B6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A2BC18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BAB31D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17702D0" w14:textId="77777777" w:rsidTr="00191098">
        <w:trPr>
          <w:trHeight w:val="276"/>
        </w:trPr>
        <w:tc>
          <w:tcPr>
            <w:tcW w:w="514" w:type="dxa"/>
          </w:tcPr>
          <w:p w14:paraId="789E2CEC"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5.</w:t>
            </w:r>
          </w:p>
        </w:tc>
        <w:tc>
          <w:tcPr>
            <w:tcW w:w="2779" w:type="dxa"/>
          </w:tcPr>
          <w:p w14:paraId="672E4029"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emotional symptoms</w:t>
            </w:r>
          </w:p>
        </w:tc>
        <w:tc>
          <w:tcPr>
            <w:tcW w:w="850" w:type="dxa"/>
          </w:tcPr>
          <w:p w14:paraId="74604A6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2D13EFC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.00</w:t>
            </w:r>
          </w:p>
        </w:tc>
        <w:tc>
          <w:tcPr>
            <w:tcW w:w="850" w:type="dxa"/>
          </w:tcPr>
          <w:p w14:paraId="70E3219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548BF4A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-.20</w:t>
            </w:r>
          </w:p>
        </w:tc>
        <w:tc>
          <w:tcPr>
            <w:tcW w:w="850" w:type="dxa"/>
          </w:tcPr>
          <w:p w14:paraId="18353BA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D3F3E9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E51833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823DD0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2E4102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24D104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181A4BD" w14:textId="77777777" w:rsidTr="00191098">
        <w:tc>
          <w:tcPr>
            <w:tcW w:w="514" w:type="dxa"/>
          </w:tcPr>
          <w:p w14:paraId="6DB398D0"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6.</w:t>
            </w:r>
          </w:p>
        </w:tc>
        <w:tc>
          <w:tcPr>
            <w:tcW w:w="2779" w:type="dxa"/>
          </w:tcPr>
          <w:p w14:paraId="1DFA46B2"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hyperactivity</w:t>
            </w:r>
          </w:p>
        </w:tc>
        <w:tc>
          <w:tcPr>
            <w:tcW w:w="850" w:type="dxa"/>
          </w:tcPr>
          <w:p w14:paraId="2576DA2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-.00</w:t>
            </w:r>
          </w:p>
        </w:tc>
        <w:tc>
          <w:tcPr>
            <w:tcW w:w="850" w:type="dxa"/>
          </w:tcPr>
          <w:p w14:paraId="5B9AF80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.18</w:t>
            </w:r>
          </w:p>
        </w:tc>
        <w:tc>
          <w:tcPr>
            <w:tcW w:w="850" w:type="dxa"/>
          </w:tcPr>
          <w:p w14:paraId="632B29A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-.36**</w:t>
            </w:r>
          </w:p>
        </w:tc>
        <w:tc>
          <w:tcPr>
            <w:tcW w:w="850" w:type="dxa"/>
          </w:tcPr>
          <w:p w14:paraId="09E982C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-.21*</w:t>
            </w:r>
          </w:p>
        </w:tc>
        <w:tc>
          <w:tcPr>
            <w:tcW w:w="850" w:type="dxa"/>
          </w:tcPr>
          <w:p w14:paraId="5E49B12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4C1D0D5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196827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618460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C4468B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6772285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E722F2E" w14:textId="77777777" w:rsidTr="00191098">
        <w:tc>
          <w:tcPr>
            <w:tcW w:w="514" w:type="dxa"/>
          </w:tcPr>
          <w:p w14:paraId="05999D10"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7.</w:t>
            </w:r>
          </w:p>
        </w:tc>
        <w:tc>
          <w:tcPr>
            <w:tcW w:w="2779" w:type="dxa"/>
          </w:tcPr>
          <w:p w14:paraId="712B1D57" w14:textId="11987218" w:rsidR="009374D7" w:rsidRPr="007E015C" w:rsidRDefault="009374D7" w:rsidP="00191098">
            <w:pPr>
              <w:rPr>
                <w:rFonts w:ascii="Times New Roman" w:hAnsi="Times New Roman" w:cs="Times New Roman"/>
              </w:rPr>
            </w:pPr>
            <w:r w:rsidRPr="007E015C">
              <w:rPr>
                <w:rFonts w:ascii="Times New Roman" w:hAnsi="Times New Roman" w:cs="Times New Roman"/>
              </w:rPr>
              <w:t xml:space="preserve">Child </w:t>
            </w:r>
            <w:r w:rsidR="00417B47">
              <w:rPr>
                <w:rFonts w:ascii="Times New Roman" w:hAnsi="Times New Roman" w:cs="Times New Roman"/>
              </w:rPr>
              <w:t>disruptive</w:t>
            </w:r>
            <w:r w:rsidRPr="007E015C">
              <w:rPr>
                <w:rFonts w:ascii="Times New Roman" w:hAnsi="Times New Roman" w:cs="Times New Roman"/>
              </w:rPr>
              <w:t xml:space="preserve"> problems</w:t>
            </w:r>
          </w:p>
        </w:tc>
        <w:tc>
          <w:tcPr>
            <w:tcW w:w="850" w:type="dxa"/>
          </w:tcPr>
          <w:p w14:paraId="1E118B1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2211CE3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202009A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081F8CC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3D67CBB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.36*</w:t>
            </w:r>
          </w:p>
        </w:tc>
        <w:tc>
          <w:tcPr>
            <w:tcW w:w="850" w:type="dxa"/>
          </w:tcPr>
          <w:p w14:paraId="51FDF74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.50**</w:t>
            </w:r>
          </w:p>
        </w:tc>
        <w:tc>
          <w:tcPr>
            <w:tcW w:w="850" w:type="dxa"/>
          </w:tcPr>
          <w:p w14:paraId="17043E8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8E0864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88D4B6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F93A6C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1900014E" w14:textId="77777777" w:rsidTr="00191098">
        <w:tc>
          <w:tcPr>
            <w:tcW w:w="514" w:type="dxa"/>
          </w:tcPr>
          <w:p w14:paraId="3D88E076"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8.</w:t>
            </w:r>
          </w:p>
        </w:tc>
        <w:tc>
          <w:tcPr>
            <w:tcW w:w="2779" w:type="dxa"/>
          </w:tcPr>
          <w:p w14:paraId="4717E629" w14:textId="38C3DD18" w:rsidR="009374D7" w:rsidRPr="007E015C" w:rsidRDefault="0071656E" w:rsidP="00191098">
            <w:pPr>
              <w:rPr>
                <w:rFonts w:ascii="Times New Roman" w:hAnsi="Times New Roman" w:cs="Times New Roman"/>
              </w:rPr>
            </w:pPr>
            <w:r>
              <w:rPr>
                <w:rFonts w:ascii="Times New Roman" w:hAnsi="Times New Roman" w:cs="Times New Roman"/>
              </w:rPr>
              <w:t>Caregiver depression</w:t>
            </w:r>
          </w:p>
        </w:tc>
        <w:tc>
          <w:tcPr>
            <w:tcW w:w="850" w:type="dxa"/>
          </w:tcPr>
          <w:p w14:paraId="7AE57DD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5118D3B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407E885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514062C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-.09</w:t>
            </w:r>
          </w:p>
        </w:tc>
        <w:tc>
          <w:tcPr>
            <w:tcW w:w="850" w:type="dxa"/>
          </w:tcPr>
          <w:p w14:paraId="2E1AD7A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.23*</w:t>
            </w:r>
          </w:p>
        </w:tc>
        <w:tc>
          <w:tcPr>
            <w:tcW w:w="850" w:type="dxa"/>
          </w:tcPr>
          <w:p w14:paraId="56CF9CD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75C1FF3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.36**</w:t>
            </w:r>
          </w:p>
        </w:tc>
        <w:tc>
          <w:tcPr>
            <w:tcW w:w="850" w:type="dxa"/>
          </w:tcPr>
          <w:p w14:paraId="2E69940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361053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C11268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5944752" w14:textId="77777777" w:rsidTr="00191098">
        <w:tc>
          <w:tcPr>
            <w:tcW w:w="514" w:type="dxa"/>
          </w:tcPr>
          <w:p w14:paraId="303ED545"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9.</w:t>
            </w:r>
          </w:p>
        </w:tc>
        <w:tc>
          <w:tcPr>
            <w:tcW w:w="2779" w:type="dxa"/>
          </w:tcPr>
          <w:p w14:paraId="758879E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Praise</w:t>
            </w:r>
          </w:p>
        </w:tc>
        <w:tc>
          <w:tcPr>
            <w:tcW w:w="850" w:type="dxa"/>
          </w:tcPr>
          <w:p w14:paraId="0FBA6C5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7DDB072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56AED3F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0C0762F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126C26E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-.21</w:t>
            </w:r>
          </w:p>
        </w:tc>
        <w:tc>
          <w:tcPr>
            <w:tcW w:w="850" w:type="dxa"/>
          </w:tcPr>
          <w:p w14:paraId="5A1C18F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-.28*</w:t>
            </w:r>
          </w:p>
        </w:tc>
        <w:tc>
          <w:tcPr>
            <w:tcW w:w="850" w:type="dxa"/>
          </w:tcPr>
          <w:p w14:paraId="02F7BC4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-.15</w:t>
            </w:r>
          </w:p>
        </w:tc>
        <w:tc>
          <w:tcPr>
            <w:tcW w:w="850" w:type="dxa"/>
          </w:tcPr>
          <w:p w14:paraId="74FE371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-.29*</w:t>
            </w:r>
          </w:p>
        </w:tc>
        <w:tc>
          <w:tcPr>
            <w:tcW w:w="850" w:type="dxa"/>
          </w:tcPr>
          <w:p w14:paraId="57939A7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49A7C0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49FE754" w14:textId="77777777" w:rsidTr="00191098">
        <w:tc>
          <w:tcPr>
            <w:tcW w:w="514" w:type="dxa"/>
          </w:tcPr>
          <w:p w14:paraId="6480F286"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10.</w:t>
            </w:r>
          </w:p>
        </w:tc>
        <w:tc>
          <w:tcPr>
            <w:tcW w:w="2779" w:type="dxa"/>
          </w:tcPr>
          <w:p w14:paraId="41E4E16F" w14:textId="10987491" w:rsidR="009374D7" w:rsidRPr="007E015C" w:rsidRDefault="006C315B" w:rsidP="00191098">
            <w:pPr>
              <w:rPr>
                <w:rFonts w:ascii="Times New Roman" w:hAnsi="Times New Roman" w:cs="Times New Roman"/>
              </w:rPr>
            </w:pPr>
            <w:r w:rsidRPr="007E015C">
              <w:rPr>
                <w:rFonts w:ascii="Times New Roman" w:hAnsi="Times New Roman" w:cs="Times New Roman"/>
              </w:rPr>
              <w:t>Harsh</w:t>
            </w:r>
            <w:r>
              <w:rPr>
                <w:rFonts w:ascii="Times New Roman" w:hAnsi="Times New Roman" w:cs="Times New Roman"/>
              </w:rPr>
              <w:t xml:space="preserve"> discipline</w:t>
            </w:r>
          </w:p>
        </w:tc>
        <w:tc>
          <w:tcPr>
            <w:tcW w:w="850" w:type="dxa"/>
          </w:tcPr>
          <w:p w14:paraId="04A9489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-.06</w:t>
            </w:r>
          </w:p>
        </w:tc>
        <w:tc>
          <w:tcPr>
            <w:tcW w:w="850" w:type="dxa"/>
          </w:tcPr>
          <w:p w14:paraId="6D52F74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22E5A65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-.24*</w:t>
            </w:r>
          </w:p>
        </w:tc>
        <w:tc>
          <w:tcPr>
            <w:tcW w:w="850" w:type="dxa"/>
          </w:tcPr>
          <w:p w14:paraId="5F2AB34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042C0DE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291CF98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.17</w:t>
            </w:r>
          </w:p>
        </w:tc>
        <w:tc>
          <w:tcPr>
            <w:tcW w:w="850" w:type="dxa"/>
          </w:tcPr>
          <w:p w14:paraId="579CAD5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.25*</w:t>
            </w:r>
          </w:p>
        </w:tc>
        <w:tc>
          <w:tcPr>
            <w:tcW w:w="850" w:type="dxa"/>
          </w:tcPr>
          <w:p w14:paraId="30B3D16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7D74551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-.15</w:t>
            </w:r>
          </w:p>
        </w:tc>
        <w:tc>
          <w:tcPr>
            <w:tcW w:w="850" w:type="dxa"/>
          </w:tcPr>
          <w:p w14:paraId="72F1784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4D596FEB" w14:textId="77777777" w:rsidTr="00191098">
        <w:tc>
          <w:tcPr>
            <w:tcW w:w="514" w:type="dxa"/>
          </w:tcPr>
          <w:p w14:paraId="757A4985" w14:textId="77777777" w:rsidR="009374D7" w:rsidRPr="007E015C" w:rsidRDefault="009374D7" w:rsidP="00191098">
            <w:pPr>
              <w:rPr>
                <w:rFonts w:ascii="Times New Roman" w:hAnsi="Times New Roman" w:cs="Times New Roman"/>
              </w:rPr>
            </w:pPr>
          </w:p>
        </w:tc>
        <w:tc>
          <w:tcPr>
            <w:tcW w:w="2779" w:type="dxa"/>
          </w:tcPr>
          <w:p w14:paraId="6F636282" w14:textId="77777777" w:rsidR="009374D7" w:rsidRPr="007E015C" w:rsidRDefault="009374D7" w:rsidP="00191098">
            <w:pPr>
              <w:rPr>
                <w:rFonts w:ascii="Times New Roman" w:hAnsi="Times New Roman" w:cs="Times New Roman"/>
              </w:rPr>
            </w:pPr>
          </w:p>
        </w:tc>
        <w:tc>
          <w:tcPr>
            <w:tcW w:w="850" w:type="dxa"/>
          </w:tcPr>
          <w:p w14:paraId="52C70458" w14:textId="77777777" w:rsidR="009374D7" w:rsidRPr="007E015C" w:rsidRDefault="009374D7" w:rsidP="00191098">
            <w:pPr>
              <w:jc w:val="center"/>
              <w:rPr>
                <w:rFonts w:ascii="Times New Roman" w:hAnsi="Times New Roman" w:cs="Times New Roman"/>
              </w:rPr>
            </w:pPr>
          </w:p>
        </w:tc>
        <w:tc>
          <w:tcPr>
            <w:tcW w:w="850" w:type="dxa"/>
          </w:tcPr>
          <w:p w14:paraId="37FE8C32" w14:textId="77777777" w:rsidR="009374D7" w:rsidRPr="007E015C" w:rsidRDefault="009374D7" w:rsidP="00191098">
            <w:pPr>
              <w:jc w:val="center"/>
              <w:rPr>
                <w:rFonts w:ascii="Times New Roman" w:hAnsi="Times New Roman" w:cs="Times New Roman"/>
              </w:rPr>
            </w:pPr>
          </w:p>
        </w:tc>
        <w:tc>
          <w:tcPr>
            <w:tcW w:w="850" w:type="dxa"/>
          </w:tcPr>
          <w:p w14:paraId="3B55270B" w14:textId="77777777" w:rsidR="009374D7" w:rsidRPr="007E015C" w:rsidRDefault="009374D7" w:rsidP="00191098">
            <w:pPr>
              <w:jc w:val="center"/>
              <w:rPr>
                <w:rFonts w:ascii="Times New Roman" w:hAnsi="Times New Roman" w:cs="Times New Roman"/>
              </w:rPr>
            </w:pPr>
          </w:p>
        </w:tc>
        <w:tc>
          <w:tcPr>
            <w:tcW w:w="850" w:type="dxa"/>
          </w:tcPr>
          <w:p w14:paraId="4CC79268" w14:textId="77777777" w:rsidR="009374D7" w:rsidRPr="007E015C" w:rsidRDefault="009374D7" w:rsidP="00191098">
            <w:pPr>
              <w:jc w:val="center"/>
              <w:rPr>
                <w:rFonts w:ascii="Times New Roman" w:hAnsi="Times New Roman" w:cs="Times New Roman"/>
              </w:rPr>
            </w:pPr>
          </w:p>
        </w:tc>
        <w:tc>
          <w:tcPr>
            <w:tcW w:w="850" w:type="dxa"/>
          </w:tcPr>
          <w:p w14:paraId="1F488F94" w14:textId="77777777" w:rsidR="009374D7" w:rsidRPr="007E015C" w:rsidRDefault="009374D7" w:rsidP="00191098">
            <w:pPr>
              <w:jc w:val="center"/>
              <w:rPr>
                <w:rFonts w:ascii="Times New Roman" w:hAnsi="Times New Roman" w:cs="Times New Roman"/>
              </w:rPr>
            </w:pPr>
          </w:p>
        </w:tc>
        <w:tc>
          <w:tcPr>
            <w:tcW w:w="850" w:type="dxa"/>
          </w:tcPr>
          <w:p w14:paraId="3DB8D48B" w14:textId="77777777" w:rsidR="009374D7" w:rsidRPr="007E015C" w:rsidRDefault="009374D7" w:rsidP="00191098">
            <w:pPr>
              <w:jc w:val="center"/>
              <w:rPr>
                <w:rFonts w:ascii="Times New Roman" w:hAnsi="Times New Roman" w:cs="Times New Roman"/>
              </w:rPr>
            </w:pPr>
          </w:p>
        </w:tc>
        <w:tc>
          <w:tcPr>
            <w:tcW w:w="850" w:type="dxa"/>
          </w:tcPr>
          <w:p w14:paraId="76BE9FAD" w14:textId="77777777" w:rsidR="009374D7" w:rsidRPr="007E015C" w:rsidRDefault="009374D7" w:rsidP="00191098">
            <w:pPr>
              <w:jc w:val="center"/>
              <w:rPr>
                <w:rFonts w:ascii="Times New Roman" w:hAnsi="Times New Roman" w:cs="Times New Roman"/>
              </w:rPr>
            </w:pPr>
          </w:p>
        </w:tc>
        <w:tc>
          <w:tcPr>
            <w:tcW w:w="850" w:type="dxa"/>
          </w:tcPr>
          <w:p w14:paraId="0A009F1F" w14:textId="77777777" w:rsidR="009374D7" w:rsidRPr="007E015C" w:rsidRDefault="009374D7" w:rsidP="00191098">
            <w:pPr>
              <w:jc w:val="center"/>
              <w:rPr>
                <w:rFonts w:ascii="Times New Roman" w:hAnsi="Times New Roman" w:cs="Times New Roman"/>
              </w:rPr>
            </w:pPr>
          </w:p>
        </w:tc>
        <w:tc>
          <w:tcPr>
            <w:tcW w:w="850" w:type="dxa"/>
          </w:tcPr>
          <w:p w14:paraId="54E511B2" w14:textId="77777777" w:rsidR="009374D7" w:rsidRPr="007E015C" w:rsidRDefault="009374D7" w:rsidP="00191098">
            <w:pPr>
              <w:jc w:val="center"/>
              <w:rPr>
                <w:rFonts w:ascii="Times New Roman" w:hAnsi="Times New Roman" w:cs="Times New Roman"/>
              </w:rPr>
            </w:pPr>
          </w:p>
        </w:tc>
        <w:tc>
          <w:tcPr>
            <w:tcW w:w="850" w:type="dxa"/>
          </w:tcPr>
          <w:p w14:paraId="72E4C4A9" w14:textId="77777777" w:rsidR="009374D7" w:rsidRPr="007E015C" w:rsidRDefault="009374D7" w:rsidP="00191098">
            <w:pPr>
              <w:jc w:val="center"/>
              <w:rPr>
                <w:rFonts w:ascii="Times New Roman" w:hAnsi="Times New Roman" w:cs="Times New Roman"/>
              </w:rPr>
            </w:pPr>
          </w:p>
        </w:tc>
      </w:tr>
    </w:tbl>
    <w:p w14:paraId="7B277331" w14:textId="77777777" w:rsidR="009374D7" w:rsidRPr="00E3363C" w:rsidRDefault="009374D7" w:rsidP="009374D7">
      <w:pPr>
        <w:rPr>
          <w:rFonts w:ascii="Times New Roman" w:hAnsi="Times New Roman" w:cs="Times New Roman"/>
        </w:rPr>
      </w:pPr>
    </w:p>
    <w:p w14:paraId="337B236D" w14:textId="77777777" w:rsidR="009374D7" w:rsidRPr="00E3363C" w:rsidRDefault="009374D7" w:rsidP="009374D7">
      <w:pPr>
        <w:rPr>
          <w:rFonts w:ascii="Times New Roman" w:hAnsi="Times New Roman" w:cs="Times New Roman"/>
        </w:rPr>
      </w:pPr>
    </w:p>
    <w:p w14:paraId="160AD38F" w14:textId="77777777" w:rsidR="009374D7" w:rsidRPr="00E3363C" w:rsidRDefault="009374D7" w:rsidP="009374D7">
      <w:pPr>
        <w:rPr>
          <w:rFonts w:ascii="Times New Roman" w:hAnsi="Times New Roman" w:cs="Times New Roman"/>
        </w:rPr>
      </w:pPr>
    </w:p>
    <w:p w14:paraId="3862C8F3" w14:textId="77777777" w:rsidR="009374D7" w:rsidRPr="00E3363C" w:rsidRDefault="009374D7" w:rsidP="009374D7">
      <w:pPr>
        <w:rPr>
          <w:rFonts w:ascii="Times New Roman" w:hAnsi="Times New Roman" w:cs="Times New Roman"/>
        </w:rPr>
      </w:pPr>
    </w:p>
    <w:p w14:paraId="40C3EE5D" w14:textId="77777777" w:rsidR="009374D7" w:rsidRPr="00E3363C" w:rsidRDefault="009374D7" w:rsidP="009374D7">
      <w:pPr>
        <w:rPr>
          <w:rFonts w:ascii="Times New Roman" w:hAnsi="Times New Roman" w:cs="Times New Roman"/>
        </w:rPr>
      </w:pPr>
    </w:p>
    <w:p w14:paraId="379C48B1" w14:textId="77777777" w:rsidR="009374D7" w:rsidRPr="00E3363C" w:rsidRDefault="009374D7" w:rsidP="009374D7">
      <w:pPr>
        <w:rPr>
          <w:rFonts w:ascii="Times New Roman" w:hAnsi="Times New Roman" w:cs="Times New Roman"/>
        </w:rPr>
      </w:pPr>
    </w:p>
    <w:p w14:paraId="019D7F27" w14:textId="77777777" w:rsidR="009374D7" w:rsidRPr="00E3363C" w:rsidRDefault="009374D7" w:rsidP="009374D7">
      <w:pPr>
        <w:rPr>
          <w:rFonts w:ascii="Times New Roman" w:hAnsi="Times New Roman" w:cs="Times New Roman"/>
        </w:rPr>
      </w:pPr>
    </w:p>
    <w:p w14:paraId="1223AE46" w14:textId="77777777" w:rsidR="009374D7" w:rsidRPr="00E3363C" w:rsidRDefault="009374D7" w:rsidP="009374D7">
      <w:pPr>
        <w:rPr>
          <w:rFonts w:ascii="Times New Roman" w:hAnsi="Times New Roman" w:cs="Times New Roman"/>
        </w:rPr>
      </w:pPr>
    </w:p>
    <w:p w14:paraId="7DE16242" w14:textId="77777777" w:rsidR="009374D7" w:rsidRDefault="009374D7" w:rsidP="009374D7">
      <w:pPr>
        <w:rPr>
          <w:rFonts w:ascii="Times New Roman" w:hAnsi="Times New Roman" w:cs="Times New Roman"/>
        </w:rPr>
      </w:pPr>
    </w:p>
    <w:p w14:paraId="4A837779" w14:textId="77777777" w:rsidR="009374D7" w:rsidRPr="00E3363C" w:rsidRDefault="009374D7" w:rsidP="009374D7">
      <w:pPr>
        <w:rPr>
          <w:rFonts w:ascii="Times New Roman" w:hAnsi="Times New Roman" w:cs="Times New Roman"/>
        </w:rPr>
      </w:pPr>
      <w:r w:rsidRPr="00E3363C">
        <w:rPr>
          <w:rFonts w:ascii="Times New Roman" w:hAnsi="Times New Roman" w:cs="Times New Roman"/>
        </w:rPr>
        <w:t xml:space="preserve">Note. * </w:t>
      </w:r>
      <w:r w:rsidRPr="00E3363C">
        <w:rPr>
          <w:rFonts w:ascii="Times New Roman" w:hAnsi="Times New Roman" w:cs="Times New Roman"/>
          <w:i/>
          <w:iCs/>
        </w:rPr>
        <w:t>p</w:t>
      </w:r>
      <w:r w:rsidRPr="00E3363C">
        <w:rPr>
          <w:rFonts w:ascii="Times New Roman" w:hAnsi="Times New Roman" w:cs="Times New Roman"/>
        </w:rPr>
        <w:t xml:space="preserve">&lt;.05; ** </w:t>
      </w:r>
      <w:r w:rsidRPr="00E3363C">
        <w:rPr>
          <w:rFonts w:ascii="Times New Roman" w:hAnsi="Times New Roman" w:cs="Times New Roman"/>
          <w:i/>
          <w:iCs/>
        </w:rPr>
        <w:t>p</w:t>
      </w:r>
      <w:r w:rsidRPr="00E3363C">
        <w:rPr>
          <w:rFonts w:ascii="Times New Roman" w:hAnsi="Times New Roman" w:cs="Times New Roman"/>
        </w:rPr>
        <w:t>&lt;.01</w:t>
      </w:r>
    </w:p>
    <w:p w14:paraId="308B37FF" w14:textId="77777777" w:rsidR="009374D7" w:rsidRPr="004539C6" w:rsidRDefault="009374D7" w:rsidP="009374D7">
      <w:pPr>
        <w:rPr>
          <w:rFonts w:ascii="Times New Roman" w:hAnsi="Times New Roman" w:cs="Times New Roman"/>
        </w:rPr>
      </w:pPr>
    </w:p>
    <w:p w14:paraId="67EFFFB6" w14:textId="77777777" w:rsidR="009374D7" w:rsidRPr="004539C6" w:rsidRDefault="009374D7" w:rsidP="009374D7">
      <w:pPr>
        <w:rPr>
          <w:rFonts w:ascii="Times New Roman" w:hAnsi="Times New Roman" w:cs="Times New Roman"/>
        </w:rPr>
      </w:pPr>
    </w:p>
    <w:p w14:paraId="7D31CD4B" w14:textId="77777777" w:rsidR="009374D7" w:rsidRPr="004539C6" w:rsidRDefault="009374D7" w:rsidP="009374D7">
      <w:pPr>
        <w:rPr>
          <w:rFonts w:ascii="Times New Roman" w:hAnsi="Times New Roman" w:cs="Times New Roman"/>
        </w:rPr>
      </w:pPr>
    </w:p>
    <w:p w14:paraId="7A9DB0D3" w14:textId="77777777" w:rsidR="009374D7" w:rsidRPr="004539C6" w:rsidRDefault="009374D7" w:rsidP="009374D7">
      <w:pPr>
        <w:rPr>
          <w:rFonts w:ascii="Times New Roman" w:hAnsi="Times New Roman" w:cs="Times New Roman"/>
        </w:rPr>
      </w:pPr>
    </w:p>
    <w:p w14:paraId="0E959527" w14:textId="77777777" w:rsidR="009374D7" w:rsidRPr="004539C6" w:rsidRDefault="009374D7" w:rsidP="009374D7">
      <w:pPr>
        <w:rPr>
          <w:rFonts w:ascii="Times New Roman" w:hAnsi="Times New Roman" w:cs="Times New Roman"/>
        </w:rPr>
      </w:pPr>
    </w:p>
    <w:p w14:paraId="1B87AE72" w14:textId="77777777" w:rsidR="009374D7" w:rsidRPr="004539C6" w:rsidRDefault="009374D7" w:rsidP="009374D7">
      <w:pPr>
        <w:rPr>
          <w:rFonts w:ascii="Times New Roman" w:hAnsi="Times New Roman" w:cs="Times New Roman"/>
        </w:rPr>
      </w:pPr>
    </w:p>
    <w:p w14:paraId="3F3C0483" w14:textId="77777777" w:rsidR="009374D7" w:rsidRPr="004539C6" w:rsidRDefault="009374D7" w:rsidP="009374D7">
      <w:pPr>
        <w:rPr>
          <w:rFonts w:ascii="Times New Roman" w:hAnsi="Times New Roman" w:cs="Times New Roman"/>
        </w:rPr>
      </w:pPr>
    </w:p>
    <w:p w14:paraId="7C85D8CC" w14:textId="77777777" w:rsidR="009374D7" w:rsidRPr="004539C6" w:rsidRDefault="009374D7" w:rsidP="009374D7">
      <w:pPr>
        <w:rPr>
          <w:rFonts w:ascii="Times New Roman" w:hAnsi="Times New Roman" w:cs="Times New Roman"/>
        </w:rPr>
      </w:pPr>
    </w:p>
    <w:p w14:paraId="35DB07B1" w14:textId="11D6339A" w:rsidR="009374D7" w:rsidRPr="00E3363C" w:rsidRDefault="009374D7" w:rsidP="009374D7">
      <w:pPr>
        <w:rPr>
          <w:rFonts w:ascii="Times New Roman" w:hAnsi="Times New Roman" w:cs="Times New Roman"/>
        </w:rPr>
      </w:pPr>
      <w:r w:rsidRPr="004539C6">
        <w:rPr>
          <w:rFonts w:ascii="Times New Roman" w:hAnsi="Times New Roman" w:cs="Times New Roman"/>
          <w:i/>
          <w:iCs/>
        </w:rPr>
        <w:t xml:space="preserve">Table </w:t>
      </w:r>
      <w:r w:rsidR="0068006D">
        <w:rPr>
          <w:rFonts w:ascii="Times New Roman" w:hAnsi="Times New Roman" w:cs="Times New Roman"/>
          <w:i/>
          <w:iCs/>
        </w:rPr>
        <w:t>2.7</w:t>
      </w:r>
      <w:r w:rsidRPr="004539C6">
        <w:rPr>
          <w:rFonts w:ascii="Times New Roman" w:hAnsi="Times New Roman" w:cs="Times New Roman"/>
          <w:i/>
          <w:iCs/>
        </w:rPr>
        <w:t>.</w:t>
      </w:r>
      <w:r w:rsidRPr="004539C6">
        <w:rPr>
          <w:rFonts w:ascii="Times New Roman" w:hAnsi="Times New Roman" w:cs="Times New Roman"/>
        </w:rPr>
        <w:t xml:space="preserve"> </w:t>
      </w:r>
      <w:r w:rsidRPr="004539C6">
        <w:rPr>
          <w:rFonts w:ascii="Times New Roman" w:hAnsi="Times New Roman" w:cs="Times New Roman"/>
        </w:rPr>
        <w:br/>
      </w:r>
      <w:r w:rsidRPr="00E3363C">
        <w:rPr>
          <w:rFonts w:ascii="Times New Roman" w:hAnsi="Times New Roman" w:cs="Times New Roman"/>
        </w:rPr>
        <w:t xml:space="preserve">Correlations Profile Indicators and </w:t>
      </w:r>
      <w:r w:rsidR="006C315B" w:rsidRPr="00E3363C">
        <w:rPr>
          <w:rFonts w:ascii="Times New Roman" w:hAnsi="Times New Roman" w:cs="Times New Roman"/>
        </w:rPr>
        <w:t>Demographics</w:t>
      </w:r>
      <w:r w:rsidRPr="00E3363C">
        <w:rPr>
          <w:rFonts w:ascii="Times New Roman" w:hAnsi="Times New Roman" w:cs="Times New Roman"/>
        </w:rPr>
        <w:t xml:space="preserve"> Study 6</w:t>
      </w:r>
    </w:p>
    <w:tbl>
      <w:tblPr>
        <w:tblStyle w:val="TableGrid"/>
        <w:tblpPr w:leftFromText="141" w:rightFromText="141" w:vertAnchor="page" w:horzAnchor="margin" w:tblpY="2078"/>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
        <w:gridCol w:w="2779"/>
        <w:gridCol w:w="850"/>
        <w:gridCol w:w="850"/>
        <w:gridCol w:w="850"/>
        <w:gridCol w:w="850"/>
        <w:gridCol w:w="850"/>
        <w:gridCol w:w="850"/>
        <w:gridCol w:w="850"/>
        <w:gridCol w:w="850"/>
        <w:gridCol w:w="850"/>
        <w:gridCol w:w="850"/>
      </w:tblGrid>
      <w:tr w:rsidR="009374D7" w:rsidRPr="007E015C" w14:paraId="00EB9118" w14:textId="77777777" w:rsidTr="00191098">
        <w:tc>
          <w:tcPr>
            <w:tcW w:w="514" w:type="dxa"/>
            <w:tcBorders>
              <w:top w:val="single" w:sz="4" w:space="0" w:color="auto"/>
              <w:bottom w:val="single" w:sz="4" w:space="0" w:color="auto"/>
            </w:tcBorders>
          </w:tcPr>
          <w:p w14:paraId="2EC2D543" w14:textId="77777777" w:rsidR="009374D7" w:rsidRPr="009374D7" w:rsidRDefault="009374D7" w:rsidP="00191098">
            <w:pPr>
              <w:rPr>
                <w:rFonts w:ascii="Times New Roman" w:hAnsi="Times New Roman" w:cs="Times New Roman"/>
                <w:lang w:val="en-US"/>
              </w:rPr>
            </w:pPr>
          </w:p>
        </w:tc>
        <w:tc>
          <w:tcPr>
            <w:tcW w:w="2779" w:type="dxa"/>
            <w:tcBorders>
              <w:top w:val="single" w:sz="4" w:space="0" w:color="auto"/>
              <w:bottom w:val="single" w:sz="4" w:space="0" w:color="auto"/>
            </w:tcBorders>
          </w:tcPr>
          <w:p w14:paraId="037C3B84" w14:textId="77777777" w:rsidR="009374D7" w:rsidRPr="009374D7" w:rsidRDefault="009374D7" w:rsidP="00191098">
            <w:pPr>
              <w:rPr>
                <w:rFonts w:ascii="Times New Roman" w:hAnsi="Times New Roman" w:cs="Times New Roman"/>
                <w:lang w:val="en-US"/>
              </w:rPr>
            </w:pPr>
          </w:p>
        </w:tc>
        <w:tc>
          <w:tcPr>
            <w:tcW w:w="850" w:type="dxa"/>
            <w:tcBorders>
              <w:top w:val="single" w:sz="4" w:space="0" w:color="auto"/>
              <w:bottom w:val="single" w:sz="4" w:space="0" w:color="auto"/>
            </w:tcBorders>
          </w:tcPr>
          <w:p w14:paraId="5003F81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w:t>
            </w:r>
          </w:p>
        </w:tc>
        <w:tc>
          <w:tcPr>
            <w:tcW w:w="850" w:type="dxa"/>
            <w:tcBorders>
              <w:top w:val="single" w:sz="4" w:space="0" w:color="auto"/>
              <w:bottom w:val="single" w:sz="4" w:space="0" w:color="auto"/>
            </w:tcBorders>
          </w:tcPr>
          <w:p w14:paraId="4350781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2</w:t>
            </w:r>
          </w:p>
        </w:tc>
        <w:tc>
          <w:tcPr>
            <w:tcW w:w="850" w:type="dxa"/>
            <w:tcBorders>
              <w:top w:val="single" w:sz="4" w:space="0" w:color="auto"/>
              <w:bottom w:val="single" w:sz="4" w:space="0" w:color="auto"/>
            </w:tcBorders>
          </w:tcPr>
          <w:p w14:paraId="011C1B59"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3</w:t>
            </w:r>
          </w:p>
        </w:tc>
        <w:tc>
          <w:tcPr>
            <w:tcW w:w="850" w:type="dxa"/>
            <w:tcBorders>
              <w:top w:val="single" w:sz="4" w:space="0" w:color="auto"/>
              <w:bottom w:val="single" w:sz="4" w:space="0" w:color="auto"/>
            </w:tcBorders>
          </w:tcPr>
          <w:p w14:paraId="2E51C4A7"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4</w:t>
            </w:r>
          </w:p>
        </w:tc>
        <w:tc>
          <w:tcPr>
            <w:tcW w:w="850" w:type="dxa"/>
            <w:tcBorders>
              <w:top w:val="single" w:sz="4" w:space="0" w:color="auto"/>
              <w:bottom w:val="single" w:sz="4" w:space="0" w:color="auto"/>
            </w:tcBorders>
          </w:tcPr>
          <w:p w14:paraId="11F211A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5</w:t>
            </w:r>
          </w:p>
        </w:tc>
        <w:tc>
          <w:tcPr>
            <w:tcW w:w="850" w:type="dxa"/>
            <w:tcBorders>
              <w:top w:val="single" w:sz="4" w:space="0" w:color="auto"/>
              <w:bottom w:val="single" w:sz="4" w:space="0" w:color="auto"/>
            </w:tcBorders>
          </w:tcPr>
          <w:p w14:paraId="0E9C615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6</w:t>
            </w:r>
          </w:p>
        </w:tc>
        <w:tc>
          <w:tcPr>
            <w:tcW w:w="850" w:type="dxa"/>
            <w:tcBorders>
              <w:top w:val="single" w:sz="4" w:space="0" w:color="auto"/>
              <w:bottom w:val="single" w:sz="4" w:space="0" w:color="auto"/>
            </w:tcBorders>
          </w:tcPr>
          <w:p w14:paraId="204E2540"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7</w:t>
            </w:r>
          </w:p>
        </w:tc>
        <w:tc>
          <w:tcPr>
            <w:tcW w:w="850" w:type="dxa"/>
            <w:tcBorders>
              <w:top w:val="single" w:sz="4" w:space="0" w:color="auto"/>
              <w:bottom w:val="single" w:sz="4" w:space="0" w:color="auto"/>
            </w:tcBorders>
          </w:tcPr>
          <w:p w14:paraId="70F7C8A6"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8</w:t>
            </w:r>
          </w:p>
        </w:tc>
        <w:tc>
          <w:tcPr>
            <w:tcW w:w="850" w:type="dxa"/>
            <w:tcBorders>
              <w:top w:val="single" w:sz="4" w:space="0" w:color="auto"/>
              <w:bottom w:val="single" w:sz="4" w:space="0" w:color="auto"/>
            </w:tcBorders>
          </w:tcPr>
          <w:p w14:paraId="6CD979EE"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9</w:t>
            </w:r>
          </w:p>
        </w:tc>
        <w:tc>
          <w:tcPr>
            <w:tcW w:w="850" w:type="dxa"/>
            <w:tcBorders>
              <w:top w:val="single" w:sz="4" w:space="0" w:color="auto"/>
              <w:bottom w:val="single" w:sz="4" w:space="0" w:color="auto"/>
            </w:tcBorders>
          </w:tcPr>
          <w:p w14:paraId="6E279E2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10</w:t>
            </w:r>
          </w:p>
        </w:tc>
      </w:tr>
      <w:tr w:rsidR="009374D7" w:rsidRPr="007E015C" w14:paraId="46BEBC40" w14:textId="77777777" w:rsidTr="00191098">
        <w:tc>
          <w:tcPr>
            <w:tcW w:w="514" w:type="dxa"/>
            <w:tcBorders>
              <w:top w:val="single" w:sz="4" w:space="0" w:color="auto"/>
            </w:tcBorders>
          </w:tcPr>
          <w:p w14:paraId="682A057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w:t>
            </w:r>
          </w:p>
        </w:tc>
        <w:tc>
          <w:tcPr>
            <w:tcW w:w="2779" w:type="dxa"/>
            <w:tcBorders>
              <w:top w:val="single" w:sz="4" w:space="0" w:color="auto"/>
            </w:tcBorders>
          </w:tcPr>
          <w:p w14:paraId="2F212FA1"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age</w:t>
            </w:r>
          </w:p>
        </w:tc>
        <w:tc>
          <w:tcPr>
            <w:tcW w:w="850" w:type="dxa"/>
            <w:tcBorders>
              <w:top w:val="single" w:sz="4" w:space="0" w:color="auto"/>
            </w:tcBorders>
          </w:tcPr>
          <w:p w14:paraId="272D00AB"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w:t>
            </w:r>
          </w:p>
        </w:tc>
        <w:tc>
          <w:tcPr>
            <w:tcW w:w="850" w:type="dxa"/>
            <w:tcBorders>
              <w:top w:val="single" w:sz="4" w:space="0" w:color="auto"/>
            </w:tcBorders>
          </w:tcPr>
          <w:p w14:paraId="047F570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43B204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0B532BF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10CACEE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F70D09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35FEBB5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0866094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4D7F526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tcBorders>
          </w:tcPr>
          <w:p w14:paraId="2889BA5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03BAC1F5" w14:textId="77777777" w:rsidTr="00191098">
        <w:tc>
          <w:tcPr>
            <w:tcW w:w="514" w:type="dxa"/>
          </w:tcPr>
          <w:p w14:paraId="1E48CDE0"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2.</w:t>
            </w:r>
          </w:p>
        </w:tc>
        <w:tc>
          <w:tcPr>
            <w:tcW w:w="2779" w:type="dxa"/>
          </w:tcPr>
          <w:p w14:paraId="6A0ED00E"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gender</w:t>
            </w:r>
          </w:p>
        </w:tc>
        <w:tc>
          <w:tcPr>
            <w:tcW w:w="850" w:type="dxa"/>
          </w:tcPr>
          <w:p w14:paraId="5550A67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-.05</w:t>
            </w:r>
          </w:p>
        </w:tc>
        <w:tc>
          <w:tcPr>
            <w:tcW w:w="850" w:type="dxa"/>
          </w:tcPr>
          <w:p w14:paraId="120E1279"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w:t>
            </w:r>
          </w:p>
        </w:tc>
        <w:tc>
          <w:tcPr>
            <w:tcW w:w="850" w:type="dxa"/>
          </w:tcPr>
          <w:p w14:paraId="40E7622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w:t>
            </w:r>
          </w:p>
        </w:tc>
        <w:tc>
          <w:tcPr>
            <w:tcW w:w="850" w:type="dxa"/>
          </w:tcPr>
          <w:p w14:paraId="07AC725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DAB521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079181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09D2A9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8783B6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78B8FA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01293B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A9C12EC" w14:textId="77777777" w:rsidTr="00191098">
        <w:tc>
          <w:tcPr>
            <w:tcW w:w="514" w:type="dxa"/>
          </w:tcPr>
          <w:p w14:paraId="2EAF96FE"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3.</w:t>
            </w:r>
          </w:p>
        </w:tc>
        <w:tc>
          <w:tcPr>
            <w:tcW w:w="2779" w:type="dxa"/>
          </w:tcPr>
          <w:p w14:paraId="21405096"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Parent education</w:t>
            </w:r>
          </w:p>
        </w:tc>
        <w:tc>
          <w:tcPr>
            <w:tcW w:w="850" w:type="dxa"/>
          </w:tcPr>
          <w:p w14:paraId="3B605AD1"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-.11</w:t>
            </w:r>
          </w:p>
        </w:tc>
        <w:tc>
          <w:tcPr>
            <w:tcW w:w="850" w:type="dxa"/>
          </w:tcPr>
          <w:p w14:paraId="7A88D2F9"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.03</w:t>
            </w:r>
          </w:p>
        </w:tc>
        <w:tc>
          <w:tcPr>
            <w:tcW w:w="850" w:type="dxa"/>
          </w:tcPr>
          <w:p w14:paraId="6E128C7F"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w:t>
            </w:r>
          </w:p>
        </w:tc>
        <w:tc>
          <w:tcPr>
            <w:tcW w:w="850" w:type="dxa"/>
          </w:tcPr>
          <w:p w14:paraId="58A4CFA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5BF530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7E1C63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B7E9B3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315D91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835F2B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8AE1D04"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26BF615F" w14:textId="77777777" w:rsidTr="00191098">
        <w:tc>
          <w:tcPr>
            <w:tcW w:w="514" w:type="dxa"/>
          </w:tcPr>
          <w:p w14:paraId="408EB3DD"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4.</w:t>
            </w:r>
          </w:p>
        </w:tc>
        <w:tc>
          <w:tcPr>
            <w:tcW w:w="2779" w:type="dxa"/>
          </w:tcPr>
          <w:p w14:paraId="3D96EDBE"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Partner status</w:t>
            </w:r>
          </w:p>
        </w:tc>
        <w:tc>
          <w:tcPr>
            <w:tcW w:w="850" w:type="dxa"/>
          </w:tcPr>
          <w:p w14:paraId="622B5E4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34CD865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4BA8882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.15</w:t>
            </w:r>
          </w:p>
        </w:tc>
        <w:tc>
          <w:tcPr>
            <w:tcW w:w="850" w:type="dxa"/>
          </w:tcPr>
          <w:p w14:paraId="1B7D4A3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095035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FADCE8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9D944D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F33F67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782990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834A58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9B71ECD" w14:textId="77777777" w:rsidTr="00191098">
        <w:trPr>
          <w:trHeight w:val="276"/>
        </w:trPr>
        <w:tc>
          <w:tcPr>
            <w:tcW w:w="514" w:type="dxa"/>
          </w:tcPr>
          <w:p w14:paraId="170742DF"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5.</w:t>
            </w:r>
          </w:p>
        </w:tc>
        <w:tc>
          <w:tcPr>
            <w:tcW w:w="2779" w:type="dxa"/>
          </w:tcPr>
          <w:p w14:paraId="0C9D11D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emotional symptoms</w:t>
            </w:r>
          </w:p>
        </w:tc>
        <w:tc>
          <w:tcPr>
            <w:tcW w:w="850" w:type="dxa"/>
          </w:tcPr>
          <w:p w14:paraId="00C1709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18093FC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35DF7BF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59A4C36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.04</w:t>
            </w:r>
          </w:p>
        </w:tc>
        <w:tc>
          <w:tcPr>
            <w:tcW w:w="850" w:type="dxa"/>
          </w:tcPr>
          <w:p w14:paraId="20E9662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5013CF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B8D86B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F74BA1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4C131DD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146D21D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3C94B68C" w14:textId="77777777" w:rsidTr="00191098">
        <w:tc>
          <w:tcPr>
            <w:tcW w:w="514" w:type="dxa"/>
          </w:tcPr>
          <w:p w14:paraId="41256A1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6.</w:t>
            </w:r>
          </w:p>
        </w:tc>
        <w:tc>
          <w:tcPr>
            <w:tcW w:w="2779" w:type="dxa"/>
          </w:tcPr>
          <w:p w14:paraId="53633F4E"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Child hyperactivity</w:t>
            </w:r>
          </w:p>
        </w:tc>
        <w:tc>
          <w:tcPr>
            <w:tcW w:w="850" w:type="dxa"/>
          </w:tcPr>
          <w:p w14:paraId="21807C7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-.11</w:t>
            </w:r>
          </w:p>
        </w:tc>
        <w:tc>
          <w:tcPr>
            <w:tcW w:w="850" w:type="dxa"/>
          </w:tcPr>
          <w:p w14:paraId="59338EA3"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.16*</w:t>
            </w:r>
          </w:p>
        </w:tc>
        <w:tc>
          <w:tcPr>
            <w:tcW w:w="850" w:type="dxa"/>
          </w:tcPr>
          <w:p w14:paraId="29F3DFE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-.26**</w:t>
            </w:r>
          </w:p>
        </w:tc>
        <w:tc>
          <w:tcPr>
            <w:tcW w:w="850" w:type="dxa"/>
          </w:tcPr>
          <w:p w14:paraId="0BE16ED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62662AB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0481649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2FC612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727D16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D99847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57C4CA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72749BA6" w14:textId="77777777" w:rsidTr="00191098">
        <w:tc>
          <w:tcPr>
            <w:tcW w:w="514" w:type="dxa"/>
          </w:tcPr>
          <w:p w14:paraId="302BEEA7"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7.</w:t>
            </w:r>
          </w:p>
        </w:tc>
        <w:tc>
          <w:tcPr>
            <w:tcW w:w="2779" w:type="dxa"/>
          </w:tcPr>
          <w:p w14:paraId="206F55AF" w14:textId="4A118092" w:rsidR="009374D7" w:rsidRPr="007E015C" w:rsidRDefault="009374D7" w:rsidP="00191098">
            <w:pPr>
              <w:rPr>
                <w:rFonts w:ascii="Times New Roman" w:hAnsi="Times New Roman" w:cs="Times New Roman"/>
              </w:rPr>
            </w:pPr>
            <w:r w:rsidRPr="007E015C">
              <w:rPr>
                <w:rFonts w:ascii="Times New Roman" w:hAnsi="Times New Roman" w:cs="Times New Roman"/>
              </w:rPr>
              <w:t xml:space="preserve">Child </w:t>
            </w:r>
            <w:r w:rsidR="00417B47">
              <w:rPr>
                <w:rFonts w:ascii="Times New Roman" w:hAnsi="Times New Roman" w:cs="Times New Roman"/>
              </w:rPr>
              <w:t>disruptive</w:t>
            </w:r>
            <w:r w:rsidRPr="007E015C">
              <w:rPr>
                <w:rFonts w:ascii="Times New Roman" w:hAnsi="Times New Roman" w:cs="Times New Roman"/>
              </w:rPr>
              <w:t xml:space="preserve"> problems</w:t>
            </w:r>
          </w:p>
        </w:tc>
        <w:tc>
          <w:tcPr>
            <w:tcW w:w="850" w:type="dxa"/>
          </w:tcPr>
          <w:p w14:paraId="6A36EC5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-.02</w:t>
            </w:r>
          </w:p>
        </w:tc>
        <w:tc>
          <w:tcPr>
            <w:tcW w:w="850" w:type="dxa"/>
          </w:tcPr>
          <w:p w14:paraId="5814E62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.19*</w:t>
            </w:r>
          </w:p>
        </w:tc>
        <w:tc>
          <w:tcPr>
            <w:tcW w:w="850" w:type="dxa"/>
          </w:tcPr>
          <w:p w14:paraId="34CE09E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5F5EFBC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59EDA36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.13</w:t>
            </w:r>
          </w:p>
        </w:tc>
        <w:tc>
          <w:tcPr>
            <w:tcW w:w="850" w:type="dxa"/>
          </w:tcPr>
          <w:p w14:paraId="0CA1D93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817F5E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0A41FC6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207CF8E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75665916"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7B992B7F" w14:textId="77777777" w:rsidTr="00191098">
        <w:tc>
          <w:tcPr>
            <w:tcW w:w="514" w:type="dxa"/>
          </w:tcPr>
          <w:p w14:paraId="7E84167A"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8.</w:t>
            </w:r>
          </w:p>
        </w:tc>
        <w:tc>
          <w:tcPr>
            <w:tcW w:w="2779" w:type="dxa"/>
          </w:tcPr>
          <w:p w14:paraId="2C5F4B2B" w14:textId="512B4DBE" w:rsidR="009374D7" w:rsidRPr="007E015C" w:rsidRDefault="0071656E" w:rsidP="00191098">
            <w:pPr>
              <w:rPr>
                <w:rFonts w:ascii="Times New Roman" w:hAnsi="Times New Roman" w:cs="Times New Roman"/>
              </w:rPr>
            </w:pPr>
            <w:r>
              <w:rPr>
                <w:rFonts w:ascii="Times New Roman" w:hAnsi="Times New Roman" w:cs="Times New Roman"/>
              </w:rPr>
              <w:t>Caregiver depression</w:t>
            </w:r>
          </w:p>
        </w:tc>
        <w:tc>
          <w:tcPr>
            <w:tcW w:w="850" w:type="dxa"/>
          </w:tcPr>
          <w:p w14:paraId="5ED38C68"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.02</w:t>
            </w:r>
          </w:p>
        </w:tc>
        <w:tc>
          <w:tcPr>
            <w:tcW w:w="850" w:type="dxa"/>
          </w:tcPr>
          <w:p w14:paraId="74BE5F2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465622AE"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.05</w:t>
            </w:r>
          </w:p>
        </w:tc>
        <w:tc>
          <w:tcPr>
            <w:tcW w:w="850" w:type="dxa"/>
          </w:tcPr>
          <w:p w14:paraId="717D4540"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6DD6927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5BBF01D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.22*</w:t>
            </w:r>
          </w:p>
        </w:tc>
        <w:tc>
          <w:tcPr>
            <w:tcW w:w="850" w:type="dxa"/>
          </w:tcPr>
          <w:p w14:paraId="49B701CE"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.27**</w:t>
            </w:r>
          </w:p>
        </w:tc>
        <w:tc>
          <w:tcPr>
            <w:tcW w:w="850" w:type="dxa"/>
          </w:tcPr>
          <w:p w14:paraId="0CCD0E1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31A30C9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72683B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51BA3108" w14:textId="77777777" w:rsidTr="00191098">
        <w:tc>
          <w:tcPr>
            <w:tcW w:w="514" w:type="dxa"/>
          </w:tcPr>
          <w:p w14:paraId="3E26A3AB"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9.</w:t>
            </w:r>
          </w:p>
        </w:tc>
        <w:tc>
          <w:tcPr>
            <w:tcW w:w="2779" w:type="dxa"/>
          </w:tcPr>
          <w:p w14:paraId="6B61ACC3"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Praise</w:t>
            </w:r>
          </w:p>
        </w:tc>
        <w:tc>
          <w:tcPr>
            <w:tcW w:w="850" w:type="dxa"/>
          </w:tcPr>
          <w:p w14:paraId="1D2DA649"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-.18*</w:t>
            </w:r>
          </w:p>
        </w:tc>
        <w:tc>
          <w:tcPr>
            <w:tcW w:w="850" w:type="dxa"/>
          </w:tcPr>
          <w:p w14:paraId="7B50F24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6B6C14CA"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.05</w:t>
            </w:r>
          </w:p>
        </w:tc>
        <w:tc>
          <w:tcPr>
            <w:tcW w:w="850" w:type="dxa"/>
          </w:tcPr>
          <w:p w14:paraId="2C6678CD"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-.05</w:t>
            </w:r>
          </w:p>
        </w:tc>
        <w:tc>
          <w:tcPr>
            <w:tcW w:w="850" w:type="dxa"/>
          </w:tcPr>
          <w:p w14:paraId="72352E3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.01</w:t>
            </w:r>
          </w:p>
        </w:tc>
        <w:tc>
          <w:tcPr>
            <w:tcW w:w="850" w:type="dxa"/>
          </w:tcPr>
          <w:p w14:paraId="7D3A8A02"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49CD582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-.08</w:t>
            </w:r>
          </w:p>
        </w:tc>
        <w:tc>
          <w:tcPr>
            <w:tcW w:w="850" w:type="dxa"/>
          </w:tcPr>
          <w:p w14:paraId="65BB9985"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.12</w:t>
            </w:r>
          </w:p>
        </w:tc>
        <w:tc>
          <w:tcPr>
            <w:tcW w:w="850" w:type="dxa"/>
          </w:tcPr>
          <w:p w14:paraId="68FD7CD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c>
          <w:tcPr>
            <w:tcW w:w="850" w:type="dxa"/>
          </w:tcPr>
          <w:p w14:paraId="5FAB827F"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043FA35E" w14:textId="77777777" w:rsidTr="00191098">
        <w:tc>
          <w:tcPr>
            <w:tcW w:w="514" w:type="dxa"/>
          </w:tcPr>
          <w:p w14:paraId="6EF7D326" w14:textId="77777777" w:rsidR="009374D7" w:rsidRPr="007E015C" w:rsidRDefault="009374D7" w:rsidP="00191098">
            <w:pPr>
              <w:rPr>
                <w:rFonts w:ascii="Times New Roman" w:hAnsi="Times New Roman" w:cs="Times New Roman"/>
              </w:rPr>
            </w:pPr>
            <w:r w:rsidRPr="007E015C">
              <w:rPr>
                <w:rFonts w:ascii="Times New Roman" w:hAnsi="Times New Roman" w:cs="Times New Roman"/>
              </w:rPr>
              <w:t>10.</w:t>
            </w:r>
          </w:p>
        </w:tc>
        <w:tc>
          <w:tcPr>
            <w:tcW w:w="2779" w:type="dxa"/>
          </w:tcPr>
          <w:p w14:paraId="346C5171" w14:textId="0B8CE9AB" w:rsidR="009374D7" w:rsidRPr="007E015C" w:rsidRDefault="006C315B" w:rsidP="00191098">
            <w:pPr>
              <w:rPr>
                <w:rFonts w:ascii="Times New Roman" w:hAnsi="Times New Roman" w:cs="Times New Roman"/>
              </w:rPr>
            </w:pPr>
            <w:r w:rsidRPr="007E015C">
              <w:rPr>
                <w:rFonts w:ascii="Times New Roman" w:hAnsi="Times New Roman" w:cs="Times New Roman"/>
              </w:rPr>
              <w:t>Harsh</w:t>
            </w:r>
            <w:r>
              <w:rPr>
                <w:rFonts w:ascii="Times New Roman" w:hAnsi="Times New Roman" w:cs="Times New Roman"/>
              </w:rPr>
              <w:t xml:space="preserve"> discipline</w:t>
            </w:r>
          </w:p>
        </w:tc>
        <w:tc>
          <w:tcPr>
            <w:tcW w:w="850" w:type="dxa"/>
          </w:tcPr>
          <w:p w14:paraId="3A7D209C"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-.05</w:t>
            </w:r>
          </w:p>
        </w:tc>
        <w:tc>
          <w:tcPr>
            <w:tcW w:w="850" w:type="dxa"/>
          </w:tcPr>
          <w:p w14:paraId="6D58E23A"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.14</w:t>
            </w:r>
          </w:p>
        </w:tc>
        <w:tc>
          <w:tcPr>
            <w:tcW w:w="850" w:type="dxa"/>
          </w:tcPr>
          <w:p w14:paraId="05EBB7F2" w14:textId="77777777" w:rsidR="009374D7" w:rsidRPr="007E015C" w:rsidRDefault="009374D7" w:rsidP="00191098">
            <w:pPr>
              <w:jc w:val="center"/>
              <w:rPr>
                <w:rFonts w:ascii="Times New Roman" w:hAnsi="Times New Roman" w:cs="Times New Roman"/>
              </w:rPr>
            </w:pPr>
            <w:r w:rsidRPr="007E015C">
              <w:rPr>
                <w:rFonts w:ascii="Times New Roman" w:hAnsi="Times New Roman" w:cs="Times New Roman"/>
              </w:rPr>
              <w:t>.19*</w:t>
            </w:r>
          </w:p>
        </w:tc>
        <w:tc>
          <w:tcPr>
            <w:tcW w:w="850" w:type="dxa"/>
          </w:tcPr>
          <w:p w14:paraId="3EFC6F8B"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.03</w:t>
            </w:r>
          </w:p>
        </w:tc>
        <w:tc>
          <w:tcPr>
            <w:tcW w:w="850" w:type="dxa"/>
          </w:tcPr>
          <w:p w14:paraId="754FFCE9"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.07</w:t>
            </w:r>
          </w:p>
        </w:tc>
        <w:tc>
          <w:tcPr>
            <w:tcW w:w="850" w:type="dxa"/>
          </w:tcPr>
          <w:p w14:paraId="18A6798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.17*</w:t>
            </w:r>
          </w:p>
        </w:tc>
        <w:tc>
          <w:tcPr>
            <w:tcW w:w="850" w:type="dxa"/>
          </w:tcPr>
          <w:p w14:paraId="4591AFEC"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.32**</w:t>
            </w:r>
          </w:p>
        </w:tc>
        <w:tc>
          <w:tcPr>
            <w:tcW w:w="850" w:type="dxa"/>
          </w:tcPr>
          <w:p w14:paraId="0116D631"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.19</w:t>
            </w:r>
          </w:p>
        </w:tc>
        <w:tc>
          <w:tcPr>
            <w:tcW w:w="850" w:type="dxa"/>
          </w:tcPr>
          <w:p w14:paraId="6423C707"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-.10</w:t>
            </w:r>
          </w:p>
        </w:tc>
        <w:tc>
          <w:tcPr>
            <w:tcW w:w="850" w:type="dxa"/>
          </w:tcPr>
          <w:p w14:paraId="4B973E58" w14:textId="77777777" w:rsidR="009374D7" w:rsidRPr="007E015C" w:rsidRDefault="009374D7" w:rsidP="00191098">
            <w:pPr>
              <w:jc w:val="center"/>
              <w:rPr>
                <w:rFonts w:ascii="Times New Roman" w:hAnsi="Times New Roman" w:cs="Times New Roman"/>
              </w:rPr>
            </w:pPr>
            <w:r>
              <w:rPr>
                <w:rFonts w:ascii="Times New Roman" w:hAnsi="Times New Roman" w:cs="Times New Roman"/>
              </w:rPr>
              <w:t>-</w:t>
            </w:r>
          </w:p>
        </w:tc>
      </w:tr>
      <w:tr w:rsidR="009374D7" w:rsidRPr="007E015C" w14:paraId="1F1C34BD" w14:textId="77777777" w:rsidTr="00191098">
        <w:tc>
          <w:tcPr>
            <w:tcW w:w="514" w:type="dxa"/>
          </w:tcPr>
          <w:p w14:paraId="186B081F" w14:textId="77777777" w:rsidR="009374D7" w:rsidRPr="007E015C" w:rsidRDefault="009374D7" w:rsidP="00191098">
            <w:pPr>
              <w:rPr>
                <w:rFonts w:ascii="Times New Roman" w:hAnsi="Times New Roman" w:cs="Times New Roman"/>
              </w:rPr>
            </w:pPr>
          </w:p>
        </w:tc>
        <w:tc>
          <w:tcPr>
            <w:tcW w:w="2779" w:type="dxa"/>
          </w:tcPr>
          <w:p w14:paraId="5D233EDD" w14:textId="77777777" w:rsidR="009374D7" w:rsidRPr="007E015C" w:rsidRDefault="009374D7" w:rsidP="00191098">
            <w:pPr>
              <w:rPr>
                <w:rFonts w:ascii="Times New Roman" w:hAnsi="Times New Roman" w:cs="Times New Roman"/>
              </w:rPr>
            </w:pPr>
          </w:p>
        </w:tc>
        <w:tc>
          <w:tcPr>
            <w:tcW w:w="850" w:type="dxa"/>
          </w:tcPr>
          <w:p w14:paraId="2C2F8791" w14:textId="77777777" w:rsidR="009374D7" w:rsidRPr="007E015C" w:rsidRDefault="009374D7" w:rsidP="00191098">
            <w:pPr>
              <w:jc w:val="center"/>
              <w:rPr>
                <w:rFonts w:ascii="Times New Roman" w:hAnsi="Times New Roman" w:cs="Times New Roman"/>
              </w:rPr>
            </w:pPr>
          </w:p>
        </w:tc>
        <w:tc>
          <w:tcPr>
            <w:tcW w:w="850" w:type="dxa"/>
          </w:tcPr>
          <w:p w14:paraId="36709301" w14:textId="77777777" w:rsidR="009374D7" w:rsidRPr="007E015C" w:rsidRDefault="009374D7" w:rsidP="00191098">
            <w:pPr>
              <w:jc w:val="center"/>
              <w:rPr>
                <w:rFonts w:ascii="Times New Roman" w:hAnsi="Times New Roman" w:cs="Times New Roman"/>
              </w:rPr>
            </w:pPr>
          </w:p>
        </w:tc>
        <w:tc>
          <w:tcPr>
            <w:tcW w:w="850" w:type="dxa"/>
          </w:tcPr>
          <w:p w14:paraId="17C4523A" w14:textId="77777777" w:rsidR="009374D7" w:rsidRPr="007E015C" w:rsidRDefault="009374D7" w:rsidP="00191098">
            <w:pPr>
              <w:jc w:val="center"/>
              <w:rPr>
                <w:rFonts w:ascii="Times New Roman" w:hAnsi="Times New Roman" w:cs="Times New Roman"/>
              </w:rPr>
            </w:pPr>
          </w:p>
        </w:tc>
        <w:tc>
          <w:tcPr>
            <w:tcW w:w="850" w:type="dxa"/>
          </w:tcPr>
          <w:p w14:paraId="61932BC6" w14:textId="77777777" w:rsidR="009374D7" w:rsidRPr="007E015C" w:rsidRDefault="009374D7" w:rsidP="00191098">
            <w:pPr>
              <w:jc w:val="center"/>
              <w:rPr>
                <w:rFonts w:ascii="Times New Roman" w:hAnsi="Times New Roman" w:cs="Times New Roman"/>
              </w:rPr>
            </w:pPr>
          </w:p>
        </w:tc>
        <w:tc>
          <w:tcPr>
            <w:tcW w:w="850" w:type="dxa"/>
          </w:tcPr>
          <w:p w14:paraId="66032750" w14:textId="77777777" w:rsidR="009374D7" w:rsidRPr="007E015C" w:rsidRDefault="009374D7" w:rsidP="00191098">
            <w:pPr>
              <w:jc w:val="center"/>
              <w:rPr>
                <w:rFonts w:ascii="Times New Roman" w:hAnsi="Times New Roman" w:cs="Times New Roman"/>
              </w:rPr>
            </w:pPr>
          </w:p>
        </w:tc>
        <w:tc>
          <w:tcPr>
            <w:tcW w:w="850" w:type="dxa"/>
          </w:tcPr>
          <w:p w14:paraId="220826D8" w14:textId="77777777" w:rsidR="009374D7" w:rsidRPr="007E015C" w:rsidRDefault="009374D7" w:rsidP="00191098">
            <w:pPr>
              <w:jc w:val="center"/>
              <w:rPr>
                <w:rFonts w:ascii="Times New Roman" w:hAnsi="Times New Roman" w:cs="Times New Roman"/>
              </w:rPr>
            </w:pPr>
          </w:p>
        </w:tc>
        <w:tc>
          <w:tcPr>
            <w:tcW w:w="850" w:type="dxa"/>
          </w:tcPr>
          <w:p w14:paraId="2DC6ECD5" w14:textId="77777777" w:rsidR="009374D7" w:rsidRPr="007E015C" w:rsidRDefault="009374D7" w:rsidP="00191098">
            <w:pPr>
              <w:jc w:val="center"/>
              <w:rPr>
                <w:rFonts w:ascii="Times New Roman" w:hAnsi="Times New Roman" w:cs="Times New Roman"/>
              </w:rPr>
            </w:pPr>
          </w:p>
        </w:tc>
        <w:tc>
          <w:tcPr>
            <w:tcW w:w="850" w:type="dxa"/>
          </w:tcPr>
          <w:p w14:paraId="43788258" w14:textId="77777777" w:rsidR="009374D7" w:rsidRPr="007E015C" w:rsidRDefault="009374D7" w:rsidP="00191098">
            <w:pPr>
              <w:jc w:val="center"/>
              <w:rPr>
                <w:rFonts w:ascii="Times New Roman" w:hAnsi="Times New Roman" w:cs="Times New Roman"/>
              </w:rPr>
            </w:pPr>
          </w:p>
        </w:tc>
        <w:tc>
          <w:tcPr>
            <w:tcW w:w="850" w:type="dxa"/>
          </w:tcPr>
          <w:p w14:paraId="012D3114" w14:textId="77777777" w:rsidR="009374D7" w:rsidRPr="007E015C" w:rsidRDefault="009374D7" w:rsidP="00191098">
            <w:pPr>
              <w:jc w:val="center"/>
              <w:rPr>
                <w:rFonts w:ascii="Times New Roman" w:hAnsi="Times New Roman" w:cs="Times New Roman"/>
              </w:rPr>
            </w:pPr>
          </w:p>
        </w:tc>
        <w:tc>
          <w:tcPr>
            <w:tcW w:w="850" w:type="dxa"/>
          </w:tcPr>
          <w:p w14:paraId="3DC08E34" w14:textId="77777777" w:rsidR="009374D7" w:rsidRPr="007E015C" w:rsidRDefault="009374D7" w:rsidP="00191098">
            <w:pPr>
              <w:jc w:val="center"/>
              <w:rPr>
                <w:rFonts w:ascii="Times New Roman" w:hAnsi="Times New Roman" w:cs="Times New Roman"/>
              </w:rPr>
            </w:pPr>
          </w:p>
        </w:tc>
      </w:tr>
    </w:tbl>
    <w:p w14:paraId="181FFF6B" w14:textId="77777777" w:rsidR="009374D7" w:rsidRPr="00E3363C" w:rsidRDefault="009374D7" w:rsidP="009374D7">
      <w:pPr>
        <w:rPr>
          <w:rFonts w:ascii="Times New Roman" w:hAnsi="Times New Roman" w:cs="Times New Roman"/>
        </w:rPr>
      </w:pPr>
    </w:p>
    <w:p w14:paraId="1E966DA9" w14:textId="77777777" w:rsidR="009374D7" w:rsidRPr="00E3363C" w:rsidRDefault="009374D7" w:rsidP="009374D7">
      <w:pPr>
        <w:rPr>
          <w:rFonts w:ascii="Times New Roman" w:hAnsi="Times New Roman" w:cs="Times New Roman"/>
        </w:rPr>
      </w:pPr>
    </w:p>
    <w:p w14:paraId="0BF9B24E" w14:textId="77777777" w:rsidR="009374D7" w:rsidRPr="00E3363C" w:rsidRDefault="009374D7" w:rsidP="009374D7">
      <w:pPr>
        <w:rPr>
          <w:rFonts w:ascii="Times New Roman" w:hAnsi="Times New Roman" w:cs="Times New Roman"/>
        </w:rPr>
      </w:pPr>
    </w:p>
    <w:p w14:paraId="053A1FE0" w14:textId="77777777" w:rsidR="009374D7" w:rsidRPr="00E3363C" w:rsidRDefault="009374D7" w:rsidP="009374D7">
      <w:pPr>
        <w:rPr>
          <w:rFonts w:ascii="Times New Roman" w:hAnsi="Times New Roman" w:cs="Times New Roman"/>
        </w:rPr>
      </w:pPr>
    </w:p>
    <w:p w14:paraId="21E57712" w14:textId="77777777" w:rsidR="009374D7" w:rsidRPr="00E3363C" w:rsidRDefault="009374D7" w:rsidP="009374D7">
      <w:pPr>
        <w:rPr>
          <w:rFonts w:ascii="Times New Roman" w:hAnsi="Times New Roman" w:cs="Times New Roman"/>
        </w:rPr>
      </w:pPr>
    </w:p>
    <w:p w14:paraId="7B15A4D5" w14:textId="77777777" w:rsidR="009374D7" w:rsidRPr="00E3363C" w:rsidRDefault="009374D7" w:rsidP="009374D7">
      <w:pPr>
        <w:rPr>
          <w:rFonts w:ascii="Times New Roman" w:hAnsi="Times New Roman" w:cs="Times New Roman"/>
        </w:rPr>
      </w:pPr>
    </w:p>
    <w:p w14:paraId="08618188" w14:textId="77777777" w:rsidR="009374D7" w:rsidRPr="00E3363C" w:rsidRDefault="009374D7" w:rsidP="009374D7">
      <w:pPr>
        <w:rPr>
          <w:rFonts w:ascii="Times New Roman" w:hAnsi="Times New Roman" w:cs="Times New Roman"/>
        </w:rPr>
      </w:pPr>
    </w:p>
    <w:p w14:paraId="1FB30584" w14:textId="77777777" w:rsidR="009374D7" w:rsidRPr="00E3363C" w:rsidRDefault="009374D7" w:rsidP="009374D7">
      <w:pPr>
        <w:rPr>
          <w:rFonts w:ascii="Times New Roman" w:hAnsi="Times New Roman" w:cs="Times New Roman"/>
        </w:rPr>
      </w:pPr>
    </w:p>
    <w:p w14:paraId="6CD637BB" w14:textId="3011677A" w:rsidR="00236ED9" w:rsidRDefault="009374D7" w:rsidP="009374D7">
      <w:pPr>
        <w:rPr>
          <w:rFonts w:ascii="Times New Roman" w:hAnsi="Times New Roman" w:cs="Times New Roman"/>
        </w:rPr>
        <w:sectPr w:rsidR="00236ED9" w:rsidSect="00236ED9">
          <w:pgSz w:w="16838" w:h="11906" w:orient="landscape"/>
          <w:pgMar w:top="1440" w:right="1440" w:bottom="1440" w:left="1440" w:header="708" w:footer="708" w:gutter="0"/>
          <w:cols w:space="708"/>
          <w:titlePg/>
          <w:docGrid w:linePitch="360"/>
        </w:sectPr>
      </w:pPr>
      <w:r w:rsidRPr="00E3363C">
        <w:rPr>
          <w:rFonts w:ascii="Times New Roman" w:hAnsi="Times New Roman" w:cs="Times New Roman"/>
        </w:rPr>
        <w:t xml:space="preserve">Note. * </w:t>
      </w:r>
      <w:r w:rsidRPr="00E3363C">
        <w:rPr>
          <w:rFonts w:ascii="Times New Roman" w:hAnsi="Times New Roman" w:cs="Times New Roman"/>
          <w:i/>
          <w:iCs/>
        </w:rPr>
        <w:t>p</w:t>
      </w:r>
      <w:r w:rsidRPr="00E3363C">
        <w:rPr>
          <w:rFonts w:ascii="Times New Roman" w:hAnsi="Times New Roman" w:cs="Times New Roman"/>
        </w:rPr>
        <w:t xml:space="preserve">&lt;.05; ** </w:t>
      </w:r>
      <w:r w:rsidRPr="00E3363C">
        <w:rPr>
          <w:rFonts w:ascii="Times New Roman" w:hAnsi="Times New Roman" w:cs="Times New Roman"/>
          <w:i/>
          <w:iCs/>
        </w:rPr>
        <w:t>p</w:t>
      </w:r>
      <w:r w:rsidRPr="00E3363C">
        <w:rPr>
          <w:rFonts w:ascii="Times New Roman" w:hAnsi="Times New Roman" w:cs="Times New Roman"/>
        </w:rPr>
        <w:t>&lt;.01</w:t>
      </w:r>
    </w:p>
    <w:p w14:paraId="7626C5B4" w14:textId="77777777" w:rsidR="009374D7" w:rsidRPr="00FE2126" w:rsidRDefault="009374D7" w:rsidP="009A00BF">
      <w:pPr>
        <w:spacing w:after="0" w:line="240" w:lineRule="auto"/>
        <w:rPr>
          <w:rFonts w:ascii="Times New Roman" w:hAnsi="Times New Roman" w:cs="Times New Roman"/>
          <w:sz w:val="24"/>
          <w:szCs w:val="24"/>
          <w:lang w:val="en-GB"/>
        </w:rPr>
      </w:pPr>
    </w:p>
    <w:p w14:paraId="33316946" w14:textId="77777777" w:rsidR="008C5211" w:rsidRPr="00FE2126" w:rsidRDefault="008C5211" w:rsidP="0053247B">
      <w:pPr>
        <w:spacing w:after="0" w:line="240" w:lineRule="auto"/>
        <w:rPr>
          <w:rFonts w:ascii="Times New Roman" w:hAnsi="Times New Roman" w:cs="Times New Roman"/>
          <w:b/>
          <w:bCs/>
          <w:sz w:val="24"/>
          <w:szCs w:val="24"/>
          <w:lang w:val="en-GB"/>
        </w:rPr>
      </w:pPr>
    </w:p>
    <w:p w14:paraId="3069F71D" w14:textId="21EDFC2D" w:rsidR="000602D2" w:rsidRDefault="00105AF3" w:rsidP="00C51ECF">
      <w:pPr>
        <w:pStyle w:val="ListParagraph"/>
        <w:autoSpaceDE w:val="0"/>
        <w:autoSpaceDN w:val="0"/>
        <w:adjustRightInd w:val="0"/>
        <w:spacing w:after="0" w:line="360" w:lineRule="auto"/>
        <w:ind w:left="0"/>
        <w:jc w:val="center"/>
        <w:rPr>
          <w:rFonts w:ascii="Times New Roman" w:hAnsi="Times New Roman" w:cs="Times New Roman"/>
          <w:b/>
          <w:bCs/>
          <w:sz w:val="24"/>
          <w:szCs w:val="24"/>
          <w:lang w:val="en-GB"/>
        </w:rPr>
      </w:pPr>
      <w:r w:rsidRPr="00780CA5">
        <w:rPr>
          <w:rFonts w:ascii="Times New Roman" w:hAnsi="Times New Roman" w:cs="Times New Roman"/>
          <w:b/>
          <w:bCs/>
          <w:sz w:val="24"/>
          <w:szCs w:val="24"/>
          <w:lang w:val="en-GB"/>
        </w:rPr>
        <w:t>References</w:t>
      </w:r>
    </w:p>
    <w:p w14:paraId="41F00BC3" w14:textId="77777777" w:rsidR="00EA48D8" w:rsidRPr="00EA48D8" w:rsidRDefault="00EA48D8" w:rsidP="00C51ECF">
      <w:pPr>
        <w:pStyle w:val="ListParagraph"/>
        <w:autoSpaceDE w:val="0"/>
        <w:autoSpaceDN w:val="0"/>
        <w:adjustRightInd w:val="0"/>
        <w:spacing w:after="0" w:line="360" w:lineRule="auto"/>
        <w:ind w:left="0"/>
        <w:jc w:val="center"/>
        <w:rPr>
          <w:rFonts w:ascii="Times New Roman" w:hAnsi="Times New Roman" w:cs="Times New Roman"/>
          <w:b/>
          <w:bCs/>
          <w:sz w:val="24"/>
          <w:szCs w:val="24"/>
          <w:lang w:val="en-GB"/>
        </w:rPr>
      </w:pPr>
    </w:p>
    <w:p w14:paraId="2F31E4BF" w14:textId="4ECB141C" w:rsidR="00C11C7B" w:rsidRPr="009374D7" w:rsidRDefault="00C11C7B" w:rsidP="00C51ECF">
      <w:pPr>
        <w:autoSpaceDE w:val="0"/>
        <w:autoSpaceDN w:val="0"/>
        <w:adjustRightInd w:val="0"/>
        <w:spacing w:after="0" w:line="360" w:lineRule="auto"/>
        <w:ind w:left="720" w:hanging="720"/>
        <w:rPr>
          <w:rFonts w:ascii="Times New Roman" w:hAnsi="Times New Roman" w:cs="Times New Roman"/>
          <w:sz w:val="24"/>
          <w:szCs w:val="24"/>
          <w:lang w:val="nl-NL"/>
        </w:rPr>
      </w:pPr>
      <w:r w:rsidRPr="009374D7">
        <w:rPr>
          <w:rFonts w:ascii="Times New Roman" w:hAnsi="Times New Roman" w:cs="Times New Roman"/>
          <w:color w:val="222222"/>
          <w:sz w:val="24"/>
          <w:szCs w:val="24"/>
          <w:shd w:val="clear" w:color="auto" w:fill="FFFFFF"/>
        </w:rPr>
        <w:t>Aalto, A. M., Elovainio, M., Kivimäki, M., Uutela, A., &amp; Pirkola, S. (2012). The Beck Depression Inventory and General Health Questionnaire as measures of depression in the general population: a validation study using the Composite International Diagnostic Interview as the gold standard. </w:t>
      </w:r>
      <w:r w:rsidRPr="009374D7">
        <w:rPr>
          <w:rFonts w:ascii="Times New Roman" w:hAnsi="Times New Roman" w:cs="Times New Roman"/>
          <w:i/>
          <w:iCs/>
          <w:color w:val="222222"/>
          <w:sz w:val="24"/>
          <w:szCs w:val="24"/>
          <w:shd w:val="clear" w:color="auto" w:fill="FFFFFF"/>
          <w:lang w:val="nl-NL"/>
        </w:rPr>
        <w:t>Psychiatry</w:t>
      </w:r>
      <w:r w:rsidR="00D15232">
        <w:rPr>
          <w:rFonts w:ascii="Times New Roman" w:hAnsi="Times New Roman" w:cs="Times New Roman"/>
          <w:i/>
          <w:iCs/>
          <w:color w:val="222222"/>
          <w:sz w:val="24"/>
          <w:szCs w:val="24"/>
          <w:shd w:val="clear" w:color="auto" w:fill="FFFFFF"/>
          <w:lang w:val="nl-NL"/>
        </w:rPr>
        <w:t xml:space="preserve"> R</w:t>
      </w:r>
      <w:r w:rsidRPr="009374D7">
        <w:rPr>
          <w:rFonts w:ascii="Times New Roman" w:hAnsi="Times New Roman" w:cs="Times New Roman"/>
          <w:i/>
          <w:iCs/>
          <w:color w:val="222222"/>
          <w:sz w:val="24"/>
          <w:szCs w:val="24"/>
          <w:shd w:val="clear" w:color="auto" w:fill="FFFFFF"/>
          <w:lang w:val="nl-NL"/>
        </w:rPr>
        <w:t>esearch</w:t>
      </w:r>
      <w:r w:rsidRPr="009374D7">
        <w:rPr>
          <w:rFonts w:ascii="Times New Roman" w:hAnsi="Times New Roman" w:cs="Times New Roman"/>
          <w:color w:val="222222"/>
          <w:sz w:val="24"/>
          <w:szCs w:val="24"/>
          <w:shd w:val="clear" w:color="auto" w:fill="FFFFFF"/>
          <w:lang w:val="nl-NL"/>
        </w:rPr>
        <w:t>, </w:t>
      </w:r>
      <w:r w:rsidRPr="009374D7">
        <w:rPr>
          <w:rFonts w:ascii="Times New Roman" w:hAnsi="Times New Roman" w:cs="Times New Roman"/>
          <w:i/>
          <w:iCs/>
          <w:color w:val="222222"/>
          <w:sz w:val="24"/>
          <w:szCs w:val="24"/>
          <w:shd w:val="clear" w:color="auto" w:fill="FFFFFF"/>
          <w:lang w:val="nl-NL"/>
        </w:rPr>
        <w:t>197</w:t>
      </w:r>
      <w:r w:rsidRPr="009374D7">
        <w:rPr>
          <w:rFonts w:ascii="Times New Roman" w:hAnsi="Times New Roman" w:cs="Times New Roman"/>
          <w:color w:val="222222"/>
          <w:sz w:val="24"/>
          <w:szCs w:val="24"/>
          <w:shd w:val="clear" w:color="auto" w:fill="FFFFFF"/>
          <w:lang w:val="nl-NL"/>
        </w:rPr>
        <w:t>(1-2), 163-171.</w:t>
      </w:r>
      <w:r w:rsidR="008B1CCF" w:rsidRPr="009374D7">
        <w:rPr>
          <w:rFonts w:ascii="Times New Roman" w:hAnsi="Times New Roman" w:cs="Times New Roman"/>
          <w:color w:val="222222"/>
          <w:sz w:val="24"/>
          <w:szCs w:val="24"/>
          <w:shd w:val="clear" w:color="auto" w:fill="FFFFFF"/>
          <w:lang w:val="nl-NL"/>
        </w:rPr>
        <w:t xml:space="preserve"> </w:t>
      </w:r>
      <w:hyperlink r:id="rId8" w:tgtFrame="_blank" w:tooltip="Persistent link using digital object identifier" w:history="1">
        <w:r w:rsidR="008B1CCF" w:rsidRPr="009374D7">
          <w:rPr>
            <w:rStyle w:val="anchor-text"/>
            <w:rFonts w:ascii="Times New Roman" w:hAnsi="Times New Roman" w:cs="Times New Roman"/>
            <w:color w:val="1F1F1F"/>
            <w:sz w:val="24"/>
            <w:szCs w:val="24"/>
            <w:lang w:val="nl-NL"/>
          </w:rPr>
          <w:t>https://doi.org/10.1016/j.psychres.2011.09.008</w:t>
        </w:r>
      </w:hyperlink>
    </w:p>
    <w:p w14:paraId="0C9BB2E2" w14:textId="77777777" w:rsidR="005329FE" w:rsidRPr="009374D7" w:rsidRDefault="005329FE" w:rsidP="00C51ECF">
      <w:pPr>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color w:val="222222"/>
          <w:sz w:val="24"/>
          <w:szCs w:val="24"/>
          <w:shd w:val="clear" w:color="auto" w:fill="FFFFFF"/>
          <w:lang w:val="nl-NL"/>
        </w:rPr>
        <w:t xml:space="preserve">Abrahamse, M. E., Junger, M., Leijten, P. H., Lindeboom, R., Boer, F., &amp; Lindauer, R. J. (2015). </w:t>
      </w:r>
      <w:r w:rsidRPr="009374D7">
        <w:rPr>
          <w:rFonts w:ascii="Times New Roman" w:hAnsi="Times New Roman" w:cs="Times New Roman"/>
          <w:color w:val="222222"/>
          <w:sz w:val="24"/>
          <w:szCs w:val="24"/>
          <w:shd w:val="clear" w:color="auto" w:fill="FFFFFF"/>
        </w:rPr>
        <w:t>Psychometric properties of the Dutch Eyberg Child Behavior Inventory (ECBI) in a community sample and a multi-ethnic clinical sample. </w:t>
      </w:r>
      <w:r w:rsidRPr="009374D7">
        <w:rPr>
          <w:rFonts w:ascii="Times New Roman" w:hAnsi="Times New Roman" w:cs="Times New Roman"/>
          <w:i/>
          <w:iCs/>
          <w:color w:val="222222"/>
          <w:sz w:val="24"/>
          <w:szCs w:val="24"/>
          <w:shd w:val="clear" w:color="auto" w:fill="FFFFFF"/>
        </w:rPr>
        <w:t>Journal of Psychopathology and Behavioral Assessment</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37</w:t>
      </w:r>
      <w:r w:rsidRPr="009374D7">
        <w:rPr>
          <w:rFonts w:ascii="Times New Roman" w:hAnsi="Times New Roman" w:cs="Times New Roman"/>
          <w:color w:val="222222"/>
          <w:sz w:val="24"/>
          <w:szCs w:val="24"/>
          <w:shd w:val="clear" w:color="auto" w:fill="FFFFFF"/>
        </w:rPr>
        <w:t>, 679-691.</w:t>
      </w:r>
    </w:p>
    <w:p w14:paraId="4E0D986B" w14:textId="40345D4E"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 xml:space="preserve">Achenbach, T. M. (1991). </w:t>
      </w:r>
      <w:r w:rsidRPr="009374D7">
        <w:rPr>
          <w:rFonts w:ascii="Times New Roman" w:hAnsi="Times New Roman" w:cs="Times New Roman"/>
          <w:i/>
          <w:iCs/>
          <w:sz w:val="24"/>
          <w:szCs w:val="24"/>
          <w:lang w:val="en-GB"/>
        </w:rPr>
        <w:t>Manual for the Child Behavior Checklist/4-18 and 1991 profile.</w:t>
      </w:r>
      <w:r w:rsidRPr="009374D7">
        <w:rPr>
          <w:rFonts w:ascii="Times New Roman" w:hAnsi="Times New Roman" w:cs="Times New Roman"/>
          <w:sz w:val="24"/>
          <w:szCs w:val="24"/>
          <w:lang w:val="en-GB"/>
        </w:rPr>
        <w:t xml:space="preserve"> Burlington, VT: Department of Psychiatry, University of Vermont.</w:t>
      </w:r>
    </w:p>
    <w:p w14:paraId="7A9D2B6A" w14:textId="7BC09BD4"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 xml:space="preserve">Achenbach, T. M., &amp; Rescorla, L. A. (2000). </w:t>
      </w:r>
      <w:r w:rsidRPr="009374D7">
        <w:rPr>
          <w:rFonts w:ascii="Times New Roman" w:hAnsi="Times New Roman" w:cs="Times New Roman"/>
          <w:i/>
          <w:iCs/>
          <w:sz w:val="24"/>
          <w:szCs w:val="24"/>
          <w:lang w:val="en-GB"/>
        </w:rPr>
        <w:t>Manual for the ASEBA preschool forms and profiles.</w:t>
      </w:r>
      <w:r w:rsidRPr="009374D7">
        <w:rPr>
          <w:rFonts w:ascii="Times New Roman" w:hAnsi="Times New Roman" w:cs="Times New Roman"/>
          <w:sz w:val="24"/>
          <w:szCs w:val="24"/>
          <w:lang w:val="en-GB"/>
        </w:rPr>
        <w:t xml:space="preserve"> Burlington, VT: University of Vermont, Research </w:t>
      </w:r>
      <w:r w:rsidR="001D770B" w:rsidRPr="009374D7">
        <w:rPr>
          <w:rFonts w:ascii="Times New Roman" w:hAnsi="Times New Roman" w:cs="Times New Roman"/>
          <w:sz w:val="24"/>
          <w:szCs w:val="24"/>
          <w:lang w:val="en-GB"/>
        </w:rPr>
        <w:t>Centre</w:t>
      </w:r>
      <w:r w:rsidRPr="009374D7">
        <w:rPr>
          <w:rFonts w:ascii="Times New Roman" w:hAnsi="Times New Roman" w:cs="Times New Roman"/>
          <w:sz w:val="24"/>
          <w:szCs w:val="24"/>
          <w:lang w:val="en-GB"/>
        </w:rPr>
        <w:t xml:space="preserve"> for Children, Youth &amp; Families.</w:t>
      </w:r>
    </w:p>
    <w:p w14:paraId="7A978CF2" w14:textId="77777777"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nl-NL"/>
        </w:rPr>
        <w:t xml:space="preserve">Arrindell, W. A., Ettema, J. H. M. (2005). </w:t>
      </w:r>
      <w:r w:rsidRPr="009374D7">
        <w:rPr>
          <w:rFonts w:ascii="Times New Roman" w:hAnsi="Times New Roman" w:cs="Times New Roman"/>
          <w:i/>
          <w:iCs/>
          <w:sz w:val="24"/>
          <w:szCs w:val="24"/>
          <w:lang w:val="nl-NL"/>
        </w:rPr>
        <w:t>Symptom checklist: handleiding bij multidimensionale psychopathologie-indicator.</w:t>
      </w:r>
      <w:r w:rsidRPr="009374D7">
        <w:rPr>
          <w:rFonts w:ascii="Times New Roman" w:hAnsi="Times New Roman" w:cs="Times New Roman"/>
          <w:sz w:val="24"/>
          <w:szCs w:val="24"/>
          <w:lang w:val="nl-NL"/>
        </w:rPr>
        <w:t xml:space="preserve"> </w:t>
      </w:r>
      <w:r w:rsidRPr="009374D7">
        <w:rPr>
          <w:rFonts w:ascii="Times New Roman" w:hAnsi="Times New Roman" w:cs="Times New Roman"/>
          <w:sz w:val="24"/>
          <w:szCs w:val="24"/>
          <w:lang w:val="en-GB"/>
        </w:rPr>
        <w:t>Amsterdam: Pearson Assessment and Information B.V</w:t>
      </w:r>
    </w:p>
    <w:p w14:paraId="1BABAF1A" w14:textId="77777777" w:rsidR="001360A0" w:rsidRPr="009374D7" w:rsidRDefault="001360A0" w:rsidP="00C51ECF">
      <w:pPr>
        <w:pStyle w:val="ListParagraph"/>
        <w:spacing w:after="0" w:line="360" w:lineRule="auto"/>
        <w:ind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rPr>
        <w:t>Baumann, N., Anderson, P. J., Johnson, S., Marlow, N., Wolke, D., &amp; Jaekel, J. (2024). Harmonisation of assessments of attention, social, emotional, and behaviour problems using the Child Behavior Checklist and the Strengths and Difficulties Questionnaire. </w:t>
      </w:r>
      <w:r w:rsidRPr="009374D7">
        <w:rPr>
          <w:rFonts w:ascii="Times New Roman" w:hAnsi="Times New Roman" w:cs="Times New Roman"/>
          <w:i/>
          <w:iCs/>
          <w:color w:val="222222"/>
          <w:sz w:val="24"/>
          <w:szCs w:val="24"/>
          <w:shd w:val="clear" w:color="auto" w:fill="FFFFFF"/>
        </w:rPr>
        <w:t>International Journal of Methods in Psychiatric Research</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33</w:t>
      </w:r>
      <w:r w:rsidRPr="009374D7">
        <w:rPr>
          <w:rFonts w:ascii="Times New Roman" w:hAnsi="Times New Roman" w:cs="Times New Roman"/>
          <w:color w:val="222222"/>
          <w:sz w:val="24"/>
          <w:szCs w:val="24"/>
          <w:shd w:val="clear" w:color="auto" w:fill="FFFFFF"/>
        </w:rPr>
        <w:t>(1), e2001.</w:t>
      </w:r>
    </w:p>
    <w:p w14:paraId="23072178" w14:textId="77777777"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 xml:space="preserve">Beck, A. T., Ward, C. H., Mendelson, M., Mock, J., &amp; Erbaugh, J. (1961). An inventory for measuring depression. </w:t>
      </w:r>
      <w:r w:rsidRPr="009374D7">
        <w:rPr>
          <w:rFonts w:ascii="Times New Roman" w:hAnsi="Times New Roman" w:cs="Times New Roman"/>
          <w:i/>
          <w:iCs/>
          <w:sz w:val="24"/>
          <w:szCs w:val="24"/>
          <w:lang w:val="en-GB"/>
        </w:rPr>
        <w:t>Archives of General Psychiatry, 4</w:t>
      </w:r>
      <w:r w:rsidRPr="009374D7">
        <w:rPr>
          <w:rFonts w:ascii="Times New Roman" w:hAnsi="Times New Roman" w:cs="Times New Roman"/>
          <w:sz w:val="24"/>
          <w:szCs w:val="24"/>
          <w:lang w:val="en-GB"/>
        </w:rPr>
        <w:t>, 561–571.</w:t>
      </w:r>
    </w:p>
    <w:p w14:paraId="639BAE51" w14:textId="77777777"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Bongers, I. L., Koot, H. M., van der Ende, J., &amp; Verhulst, F. C. (2003). The normative development of child and adolescent problem behavior. </w:t>
      </w:r>
      <w:r w:rsidRPr="009374D7">
        <w:rPr>
          <w:rFonts w:ascii="Times New Roman" w:hAnsi="Times New Roman" w:cs="Times New Roman"/>
          <w:i/>
          <w:iCs/>
          <w:sz w:val="24"/>
          <w:szCs w:val="24"/>
          <w:lang w:val="en-GB"/>
        </w:rPr>
        <w:t>Journal of Abnormal Psychology</w:t>
      </w:r>
      <w:r w:rsidRPr="009374D7">
        <w:rPr>
          <w:rFonts w:ascii="Times New Roman" w:hAnsi="Times New Roman" w:cs="Times New Roman"/>
          <w:sz w:val="24"/>
          <w:szCs w:val="24"/>
          <w:lang w:val="en-GB"/>
        </w:rPr>
        <w:t>, </w:t>
      </w:r>
      <w:r w:rsidRPr="009374D7">
        <w:rPr>
          <w:rFonts w:ascii="Times New Roman" w:hAnsi="Times New Roman" w:cs="Times New Roman"/>
          <w:i/>
          <w:iCs/>
          <w:sz w:val="24"/>
          <w:szCs w:val="24"/>
          <w:lang w:val="en-GB"/>
        </w:rPr>
        <w:t>112</w:t>
      </w:r>
      <w:r w:rsidRPr="009374D7">
        <w:rPr>
          <w:rFonts w:ascii="Times New Roman" w:hAnsi="Times New Roman" w:cs="Times New Roman"/>
          <w:sz w:val="24"/>
          <w:szCs w:val="24"/>
          <w:lang w:val="en-GB"/>
        </w:rPr>
        <w:t>(2), 179–192.</w:t>
      </w:r>
    </w:p>
    <w:p w14:paraId="667B3C54" w14:textId="77777777"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 xml:space="preserve">Braet, C., Callens, J., Schittekatte, M., Soyez, V., Druart, C., &amp; Roeyers, H. (2011). Assessing emotional and behavioural problems with the Child Behaviour Checklist: Exploring the relevance of adjusting the norms for the flemish community. </w:t>
      </w:r>
      <w:r w:rsidRPr="009374D7">
        <w:rPr>
          <w:rFonts w:ascii="Times New Roman" w:hAnsi="Times New Roman" w:cs="Times New Roman"/>
          <w:i/>
          <w:iCs/>
          <w:sz w:val="24"/>
          <w:szCs w:val="24"/>
          <w:lang w:val="en-GB"/>
        </w:rPr>
        <w:t>Psychologica Belgica, 51</w:t>
      </w:r>
      <w:r w:rsidRPr="009374D7">
        <w:rPr>
          <w:rFonts w:ascii="Times New Roman" w:hAnsi="Times New Roman" w:cs="Times New Roman"/>
          <w:sz w:val="24"/>
          <w:szCs w:val="24"/>
          <w:lang w:val="en-GB"/>
        </w:rPr>
        <w:t>(3-4), 213–235.</w:t>
      </w:r>
    </w:p>
    <w:p w14:paraId="229CE045" w14:textId="77777777" w:rsidR="006C7FAC" w:rsidRDefault="00EA48D8" w:rsidP="006C7FAC">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 xml:space="preserve">Conduct Problems Prevention Research Group. (1996). </w:t>
      </w:r>
      <w:r w:rsidRPr="009374D7">
        <w:rPr>
          <w:rFonts w:ascii="Times New Roman" w:hAnsi="Times New Roman" w:cs="Times New Roman"/>
          <w:i/>
          <w:iCs/>
          <w:sz w:val="24"/>
          <w:szCs w:val="24"/>
          <w:lang w:val="en-GB"/>
        </w:rPr>
        <w:t>Parenting Practices Inventory. Unpublished document.</w:t>
      </w:r>
      <w:r w:rsidRPr="009374D7">
        <w:rPr>
          <w:rFonts w:ascii="Times New Roman" w:hAnsi="Times New Roman" w:cs="Times New Roman"/>
          <w:sz w:val="24"/>
          <w:szCs w:val="24"/>
          <w:lang w:val="en-GB"/>
        </w:rPr>
        <w:t xml:space="preserve"> Seattle, WA: University of Washington.</w:t>
      </w:r>
    </w:p>
    <w:p w14:paraId="7A54B53B" w14:textId="7A2EC303" w:rsidR="00970B17" w:rsidRDefault="00970B17" w:rsidP="006C7FAC">
      <w:pPr>
        <w:autoSpaceDE w:val="0"/>
        <w:autoSpaceDN w:val="0"/>
        <w:adjustRightInd w:val="0"/>
        <w:spacing w:after="0" w:line="360" w:lineRule="auto"/>
        <w:ind w:left="720" w:hanging="720"/>
        <w:rPr>
          <w:rFonts w:ascii="Times New Roman" w:hAnsi="Times New Roman" w:cs="Times New Roman"/>
          <w:sz w:val="24"/>
          <w:szCs w:val="24"/>
          <w:lang w:val="en-GB"/>
        </w:rPr>
      </w:pPr>
      <w:r w:rsidRPr="00970B17">
        <w:rPr>
          <w:rFonts w:ascii="Times New Roman" w:hAnsi="Times New Roman" w:cs="Times New Roman"/>
          <w:sz w:val="24"/>
          <w:szCs w:val="24"/>
        </w:rPr>
        <w:t>Dere, J., Watters, C. A., Yu, S. C. M., Bagby, R. M., Ryder, A. G., &amp; Harkness, K. L. (2015). Cross-cultural examination of measurement invariance of the Beck Depression Inventory–II. </w:t>
      </w:r>
      <w:r w:rsidRPr="00970B17">
        <w:rPr>
          <w:rFonts w:ascii="Times New Roman" w:hAnsi="Times New Roman" w:cs="Times New Roman"/>
          <w:i/>
          <w:iCs/>
          <w:sz w:val="24"/>
          <w:szCs w:val="24"/>
        </w:rPr>
        <w:t>Psychological Assessment</w:t>
      </w:r>
      <w:r w:rsidRPr="00970B17">
        <w:rPr>
          <w:rFonts w:ascii="Times New Roman" w:hAnsi="Times New Roman" w:cs="Times New Roman"/>
          <w:sz w:val="24"/>
          <w:szCs w:val="24"/>
        </w:rPr>
        <w:t>, </w:t>
      </w:r>
      <w:r w:rsidRPr="00970B17">
        <w:rPr>
          <w:rFonts w:ascii="Times New Roman" w:hAnsi="Times New Roman" w:cs="Times New Roman"/>
          <w:i/>
          <w:iCs/>
          <w:sz w:val="24"/>
          <w:szCs w:val="24"/>
        </w:rPr>
        <w:t>27</w:t>
      </w:r>
      <w:r w:rsidRPr="00970B17">
        <w:rPr>
          <w:rFonts w:ascii="Times New Roman" w:hAnsi="Times New Roman" w:cs="Times New Roman"/>
          <w:sz w:val="24"/>
          <w:szCs w:val="24"/>
        </w:rPr>
        <w:t>(1), 68.</w:t>
      </w:r>
    </w:p>
    <w:p w14:paraId="0DD93D4F" w14:textId="77777777" w:rsidR="006C7FAC" w:rsidRPr="006C7FAC" w:rsidRDefault="006C7FAC" w:rsidP="006C7FAC">
      <w:pPr>
        <w:autoSpaceDE w:val="0"/>
        <w:autoSpaceDN w:val="0"/>
        <w:adjustRightInd w:val="0"/>
        <w:spacing w:after="0" w:line="360" w:lineRule="auto"/>
        <w:ind w:left="720" w:hanging="720"/>
        <w:rPr>
          <w:rFonts w:ascii="Times New Roman" w:hAnsi="Times New Roman" w:cs="Times New Roman"/>
          <w:sz w:val="24"/>
          <w:szCs w:val="24"/>
          <w:lang w:val="en-GB"/>
        </w:rPr>
      </w:pPr>
      <w:r w:rsidRPr="006C7FAC">
        <w:rPr>
          <w:rFonts w:ascii="Times New Roman" w:hAnsi="Times New Roman" w:cs="Times New Roman"/>
          <w:sz w:val="24"/>
          <w:szCs w:val="24"/>
        </w:rPr>
        <w:t>Dowdney, L., Mrazek, D., Quinton, D., &amp; Rutter, M. (1984). Observation of parent–child interaction with two- to three-year-olds. </w:t>
      </w:r>
      <w:r w:rsidRPr="006C7FAC">
        <w:rPr>
          <w:rFonts w:ascii="Times New Roman" w:hAnsi="Times New Roman" w:cs="Times New Roman"/>
          <w:i/>
          <w:iCs/>
          <w:sz w:val="24"/>
          <w:szCs w:val="24"/>
        </w:rPr>
        <w:t>Journal of Child Psychology and Psychiatry</w:t>
      </w:r>
      <w:r w:rsidRPr="006C7FAC">
        <w:rPr>
          <w:rFonts w:ascii="Times New Roman" w:hAnsi="Times New Roman" w:cs="Times New Roman"/>
          <w:sz w:val="24"/>
          <w:szCs w:val="24"/>
        </w:rPr>
        <w:t>, 25, 379–407.</w:t>
      </w:r>
    </w:p>
    <w:p w14:paraId="49236C18" w14:textId="333EA9AF" w:rsidR="006C7FAC" w:rsidRDefault="006C7FAC" w:rsidP="006C7FAC">
      <w:pPr>
        <w:autoSpaceDE w:val="0"/>
        <w:autoSpaceDN w:val="0"/>
        <w:adjustRightInd w:val="0"/>
        <w:spacing w:after="0" w:line="360" w:lineRule="auto"/>
        <w:ind w:left="720" w:hanging="720"/>
        <w:rPr>
          <w:rFonts w:ascii="Times New Roman" w:hAnsi="Times New Roman" w:cs="Times New Roman"/>
          <w:sz w:val="24"/>
          <w:szCs w:val="24"/>
          <w:lang w:val="en-GB"/>
        </w:rPr>
      </w:pPr>
      <w:r w:rsidRPr="006C7FAC">
        <w:rPr>
          <w:rFonts w:ascii="Times New Roman" w:hAnsi="Times New Roman" w:cs="Times New Roman"/>
          <w:sz w:val="24"/>
          <w:szCs w:val="24"/>
        </w:rPr>
        <w:t>Dowdney, L., Skuse, D., Rutter, M., Quinton, D., &amp; Mrazek, D. (1985). The nature and qualities of parenting provided by women raised in institutions. </w:t>
      </w:r>
      <w:r w:rsidRPr="00417B47">
        <w:rPr>
          <w:rFonts w:ascii="Times New Roman" w:hAnsi="Times New Roman" w:cs="Times New Roman"/>
          <w:i/>
          <w:iCs/>
          <w:sz w:val="24"/>
          <w:szCs w:val="24"/>
        </w:rPr>
        <w:t>Journal of Child Psychology and Psychiatry</w:t>
      </w:r>
      <w:r w:rsidRPr="00417B47">
        <w:rPr>
          <w:rFonts w:ascii="Times New Roman" w:hAnsi="Times New Roman" w:cs="Times New Roman"/>
          <w:sz w:val="24"/>
          <w:szCs w:val="24"/>
        </w:rPr>
        <w:t>, 26, 599–625.</w:t>
      </w:r>
    </w:p>
    <w:p w14:paraId="746D0E08" w14:textId="5090413C"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 xml:space="preserve">Eyberg, S. M., &amp; Ross, A. W. (1978). Assessment of child behavior problems: The validation of a new inventory. </w:t>
      </w:r>
      <w:r w:rsidRPr="009374D7">
        <w:rPr>
          <w:rFonts w:ascii="Times New Roman" w:hAnsi="Times New Roman" w:cs="Times New Roman"/>
          <w:i/>
          <w:iCs/>
          <w:sz w:val="24"/>
          <w:szCs w:val="24"/>
          <w:lang w:val="en-GB"/>
        </w:rPr>
        <w:t>Journal of Clinical Child Psychology, 7</w:t>
      </w:r>
      <w:r w:rsidRPr="009374D7">
        <w:rPr>
          <w:rFonts w:ascii="Times New Roman" w:hAnsi="Times New Roman" w:cs="Times New Roman"/>
          <w:sz w:val="24"/>
          <w:szCs w:val="24"/>
          <w:lang w:val="en-GB"/>
        </w:rPr>
        <w:t>, 113–116.</w:t>
      </w:r>
    </w:p>
    <w:p w14:paraId="1940A0C8" w14:textId="34B386E8" w:rsidR="00CA73C1" w:rsidRPr="009374D7" w:rsidRDefault="00CA73C1" w:rsidP="00C51ECF">
      <w:pPr>
        <w:pStyle w:val="ListParagraph"/>
        <w:spacing w:after="0" w:line="360" w:lineRule="auto"/>
        <w:ind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rPr>
        <w:t>Ferdinand, R. F. (2008). Validity of the CBCL/YSR DSM-IV scales anxiety problems and affective problems. </w:t>
      </w:r>
      <w:r w:rsidRPr="009374D7">
        <w:rPr>
          <w:rFonts w:ascii="Times New Roman" w:hAnsi="Times New Roman" w:cs="Times New Roman"/>
          <w:i/>
          <w:iCs/>
          <w:color w:val="222222"/>
          <w:sz w:val="24"/>
          <w:szCs w:val="24"/>
          <w:shd w:val="clear" w:color="auto" w:fill="FFFFFF"/>
        </w:rPr>
        <w:t xml:space="preserve">Journal of </w:t>
      </w:r>
      <w:r w:rsidR="007C4023">
        <w:rPr>
          <w:rFonts w:ascii="Times New Roman" w:hAnsi="Times New Roman" w:cs="Times New Roman"/>
          <w:i/>
          <w:iCs/>
          <w:color w:val="222222"/>
          <w:sz w:val="24"/>
          <w:szCs w:val="24"/>
          <w:shd w:val="clear" w:color="auto" w:fill="FFFFFF"/>
        </w:rPr>
        <w:t>A</w:t>
      </w:r>
      <w:r w:rsidRPr="009374D7">
        <w:rPr>
          <w:rFonts w:ascii="Times New Roman" w:hAnsi="Times New Roman" w:cs="Times New Roman"/>
          <w:i/>
          <w:iCs/>
          <w:color w:val="222222"/>
          <w:sz w:val="24"/>
          <w:szCs w:val="24"/>
          <w:shd w:val="clear" w:color="auto" w:fill="FFFFFF"/>
        </w:rPr>
        <w:t xml:space="preserve">nxiety </w:t>
      </w:r>
      <w:r w:rsidR="007C4023">
        <w:rPr>
          <w:rFonts w:ascii="Times New Roman" w:hAnsi="Times New Roman" w:cs="Times New Roman"/>
          <w:i/>
          <w:iCs/>
          <w:color w:val="222222"/>
          <w:sz w:val="24"/>
          <w:szCs w:val="24"/>
          <w:shd w:val="clear" w:color="auto" w:fill="FFFFFF"/>
        </w:rPr>
        <w:t>D</w:t>
      </w:r>
      <w:r w:rsidRPr="009374D7">
        <w:rPr>
          <w:rFonts w:ascii="Times New Roman" w:hAnsi="Times New Roman" w:cs="Times New Roman"/>
          <w:i/>
          <w:iCs/>
          <w:color w:val="222222"/>
          <w:sz w:val="24"/>
          <w:szCs w:val="24"/>
          <w:shd w:val="clear" w:color="auto" w:fill="FFFFFF"/>
        </w:rPr>
        <w:t>isorders</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22</w:t>
      </w:r>
      <w:r w:rsidRPr="009374D7">
        <w:rPr>
          <w:rFonts w:ascii="Times New Roman" w:hAnsi="Times New Roman" w:cs="Times New Roman"/>
          <w:color w:val="222222"/>
          <w:sz w:val="24"/>
          <w:szCs w:val="24"/>
          <w:shd w:val="clear" w:color="auto" w:fill="FFFFFF"/>
        </w:rPr>
        <w:t>(1), 126-134.</w:t>
      </w:r>
    </w:p>
    <w:p w14:paraId="36917B55" w14:textId="7BC8D93D" w:rsidR="001360A0" w:rsidRPr="009374D7" w:rsidRDefault="001360A0" w:rsidP="00C51ECF">
      <w:pPr>
        <w:autoSpaceDE w:val="0"/>
        <w:autoSpaceDN w:val="0"/>
        <w:adjustRightInd w:val="0"/>
        <w:spacing w:after="0" w:line="360" w:lineRule="auto"/>
        <w:ind w:left="720"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rPr>
        <w:t>Foley, S., Ronchi, L., Lecce, S., Feng, X., Chan, M. H., &amp; Hughes, C. (2023). Cross‐cultural equivalence of parental ratings of child difficulties during the pandemic: Findings from a six‐site study. </w:t>
      </w:r>
      <w:r w:rsidRPr="009374D7">
        <w:rPr>
          <w:rFonts w:ascii="Times New Roman" w:hAnsi="Times New Roman" w:cs="Times New Roman"/>
          <w:i/>
          <w:iCs/>
          <w:color w:val="222222"/>
          <w:sz w:val="24"/>
          <w:szCs w:val="24"/>
          <w:shd w:val="clear" w:color="auto" w:fill="FFFFFF"/>
        </w:rPr>
        <w:t>International Journal of Methods in Psychiatric Research</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32</w:t>
      </w:r>
      <w:r w:rsidRPr="009374D7">
        <w:rPr>
          <w:rFonts w:ascii="Times New Roman" w:hAnsi="Times New Roman" w:cs="Times New Roman"/>
          <w:color w:val="222222"/>
          <w:sz w:val="24"/>
          <w:szCs w:val="24"/>
          <w:shd w:val="clear" w:color="auto" w:fill="FFFFFF"/>
        </w:rPr>
        <w:t>(1), e1933.</w:t>
      </w:r>
      <w:r w:rsidR="00C45F68" w:rsidRPr="009374D7">
        <w:rPr>
          <w:rFonts w:ascii="Times New Roman" w:hAnsi="Times New Roman" w:cs="Times New Roman"/>
          <w:color w:val="222222"/>
          <w:sz w:val="24"/>
          <w:szCs w:val="24"/>
          <w:shd w:val="clear" w:color="auto" w:fill="FFFFFF"/>
        </w:rPr>
        <w:t xml:space="preserve"> </w:t>
      </w:r>
    </w:p>
    <w:p w14:paraId="16C04477" w14:textId="6163DA29"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 xml:space="preserve">Goodman, R. (1997). The Strengths and Difficulties Questionnaire: A research note. </w:t>
      </w:r>
      <w:r w:rsidRPr="009374D7">
        <w:rPr>
          <w:rFonts w:ascii="Times New Roman" w:hAnsi="Times New Roman" w:cs="Times New Roman"/>
          <w:i/>
          <w:iCs/>
          <w:sz w:val="24"/>
          <w:szCs w:val="24"/>
          <w:lang w:val="en-GB"/>
        </w:rPr>
        <w:t>Journal of Child Psychology and Psychiatry, 38</w:t>
      </w:r>
      <w:r w:rsidRPr="009374D7">
        <w:rPr>
          <w:rFonts w:ascii="Times New Roman" w:hAnsi="Times New Roman" w:cs="Times New Roman"/>
          <w:sz w:val="24"/>
          <w:szCs w:val="24"/>
          <w:lang w:val="en-GB"/>
        </w:rPr>
        <w:t>, 581–586.</w:t>
      </w:r>
    </w:p>
    <w:p w14:paraId="6FD0F207" w14:textId="528BDA02" w:rsidR="0002270E" w:rsidRPr="009374D7" w:rsidRDefault="0002270E"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color w:val="222222"/>
          <w:sz w:val="24"/>
          <w:szCs w:val="24"/>
          <w:shd w:val="clear" w:color="auto" w:fill="FFFFFF"/>
        </w:rPr>
        <w:t>Goodman, R., Ford, T., Simmons, H., Gatward, R., &amp; Meltzer, H. (2003). Using the Strengths and Difficulties Questionnaire (SDQ) to screen for child psychiatric disorders in a community sample. </w:t>
      </w:r>
      <w:r w:rsidRPr="009374D7">
        <w:rPr>
          <w:rFonts w:ascii="Times New Roman" w:hAnsi="Times New Roman" w:cs="Times New Roman"/>
          <w:i/>
          <w:iCs/>
          <w:color w:val="222222"/>
          <w:sz w:val="24"/>
          <w:szCs w:val="24"/>
          <w:shd w:val="clear" w:color="auto" w:fill="FFFFFF"/>
        </w:rPr>
        <w:t>International Review of Psychiatry</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15</w:t>
      </w:r>
      <w:r w:rsidRPr="009374D7">
        <w:rPr>
          <w:rFonts w:ascii="Times New Roman" w:hAnsi="Times New Roman" w:cs="Times New Roman"/>
          <w:color w:val="222222"/>
          <w:sz w:val="24"/>
          <w:szCs w:val="24"/>
          <w:shd w:val="clear" w:color="auto" w:fill="FFFFFF"/>
        </w:rPr>
        <w:t>(1-2), 166-172.</w:t>
      </w:r>
    </w:p>
    <w:p w14:paraId="3DF4C9EF" w14:textId="70F6BCC4" w:rsidR="00714C9D" w:rsidRPr="009374D7" w:rsidRDefault="00714C9D" w:rsidP="00C51ECF">
      <w:pPr>
        <w:spacing w:after="0" w:line="360" w:lineRule="auto"/>
        <w:ind w:left="720"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rPr>
        <w:t>Lasa, L., Ayuso-Mateos, J. L., Vázquez-Barquero, J. L., Dıez-Manrique, F. J., &amp; Dowrick, C. F. (2000). The use of the Beck Depression Inventory to screen for depression in the general population: a preliminary analysis. </w:t>
      </w:r>
      <w:r w:rsidRPr="009374D7">
        <w:rPr>
          <w:rFonts w:ascii="Times New Roman" w:hAnsi="Times New Roman" w:cs="Times New Roman"/>
          <w:i/>
          <w:iCs/>
          <w:color w:val="222222"/>
          <w:sz w:val="24"/>
          <w:szCs w:val="24"/>
          <w:shd w:val="clear" w:color="auto" w:fill="FFFFFF"/>
        </w:rPr>
        <w:t>Journal of affective disorders</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57</w:t>
      </w:r>
      <w:r w:rsidRPr="009374D7">
        <w:rPr>
          <w:rFonts w:ascii="Times New Roman" w:hAnsi="Times New Roman" w:cs="Times New Roman"/>
          <w:color w:val="222222"/>
          <w:sz w:val="24"/>
          <w:szCs w:val="24"/>
          <w:shd w:val="clear" w:color="auto" w:fill="FFFFFF"/>
        </w:rPr>
        <w:t>(1-3), 261-265.</w:t>
      </w:r>
      <w:r w:rsidR="00BB02FC">
        <w:rPr>
          <w:rFonts w:ascii="Times New Roman" w:hAnsi="Times New Roman" w:cs="Times New Roman"/>
          <w:color w:val="222222"/>
          <w:sz w:val="24"/>
          <w:szCs w:val="24"/>
          <w:shd w:val="clear" w:color="auto" w:fill="FFFFFF"/>
        </w:rPr>
        <w:t xml:space="preserve"> </w:t>
      </w:r>
      <w:hyperlink r:id="rId9" w:tgtFrame="_blank" w:tooltip="Persistent link using digital object identifier" w:history="1">
        <w:r w:rsidR="00BB02FC" w:rsidRPr="006C315B">
          <w:rPr>
            <w:rStyle w:val="anchor-text"/>
            <w:rFonts w:ascii="Arial" w:hAnsi="Arial" w:cs="Arial"/>
            <w:sz w:val="21"/>
            <w:szCs w:val="21"/>
          </w:rPr>
          <w:t>https://doi.org/10.1016/S0165-0327(99)00088-9</w:t>
        </w:r>
      </w:hyperlink>
    </w:p>
    <w:p w14:paraId="04686273" w14:textId="77777777" w:rsidR="009374D7" w:rsidRDefault="00E928AD" w:rsidP="00C51ECF">
      <w:pPr>
        <w:spacing w:after="0" w:line="360" w:lineRule="auto"/>
        <w:ind w:left="720"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rPr>
        <w:t>Koeter, M. W. (1992). Validity of the GHQ and SCL anxiety and depression scales: a comparative study. </w:t>
      </w:r>
      <w:r w:rsidRPr="009374D7">
        <w:rPr>
          <w:rFonts w:ascii="Times New Roman" w:hAnsi="Times New Roman" w:cs="Times New Roman"/>
          <w:i/>
          <w:iCs/>
          <w:color w:val="222222"/>
          <w:sz w:val="24"/>
          <w:szCs w:val="24"/>
          <w:shd w:val="clear" w:color="auto" w:fill="FFFFFF"/>
        </w:rPr>
        <w:t>Journal of Affective Disorders</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24</w:t>
      </w:r>
      <w:r w:rsidRPr="009374D7">
        <w:rPr>
          <w:rFonts w:ascii="Times New Roman" w:hAnsi="Times New Roman" w:cs="Times New Roman"/>
          <w:color w:val="222222"/>
          <w:sz w:val="24"/>
          <w:szCs w:val="24"/>
          <w:shd w:val="clear" w:color="auto" w:fill="FFFFFF"/>
        </w:rPr>
        <w:t>(4), 271-279.</w:t>
      </w:r>
      <w:r w:rsidR="00526A88" w:rsidRPr="009374D7">
        <w:rPr>
          <w:rFonts w:ascii="Times New Roman" w:hAnsi="Times New Roman" w:cs="Times New Roman"/>
          <w:color w:val="222222"/>
          <w:sz w:val="24"/>
          <w:szCs w:val="24"/>
          <w:shd w:val="clear" w:color="auto" w:fill="FFFFFF"/>
        </w:rPr>
        <w:t xml:space="preserve"> </w:t>
      </w:r>
      <w:hyperlink r:id="rId10" w:tgtFrame="_blank" w:tooltip="Persistent link using digital object identifier" w:history="1">
        <w:r w:rsidR="00526A88" w:rsidRPr="009374D7">
          <w:rPr>
            <w:rStyle w:val="anchor-text"/>
            <w:rFonts w:ascii="Times New Roman" w:hAnsi="Times New Roman" w:cs="Times New Roman"/>
            <w:color w:val="1F1F1F"/>
            <w:sz w:val="24"/>
            <w:szCs w:val="24"/>
          </w:rPr>
          <w:t>https://doi.org/10.1016/0165-0327(92)90112-J</w:t>
        </w:r>
      </w:hyperlink>
    </w:p>
    <w:p w14:paraId="76FB6F39" w14:textId="18B0AD3A" w:rsidR="009374D7" w:rsidRPr="009374D7" w:rsidRDefault="009374D7" w:rsidP="00C51ECF">
      <w:pPr>
        <w:spacing w:after="0" w:line="360" w:lineRule="auto"/>
        <w:ind w:left="720"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rPr>
        <w:t>Lovejoy, M. C., Graczyk, P. A., O'Hare, E., &amp; Neuman, G. (2000). Materna</w:t>
      </w:r>
      <w:r>
        <w:rPr>
          <w:rFonts w:ascii="Times New Roman" w:hAnsi="Times New Roman" w:cs="Times New Roman"/>
          <w:color w:val="222222"/>
          <w:sz w:val="24"/>
          <w:szCs w:val="24"/>
          <w:shd w:val="clear" w:color="auto" w:fill="FFFFFF"/>
        </w:rPr>
        <w:t xml:space="preserve">l </w:t>
      </w:r>
      <w:r w:rsidRPr="009374D7">
        <w:rPr>
          <w:rFonts w:ascii="Times New Roman" w:hAnsi="Times New Roman" w:cs="Times New Roman"/>
          <w:color w:val="222222"/>
          <w:sz w:val="24"/>
          <w:szCs w:val="24"/>
          <w:shd w:val="clear" w:color="auto" w:fill="FFFFFF"/>
        </w:rPr>
        <w:t>depression and parenting behavior: A meta-analytic review. </w:t>
      </w:r>
      <w:r w:rsidRPr="009374D7">
        <w:rPr>
          <w:rFonts w:ascii="Times New Roman" w:hAnsi="Times New Roman" w:cs="Times New Roman"/>
          <w:i/>
          <w:iCs/>
          <w:color w:val="222222"/>
          <w:sz w:val="24"/>
          <w:szCs w:val="24"/>
          <w:shd w:val="clear" w:color="auto" w:fill="FFFFFF"/>
        </w:rPr>
        <w:t xml:space="preserve">Clinical </w:t>
      </w:r>
      <w:r w:rsidR="006C315B">
        <w:rPr>
          <w:rFonts w:ascii="Times New Roman" w:hAnsi="Times New Roman" w:cs="Times New Roman"/>
          <w:i/>
          <w:iCs/>
          <w:color w:val="222222"/>
          <w:sz w:val="24"/>
          <w:szCs w:val="24"/>
          <w:shd w:val="clear" w:color="auto" w:fill="FFFFFF"/>
        </w:rPr>
        <w:t>P</w:t>
      </w:r>
      <w:r w:rsidRPr="009374D7">
        <w:rPr>
          <w:rFonts w:ascii="Times New Roman" w:hAnsi="Times New Roman" w:cs="Times New Roman"/>
          <w:i/>
          <w:iCs/>
          <w:color w:val="222222"/>
          <w:sz w:val="24"/>
          <w:szCs w:val="24"/>
          <w:shd w:val="clear" w:color="auto" w:fill="FFFFFF"/>
        </w:rPr>
        <w:t xml:space="preserve">sychology </w:t>
      </w:r>
      <w:r w:rsidR="006C315B">
        <w:rPr>
          <w:rFonts w:ascii="Times New Roman" w:hAnsi="Times New Roman" w:cs="Times New Roman"/>
          <w:i/>
          <w:iCs/>
          <w:color w:val="222222"/>
          <w:sz w:val="24"/>
          <w:szCs w:val="24"/>
          <w:shd w:val="clear" w:color="auto" w:fill="FFFFFF"/>
        </w:rPr>
        <w:t>R</w:t>
      </w:r>
      <w:r w:rsidRPr="009374D7">
        <w:rPr>
          <w:rFonts w:ascii="Times New Roman" w:hAnsi="Times New Roman" w:cs="Times New Roman"/>
          <w:i/>
          <w:iCs/>
          <w:color w:val="222222"/>
          <w:sz w:val="24"/>
          <w:szCs w:val="24"/>
          <w:shd w:val="clear" w:color="auto" w:fill="FFFFFF"/>
        </w:rPr>
        <w:t>eview</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20</w:t>
      </w:r>
      <w:r w:rsidRPr="009374D7">
        <w:rPr>
          <w:rFonts w:ascii="Times New Roman" w:hAnsi="Times New Roman" w:cs="Times New Roman"/>
          <w:color w:val="222222"/>
          <w:sz w:val="24"/>
          <w:szCs w:val="24"/>
          <w:shd w:val="clear" w:color="auto" w:fill="FFFFFF"/>
        </w:rPr>
        <w:t>(5), 561-592</w:t>
      </w:r>
    </w:p>
    <w:p w14:paraId="72F3BBB9" w14:textId="0D639781" w:rsidR="00714C9D" w:rsidRPr="00443116" w:rsidRDefault="00714C9D" w:rsidP="00C51ECF">
      <w:pPr>
        <w:spacing w:after="0" w:line="360" w:lineRule="auto"/>
        <w:ind w:left="720" w:hanging="720"/>
        <w:rPr>
          <w:rFonts w:ascii="Times New Roman" w:hAnsi="Times New Roman" w:cs="Times New Roman"/>
          <w:sz w:val="24"/>
          <w:szCs w:val="24"/>
          <w:lang w:val="nl-NL"/>
        </w:rPr>
      </w:pPr>
      <w:r w:rsidRPr="009374D7">
        <w:rPr>
          <w:rFonts w:ascii="Times New Roman" w:hAnsi="Times New Roman" w:cs="Times New Roman"/>
          <w:color w:val="222222"/>
          <w:sz w:val="24"/>
          <w:szCs w:val="24"/>
          <w:shd w:val="clear" w:color="auto" w:fill="FFFFFF"/>
        </w:rPr>
        <w:t>Lundin, A., Hallgren, M., &amp; Forsell, Y. (2015). The validity of the symptom checklist depression and anxiety subscales: A general population study in Sweden. </w:t>
      </w:r>
      <w:r w:rsidRPr="00443116">
        <w:rPr>
          <w:rFonts w:ascii="Times New Roman" w:hAnsi="Times New Roman" w:cs="Times New Roman"/>
          <w:i/>
          <w:iCs/>
          <w:color w:val="222222"/>
          <w:sz w:val="24"/>
          <w:szCs w:val="24"/>
          <w:shd w:val="clear" w:color="auto" w:fill="FFFFFF"/>
          <w:lang w:val="nl-NL"/>
        </w:rPr>
        <w:t xml:space="preserve">Journal of </w:t>
      </w:r>
      <w:r w:rsidR="009D3C3C" w:rsidRPr="00443116">
        <w:rPr>
          <w:rFonts w:ascii="Times New Roman" w:hAnsi="Times New Roman" w:cs="Times New Roman"/>
          <w:i/>
          <w:iCs/>
          <w:color w:val="222222"/>
          <w:sz w:val="24"/>
          <w:szCs w:val="24"/>
          <w:shd w:val="clear" w:color="auto" w:fill="FFFFFF"/>
          <w:lang w:val="nl-NL"/>
        </w:rPr>
        <w:t>A</w:t>
      </w:r>
      <w:r w:rsidRPr="00443116">
        <w:rPr>
          <w:rFonts w:ascii="Times New Roman" w:hAnsi="Times New Roman" w:cs="Times New Roman"/>
          <w:i/>
          <w:iCs/>
          <w:color w:val="222222"/>
          <w:sz w:val="24"/>
          <w:szCs w:val="24"/>
          <w:shd w:val="clear" w:color="auto" w:fill="FFFFFF"/>
          <w:lang w:val="nl-NL"/>
        </w:rPr>
        <w:t xml:space="preserve">ffective </w:t>
      </w:r>
      <w:r w:rsidR="009D3C3C" w:rsidRPr="00443116">
        <w:rPr>
          <w:rFonts w:ascii="Times New Roman" w:hAnsi="Times New Roman" w:cs="Times New Roman"/>
          <w:i/>
          <w:iCs/>
          <w:color w:val="222222"/>
          <w:sz w:val="24"/>
          <w:szCs w:val="24"/>
          <w:shd w:val="clear" w:color="auto" w:fill="FFFFFF"/>
          <w:lang w:val="nl-NL"/>
        </w:rPr>
        <w:t>D</w:t>
      </w:r>
      <w:r w:rsidRPr="00443116">
        <w:rPr>
          <w:rFonts w:ascii="Times New Roman" w:hAnsi="Times New Roman" w:cs="Times New Roman"/>
          <w:i/>
          <w:iCs/>
          <w:color w:val="222222"/>
          <w:sz w:val="24"/>
          <w:szCs w:val="24"/>
          <w:shd w:val="clear" w:color="auto" w:fill="FFFFFF"/>
          <w:lang w:val="nl-NL"/>
        </w:rPr>
        <w:t>isorders</w:t>
      </w:r>
      <w:r w:rsidRPr="00443116">
        <w:rPr>
          <w:rFonts w:ascii="Times New Roman" w:hAnsi="Times New Roman" w:cs="Times New Roman"/>
          <w:color w:val="222222"/>
          <w:sz w:val="24"/>
          <w:szCs w:val="24"/>
          <w:shd w:val="clear" w:color="auto" w:fill="FFFFFF"/>
          <w:lang w:val="nl-NL"/>
        </w:rPr>
        <w:t>, </w:t>
      </w:r>
      <w:r w:rsidRPr="00443116">
        <w:rPr>
          <w:rFonts w:ascii="Times New Roman" w:hAnsi="Times New Roman" w:cs="Times New Roman"/>
          <w:i/>
          <w:iCs/>
          <w:color w:val="222222"/>
          <w:sz w:val="24"/>
          <w:szCs w:val="24"/>
          <w:shd w:val="clear" w:color="auto" w:fill="FFFFFF"/>
          <w:lang w:val="nl-NL"/>
        </w:rPr>
        <w:t>183</w:t>
      </w:r>
      <w:r w:rsidRPr="00443116">
        <w:rPr>
          <w:rFonts w:ascii="Times New Roman" w:hAnsi="Times New Roman" w:cs="Times New Roman"/>
          <w:color w:val="222222"/>
          <w:sz w:val="24"/>
          <w:szCs w:val="24"/>
          <w:shd w:val="clear" w:color="auto" w:fill="FFFFFF"/>
          <w:lang w:val="nl-NL"/>
        </w:rPr>
        <w:t>, 247-252.</w:t>
      </w:r>
      <w:r w:rsidR="008C50EF" w:rsidRPr="00443116">
        <w:rPr>
          <w:rFonts w:ascii="Times New Roman" w:hAnsi="Times New Roman" w:cs="Times New Roman"/>
          <w:color w:val="222222"/>
          <w:sz w:val="24"/>
          <w:szCs w:val="24"/>
          <w:shd w:val="clear" w:color="auto" w:fill="FFFFFF"/>
          <w:lang w:val="nl-NL"/>
        </w:rPr>
        <w:t xml:space="preserve"> </w:t>
      </w:r>
      <w:hyperlink r:id="rId11" w:tgtFrame="_blank" w:tooltip="Persistent link using digital object identifier" w:history="1">
        <w:r w:rsidR="008C50EF" w:rsidRPr="006C315B">
          <w:rPr>
            <w:rStyle w:val="anchor-text"/>
            <w:rFonts w:ascii="Arial" w:hAnsi="Arial" w:cs="Arial"/>
            <w:sz w:val="21"/>
            <w:szCs w:val="21"/>
            <w:lang w:val="nl-NL"/>
          </w:rPr>
          <w:t>https://doi.org/10.1016/j.jad.2015.05.024</w:t>
        </w:r>
      </w:hyperlink>
    </w:p>
    <w:p w14:paraId="1DE2443E" w14:textId="2B3A7493" w:rsidR="004D672F" w:rsidRPr="004D672F" w:rsidRDefault="004D672F" w:rsidP="00C51ECF">
      <w:pPr>
        <w:autoSpaceDE w:val="0"/>
        <w:autoSpaceDN w:val="0"/>
        <w:adjustRightInd w:val="0"/>
        <w:spacing w:after="0" w:line="360" w:lineRule="auto"/>
        <w:ind w:left="720" w:hanging="720"/>
        <w:rPr>
          <w:rFonts w:ascii="Times New Roman" w:hAnsi="Times New Roman" w:cs="Times New Roman"/>
          <w:color w:val="222222"/>
          <w:sz w:val="24"/>
          <w:szCs w:val="24"/>
          <w:shd w:val="clear" w:color="auto" w:fill="FFFFFF"/>
        </w:rPr>
      </w:pPr>
      <w:r w:rsidRPr="004D672F">
        <w:rPr>
          <w:rFonts w:ascii="Arial" w:hAnsi="Arial" w:cs="Arial"/>
          <w:color w:val="222222"/>
          <w:sz w:val="20"/>
          <w:szCs w:val="20"/>
          <w:shd w:val="clear" w:color="auto" w:fill="FFFFFF"/>
          <w:lang w:val="nl-NL"/>
        </w:rPr>
        <w:t xml:space="preserve">Maurice-Stam, H., Haverman, L., Splinter, A., Van Oers, H. A., Schepers, S. A., &amp; Grootenhuis, M. A. (2018). </w:t>
      </w:r>
      <w:r w:rsidRPr="004D672F">
        <w:rPr>
          <w:rFonts w:ascii="Times New Roman" w:hAnsi="Times New Roman" w:cs="Times New Roman"/>
          <w:color w:val="222222"/>
          <w:sz w:val="24"/>
          <w:szCs w:val="24"/>
          <w:shd w:val="clear" w:color="auto" w:fill="FFFFFF"/>
        </w:rPr>
        <w:t>Dutch norms for the Strengths and Difficulties Questionnaire (SDQ)–parent form for children aged 2–18 years. </w:t>
      </w:r>
      <w:r w:rsidRPr="004D672F">
        <w:rPr>
          <w:rFonts w:ascii="Times New Roman" w:hAnsi="Times New Roman" w:cs="Times New Roman"/>
          <w:i/>
          <w:iCs/>
          <w:color w:val="222222"/>
          <w:sz w:val="24"/>
          <w:szCs w:val="24"/>
          <w:shd w:val="clear" w:color="auto" w:fill="FFFFFF"/>
        </w:rPr>
        <w:t xml:space="preserve">Health and </w:t>
      </w:r>
      <w:r>
        <w:rPr>
          <w:rFonts w:ascii="Times New Roman" w:hAnsi="Times New Roman" w:cs="Times New Roman"/>
          <w:i/>
          <w:iCs/>
          <w:color w:val="222222"/>
          <w:sz w:val="24"/>
          <w:szCs w:val="24"/>
          <w:shd w:val="clear" w:color="auto" w:fill="FFFFFF"/>
        </w:rPr>
        <w:t>Q</w:t>
      </w:r>
      <w:r w:rsidRPr="004D672F">
        <w:rPr>
          <w:rFonts w:ascii="Times New Roman" w:hAnsi="Times New Roman" w:cs="Times New Roman"/>
          <w:i/>
          <w:iCs/>
          <w:color w:val="222222"/>
          <w:sz w:val="24"/>
          <w:szCs w:val="24"/>
          <w:shd w:val="clear" w:color="auto" w:fill="FFFFFF"/>
        </w:rPr>
        <w:t xml:space="preserve">uality of </w:t>
      </w:r>
      <w:r>
        <w:rPr>
          <w:rFonts w:ascii="Times New Roman" w:hAnsi="Times New Roman" w:cs="Times New Roman"/>
          <w:i/>
          <w:iCs/>
          <w:color w:val="222222"/>
          <w:sz w:val="24"/>
          <w:szCs w:val="24"/>
          <w:shd w:val="clear" w:color="auto" w:fill="FFFFFF"/>
        </w:rPr>
        <w:t>L</w:t>
      </w:r>
      <w:r w:rsidRPr="004D672F">
        <w:rPr>
          <w:rFonts w:ascii="Times New Roman" w:hAnsi="Times New Roman" w:cs="Times New Roman"/>
          <w:i/>
          <w:iCs/>
          <w:color w:val="222222"/>
          <w:sz w:val="24"/>
          <w:szCs w:val="24"/>
          <w:shd w:val="clear" w:color="auto" w:fill="FFFFFF"/>
        </w:rPr>
        <w:t xml:space="preserve">ife </w:t>
      </w:r>
      <w:r>
        <w:rPr>
          <w:rFonts w:ascii="Times New Roman" w:hAnsi="Times New Roman" w:cs="Times New Roman"/>
          <w:i/>
          <w:iCs/>
          <w:color w:val="222222"/>
          <w:sz w:val="24"/>
          <w:szCs w:val="24"/>
          <w:shd w:val="clear" w:color="auto" w:fill="FFFFFF"/>
        </w:rPr>
        <w:t>O</w:t>
      </w:r>
      <w:r w:rsidRPr="004D672F">
        <w:rPr>
          <w:rFonts w:ascii="Times New Roman" w:hAnsi="Times New Roman" w:cs="Times New Roman"/>
          <w:i/>
          <w:iCs/>
          <w:color w:val="222222"/>
          <w:sz w:val="24"/>
          <w:szCs w:val="24"/>
          <w:shd w:val="clear" w:color="auto" w:fill="FFFFFF"/>
        </w:rPr>
        <w:t>utcomes</w:t>
      </w:r>
      <w:r w:rsidRPr="004D672F">
        <w:rPr>
          <w:rFonts w:ascii="Times New Roman" w:hAnsi="Times New Roman" w:cs="Times New Roman"/>
          <w:color w:val="222222"/>
          <w:sz w:val="24"/>
          <w:szCs w:val="24"/>
          <w:shd w:val="clear" w:color="auto" w:fill="FFFFFF"/>
        </w:rPr>
        <w:t>, </w:t>
      </w:r>
      <w:r w:rsidRPr="004D672F">
        <w:rPr>
          <w:rFonts w:ascii="Times New Roman" w:hAnsi="Times New Roman" w:cs="Times New Roman"/>
          <w:i/>
          <w:iCs/>
          <w:color w:val="222222"/>
          <w:sz w:val="24"/>
          <w:szCs w:val="24"/>
          <w:shd w:val="clear" w:color="auto" w:fill="FFFFFF"/>
        </w:rPr>
        <w:t>16</w:t>
      </w:r>
      <w:r w:rsidRPr="004D672F">
        <w:rPr>
          <w:rFonts w:ascii="Times New Roman" w:hAnsi="Times New Roman" w:cs="Times New Roman"/>
          <w:color w:val="222222"/>
          <w:sz w:val="24"/>
          <w:szCs w:val="24"/>
          <w:shd w:val="clear" w:color="auto" w:fill="FFFFFF"/>
        </w:rPr>
        <w:t>, 1-11.</w:t>
      </w:r>
    </w:p>
    <w:p w14:paraId="09DF7B2A" w14:textId="73EDA043" w:rsidR="009374D7" w:rsidRPr="004D672F" w:rsidRDefault="001360A0" w:rsidP="00C51ECF">
      <w:pPr>
        <w:autoSpaceDE w:val="0"/>
        <w:autoSpaceDN w:val="0"/>
        <w:adjustRightInd w:val="0"/>
        <w:spacing w:after="0" w:line="360" w:lineRule="auto"/>
        <w:ind w:left="720" w:hanging="720"/>
        <w:rPr>
          <w:rFonts w:ascii="Times New Roman" w:hAnsi="Times New Roman" w:cs="Times New Roman"/>
          <w:color w:val="222222"/>
          <w:sz w:val="24"/>
          <w:szCs w:val="24"/>
          <w:shd w:val="clear" w:color="auto" w:fill="FFFFFF"/>
        </w:rPr>
      </w:pPr>
      <w:r w:rsidRPr="004D672F">
        <w:rPr>
          <w:rFonts w:ascii="Times New Roman" w:hAnsi="Times New Roman" w:cs="Times New Roman"/>
          <w:color w:val="222222"/>
          <w:sz w:val="24"/>
          <w:szCs w:val="24"/>
          <w:shd w:val="clear" w:color="auto" w:fill="FFFFFF"/>
        </w:rPr>
        <w:t>Nuevo, R., Dunn, G., Dowrick, C., Vázquez-Barquero, J. L., Casey, P., Dalgard, O. S., ... &amp; Ayuso-Mateos, J. L. (2009). Cross-cultural equivalence of the Beck Depression Inventory: a five-country analysis from the ODIN study. </w:t>
      </w:r>
      <w:r w:rsidRPr="004D672F">
        <w:rPr>
          <w:rFonts w:ascii="Times New Roman" w:hAnsi="Times New Roman" w:cs="Times New Roman"/>
          <w:i/>
          <w:iCs/>
          <w:color w:val="222222"/>
          <w:sz w:val="24"/>
          <w:szCs w:val="24"/>
          <w:shd w:val="clear" w:color="auto" w:fill="FFFFFF"/>
        </w:rPr>
        <w:t>Journal of Affective Disorders</w:t>
      </w:r>
      <w:r w:rsidRPr="004D672F">
        <w:rPr>
          <w:rFonts w:ascii="Times New Roman" w:hAnsi="Times New Roman" w:cs="Times New Roman"/>
          <w:color w:val="222222"/>
          <w:sz w:val="24"/>
          <w:szCs w:val="24"/>
          <w:shd w:val="clear" w:color="auto" w:fill="FFFFFF"/>
        </w:rPr>
        <w:t>, </w:t>
      </w:r>
      <w:r w:rsidRPr="004D672F">
        <w:rPr>
          <w:rFonts w:ascii="Times New Roman" w:hAnsi="Times New Roman" w:cs="Times New Roman"/>
          <w:i/>
          <w:iCs/>
          <w:color w:val="222222"/>
          <w:sz w:val="24"/>
          <w:szCs w:val="24"/>
          <w:shd w:val="clear" w:color="auto" w:fill="FFFFFF"/>
        </w:rPr>
        <w:t>114</w:t>
      </w:r>
      <w:r w:rsidRPr="004D672F">
        <w:rPr>
          <w:rFonts w:ascii="Times New Roman" w:hAnsi="Times New Roman" w:cs="Times New Roman"/>
          <w:color w:val="222222"/>
          <w:sz w:val="24"/>
          <w:szCs w:val="24"/>
          <w:shd w:val="clear" w:color="auto" w:fill="FFFFFF"/>
        </w:rPr>
        <w:t>(1-3), 156-162.</w:t>
      </w:r>
      <w:r w:rsidR="008452B7">
        <w:rPr>
          <w:rFonts w:ascii="Times New Roman" w:hAnsi="Times New Roman" w:cs="Times New Roman"/>
          <w:color w:val="222222"/>
          <w:sz w:val="24"/>
          <w:szCs w:val="24"/>
          <w:shd w:val="clear" w:color="auto" w:fill="FFFFFF"/>
        </w:rPr>
        <w:t xml:space="preserve"> </w:t>
      </w:r>
      <w:r w:rsidR="008452B7" w:rsidRPr="007737E3">
        <w:rPr>
          <w:rFonts w:ascii="Times New Roman" w:eastAsia="Times New Roman" w:hAnsi="Times New Roman" w:cs="Times New Roman"/>
          <w:sz w:val="24"/>
          <w:szCs w:val="24"/>
        </w:rPr>
        <w:t>https://doi.org/10.1016/j.jad.2008.06.021</w:t>
      </w:r>
    </w:p>
    <w:p w14:paraId="079E4C0B" w14:textId="03EA5D52" w:rsidR="009374D7" w:rsidRPr="004D672F" w:rsidRDefault="009374D7" w:rsidP="00C51ECF">
      <w:pPr>
        <w:autoSpaceDE w:val="0"/>
        <w:autoSpaceDN w:val="0"/>
        <w:adjustRightInd w:val="0"/>
        <w:spacing w:after="0" w:line="360" w:lineRule="auto"/>
        <w:ind w:left="720" w:hanging="720"/>
        <w:rPr>
          <w:rFonts w:ascii="Times New Roman" w:hAnsi="Times New Roman" w:cs="Times New Roman"/>
          <w:color w:val="222222"/>
          <w:sz w:val="24"/>
          <w:szCs w:val="24"/>
          <w:shd w:val="clear" w:color="auto" w:fill="FFFFFF"/>
        </w:rPr>
      </w:pPr>
      <w:r w:rsidRPr="004D672F">
        <w:rPr>
          <w:rFonts w:ascii="Times New Roman" w:hAnsi="Times New Roman" w:cs="Times New Roman"/>
          <w:color w:val="222222"/>
          <w:sz w:val="24"/>
          <w:szCs w:val="24"/>
          <w:shd w:val="clear" w:color="auto" w:fill="FFFFFF"/>
        </w:rPr>
        <w:t>Park, J. L., Hudec, K. L., &amp; Johnston, C. (2017). Parental ADHD symptoms and parenting behaviors: A meta-analytic review. </w:t>
      </w:r>
      <w:r w:rsidRPr="004D672F">
        <w:rPr>
          <w:rFonts w:ascii="Times New Roman" w:hAnsi="Times New Roman" w:cs="Times New Roman"/>
          <w:i/>
          <w:iCs/>
          <w:color w:val="222222"/>
          <w:sz w:val="24"/>
          <w:szCs w:val="24"/>
          <w:shd w:val="clear" w:color="auto" w:fill="FFFFFF"/>
        </w:rPr>
        <w:t>Clinical Psychology Review</w:t>
      </w:r>
      <w:r w:rsidRPr="004D672F">
        <w:rPr>
          <w:rFonts w:ascii="Times New Roman" w:hAnsi="Times New Roman" w:cs="Times New Roman"/>
          <w:color w:val="222222"/>
          <w:sz w:val="24"/>
          <w:szCs w:val="24"/>
          <w:shd w:val="clear" w:color="auto" w:fill="FFFFFF"/>
        </w:rPr>
        <w:t>, </w:t>
      </w:r>
      <w:r w:rsidRPr="004D672F">
        <w:rPr>
          <w:rFonts w:ascii="Times New Roman" w:hAnsi="Times New Roman" w:cs="Times New Roman"/>
          <w:i/>
          <w:iCs/>
          <w:color w:val="222222"/>
          <w:sz w:val="24"/>
          <w:szCs w:val="24"/>
          <w:shd w:val="clear" w:color="auto" w:fill="FFFFFF"/>
        </w:rPr>
        <w:t>56</w:t>
      </w:r>
      <w:r w:rsidRPr="004D672F">
        <w:rPr>
          <w:rFonts w:ascii="Times New Roman" w:hAnsi="Times New Roman" w:cs="Times New Roman"/>
          <w:color w:val="222222"/>
          <w:sz w:val="24"/>
          <w:szCs w:val="24"/>
          <w:shd w:val="clear" w:color="auto" w:fill="FFFFFF"/>
        </w:rPr>
        <w:t>, 25-39.</w:t>
      </w:r>
    </w:p>
    <w:p w14:paraId="3C6A08F4" w14:textId="1FB72033" w:rsidR="009374D7" w:rsidRPr="004D672F" w:rsidRDefault="009374D7" w:rsidP="00C51ECF">
      <w:pPr>
        <w:autoSpaceDE w:val="0"/>
        <w:autoSpaceDN w:val="0"/>
        <w:adjustRightInd w:val="0"/>
        <w:spacing w:after="0" w:line="360" w:lineRule="auto"/>
        <w:ind w:left="720" w:hanging="720"/>
        <w:rPr>
          <w:rFonts w:ascii="Times New Roman" w:hAnsi="Times New Roman" w:cs="Times New Roman"/>
          <w:color w:val="222222"/>
          <w:sz w:val="24"/>
          <w:szCs w:val="24"/>
          <w:shd w:val="clear" w:color="auto" w:fill="FFFFFF"/>
        </w:rPr>
      </w:pPr>
      <w:r w:rsidRPr="004D672F">
        <w:rPr>
          <w:rFonts w:ascii="Times New Roman" w:hAnsi="Times New Roman" w:cs="Times New Roman"/>
          <w:color w:val="222222"/>
          <w:sz w:val="24"/>
          <w:szCs w:val="24"/>
          <w:shd w:val="clear" w:color="auto" w:fill="FFFFFF"/>
        </w:rPr>
        <w:t>Pinquart, M. (2017). Associations of parenting dimensions and styles with externalizing problems of children and adolescents: An updated meta-analysis. </w:t>
      </w:r>
      <w:r w:rsidRPr="004D672F">
        <w:rPr>
          <w:rFonts w:ascii="Times New Roman" w:hAnsi="Times New Roman" w:cs="Times New Roman"/>
          <w:i/>
          <w:iCs/>
          <w:color w:val="222222"/>
          <w:sz w:val="24"/>
          <w:szCs w:val="24"/>
          <w:shd w:val="clear" w:color="auto" w:fill="FFFFFF"/>
        </w:rPr>
        <w:t>Developmental Psychology</w:t>
      </w:r>
      <w:r w:rsidRPr="004D672F">
        <w:rPr>
          <w:rFonts w:ascii="Times New Roman" w:hAnsi="Times New Roman" w:cs="Times New Roman"/>
          <w:color w:val="222222"/>
          <w:sz w:val="24"/>
          <w:szCs w:val="24"/>
          <w:shd w:val="clear" w:color="auto" w:fill="FFFFFF"/>
        </w:rPr>
        <w:t>, </w:t>
      </w:r>
      <w:r w:rsidRPr="004D672F">
        <w:rPr>
          <w:rFonts w:ascii="Times New Roman" w:hAnsi="Times New Roman" w:cs="Times New Roman"/>
          <w:i/>
          <w:iCs/>
          <w:color w:val="222222"/>
          <w:sz w:val="24"/>
          <w:szCs w:val="24"/>
          <w:shd w:val="clear" w:color="auto" w:fill="FFFFFF"/>
        </w:rPr>
        <w:t>53</w:t>
      </w:r>
      <w:r w:rsidRPr="004D672F">
        <w:rPr>
          <w:rFonts w:ascii="Times New Roman" w:hAnsi="Times New Roman" w:cs="Times New Roman"/>
          <w:color w:val="222222"/>
          <w:sz w:val="24"/>
          <w:szCs w:val="24"/>
          <w:shd w:val="clear" w:color="auto" w:fill="FFFFFF"/>
        </w:rPr>
        <w:t>(5), 873.</w:t>
      </w:r>
    </w:p>
    <w:p w14:paraId="34A3F592" w14:textId="2AD615F3" w:rsidR="001360A0" w:rsidRPr="009374D7" w:rsidRDefault="006A2B10" w:rsidP="00C51ECF">
      <w:pPr>
        <w:pStyle w:val="ListParagraph"/>
        <w:spacing w:after="0" w:line="360" w:lineRule="auto"/>
        <w:ind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rPr>
        <w:t>Riglin, L., Agha, S. S., Eyre, O., Jones, R. B., Wootton, R. E., Thapar, A. K., ... &amp; Thapar, A. (2021). Investigating the validity of the Strengths and Difficulties Questionnaire to assess ADHD in young adulthood. </w:t>
      </w:r>
      <w:r w:rsidRPr="009374D7">
        <w:rPr>
          <w:rFonts w:ascii="Times New Roman" w:hAnsi="Times New Roman" w:cs="Times New Roman"/>
          <w:i/>
          <w:iCs/>
          <w:color w:val="222222"/>
          <w:sz w:val="24"/>
          <w:szCs w:val="24"/>
          <w:shd w:val="clear" w:color="auto" w:fill="FFFFFF"/>
        </w:rPr>
        <w:t>Psychiatry Research</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301</w:t>
      </w:r>
      <w:r w:rsidRPr="009374D7">
        <w:rPr>
          <w:rFonts w:ascii="Times New Roman" w:hAnsi="Times New Roman" w:cs="Times New Roman"/>
          <w:color w:val="222222"/>
          <w:sz w:val="24"/>
          <w:szCs w:val="24"/>
          <w:shd w:val="clear" w:color="auto" w:fill="FFFFFF"/>
        </w:rPr>
        <w:t>, 113984.</w:t>
      </w:r>
    </w:p>
    <w:p w14:paraId="1110B4D7" w14:textId="77777777" w:rsidR="001360A0" w:rsidRPr="009374D7" w:rsidRDefault="001360A0" w:rsidP="00C51ECF">
      <w:pPr>
        <w:spacing w:after="0" w:line="360" w:lineRule="auto"/>
        <w:ind w:left="720" w:hanging="720"/>
        <w:rPr>
          <w:rFonts w:ascii="Times New Roman" w:hAnsi="Times New Roman" w:cs="Times New Roman"/>
          <w:b/>
          <w:bCs/>
          <w:sz w:val="24"/>
          <w:szCs w:val="24"/>
          <w:lang w:val="nl-NL"/>
        </w:rPr>
      </w:pPr>
      <w:r w:rsidRPr="009374D7">
        <w:rPr>
          <w:rFonts w:ascii="Times New Roman" w:hAnsi="Times New Roman" w:cs="Times New Roman"/>
          <w:color w:val="222222"/>
          <w:sz w:val="24"/>
          <w:szCs w:val="24"/>
          <w:shd w:val="clear" w:color="auto" w:fill="FFFFFF"/>
        </w:rPr>
        <w:t>Rodriguez, V. J., La Barrie, D. L., Zegarac, M. C., &amp; Shaffer, A. (2023). A systematic review of parenting scales measurement invariance/equivalence of by race and ethnicity: Recommendations for inclusive parenting research. </w:t>
      </w:r>
      <w:r w:rsidRPr="009374D7">
        <w:rPr>
          <w:rFonts w:ascii="Times New Roman" w:hAnsi="Times New Roman" w:cs="Times New Roman"/>
          <w:i/>
          <w:iCs/>
          <w:color w:val="222222"/>
          <w:sz w:val="24"/>
          <w:szCs w:val="24"/>
          <w:shd w:val="clear" w:color="auto" w:fill="FFFFFF"/>
          <w:lang w:val="nl-NL"/>
        </w:rPr>
        <w:t>Assessment</w:t>
      </w:r>
      <w:r w:rsidRPr="009374D7">
        <w:rPr>
          <w:rFonts w:ascii="Times New Roman" w:hAnsi="Times New Roman" w:cs="Times New Roman"/>
          <w:color w:val="222222"/>
          <w:sz w:val="24"/>
          <w:szCs w:val="24"/>
          <w:shd w:val="clear" w:color="auto" w:fill="FFFFFF"/>
          <w:lang w:val="nl-NL"/>
        </w:rPr>
        <w:t>, </w:t>
      </w:r>
      <w:r w:rsidRPr="009374D7">
        <w:rPr>
          <w:rFonts w:ascii="Times New Roman" w:hAnsi="Times New Roman" w:cs="Times New Roman"/>
          <w:i/>
          <w:iCs/>
          <w:color w:val="222222"/>
          <w:sz w:val="24"/>
          <w:szCs w:val="24"/>
          <w:shd w:val="clear" w:color="auto" w:fill="FFFFFF"/>
          <w:lang w:val="nl-NL"/>
        </w:rPr>
        <w:t>30</w:t>
      </w:r>
      <w:r w:rsidRPr="009374D7">
        <w:rPr>
          <w:rFonts w:ascii="Times New Roman" w:hAnsi="Times New Roman" w:cs="Times New Roman"/>
          <w:color w:val="222222"/>
          <w:sz w:val="24"/>
          <w:szCs w:val="24"/>
          <w:shd w:val="clear" w:color="auto" w:fill="FFFFFF"/>
          <w:lang w:val="nl-NL"/>
        </w:rPr>
        <w:t>(1), 22-36.</w:t>
      </w:r>
    </w:p>
    <w:p w14:paraId="0BA0DA83" w14:textId="77777777"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nl-NL"/>
        </w:rPr>
        <w:t>Roelofs, J., van Breukelen, G., de Graaf, L. E., Beck, A. T., Arntz, A., &amp; Huibers, M. J. H. (2013). </w:t>
      </w:r>
      <w:r w:rsidRPr="009374D7">
        <w:rPr>
          <w:rFonts w:ascii="Times New Roman" w:hAnsi="Times New Roman" w:cs="Times New Roman"/>
          <w:sz w:val="24"/>
          <w:szCs w:val="24"/>
          <w:lang w:val="en-GB"/>
        </w:rPr>
        <w:t>Norms for the Beck Depression Inventory (BDI-II) in a large Dutch community sample. </w:t>
      </w:r>
      <w:r w:rsidRPr="009374D7">
        <w:rPr>
          <w:rFonts w:ascii="Times New Roman" w:hAnsi="Times New Roman" w:cs="Times New Roman"/>
          <w:i/>
          <w:iCs/>
          <w:sz w:val="24"/>
          <w:szCs w:val="24"/>
          <w:lang w:val="en-GB"/>
        </w:rPr>
        <w:t>Journal of Psychopathology and Behavioral Assessment</w:t>
      </w:r>
      <w:r w:rsidRPr="009374D7">
        <w:rPr>
          <w:rFonts w:ascii="Times New Roman" w:hAnsi="Times New Roman" w:cs="Times New Roman"/>
          <w:sz w:val="24"/>
          <w:szCs w:val="24"/>
          <w:lang w:val="en-GB"/>
        </w:rPr>
        <w:t>, </w:t>
      </w:r>
      <w:r w:rsidRPr="009374D7">
        <w:rPr>
          <w:rFonts w:ascii="Times New Roman" w:hAnsi="Times New Roman" w:cs="Times New Roman"/>
          <w:i/>
          <w:iCs/>
          <w:sz w:val="24"/>
          <w:szCs w:val="24"/>
          <w:lang w:val="en-GB"/>
        </w:rPr>
        <w:t>35</w:t>
      </w:r>
      <w:r w:rsidRPr="009374D7">
        <w:rPr>
          <w:rFonts w:ascii="Times New Roman" w:hAnsi="Times New Roman" w:cs="Times New Roman"/>
          <w:sz w:val="24"/>
          <w:szCs w:val="24"/>
          <w:lang w:val="en-GB"/>
        </w:rPr>
        <w:t>(1), 93–98.</w:t>
      </w:r>
    </w:p>
    <w:p w14:paraId="5A48C0AC" w14:textId="77777777" w:rsid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Rosmalen, J. G., Neeleman, J., Gans, R. O., &amp; de Jonge, P. (2007). The association between neuroticism and self-reported common somatic symptoms in a population cohort. </w:t>
      </w:r>
      <w:r w:rsidRPr="009374D7">
        <w:rPr>
          <w:rFonts w:ascii="Times New Roman" w:hAnsi="Times New Roman" w:cs="Times New Roman"/>
          <w:i/>
          <w:iCs/>
          <w:sz w:val="24"/>
          <w:szCs w:val="24"/>
          <w:lang w:val="en-GB"/>
        </w:rPr>
        <w:t xml:space="preserve">Journal of </w:t>
      </w:r>
      <w:r w:rsidR="00FA42FF" w:rsidRPr="009374D7">
        <w:rPr>
          <w:rFonts w:ascii="Times New Roman" w:hAnsi="Times New Roman" w:cs="Times New Roman"/>
          <w:i/>
          <w:iCs/>
          <w:sz w:val="24"/>
          <w:szCs w:val="24"/>
          <w:lang w:val="en-GB"/>
        </w:rPr>
        <w:t>P</w:t>
      </w:r>
      <w:r w:rsidRPr="009374D7">
        <w:rPr>
          <w:rFonts w:ascii="Times New Roman" w:hAnsi="Times New Roman" w:cs="Times New Roman"/>
          <w:i/>
          <w:iCs/>
          <w:sz w:val="24"/>
          <w:szCs w:val="24"/>
          <w:lang w:val="en-GB"/>
        </w:rPr>
        <w:t xml:space="preserve">sychosomatic </w:t>
      </w:r>
      <w:r w:rsidR="00FA42FF" w:rsidRPr="009374D7">
        <w:rPr>
          <w:rFonts w:ascii="Times New Roman" w:hAnsi="Times New Roman" w:cs="Times New Roman"/>
          <w:i/>
          <w:iCs/>
          <w:sz w:val="24"/>
          <w:szCs w:val="24"/>
          <w:lang w:val="en-GB"/>
        </w:rPr>
        <w:t>R</w:t>
      </w:r>
      <w:r w:rsidRPr="009374D7">
        <w:rPr>
          <w:rFonts w:ascii="Times New Roman" w:hAnsi="Times New Roman" w:cs="Times New Roman"/>
          <w:i/>
          <w:iCs/>
          <w:sz w:val="24"/>
          <w:szCs w:val="24"/>
          <w:lang w:val="en-GB"/>
        </w:rPr>
        <w:t>esearch, 62</w:t>
      </w:r>
      <w:r w:rsidRPr="009374D7">
        <w:rPr>
          <w:rFonts w:ascii="Times New Roman" w:hAnsi="Times New Roman" w:cs="Times New Roman"/>
          <w:sz w:val="24"/>
          <w:szCs w:val="24"/>
          <w:lang w:val="en-GB"/>
        </w:rPr>
        <w:t>(3), 305–311.</w:t>
      </w:r>
    </w:p>
    <w:p w14:paraId="056E58F0" w14:textId="19A14109" w:rsidR="009374D7" w:rsidRPr="00D17A7C" w:rsidRDefault="009374D7"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color w:val="222222"/>
          <w:sz w:val="24"/>
          <w:szCs w:val="24"/>
          <w:shd w:val="clear" w:color="auto" w:fill="FFFFFF"/>
        </w:rPr>
        <w:t xml:space="preserve">Russell, A. E., Ford, T., Williams, R., &amp; Russell, G. (2016). The association between </w:t>
      </w:r>
      <w:r w:rsidRPr="00D17A7C">
        <w:rPr>
          <w:rFonts w:ascii="Times New Roman" w:hAnsi="Times New Roman" w:cs="Times New Roman"/>
          <w:color w:val="222222"/>
          <w:sz w:val="24"/>
          <w:szCs w:val="24"/>
          <w:shd w:val="clear" w:color="auto" w:fill="FFFFFF"/>
        </w:rPr>
        <w:t>socioeconomic disadvantage and attention deficit/hyperactivity disorder (ADHD): a systematic review. </w:t>
      </w:r>
      <w:r w:rsidRPr="00D17A7C">
        <w:rPr>
          <w:rFonts w:ascii="Times New Roman" w:hAnsi="Times New Roman" w:cs="Times New Roman"/>
          <w:i/>
          <w:iCs/>
          <w:color w:val="222222"/>
          <w:sz w:val="24"/>
          <w:szCs w:val="24"/>
          <w:shd w:val="clear" w:color="auto" w:fill="FFFFFF"/>
        </w:rPr>
        <w:t>Child Psychiatry &amp; Human Development</w:t>
      </w:r>
      <w:r w:rsidRPr="00D17A7C">
        <w:rPr>
          <w:rFonts w:ascii="Times New Roman" w:hAnsi="Times New Roman" w:cs="Times New Roman"/>
          <w:color w:val="222222"/>
          <w:sz w:val="24"/>
          <w:szCs w:val="24"/>
          <w:shd w:val="clear" w:color="auto" w:fill="FFFFFF"/>
        </w:rPr>
        <w:t>, </w:t>
      </w:r>
      <w:r w:rsidRPr="00D17A7C">
        <w:rPr>
          <w:rFonts w:ascii="Times New Roman" w:hAnsi="Times New Roman" w:cs="Times New Roman"/>
          <w:i/>
          <w:iCs/>
          <w:color w:val="222222"/>
          <w:sz w:val="24"/>
          <w:szCs w:val="24"/>
          <w:shd w:val="clear" w:color="auto" w:fill="FFFFFF"/>
        </w:rPr>
        <w:t>47</w:t>
      </w:r>
      <w:r w:rsidRPr="00D17A7C">
        <w:rPr>
          <w:rFonts w:ascii="Times New Roman" w:hAnsi="Times New Roman" w:cs="Times New Roman"/>
          <w:color w:val="222222"/>
          <w:sz w:val="24"/>
          <w:szCs w:val="24"/>
          <w:shd w:val="clear" w:color="auto" w:fill="FFFFFF"/>
        </w:rPr>
        <w:t>, 440-458.</w:t>
      </w:r>
    </w:p>
    <w:p w14:paraId="13CFE919" w14:textId="38AC1F55" w:rsidR="006A2B10" w:rsidRPr="00443116" w:rsidRDefault="006A2B10" w:rsidP="00C51ECF">
      <w:pPr>
        <w:pStyle w:val="ListParagraph"/>
        <w:spacing w:after="0" w:line="360" w:lineRule="auto"/>
        <w:ind w:hanging="720"/>
        <w:rPr>
          <w:rFonts w:ascii="Times New Roman" w:hAnsi="Times New Roman" w:cs="Times New Roman"/>
          <w:color w:val="222222"/>
          <w:sz w:val="24"/>
          <w:szCs w:val="24"/>
          <w:shd w:val="clear" w:color="auto" w:fill="FFFFFF"/>
        </w:rPr>
      </w:pPr>
      <w:r w:rsidRPr="00D17A7C">
        <w:rPr>
          <w:rFonts w:ascii="Times New Roman" w:hAnsi="Times New Roman" w:cs="Times New Roman"/>
          <w:color w:val="222222"/>
          <w:sz w:val="24"/>
          <w:szCs w:val="24"/>
          <w:shd w:val="clear" w:color="auto" w:fill="FFFFFF"/>
        </w:rPr>
        <w:t>Schmeck, K., Poustka, F., Döpfner, M., Plück, J., Berner, W., Lehmkuhl, G., ... &amp; Lehmkuhl, U. (2001). Discriminant validity of the child behaviour checklist CBCL-4/18 in German samples. </w:t>
      </w:r>
      <w:r w:rsidRPr="00443116">
        <w:rPr>
          <w:rFonts w:ascii="Times New Roman" w:hAnsi="Times New Roman" w:cs="Times New Roman"/>
          <w:i/>
          <w:iCs/>
          <w:color w:val="222222"/>
          <w:sz w:val="24"/>
          <w:szCs w:val="24"/>
          <w:shd w:val="clear" w:color="auto" w:fill="FFFFFF"/>
        </w:rPr>
        <w:t xml:space="preserve">European </w:t>
      </w:r>
      <w:r w:rsidR="00DD75F8" w:rsidRPr="00443116">
        <w:rPr>
          <w:rFonts w:ascii="Times New Roman" w:hAnsi="Times New Roman" w:cs="Times New Roman"/>
          <w:i/>
          <w:iCs/>
          <w:color w:val="222222"/>
          <w:sz w:val="24"/>
          <w:szCs w:val="24"/>
          <w:shd w:val="clear" w:color="auto" w:fill="FFFFFF"/>
        </w:rPr>
        <w:t>C</w:t>
      </w:r>
      <w:r w:rsidRPr="00443116">
        <w:rPr>
          <w:rFonts w:ascii="Times New Roman" w:hAnsi="Times New Roman" w:cs="Times New Roman"/>
          <w:i/>
          <w:iCs/>
          <w:color w:val="222222"/>
          <w:sz w:val="24"/>
          <w:szCs w:val="24"/>
          <w:shd w:val="clear" w:color="auto" w:fill="FFFFFF"/>
        </w:rPr>
        <w:t xml:space="preserve">hild &amp; </w:t>
      </w:r>
      <w:r w:rsidR="001360A0" w:rsidRPr="00443116">
        <w:rPr>
          <w:rFonts w:ascii="Times New Roman" w:hAnsi="Times New Roman" w:cs="Times New Roman"/>
          <w:i/>
          <w:iCs/>
          <w:color w:val="222222"/>
          <w:sz w:val="24"/>
          <w:szCs w:val="24"/>
          <w:shd w:val="clear" w:color="auto" w:fill="FFFFFF"/>
        </w:rPr>
        <w:t>A</w:t>
      </w:r>
      <w:r w:rsidRPr="00443116">
        <w:rPr>
          <w:rFonts w:ascii="Times New Roman" w:hAnsi="Times New Roman" w:cs="Times New Roman"/>
          <w:i/>
          <w:iCs/>
          <w:color w:val="222222"/>
          <w:sz w:val="24"/>
          <w:szCs w:val="24"/>
          <w:shd w:val="clear" w:color="auto" w:fill="FFFFFF"/>
        </w:rPr>
        <w:t xml:space="preserve">dolescent </w:t>
      </w:r>
      <w:r w:rsidR="00FA42FF" w:rsidRPr="00443116">
        <w:rPr>
          <w:rFonts w:ascii="Times New Roman" w:hAnsi="Times New Roman" w:cs="Times New Roman"/>
          <w:i/>
          <w:iCs/>
          <w:color w:val="222222"/>
          <w:sz w:val="24"/>
          <w:szCs w:val="24"/>
          <w:shd w:val="clear" w:color="auto" w:fill="FFFFFF"/>
        </w:rPr>
        <w:t>P</w:t>
      </w:r>
      <w:r w:rsidRPr="00443116">
        <w:rPr>
          <w:rFonts w:ascii="Times New Roman" w:hAnsi="Times New Roman" w:cs="Times New Roman"/>
          <w:i/>
          <w:iCs/>
          <w:color w:val="222222"/>
          <w:sz w:val="24"/>
          <w:szCs w:val="24"/>
          <w:shd w:val="clear" w:color="auto" w:fill="FFFFFF"/>
        </w:rPr>
        <w:t>sychiatry</w:t>
      </w:r>
      <w:r w:rsidRPr="00443116">
        <w:rPr>
          <w:rFonts w:ascii="Times New Roman" w:hAnsi="Times New Roman" w:cs="Times New Roman"/>
          <w:color w:val="222222"/>
          <w:sz w:val="24"/>
          <w:szCs w:val="24"/>
          <w:shd w:val="clear" w:color="auto" w:fill="FFFFFF"/>
        </w:rPr>
        <w:t>, </w:t>
      </w:r>
      <w:r w:rsidRPr="00443116">
        <w:rPr>
          <w:rFonts w:ascii="Times New Roman" w:hAnsi="Times New Roman" w:cs="Times New Roman"/>
          <w:i/>
          <w:iCs/>
          <w:color w:val="222222"/>
          <w:sz w:val="24"/>
          <w:szCs w:val="24"/>
          <w:shd w:val="clear" w:color="auto" w:fill="FFFFFF"/>
        </w:rPr>
        <w:t>10</w:t>
      </w:r>
      <w:r w:rsidRPr="00443116">
        <w:rPr>
          <w:rFonts w:ascii="Times New Roman" w:hAnsi="Times New Roman" w:cs="Times New Roman"/>
          <w:color w:val="222222"/>
          <w:sz w:val="24"/>
          <w:szCs w:val="24"/>
          <w:shd w:val="clear" w:color="auto" w:fill="FFFFFF"/>
        </w:rPr>
        <w:t>, 240-247.</w:t>
      </w:r>
    </w:p>
    <w:p w14:paraId="0EABC0F5" w14:textId="64AF7B4A" w:rsidR="00AE32FC" w:rsidRPr="00443116" w:rsidRDefault="00AE32FC" w:rsidP="00C51ECF">
      <w:pPr>
        <w:pStyle w:val="ListParagraph"/>
        <w:spacing w:after="0" w:line="360" w:lineRule="auto"/>
        <w:ind w:hanging="720"/>
        <w:rPr>
          <w:rFonts w:ascii="Times New Roman" w:hAnsi="Times New Roman" w:cs="Times New Roman"/>
          <w:color w:val="222222"/>
          <w:sz w:val="24"/>
          <w:szCs w:val="24"/>
          <w:shd w:val="clear" w:color="auto" w:fill="FFFFFF"/>
          <w:lang w:val="nl-NL"/>
        </w:rPr>
      </w:pPr>
      <w:r w:rsidRPr="00D17A7C">
        <w:rPr>
          <w:rFonts w:ascii="Times New Roman" w:hAnsi="Times New Roman" w:cs="Times New Roman"/>
          <w:color w:val="222222"/>
          <w:sz w:val="24"/>
          <w:szCs w:val="24"/>
          <w:shd w:val="clear" w:color="auto" w:fill="FFFFFF"/>
        </w:rPr>
        <w:t>Stevanovic, D., Jafari, P., Knez, R., Franic, T., Atilola, O., Davidovic, N., ... &amp; Lakic, A. (2017). Can we really use available scales for child and adolescent psychopathology across cultures? A systematic review of cross-cultural measurement invariance data. </w:t>
      </w:r>
      <w:r w:rsidRPr="00D17A7C">
        <w:rPr>
          <w:rFonts w:ascii="Times New Roman" w:hAnsi="Times New Roman" w:cs="Times New Roman"/>
          <w:i/>
          <w:iCs/>
          <w:color w:val="222222"/>
          <w:sz w:val="24"/>
          <w:szCs w:val="24"/>
          <w:shd w:val="clear" w:color="auto" w:fill="FFFFFF"/>
        </w:rPr>
        <w:t>Transcultural Psychiatry</w:t>
      </w:r>
      <w:r w:rsidRPr="00D17A7C">
        <w:rPr>
          <w:rFonts w:ascii="Times New Roman" w:hAnsi="Times New Roman" w:cs="Times New Roman"/>
          <w:color w:val="222222"/>
          <w:sz w:val="24"/>
          <w:szCs w:val="24"/>
          <w:shd w:val="clear" w:color="auto" w:fill="FFFFFF"/>
        </w:rPr>
        <w:t>, </w:t>
      </w:r>
      <w:r w:rsidRPr="00D17A7C">
        <w:rPr>
          <w:rFonts w:ascii="Times New Roman" w:hAnsi="Times New Roman" w:cs="Times New Roman"/>
          <w:i/>
          <w:iCs/>
          <w:color w:val="222222"/>
          <w:sz w:val="24"/>
          <w:szCs w:val="24"/>
          <w:shd w:val="clear" w:color="auto" w:fill="FFFFFF"/>
        </w:rPr>
        <w:t>54</w:t>
      </w:r>
      <w:r w:rsidRPr="00D17A7C">
        <w:rPr>
          <w:rFonts w:ascii="Times New Roman" w:hAnsi="Times New Roman" w:cs="Times New Roman"/>
          <w:color w:val="222222"/>
          <w:sz w:val="24"/>
          <w:szCs w:val="24"/>
          <w:shd w:val="clear" w:color="auto" w:fill="FFFFFF"/>
        </w:rPr>
        <w:t>(1), 125-152.</w:t>
      </w:r>
      <w:r w:rsidR="00D17A7C" w:rsidRPr="00D17A7C">
        <w:rPr>
          <w:rFonts w:ascii="Times New Roman" w:hAnsi="Times New Roman" w:cs="Times New Roman"/>
          <w:color w:val="222222"/>
          <w:sz w:val="24"/>
          <w:szCs w:val="24"/>
          <w:shd w:val="clear" w:color="auto" w:fill="FFFFFF"/>
        </w:rPr>
        <w:t xml:space="preserve"> </w:t>
      </w:r>
      <w:r w:rsidR="00D17A7C" w:rsidRPr="00A64FA2">
        <w:rPr>
          <w:rFonts w:ascii="Times New Roman" w:hAnsi="Times New Roman" w:cs="Times New Roman"/>
          <w:sz w:val="24"/>
          <w:szCs w:val="24"/>
          <w:shd w:val="clear" w:color="auto" w:fill="FFFFFF"/>
          <w:lang w:val="nl-NL"/>
        </w:rPr>
        <w:t>https://doi.org/10.1177/136346151668921</w:t>
      </w:r>
    </w:p>
    <w:p w14:paraId="79D67055" w14:textId="0B841D8B" w:rsidR="00BA2158" w:rsidRPr="009374D7" w:rsidRDefault="00BA215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color w:val="222222"/>
          <w:sz w:val="24"/>
          <w:szCs w:val="24"/>
          <w:shd w:val="clear" w:color="auto" w:fill="FFFFFF"/>
          <w:lang w:val="nl-NL"/>
        </w:rPr>
        <w:t xml:space="preserve">Theunissen, M. H., de Wolff, M. S., &amp; Reijneveld, S. A. (2019). </w:t>
      </w:r>
      <w:r w:rsidRPr="009374D7">
        <w:rPr>
          <w:rFonts w:ascii="Times New Roman" w:hAnsi="Times New Roman" w:cs="Times New Roman"/>
          <w:color w:val="222222"/>
          <w:sz w:val="24"/>
          <w:szCs w:val="24"/>
          <w:shd w:val="clear" w:color="auto" w:fill="FFFFFF"/>
        </w:rPr>
        <w:t>The strengths and difficulties questionnaire self-report: a valid instrument for the identification of emotional and behavioral problems. </w:t>
      </w:r>
      <w:r w:rsidRPr="009374D7">
        <w:rPr>
          <w:rFonts w:ascii="Times New Roman" w:hAnsi="Times New Roman" w:cs="Times New Roman"/>
          <w:i/>
          <w:iCs/>
          <w:color w:val="222222"/>
          <w:sz w:val="24"/>
          <w:szCs w:val="24"/>
          <w:shd w:val="clear" w:color="auto" w:fill="FFFFFF"/>
        </w:rPr>
        <w:t xml:space="preserve">Academic </w:t>
      </w:r>
      <w:r w:rsidR="00B364A3">
        <w:rPr>
          <w:rFonts w:ascii="Times New Roman" w:hAnsi="Times New Roman" w:cs="Times New Roman"/>
          <w:i/>
          <w:iCs/>
          <w:color w:val="222222"/>
          <w:sz w:val="24"/>
          <w:szCs w:val="24"/>
          <w:shd w:val="clear" w:color="auto" w:fill="FFFFFF"/>
        </w:rPr>
        <w:t>P</w:t>
      </w:r>
      <w:r w:rsidRPr="009374D7">
        <w:rPr>
          <w:rFonts w:ascii="Times New Roman" w:hAnsi="Times New Roman" w:cs="Times New Roman"/>
          <w:i/>
          <w:iCs/>
          <w:color w:val="222222"/>
          <w:sz w:val="24"/>
          <w:szCs w:val="24"/>
          <w:shd w:val="clear" w:color="auto" w:fill="FFFFFF"/>
        </w:rPr>
        <w:t>ediatrics</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19</w:t>
      </w:r>
      <w:r w:rsidRPr="009374D7">
        <w:rPr>
          <w:rFonts w:ascii="Times New Roman" w:hAnsi="Times New Roman" w:cs="Times New Roman"/>
          <w:color w:val="222222"/>
          <w:sz w:val="24"/>
          <w:szCs w:val="24"/>
          <w:shd w:val="clear" w:color="auto" w:fill="FFFFFF"/>
        </w:rPr>
        <w:t>(4), 471-476.</w:t>
      </w:r>
      <w:r w:rsidR="00154B4F" w:rsidRPr="009374D7">
        <w:rPr>
          <w:rFonts w:ascii="Times New Roman" w:hAnsi="Times New Roman" w:cs="Times New Roman"/>
          <w:color w:val="222222"/>
          <w:sz w:val="24"/>
          <w:szCs w:val="24"/>
          <w:shd w:val="clear" w:color="auto" w:fill="FFFFFF"/>
        </w:rPr>
        <w:t xml:space="preserve"> </w:t>
      </w:r>
      <w:hyperlink r:id="rId12" w:tgtFrame="_blank" w:tooltip="Persistent link using digital object identifier" w:history="1">
        <w:r w:rsidR="00154B4F" w:rsidRPr="009374D7">
          <w:rPr>
            <w:rStyle w:val="anchor-text"/>
            <w:rFonts w:ascii="Times New Roman" w:hAnsi="Times New Roman" w:cs="Times New Roman"/>
            <w:color w:val="1F1F1F"/>
            <w:sz w:val="24"/>
            <w:szCs w:val="24"/>
          </w:rPr>
          <w:t>https://doi.org/10.1016/j.acap.2018.12.008</w:t>
        </w:r>
      </w:hyperlink>
    </w:p>
    <w:p w14:paraId="2BDAA261" w14:textId="77777777" w:rsid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9374D7">
        <w:rPr>
          <w:rFonts w:ascii="Times New Roman" w:hAnsi="Times New Roman" w:cs="Times New Roman"/>
          <w:sz w:val="24"/>
          <w:szCs w:val="24"/>
          <w:lang w:val="en-GB"/>
        </w:rPr>
        <w:t>United Nations Educational, Scientific and Cultural Organisation (UNESCO</w:t>
      </w:r>
      <w:r w:rsidRPr="009374D7">
        <w:rPr>
          <w:rFonts w:ascii="Times New Roman" w:hAnsi="Times New Roman" w:cs="Times New Roman"/>
          <w:i/>
          <w:iCs/>
          <w:sz w:val="24"/>
          <w:szCs w:val="24"/>
          <w:lang w:val="en-GB"/>
        </w:rPr>
        <w:t>). International Standard Classification of Education 2011.</w:t>
      </w:r>
      <w:r w:rsidRPr="009374D7">
        <w:rPr>
          <w:rFonts w:ascii="Times New Roman" w:hAnsi="Times New Roman" w:cs="Times New Roman"/>
          <w:sz w:val="24"/>
          <w:szCs w:val="24"/>
          <w:lang w:val="en-GB"/>
        </w:rPr>
        <w:t xml:space="preserve"> Montreal, QB: UNESCO Institute for Statistics; 2011.</w:t>
      </w:r>
    </w:p>
    <w:p w14:paraId="0B18C552" w14:textId="25DACB13" w:rsidR="009374D7" w:rsidRPr="009374D7" w:rsidRDefault="009374D7" w:rsidP="00C51ECF">
      <w:pPr>
        <w:autoSpaceDE w:val="0"/>
        <w:autoSpaceDN w:val="0"/>
        <w:adjustRightInd w:val="0"/>
        <w:spacing w:after="0" w:line="360" w:lineRule="auto"/>
        <w:ind w:left="720" w:hanging="720"/>
        <w:rPr>
          <w:rFonts w:ascii="Times New Roman" w:hAnsi="Times New Roman" w:cs="Times New Roman"/>
          <w:sz w:val="24"/>
          <w:szCs w:val="24"/>
          <w:lang w:val="en-GB"/>
        </w:rPr>
      </w:pPr>
      <w:r w:rsidRPr="0046689F">
        <w:rPr>
          <w:rFonts w:ascii="Times New Roman" w:hAnsi="Times New Roman" w:cs="Times New Roman"/>
          <w:color w:val="222222"/>
          <w:sz w:val="24"/>
          <w:szCs w:val="24"/>
          <w:shd w:val="clear" w:color="auto" w:fill="FFFFFF"/>
          <w:lang w:val="nl-NL"/>
        </w:rPr>
        <w:t xml:space="preserve">Weeland, J., Brummelman, E., Jaffee, S. R., Chhangur, R. R., Van der Giessen, D., Matthys, W., ... </w:t>
      </w:r>
      <w:r w:rsidRPr="009374D7">
        <w:rPr>
          <w:rFonts w:ascii="Times New Roman" w:hAnsi="Times New Roman" w:cs="Times New Roman"/>
          <w:color w:val="222222"/>
          <w:sz w:val="24"/>
          <w:szCs w:val="24"/>
          <w:shd w:val="clear" w:color="auto" w:fill="FFFFFF"/>
        </w:rPr>
        <w:t>&amp; Overbeek, G. (2022). Does caregivers’ use of praise reduce children’s externalizing behavior? A longitudinal observational test in the context of a parenting program. </w:t>
      </w:r>
      <w:r w:rsidRPr="009374D7">
        <w:rPr>
          <w:rFonts w:ascii="Times New Roman" w:hAnsi="Times New Roman" w:cs="Times New Roman"/>
          <w:i/>
          <w:iCs/>
          <w:color w:val="222222"/>
          <w:sz w:val="24"/>
          <w:szCs w:val="24"/>
          <w:shd w:val="clear" w:color="auto" w:fill="FFFFFF"/>
        </w:rPr>
        <w:t xml:space="preserve">Developmental </w:t>
      </w:r>
      <w:r>
        <w:rPr>
          <w:rFonts w:ascii="Times New Roman" w:hAnsi="Times New Roman" w:cs="Times New Roman"/>
          <w:i/>
          <w:iCs/>
          <w:color w:val="222222"/>
          <w:sz w:val="24"/>
          <w:szCs w:val="24"/>
          <w:shd w:val="clear" w:color="auto" w:fill="FFFFFF"/>
        </w:rPr>
        <w:t>P</w:t>
      </w:r>
      <w:r w:rsidRPr="009374D7">
        <w:rPr>
          <w:rFonts w:ascii="Times New Roman" w:hAnsi="Times New Roman" w:cs="Times New Roman"/>
          <w:i/>
          <w:iCs/>
          <w:color w:val="222222"/>
          <w:sz w:val="24"/>
          <w:szCs w:val="24"/>
          <w:shd w:val="clear" w:color="auto" w:fill="FFFFFF"/>
        </w:rPr>
        <w:t>sychology</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58</w:t>
      </w:r>
      <w:r w:rsidRPr="009374D7">
        <w:rPr>
          <w:rFonts w:ascii="Times New Roman" w:hAnsi="Times New Roman" w:cs="Times New Roman"/>
          <w:color w:val="222222"/>
          <w:sz w:val="24"/>
          <w:szCs w:val="24"/>
          <w:shd w:val="clear" w:color="auto" w:fill="FFFFFF"/>
        </w:rPr>
        <w:t>(7), 1371.</w:t>
      </w:r>
    </w:p>
    <w:p w14:paraId="6DF4D718" w14:textId="77777777" w:rsidR="00EA48D8" w:rsidRPr="009374D7" w:rsidRDefault="00EA48D8" w:rsidP="00C51ECF">
      <w:pPr>
        <w:pStyle w:val="ListParagraph"/>
        <w:spacing w:after="0" w:line="360" w:lineRule="auto"/>
        <w:ind w:hanging="720"/>
        <w:rPr>
          <w:rFonts w:ascii="Times New Roman" w:hAnsi="Times New Roman" w:cs="Times New Roman"/>
          <w:sz w:val="24"/>
          <w:szCs w:val="24"/>
          <w:lang w:val="en-GB"/>
        </w:rPr>
      </w:pPr>
      <w:r w:rsidRPr="0046689F">
        <w:rPr>
          <w:rFonts w:ascii="Times New Roman" w:hAnsi="Times New Roman" w:cs="Times New Roman"/>
          <w:sz w:val="24"/>
          <w:szCs w:val="24"/>
        </w:rPr>
        <w:t xml:space="preserve">Weeland, J., van Aar, J., &amp; Overbeek, G. (2017). </w:t>
      </w:r>
      <w:r w:rsidRPr="009374D7">
        <w:rPr>
          <w:rFonts w:ascii="Times New Roman" w:hAnsi="Times New Roman" w:cs="Times New Roman"/>
          <w:sz w:val="24"/>
          <w:szCs w:val="24"/>
          <w:lang w:val="en-GB"/>
        </w:rPr>
        <w:t xml:space="preserve">Dutch norms for the Eyberg Child Behavior Inventory: Comparisons with other western countries. </w:t>
      </w:r>
      <w:r w:rsidRPr="009374D7">
        <w:rPr>
          <w:rFonts w:ascii="Times New Roman" w:hAnsi="Times New Roman" w:cs="Times New Roman"/>
          <w:i/>
          <w:iCs/>
          <w:sz w:val="24"/>
          <w:szCs w:val="24"/>
          <w:lang w:val="en-GB"/>
        </w:rPr>
        <w:t>Journal of Psychopathology and Behavioral Assessment, 40</w:t>
      </w:r>
      <w:r w:rsidRPr="009374D7">
        <w:rPr>
          <w:rFonts w:ascii="Times New Roman" w:hAnsi="Times New Roman" w:cs="Times New Roman"/>
          <w:sz w:val="24"/>
          <w:szCs w:val="24"/>
          <w:lang w:val="en-GB"/>
        </w:rPr>
        <w:t>, 224–234.</w:t>
      </w:r>
    </w:p>
    <w:p w14:paraId="64ECA54F" w14:textId="77777777" w:rsidR="00EA48D8" w:rsidRPr="009374D7" w:rsidRDefault="00EA48D8" w:rsidP="00C51ECF">
      <w:pPr>
        <w:autoSpaceDE w:val="0"/>
        <w:autoSpaceDN w:val="0"/>
        <w:adjustRightInd w:val="0"/>
        <w:spacing w:after="0" w:line="360" w:lineRule="auto"/>
        <w:ind w:left="720" w:hanging="720"/>
        <w:rPr>
          <w:rFonts w:ascii="Times New Roman" w:hAnsi="Times New Roman" w:cs="Times New Roman"/>
          <w:sz w:val="24"/>
          <w:szCs w:val="24"/>
          <w:lang w:val="nl-NL"/>
        </w:rPr>
      </w:pPr>
      <w:r w:rsidRPr="009374D7">
        <w:rPr>
          <w:rFonts w:ascii="Times New Roman" w:hAnsi="Times New Roman" w:cs="Times New Roman"/>
          <w:sz w:val="24"/>
          <w:szCs w:val="24"/>
          <w:lang w:val="en-GB"/>
        </w:rPr>
        <w:t xml:space="preserve">Williams, P., &amp; Goldberg, D. P. (1988). </w:t>
      </w:r>
      <w:r w:rsidRPr="009374D7">
        <w:rPr>
          <w:rFonts w:ascii="Times New Roman" w:hAnsi="Times New Roman" w:cs="Times New Roman"/>
          <w:i/>
          <w:iCs/>
          <w:sz w:val="24"/>
          <w:szCs w:val="24"/>
          <w:lang w:val="en-GB"/>
        </w:rPr>
        <w:t>A user’s guide to the General Health Questionnaire</w:t>
      </w:r>
      <w:r w:rsidRPr="009374D7">
        <w:rPr>
          <w:rFonts w:ascii="Times New Roman" w:hAnsi="Times New Roman" w:cs="Times New Roman"/>
          <w:sz w:val="24"/>
          <w:szCs w:val="24"/>
          <w:lang w:val="en-GB"/>
        </w:rPr>
        <w:t xml:space="preserve">. </w:t>
      </w:r>
      <w:r w:rsidRPr="009374D7">
        <w:rPr>
          <w:rFonts w:ascii="Times New Roman" w:hAnsi="Times New Roman" w:cs="Times New Roman"/>
          <w:sz w:val="24"/>
          <w:szCs w:val="24"/>
          <w:lang w:val="nl-NL"/>
        </w:rPr>
        <w:t>Berkshire: NFER, Nelson.</w:t>
      </w:r>
    </w:p>
    <w:p w14:paraId="1B9AFCF8" w14:textId="2219759A" w:rsidR="00A328B0" w:rsidRPr="009374D7" w:rsidRDefault="00A328B0" w:rsidP="00C51ECF">
      <w:pPr>
        <w:autoSpaceDE w:val="0"/>
        <w:autoSpaceDN w:val="0"/>
        <w:adjustRightInd w:val="0"/>
        <w:spacing w:after="0" w:line="360" w:lineRule="auto"/>
        <w:ind w:left="720" w:hanging="720"/>
        <w:rPr>
          <w:rFonts w:ascii="Times New Roman" w:hAnsi="Times New Roman" w:cs="Times New Roman"/>
          <w:color w:val="222222"/>
          <w:sz w:val="24"/>
          <w:szCs w:val="24"/>
          <w:shd w:val="clear" w:color="auto" w:fill="FFFFFF"/>
        </w:rPr>
      </w:pPr>
      <w:r w:rsidRPr="009374D7">
        <w:rPr>
          <w:rFonts w:ascii="Times New Roman" w:hAnsi="Times New Roman" w:cs="Times New Roman"/>
          <w:color w:val="222222"/>
          <w:sz w:val="24"/>
          <w:szCs w:val="24"/>
          <w:shd w:val="clear" w:color="auto" w:fill="FFFFFF"/>
          <w:lang w:val="nl-NL"/>
        </w:rPr>
        <w:t xml:space="preserve">Vugteveen, J., de Bildt, A., Theunissen, M., Reijneveld, S. A., &amp; Timmerman, M. (2021). </w:t>
      </w:r>
      <w:r w:rsidRPr="009374D7">
        <w:rPr>
          <w:rFonts w:ascii="Times New Roman" w:hAnsi="Times New Roman" w:cs="Times New Roman"/>
          <w:color w:val="222222"/>
          <w:sz w:val="24"/>
          <w:szCs w:val="24"/>
          <w:shd w:val="clear" w:color="auto" w:fill="FFFFFF"/>
        </w:rPr>
        <w:t>Validity aspects of the strengths and difficulties questionnaire (SDQ) adolescent self-report and parent-report versions among Dutch adolescents. </w:t>
      </w:r>
      <w:r w:rsidRPr="009374D7">
        <w:rPr>
          <w:rFonts w:ascii="Times New Roman" w:hAnsi="Times New Roman" w:cs="Times New Roman"/>
          <w:i/>
          <w:iCs/>
          <w:color w:val="222222"/>
          <w:sz w:val="24"/>
          <w:szCs w:val="24"/>
          <w:shd w:val="clear" w:color="auto" w:fill="FFFFFF"/>
        </w:rPr>
        <w:t>Assessment</w:t>
      </w:r>
      <w:r w:rsidRPr="009374D7">
        <w:rPr>
          <w:rFonts w:ascii="Times New Roman" w:hAnsi="Times New Roman" w:cs="Times New Roman"/>
          <w:color w:val="222222"/>
          <w:sz w:val="24"/>
          <w:szCs w:val="24"/>
          <w:shd w:val="clear" w:color="auto" w:fill="FFFFFF"/>
        </w:rPr>
        <w:t>, </w:t>
      </w:r>
      <w:r w:rsidRPr="009374D7">
        <w:rPr>
          <w:rFonts w:ascii="Times New Roman" w:hAnsi="Times New Roman" w:cs="Times New Roman"/>
          <w:i/>
          <w:iCs/>
          <w:color w:val="222222"/>
          <w:sz w:val="24"/>
          <w:szCs w:val="24"/>
          <w:shd w:val="clear" w:color="auto" w:fill="FFFFFF"/>
        </w:rPr>
        <w:t>28</w:t>
      </w:r>
      <w:r w:rsidRPr="009374D7">
        <w:rPr>
          <w:rFonts w:ascii="Times New Roman" w:hAnsi="Times New Roman" w:cs="Times New Roman"/>
          <w:color w:val="222222"/>
          <w:sz w:val="24"/>
          <w:szCs w:val="24"/>
          <w:shd w:val="clear" w:color="auto" w:fill="FFFFFF"/>
        </w:rPr>
        <w:t>(2), 601-616.</w:t>
      </w:r>
    </w:p>
    <w:p w14:paraId="0657F51A" w14:textId="77777777" w:rsidR="009A624A" w:rsidRPr="005329FE" w:rsidRDefault="009A624A" w:rsidP="00C51ECF">
      <w:pPr>
        <w:autoSpaceDE w:val="0"/>
        <w:autoSpaceDN w:val="0"/>
        <w:adjustRightInd w:val="0"/>
        <w:spacing w:after="0" w:line="360" w:lineRule="auto"/>
        <w:ind w:left="720" w:hanging="720"/>
        <w:rPr>
          <w:rFonts w:ascii="Times New Roman" w:hAnsi="Times New Roman" w:cs="Times New Roman"/>
          <w:sz w:val="24"/>
          <w:szCs w:val="24"/>
          <w:lang w:val="en-GB"/>
        </w:rPr>
      </w:pPr>
    </w:p>
    <w:sectPr w:rsidR="009A624A" w:rsidRPr="005329FE" w:rsidSect="00236E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EE991" w14:textId="77777777" w:rsidR="00794A9D" w:rsidRDefault="00794A9D" w:rsidP="000F0738">
      <w:pPr>
        <w:spacing w:after="0" w:line="240" w:lineRule="auto"/>
      </w:pPr>
      <w:r>
        <w:separator/>
      </w:r>
    </w:p>
  </w:endnote>
  <w:endnote w:type="continuationSeparator" w:id="0">
    <w:p w14:paraId="40CA9738" w14:textId="77777777" w:rsidR="00794A9D" w:rsidRDefault="00794A9D" w:rsidP="000F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9D207" w14:textId="77777777" w:rsidR="00794A9D" w:rsidRDefault="00794A9D" w:rsidP="000F0738">
      <w:pPr>
        <w:spacing w:after="0" w:line="240" w:lineRule="auto"/>
      </w:pPr>
      <w:r>
        <w:separator/>
      </w:r>
    </w:p>
  </w:footnote>
  <w:footnote w:type="continuationSeparator" w:id="0">
    <w:p w14:paraId="7EC0B841" w14:textId="77777777" w:rsidR="00794A9D" w:rsidRDefault="00794A9D" w:rsidP="000F0738">
      <w:pPr>
        <w:spacing w:after="0" w:line="240" w:lineRule="auto"/>
      </w:pPr>
      <w:r>
        <w:continuationSeparator/>
      </w:r>
    </w:p>
  </w:footnote>
  <w:footnote w:id="1">
    <w:p w14:paraId="226F1172" w14:textId="336BAC79" w:rsidR="003E1AE8" w:rsidRPr="003E1AE8" w:rsidRDefault="003E1AE8">
      <w:pPr>
        <w:pStyle w:val="FootnoteText"/>
        <w:rPr>
          <w:rFonts w:ascii="Times New Roman" w:hAnsi="Times New Roman" w:cs="Times New Roman"/>
          <w:sz w:val="22"/>
          <w:szCs w:val="22"/>
        </w:rPr>
      </w:pPr>
      <w:r w:rsidRPr="003E1AE8">
        <w:rPr>
          <w:rStyle w:val="FootnoteReference"/>
          <w:rFonts w:ascii="Times New Roman" w:hAnsi="Times New Roman" w:cs="Times New Roman"/>
          <w:sz w:val="22"/>
          <w:szCs w:val="22"/>
        </w:rPr>
        <w:footnoteRef/>
      </w:r>
      <w:r w:rsidRPr="003E1AE8">
        <w:rPr>
          <w:rFonts w:ascii="Times New Roman" w:hAnsi="Times New Roman" w:cs="Times New Roman"/>
          <w:sz w:val="22"/>
          <w:szCs w:val="22"/>
        </w:rPr>
        <w:t xml:space="preserve"> </w:t>
      </w:r>
      <w:r w:rsidRPr="003E1AE8">
        <w:rPr>
          <w:rFonts w:ascii="Times New Roman" w:hAnsi="Times New Roman" w:cs="Times New Roman"/>
          <w:sz w:val="22"/>
          <w:szCs w:val="22"/>
          <w:lang w:val="en-GB"/>
        </w:rPr>
        <w:t>When harmonizing scores, all population means and SDs are derived from Dutch samples.</w:t>
      </w:r>
    </w:p>
  </w:footnote>
  <w:footnote w:id="2">
    <w:p w14:paraId="741755BF" w14:textId="24919DCA" w:rsidR="004B6153" w:rsidRDefault="004B6153">
      <w:pPr>
        <w:pStyle w:val="FootnoteText"/>
      </w:pPr>
      <w:r>
        <w:rPr>
          <w:rStyle w:val="FootnoteReference"/>
        </w:rPr>
        <w:footnoteRef/>
      </w:r>
      <w:r>
        <w:t xml:space="preserve"> </w:t>
      </w:r>
      <w:r w:rsidRPr="00DC1820">
        <w:rPr>
          <w:rFonts w:ascii="Times New Roman" w:hAnsi="Times New Roman" w:cs="Times New Roman"/>
          <w:sz w:val="22"/>
          <w:szCs w:val="22"/>
          <w:lang w:val="en-GB"/>
        </w:rPr>
        <w:t>The population mean and SD of the conduct problems subscale for 4-5-year-old children were not published, because of poor internal consistency (Cronbach’s alpha &lt; 0.50).</w:t>
      </w:r>
    </w:p>
  </w:footnote>
  <w:footnote w:id="3">
    <w:p w14:paraId="42A763AA" w14:textId="479F440E" w:rsidR="006C1554" w:rsidRDefault="006C1554">
      <w:pPr>
        <w:pStyle w:val="FootnoteText"/>
        <w:rPr>
          <w:rFonts w:ascii="Times New Roman" w:hAnsi="Times New Roman" w:cs="Times New Roman"/>
          <w:sz w:val="22"/>
          <w:szCs w:val="22"/>
          <w:lang w:val="en-GB"/>
        </w:rPr>
      </w:pPr>
      <w:r w:rsidRPr="003E1AE8">
        <w:rPr>
          <w:rStyle w:val="FootnoteReference"/>
          <w:rFonts w:ascii="Times New Roman" w:hAnsi="Times New Roman" w:cs="Times New Roman"/>
          <w:sz w:val="22"/>
          <w:szCs w:val="22"/>
        </w:rPr>
        <w:footnoteRef/>
      </w:r>
      <w:r w:rsidRPr="003E1AE8">
        <w:rPr>
          <w:rFonts w:ascii="Times New Roman" w:hAnsi="Times New Roman" w:cs="Times New Roman"/>
          <w:sz w:val="22"/>
          <w:szCs w:val="22"/>
        </w:rPr>
        <w:t xml:space="preserve"> </w:t>
      </w:r>
      <w:r w:rsidRPr="003E1AE8">
        <w:rPr>
          <w:rFonts w:ascii="Times New Roman" w:hAnsi="Times New Roman" w:cs="Times New Roman"/>
          <w:sz w:val="22"/>
          <w:szCs w:val="22"/>
          <w:lang w:val="en-GB"/>
        </w:rPr>
        <w:t>Scale sum scores were calculated by multiplying mean scale scores (with 10% of the missing values on the item level allowed) with the maximum number of items per scale</w:t>
      </w:r>
    </w:p>
    <w:p w14:paraId="1D0F9248" w14:textId="6DD232FB" w:rsidR="00236ED9" w:rsidRPr="00810786" w:rsidRDefault="00236ED9">
      <w:pPr>
        <w:pStyle w:val="FootnoteText"/>
        <w:rPr>
          <w:rFonts w:ascii="Times New Roman" w:hAnsi="Times New Roman" w:cs="Times New Roman"/>
          <w:sz w:val="22"/>
          <w:szCs w:val="22"/>
        </w:rPr>
      </w:pPr>
      <w:r>
        <w:rPr>
          <w:rStyle w:val="FootnoteReference"/>
          <w:rFonts w:ascii="Times New Roman" w:hAnsi="Times New Roman" w:cs="Times New Roman"/>
          <w:sz w:val="22"/>
          <w:szCs w:val="22"/>
        </w:rPr>
        <w:t>4</w:t>
      </w:r>
      <w:r w:rsidRPr="00DC1820">
        <w:rPr>
          <w:rFonts w:ascii="Times New Roman" w:hAnsi="Times New Roman" w:cs="Times New Roman"/>
          <w:sz w:val="22"/>
          <w:szCs w:val="22"/>
        </w:rPr>
        <w:t xml:space="preserve"> </w:t>
      </w:r>
      <w:r w:rsidRPr="00DC1820">
        <w:rPr>
          <w:rFonts w:ascii="Times New Roman" w:hAnsi="Times New Roman" w:cs="Times New Roman"/>
          <w:sz w:val="22"/>
          <w:szCs w:val="22"/>
          <w:lang w:val="en-GB"/>
        </w:rPr>
        <w:t>The population mean and SD of the conduct problems subscale for 4-5-year-old children were not published, because of poor internal consistency (Cronbach’s alpha &lt; 0.50).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661B6"/>
    <w:multiLevelType w:val="hybridMultilevel"/>
    <w:tmpl w:val="6DB2D6BA"/>
    <w:lvl w:ilvl="0" w:tplc="2A266A1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A6D6D48"/>
    <w:multiLevelType w:val="hybridMultilevel"/>
    <w:tmpl w:val="6DB2D6BA"/>
    <w:lvl w:ilvl="0" w:tplc="2A266A1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F7759BF"/>
    <w:multiLevelType w:val="hybridMultilevel"/>
    <w:tmpl w:val="B972BA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40D3651"/>
    <w:multiLevelType w:val="hybridMultilevel"/>
    <w:tmpl w:val="2E4A464A"/>
    <w:lvl w:ilvl="0" w:tplc="A5A4371A">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4813114"/>
    <w:multiLevelType w:val="hybridMultilevel"/>
    <w:tmpl w:val="47CCB692"/>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95655D"/>
    <w:multiLevelType w:val="hybridMultilevel"/>
    <w:tmpl w:val="40BE145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6D21D0"/>
    <w:multiLevelType w:val="multilevel"/>
    <w:tmpl w:val="A484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E0B9C"/>
    <w:multiLevelType w:val="hybridMultilevel"/>
    <w:tmpl w:val="FDBA6A78"/>
    <w:lvl w:ilvl="0" w:tplc="8850FB5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C452E2D"/>
    <w:multiLevelType w:val="hybridMultilevel"/>
    <w:tmpl w:val="09F44FC0"/>
    <w:lvl w:ilvl="0" w:tplc="38347BC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E7D4BD9"/>
    <w:multiLevelType w:val="hybridMultilevel"/>
    <w:tmpl w:val="F93635F2"/>
    <w:lvl w:ilvl="0" w:tplc="5410429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F582A08"/>
    <w:multiLevelType w:val="hybridMultilevel"/>
    <w:tmpl w:val="21FAC4A6"/>
    <w:lvl w:ilvl="0" w:tplc="A36C162C">
      <w:start w:val="1961"/>
      <w:numFmt w:val="bullet"/>
      <w:lvlText w:val="-"/>
      <w:lvlJc w:val="left"/>
      <w:pPr>
        <w:ind w:left="1440" w:hanging="360"/>
      </w:pPr>
      <w:rPr>
        <w:rFonts w:ascii="Calibri" w:eastAsiaTheme="minorHAnsi"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537C72FA"/>
    <w:multiLevelType w:val="hybridMultilevel"/>
    <w:tmpl w:val="6390FFA2"/>
    <w:lvl w:ilvl="0" w:tplc="EC60CAD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53C04449"/>
    <w:multiLevelType w:val="hybridMultilevel"/>
    <w:tmpl w:val="9000E004"/>
    <w:lvl w:ilvl="0" w:tplc="A22057E0">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E24542D"/>
    <w:multiLevelType w:val="hybridMultilevel"/>
    <w:tmpl w:val="157232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1D4CFC"/>
    <w:multiLevelType w:val="hybridMultilevel"/>
    <w:tmpl w:val="B1545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86D6AED"/>
    <w:multiLevelType w:val="hybridMultilevel"/>
    <w:tmpl w:val="0D3AC20E"/>
    <w:lvl w:ilvl="0" w:tplc="AFF6E18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C637160"/>
    <w:multiLevelType w:val="hybridMultilevel"/>
    <w:tmpl w:val="D076CDAE"/>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71C2649F"/>
    <w:multiLevelType w:val="hybridMultilevel"/>
    <w:tmpl w:val="FC4C8616"/>
    <w:lvl w:ilvl="0" w:tplc="A36C162C">
      <w:start w:val="1961"/>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727B193A"/>
    <w:multiLevelType w:val="hybridMultilevel"/>
    <w:tmpl w:val="8834C372"/>
    <w:lvl w:ilvl="0" w:tplc="E12E4892">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9" w15:restartNumberingAfterBreak="0">
    <w:nsid w:val="74361C99"/>
    <w:multiLevelType w:val="hybridMultilevel"/>
    <w:tmpl w:val="3F505C3C"/>
    <w:lvl w:ilvl="0" w:tplc="2CDC38D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15:restartNumberingAfterBreak="0">
    <w:nsid w:val="79980A99"/>
    <w:multiLevelType w:val="hybridMultilevel"/>
    <w:tmpl w:val="E2CE943E"/>
    <w:lvl w:ilvl="0" w:tplc="D988E25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D865AC9"/>
    <w:multiLevelType w:val="hybridMultilevel"/>
    <w:tmpl w:val="6DB2D6BA"/>
    <w:lvl w:ilvl="0" w:tplc="2A266A1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79758926">
    <w:abstractNumId w:val="15"/>
  </w:num>
  <w:num w:numId="2" w16cid:durableId="169418883">
    <w:abstractNumId w:val="20"/>
  </w:num>
  <w:num w:numId="3" w16cid:durableId="1200585495">
    <w:abstractNumId w:val="7"/>
  </w:num>
  <w:num w:numId="4" w16cid:durableId="1759666389">
    <w:abstractNumId w:val="19"/>
  </w:num>
  <w:num w:numId="5" w16cid:durableId="1789472205">
    <w:abstractNumId w:val="11"/>
  </w:num>
  <w:num w:numId="6" w16cid:durableId="1746301190">
    <w:abstractNumId w:val="3"/>
  </w:num>
  <w:num w:numId="7" w16cid:durableId="931233059">
    <w:abstractNumId w:val="9"/>
  </w:num>
  <w:num w:numId="8" w16cid:durableId="264271732">
    <w:abstractNumId w:val="0"/>
  </w:num>
  <w:num w:numId="9" w16cid:durableId="955479232">
    <w:abstractNumId w:val="12"/>
  </w:num>
  <w:num w:numId="10" w16cid:durableId="486016519">
    <w:abstractNumId w:val="17"/>
  </w:num>
  <w:num w:numId="11" w16cid:durableId="267590293">
    <w:abstractNumId w:val="10"/>
  </w:num>
  <w:num w:numId="12" w16cid:durableId="53436471">
    <w:abstractNumId w:val="21"/>
  </w:num>
  <w:num w:numId="13" w16cid:durableId="725446010">
    <w:abstractNumId w:val="2"/>
  </w:num>
  <w:num w:numId="14" w16cid:durableId="363137142">
    <w:abstractNumId w:val="16"/>
  </w:num>
  <w:num w:numId="15" w16cid:durableId="1908027562">
    <w:abstractNumId w:val="1"/>
  </w:num>
  <w:num w:numId="16" w16cid:durableId="1089930759">
    <w:abstractNumId w:val="4"/>
  </w:num>
  <w:num w:numId="17" w16cid:durableId="1055281596">
    <w:abstractNumId w:val="14"/>
  </w:num>
  <w:num w:numId="18" w16cid:durableId="1662124107">
    <w:abstractNumId w:val="18"/>
  </w:num>
  <w:num w:numId="19" w16cid:durableId="322977758">
    <w:abstractNumId w:val="5"/>
  </w:num>
  <w:num w:numId="20" w16cid:durableId="741369540">
    <w:abstractNumId w:val="13"/>
  </w:num>
  <w:num w:numId="21" w16cid:durableId="137772403">
    <w:abstractNumId w:val="8"/>
  </w:num>
  <w:num w:numId="22" w16cid:durableId="357581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BF"/>
    <w:rsid w:val="0001574D"/>
    <w:rsid w:val="00021CD7"/>
    <w:rsid w:val="0002270E"/>
    <w:rsid w:val="000260A6"/>
    <w:rsid w:val="0002726A"/>
    <w:rsid w:val="000359CC"/>
    <w:rsid w:val="00051EB1"/>
    <w:rsid w:val="00052E6F"/>
    <w:rsid w:val="000602D2"/>
    <w:rsid w:val="0006197A"/>
    <w:rsid w:val="00062125"/>
    <w:rsid w:val="00064044"/>
    <w:rsid w:val="0006531F"/>
    <w:rsid w:val="00076FA3"/>
    <w:rsid w:val="000858E4"/>
    <w:rsid w:val="000A034A"/>
    <w:rsid w:val="000A2D7F"/>
    <w:rsid w:val="000A31FD"/>
    <w:rsid w:val="000B0379"/>
    <w:rsid w:val="000C1C53"/>
    <w:rsid w:val="000D0E32"/>
    <w:rsid w:val="000D4F00"/>
    <w:rsid w:val="000D7F88"/>
    <w:rsid w:val="000E6208"/>
    <w:rsid w:val="000F0738"/>
    <w:rsid w:val="00100170"/>
    <w:rsid w:val="00103B3F"/>
    <w:rsid w:val="00105AF3"/>
    <w:rsid w:val="00114000"/>
    <w:rsid w:val="00120B67"/>
    <w:rsid w:val="00123A62"/>
    <w:rsid w:val="001261F7"/>
    <w:rsid w:val="00134981"/>
    <w:rsid w:val="001360A0"/>
    <w:rsid w:val="0014116D"/>
    <w:rsid w:val="0014296E"/>
    <w:rsid w:val="00142B27"/>
    <w:rsid w:val="001534EC"/>
    <w:rsid w:val="00153979"/>
    <w:rsid w:val="00154B4F"/>
    <w:rsid w:val="001554AF"/>
    <w:rsid w:val="00164C0E"/>
    <w:rsid w:val="00172575"/>
    <w:rsid w:val="00173CEB"/>
    <w:rsid w:val="00183CCE"/>
    <w:rsid w:val="00183E60"/>
    <w:rsid w:val="00191448"/>
    <w:rsid w:val="00193824"/>
    <w:rsid w:val="0019511A"/>
    <w:rsid w:val="00195D72"/>
    <w:rsid w:val="001A232F"/>
    <w:rsid w:val="001A655A"/>
    <w:rsid w:val="001D770B"/>
    <w:rsid w:val="001E3F4E"/>
    <w:rsid w:val="001F14A1"/>
    <w:rsid w:val="001F73F0"/>
    <w:rsid w:val="001F7623"/>
    <w:rsid w:val="00201DC9"/>
    <w:rsid w:val="0020258F"/>
    <w:rsid w:val="0020584A"/>
    <w:rsid w:val="00210545"/>
    <w:rsid w:val="0022199C"/>
    <w:rsid w:val="0023005B"/>
    <w:rsid w:val="002301BB"/>
    <w:rsid w:val="00236ED9"/>
    <w:rsid w:val="00237778"/>
    <w:rsid w:val="00237D30"/>
    <w:rsid w:val="00255366"/>
    <w:rsid w:val="00260CD3"/>
    <w:rsid w:val="0027002D"/>
    <w:rsid w:val="0027395D"/>
    <w:rsid w:val="00291766"/>
    <w:rsid w:val="002A4409"/>
    <w:rsid w:val="002A5420"/>
    <w:rsid w:val="002A552F"/>
    <w:rsid w:val="002B3346"/>
    <w:rsid w:val="002B7AC7"/>
    <w:rsid w:val="002C0366"/>
    <w:rsid w:val="002E638E"/>
    <w:rsid w:val="002F3601"/>
    <w:rsid w:val="00302DA3"/>
    <w:rsid w:val="00307538"/>
    <w:rsid w:val="003116EA"/>
    <w:rsid w:val="00312056"/>
    <w:rsid w:val="0032349F"/>
    <w:rsid w:val="00332422"/>
    <w:rsid w:val="003339B9"/>
    <w:rsid w:val="00340364"/>
    <w:rsid w:val="0034559B"/>
    <w:rsid w:val="003470DB"/>
    <w:rsid w:val="003656DB"/>
    <w:rsid w:val="0037242C"/>
    <w:rsid w:val="003A29D6"/>
    <w:rsid w:val="003A6F26"/>
    <w:rsid w:val="003B07CC"/>
    <w:rsid w:val="003D1B4F"/>
    <w:rsid w:val="003D3009"/>
    <w:rsid w:val="003E1AE8"/>
    <w:rsid w:val="003F0C24"/>
    <w:rsid w:val="003F7417"/>
    <w:rsid w:val="00403C50"/>
    <w:rsid w:val="004079D3"/>
    <w:rsid w:val="00417B47"/>
    <w:rsid w:val="00417CC0"/>
    <w:rsid w:val="00425955"/>
    <w:rsid w:val="00434C1F"/>
    <w:rsid w:val="00443116"/>
    <w:rsid w:val="00444B0A"/>
    <w:rsid w:val="00444B51"/>
    <w:rsid w:val="00444F4F"/>
    <w:rsid w:val="00446B40"/>
    <w:rsid w:val="0045004E"/>
    <w:rsid w:val="00450F1A"/>
    <w:rsid w:val="00454715"/>
    <w:rsid w:val="00460274"/>
    <w:rsid w:val="004610FF"/>
    <w:rsid w:val="0046689F"/>
    <w:rsid w:val="004820C2"/>
    <w:rsid w:val="004873F1"/>
    <w:rsid w:val="00490488"/>
    <w:rsid w:val="00493A90"/>
    <w:rsid w:val="0049557F"/>
    <w:rsid w:val="004A09F8"/>
    <w:rsid w:val="004A1A98"/>
    <w:rsid w:val="004A5C54"/>
    <w:rsid w:val="004B1AD2"/>
    <w:rsid w:val="004B3856"/>
    <w:rsid w:val="004B4F95"/>
    <w:rsid w:val="004B6153"/>
    <w:rsid w:val="004B698E"/>
    <w:rsid w:val="004B6AA2"/>
    <w:rsid w:val="004B7718"/>
    <w:rsid w:val="004C1514"/>
    <w:rsid w:val="004D1610"/>
    <w:rsid w:val="004D672F"/>
    <w:rsid w:val="004E341E"/>
    <w:rsid w:val="004F15B3"/>
    <w:rsid w:val="004F1E3A"/>
    <w:rsid w:val="005025A8"/>
    <w:rsid w:val="00505666"/>
    <w:rsid w:val="005119A0"/>
    <w:rsid w:val="00511EC1"/>
    <w:rsid w:val="00521A97"/>
    <w:rsid w:val="00526A88"/>
    <w:rsid w:val="00531BD9"/>
    <w:rsid w:val="0053247B"/>
    <w:rsid w:val="005329FE"/>
    <w:rsid w:val="00534CBC"/>
    <w:rsid w:val="005469F6"/>
    <w:rsid w:val="005517DE"/>
    <w:rsid w:val="00551F85"/>
    <w:rsid w:val="00554AC9"/>
    <w:rsid w:val="0055723C"/>
    <w:rsid w:val="005622AF"/>
    <w:rsid w:val="00566BFB"/>
    <w:rsid w:val="005739BC"/>
    <w:rsid w:val="00580741"/>
    <w:rsid w:val="00583083"/>
    <w:rsid w:val="005847E7"/>
    <w:rsid w:val="00590069"/>
    <w:rsid w:val="00590458"/>
    <w:rsid w:val="00593977"/>
    <w:rsid w:val="005B0DE6"/>
    <w:rsid w:val="005B4080"/>
    <w:rsid w:val="005C6032"/>
    <w:rsid w:val="005D0D0F"/>
    <w:rsid w:val="005E2BB2"/>
    <w:rsid w:val="005F56F6"/>
    <w:rsid w:val="00606150"/>
    <w:rsid w:val="00610141"/>
    <w:rsid w:val="006138CB"/>
    <w:rsid w:val="00616C06"/>
    <w:rsid w:val="006208B9"/>
    <w:rsid w:val="00630ABD"/>
    <w:rsid w:val="00640842"/>
    <w:rsid w:val="0064671A"/>
    <w:rsid w:val="006547CA"/>
    <w:rsid w:val="0066203E"/>
    <w:rsid w:val="00665648"/>
    <w:rsid w:val="006709B5"/>
    <w:rsid w:val="0067357D"/>
    <w:rsid w:val="0068006D"/>
    <w:rsid w:val="00684980"/>
    <w:rsid w:val="006878C1"/>
    <w:rsid w:val="00696B47"/>
    <w:rsid w:val="006A0B24"/>
    <w:rsid w:val="006A2B10"/>
    <w:rsid w:val="006B2FDC"/>
    <w:rsid w:val="006C0F90"/>
    <w:rsid w:val="006C1554"/>
    <w:rsid w:val="006C1831"/>
    <w:rsid w:val="006C315B"/>
    <w:rsid w:val="006C33D0"/>
    <w:rsid w:val="006C56DC"/>
    <w:rsid w:val="006C7FAC"/>
    <w:rsid w:val="006D22FF"/>
    <w:rsid w:val="006D7638"/>
    <w:rsid w:val="006F0BC2"/>
    <w:rsid w:val="006F7515"/>
    <w:rsid w:val="00702757"/>
    <w:rsid w:val="00707CB6"/>
    <w:rsid w:val="00712414"/>
    <w:rsid w:val="00714C9D"/>
    <w:rsid w:val="0071656E"/>
    <w:rsid w:val="00724CD3"/>
    <w:rsid w:val="007324F0"/>
    <w:rsid w:val="00742E9B"/>
    <w:rsid w:val="00752E2A"/>
    <w:rsid w:val="00780CA5"/>
    <w:rsid w:val="00794A9D"/>
    <w:rsid w:val="00794D1A"/>
    <w:rsid w:val="007A069F"/>
    <w:rsid w:val="007A1AEF"/>
    <w:rsid w:val="007B2E0D"/>
    <w:rsid w:val="007B3B9A"/>
    <w:rsid w:val="007B3ED5"/>
    <w:rsid w:val="007B482C"/>
    <w:rsid w:val="007C0182"/>
    <w:rsid w:val="007C0466"/>
    <w:rsid w:val="007C2563"/>
    <w:rsid w:val="007C4023"/>
    <w:rsid w:val="007C6583"/>
    <w:rsid w:val="007D06F9"/>
    <w:rsid w:val="007E7987"/>
    <w:rsid w:val="007F3B7B"/>
    <w:rsid w:val="007F6CBF"/>
    <w:rsid w:val="0080533B"/>
    <w:rsid w:val="008103F7"/>
    <w:rsid w:val="00810786"/>
    <w:rsid w:val="00810CA0"/>
    <w:rsid w:val="0081500B"/>
    <w:rsid w:val="00825E9A"/>
    <w:rsid w:val="0083254D"/>
    <w:rsid w:val="00832A91"/>
    <w:rsid w:val="00833ABF"/>
    <w:rsid w:val="008447B6"/>
    <w:rsid w:val="008452B7"/>
    <w:rsid w:val="008469CB"/>
    <w:rsid w:val="008533B3"/>
    <w:rsid w:val="00853548"/>
    <w:rsid w:val="00853754"/>
    <w:rsid w:val="008576F7"/>
    <w:rsid w:val="00863296"/>
    <w:rsid w:val="0086358A"/>
    <w:rsid w:val="00891A12"/>
    <w:rsid w:val="00892FC5"/>
    <w:rsid w:val="008941D5"/>
    <w:rsid w:val="00894F6D"/>
    <w:rsid w:val="008A0169"/>
    <w:rsid w:val="008A1854"/>
    <w:rsid w:val="008A1AFA"/>
    <w:rsid w:val="008A3587"/>
    <w:rsid w:val="008A6E75"/>
    <w:rsid w:val="008B1CCF"/>
    <w:rsid w:val="008C163E"/>
    <w:rsid w:val="008C50EF"/>
    <w:rsid w:val="008C5211"/>
    <w:rsid w:val="008F6419"/>
    <w:rsid w:val="008F6CCB"/>
    <w:rsid w:val="00902975"/>
    <w:rsid w:val="00906060"/>
    <w:rsid w:val="009128E7"/>
    <w:rsid w:val="00920C52"/>
    <w:rsid w:val="00922F84"/>
    <w:rsid w:val="00923498"/>
    <w:rsid w:val="0092386F"/>
    <w:rsid w:val="00926C0D"/>
    <w:rsid w:val="009344E7"/>
    <w:rsid w:val="00935925"/>
    <w:rsid w:val="009374D7"/>
    <w:rsid w:val="00940CC1"/>
    <w:rsid w:val="00954C11"/>
    <w:rsid w:val="00962E59"/>
    <w:rsid w:val="00970B17"/>
    <w:rsid w:val="009725CD"/>
    <w:rsid w:val="00972834"/>
    <w:rsid w:val="009730FB"/>
    <w:rsid w:val="00973DBB"/>
    <w:rsid w:val="00981079"/>
    <w:rsid w:val="00984BEC"/>
    <w:rsid w:val="00990767"/>
    <w:rsid w:val="00990801"/>
    <w:rsid w:val="009916D6"/>
    <w:rsid w:val="00992FEB"/>
    <w:rsid w:val="009A00BF"/>
    <w:rsid w:val="009A0A3E"/>
    <w:rsid w:val="009A624A"/>
    <w:rsid w:val="009B101C"/>
    <w:rsid w:val="009C0FC0"/>
    <w:rsid w:val="009C5F89"/>
    <w:rsid w:val="009D0C82"/>
    <w:rsid w:val="009D3C3C"/>
    <w:rsid w:val="009D7549"/>
    <w:rsid w:val="009E6C5F"/>
    <w:rsid w:val="009F5E3A"/>
    <w:rsid w:val="00A03517"/>
    <w:rsid w:val="00A05F8B"/>
    <w:rsid w:val="00A16522"/>
    <w:rsid w:val="00A328B0"/>
    <w:rsid w:val="00A41587"/>
    <w:rsid w:val="00A5212B"/>
    <w:rsid w:val="00A55EBC"/>
    <w:rsid w:val="00A60A30"/>
    <w:rsid w:val="00A62E30"/>
    <w:rsid w:val="00A64FA2"/>
    <w:rsid w:val="00AA148F"/>
    <w:rsid w:val="00AB00E3"/>
    <w:rsid w:val="00AD2B57"/>
    <w:rsid w:val="00AD780A"/>
    <w:rsid w:val="00AE32FC"/>
    <w:rsid w:val="00AF1328"/>
    <w:rsid w:val="00AF401D"/>
    <w:rsid w:val="00AF44CC"/>
    <w:rsid w:val="00B00065"/>
    <w:rsid w:val="00B0090A"/>
    <w:rsid w:val="00B10C46"/>
    <w:rsid w:val="00B16ABA"/>
    <w:rsid w:val="00B21938"/>
    <w:rsid w:val="00B2477A"/>
    <w:rsid w:val="00B31B12"/>
    <w:rsid w:val="00B31E74"/>
    <w:rsid w:val="00B34B72"/>
    <w:rsid w:val="00B364A3"/>
    <w:rsid w:val="00B4035E"/>
    <w:rsid w:val="00B4048B"/>
    <w:rsid w:val="00B41DF8"/>
    <w:rsid w:val="00B5235B"/>
    <w:rsid w:val="00B60635"/>
    <w:rsid w:val="00B61DFC"/>
    <w:rsid w:val="00B8239A"/>
    <w:rsid w:val="00B93712"/>
    <w:rsid w:val="00BA2158"/>
    <w:rsid w:val="00BA3258"/>
    <w:rsid w:val="00BB02FC"/>
    <w:rsid w:val="00BB495A"/>
    <w:rsid w:val="00BB5069"/>
    <w:rsid w:val="00BB5FDB"/>
    <w:rsid w:val="00BC2820"/>
    <w:rsid w:val="00BC33B8"/>
    <w:rsid w:val="00BD2B61"/>
    <w:rsid w:val="00BD7B7D"/>
    <w:rsid w:val="00BE37CA"/>
    <w:rsid w:val="00BE4C94"/>
    <w:rsid w:val="00BF489C"/>
    <w:rsid w:val="00BF6D97"/>
    <w:rsid w:val="00C01B7D"/>
    <w:rsid w:val="00C03D9B"/>
    <w:rsid w:val="00C05944"/>
    <w:rsid w:val="00C11C7B"/>
    <w:rsid w:val="00C1456A"/>
    <w:rsid w:val="00C318DD"/>
    <w:rsid w:val="00C45F68"/>
    <w:rsid w:val="00C51131"/>
    <w:rsid w:val="00C51CB8"/>
    <w:rsid w:val="00C51ECF"/>
    <w:rsid w:val="00C5336B"/>
    <w:rsid w:val="00C63667"/>
    <w:rsid w:val="00C63965"/>
    <w:rsid w:val="00C66BD1"/>
    <w:rsid w:val="00C713B3"/>
    <w:rsid w:val="00C94DA1"/>
    <w:rsid w:val="00CA1A70"/>
    <w:rsid w:val="00CA73C1"/>
    <w:rsid w:val="00CC01CB"/>
    <w:rsid w:val="00CC2799"/>
    <w:rsid w:val="00CC4F47"/>
    <w:rsid w:val="00CC6507"/>
    <w:rsid w:val="00CC7F7C"/>
    <w:rsid w:val="00CD0DB5"/>
    <w:rsid w:val="00CD49FF"/>
    <w:rsid w:val="00CD6564"/>
    <w:rsid w:val="00CF2863"/>
    <w:rsid w:val="00CF50B7"/>
    <w:rsid w:val="00CF5228"/>
    <w:rsid w:val="00CF6D88"/>
    <w:rsid w:val="00CF7D5F"/>
    <w:rsid w:val="00D0205F"/>
    <w:rsid w:val="00D11AD9"/>
    <w:rsid w:val="00D11C3B"/>
    <w:rsid w:val="00D15232"/>
    <w:rsid w:val="00D1750E"/>
    <w:rsid w:val="00D17A7C"/>
    <w:rsid w:val="00D24866"/>
    <w:rsid w:val="00D24958"/>
    <w:rsid w:val="00D26C99"/>
    <w:rsid w:val="00D33847"/>
    <w:rsid w:val="00D3790D"/>
    <w:rsid w:val="00D47A45"/>
    <w:rsid w:val="00D50889"/>
    <w:rsid w:val="00D55FA2"/>
    <w:rsid w:val="00D86C2B"/>
    <w:rsid w:val="00D93C9A"/>
    <w:rsid w:val="00DA08D9"/>
    <w:rsid w:val="00DA5E3A"/>
    <w:rsid w:val="00DA7E4D"/>
    <w:rsid w:val="00DB4680"/>
    <w:rsid w:val="00DC0A64"/>
    <w:rsid w:val="00DC1182"/>
    <w:rsid w:val="00DC1820"/>
    <w:rsid w:val="00DC2339"/>
    <w:rsid w:val="00DC5B75"/>
    <w:rsid w:val="00DD1280"/>
    <w:rsid w:val="00DD75F8"/>
    <w:rsid w:val="00DF6603"/>
    <w:rsid w:val="00E025E6"/>
    <w:rsid w:val="00E107D7"/>
    <w:rsid w:val="00E124B1"/>
    <w:rsid w:val="00E13555"/>
    <w:rsid w:val="00E17B72"/>
    <w:rsid w:val="00E40DA3"/>
    <w:rsid w:val="00E415A1"/>
    <w:rsid w:val="00E46E49"/>
    <w:rsid w:val="00E6131E"/>
    <w:rsid w:val="00E672B2"/>
    <w:rsid w:val="00E74C53"/>
    <w:rsid w:val="00E841FC"/>
    <w:rsid w:val="00E8735F"/>
    <w:rsid w:val="00E90412"/>
    <w:rsid w:val="00E928AD"/>
    <w:rsid w:val="00E92C94"/>
    <w:rsid w:val="00E93B15"/>
    <w:rsid w:val="00E96A18"/>
    <w:rsid w:val="00E96F23"/>
    <w:rsid w:val="00EA26E9"/>
    <w:rsid w:val="00EA4654"/>
    <w:rsid w:val="00EA48D8"/>
    <w:rsid w:val="00EA5998"/>
    <w:rsid w:val="00EA7603"/>
    <w:rsid w:val="00EB2294"/>
    <w:rsid w:val="00EC5484"/>
    <w:rsid w:val="00EC7DB6"/>
    <w:rsid w:val="00ED0CFF"/>
    <w:rsid w:val="00EE28EE"/>
    <w:rsid w:val="00EE573E"/>
    <w:rsid w:val="00F03BA8"/>
    <w:rsid w:val="00F136DB"/>
    <w:rsid w:val="00F14CF3"/>
    <w:rsid w:val="00F220BD"/>
    <w:rsid w:val="00F30B0B"/>
    <w:rsid w:val="00F33C0D"/>
    <w:rsid w:val="00F415F2"/>
    <w:rsid w:val="00F43E6C"/>
    <w:rsid w:val="00F44E31"/>
    <w:rsid w:val="00F54A60"/>
    <w:rsid w:val="00F6145E"/>
    <w:rsid w:val="00F62E42"/>
    <w:rsid w:val="00F73016"/>
    <w:rsid w:val="00F76024"/>
    <w:rsid w:val="00F86EA2"/>
    <w:rsid w:val="00FA0251"/>
    <w:rsid w:val="00FA0329"/>
    <w:rsid w:val="00FA17D8"/>
    <w:rsid w:val="00FA42FF"/>
    <w:rsid w:val="00FA53A6"/>
    <w:rsid w:val="00FA6AA3"/>
    <w:rsid w:val="00FA6DC6"/>
    <w:rsid w:val="00FB3AE2"/>
    <w:rsid w:val="00FC5CCC"/>
    <w:rsid w:val="00FC7563"/>
    <w:rsid w:val="00FD545B"/>
    <w:rsid w:val="00FD6E00"/>
    <w:rsid w:val="00FE042A"/>
    <w:rsid w:val="00FE0EAF"/>
    <w:rsid w:val="00FE2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359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4D7"/>
    <w:pPr>
      <w:keepNext/>
      <w:keepLines/>
      <w:spacing w:before="360" w:after="80"/>
      <w:outlineLvl w:val="0"/>
    </w:pPr>
    <w:rPr>
      <w:rFonts w:asciiTheme="majorHAnsi" w:eastAsiaTheme="majorEastAsia" w:hAnsiTheme="majorHAnsi" w:cstheme="majorBidi"/>
      <w:color w:val="2F5496" w:themeColor="accent1" w:themeShade="BF"/>
      <w:kern w:val="2"/>
      <w:sz w:val="40"/>
      <w:szCs w:val="40"/>
      <w:lang w:val="nl-NL"/>
      <w14:ligatures w14:val="standardContextual"/>
    </w:rPr>
  </w:style>
  <w:style w:type="paragraph" w:styleId="Heading2">
    <w:name w:val="heading 2"/>
    <w:basedOn w:val="Normal"/>
    <w:next w:val="Normal"/>
    <w:link w:val="Heading2Char"/>
    <w:uiPriority w:val="9"/>
    <w:semiHidden/>
    <w:unhideWhenUsed/>
    <w:qFormat/>
    <w:rsid w:val="009374D7"/>
    <w:pPr>
      <w:keepNext/>
      <w:keepLines/>
      <w:spacing w:before="160" w:after="80"/>
      <w:outlineLvl w:val="1"/>
    </w:pPr>
    <w:rPr>
      <w:rFonts w:asciiTheme="majorHAnsi" w:eastAsiaTheme="majorEastAsia" w:hAnsiTheme="majorHAnsi" w:cstheme="majorBidi"/>
      <w:color w:val="2F5496" w:themeColor="accent1" w:themeShade="BF"/>
      <w:kern w:val="2"/>
      <w:sz w:val="32"/>
      <w:szCs w:val="32"/>
      <w:lang w:val="nl-NL"/>
      <w14:ligatures w14:val="standardContextual"/>
    </w:rPr>
  </w:style>
  <w:style w:type="paragraph" w:styleId="Heading3">
    <w:name w:val="heading 3"/>
    <w:basedOn w:val="Normal"/>
    <w:link w:val="Heading3Char"/>
    <w:uiPriority w:val="9"/>
    <w:qFormat/>
    <w:rsid w:val="007B48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374D7"/>
    <w:pPr>
      <w:keepNext/>
      <w:keepLines/>
      <w:spacing w:before="80" w:after="40"/>
      <w:outlineLvl w:val="3"/>
    </w:pPr>
    <w:rPr>
      <w:rFonts w:eastAsiaTheme="majorEastAsia" w:cstheme="majorBidi"/>
      <w:i/>
      <w:iCs/>
      <w:color w:val="2F5496" w:themeColor="accent1" w:themeShade="BF"/>
      <w:kern w:val="2"/>
      <w:lang w:val="nl-NL"/>
      <w14:ligatures w14:val="standardContextual"/>
    </w:rPr>
  </w:style>
  <w:style w:type="paragraph" w:styleId="Heading5">
    <w:name w:val="heading 5"/>
    <w:basedOn w:val="Normal"/>
    <w:next w:val="Normal"/>
    <w:link w:val="Heading5Char"/>
    <w:uiPriority w:val="9"/>
    <w:semiHidden/>
    <w:unhideWhenUsed/>
    <w:qFormat/>
    <w:rsid w:val="009374D7"/>
    <w:pPr>
      <w:keepNext/>
      <w:keepLines/>
      <w:spacing w:before="80" w:after="40"/>
      <w:outlineLvl w:val="4"/>
    </w:pPr>
    <w:rPr>
      <w:rFonts w:eastAsiaTheme="majorEastAsia" w:cstheme="majorBidi"/>
      <w:color w:val="2F5496" w:themeColor="accent1" w:themeShade="BF"/>
      <w:kern w:val="2"/>
      <w:lang w:val="nl-NL"/>
      <w14:ligatures w14:val="standardContextual"/>
    </w:rPr>
  </w:style>
  <w:style w:type="paragraph" w:styleId="Heading6">
    <w:name w:val="heading 6"/>
    <w:basedOn w:val="Normal"/>
    <w:next w:val="Normal"/>
    <w:link w:val="Heading6Char"/>
    <w:uiPriority w:val="9"/>
    <w:semiHidden/>
    <w:unhideWhenUsed/>
    <w:qFormat/>
    <w:rsid w:val="009374D7"/>
    <w:pPr>
      <w:keepNext/>
      <w:keepLines/>
      <w:spacing w:before="40" w:after="0"/>
      <w:outlineLvl w:val="5"/>
    </w:pPr>
    <w:rPr>
      <w:rFonts w:eastAsiaTheme="majorEastAsia" w:cstheme="majorBidi"/>
      <w:i/>
      <w:iCs/>
      <w:color w:val="595959" w:themeColor="text1" w:themeTint="A6"/>
      <w:kern w:val="2"/>
      <w:lang w:val="nl-NL"/>
      <w14:ligatures w14:val="standardContextual"/>
    </w:rPr>
  </w:style>
  <w:style w:type="paragraph" w:styleId="Heading7">
    <w:name w:val="heading 7"/>
    <w:basedOn w:val="Normal"/>
    <w:next w:val="Normal"/>
    <w:link w:val="Heading7Char"/>
    <w:uiPriority w:val="9"/>
    <w:semiHidden/>
    <w:unhideWhenUsed/>
    <w:qFormat/>
    <w:rsid w:val="009374D7"/>
    <w:pPr>
      <w:keepNext/>
      <w:keepLines/>
      <w:spacing w:before="40" w:after="0"/>
      <w:outlineLvl w:val="6"/>
    </w:pPr>
    <w:rPr>
      <w:rFonts w:eastAsiaTheme="majorEastAsia" w:cstheme="majorBidi"/>
      <w:color w:val="595959" w:themeColor="text1" w:themeTint="A6"/>
      <w:kern w:val="2"/>
      <w:lang w:val="nl-NL"/>
      <w14:ligatures w14:val="standardContextual"/>
    </w:rPr>
  </w:style>
  <w:style w:type="paragraph" w:styleId="Heading8">
    <w:name w:val="heading 8"/>
    <w:basedOn w:val="Normal"/>
    <w:next w:val="Normal"/>
    <w:link w:val="Heading8Char"/>
    <w:uiPriority w:val="9"/>
    <w:semiHidden/>
    <w:unhideWhenUsed/>
    <w:qFormat/>
    <w:rsid w:val="009374D7"/>
    <w:pPr>
      <w:keepNext/>
      <w:keepLines/>
      <w:spacing w:after="0"/>
      <w:outlineLvl w:val="7"/>
    </w:pPr>
    <w:rPr>
      <w:rFonts w:eastAsiaTheme="majorEastAsia" w:cstheme="majorBidi"/>
      <w:i/>
      <w:iCs/>
      <w:color w:val="272727" w:themeColor="text1" w:themeTint="D8"/>
      <w:kern w:val="2"/>
      <w:lang w:val="nl-NL"/>
      <w14:ligatures w14:val="standardContextual"/>
    </w:rPr>
  </w:style>
  <w:style w:type="paragraph" w:styleId="Heading9">
    <w:name w:val="heading 9"/>
    <w:basedOn w:val="Normal"/>
    <w:next w:val="Normal"/>
    <w:link w:val="Heading9Char"/>
    <w:uiPriority w:val="9"/>
    <w:semiHidden/>
    <w:unhideWhenUsed/>
    <w:qFormat/>
    <w:rsid w:val="009374D7"/>
    <w:pPr>
      <w:keepNext/>
      <w:keepLines/>
      <w:spacing w:after="0"/>
      <w:outlineLvl w:val="8"/>
    </w:pPr>
    <w:rPr>
      <w:rFonts w:eastAsiaTheme="majorEastAsia" w:cstheme="majorBidi"/>
      <w:color w:val="272727" w:themeColor="text1" w:themeTint="D8"/>
      <w:kern w:val="2"/>
      <w:lang w:val="nl-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C82"/>
    <w:pPr>
      <w:ind w:left="720"/>
      <w:contextualSpacing/>
    </w:pPr>
  </w:style>
  <w:style w:type="paragraph" w:styleId="BalloonText">
    <w:name w:val="Balloon Text"/>
    <w:basedOn w:val="Normal"/>
    <w:link w:val="BalloonTextChar"/>
    <w:uiPriority w:val="99"/>
    <w:semiHidden/>
    <w:unhideWhenUsed/>
    <w:rsid w:val="00D508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889"/>
    <w:rPr>
      <w:rFonts w:ascii="Segoe UI" w:hAnsi="Segoe UI" w:cs="Segoe UI"/>
      <w:sz w:val="18"/>
      <w:szCs w:val="18"/>
    </w:rPr>
  </w:style>
  <w:style w:type="character" w:styleId="CommentReference">
    <w:name w:val="annotation reference"/>
    <w:basedOn w:val="DefaultParagraphFont"/>
    <w:uiPriority w:val="99"/>
    <w:semiHidden/>
    <w:unhideWhenUsed/>
    <w:rsid w:val="00D50889"/>
    <w:rPr>
      <w:sz w:val="16"/>
      <w:szCs w:val="16"/>
    </w:rPr>
  </w:style>
  <w:style w:type="paragraph" w:styleId="CommentText">
    <w:name w:val="annotation text"/>
    <w:basedOn w:val="Normal"/>
    <w:link w:val="CommentTextChar"/>
    <w:uiPriority w:val="99"/>
    <w:semiHidden/>
    <w:unhideWhenUsed/>
    <w:rsid w:val="00D50889"/>
    <w:pPr>
      <w:spacing w:line="240" w:lineRule="auto"/>
    </w:pPr>
    <w:rPr>
      <w:sz w:val="20"/>
      <w:szCs w:val="20"/>
    </w:rPr>
  </w:style>
  <w:style w:type="character" w:customStyle="1" w:styleId="CommentTextChar">
    <w:name w:val="Comment Text Char"/>
    <w:basedOn w:val="DefaultParagraphFont"/>
    <w:link w:val="CommentText"/>
    <w:uiPriority w:val="99"/>
    <w:semiHidden/>
    <w:rsid w:val="00D50889"/>
    <w:rPr>
      <w:sz w:val="20"/>
      <w:szCs w:val="20"/>
    </w:rPr>
  </w:style>
  <w:style w:type="character" w:customStyle="1" w:styleId="Heading3Char">
    <w:name w:val="Heading 3 Char"/>
    <w:basedOn w:val="DefaultParagraphFont"/>
    <w:link w:val="Heading3"/>
    <w:uiPriority w:val="9"/>
    <w:rsid w:val="007B482C"/>
    <w:rPr>
      <w:rFonts w:ascii="Times New Roman" w:eastAsia="Times New Roman" w:hAnsi="Times New Roman" w:cs="Times New Roman"/>
      <w:b/>
      <w:bCs/>
      <w:sz w:val="27"/>
      <w:szCs w:val="27"/>
    </w:rPr>
  </w:style>
  <w:style w:type="character" w:styleId="Emphasis">
    <w:name w:val="Emphasis"/>
    <w:basedOn w:val="DefaultParagraphFont"/>
    <w:uiPriority w:val="20"/>
    <w:qFormat/>
    <w:rsid w:val="001F7623"/>
    <w:rPr>
      <w:i/>
      <w:iCs/>
    </w:rPr>
  </w:style>
  <w:style w:type="paragraph" w:customStyle="1" w:styleId="Default">
    <w:name w:val="Default"/>
    <w:rsid w:val="00616C0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F07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738"/>
  </w:style>
  <w:style w:type="paragraph" w:styleId="Footer">
    <w:name w:val="footer"/>
    <w:basedOn w:val="Normal"/>
    <w:link w:val="FooterChar"/>
    <w:uiPriority w:val="99"/>
    <w:unhideWhenUsed/>
    <w:rsid w:val="000F07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738"/>
  </w:style>
  <w:style w:type="paragraph" w:styleId="CommentSubject">
    <w:name w:val="annotation subject"/>
    <w:basedOn w:val="CommentText"/>
    <w:next w:val="CommentText"/>
    <w:link w:val="CommentSubjectChar"/>
    <w:uiPriority w:val="99"/>
    <w:semiHidden/>
    <w:unhideWhenUsed/>
    <w:rsid w:val="00853754"/>
    <w:rPr>
      <w:b/>
      <w:bCs/>
    </w:rPr>
  </w:style>
  <w:style w:type="character" w:customStyle="1" w:styleId="CommentSubjectChar">
    <w:name w:val="Comment Subject Char"/>
    <w:basedOn w:val="CommentTextChar"/>
    <w:link w:val="CommentSubject"/>
    <w:uiPriority w:val="99"/>
    <w:semiHidden/>
    <w:rsid w:val="00853754"/>
    <w:rPr>
      <w:b/>
      <w:bCs/>
      <w:sz w:val="20"/>
      <w:szCs w:val="20"/>
    </w:rPr>
  </w:style>
  <w:style w:type="paragraph" w:styleId="FootnoteText">
    <w:name w:val="footnote text"/>
    <w:basedOn w:val="Normal"/>
    <w:link w:val="FootnoteTextChar"/>
    <w:uiPriority w:val="99"/>
    <w:semiHidden/>
    <w:unhideWhenUsed/>
    <w:rsid w:val="007324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4F0"/>
    <w:rPr>
      <w:sz w:val="20"/>
      <w:szCs w:val="20"/>
    </w:rPr>
  </w:style>
  <w:style w:type="character" w:styleId="FootnoteReference">
    <w:name w:val="footnote reference"/>
    <w:basedOn w:val="DefaultParagraphFont"/>
    <w:uiPriority w:val="99"/>
    <w:semiHidden/>
    <w:unhideWhenUsed/>
    <w:rsid w:val="007324F0"/>
    <w:rPr>
      <w:vertAlign w:val="superscript"/>
    </w:rPr>
  </w:style>
  <w:style w:type="character" w:customStyle="1" w:styleId="anchor-text">
    <w:name w:val="anchor-text"/>
    <w:basedOn w:val="DefaultParagraphFont"/>
    <w:rsid w:val="00154B4F"/>
  </w:style>
  <w:style w:type="character" w:customStyle="1" w:styleId="Heading1Char">
    <w:name w:val="Heading 1 Char"/>
    <w:basedOn w:val="DefaultParagraphFont"/>
    <w:link w:val="Heading1"/>
    <w:uiPriority w:val="9"/>
    <w:rsid w:val="009374D7"/>
    <w:rPr>
      <w:rFonts w:asciiTheme="majorHAnsi" w:eastAsiaTheme="majorEastAsia" w:hAnsiTheme="majorHAnsi" w:cstheme="majorBidi"/>
      <w:color w:val="2F5496" w:themeColor="accent1" w:themeShade="BF"/>
      <w:kern w:val="2"/>
      <w:sz w:val="40"/>
      <w:szCs w:val="40"/>
      <w:lang w:val="nl-NL"/>
      <w14:ligatures w14:val="standardContextual"/>
    </w:rPr>
  </w:style>
  <w:style w:type="character" w:customStyle="1" w:styleId="Heading2Char">
    <w:name w:val="Heading 2 Char"/>
    <w:basedOn w:val="DefaultParagraphFont"/>
    <w:link w:val="Heading2"/>
    <w:uiPriority w:val="9"/>
    <w:semiHidden/>
    <w:rsid w:val="009374D7"/>
    <w:rPr>
      <w:rFonts w:asciiTheme="majorHAnsi" w:eastAsiaTheme="majorEastAsia" w:hAnsiTheme="majorHAnsi" w:cstheme="majorBidi"/>
      <w:color w:val="2F5496" w:themeColor="accent1" w:themeShade="BF"/>
      <w:kern w:val="2"/>
      <w:sz w:val="32"/>
      <w:szCs w:val="32"/>
      <w:lang w:val="nl-NL"/>
      <w14:ligatures w14:val="standardContextual"/>
    </w:rPr>
  </w:style>
  <w:style w:type="character" w:customStyle="1" w:styleId="Heading4Char">
    <w:name w:val="Heading 4 Char"/>
    <w:basedOn w:val="DefaultParagraphFont"/>
    <w:link w:val="Heading4"/>
    <w:uiPriority w:val="9"/>
    <w:semiHidden/>
    <w:rsid w:val="009374D7"/>
    <w:rPr>
      <w:rFonts w:eastAsiaTheme="majorEastAsia" w:cstheme="majorBidi"/>
      <w:i/>
      <w:iCs/>
      <w:color w:val="2F5496" w:themeColor="accent1" w:themeShade="BF"/>
      <w:kern w:val="2"/>
      <w:lang w:val="nl-NL"/>
      <w14:ligatures w14:val="standardContextual"/>
    </w:rPr>
  </w:style>
  <w:style w:type="character" w:customStyle="1" w:styleId="Heading5Char">
    <w:name w:val="Heading 5 Char"/>
    <w:basedOn w:val="DefaultParagraphFont"/>
    <w:link w:val="Heading5"/>
    <w:uiPriority w:val="9"/>
    <w:semiHidden/>
    <w:rsid w:val="009374D7"/>
    <w:rPr>
      <w:rFonts w:eastAsiaTheme="majorEastAsia" w:cstheme="majorBidi"/>
      <w:color w:val="2F5496" w:themeColor="accent1" w:themeShade="BF"/>
      <w:kern w:val="2"/>
      <w:lang w:val="nl-NL"/>
      <w14:ligatures w14:val="standardContextual"/>
    </w:rPr>
  </w:style>
  <w:style w:type="character" w:customStyle="1" w:styleId="Heading6Char">
    <w:name w:val="Heading 6 Char"/>
    <w:basedOn w:val="DefaultParagraphFont"/>
    <w:link w:val="Heading6"/>
    <w:uiPriority w:val="9"/>
    <w:semiHidden/>
    <w:rsid w:val="009374D7"/>
    <w:rPr>
      <w:rFonts w:eastAsiaTheme="majorEastAsia" w:cstheme="majorBidi"/>
      <w:i/>
      <w:iCs/>
      <w:color w:val="595959" w:themeColor="text1" w:themeTint="A6"/>
      <w:kern w:val="2"/>
      <w:lang w:val="nl-NL"/>
      <w14:ligatures w14:val="standardContextual"/>
    </w:rPr>
  </w:style>
  <w:style w:type="character" w:customStyle="1" w:styleId="Heading7Char">
    <w:name w:val="Heading 7 Char"/>
    <w:basedOn w:val="DefaultParagraphFont"/>
    <w:link w:val="Heading7"/>
    <w:uiPriority w:val="9"/>
    <w:semiHidden/>
    <w:rsid w:val="009374D7"/>
    <w:rPr>
      <w:rFonts w:eastAsiaTheme="majorEastAsia" w:cstheme="majorBidi"/>
      <w:color w:val="595959" w:themeColor="text1" w:themeTint="A6"/>
      <w:kern w:val="2"/>
      <w:lang w:val="nl-NL"/>
      <w14:ligatures w14:val="standardContextual"/>
    </w:rPr>
  </w:style>
  <w:style w:type="character" w:customStyle="1" w:styleId="Heading8Char">
    <w:name w:val="Heading 8 Char"/>
    <w:basedOn w:val="DefaultParagraphFont"/>
    <w:link w:val="Heading8"/>
    <w:uiPriority w:val="9"/>
    <w:semiHidden/>
    <w:rsid w:val="009374D7"/>
    <w:rPr>
      <w:rFonts w:eastAsiaTheme="majorEastAsia" w:cstheme="majorBidi"/>
      <w:i/>
      <w:iCs/>
      <w:color w:val="272727" w:themeColor="text1" w:themeTint="D8"/>
      <w:kern w:val="2"/>
      <w:lang w:val="nl-NL"/>
      <w14:ligatures w14:val="standardContextual"/>
    </w:rPr>
  </w:style>
  <w:style w:type="character" w:customStyle="1" w:styleId="Heading9Char">
    <w:name w:val="Heading 9 Char"/>
    <w:basedOn w:val="DefaultParagraphFont"/>
    <w:link w:val="Heading9"/>
    <w:uiPriority w:val="9"/>
    <w:semiHidden/>
    <w:rsid w:val="009374D7"/>
    <w:rPr>
      <w:rFonts w:eastAsiaTheme="majorEastAsia" w:cstheme="majorBidi"/>
      <w:color w:val="272727" w:themeColor="text1" w:themeTint="D8"/>
      <w:kern w:val="2"/>
      <w:lang w:val="nl-NL"/>
      <w14:ligatures w14:val="standardContextual"/>
    </w:rPr>
  </w:style>
  <w:style w:type="paragraph" w:styleId="Title">
    <w:name w:val="Title"/>
    <w:basedOn w:val="Normal"/>
    <w:next w:val="Normal"/>
    <w:link w:val="TitleChar"/>
    <w:uiPriority w:val="10"/>
    <w:qFormat/>
    <w:rsid w:val="009374D7"/>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leChar">
    <w:name w:val="Title Char"/>
    <w:basedOn w:val="DefaultParagraphFont"/>
    <w:link w:val="Title"/>
    <w:uiPriority w:val="10"/>
    <w:rsid w:val="009374D7"/>
    <w:rPr>
      <w:rFonts w:asciiTheme="majorHAnsi" w:eastAsiaTheme="majorEastAsia" w:hAnsiTheme="majorHAnsi" w:cstheme="majorBidi"/>
      <w:spacing w:val="-10"/>
      <w:kern w:val="28"/>
      <w:sz w:val="56"/>
      <w:szCs w:val="56"/>
      <w:lang w:val="nl-NL"/>
      <w14:ligatures w14:val="standardContextual"/>
    </w:rPr>
  </w:style>
  <w:style w:type="paragraph" w:styleId="Subtitle">
    <w:name w:val="Subtitle"/>
    <w:basedOn w:val="Normal"/>
    <w:next w:val="Normal"/>
    <w:link w:val="SubtitleChar"/>
    <w:uiPriority w:val="11"/>
    <w:qFormat/>
    <w:rsid w:val="009374D7"/>
    <w:pPr>
      <w:numPr>
        <w:ilvl w:val="1"/>
      </w:numPr>
    </w:pPr>
    <w:rPr>
      <w:rFonts w:eastAsiaTheme="majorEastAsia" w:cstheme="majorBidi"/>
      <w:color w:val="595959" w:themeColor="text1" w:themeTint="A6"/>
      <w:spacing w:val="15"/>
      <w:kern w:val="2"/>
      <w:sz w:val="28"/>
      <w:szCs w:val="28"/>
      <w:lang w:val="nl-NL"/>
      <w14:ligatures w14:val="standardContextual"/>
    </w:rPr>
  </w:style>
  <w:style w:type="character" w:customStyle="1" w:styleId="SubtitleChar">
    <w:name w:val="Subtitle Char"/>
    <w:basedOn w:val="DefaultParagraphFont"/>
    <w:link w:val="Subtitle"/>
    <w:uiPriority w:val="11"/>
    <w:rsid w:val="009374D7"/>
    <w:rPr>
      <w:rFonts w:eastAsiaTheme="majorEastAsia" w:cstheme="majorBidi"/>
      <w:color w:val="595959" w:themeColor="text1" w:themeTint="A6"/>
      <w:spacing w:val="15"/>
      <w:kern w:val="2"/>
      <w:sz w:val="28"/>
      <w:szCs w:val="28"/>
      <w:lang w:val="nl-NL"/>
      <w14:ligatures w14:val="standardContextual"/>
    </w:rPr>
  </w:style>
  <w:style w:type="paragraph" w:styleId="Quote">
    <w:name w:val="Quote"/>
    <w:basedOn w:val="Normal"/>
    <w:next w:val="Normal"/>
    <w:link w:val="QuoteChar"/>
    <w:uiPriority w:val="29"/>
    <w:qFormat/>
    <w:rsid w:val="009374D7"/>
    <w:pPr>
      <w:spacing w:before="160"/>
      <w:jc w:val="center"/>
    </w:pPr>
    <w:rPr>
      <w:i/>
      <w:iCs/>
      <w:color w:val="404040" w:themeColor="text1" w:themeTint="BF"/>
      <w:kern w:val="2"/>
      <w:lang w:val="nl-NL"/>
      <w14:ligatures w14:val="standardContextual"/>
    </w:rPr>
  </w:style>
  <w:style w:type="character" w:customStyle="1" w:styleId="QuoteChar">
    <w:name w:val="Quote Char"/>
    <w:basedOn w:val="DefaultParagraphFont"/>
    <w:link w:val="Quote"/>
    <w:uiPriority w:val="29"/>
    <w:rsid w:val="009374D7"/>
    <w:rPr>
      <w:i/>
      <w:iCs/>
      <w:color w:val="404040" w:themeColor="text1" w:themeTint="BF"/>
      <w:kern w:val="2"/>
      <w:lang w:val="nl-NL"/>
      <w14:ligatures w14:val="standardContextual"/>
    </w:rPr>
  </w:style>
  <w:style w:type="character" w:styleId="IntenseEmphasis">
    <w:name w:val="Intense Emphasis"/>
    <w:basedOn w:val="DefaultParagraphFont"/>
    <w:uiPriority w:val="21"/>
    <w:qFormat/>
    <w:rsid w:val="009374D7"/>
    <w:rPr>
      <w:i/>
      <w:iCs/>
      <w:color w:val="2F5496" w:themeColor="accent1" w:themeShade="BF"/>
    </w:rPr>
  </w:style>
  <w:style w:type="paragraph" w:styleId="IntenseQuote">
    <w:name w:val="Intense Quote"/>
    <w:basedOn w:val="Normal"/>
    <w:next w:val="Normal"/>
    <w:link w:val="IntenseQuoteChar"/>
    <w:uiPriority w:val="30"/>
    <w:qFormat/>
    <w:rsid w:val="009374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nl-NL"/>
      <w14:ligatures w14:val="standardContextual"/>
    </w:rPr>
  </w:style>
  <w:style w:type="character" w:customStyle="1" w:styleId="IntenseQuoteChar">
    <w:name w:val="Intense Quote Char"/>
    <w:basedOn w:val="DefaultParagraphFont"/>
    <w:link w:val="IntenseQuote"/>
    <w:uiPriority w:val="30"/>
    <w:rsid w:val="009374D7"/>
    <w:rPr>
      <w:i/>
      <w:iCs/>
      <w:color w:val="2F5496" w:themeColor="accent1" w:themeShade="BF"/>
      <w:kern w:val="2"/>
      <w:lang w:val="nl-NL"/>
      <w14:ligatures w14:val="standardContextual"/>
    </w:rPr>
  </w:style>
  <w:style w:type="character" w:styleId="IntenseReference">
    <w:name w:val="Intense Reference"/>
    <w:basedOn w:val="DefaultParagraphFont"/>
    <w:uiPriority w:val="32"/>
    <w:qFormat/>
    <w:rsid w:val="009374D7"/>
    <w:rPr>
      <w:b/>
      <w:bCs/>
      <w:smallCaps/>
      <w:color w:val="2F5496" w:themeColor="accent1" w:themeShade="BF"/>
      <w:spacing w:val="5"/>
    </w:rPr>
  </w:style>
  <w:style w:type="table" w:styleId="TableGrid">
    <w:name w:val="Table Grid"/>
    <w:basedOn w:val="TableNormal"/>
    <w:uiPriority w:val="39"/>
    <w:rsid w:val="009374D7"/>
    <w:pPr>
      <w:spacing w:after="0" w:line="240" w:lineRule="auto"/>
    </w:pPr>
    <w:rPr>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7A7C"/>
    <w:rPr>
      <w:color w:val="0000FF"/>
      <w:u w:val="single"/>
    </w:rPr>
  </w:style>
  <w:style w:type="character" w:styleId="UnresolvedMention">
    <w:name w:val="Unresolved Mention"/>
    <w:basedOn w:val="DefaultParagraphFont"/>
    <w:uiPriority w:val="99"/>
    <w:semiHidden/>
    <w:unhideWhenUsed/>
    <w:rsid w:val="006C7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284172">
      <w:bodyDiv w:val="1"/>
      <w:marLeft w:val="0"/>
      <w:marRight w:val="0"/>
      <w:marTop w:val="0"/>
      <w:marBottom w:val="0"/>
      <w:divBdr>
        <w:top w:val="none" w:sz="0" w:space="0" w:color="auto"/>
        <w:left w:val="none" w:sz="0" w:space="0" w:color="auto"/>
        <w:bottom w:val="none" w:sz="0" w:space="0" w:color="auto"/>
        <w:right w:val="none" w:sz="0" w:space="0" w:color="auto"/>
      </w:divBdr>
      <w:divsChild>
        <w:div w:id="321738182">
          <w:marLeft w:val="0"/>
          <w:marRight w:val="0"/>
          <w:marTop w:val="0"/>
          <w:marBottom w:val="0"/>
          <w:divBdr>
            <w:top w:val="none" w:sz="0" w:space="0" w:color="auto"/>
            <w:left w:val="none" w:sz="0" w:space="0" w:color="auto"/>
            <w:bottom w:val="none" w:sz="0" w:space="0" w:color="auto"/>
            <w:right w:val="none" w:sz="0" w:space="0" w:color="auto"/>
          </w:divBdr>
          <w:divsChild>
            <w:div w:id="6197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86182">
      <w:bodyDiv w:val="1"/>
      <w:marLeft w:val="0"/>
      <w:marRight w:val="0"/>
      <w:marTop w:val="0"/>
      <w:marBottom w:val="0"/>
      <w:divBdr>
        <w:top w:val="none" w:sz="0" w:space="0" w:color="auto"/>
        <w:left w:val="none" w:sz="0" w:space="0" w:color="auto"/>
        <w:bottom w:val="none" w:sz="0" w:space="0" w:color="auto"/>
        <w:right w:val="none" w:sz="0" w:space="0" w:color="auto"/>
      </w:divBdr>
      <w:divsChild>
        <w:div w:id="832915832">
          <w:marLeft w:val="0"/>
          <w:marRight w:val="0"/>
          <w:marTop w:val="0"/>
          <w:marBottom w:val="0"/>
          <w:divBdr>
            <w:top w:val="none" w:sz="0" w:space="0" w:color="auto"/>
            <w:left w:val="none" w:sz="0" w:space="0" w:color="auto"/>
            <w:bottom w:val="none" w:sz="0" w:space="0" w:color="auto"/>
            <w:right w:val="none" w:sz="0" w:space="0" w:color="auto"/>
          </w:divBdr>
          <w:divsChild>
            <w:div w:id="13794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2762">
      <w:bodyDiv w:val="1"/>
      <w:marLeft w:val="0"/>
      <w:marRight w:val="0"/>
      <w:marTop w:val="0"/>
      <w:marBottom w:val="0"/>
      <w:divBdr>
        <w:top w:val="none" w:sz="0" w:space="0" w:color="auto"/>
        <w:left w:val="none" w:sz="0" w:space="0" w:color="auto"/>
        <w:bottom w:val="none" w:sz="0" w:space="0" w:color="auto"/>
        <w:right w:val="none" w:sz="0" w:space="0" w:color="auto"/>
      </w:divBdr>
      <w:divsChild>
        <w:div w:id="1157646836">
          <w:marLeft w:val="0"/>
          <w:marRight w:val="0"/>
          <w:marTop w:val="0"/>
          <w:marBottom w:val="0"/>
          <w:divBdr>
            <w:top w:val="none" w:sz="0" w:space="0" w:color="auto"/>
            <w:left w:val="none" w:sz="0" w:space="0" w:color="auto"/>
            <w:bottom w:val="none" w:sz="0" w:space="0" w:color="auto"/>
            <w:right w:val="none" w:sz="0" w:space="0" w:color="auto"/>
          </w:divBdr>
          <w:divsChild>
            <w:div w:id="10257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05402">
      <w:bodyDiv w:val="1"/>
      <w:marLeft w:val="0"/>
      <w:marRight w:val="0"/>
      <w:marTop w:val="0"/>
      <w:marBottom w:val="0"/>
      <w:divBdr>
        <w:top w:val="none" w:sz="0" w:space="0" w:color="auto"/>
        <w:left w:val="none" w:sz="0" w:space="0" w:color="auto"/>
        <w:bottom w:val="none" w:sz="0" w:space="0" w:color="auto"/>
        <w:right w:val="none" w:sz="0" w:space="0" w:color="auto"/>
      </w:divBdr>
    </w:div>
    <w:div w:id="744954443">
      <w:bodyDiv w:val="1"/>
      <w:marLeft w:val="0"/>
      <w:marRight w:val="0"/>
      <w:marTop w:val="0"/>
      <w:marBottom w:val="0"/>
      <w:divBdr>
        <w:top w:val="none" w:sz="0" w:space="0" w:color="auto"/>
        <w:left w:val="none" w:sz="0" w:space="0" w:color="auto"/>
        <w:bottom w:val="none" w:sz="0" w:space="0" w:color="auto"/>
        <w:right w:val="none" w:sz="0" w:space="0" w:color="auto"/>
      </w:divBdr>
      <w:divsChild>
        <w:div w:id="308362235">
          <w:marLeft w:val="0"/>
          <w:marRight w:val="0"/>
          <w:marTop w:val="0"/>
          <w:marBottom w:val="0"/>
          <w:divBdr>
            <w:top w:val="none" w:sz="0" w:space="0" w:color="auto"/>
            <w:left w:val="none" w:sz="0" w:space="0" w:color="auto"/>
            <w:bottom w:val="none" w:sz="0" w:space="0" w:color="auto"/>
            <w:right w:val="none" w:sz="0" w:space="0" w:color="auto"/>
          </w:divBdr>
          <w:divsChild>
            <w:div w:id="11460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sychres.2011.09.00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acap.2018.12.0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ad.2015.05.024" TargetMode="External"/><Relationship Id="rId5" Type="http://schemas.openxmlformats.org/officeDocument/2006/relationships/webSettings" Target="webSettings.xml"/><Relationship Id="rId10" Type="http://schemas.openxmlformats.org/officeDocument/2006/relationships/hyperlink" Target="https://doi.org/10.1016/0165-0327(92)90112-J" TargetMode="External"/><Relationship Id="rId4" Type="http://schemas.openxmlformats.org/officeDocument/2006/relationships/settings" Target="settings.xml"/><Relationship Id="rId9" Type="http://schemas.openxmlformats.org/officeDocument/2006/relationships/hyperlink" Target="https://doi.org/10.1016/S0165-0327(99)0008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A0157-2E80-45F4-A7F1-FAC8C7C11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6003</Words>
  <Characters>35842</Characters>
  <Application>Microsoft Office Word</Application>
  <DocSecurity>0</DocSecurity>
  <Lines>689</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2023-10-17T07:06:00Z</dcterms:created>
  <dcterms:modified xsi:type="dcterms:W3CDTF">2024-08-09T08:06:00Z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2023-10-17T07:06:45Z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38a3c055-b3b2-456f-8487-9923e88308bf</vt:lpwstr>
  </property>
  <property fmtid="{D5CDD505-2E9C-101B-9397-08002B2CF9AE}" pid="8" name="MSIP_Label_8772ba27-cab8-4042-a351-a31f6e4eacdc_ContentBits">
    <vt:lpwstr>0</vt:lpwstr>
  </property>
</Properties>
</file>