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0"/>
        <w:gridCol w:w="1147"/>
        <w:gridCol w:w="1148"/>
        <w:gridCol w:w="1147"/>
        <w:gridCol w:w="1148"/>
        <w:gridCol w:w="1147"/>
        <w:gridCol w:w="1148"/>
        <w:gridCol w:w="1147"/>
        <w:gridCol w:w="1148"/>
      </w:tblGrid>
      <w:tr w:rsidR="00077CD2" w:rsidRPr="00077CD2" w:rsidTr="00186F7E">
        <w:trPr>
          <w:trHeight w:val="248"/>
        </w:trPr>
        <w:tc>
          <w:tcPr>
            <w:tcW w:w="12960" w:type="dxa"/>
            <w:gridSpan w:val="9"/>
            <w:tcBorders>
              <w:bottom w:val="single" w:sz="4" w:space="0" w:color="auto"/>
            </w:tcBorders>
          </w:tcPr>
          <w:p w:rsidR="00077CD2" w:rsidRPr="00077CD2" w:rsidRDefault="00077CD2" w:rsidP="00077C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7CD2">
              <w:rPr>
                <w:rFonts w:ascii="Times New Roman" w:hAnsi="Times New Roman" w:cs="Times New Roman"/>
                <w:sz w:val="24"/>
                <w:szCs w:val="24"/>
              </w:rPr>
              <w:t>Supplementary Table 1: Bivariate correlations at baseline for all study variables</w:t>
            </w:r>
            <w:r w:rsidR="00086DEF">
              <w:rPr>
                <w:rFonts w:ascii="Times New Roman" w:hAnsi="Times New Roman" w:cs="Times New Roman"/>
                <w:sz w:val="24"/>
                <w:szCs w:val="24"/>
              </w:rPr>
              <w:t xml:space="preserve"> by gender</w:t>
            </w:r>
            <w:r w:rsidRPr="00077CD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C7235" w:rsidRPr="00077CD2" w:rsidTr="006C7235">
        <w:trPr>
          <w:trHeight w:val="258"/>
        </w:trPr>
        <w:tc>
          <w:tcPr>
            <w:tcW w:w="3780" w:type="dxa"/>
            <w:tcBorders>
              <w:top w:val="single" w:sz="4" w:space="0" w:color="auto"/>
            </w:tcBorders>
          </w:tcPr>
          <w:p w:rsidR="006C7235" w:rsidRPr="00077CD2" w:rsidRDefault="006C7235" w:rsidP="00077C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  <w:vAlign w:val="center"/>
          </w:tcPr>
          <w:p w:rsidR="006C7235" w:rsidRPr="00077CD2" w:rsidRDefault="006C7235" w:rsidP="00077C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CD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7235" w:rsidRPr="00077CD2" w:rsidRDefault="006C7235" w:rsidP="00077C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CD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4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7235" w:rsidRPr="00077CD2" w:rsidRDefault="006C7235" w:rsidP="00077C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CD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7235" w:rsidRPr="00077CD2" w:rsidRDefault="006C7235" w:rsidP="00077C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CD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4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7235" w:rsidRPr="00077CD2" w:rsidRDefault="006C7235" w:rsidP="00077C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CD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7235" w:rsidRPr="00077CD2" w:rsidRDefault="006C7235" w:rsidP="00077C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CD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4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7235" w:rsidRPr="00077CD2" w:rsidRDefault="006C7235" w:rsidP="00077C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CD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7235" w:rsidRPr="00077CD2" w:rsidRDefault="006C7235" w:rsidP="00077C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CD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077CD2" w:rsidRPr="00077CD2" w:rsidTr="00876BA1">
        <w:trPr>
          <w:trHeight w:val="152"/>
        </w:trPr>
        <w:tc>
          <w:tcPr>
            <w:tcW w:w="3780" w:type="dxa"/>
            <w:tcBorders>
              <w:top w:val="single" w:sz="4" w:space="0" w:color="auto"/>
            </w:tcBorders>
          </w:tcPr>
          <w:p w:rsidR="00077CD2" w:rsidRPr="00EA4039" w:rsidRDefault="00077CD2" w:rsidP="00077C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4039">
              <w:rPr>
                <w:rFonts w:ascii="Times New Roman" w:hAnsi="Times New Roman" w:cs="Times New Roman"/>
                <w:sz w:val="24"/>
                <w:szCs w:val="24"/>
              </w:rPr>
              <w:t>1. Relationship Satisfaction</w:t>
            </w:r>
          </w:p>
        </w:tc>
        <w:tc>
          <w:tcPr>
            <w:tcW w:w="1147" w:type="dxa"/>
            <w:tcBorders>
              <w:top w:val="single" w:sz="4" w:space="0" w:color="auto"/>
            </w:tcBorders>
            <w:vAlign w:val="center"/>
          </w:tcPr>
          <w:p w:rsidR="00077CD2" w:rsidRPr="00EA4039" w:rsidRDefault="006160FE" w:rsidP="00077C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039">
              <w:rPr>
                <w:rFonts w:ascii="Times New Roman" w:hAnsi="Times New Roman" w:cs="Times New Roman"/>
                <w:sz w:val="24"/>
                <w:szCs w:val="24"/>
              </w:rPr>
              <w:t>.47**</w:t>
            </w:r>
          </w:p>
        </w:tc>
        <w:tc>
          <w:tcPr>
            <w:tcW w:w="1148" w:type="dxa"/>
            <w:tcBorders>
              <w:top w:val="single" w:sz="4" w:space="0" w:color="auto"/>
            </w:tcBorders>
            <w:vAlign w:val="center"/>
          </w:tcPr>
          <w:p w:rsidR="00077CD2" w:rsidRPr="00EA4039" w:rsidRDefault="00077CD2" w:rsidP="00077C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039">
              <w:rPr>
                <w:rFonts w:ascii="Times New Roman" w:hAnsi="Times New Roman" w:cs="Times New Roman"/>
                <w:sz w:val="24"/>
                <w:szCs w:val="24"/>
              </w:rPr>
              <w:t>-.42**</w:t>
            </w:r>
          </w:p>
        </w:tc>
        <w:tc>
          <w:tcPr>
            <w:tcW w:w="1147" w:type="dxa"/>
            <w:tcBorders>
              <w:top w:val="single" w:sz="4" w:space="0" w:color="auto"/>
            </w:tcBorders>
          </w:tcPr>
          <w:p w:rsidR="00077CD2" w:rsidRPr="00EA4039" w:rsidRDefault="00077CD2" w:rsidP="00077CD2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10205"/>
                <w:sz w:val="24"/>
                <w:szCs w:val="24"/>
              </w:rPr>
            </w:pPr>
            <w:r w:rsidRPr="00EA4039">
              <w:rPr>
                <w:rFonts w:ascii="Times New Roman" w:hAnsi="Times New Roman" w:cs="Times New Roman"/>
                <w:color w:val="010205"/>
                <w:sz w:val="24"/>
                <w:szCs w:val="24"/>
              </w:rPr>
              <w:t>.3</w:t>
            </w:r>
            <w:r w:rsidR="00391C39" w:rsidRPr="00EA4039">
              <w:rPr>
                <w:rFonts w:ascii="Times New Roman" w:hAnsi="Times New Roman" w:cs="Times New Roman"/>
                <w:color w:val="010205"/>
                <w:sz w:val="24"/>
                <w:szCs w:val="24"/>
              </w:rPr>
              <w:t>7</w:t>
            </w:r>
            <w:r w:rsidRPr="00EA4039">
              <w:rPr>
                <w:rFonts w:ascii="Times New Roman" w:hAnsi="Times New Roman" w:cs="Times New Roman"/>
                <w:color w:val="010205"/>
                <w:sz w:val="24"/>
                <w:szCs w:val="24"/>
              </w:rPr>
              <w:t>**</w:t>
            </w:r>
          </w:p>
        </w:tc>
        <w:tc>
          <w:tcPr>
            <w:tcW w:w="1148" w:type="dxa"/>
            <w:tcBorders>
              <w:top w:val="single" w:sz="4" w:space="0" w:color="auto"/>
            </w:tcBorders>
          </w:tcPr>
          <w:p w:rsidR="00077CD2" w:rsidRPr="00EA4039" w:rsidRDefault="00077CD2" w:rsidP="00077CD2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10205"/>
                <w:sz w:val="24"/>
                <w:szCs w:val="24"/>
              </w:rPr>
            </w:pPr>
            <w:r w:rsidRPr="00EA4039">
              <w:rPr>
                <w:rFonts w:ascii="Times New Roman" w:hAnsi="Times New Roman" w:cs="Times New Roman"/>
                <w:color w:val="010205"/>
                <w:sz w:val="24"/>
                <w:szCs w:val="24"/>
              </w:rPr>
              <w:t>.6</w:t>
            </w:r>
            <w:r w:rsidR="00391C39" w:rsidRPr="00EA4039">
              <w:rPr>
                <w:rFonts w:ascii="Times New Roman" w:hAnsi="Times New Roman" w:cs="Times New Roman"/>
                <w:color w:val="010205"/>
                <w:sz w:val="24"/>
                <w:szCs w:val="24"/>
              </w:rPr>
              <w:t>1</w:t>
            </w:r>
            <w:r w:rsidRPr="00EA4039">
              <w:rPr>
                <w:rFonts w:ascii="Times New Roman" w:hAnsi="Times New Roman" w:cs="Times New Roman"/>
                <w:color w:val="010205"/>
                <w:sz w:val="24"/>
                <w:szCs w:val="24"/>
              </w:rPr>
              <w:t>**</w:t>
            </w:r>
          </w:p>
        </w:tc>
        <w:tc>
          <w:tcPr>
            <w:tcW w:w="1147" w:type="dxa"/>
            <w:tcBorders>
              <w:top w:val="single" w:sz="4" w:space="0" w:color="auto"/>
            </w:tcBorders>
          </w:tcPr>
          <w:p w:rsidR="00077CD2" w:rsidRPr="00EA4039" w:rsidRDefault="00077CD2" w:rsidP="00077CD2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10205"/>
                <w:sz w:val="24"/>
                <w:szCs w:val="24"/>
              </w:rPr>
            </w:pPr>
            <w:r w:rsidRPr="00EA4039">
              <w:rPr>
                <w:rFonts w:ascii="Times New Roman" w:hAnsi="Times New Roman" w:cs="Times New Roman"/>
                <w:color w:val="010205"/>
                <w:sz w:val="24"/>
                <w:szCs w:val="24"/>
              </w:rPr>
              <w:t>-.2</w:t>
            </w:r>
            <w:r w:rsidR="00391C39" w:rsidRPr="00EA4039">
              <w:rPr>
                <w:rFonts w:ascii="Times New Roman" w:hAnsi="Times New Roman" w:cs="Times New Roman"/>
                <w:color w:val="010205"/>
                <w:sz w:val="24"/>
                <w:szCs w:val="24"/>
              </w:rPr>
              <w:t>6</w:t>
            </w:r>
            <w:r w:rsidRPr="00EA4039">
              <w:rPr>
                <w:rFonts w:ascii="Times New Roman" w:hAnsi="Times New Roman" w:cs="Times New Roman"/>
                <w:color w:val="010205"/>
                <w:sz w:val="24"/>
                <w:szCs w:val="24"/>
              </w:rPr>
              <w:t>**</w:t>
            </w:r>
          </w:p>
        </w:tc>
        <w:tc>
          <w:tcPr>
            <w:tcW w:w="1148" w:type="dxa"/>
            <w:tcBorders>
              <w:top w:val="single" w:sz="4" w:space="0" w:color="auto"/>
            </w:tcBorders>
            <w:shd w:val="clear" w:color="auto" w:fill="auto"/>
          </w:tcPr>
          <w:p w:rsidR="00077CD2" w:rsidRPr="00EA4039" w:rsidRDefault="00077CD2" w:rsidP="00077CD2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10205"/>
                <w:sz w:val="24"/>
                <w:szCs w:val="24"/>
              </w:rPr>
            </w:pPr>
            <w:r w:rsidRPr="00EA4039">
              <w:rPr>
                <w:rFonts w:ascii="Times New Roman" w:hAnsi="Times New Roman" w:cs="Times New Roman"/>
                <w:color w:val="010205"/>
                <w:sz w:val="24"/>
                <w:szCs w:val="24"/>
              </w:rPr>
              <w:t>-.23**</w:t>
            </w:r>
          </w:p>
        </w:tc>
        <w:tc>
          <w:tcPr>
            <w:tcW w:w="1147" w:type="dxa"/>
            <w:tcBorders>
              <w:top w:val="single" w:sz="4" w:space="0" w:color="auto"/>
            </w:tcBorders>
            <w:shd w:val="clear" w:color="auto" w:fill="auto"/>
          </w:tcPr>
          <w:p w:rsidR="00077CD2" w:rsidRPr="00EA4039" w:rsidRDefault="00077CD2" w:rsidP="00077CD2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10205"/>
                <w:sz w:val="24"/>
                <w:szCs w:val="24"/>
              </w:rPr>
            </w:pPr>
            <w:r w:rsidRPr="00EA4039">
              <w:rPr>
                <w:rFonts w:ascii="Times New Roman" w:hAnsi="Times New Roman" w:cs="Times New Roman"/>
                <w:color w:val="010205"/>
                <w:sz w:val="24"/>
                <w:szCs w:val="24"/>
              </w:rPr>
              <w:t>-.45**</w:t>
            </w:r>
          </w:p>
        </w:tc>
        <w:tc>
          <w:tcPr>
            <w:tcW w:w="1148" w:type="dxa"/>
            <w:tcBorders>
              <w:top w:val="single" w:sz="4" w:space="0" w:color="auto"/>
            </w:tcBorders>
            <w:shd w:val="clear" w:color="auto" w:fill="auto"/>
          </w:tcPr>
          <w:p w:rsidR="00077CD2" w:rsidRPr="00EA4039" w:rsidRDefault="00077CD2" w:rsidP="00077CD2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10205"/>
                <w:sz w:val="24"/>
                <w:szCs w:val="24"/>
              </w:rPr>
            </w:pPr>
            <w:r w:rsidRPr="00EA4039">
              <w:rPr>
                <w:rFonts w:ascii="Times New Roman" w:hAnsi="Times New Roman" w:cs="Times New Roman"/>
                <w:color w:val="010205"/>
                <w:sz w:val="24"/>
                <w:szCs w:val="24"/>
              </w:rPr>
              <w:t>.3</w:t>
            </w:r>
            <w:r w:rsidR="00391C39" w:rsidRPr="00EA4039">
              <w:rPr>
                <w:rFonts w:ascii="Times New Roman" w:hAnsi="Times New Roman" w:cs="Times New Roman"/>
                <w:color w:val="010205"/>
                <w:sz w:val="24"/>
                <w:szCs w:val="24"/>
              </w:rPr>
              <w:t>5</w:t>
            </w:r>
            <w:r w:rsidRPr="00EA4039">
              <w:rPr>
                <w:rFonts w:ascii="Times New Roman" w:hAnsi="Times New Roman" w:cs="Times New Roman"/>
                <w:color w:val="010205"/>
                <w:sz w:val="24"/>
                <w:szCs w:val="24"/>
              </w:rPr>
              <w:t>**</w:t>
            </w:r>
          </w:p>
        </w:tc>
      </w:tr>
      <w:tr w:rsidR="00077CD2" w:rsidRPr="00077CD2" w:rsidTr="0015562E">
        <w:trPr>
          <w:trHeight w:val="48"/>
        </w:trPr>
        <w:tc>
          <w:tcPr>
            <w:tcW w:w="3780" w:type="dxa"/>
          </w:tcPr>
          <w:p w:rsidR="00077CD2" w:rsidRPr="00EA4039" w:rsidRDefault="00077CD2" w:rsidP="00077C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4039">
              <w:rPr>
                <w:rFonts w:ascii="Times New Roman" w:hAnsi="Times New Roman" w:cs="Times New Roman"/>
                <w:sz w:val="24"/>
                <w:szCs w:val="24"/>
              </w:rPr>
              <w:t>2. Negative Communication</w:t>
            </w:r>
          </w:p>
        </w:tc>
        <w:tc>
          <w:tcPr>
            <w:tcW w:w="1147" w:type="dxa"/>
            <w:vAlign w:val="center"/>
          </w:tcPr>
          <w:p w:rsidR="00077CD2" w:rsidRPr="00EA4039" w:rsidRDefault="00077CD2" w:rsidP="00077C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039">
              <w:rPr>
                <w:rFonts w:ascii="Times New Roman" w:hAnsi="Times New Roman" w:cs="Times New Roman"/>
                <w:sz w:val="24"/>
                <w:szCs w:val="24"/>
              </w:rPr>
              <w:t>-.41**</w:t>
            </w:r>
          </w:p>
        </w:tc>
        <w:tc>
          <w:tcPr>
            <w:tcW w:w="1148" w:type="dxa"/>
            <w:vAlign w:val="center"/>
          </w:tcPr>
          <w:p w:rsidR="00077CD2" w:rsidRPr="00EA4039" w:rsidRDefault="006160FE" w:rsidP="00077C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039">
              <w:rPr>
                <w:rFonts w:ascii="Times New Roman" w:hAnsi="Times New Roman" w:cs="Times New Roman"/>
                <w:sz w:val="24"/>
                <w:szCs w:val="24"/>
              </w:rPr>
              <w:t>.38**</w:t>
            </w:r>
          </w:p>
        </w:tc>
        <w:tc>
          <w:tcPr>
            <w:tcW w:w="1147" w:type="dxa"/>
          </w:tcPr>
          <w:p w:rsidR="00077CD2" w:rsidRPr="00EA4039" w:rsidRDefault="00077CD2" w:rsidP="00077CD2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10205"/>
                <w:sz w:val="24"/>
                <w:szCs w:val="24"/>
              </w:rPr>
            </w:pPr>
            <w:r w:rsidRPr="00EA4039">
              <w:rPr>
                <w:rFonts w:ascii="Times New Roman" w:hAnsi="Times New Roman" w:cs="Times New Roman"/>
                <w:color w:val="010205"/>
                <w:sz w:val="24"/>
                <w:szCs w:val="24"/>
              </w:rPr>
              <w:t>-.24**</w:t>
            </w:r>
          </w:p>
        </w:tc>
        <w:tc>
          <w:tcPr>
            <w:tcW w:w="1148" w:type="dxa"/>
          </w:tcPr>
          <w:p w:rsidR="00077CD2" w:rsidRPr="00EA4039" w:rsidRDefault="00077CD2" w:rsidP="00077CD2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10205"/>
                <w:sz w:val="24"/>
                <w:szCs w:val="24"/>
              </w:rPr>
            </w:pPr>
            <w:r w:rsidRPr="00EA4039">
              <w:rPr>
                <w:rFonts w:ascii="Times New Roman" w:hAnsi="Times New Roman" w:cs="Times New Roman"/>
                <w:color w:val="010205"/>
                <w:sz w:val="24"/>
                <w:szCs w:val="24"/>
              </w:rPr>
              <w:t>-.41**</w:t>
            </w:r>
          </w:p>
        </w:tc>
        <w:tc>
          <w:tcPr>
            <w:tcW w:w="1147" w:type="dxa"/>
          </w:tcPr>
          <w:p w:rsidR="00077CD2" w:rsidRPr="00EA4039" w:rsidRDefault="00077CD2" w:rsidP="00077CD2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10205"/>
                <w:sz w:val="24"/>
                <w:szCs w:val="24"/>
              </w:rPr>
            </w:pPr>
            <w:r w:rsidRPr="00EA4039">
              <w:rPr>
                <w:rFonts w:ascii="Times New Roman" w:hAnsi="Times New Roman" w:cs="Times New Roman"/>
                <w:color w:val="010205"/>
                <w:sz w:val="24"/>
                <w:szCs w:val="24"/>
              </w:rPr>
              <w:t>.27**</w:t>
            </w:r>
          </w:p>
        </w:tc>
        <w:tc>
          <w:tcPr>
            <w:tcW w:w="1148" w:type="dxa"/>
            <w:shd w:val="clear" w:color="auto" w:fill="auto"/>
          </w:tcPr>
          <w:p w:rsidR="00077CD2" w:rsidRPr="00EA4039" w:rsidRDefault="00077CD2" w:rsidP="00077CD2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10205"/>
                <w:sz w:val="24"/>
                <w:szCs w:val="24"/>
              </w:rPr>
            </w:pPr>
            <w:r w:rsidRPr="00EA4039">
              <w:rPr>
                <w:rFonts w:ascii="Times New Roman" w:hAnsi="Times New Roman" w:cs="Times New Roman"/>
                <w:color w:val="010205"/>
                <w:sz w:val="24"/>
                <w:szCs w:val="24"/>
              </w:rPr>
              <w:t>.22**</w:t>
            </w:r>
          </w:p>
        </w:tc>
        <w:tc>
          <w:tcPr>
            <w:tcW w:w="1147" w:type="dxa"/>
            <w:shd w:val="clear" w:color="auto" w:fill="auto"/>
          </w:tcPr>
          <w:p w:rsidR="00077CD2" w:rsidRPr="00EA4039" w:rsidRDefault="00077CD2" w:rsidP="00077CD2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10205"/>
                <w:sz w:val="24"/>
                <w:szCs w:val="24"/>
              </w:rPr>
            </w:pPr>
            <w:r w:rsidRPr="00EA4039">
              <w:rPr>
                <w:rFonts w:ascii="Times New Roman" w:hAnsi="Times New Roman" w:cs="Times New Roman"/>
                <w:color w:val="010205"/>
                <w:sz w:val="24"/>
                <w:szCs w:val="24"/>
              </w:rPr>
              <w:t>.32**</w:t>
            </w:r>
          </w:p>
        </w:tc>
        <w:tc>
          <w:tcPr>
            <w:tcW w:w="1148" w:type="dxa"/>
            <w:shd w:val="clear" w:color="auto" w:fill="auto"/>
          </w:tcPr>
          <w:p w:rsidR="00077CD2" w:rsidRPr="00EA4039" w:rsidRDefault="00077CD2" w:rsidP="00077CD2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10205"/>
                <w:sz w:val="24"/>
                <w:szCs w:val="24"/>
              </w:rPr>
            </w:pPr>
            <w:r w:rsidRPr="00EA4039">
              <w:rPr>
                <w:rFonts w:ascii="Times New Roman" w:hAnsi="Times New Roman" w:cs="Times New Roman"/>
                <w:color w:val="010205"/>
                <w:sz w:val="24"/>
                <w:szCs w:val="24"/>
              </w:rPr>
              <w:t>-.16**</w:t>
            </w:r>
          </w:p>
        </w:tc>
      </w:tr>
      <w:tr w:rsidR="00077CD2" w:rsidRPr="00077CD2" w:rsidTr="005A540B">
        <w:trPr>
          <w:trHeight w:val="116"/>
        </w:trPr>
        <w:tc>
          <w:tcPr>
            <w:tcW w:w="3780" w:type="dxa"/>
          </w:tcPr>
          <w:p w:rsidR="00077CD2" w:rsidRPr="00EA4039" w:rsidRDefault="00077CD2" w:rsidP="00077C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4039">
              <w:rPr>
                <w:rFonts w:ascii="Times New Roman" w:hAnsi="Times New Roman" w:cs="Times New Roman"/>
                <w:sz w:val="24"/>
                <w:szCs w:val="24"/>
              </w:rPr>
              <w:t>3. Positive Communication</w:t>
            </w:r>
          </w:p>
        </w:tc>
        <w:tc>
          <w:tcPr>
            <w:tcW w:w="1147" w:type="dxa"/>
            <w:vAlign w:val="center"/>
          </w:tcPr>
          <w:p w:rsidR="00077CD2" w:rsidRPr="00EA4039" w:rsidRDefault="00077CD2" w:rsidP="00077C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039">
              <w:rPr>
                <w:rFonts w:ascii="Times New Roman" w:hAnsi="Times New Roman" w:cs="Times New Roman"/>
                <w:sz w:val="24"/>
                <w:szCs w:val="24"/>
              </w:rPr>
              <w:t>.44**</w:t>
            </w:r>
          </w:p>
        </w:tc>
        <w:tc>
          <w:tcPr>
            <w:tcW w:w="1148" w:type="dxa"/>
            <w:vAlign w:val="center"/>
          </w:tcPr>
          <w:p w:rsidR="00077CD2" w:rsidRPr="00EA4039" w:rsidRDefault="00077CD2" w:rsidP="00077C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039">
              <w:rPr>
                <w:rFonts w:ascii="Times New Roman" w:hAnsi="Times New Roman" w:cs="Times New Roman"/>
                <w:sz w:val="24"/>
                <w:szCs w:val="24"/>
              </w:rPr>
              <w:t>-.3</w:t>
            </w:r>
            <w:r w:rsidR="00391C39" w:rsidRPr="00EA403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EA4039">
              <w:rPr>
                <w:rFonts w:ascii="Times New Roman" w:hAnsi="Times New Roman" w:cs="Times New Roman"/>
                <w:sz w:val="24"/>
                <w:szCs w:val="24"/>
              </w:rPr>
              <w:t>**</w:t>
            </w:r>
          </w:p>
        </w:tc>
        <w:tc>
          <w:tcPr>
            <w:tcW w:w="1147" w:type="dxa"/>
            <w:vAlign w:val="center"/>
          </w:tcPr>
          <w:p w:rsidR="00077CD2" w:rsidRPr="00EA4039" w:rsidRDefault="006160FE" w:rsidP="00077C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039">
              <w:rPr>
                <w:rFonts w:ascii="Times New Roman" w:hAnsi="Times New Roman" w:cs="Times New Roman"/>
                <w:sz w:val="24"/>
                <w:szCs w:val="24"/>
              </w:rPr>
              <w:t>.29**</w:t>
            </w:r>
          </w:p>
        </w:tc>
        <w:tc>
          <w:tcPr>
            <w:tcW w:w="1148" w:type="dxa"/>
          </w:tcPr>
          <w:p w:rsidR="00077CD2" w:rsidRPr="00EA4039" w:rsidRDefault="00077CD2" w:rsidP="00077CD2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10205"/>
                <w:sz w:val="24"/>
                <w:szCs w:val="24"/>
              </w:rPr>
            </w:pPr>
            <w:r w:rsidRPr="00EA4039">
              <w:rPr>
                <w:rFonts w:ascii="Times New Roman" w:hAnsi="Times New Roman" w:cs="Times New Roman"/>
                <w:color w:val="010205"/>
                <w:sz w:val="24"/>
                <w:szCs w:val="24"/>
              </w:rPr>
              <w:t>.29**</w:t>
            </w:r>
          </w:p>
        </w:tc>
        <w:tc>
          <w:tcPr>
            <w:tcW w:w="1147" w:type="dxa"/>
          </w:tcPr>
          <w:p w:rsidR="00077CD2" w:rsidRPr="00EA4039" w:rsidRDefault="00077CD2" w:rsidP="00077CD2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10205"/>
                <w:sz w:val="24"/>
                <w:szCs w:val="24"/>
              </w:rPr>
            </w:pPr>
            <w:r w:rsidRPr="00EA4039">
              <w:rPr>
                <w:rFonts w:ascii="Times New Roman" w:hAnsi="Times New Roman" w:cs="Times New Roman"/>
                <w:color w:val="010205"/>
                <w:sz w:val="24"/>
                <w:szCs w:val="24"/>
              </w:rPr>
              <w:t>-.2</w:t>
            </w:r>
            <w:r w:rsidR="00391C39" w:rsidRPr="00EA4039">
              <w:rPr>
                <w:rFonts w:ascii="Times New Roman" w:hAnsi="Times New Roman" w:cs="Times New Roman"/>
                <w:color w:val="010205"/>
                <w:sz w:val="24"/>
                <w:szCs w:val="24"/>
              </w:rPr>
              <w:t>3</w:t>
            </w:r>
            <w:r w:rsidRPr="00EA4039">
              <w:rPr>
                <w:rFonts w:ascii="Times New Roman" w:hAnsi="Times New Roman" w:cs="Times New Roman"/>
                <w:color w:val="010205"/>
                <w:sz w:val="24"/>
                <w:szCs w:val="24"/>
              </w:rPr>
              <w:t>**</w:t>
            </w:r>
          </w:p>
        </w:tc>
        <w:tc>
          <w:tcPr>
            <w:tcW w:w="1148" w:type="dxa"/>
            <w:shd w:val="clear" w:color="auto" w:fill="auto"/>
          </w:tcPr>
          <w:p w:rsidR="00077CD2" w:rsidRPr="00EA4039" w:rsidRDefault="00077CD2" w:rsidP="00077CD2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10205"/>
                <w:sz w:val="24"/>
                <w:szCs w:val="24"/>
              </w:rPr>
            </w:pPr>
            <w:r w:rsidRPr="00EA4039">
              <w:rPr>
                <w:rFonts w:ascii="Times New Roman" w:hAnsi="Times New Roman" w:cs="Times New Roman"/>
                <w:color w:val="010205"/>
                <w:sz w:val="24"/>
                <w:szCs w:val="24"/>
              </w:rPr>
              <w:t>-.0</w:t>
            </w:r>
            <w:r w:rsidR="00391C39" w:rsidRPr="00EA4039">
              <w:rPr>
                <w:rFonts w:ascii="Times New Roman" w:hAnsi="Times New Roman" w:cs="Times New Roman"/>
                <w:color w:val="010205"/>
                <w:sz w:val="24"/>
                <w:szCs w:val="24"/>
              </w:rPr>
              <w:t>8</w:t>
            </w:r>
          </w:p>
        </w:tc>
        <w:tc>
          <w:tcPr>
            <w:tcW w:w="1147" w:type="dxa"/>
            <w:shd w:val="clear" w:color="auto" w:fill="auto"/>
          </w:tcPr>
          <w:p w:rsidR="00077CD2" w:rsidRPr="00EA4039" w:rsidRDefault="00077CD2" w:rsidP="00077CD2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10205"/>
                <w:sz w:val="24"/>
                <w:szCs w:val="24"/>
              </w:rPr>
            </w:pPr>
            <w:r w:rsidRPr="00EA4039">
              <w:rPr>
                <w:rFonts w:ascii="Times New Roman" w:hAnsi="Times New Roman" w:cs="Times New Roman"/>
                <w:color w:val="010205"/>
                <w:sz w:val="24"/>
                <w:szCs w:val="24"/>
              </w:rPr>
              <w:t>-.23**</w:t>
            </w:r>
          </w:p>
        </w:tc>
        <w:tc>
          <w:tcPr>
            <w:tcW w:w="1148" w:type="dxa"/>
            <w:shd w:val="clear" w:color="auto" w:fill="auto"/>
          </w:tcPr>
          <w:p w:rsidR="00077CD2" w:rsidRPr="00EA4039" w:rsidRDefault="00077CD2" w:rsidP="00077CD2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10205"/>
                <w:sz w:val="24"/>
                <w:szCs w:val="24"/>
              </w:rPr>
            </w:pPr>
            <w:r w:rsidRPr="00EA4039">
              <w:rPr>
                <w:rFonts w:ascii="Times New Roman" w:hAnsi="Times New Roman" w:cs="Times New Roman"/>
                <w:color w:val="010205"/>
                <w:sz w:val="24"/>
                <w:szCs w:val="24"/>
              </w:rPr>
              <w:t>.18**</w:t>
            </w:r>
          </w:p>
        </w:tc>
      </w:tr>
      <w:tr w:rsidR="00077CD2" w:rsidRPr="00077CD2" w:rsidTr="0071354D">
        <w:trPr>
          <w:trHeight w:val="48"/>
        </w:trPr>
        <w:tc>
          <w:tcPr>
            <w:tcW w:w="3780" w:type="dxa"/>
          </w:tcPr>
          <w:p w:rsidR="00077CD2" w:rsidRPr="00EA4039" w:rsidRDefault="00077CD2" w:rsidP="00077C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4039">
              <w:rPr>
                <w:rFonts w:ascii="Times New Roman" w:hAnsi="Times New Roman" w:cs="Times New Roman"/>
                <w:sz w:val="24"/>
                <w:szCs w:val="24"/>
              </w:rPr>
              <w:t>4. Emotional Intimacy</w:t>
            </w:r>
          </w:p>
        </w:tc>
        <w:tc>
          <w:tcPr>
            <w:tcW w:w="1147" w:type="dxa"/>
            <w:vAlign w:val="center"/>
          </w:tcPr>
          <w:p w:rsidR="00077CD2" w:rsidRPr="00EA4039" w:rsidRDefault="00077CD2" w:rsidP="00077C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039">
              <w:rPr>
                <w:rFonts w:ascii="Times New Roman" w:hAnsi="Times New Roman" w:cs="Times New Roman"/>
                <w:sz w:val="24"/>
                <w:szCs w:val="24"/>
              </w:rPr>
              <w:t>.58**</w:t>
            </w:r>
          </w:p>
        </w:tc>
        <w:tc>
          <w:tcPr>
            <w:tcW w:w="1148" w:type="dxa"/>
            <w:vAlign w:val="center"/>
          </w:tcPr>
          <w:p w:rsidR="00077CD2" w:rsidRPr="00EA4039" w:rsidRDefault="00077CD2" w:rsidP="00077C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039">
              <w:rPr>
                <w:rFonts w:ascii="Times New Roman" w:hAnsi="Times New Roman" w:cs="Times New Roman"/>
                <w:sz w:val="24"/>
                <w:szCs w:val="24"/>
              </w:rPr>
              <w:t>-.43**</w:t>
            </w:r>
          </w:p>
        </w:tc>
        <w:tc>
          <w:tcPr>
            <w:tcW w:w="1147" w:type="dxa"/>
            <w:vAlign w:val="center"/>
          </w:tcPr>
          <w:p w:rsidR="00077CD2" w:rsidRPr="00EA4039" w:rsidRDefault="00077CD2" w:rsidP="00077C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039">
              <w:rPr>
                <w:rFonts w:ascii="Times New Roman" w:hAnsi="Times New Roman" w:cs="Times New Roman"/>
                <w:sz w:val="24"/>
                <w:szCs w:val="24"/>
              </w:rPr>
              <w:t>.47**</w:t>
            </w:r>
          </w:p>
        </w:tc>
        <w:tc>
          <w:tcPr>
            <w:tcW w:w="1148" w:type="dxa"/>
            <w:vAlign w:val="center"/>
          </w:tcPr>
          <w:p w:rsidR="00077CD2" w:rsidRPr="00EA4039" w:rsidRDefault="006160FE" w:rsidP="00077C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039">
              <w:rPr>
                <w:rFonts w:ascii="Times New Roman" w:hAnsi="Times New Roman" w:cs="Times New Roman"/>
                <w:sz w:val="24"/>
                <w:szCs w:val="24"/>
              </w:rPr>
              <w:t>.13*</w:t>
            </w:r>
          </w:p>
        </w:tc>
        <w:tc>
          <w:tcPr>
            <w:tcW w:w="1147" w:type="dxa"/>
          </w:tcPr>
          <w:p w:rsidR="00077CD2" w:rsidRPr="00EA4039" w:rsidRDefault="00077CD2" w:rsidP="00077CD2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10205"/>
                <w:sz w:val="24"/>
                <w:szCs w:val="24"/>
              </w:rPr>
            </w:pPr>
            <w:r w:rsidRPr="00EA4039">
              <w:rPr>
                <w:rFonts w:ascii="Times New Roman" w:hAnsi="Times New Roman" w:cs="Times New Roman"/>
                <w:color w:val="010205"/>
                <w:sz w:val="24"/>
                <w:szCs w:val="24"/>
              </w:rPr>
              <w:t>-.28**</w:t>
            </w:r>
          </w:p>
        </w:tc>
        <w:tc>
          <w:tcPr>
            <w:tcW w:w="1148" w:type="dxa"/>
            <w:shd w:val="clear" w:color="auto" w:fill="auto"/>
          </w:tcPr>
          <w:p w:rsidR="00077CD2" w:rsidRPr="00EA4039" w:rsidRDefault="00077CD2" w:rsidP="00077CD2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10205"/>
                <w:sz w:val="24"/>
                <w:szCs w:val="24"/>
              </w:rPr>
            </w:pPr>
            <w:r w:rsidRPr="00EA4039">
              <w:rPr>
                <w:rFonts w:ascii="Times New Roman" w:hAnsi="Times New Roman" w:cs="Times New Roman"/>
                <w:color w:val="010205"/>
                <w:sz w:val="24"/>
                <w:szCs w:val="24"/>
              </w:rPr>
              <w:t>-.2</w:t>
            </w:r>
            <w:r w:rsidR="00391C39" w:rsidRPr="00EA4039">
              <w:rPr>
                <w:rFonts w:ascii="Times New Roman" w:hAnsi="Times New Roman" w:cs="Times New Roman"/>
                <w:color w:val="010205"/>
                <w:sz w:val="24"/>
                <w:szCs w:val="24"/>
              </w:rPr>
              <w:t>1</w:t>
            </w:r>
            <w:r w:rsidRPr="00EA4039">
              <w:rPr>
                <w:rFonts w:ascii="Times New Roman" w:hAnsi="Times New Roman" w:cs="Times New Roman"/>
                <w:color w:val="010205"/>
                <w:sz w:val="24"/>
                <w:szCs w:val="24"/>
              </w:rPr>
              <w:t>**</w:t>
            </w:r>
          </w:p>
        </w:tc>
        <w:tc>
          <w:tcPr>
            <w:tcW w:w="1147" w:type="dxa"/>
            <w:shd w:val="clear" w:color="auto" w:fill="auto"/>
          </w:tcPr>
          <w:p w:rsidR="00077CD2" w:rsidRPr="00EA4039" w:rsidRDefault="00077CD2" w:rsidP="00077CD2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10205"/>
                <w:sz w:val="24"/>
                <w:szCs w:val="24"/>
              </w:rPr>
            </w:pPr>
            <w:r w:rsidRPr="00EA4039">
              <w:rPr>
                <w:rFonts w:ascii="Times New Roman" w:hAnsi="Times New Roman" w:cs="Times New Roman"/>
                <w:color w:val="010205"/>
                <w:sz w:val="24"/>
                <w:szCs w:val="24"/>
              </w:rPr>
              <w:t>-.44**</w:t>
            </w:r>
          </w:p>
        </w:tc>
        <w:tc>
          <w:tcPr>
            <w:tcW w:w="1148" w:type="dxa"/>
            <w:shd w:val="clear" w:color="auto" w:fill="auto"/>
          </w:tcPr>
          <w:p w:rsidR="00077CD2" w:rsidRPr="00EA4039" w:rsidRDefault="00077CD2" w:rsidP="00077CD2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10205"/>
                <w:sz w:val="24"/>
                <w:szCs w:val="24"/>
              </w:rPr>
            </w:pPr>
            <w:r w:rsidRPr="00EA4039">
              <w:rPr>
                <w:rFonts w:ascii="Times New Roman" w:hAnsi="Times New Roman" w:cs="Times New Roman"/>
                <w:color w:val="010205"/>
                <w:sz w:val="24"/>
                <w:szCs w:val="24"/>
              </w:rPr>
              <w:t>.21**</w:t>
            </w:r>
          </w:p>
        </w:tc>
      </w:tr>
      <w:tr w:rsidR="00077CD2" w:rsidRPr="00077CD2" w:rsidTr="00610978">
        <w:trPr>
          <w:trHeight w:val="48"/>
        </w:trPr>
        <w:tc>
          <w:tcPr>
            <w:tcW w:w="3780" w:type="dxa"/>
          </w:tcPr>
          <w:p w:rsidR="00077CD2" w:rsidRPr="00EA4039" w:rsidRDefault="00077CD2" w:rsidP="00077C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4039">
              <w:rPr>
                <w:rFonts w:ascii="Times New Roman" w:hAnsi="Times New Roman" w:cs="Times New Roman"/>
                <w:sz w:val="24"/>
                <w:szCs w:val="24"/>
              </w:rPr>
              <w:t>5. Self-protective Orientation</w:t>
            </w:r>
          </w:p>
        </w:tc>
        <w:tc>
          <w:tcPr>
            <w:tcW w:w="1147" w:type="dxa"/>
            <w:vAlign w:val="center"/>
          </w:tcPr>
          <w:p w:rsidR="00077CD2" w:rsidRPr="00EA4039" w:rsidRDefault="00077CD2" w:rsidP="00077C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039">
              <w:rPr>
                <w:rFonts w:ascii="Times New Roman" w:hAnsi="Times New Roman" w:cs="Times New Roman"/>
                <w:sz w:val="24"/>
                <w:szCs w:val="24"/>
              </w:rPr>
              <w:t>-.24**</w:t>
            </w:r>
          </w:p>
        </w:tc>
        <w:tc>
          <w:tcPr>
            <w:tcW w:w="1148" w:type="dxa"/>
            <w:vAlign w:val="center"/>
          </w:tcPr>
          <w:p w:rsidR="00077CD2" w:rsidRPr="00EA4039" w:rsidRDefault="00077CD2" w:rsidP="00077C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039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  <w:r w:rsidR="00391C39" w:rsidRPr="00EA403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EA4039">
              <w:rPr>
                <w:rFonts w:ascii="Times New Roman" w:hAnsi="Times New Roman" w:cs="Times New Roman"/>
                <w:sz w:val="24"/>
                <w:szCs w:val="24"/>
              </w:rPr>
              <w:t>**</w:t>
            </w:r>
          </w:p>
        </w:tc>
        <w:tc>
          <w:tcPr>
            <w:tcW w:w="1147" w:type="dxa"/>
            <w:vAlign w:val="center"/>
          </w:tcPr>
          <w:p w:rsidR="00077CD2" w:rsidRPr="00EA4039" w:rsidRDefault="00077CD2" w:rsidP="00077C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039">
              <w:rPr>
                <w:rFonts w:ascii="Times New Roman" w:hAnsi="Times New Roman" w:cs="Times New Roman"/>
                <w:sz w:val="24"/>
                <w:szCs w:val="24"/>
              </w:rPr>
              <w:t>-.2</w:t>
            </w:r>
            <w:r w:rsidR="00EA4039" w:rsidRPr="00EA40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EA4039">
              <w:rPr>
                <w:rFonts w:ascii="Times New Roman" w:hAnsi="Times New Roman" w:cs="Times New Roman"/>
                <w:sz w:val="24"/>
                <w:szCs w:val="24"/>
              </w:rPr>
              <w:t>**</w:t>
            </w:r>
          </w:p>
        </w:tc>
        <w:tc>
          <w:tcPr>
            <w:tcW w:w="1148" w:type="dxa"/>
            <w:vAlign w:val="center"/>
          </w:tcPr>
          <w:p w:rsidR="00077CD2" w:rsidRPr="00EA4039" w:rsidRDefault="00077CD2" w:rsidP="00077C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039">
              <w:rPr>
                <w:rFonts w:ascii="Times New Roman" w:hAnsi="Times New Roman" w:cs="Times New Roman"/>
                <w:sz w:val="24"/>
                <w:szCs w:val="24"/>
              </w:rPr>
              <w:t>-.28**</w:t>
            </w:r>
          </w:p>
        </w:tc>
        <w:tc>
          <w:tcPr>
            <w:tcW w:w="1147" w:type="dxa"/>
            <w:vAlign w:val="center"/>
          </w:tcPr>
          <w:p w:rsidR="00077CD2" w:rsidRPr="00EA4039" w:rsidRDefault="006160FE" w:rsidP="00077C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039">
              <w:rPr>
                <w:rFonts w:ascii="Times New Roman" w:hAnsi="Times New Roman" w:cs="Times New Roman"/>
                <w:sz w:val="24"/>
                <w:szCs w:val="24"/>
              </w:rPr>
              <w:t>.13*</w:t>
            </w:r>
          </w:p>
        </w:tc>
        <w:tc>
          <w:tcPr>
            <w:tcW w:w="1148" w:type="dxa"/>
            <w:shd w:val="clear" w:color="auto" w:fill="auto"/>
          </w:tcPr>
          <w:p w:rsidR="00077CD2" w:rsidRPr="00EA4039" w:rsidRDefault="00077CD2" w:rsidP="00077CD2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10205"/>
                <w:sz w:val="24"/>
                <w:szCs w:val="24"/>
              </w:rPr>
            </w:pPr>
            <w:r w:rsidRPr="00EA4039">
              <w:rPr>
                <w:rFonts w:ascii="Times New Roman" w:hAnsi="Times New Roman" w:cs="Times New Roman"/>
                <w:color w:val="010205"/>
                <w:sz w:val="24"/>
                <w:szCs w:val="24"/>
              </w:rPr>
              <w:t>.1</w:t>
            </w:r>
            <w:r w:rsidR="00391C39" w:rsidRPr="00EA4039">
              <w:rPr>
                <w:rFonts w:ascii="Times New Roman" w:hAnsi="Times New Roman" w:cs="Times New Roman"/>
                <w:color w:val="010205"/>
                <w:sz w:val="24"/>
                <w:szCs w:val="24"/>
              </w:rPr>
              <w:t>6</w:t>
            </w:r>
            <w:r w:rsidRPr="00EA4039">
              <w:rPr>
                <w:rFonts w:ascii="Times New Roman" w:hAnsi="Times New Roman" w:cs="Times New Roman"/>
                <w:color w:val="010205"/>
                <w:sz w:val="24"/>
                <w:szCs w:val="24"/>
              </w:rPr>
              <w:t>**</w:t>
            </w:r>
          </w:p>
        </w:tc>
        <w:tc>
          <w:tcPr>
            <w:tcW w:w="1147" w:type="dxa"/>
            <w:shd w:val="clear" w:color="auto" w:fill="auto"/>
          </w:tcPr>
          <w:p w:rsidR="00077CD2" w:rsidRPr="00EA4039" w:rsidRDefault="00077CD2" w:rsidP="00077CD2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10205"/>
                <w:sz w:val="24"/>
                <w:szCs w:val="24"/>
              </w:rPr>
            </w:pPr>
            <w:r w:rsidRPr="00EA4039">
              <w:rPr>
                <w:rFonts w:ascii="Times New Roman" w:hAnsi="Times New Roman" w:cs="Times New Roman"/>
                <w:color w:val="010205"/>
                <w:sz w:val="24"/>
                <w:szCs w:val="24"/>
              </w:rPr>
              <w:t>.29**</w:t>
            </w:r>
          </w:p>
        </w:tc>
        <w:tc>
          <w:tcPr>
            <w:tcW w:w="1148" w:type="dxa"/>
            <w:shd w:val="clear" w:color="auto" w:fill="auto"/>
          </w:tcPr>
          <w:p w:rsidR="00077CD2" w:rsidRPr="00EA4039" w:rsidRDefault="00077CD2" w:rsidP="00077CD2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10205"/>
                <w:sz w:val="24"/>
                <w:szCs w:val="24"/>
              </w:rPr>
            </w:pPr>
            <w:r w:rsidRPr="00EA4039">
              <w:rPr>
                <w:rFonts w:ascii="Times New Roman" w:hAnsi="Times New Roman" w:cs="Times New Roman"/>
                <w:color w:val="010205"/>
                <w:sz w:val="24"/>
                <w:szCs w:val="24"/>
              </w:rPr>
              <w:t>-.0</w:t>
            </w:r>
            <w:r w:rsidR="00391C39" w:rsidRPr="00EA4039">
              <w:rPr>
                <w:rFonts w:ascii="Times New Roman" w:hAnsi="Times New Roman" w:cs="Times New Roman"/>
                <w:color w:val="010205"/>
                <w:sz w:val="24"/>
                <w:szCs w:val="24"/>
              </w:rPr>
              <w:t>7</w:t>
            </w:r>
          </w:p>
        </w:tc>
      </w:tr>
      <w:tr w:rsidR="00077CD2" w:rsidRPr="00077CD2" w:rsidTr="003B1E5B">
        <w:trPr>
          <w:trHeight w:val="117"/>
        </w:trPr>
        <w:tc>
          <w:tcPr>
            <w:tcW w:w="3780" w:type="dxa"/>
          </w:tcPr>
          <w:p w:rsidR="00077CD2" w:rsidRPr="00EA4039" w:rsidRDefault="00077CD2" w:rsidP="00077C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4039">
              <w:rPr>
                <w:rFonts w:ascii="Times New Roman" w:hAnsi="Times New Roman" w:cs="Times New Roman"/>
                <w:sz w:val="24"/>
                <w:szCs w:val="24"/>
              </w:rPr>
              <w:t>6. Relationship Problem Acceptance</w:t>
            </w:r>
          </w:p>
        </w:tc>
        <w:tc>
          <w:tcPr>
            <w:tcW w:w="1147" w:type="dxa"/>
            <w:vAlign w:val="center"/>
          </w:tcPr>
          <w:p w:rsidR="00077CD2" w:rsidRPr="00EA4039" w:rsidRDefault="00077CD2" w:rsidP="00077C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039">
              <w:rPr>
                <w:rFonts w:ascii="Times New Roman" w:hAnsi="Times New Roman" w:cs="Times New Roman"/>
                <w:sz w:val="24"/>
                <w:szCs w:val="24"/>
              </w:rPr>
              <w:t>-.1</w:t>
            </w:r>
            <w:r w:rsidR="00391C39" w:rsidRPr="00EA403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EA4039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077CD2" w:rsidRPr="00EA4039" w:rsidRDefault="00077CD2" w:rsidP="00077C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039">
              <w:rPr>
                <w:rFonts w:ascii="Times New Roman" w:hAnsi="Times New Roman" w:cs="Times New Roman"/>
                <w:sz w:val="24"/>
                <w:szCs w:val="24"/>
              </w:rPr>
              <w:t>.18**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077CD2" w:rsidRPr="00EA4039" w:rsidRDefault="00077CD2" w:rsidP="00077C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039">
              <w:rPr>
                <w:rFonts w:ascii="Times New Roman" w:hAnsi="Times New Roman" w:cs="Times New Roman"/>
                <w:sz w:val="24"/>
                <w:szCs w:val="24"/>
              </w:rPr>
              <w:t>-.01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077CD2" w:rsidRPr="00EA4039" w:rsidRDefault="00077CD2" w:rsidP="00077C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039">
              <w:rPr>
                <w:rFonts w:ascii="Times New Roman" w:hAnsi="Times New Roman" w:cs="Times New Roman"/>
                <w:sz w:val="24"/>
                <w:szCs w:val="24"/>
              </w:rPr>
              <w:t>-.1</w:t>
            </w:r>
            <w:r w:rsidR="00391C39" w:rsidRPr="00EA403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EA4039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077CD2" w:rsidRPr="00EA4039" w:rsidRDefault="00077CD2" w:rsidP="00077C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03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91C39" w:rsidRPr="00EA403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48" w:type="dxa"/>
            <w:shd w:val="clear" w:color="auto" w:fill="auto"/>
          </w:tcPr>
          <w:p w:rsidR="00077CD2" w:rsidRPr="00EA4039" w:rsidRDefault="006160FE" w:rsidP="00077CD2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10205"/>
                <w:sz w:val="24"/>
                <w:szCs w:val="24"/>
              </w:rPr>
            </w:pPr>
            <w:r w:rsidRPr="00EA4039">
              <w:rPr>
                <w:rFonts w:ascii="Times New Roman" w:hAnsi="Times New Roman" w:cs="Times New Roman"/>
                <w:color w:val="010205"/>
                <w:sz w:val="24"/>
                <w:szCs w:val="24"/>
              </w:rPr>
              <w:t>.1</w:t>
            </w:r>
            <w:r w:rsidR="00391C39" w:rsidRPr="00EA4039">
              <w:rPr>
                <w:rFonts w:ascii="Times New Roman" w:hAnsi="Times New Roman" w:cs="Times New Roman"/>
                <w:color w:val="010205"/>
                <w:sz w:val="24"/>
                <w:szCs w:val="24"/>
              </w:rPr>
              <w:t>9</w:t>
            </w:r>
            <w:r w:rsidRPr="00EA4039">
              <w:rPr>
                <w:rFonts w:ascii="Times New Roman" w:hAnsi="Times New Roman" w:cs="Times New Roman"/>
                <w:color w:val="010205"/>
                <w:sz w:val="24"/>
                <w:szCs w:val="24"/>
              </w:rPr>
              <w:t>**</w:t>
            </w:r>
          </w:p>
        </w:tc>
        <w:tc>
          <w:tcPr>
            <w:tcW w:w="1147" w:type="dxa"/>
            <w:shd w:val="clear" w:color="auto" w:fill="auto"/>
          </w:tcPr>
          <w:p w:rsidR="00077CD2" w:rsidRPr="00EA4039" w:rsidRDefault="00077CD2" w:rsidP="00077CD2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10205"/>
                <w:sz w:val="24"/>
                <w:szCs w:val="24"/>
              </w:rPr>
            </w:pPr>
            <w:r w:rsidRPr="00EA4039">
              <w:rPr>
                <w:rFonts w:ascii="Times New Roman" w:hAnsi="Times New Roman" w:cs="Times New Roman"/>
                <w:color w:val="010205"/>
                <w:sz w:val="24"/>
                <w:szCs w:val="24"/>
              </w:rPr>
              <w:t>.35**</w:t>
            </w:r>
          </w:p>
        </w:tc>
        <w:tc>
          <w:tcPr>
            <w:tcW w:w="1148" w:type="dxa"/>
            <w:shd w:val="clear" w:color="auto" w:fill="auto"/>
          </w:tcPr>
          <w:p w:rsidR="00077CD2" w:rsidRPr="00EA4039" w:rsidRDefault="00077CD2" w:rsidP="00077CD2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10205"/>
                <w:sz w:val="24"/>
                <w:szCs w:val="24"/>
              </w:rPr>
            </w:pPr>
            <w:r w:rsidRPr="00EA4039">
              <w:rPr>
                <w:rFonts w:ascii="Times New Roman" w:hAnsi="Times New Roman" w:cs="Times New Roman"/>
                <w:color w:val="010205"/>
                <w:sz w:val="24"/>
                <w:szCs w:val="24"/>
              </w:rPr>
              <w:t>-.13*</w:t>
            </w:r>
          </w:p>
        </w:tc>
      </w:tr>
      <w:tr w:rsidR="00077CD2" w:rsidRPr="00077CD2" w:rsidTr="006C7235">
        <w:trPr>
          <w:trHeight w:val="108"/>
        </w:trPr>
        <w:tc>
          <w:tcPr>
            <w:tcW w:w="3780" w:type="dxa"/>
          </w:tcPr>
          <w:p w:rsidR="00077CD2" w:rsidRPr="00EA4039" w:rsidRDefault="00077CD2" w:rsidP="00077C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4039">
              <w:rPr>
                <w:rFonts w:ascii="Times New Roman" w:hAnsi="Times New Roman" w:cs="Times New Roman"/>
                <w:sz w:val="24"/>
                <w:szCs w:val="24"/>
              </w:rPr>
              <w:t xml:space="preserve">7. Relationship Problem </w:t>
            </w:r>
            <w:r w:rsidR="00595A4B" w:rsidRPr="00EA4039">
              <w:rPr>
                <w:rFonts w:ascii="Times New Roman" w:hAnsi="Times New Roman" w:cs="Times New Roman"/>
                <w:sz w:val="24"/>
                <w:szCs w:val="24"/>
              </w:rPr>
              <w:t>Severity</w:t>
            </w:r>
          </w:p>
        </w:tc>
        <w:tc>
          <w:tcPr>
            <w:tcW w:w="1147" w:type="dxa"/>
            <w:vAlign w:val="center"/>
          </w:tcPr>
          <w:p w:rsidR="00077CD2" w:rsidRPr="00EA4039" w:rsidRDefault="00077CD2" w:rsidP="00077C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039">
              <w:rPr>
                <w:rFonts w:ascii="Times New Roman" w:hAnsi="Times New Roman" w:cs="Times New Roman"/>
                <w:sz w:val="24"/>
                <w:szCs w:val="24"/>
              </w:rPr>
              <w:t>-.4</w:t>
            </w:r>
            <w:r w:rsidR="00391C39" w:rsidRPr="00EA403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A4039">
              <w:rPr>
                <w:rFonts w:ascii="Times New Roman" w:hAnsi="Times New Roman" w:cs="Times New Roman"/>
                <w:sz w:val="24"/>
                <w:szCs w:val="24"/>
              </w:rPr>
              <w:t>**</w:t>
            </w:r>
          </w:p>
        </w:tc>
        <w:tc>
          <w:tcPr>
            <w:tcW w:w="1148" w:type="dxa"/>
            <w:vAlign w:val="center"/>
          </w:tcPr>
          <w:p w:rsidR="00077CD2" w:rsidRPr="00EA4039" w:rsidRDefault="00077CD2" w:rsidP="00077C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039">
              <w:rPr>
                <w:rFonts w:ascii="Times New Roman" w:hAnsi="Times New Roman" w:cs="Times New Roman"/>
                <w:sz w:val="24"/>
                <w:szCs w:val="24"/>
              </w:rPr>
              <w:t>.3</w:t>
            </w:r>
            <w:r w:rsidR="00391C39" w:rsidRPr="00EA403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EA4039">
              <w:rPr>
                <w:rFonts w:ascii="Times New Roman" w:hAnsi="Times New Roman" w:cs="Times New Roman"/>
                <w:sz w:val="24"/>
                <w:szCs w:val="24"/>
              </w:rPr>
              <w:t>**</w:t>
            </w:r>
          </w:p>
        </w:tc>
        <w:tc>
          <w:tcPr>
            <w:tcW w:w="1147" w:type="dxa"/>
            <w:vAlign w:val="center"/>
          </w:tcPr>
          <w:p w:rsidR="00077CD2" w:rsidRPr="00EA4039" w:rsidRDefault="00077CD2" w:rsidP="00077C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039">
              <w:rPr>
                <w:rFonts w:ascii="Times New Roman" w:hAnsi="Times New Roman" w:cs="Times New Roman"/>
                <w:sz w:val="24"/>
                <w:szCs w:val="24"/>
              </w:rPr>
              <w:t>-.2</w:t>
            </w:r>
            <w:r w:rsidR="00EA4039" w:rsidRPr="00EA403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EA4039">
              <w:rPr>
                <w:rFonts w:ascii="Times New Roman" w:hAnsi="Times New Roman" w:cs="Times New Roman"/>
                <w:sz w:val="24"/>
                <w:szCs w:val="24"/>
              </w:rPr>
              <w:t>**</w:t>
            </w:r>
          </w:p>
        </w:tc>
        <w:tc>
          <w:tcPr>
            <w:tcW w:w="1148" w:type="dxa"/>
            <w:vAlign w:val="center"/>
          </w:tcPr>
          <w:p w:rsidR="00077CD2" w:rsidRPr="00EA4039" w:rsidRDefault="00077CD2" w:rsidP="00077C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039">
              <w:rPr>
                <w:rFonts w:ascii="Times New Roman" w:hAnsi="Times New Roman" w:cs="Times New Roman"/>
                <w:sz w:val="24"/>
                <w:szCs w:val="24"/>
              </w:rPr>
              <w:t>-.3</w:t>
            </w:r>
            <w:r w:rsidR="00391C39" w:rsidRPr="00EA403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EA4039">
              <w:rPr>
                <w:rFonts w:ascii="Times New Roman" w:hAnsi="Times New Roman" w:cs="Times New Roman"/>
                <w:sz w:val="24"/>
                <w:szCs w:val="24"/>
              </w:rPr>
              <w:t>**</w:t>
            </w:r>
          </w:p>
        </w:tc>
        <w:tc>
          <w:tcPr>
            <w:tcW w:w="1147" w:type="dxa"/>
            <w:vAlign w:val="center"/>
          </w:tcPr>
          <w:p w:rsidR="00077CD2" w:rsidRPr="00EA4039" w:rsidRDefault="00077CD2" w:rsidP="00077C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039">
              <w:rPr>
                <w:rFonts w:ascii="Times New Roman" w:hAnsi="Times New Roman" w:cs="Times New Roman"/>
                <w:sz w:val="24"/>
                <w:szCs w:val="24"/>
              </w:rPr>
              <w:t>.26**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077CD2" w:rsidRPr="00EA4039" w:rsidRDefault="00077CD2" w:rsidP="00077C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039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  <w:r w:rsidR="00391C39" w:rsidRPr="00EA403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A4039">
              <w:rPr>
                <w:rFonts w:ascii="Times New Roman" w:hAnsi="Times New Roman" w:cs="Times New Roman"/>
                <w:sz w:val="24"/>
                <w:szCs w:val="24"/>
              </w:rPr>
              <w:t>**</w:t>
            </w:r>
          </w:p>
        </w:tc>
        <w:tc>
          <w:tcPr>
            <w:tcW w:w="1147" w:type="dxa"/>
            <w:vAlign w:val="center"/>
          </w:tcPr>
          <w:p w:rsidR="00077CD2" w:rsidRPr="00EA4039" w:rsidRDefault="006160FE" w:rsidP="00077C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039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="00EA4039" w:rsidRPr="00EA403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EA4039">
              <w:rPr>
                <w:rFonts w:ascii="Times New Roman" w:hAnsi="Times New Roman" w:cs="Times New Roman"/>
                <w:sz w:val="24"/>
                <w:szCs w:val="24"/>
              </w:rPr>
              <w:t>**</w:t>
            </w:r>
          </w:p>
        </w:tc>
        <w:tc>
          <w:tcPr>
            <w:tcW w:w="1148" w:type="dxa"/>
            <w:vAlign w:val="center"/>
          </w:tcPr>
          <w:p w:rsidR="00077CD2" w:rsidRPr="00EA4039" w:rsidRDefault="00077CD2" w:rsidP="00077C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039">
              <w:rPr>
                <w:rFonts w:ascii="Times New Roman" w:hAnsi="Times New Roman" w:cs="Times New Roman"/>
                <w:sz w:val="24"/>
                <w:szCs w:val="24"/>
              </w:rPr>
              <w:t>-.</w:t>
            </w:r>
            <w:r w:rsidR="00391C39" w:rsidRPr="00EA403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EA4039">
              <w:rPr>
                <w:rFonts w:ascii="Times New Roman" w:hAnsi="Times New Roman" w:cs="Times New Roman"/>
                <w:sz w:val="24"/>
                <w:szCs w:val="24"/>
              </w:rPr>
              <w:t>**</w:t>
            </w:r>
          </w:p>
        </w:tc>
      </w:tr>
      <w:tr w:rsidR="00077CD2" w:rsidRPr="00077CD2" w:rsidTr="006C7235">
        <w:trPr>
          <w:trHeight w:val="48"/>
        </w:trPr>
        <w:tc>
          <w:tcPr>
            <w:tcW w:w="3780" w:type="dxa"/>
            <w:tcBorders>
              <w:bottom w:val="single" w:sz="4" w:space="0" w:color="auto"/>
            </w:tcBorders>
          </w:tcPr>
          <w:p w:rsidR="00077CD2" w:rsidRPr="00EA4039" w:rsidRDefault="00077CD2" w:rsidP="00077C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4039">
              <w:rPr>
                <w:rFonts w:ascii="Times New Roman" w:hAnsi="Times New Roman" w:cs="Times New Roman"/>
                <w:sz w:val="24"/>
                <w:szCs w:val="24"/>
              </w:rPr>
              <w:t>8. Relationship Problem Confidence</w:t>
            </w:r>
          </w:p>
        </w:tc>
        <w:tc>
          <w:tcPr>
            <w:tcW w:w="1147" w:type="dxa"/>
            <w:tcBorders>
              <w:bottom w:val="single" w:sz="4" w:space="0" w:color="auto"/>
            </w:tcBorders>
            <w:vAlign w:val="center"/>
          </w:tcPr>
          <w:p w:rsidR="00077CD2" w:rsidRPr="00EA4039" w:rsidRDefault="00077CD2" w:rsidP="00077C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039">
              <w:rPr>
                <w:rFonts w:ascii="Times New Roman" w:hAnsi="Times New Roman" w:cs="Times New Roman"/>
                <w:sz w:val="24"/>
                <w:szCs w:val="24"/>
              </w:rPr>
              <w:t>.22**</w:t>
            </w:r>
          </w:p>
        </w:tc>
        <w:tc>
          <w:tcPr>
            <w:tcW w:w="1148" w:type="dxa"/>
            <w:tcBorders>
              <w:bottom w:val="single" w:sz="4" w:space="0" w:color="auto"/>
            </w:tcBorders>
            <w:vAlign w:val="center"/>
          </w:tcPr>
          <w:p w:rsidR="00077CD2" w:rsidRPr="00EA4039" w:rsidRDefault="00077CD2" w:rsidP="00077C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039">
              <w:rPr>
                <w:rFonts w:ascii="Times New Roman" w:hAnsi="Times New Roman" w:cs="Times New Roman"/>
                <w:sz w:val="24"/>
                <w:szCs w:val="24"/>
              </w:rPr>
              <w:t>-.2</w:t>
            </w:r>
            <w:r w:rsidR="00391C39" w:rsidRPr="00EA403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EA4039">
              <w:rPr>
                <w:rFonts w:ascii="Times New Roman" w:hAnsi="Times New Roman" w:cs="Times New Roman"/>
                <w:sz w:val="24"/>
                <w:szCs w:val="24"/>
              </w:rPr>
              <w:t>**</w:t>
            </w:r>
          </w:p>
        </w:tc>
        <w:tc>
          <w:tcPr>
            <w:tcW w:w="1147" w:type="dxa"/>
            <w:tcBorders>
              <w:bottom w:val="single" w:sz="4" w:space="0" w:color="auto"/>
            </w:tcBorders>
            <w:vAlign w:val="center"/>
          </w:tcPr>
          <w:p w:rsidR="00077CD2" w:rsidRPr="00EA4039" w:rsidRDefault="00077CD2" w:rsidP="00077C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039">
              <w:rPr>
                <w:rFonts w:ascii="Times New Roman" w:hAnsi="Times New Roman" w:cs="Times New Roman"/>
                <w:sz w:val="24"/>
                <w:szCs w:val="24"/>
              </w:rPr>
              <w:t>.17**</w:t>
            </w:r>
          </w:p>
        </w:tc>
        <w:tc>
          <w:tcPr>
            <w:tcW w:w="1148" w:type="dxa"/>
            <w:tcBorders>
              <w:bottom w:val="single" w:sz="4" w:space="0" w:color="auto"/>
            </w:tcBorders>
            <w:vAlign w:val="center"/>
          </w:tcPr>
          <w:p w:rsidR="00077CD2" w:rsidRPr="00EA4039" w:rsidRDefault="00077CD2" w:rsidP="00077C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039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="00391C39" w:rsidRPr="00EA403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EA4039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1147" w:type="dxa"/>
            <w:tcBorders>
              <w:bottom w:val="single" w:sz="4" w:space="0" w:color="auto"/>
            </w:tcBorders>
            <w:vAlign w:val="center"/>
          </w:tcPr>
          <w:p w:rsidR="00077CD2" w:rsidRPr="00EA4039" w:rsidRDefault="00077CD2" w:rsidP="00077C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039">
              <w:rPr>
                <w:rFonts w:ascii="Times New Roman" w:hAnsi="Times New Roman" w:cs="Times New Roman"/>
                <w:sz w:val="24"/>
                <w:szCs w:val="24"/>
              </w:rPr>
              <w:t>-.1</w:t>
            </w:r>
            <w:r w:rsidR="00391C39" w:rsidRPr="00EA40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77CD2" w:rsidRPr="00EA4039" w:rsidRDefault="00077CD2" w:rsidP="00077C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039">
              <w:rPr>
                <w:rFonts w:ascii="Times New Roman" w:hAnsi="Times New Roman" w:cs="Times New Roman"/>
                <w:sz w:val="24"/>
                <w:szCs w:val="24"/>
              </w:rPr>
              <w:t>-.09</w:t>
            </w:r>
          </w:p>
        </w:tc>
        <w:tc>
          <w:tcPr>
            <w:tcW w:w="1147" w:type="dxa"/>
            <w:tcBorders>
              <w:bottom w:val="single" w:sz="4" w:space="0" w:color="auto"/>
            </w:tcBorders>
            <w:vAlign w:val="center"/>
          </w:tcPr>
          <w:p w:rsidR="00077CD2" w:rsidRPr="00EA4039" w:rsidRDefault="00077CD2" w:rsidP="00077C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039">
              <w:rPr>
                <w:rFonts w:ascii="Times New Roman" w:hAnsi="Times New Roman" w:cs="Times New Roman"/>
                <w:sz w:val="24"/>
                <w:szCs w:val="24"/>
              </w:rPr>
              <w:t>-.27**</w:t>
            </w:r>
          </w:p>
        </w:tc>
        <w:tc>
          <w:tcPr>
            <w:tcW w:w="1148" w:type="dxa"/>
            <w:tcBorders>
              <w:bottom w:val="single" w:sz="4" w:space="0" w:color="auto"/>
            </w:tcBorders>
            <w:vAlign w:val="center"/>
          </w:tcPr>
          <w:p w:rsidR="00077CD2" w:rsidRPr="00EA4039" w:rsidRDefault="006160FE" w:rsidP="00077C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039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EA4039" w:rsidRPr="00EA403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</w:tbl>
    <w:p w:rsidR="0092611D" w:rsidRPr="00077CD2" w:rsidRDefault="000D0A60" w:rsidP="00077CD2">
      <w:pPr>
        <w:rPr>
          <w:rFonts w:ascii="Times New Roman" w:hAnsi="Times New Roman" w:cs="Times New Roman"/>
          <w:sz w:val="24"/>
          <w:szCs w:val="24"/>
        </w:rPr>
      </w:pPr>
      <w:r w:rsidRPr="00077CD2">
        <w:rPr>
          <w:rFonts w:ascii="Times New Roman" w:hAnsi="Times New Roman" w:cs="Times New Roman"/>
          <w:i/>
          <w:sz w:val="24"/>
          <w:szCs w:val="24"/>
        </w:rPr>
        <w:t>Note:</w:t>
      </w:r>
      <w:r w:rsidRPr="00077CD2">
        <w:rPr>
          <w:rFonts w:ascii="Times New Roman" w:hAnsi="Times New Roman" w:cs="Times New Roman"/>
          <w:sz w:val="24"/>
          <w:szCs w:val="24"/>
        </w:rPr>
        <w:t xml:space="preserve"> Relationship Problem Acceptance is </w:t>
      </w:r>
      <w:proofErr w:type="spellStart"/>
      <w:r w:rsidRPr="00077CD2">
        <w:rPr>
          <w:rFonts w:ascii="Times New Roman" w:hAnsi="Times New Roman" w:cs="Times New Roman"/>
          <w:sz w:val="24"/>
          <w:szCs w:val="24"/>
        </w:rPr>
        <w:t>residualized</w:t>
      </w:r>
      <w:proofErr w:type="spellEnd"/>
      <w:r w:rsidRPr="00077CD2">
        <w:rPr>
          <w:rFonts w:ascii="Times New Roman" w:hAnsi="Times New Roman" w:cs="Times New Roman"/>
          <w:sz w:val="24"/>
          <w:szCs w:val="24"/>
        </w:rPr>
        <w:t xml:space="preserve"> on problem frequency, consistent with all analyses. </w:t>
      </w:r>
      <w:r w:rsidR="006C7235" w:rsidRPr="00077CD2">
        <w:rPr>
          <w:rFonts w:ascii="Times New Roman" w:hAnsi="Times New Roman" w:cs="Times New Roman"/>
          <w:sz w:val="24"/>
          <w:szCs w:val="24"/>
        </w:rPr>
        <w:t>Correlations for men are above the diagonal</w:t>
      </w:r>
      <w:r w:rsidR="002B79A9">
        <w:rPr>
          <w:rFonts w:ascii="Times New Roman" w:hAnsi="Times New Roman" w:cs="Times New Roman"/>
          <w:sz w:val="24"/>
          <w:szCs w:val="24"/>
        </w:rPr>
        <w:t xml:space="preserve">, correlations for </w:t>
      </w:r>
      <w:r w:rsidR="006C7235" w:rsidRPr="00077CD2">
        <w:rPr>
          <w:rFonts w:ascii="Times New Roman" w:hAnsi="Times New Roman" w:cs="Times New Roman"/>
          <w:sz w:val="24"/>
          <w:szCs w:val="24"/>
        </w:rPr>
        <w:t>women are below the diagonal</w:t>
      </w:r>
      <w:r w:rsidR="002B79A9">
        <w:rPr>
          <w:rFonts w:ascii="Times New Roman" w:hAnsi="Times New Roman" w:cs="Times New Roman"/>
          <w:sz w:val="24"/>
          <w:szCs w:val="24"/>
        </w:rPr>
        <w:t>, and correlations between partners are on the diagonal</w:t>
      </w:r>
      <w:r w:rsidR="006C7235" w:rsidRPr="00077CD2">
        <w:rPr>
          <w:rFonts w:ascii="Times New Roman" w:hAnsi="Times New Roman" w:cs="Times New Roman"/>
          <w:sz w:val="24"/>
          <w:szCs w:val="24"/>
        </w:rPr>
        <w:t xml:space="preserve">. </w:t>
      </w:r>
      <w:r w:rsidR="00077CD2" w:rsidRPr="00077CD2">
        <w:rPr>
          <w:rFonts w:ascii="Times New Roman" w:hAnsi="Times New Roman" w:cs="Times New Roman"/>
          <w:sz w:val="24"/>
          <w:szCs w:val="24"/>
        </w:rPr>
        <w:t>*</w:t>
      </w:r>
      <w:r w:rsidR="00077CD2" w:rsidRPr="00077CD2">
        <w:rPr>
          <w:rFonts w:ascii="Times New Roman" w:hAnsi="Times New Roman" w:cs="Times New Roman"/>
          <w:i/>
          <w:sz w:val="24"/>
          <w:szCs w:val="24"/>
        </w:rPr>
        <w:t xml:space="preserve">p </w:t>
      </w:r>
      <w:r w:rsidR="00077CD2" w:rsidRPr="00077CD2">
        <w:rPr>
          <w:rFonts w:ascii="Times New Roman" w:hAnsi="Times New Roman" w:cs="Times New Roman"/>
          <w:sz w:val="24"/>
          <w:szCs w:val="24"/>
        </w:rPr>
        <w:t>&lt; .05; **</w:t>
      </w:r>
      <w:r w:rsidR="00077CD2" w:rsidRPr="00077CD2">
        <w:rPr>
          <w:rFonts w:ascii="Times New Roman" w:hAnsi="Times New Roman" w:cs="Times New Roman"/>
          <w:i/>
          <w:sz w:val="24"/>
          <w:szCs w:val="24"/>
        </w:rPr>
        <w:t>p</w:t>
      </w:r>
      <w:r w:rsidR="00077CD2" w:rsidRPr="00077CD2">
        <w:rPr>
          <w:rFonts w:ascii="Times New Roman" w:hAnsi="Times New Roman" w:cs="Times New Roman"/>
          <w:sz w:val="24"/>
          <w:szCs w:val="24"/>
        </w:rPr>
        <w:t xml:space="preserve"> &lt; .01</w:t>
      </w:r>
    </w:p>
    <w:p w:rsidR="00077CD2" w:rsidRPr="00077CD2" w:rsidRDefault="00077CD2" w:rsidP="00077CD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77CD2" w:rsidRPr="00077CD2" w:rsidRDefault="00077CD2" w:rsidP="00077C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77CD2" w:rsidRPr="00077CD2" w:rsidRDefault="00077CD2" w:rsidP="00077CD2">
      <w:pPr>
        <w:autoSpaceDE w:val="0"/>
        <w:autoSpaceDN w:val="0"/>
        <w:adjustRightInd w:val="0"/>
        <w:spacing w:after="0" w:line="400" w:lineRule="atLeast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077CD2" w:rsidRPr="00077CD2" w:rsidRDefault="00077CD2" w:rsidP="00077CD2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077CD2" w:rsidRPr="00077CD2" w:rsidSect="00B2520B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B79A9" w:rsidRDefault="002B79A9" w:rsidP="002B79A9">
      <w:pPr>
        <w:spacing w:after="0" w:line="240" w:lineRule="auto"/>
      </w:pPr>
      <w:r>
        <w:separator/>
      </w:r>
    </w:p>
  </w:endnote>
  <w:endnote w:type="continuationSeparator" w:id="0">
    <w:p w:rsidR="002B79A9" w:rsidRDefault="002B79A9" w:rsidP="002B79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B79A9" w:rsidRDefault="002B79A9" w:rsidP="002B79A9">
      <w:pPr>
        <w:spacing w:after="0" w:line="240" w:lineRule="auto"/>
      </w:pPr>
      <w:r>
        <w:separator/>
      </w:r>
    </w:p>
  </w:footnote>
  <w:footnote w:type="continuationSeparator" w:id="0">
    <w:p w:rsidR="002B79A9" w:rsidRDefault="002B79A9" w:rsidP="002B79A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520B"/>
    <w:rsid w:val="00077CD2"/>
    <w:rsid w:val="00086DEF"/>
    <w:rsid w:val="000A7B70"/>
    <w:rsid w:val="000D0A60"/>
    <w:rsid w:val="002B79A9"/>
    <w:rsid w:val="00391C39"/>
    <w:rsid w:val="00595A4B"/>
    <w:rsid w:val="006160FE"/>
    <w:rsid w:val="006C7235"/>
    <w:rsid w:val="0092611D"/>
    <w:rsid w:val="00B2520B"/>
    <w:rsid w:val="00EA4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01397372"/>
  <w15:chartTrackingRefBased/>
  <w15:docId w15:val="{E65C52E7-353B-42CD-B9B8-63415A1597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252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2520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B79A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79A9"/>
  </w:style>
  <w:style w:type="paragraph" w:styleId="Footer">
    <w:name w:val="footer"/>
    <w:basedOn w:val="Normal"/>
    <w:link w:val="FooterChar"/>
    <w:uiPriority w:val="99"/>
    <w:unhideWhenUsed/>
    <w:rsid w:val="002B79A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79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153</Words>
  <Characters>877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McKenzie Roddy</dc:creator>
  <cp:keywords/>
  <dc:description/>
  <cp:lastModifiedBy>McKenzie Roddy</cp:lastModifiedBy>
  <cp:revision>3</cp:revision>
  <dcterms:created xsi:type="dcterms:W3CDTF">2019-04-09T15:58:00Z</dcterms:created>
  <dcterms:modified xsi:type="dcterms:W3CDTF">2019-04-17T15:03:00Z</dcterms:modified>
</cp:coreProperties>
</file>