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15F17" w14:textId="0DF576A0" w:rsidR="0037072B" w:rsidRPr="00B55360" w:rsidRDefault="0037072B" w:rsidP="0037072B">
      <w:pPr>
        <w:keepNext/>
        <w:keepLines/>
        <w:spacing w:before="40"/>
        <w:outlineLvl w:val="3"/>
        <w:rPr>
          <w:rFonts w:eastAsiaTheme="majorEastAsia" w:cstheme="majorBidi"/>
          <w:b/>
          <w:iCs/>
          <w:color w:val="000000" w:themeColor="text1"/>
          <w:sz w:val="28"/>
        </w:rPr>
      </w:pPr>
      <w:bookmarkStart w:id="0" w:name="_Toc54860051"/>
      <w:r w:rsidRPr="00B55360">
        <w:rPr>
          <w:rFonts w:eastAsiaTheme="majorEastAsia" w:cstheme="majorBidi"/>
          <w:b/>
          <w:iCs/>
          <w:color w:val="000000" w:themeColor="text1"/>
          <w:sz w:val="28"/>
        </w:rPr>
        <w:t xml:space="preserve">MEG </w:t>
      </w:r>
      <w:r>
        <w:rPr>
          <w:rFonts w:eastAsiaTheme="majorEastAsia" w:cstheme="majorBidi"/>
          <w:b/>
          <w:iCs/>
          <w:color w:val="000000" w:themeColor="text1"/>
          <w:sz w:val="28"/>
        </w:rPr>
        <w:t>s</w:t>
      </w:r>
      <w:r w:rsidRPr="00B55360">
        <w:rPr>
          <w:rFonts w:eastAsiaTheme="majorEastAsia" w:cstheme="majorBidi"/>
          <w:b/>
          <w:iCs/>
          <w:color w:val="000000" w:themeColor="text1"/>
          <w:sz w:val="28"/>
        </w:rPr>
        <w:t>ource</w:t>
      </w:r>
      <w:r>
        <w:rPr>
          <w:rFonts w:eastAsiaTheme="majorEastAsia" w:cstheme="majorBidi"/>
          <w:b/>
          <w:iCs/>
          <w:color w:val="000000" w:themeColor="text1"/>
          <w:sz w:val="28"/>
        </w:rPr>
        <w:t xml:space="preserve"> analyses</w:t>
      </w:r>
      <w:r w:rsidRPr="00B55360">
        <w:rPr>
          <w:rFonts w:eastAsiaTheme="majorEastAsia" w:cstheme="majorBidi"/>
          <w:b/>
          <w:iCs/>
          <w:color w:val="000000" w:themeColor="text1"/>
          <w:sz w:val="28"/>
        </w:rPr>
        <w:t xml:space="preserve"> </w:t>
      </w:r>
      <w:bookmarkEnd w:id="0"/>
    </w:p>
    <w:p w14:paraId="17A5F8EF" w14:textId="1CD4A168" w:rsidR="0037072B" w:rsidRPr="00185E4E" w:rsidRDefault="0037072B" w:rsidP="0037072B">
      <w:pPr>
        <w:keepNext/>
        <w:keepLines/>
        <w:spacing w:before="40"/>
        <w:outlineLvl w:val="3"/>
        <w:rPr>
          <w:rFonts w:eastAsiaTheme="majorEastAsia" w:cstheme="majorBidi"/>
          <w:b/>
          <w:iCs/>
          <w:color w:val="000000" w:themeColor="text1"/>
          <w:sz w:val="28"/>
        </w:rPr>
      </w:pPr>
      <w:r w:rsidRPr="00185E4E">
        <w:rPr>
          <w:rFonts w:eastAsiaTheme="majorEastAsia" w:cstheme="majorBidi"/>
          <w:b/>
          <w:iCs/>
          <w:color w:val="000000" w:themeColor="text1"/>
          <w:sz w:val="28"/>
        </w:rPr>
        <w:t>Negative versus neutral contrasts</w:t>
      </w:r>
    </w:p>
    <w:p w14:paraId="7FB8F2B2" w14:textId="33629874" w:rsidR="0037072B" w:rsidRDefault="0037072B" w:rsidP="0037072B">
      <w:pPr>
        <w:widowControl/>
        <w:spacing w:before="100" w:beforeAutospacing="1" w:after="100" w:afterAutospacing="1"/>
        <w:ind w:firstLine="420"/>
        <w:rPr>
          <w:rFonts w:eastAsia="SimSun"/>
          <w:color w:val="000000" w:themeColor="text1"/>
          <w:kern w:val="0"/>
          <w:lang w:eastAsia="en-US"/>
        </w:rPr>
      </w:pPr>
      <w:r w:rsidRPr="00185E4E">
        <w:rPr>
          <w:rFonts w:eastAsia="SimSun"/>
          <w:color w:val="000000" w:themeColor="text1"/>
          <w:kern w:val="0"/>
          <w:u w:val="single"/>
          <w:lang w:eastAsia="en-US"/>
        </w:rPr>
        <w:t>EPN time window</w:t>
      </w:r>
      <w:r w:rsidRPr="00185E4E">
        <w:rPr>
          <w:rFonts w:eastAsia="SimSun"/>
          <w:color w:val="000000" w:themeColor="text1"/>
          <w:kern w:val="0"/>
          <w:lang w:eastAsia="en-US"/>
        </w:rPr>
        <w:t xml:space="preserve">. </w:t>
      </w:r>
      <w:r w:rsidR="005F5225" w:rsidRPr="00C42614">
        <w:rPr>
          <w:rFonts w:eastAsia="SimSun"/>
          <w:color w:val="000000" w:themeColor="text1"/>
          <w:kern w:val="0"/>
          <w:lang w:eastAsia="en-US"/>
        </w:rPr>
        <w:t>Supplementary material</w:t>
      </w:r>
      <w:r w:rsidR="005F5225">
        <w:rPr>
          <w:rFonts w:eastAsia="SimSun"/>
          <w:color w:val="000000" w:themeColor="text1"/>
          <w:kern w:val="0"/>
          <w:lang w:eastAsia="en-US"/>
        </w:rPr>
        <w:t xml:space="preserve"> </w:t>
      </w:r>
      <w:r w:rsidRPr="00185E4E">
        <w:rPr>
          <w:rFonts w:eastAsia="SimSun"/>
          <w:color w:val="000000" w:themeColor="text1"/>
          <w:kern w:val="0"/>
          <w:lang w:eastAsia="en-US"/>
        </w:rPr>
        <w:t xml:space="preserve">Table </w:t>
      </w:r>
      <w:r>
        <w:rPr>
          <w:rFonts w:eastAsia="SimSun"/>
          <w:color w:val="000000" w:themeColor="text1"/>
          <w:kern w:val="0"/>
          <w:lang w:eastAsia="en-US"/>
        </w:rPr>
        <w:t>1</w:t>
      </w:r>
      <w:r w:rsidRPr="00185E4E">
        <w:rPr>
          <w:rFonts w:eastAsia="SimSun"/>
          <w:color w:val="000000" w:themeColor="text1"/>
          <w:kern w:val="0"/>
          <w:lang w:eastAsia="en-US"/>
        </w:rPr>
        <w:t xml:space="preserve"> shows the results of two</w:t>
      </w:r>
      <w:r w:rsidRPr="00185E4E">
        <w:rPr>
          <w:rFonts w:eastAsia="SimSun" w:hint="eastAsia"/>
          <w:color w:val="000000" w:themeColor="text1"/>
          <w:kern w:val="0"/>
          <w:lang w:eastAsia="en-US"/>
        </w:rPr>
        <w:t xml:space="preserve">-tailed </w:t>
      </w:r>
      <w:r w:rsidRPr="00185E4E">
        <w:rPr>
          <w:rFonts w:eastAsia="SimSun"/>
          <w:color w:val="000000" w:themeColor="text1"/>
          <w:kern w:val="0"/>
          <w:lang w:eastAsia="en-US"/>
        </w:rPr>
        <w:t>t-</w:t>
      </w:r>
      <w:r w:rsidRPr="00185E4E">
        <w:rPr>
          <w:rFonts w:eastAsia="SimSun" w:hint="eastAsia"/>
          <w:color w:val="000000" w:themeColor="text1"/>
          <w:kern w:val="0"/>
          <w:lang w:eastAsia="en-US"/>
        </w:rPr>
        <w:t>test</w:t>
      </w:r>
      <w:r w:rsidRPr="00185E4E">
        <w:rPr>
          <w:rFonts w:eastAsia="SimSun"/>
          <w:color w:val="000000" w:themeColor="text1"/>
          <w:kern w:val="0"/>
          <w:lang w:eastAsia="en-US"/>
        </w:rPr>
        <w:t>s</w:t>
      </w:r>
      <w:r w:rsidRPr="00185E4E">
        <w:rPr>
          <w:rFonts w:eastAsia="SimSun" w:hint="eastAsia"/>
          <w:color w:val="000000" w:themeColor="text1"/>
          <w:kern w:val="0"/>
          <w:lang w:eastAsia="en-US"/>
        </w:rPr>
        <w:t xml:space="preserve"> </w:t>
      </w:r>
      <w:r w:rsidRPr="00185E4E">
        <w:rPr>
          <w:rFonts w:eastAsia="SimSun"/>
          <w:color w:val="000000" w:themeColor="text1"/>
          <w:kern w:val="0"/>
          <w:lang w:eastAsia="en-US"/>
        </w:rPr>
        <w:t xml:space="preserve">comparing the functional source activation images of negative and neutral pictures in each of PIC, DUAL and MOT conditions during the EPN time window. In the PIC and MOT conditions, no significant clusters were obtained. In the DUAL condition, a single significant cluster was obtained within a time window of 333-390 </w:t>
      </w:r>
      <w:proofErr w:type="spellStart"/>
      <w:r w:rsidRPr="00185E4E">
        <w:rPr>
          <w:rFonts w:eastAsia="SimSun"/>
          <w:color w:val="000000" w:themeColor="text1"/>
          <w:kern w:val="0"/>
          <w:lang w:eastAsia="en-US"/>
        </w:rPr>
        <w:t>ms</w:t>
      </w:r>
      <w:proofErr w:type="spellEnd"/>
      <w:r w:rsidRPr="00185E4E">
        <w:rPr>
          <w:rFonts w:eastAsia="SimSun"/>
          <w:color w:val="000000" w:themeColor="text1"/>
          <w:kern w:val="0"/>
          <w:lang w:eastAsia="en-US"/>
        </w:rPr>
        <w:t xml:space="preserve"> and </w:t>
      </w:r>
      <w:proofErr w:type="spellStart"/>
      <w:r w:rsidRPr="00185E4E">
        <w:rPr>
          <w:rFonts w:eastAsia="SimSun"/>
          <w:color w:val="000000" w:themeColor="text1"/>
          <w:kern w:val="0"/>
          <w:lang w:eastAsia="en-US"/>
        </w:rPr>
        <w:t>centred</w:t>
      </w:r>
      <w:proofErr w:type="spellEnd"/>
      <w:r w:rsidRPr="00185E4E">
        <w:rPr>
          <w:rFonts w:eastAsia="SimSun"/>
          <w:color w:val="000000" w:themeColor="text1"/>
          <w:kern w:val="0"/>
          <w:lang w:eastAsia="en-US"/>
        </w:rPr>
        <w:t xml:space="preserve"> in </w:t>
      </w:r>
      <w:r w:rsidRPr="00185E4E">
        <w:rPr>
          <w:rFonts w:eastAsia="Times New Roman" w:cs="Times New Roman"/>
          <w:color w:val="000000" w:themeColor="text1"/>
          <w:kern w:val="0"/>
          <w:lang w:val="en-AU" w:eastAsia="en-US"/>
        </w:rPr>
        <w:t xml:space="preserve">left visual association cortex </w:t>
      </w:r>
      <w:r w:rsidRPr="00185E4E">
        <w:rPr>
          <w:rFonts w:eastAsia="SimSun"/>
          <w:color w:val="000000" w:themeColor="text1"/>
          <w:kern w:val="0"/>
          <w:lang w:eastAsia="en-US"/>
        </w:rPr>
        <w:t xml:space="preserve">(BA 18; see </w:t>
      </w:r>
      <w:r w:rsidR="005F5225" w:rsidRPr="00C42614">
        <w:rPr>
          <w:rFonts w:eastAsia="SimSun"/>
          <w:color w:val="000000" w:themeColor="text1"/>
          <w:kern w:val="0"/>
          <w:lang w:eastAsia="en-US"/>
        </w:rPr>
        <w:t xml:space="preserve">Supplementary </w:t>
      </w:r>
      <w:r w:rsidR="000C206A" w:rsidRPr="00C42614">
        <w:rPr>
          <w:rFonts w:eastAsia="SimSun"/>
          <w:color w:val="000000" w:themeColor="text1"/>
          <w:kern w:val="0"/>
          <w:lang w:eastAsia="en-US"/>
        </w:rPr>
        <w:t>Material</w:t>
      </w:r>
      <w:r w:rsidR="005F5225">
        <w:rPr>
          <w:rFonts w:eastAsia="SimSun"/>
          <w:color w:val="000000" w:themeColor="text1"/>
          <w:kern w:val="0"/>
          <w:lang w:eastAsia="en-US"/>
        </w:rPr>
        <w:t xml:space="preserve"> </w:t>
      </w:r>
      <w:r w:rsidRPr="00185E4E">
        <w:rPr>
          <w:rFonts w:eastAsia="SimSun"/>
          <w:color w:val="000000" w:themeColor="text1"/>
          <w:kern w:val="0"/>
          <w:lang w:eastAsia="en-US"/>
        </w:rPr>
        <w:t xml:space="preserve">Figure </w:t>
      </w:r>
      <w:r w:rsidR="005F5225">
        <w:rPr>
          <w:rFonts w:eastAsia="SimSun"/>
          <w:color w:val="000000" w:themeColor="text1"/>
          <w:kern w:val="0"/>
          <w:lang w:eastAsia="en-US"/>
        </w:rPr>
        <w:t>3</w:t>
      </w:r>
      <w:r>
        <w:rPr>
          <w:rFonts w:eastAsia="SimSun"/>
          <w:color w:val="000000" w:themeColor="text1"/>
          <w:kern w:val="0"/>
          <w:lang w:eastAsia="en-US"/>
        </w:rPr>
        <w:t>A</w:t>
      </w:r>
      <w:r w:rsidRPr="00185E4E">
        <w:rPr>
          <w:rFonts w:eastAsia="SimSun"/>
          <w:color w:val="000000" w:themeColor="text1"/>
          <w:kern w:val="0"/>
          <w:lang w:eastAsia="en-US"/>
        </w:rPr>
        <w:t xml:space="preserve">) </w:t>
      </w:r>
      <w:r w:rsidRPr="00185E4E">
        <w:rPr>
          <w:rFonts w:eastAsia="Times New Roman" w:cs="Times New Roman"/>
          <w:color w:val="000000" w:themeColor="text1"/>
          <w:kern w:val="0"/>
          <w:lang w:val="en-AU" w:eastAsia="en-US"/>
        </w:rPr>
        <w:t>and with relative activation magnitudes of NEU &gt; NEG</w:t>
      </w:r>
      <w:r w:rsidRPr="00185E4E">
        <w:rPr>
          <w:rFonts w:eastAsia="SimSun"/>
          <w:color w:val="000000" w:themeColor="text1"/>
          <w:kern w:val="0"/>
          <w:lang w:eastAsia="en-US"/>
        </w:rPr>
        <w:t xml:space="preserve"> (neutral = 9.48 </w:t>
      </w:r>
      <w:proofErr w:type="spellStart"/>
      <w:r w:rsidRPr="00185E4E">
        <w:rPr>
          <w:rFonts w:eastAsia="SimSun"/>
          <w:color w:val="000000" w:themeColor="text1"/>
          <w:kern w:val="0"/>
          <w:lang w:eastAsia="en-US"/>
        </w:rPr>
        <w:t>nAm</w:t>
      </w:r>
      <w:proofErr w:type="spellEnd"/>
      <w:r w:rsidRPr="00185E4E">
        <w:rPr>
          <w:rFonts w:eastAsia="SimSun"/>
          <w:color w:val="000000" w:themeColor="text1"/>
          <w:kern w:val="0"/>
          <w:lang w:eastAsia="en-US"/>
        </w:rPr>
        <w:t xml:space="preserve">, negative =3.10 </w:t>
      </w:r>
      <w:proofErr w:type="spellStart"/>
      <w:r w:rsidRPr="00185E4E">
        <w:rPr>
          <w:rFonts w:eastAsia="SimSun"/>
          <w:color w:val="000000" w:themeColor="text1"/>
          <w:kern w:val="0"/>
          <w:lang w:eastAsia="en-US"/>
        </w:rPr>
        <w:t>nAm</w:t>
      </w:r>
      <w:proofErr w:type="spellEnd"/>
      <w:r w:rsidRPr="00185E4E">
        <w:rPr>
          <w:rFonts w:eastAsia="SimSun"/>
          <w:color w:val="000000" w:themeColor="text1"/>
          <w:kern w:val="0"/>
          <w:lang w:eastAsia="en-US"/>
        </w:rPr>
        <w:t xml:space="preserve">). </w:t>
      </w:r>
      <w:r>
        <w:rPr>
          <w:rFonts w:eastAsia="SimSun"/>
          <w:color w:val="000000" w:themeColor="text1"/>
          <w:kern w:val="0"/>
          <w:lang w:eastAsia="en-US"/>
        </w:rPr>
        <w:t xml:space="preserve">T-values of these </w:t>
      </w:r>
      <w:r w:rsidRPr="00185E4E">
        <w:rPr>
          <w:rFonts w:eastAsia="SimSun"/>
          <w:color w:val="000000" w:themeColor="text1"/>
          <w:kern w:val="0"/>
          <w:lang w:eastAsia="en-US"/>
        </w:rPr>
        <w:t>significant clusters</w:t>
      </w:r>
      <w:r>
        <w:rPr>
          <w:rFonts w:eastAsia="SimSun"/>
          <w:color w:val="000000" w:themeColor="text1"/>
          <w:kern w:val="0"/>
          <w:lang w:eastAsia="en-US"/>
        </w:rPr>
        <w:t xml:space="preserve"> were </w:t>
      </w:r>
      <w:proofErr w:type="spellStart"/>
      <w:r>
        <w:rPr>
          <w:rFonts w:eastAsia="SimSun"/>
          <w:color w:val="000000" w:themeColor="text1"/>
          <w:kern w:val="0"/>
          <w:lang w:eastAsia="en-US"/>
        </w:rPr>
        <w:t>summarised</w:t>
      </w:r>
      <w:proofErr w:type="spellEnd"/>
      <w:r>
        <w:rPr>
          <w:rFonts w:eastAsia="SimSun"/>
          <w:color w:val="000000" w:themeColor="text1"/>
          <w:kern w:val="0"/>
          <w:lang w:eastAsia="en-US"/>
        </w:rPr>
        <w:t xml:space="preserve"> in </w:t>
      </w:r>
      <w:r w:rsidRPr="00C42614">
        <w:rPr>
          <w:rFonts w:eastAsia="SimSun"/>
          <w:color w:val="000000" w:themeColor="text1"/>
          <w:kern w:val="0"/>
          <w:lang w:eastAsia="en-US"/>
        </w:rPr>
        <w:t>Supplementary material</w:t>
      </w:r>
      <w:r>
        <w:rPr>
          <w:rFonts w:eastAsia="SimSun"/>
          <w:color w:val="000000" w:themeColor="text1"/>
          <w:kern w:val="0"/>
          <w:lang w:eastAsia="en-US"/>
        </w:rPr>
        <w:t xml:space="preserve"> Figure 2.</w:t>
      </w:r>
    </w:p>
    <w:p w14:paraId="6AA9269D" w14:textId="234F7659" w:rsidR="0037072B" w:rsidRDefault="0037072B" w:rsidP="0037072B">
      <w:pPr>
        <w:widowControl/>
        <w:spacing w:before="100" w:beforeAutospacing="1" w:after="100" w:afterAutospacing="1"/>
        <w:ind w:firstLine="420"/>
        <w:rPr>
          <w:rFonts w:eastAsia="SimSun"/>
          <w:color w:val="000000" w:themeColor="text1"/>
          <w:kern w:val="0"/>
          <w:lang w:eastAsia="en-US"/>
        </w:rPr>
      </w:pPr>
      <w:r w:rsidRPr="00185E4E">
        <w:rPr>
          <w:rFonts w:eastAsia="SimSun"/>
          <w:color w:val="000000" w:themeColor="text1"/>
          <w:kern w:val="0"/>
          <w:u w:val="single"/>
          <w:lang w:eastAsia="en-US"/>
        </w:rPr>
        <w:t xml:space="preserve">P3b time window. </w:t>
      </w:r>
      <w:r w:rsidRPr="00185E4E">
        <w:rPr>
          <w:rFonts w:eastAsia="SimSun"/>
          <w:color w:val="000000" w:themeColor="text1"/>
          <w:kern w:val="0"/>
          <w:lang w:eastAsia="en-US"/>
        </w:rPr>
        <w:t xml:space="preserve">Table </w:t>
      </w:r>
      <w:r>
        <w:rPr>
          <w:rFonts w:eastAsia="SimSun"/>
          <w:color w:val="000000" w:themeColor="text1"/>
          <w:kern w:val="0"/>
          <w:lang w:eastAsia="en-US"/>
        </w:rPr>
        <w:t>1</w:t>
      </w:r>
      <w:r w:rsidRPr="00185E4E">
        <w:rPr>
          <w:rFonts w:eastAsia="SimSun"/>
          <w:color w:val="000000" w:themeColor="text1"/>
          <w:kern w:val="0"/>
          <w:lang w:eastAsia="en-US"/>
        </w:rPr>
        <w:t xml:space="preserve"> shows the results of two</w:t>
      </w:r>
      <w:r w:rsidRPr="00185E4E">
        <w:rPr>
          <w:rFonts w:eastAsia="SimSun" w:hint="eastAsia"/>
          <w:color w:val="000000" w:themeColor="text1"/>
          <w:kern w:val="0"/>
          <w:lang w:eastAsia="en-US"/>
        </w:rPr>
        <w:t xml:space="preserve">-tailed </w:t>
      </w:r>
      <w:r w:rsidRPr="00185E4E">
        <w:rPr>
          <w:rFonts w:eastAsia="SimSun"/>
          <w:color w:val="000000" w:themeColor="text1"/>
          <w:kern w:val="0"/>
          <w:lang w:eastAsia="en-US"/>
        </w:rPr>
        <w:t>t-</w:t>
      </w:r>
      <w:r w:rsidRPr="00185E4E">
        <w:rPr>
          <w:rFonts w:eastAsia="SimSun" w:hint="eastAsia"/>
          <w:color w:val="000000" w:themeColor="text1"/>
          <w:kern w:val="0"/>
          <w:lang w:eastAsia="en-US"/>
        </w:rPr>
        <w:t>test</w:t>
      </w:r>
      <w:r w:rsidRPr="00185E4E">
        <w:rPr>
          <w:rFonts w:eastAsia="SimSun"/>
          <w:color w:val="000000" w:themeColor="text1"/>
          <w:kern w:val="0"/>
          <w:lang w:eastAsia="en-US"/>
        </w:rPr>
        <w:t>s</w:t>
      </w:r>
      <w:r w:rsidRPr="00185E4E">
        <w:rPr>
          <w:rFonts w:eastAsia="SimSun" w:hint="eastAsia"/>
          <w:color w:val="000000" w:themeColor="text1"/>
          <w:kern w:val="0"/>
          <w:lang w:eastAsia="en-US"/>
        </w:rPr>
        <w:t xml:space="preserve"> </w:t>
      </w:r>
      <w:r w:rsidRPr="00185E4E">
        <w:rPr>
          <w:rFonts w:eastAsia="SimSun"/>
          <w:color w:val="000000" w:themeColor="text1"/>
          <w:kern w:val="0"/>
          <w:lang w:eastAsia="en-US"/>
        </w:rPr>
        <w:t xml:space="preserve">comparing the functional source activation images of negative and neutral pictures for PIC, DUAL and MOT conditions. In the PIC condition, a significant cluster was obtained in a time window of 449-506 </w:t>
      </w:r>
      <w:proofErr w:type="spellStart"/>
      <w:r w:rsidRPr="00185E4E">
        <w:rPr>
          <w:rFonts w:eastAsia="SimSun"/>
          <w:color w:val="000000" w:themeColor="text1"/>
          <w:kern w:val="0"/>
          <w:lang w:eastAsia="en-US"/>
        </w:rPr>
        <w:t>ms</w:t>
      </w:r>
      <w:proofErr w:type="spellEnd"/>
      <w:r w:rsidRPr="00185E4E">
        <w:rPr>
          <w:rFonts w:eastAsia="SimSun"/>
          <w:color w:val="000000" w:themeColor="text1"/>
          <w:kern w:val="0"/>
          <w:lang w:eastAsia="en-US"/>
        </w:rPr>
        <w:t xml:space="preserve">, </w:t>
      </w:r>
      <w:proofErr w:type="spellStart"/>
      <w:r w:rsidRPr="00185E4E">
        <w:rPr>
          <w:rFonts w:eastAsia="SimSun"/>
          <w:color w:val="000000" w:themeColor="text1"/>
          <w:kern w:val="0"/>
          <w:lang w:eastAsia="en-US"/>
        </w:rPr>
        <w:t>centred</w:t>
      </w:r>
      <w:proofErr w:type="spellEnd"/>
      <w:r w:rsidRPr="00185E4E">
        <w:rPr>
          <w:rFonts w:eastAsia="SimSun"/>
          <w:color w:val="000000" w:themeColor="text1"/>
          <w:kern w:val="0"/>
          <w:lang w:eastAsia="en-US"/>
        </w:rPr>
        <w:t xml:space="preserve"> in the left medial frontal gyrus (BA10; see </w:t>
      </w:r>
      <w:r w:rsidR="005F5225" w:rsidRPr="00C42614">
        <w:rPr>
          <w:rFonts w:eastAsia="SimSun"/>
          <w:color w:val="000000" w:themeColor="text1"/>
          <w:kern w:val="0"/>
          <w:lang w:eastAsia="en-US"/>
        </w:rPr>
        <w:t xml:space="preserve">Supplementary </w:t>
      </w:r>
      <w:r w:rsidR="000C206A" w:rsidRPr="00C42614">
        <w:rPr>
          <w:rFonts w:eastAsia="SimSun"/>
          <w:color w:val="000000" w:themeColor="text1"/>
          <w:kern w:val="0"/>
          <w:lang w:eastAsia="en-US"/>
        </w:rPr>
        <w:t>Material</w:t>
      </w:r>
      <w:r w:rsidR="005F5225">
        <w:rPr>
          <w:rFonts w:eastAsia="SimSun"/>
          <w:color w:val="000000" w:themeColor="text1"/>
          <w:kern w:val="0"/>
          <w:lang w:eastAsia="en-US"/>
        </w:rPr>
        <w:t xml:space="preserve"> </w:t>
      </w:r>
      <w:r w:rsidRPr="00185E4E">
        <w:rPr>
          <w:rFonts w:eastAsia="SimSun"/>
          <w:color w:val="000000" w:themeColor="text1"/>
          <w:kern w:val="0"/>
          <w:lang w:eastAsia="en-US"/>
        </w:rPr>
        <w:t xml:space="preserve">Figure </w:t>
      </w:r>
      <w:r w:rsidR="005F5225">
        <w:rPr>
          <w:rFonts w:eastAsia="SimSun"/>
          <w:color w:val="000000" w:themeColor="text1"/>
          <w:kern w:val="0"/>
          <w:lang w:eastAsia="en-US"/>
        </w:rPr>
        <w:t>3</w:t>
      </w:r>
      <w:r>
        <w:rPr>
          <w:rFonts w:eastAsia="SimSun"/>
          <w:color w:val="000000" w:themeColor="text1"/>
          <w:kern w:val="0"/>
          <w:lang w:eastAsia="en-US"/>
        </w:rPr>
        <w:t>B</w:t>
      </w:r>
      <w:r w:rsidRPr="00185E4E">
        <w:rPr>
          <w:rFonts w:eastAsia="SimSun"/>
          <w:color w:val="000000" w:themeColor="text1"/>
          <w:kern w:val="0"/>
          <w:lang w:eastAsia="en-US"/>
        </w:rPr>
        <w:t xml:space="preserve">) and with relative activation magnitudes of NEG &gt; NEU (neutral = 2.80 </w:t>
      </w:r>
      <w:proofErr w:type="spellStart"/>
      <w:r w:rsidRPr="00185E4E">
        <w:rPr>
          <w:rFonts w:eastAsia="SimSun"/>
          <w:color w:val="000000" w:themeColor="text1"/>
          <w:kern w:val="0"/>
          <w:lang w:eastAsia="en-US"/>
        </w:rPr>
        <w:t>nAm</w:t>
      </w:r>
      <w:proofErr w:type="spellEnd"/>
      <w:r w:rsidRPr="00185E4E">
        <w:rPr>
          <w:rFonts w:eastAsia="SimSun"/>
          <w:color w:val="000000" w:themeColor="text1"/>
          <w:kern w:val="0"/>
          <w:lang w:eastAsia="en-US"/>
        </w:rPr>
        <w:t xml:space="preserve">, negative = 7.38 </w:t>
      </w:r>
      <w:proofErr w:type="spellStart"/>
      <w:r w:rsidRPr="00185E4E">
        <w:rPr>
          <w:rFonts w:eastAsia="SimSun"/>
          <w:color w:val="000000" w:themeColor="text1"/>
          <w:kern w:val="0"/>
          <w:lang w:eastAsia="en-US"/>
        </w:rPr>
        <w:t>nAm</w:t>
      </w:r>
      <w:proofErr w:type="spellEnd"/>
      <w:r w:rsidRPr="00185E4E">
        <w:rPr>
          <w:rFonts w:eastAsia="SimSun"/>
          <w:color w:val="000000" w:themeColor="text1"/>
          <w:kern w:val="0"/>
          <w:lang w:eastAsia="en-US"/>
        </w:rPr>
        <w:t xml:space="preserve">). </w:t>
      </w:r>
    </w:p>
    <w:p w14:paraId="4677C106" w14:textId="13FAF9CD" w:rsidR="0037072B" w:rsidRDefault="0037072B" w:rsidP="0037072B">
      <w:pPr>
        <w:widowControl/>
        <w:spacing w:before="100" w:beforeAutospacing="1" w:after="100" w:afterAutospacing="1"/>
        <w:ind w:firstLine="420"/>
        <w:rPr>
          <w:rFonts w:eastAsia="Times" w:cs="Times New Roman"/>
          <w:b/>
          <w:kern w:val="0"/>
          <w:sz w:val="36"/>
          <w:szCs w:val="16"/>
        </w:rPr>
      </w:pPr>
      <w:r w:rsidRPr="006D13B6">
        <w:rPr>
          <w:rFonts w:eastAsia="SimSun"/>
          <w:color w:val="000000" w:themeColor="text1"/>
          <w:kern w:val="0"/>
          <w:lang w:eastAsia="en-US"/>
        </w:rPr>
        <w:t xml:space="preserve">In the MOT condition, two significant clusters were obtained: 440-480 </w:t>
      </w:r>
      <w:proofErr w:type="spellStart"/>
      <w:r w:rsidRPr="006D13B6">
        <w:rPr>
          <w:rFonts w:eastAsia="SimSun"/>
          <w:color w:val="000000" w:themeColor="text1"/>
          <w:kern w:val="0"/>
          <w:lang w:eastAsia="en-US"/>
        </w:rPr>
        <w:t>ms</w:t>
      </w:r>
      <w:proofErr w:type="spellEnd"/>
      <w:r w:rsidRPr="006D13B6">
        <w:rPr>
          <w:rFonts w:eastAsia="SimSun"/>
          <w:color w:val="000000" w:themeColor="text1"/>
          <w:kern w:val="0"/>
          <w:lang w:eastAsia="en-US"/>
        </w:rPr>
        <w:t xml:space="preserve">, </w:t>
      </w:r>
      <w:proofErr w:type="spellStart"/>
      <w:r w:rsidRPr="006D13B6">
        <w:rPr>
          <w:rFonts w:eastAsia="SimSun"/>
          <w:color w:val="000000" w:themeColor="text1"/>
          <w:kern w:val="0"/>
          <w:lang w:eastAsia="en-US"/>
        </w:rPr>
        <w:t>centred</w:t>
      </w:r>
      <w:proofErr w:type="spellEnd"/>
      <w:r w:rsidRPr="006D13B6">
        <w:rPr>
          <w:rFonts w:eastAsia="SimSun"/>
          <w:color w:val="000000" w:themeColor="text1"/>
          <w:kern w:val="0"/>
          <w:lang w:eastAsia="en-US"/>
        </w:rPr>
        <w:t xml:space="preserve"> in right medial frontal gyrus (BA 18; see </w:t>
      </w:r>
      <w:r w:rsidR="005F5225" w:rsidRPr="00C42614">
        <w:rPr>
          <w:rFonts w:eastAsia="SimSun"/>
          <w:color w:val="000000" w:themeColor="text1"/>
          <w:kern w:val="0"/>
          <w:lang w:eastAsia="en-US"/>
        </w:rPr>
        <w:t xml:space="preserve">Supplementary </w:t>
      </w:r>
      <w:r w:rsidR="000C206A" w:rsidRPr="00C42614">
        <w:rPr>
          <w:rFonts w:eastAsia="SimSun"/>
          <w:color w:val="000000" w:themeColor="text1"/>
          <w:kern w:val="0"/>
          <w:lang w:eastAsia="en-US"/>
        </w:rPr>
        <w:t>Material</w:t>
      </w:r>
      <w:r w:rsidR="005F5225">
        <w:rPr>
          <w:rFonts w:eastAsia="SimSun"/>
          <w:color w:val="000000" w:themeColor="text1"/>
          <w:kern w:val="0"/>
          <w:lang w:eastAsia="en-US"/>
        </w:rPr>
        <w:t xml:space="preserve"> </w:t>
      </w:r>
      <w:r w:rsidRPr="006D13B6">
        <w:rPr>
          <w:rFonts w:eastAsia="SimSun"/>
          <w:color w:val="000000" w:themeColor="text1"/>
          <w:kern w:val="0"/>
          <w:lang w:eastAsia="en-US"/>
        </w:rPr>
        <w:t xml:space="preserve">Figure </w:t>
      </w:r>
      <w:r w:rsidR="005F5225">
        <w:rPr>
          <w:rFonts w:eastAsia="SimSun"/>
          <w:color w:val="000000" w:themeColor="text1"/>
          <w:kern w:val="0"/>
          <w:lang w:eastAsia="en-US"/>
        </w:rPr>
        <w:t>3</w:t>
      </w:r>
      <w:r>
        <w:rPr>
          <w:rFonts w:eastAsia="SimSun"/>
          <w:color w:val="000000" w:themeColor="text1"/>
          <w:kern w:val="0"/>
          <w:lang w:eastAsia="en-US"/>
        </w:rPr>
        <w:t>C</w:t>
      </w:r>
      <w:r w:rsidRPr="006D13B6">
        <w:rPr>
          <w:rFonts w:eastAsia="SimSun"/>
          <w:color w:val="000000" w:themeColor="text1"/>
          <w:kern w:val="0"/>
          <w:lang w:eastAsia="en-US"/>
        </w:rPr>
        <w:t xml:space="preserve">) with relative activation magnitudes of NEU &gt; NEG (neutral = 4.86 </w:t>
      </w:r>
      <w:proofErr w:type="spellStart"/>
      <w:r w:rsidRPr="006D13B6">
        <w:rPr>
          <w:rFonts w:eastAsia="SimSun"/>
          <w:color w:val="000000" w:themeColor="text1"/>
          <w:kern w:val="0"/>
          <w:lang w:eastAsia="en-US"/>
        </w:rPr>
        <w:t>nAm</w:t>
      </w:r>
      <w:proofErr w:type="spellEnd"/>
      <w:r w:rsidRPr="006D13B6">
        <w:rPr>
          <w:rFonts w:eastAsia="SimSun"/>
          <w:color w:val="000000" w:themeColor="text1"/>
          <w:kern w:val="0"/>
          <w:lang w:eastAsia="en-US"/>
        </w:rPr>
        <w:t xml:space="preserve">, negative = 1.47 </w:t>
      </w:r>
      <w:proofErr w:type="spellStart"/>
      <w:r w:rsidRPr="006D13B6">
        <w:rPr>
          <w:rFonts w:eastAsia="SimSun"/>
          <w:color w:val="000000" w:themeColor="text1"/>
          <w:kern w:val="0"/>
          <w:lang w:eastAsia="en-US"/>
        </w:rPr>
        <w:t>nAm</w:t>
      </w:r>
      <w:proofErr w:type="spellEnd"/>
      <w:r w:rsidRPr="006D13B6">
        <w:rPr>
          <w:rFonts w:eastAsia="SimSun"/>
          <w:color w:val="000000" w:themeColor="text1"/>
          <w:kern w:val="0"/>
          <w:lang w:eastAsia="en-US"/>
        </w:rPr>
        <w:t xml:space="preserve">); and 546-596 </w:t>
      </w:r>
      <w:proofErr w:type="spellStart"/>
      <w:r w:rsidRPr="006D13B6">
        <w:rPr>
          <w:rFonts w:eastAsia="SimSun"/>
          <w:color w:val="000000" w:themeColor="text1"/>
          <w:kern w:val="0"/>
          <w:lang w:eastAsia="en-US"/>
        </w:rPr>
        <w:t>ms</w:t>
      </w:r>
      <w:proofErr w:type="spellEnd"/>
      <w:r w:rsidRPr="006D13B6">
        <w:rPr>
          <w:rFonts w:eastAsia="SimSun"/>
          <w:color w:val="000000" w:themeColor="text1"/>
          <w:kern w:val="0"/>
          <w:lang w:eastAsia="en-US"/>
        </w:rPr>
        <w:t xml:space="preserve">, in right cerebellum (see </w:t>
      </w:r>
      <w:r w:rsidR="005F5225" w:rsidRPr="00C42614">
        <w:rPr>
          <w:rFonts w:eastAsia="SimSun"/>
          <w:color w:val="000000" w:themeColor="text1"/>
          <w:kern w:val="0"/>
          <w:lang w:eastAsia="en-US"/>
        </w:rPr>
        <w:t xml:space="preserve">Supplementary </w:t>
      </w:r>
      <w:r w:rsidR="000C206A" w:rsidRPr="00C42614">
        <w:rPr>
          <w:rFonts w:eastAsia="SimSun"/>
          <w:color w:val="000000" w:themeColor="text1"/>
          <w:kern w:val="0"/>
          <w:lang w:eastAsia="en-US"/>
        </w:rPr>
        <w:t>Material</w:t>
      </w:r>
      <w:r w:rsidR="005F5225">
        <w:rPr>
          <w:rFonts w:eastAsia="SimSun"/>
          <w:color w:val="000000" w:themeColor="text1"/>
          <w:kern w:val="0"/>
          <w:lang w:eastAsia="en-US"/>
        </w:rPr>
        <w:t xml:space="preserve"> </w:t>
      </w:r>
      <w:r w:rsidRPr="006D13B6">
        <w:rPr>
          <w:rFonts w:eastAsia="SimSun"/>
          <w:color w:val="000000" w:themeColor="text1"/>
          <w:kern w:val="0"/>
          <w:lang w:eastAsia="en-US"/>
        </w:rPr>
        <w:t xml:space="preserve">Figure </w:t>
      </w:r>
      <w:r w:rsidR="005F5225">
        <w:rPr>
          <w:rFonts w:eastAsia="SimSun"/>
          <w:color w:val="000000" w:themeColor="text1"/>
          <w:kern w:val="0"/>
          <w:lang w:eastAsia="en-US"/>
        </w:rPr>
        <w:lastRenderedPageBreak/>
        <w:t>3</w:t>
      </w:r>
      <w:r>
        <w:rPr>
          <w:rFonts w:eastAsia="SimSun"/>
          <w:color w:val="000000" w:themeColor="text1"/>
          <w:kern w:val="0"/>
          <w:lang w:eastAsia="en-US"/>
        </w:rPr>
        <w:t>D</w:t>
      </w:r>
      <w:r w:rsidRPr="006D13B6">
        <w:rPr>
          <w:rFonts w:eastAsia="SimSun"/>
          <w:color w:val="000000" w:themeColor="text1"/>
          <w:kern w:val="0"/>
          <w:lang w:eastAsia="en-US"/>
        </w:rPr>
        <w:t xml:space="preserve">) with relative activation magnitudes of NEG &gt; NEU (neutral = 5.28 </w:t>
      </w:r>
      <w:proofErr w:type="spellStart"/>
      <w:r w:rsidRPr="006D13B6">
        <w:rPr>
          <w:rFonts w:eastAsia="SimSun"/>
          <w:color w:val="000000" w:themeColor="text1"/>
          <w:kern w:val="0"/>
          <w:lang w:eastAsia="en-US"/>
        </w:rPr>
        <w:t>nAm</w:t>
      </w:r>
      <w:proofErr w:type="spellEnd"/>
      <w:r w:rsidRPr="006D13B6">
        <w:rPr>
          <w:rFonts w:eastAsia="SimSun"/>
          <w:color w:val="000000" w:themeColor="text1"/>
          <w:kern w:val="0"/>
          <w:lang w:eastAsia="en-US"/>
        </w:rPr>
        <w:t xml:space="preserve">, negative = 23.00 </w:t>
      </w:r>
      <w:proofErr w:type="spellStart"/>
      <w:r w:rsidRPr="006D13B6">
        <w:rPr>
          <w:rFonts w:eastAsia="SimSun"/>
          <w:color w:val="000000" w:themeColor="text1"/>
          <w:kern w:val="0"/>
          <w:lang w:eastAsia="en-US"/>
        </w:rPr>
        <w:t>nAm</w:t>
      </w:r>
      <w:proofErr w:type="spellEnd"/>
      <w:r w:rsidRPr="006D13B6">
        <w:rPr>
          <w:rFonts w:eastAsia="SimSun"/>
          <w:color w:val="000000" w:themeColor="text1"/>
          <w:kern w:val="0"/>
          <w:lang w:eastAsia="en-US"/>
        </w:rPr>
        <w:t>).</w:t>
      </w:r>
      <w:r w:rsidRPr="008904AE">
        <w:rPr>
          <w:rFonts w:eastAsia="SimSun"/>
          <w:color w:val="000000" w:themeColor="text1"/>
          <w:kern w:val="0"/>
          <w:lang w:eastAsia="en-US"/>
        </w:rPr>
        <w:t xml:space="preserve"> </w:t>
      </w:r>
      <w:r>
        <w:rPr>
          <w:rFonts w:eastAsia="SimSun"/>
          <w:color w:val="000000" w:themeColor="text1"/>
          <w:kern w:val="0"/>
          <w:lang w:eastAsia="en-US"/>
        </w:rPr>
        <w:t xml:space="preserve">T-values of these </w:t>
      </w:r>
      <w:r w:rsidRPr="00185E4E">
        <w:rPr>
          <w:rFonts w:eastAsia="SimSun"/>
          <w:color w:val="000000" w:themeColor="text1"/>
          <w:kern w:val="0"/>
          <w:lang w:eastAsia="en-US"/>
        </w:rPr>
        <w:t>significant clusters</w:t>
      </w:r>
      <w:r>
        <w:rPr>
          <w:rFonts w:eastAsia="SimSun"/>
          <w:color w:val="000000" w:themeColor="text1"/>
          <w:kern w:val="0"/>
          <w:lang w:eastAsia="en-US"/>
        </w:rPr>
        <w:t xml:space="preserve"> were </w:t>
      </w:r>
      <w:proofErr w:type="spellStart"/>
      <w:r>
        <w:rPr>
          <w:rFonts w:eastAsia="SimSun"/>
          <w:color w:val="000000" w:themeColor="text1"/>
          <w:kern w:val="0"/>
          <w:lang w:eastAsia="en-US"/>
        </w:rPr>
        <w:t>summarised</w:t>
      </w:r>
      <w:proofErr w:type="spellEnd"/>
      <w:r>
        <w:rPr>
          <w:rFonts w:eastAsia="SimSun"/>
          <w:color w:val="000000" w:themeColor="text1"/>
          <w:kern w:val="0"/>
          <w:lang w:eastAsia="en-US"/>
        </w:rPr>
        <w:t xml:space="preserve"> in </w:t>
      </w:r>
      <w:r w:rsidRPr="00C42614">
        <w:rPr>
          <w:rFonts w:eastAsia="SimSun"/>
          <w:color w:val="000000" w:themeColor="text1"/>
          <w:kern w:val="0"/>
          <w:lang w:eastAsia="en-US"/>
        </w:rPr>
        <w:t>Supplementary material</w:t>
      </w:r>
      <w:r>
        <w:rPr>
          <w:rFonts w:eastAsia="SimSun"/>
          <w:color w:val="000000" w:themeColor="text1"/>
          <w:kern w:val="0"/>
          <w:lang w:eastAsia="en-US"/>
        </w:rPr>
        <w:t xml:space="preserve"> Figure 2.</w:t>
      </w:r>
    </w:p>
    <w:p w14:paraId="5B24BE4F" w14:textId="54D6E1D5" w:rsidR="0037072B" w:rsidRDefault="0037072B" w:rsidP="0037072B">
      <w:pPr>
        <w:widowControl/>
        <w:spacing w:before="100" w:beforeAutospacing="1" w:after="100" w:afterAutospacing="1"/>
        <w:rPr>
          <w:rFonts w:eastAsia="SimSun"/>
          <w:color w:val="000000" w:themeColor="text1"/>
          <w:kern w:val="0"/>
          <w:lang w:eastAsia="en-US"/>
        </w:rPr>
      </w:pPr>
      <w:r w:rsidRPr="00185E4E">
        <w:rPr>
          <w:rFonts w:eastAsia="SimSun"/>
          <w:color w:val="000000" w:themeColor="text1"/>
          <w:kern w:val="0"/>
          <w:lang w:eastAsia="en-US"/>
        </w:rPr>
        <w:t xml:space="preserve">Table </w:t>
      </w:r>
      <w:r>
        <w:rPr>
          <w:rFonts w:eastAsia="SimSun"/>
          <w:color w:val="000000" w:themeColor="text1"/>
          <w:kern w:val="0"/>
          <w:lang w:eastAsia="en-US"/>
        </w:rPr>
        <w:t>1</w:t>
      </w:r>
      <w:r w:rsidRPr="00185E4E">
        <w:rPr>
          <w:rFonts w:eastAsia="SimSun"/>
          <w:color w:val="000000" w:themeColor="text1"/>
          <w:kern w:val="0"/>
          <w:lang w:eastAsia="en-US"/>
        </w:rPr>
        <w:t xml:space="preserve">: Summary of t-test results for emotional valence contrasts during </w:t>
      </w:r>
      <w:r>
        <w:rPr>
          <w:rFonts w:eastAsia="SimSun"/>
          <w:color w:val="000000" w:themeColor="text1"/>
          <w:kern w:val="0"/>
          <w:lang w:eastAsia="en-US"/>
        </w:rPr>
        <w:t xml:space="preserve">EPN and </w:t>
      </w:r>
      <w:r w:rsidRPr="00185E4E">
        <w:rPr>
          <w:rFonts w:eastAsia="SimSun"/>
          <w:color w:val="000000" w:themeColor="text1"/>
          <w:kern w:val="0"/>
          <w:lang w:eastAsia="en-US"/>
        </w:rPr>
        <w:t>P3b time window.</w:t>
      </w:r>
    </w:p>
    <w:tbl>
      <w:tblPr>
        <w:tblStyle w:val="TableGrid1"/>
        <w:tblW w:w="9712" w:type="dxa"/>
        <w:jc w:val="center"/>
        <w:tblBorders>
          <w:left w:val="none" w:sz="0" w:space="0" w:color="auto"/>
          <w:right w:val="none" w:sz="0" w:space="0" w:color="auto"/>
        </w:tblBorders>
        <w:tblLayout w:type="fixed"/>
        <w:tblLook w:val="04A0" w:firstRow="1" w:lastRow="0" w:firstColumn="1" w:lastColumn="0" w:noHBand="0" w:noVBand="1"/>
      </w:tblPr>
      <w:tblGrid>
        <w:gridCol w:w="1146"/>
        <w:gridCol w:w="1864"/>
        <w:gridCol w:w="695"/>
        <w:gridCol w:w="1134"/>
        <w:gridCol w:w="850"/>
        <w:gridCol w:w="844"/>
        <w:gridCol w:w="3179"/>
      </w:tblGrid>
      <w:tr w:rsidR="0037072B" w:rsidRPr="00185E4E" w14:paraId="59ED4A4B" w14:textId="77777777" w:rsidTr="00A37951">
        <w:trPr>
          <w:jc w:val="center"/>
        </w:trPr>
        <w:tc>
          <w:tcPr>
            <w:tcW w:w="1146" w:type="dxa"/>
            <w:vMerge w:val="restart"/>
            <w:tcBorders>
              <w:right w:val="nil"/>
            </w:tcBorders>
          </w:tcPr>
          <w:p w14:paraId="2BA5C3BA"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 xml:space="preserve">Conditions </w:t>
            </w:r>
          </w:p>
        </w:tc>
        <w:tc>
          <w:tcPr>
            <w:tcW w:w="1864" w:type="dxa"/>
            <w:vMerge w:val="restart"/>
            <w:tcBorders>
              <w:left w:val="nil"/>
              <w:right w:val="nil"/>
            </w:tcBorders>
          </w:tcPr>
          <w:p w14:paraId="1152870C"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Time window (</w:t>
            </w:r>
            <w:proofErr w:type="spellStart"/>
            <w:r w:rsidRPr="00185E4E">
              <w:rPr>
                <w:rFonts w:eastAsia="Times New Roman" w:cs="Times New Roman"/>
                <w:kern w:val="0"/>
                <w:sz w:val="21"/>
                <w:szCs w:val="21"/>
                <w:lang w:val="en-AU"/>
              </w:rPr>
              <w:t>ms</w:t>
            </w:r>
            <w:proofErr w:type="spellEnd"/>
            <w:r w:rsidRPr="00185E4E">
              <w:rPr>
                <w:rFonts w:eastAsia="Times New Roman" w:cs="Times New Roman"/>
                <w:kern w:val="0"/>
                <w:sz w:val="21"/>
                <w:szCs w:val="21"/>
                <w:lang w:val="en-AU"/>
              </w:rPr>
              <w:t>)</w:t>
            </w:r>
          </w:p>
        </w:tc>
        <w:tc>
          <w:tcPr>
            <w:tcW w:w="695" w:type="dxa"/>
            <w:vMerge w:val="restart"/>
            <w:tcBorders>
              <w:left w:val="nil"/>
              <w:right w:val="nil"/>
            </w:tcBorders>
          </w:tcPr>
          <w:p w14:paraId="26138DFC" w14:textId="77777777" w:rsidR="0037072B" w:rsidRPr="00185E4E" w:rsidRDefault="0037072B" w:rsidP="00A37951">
            <w:pPr>
              <w:widowControl/>
              <w:rPr>
                <w:rFonts w:eastAsia="Times New Roman" w:cs="Times New Roman"/>
                <w:i/>
                <w:iCs/>
                <w:kern w:val="0"/>
                <w:sz w:val="21"/>
                <w:szCs w:val="21"/>
                <w:lang w:val="en-AU"/>
              </w:rPr>
            </w:pPr>
            <w:r w:rsidRPr="00185E4E">
              <w:rPr>
                <w:rFonts w:eastAsia="Times New Roman" w:cs="Times New Roman"/>
                <w:i/>
                <w:iCs/>
                <w:kern w:val="0"/>
                <w:sz w:val="21"/>
                <w:szCs w:val="21"/>
                <w:lang w:val="en-AU"/>
              </w:rPr>
              <w:t>p</w:t>
            </w:r>
          </w:p>
        </w:tc>
        <w:tc>
          <w:tcPr>
            <w:tcW w:w="2828" w:type="dxa"/>
            <w:gridSpan w:val="3"/>
            <w:tcBorders>
              <w:left w:val="nil"/>
              <w:right w:val="nil"/>
            </w:tcBorders>
          </w:tcPr>
          <w:p w14:paraId="573ABFFB"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 xml:space="preserve">   </w:t>
            </w:r>
            <w:proofErr w:type="spellStart"/>
            <w:r w:rsidRPr="00185E4E">
              <w:rPr>
                <w:rFonts w:eastAsia="Times New Roman" w:cs="Times New Roman"/>
                <w:kern w:val="0"/>
                <w:sz w:val="21"/>
                <w:szCs w:val="21"/>
                <w:lang w:val="en-AU"/>
              </w:rPr>
              <w:t>Talairach</w:t>
            </w:r>
            <w:proofErr w:type="spellEnd"/>
            <w:r w:rsidRPr="00185E4E">
              <w:rPr>
                <w:rFonts w:eastAsia="Times New Roman" w:cs="Times New Roman"/>
                <w:kern w:val="0"/>
                <w:sz w:val="21"/>
                <w:szCs w:val="21"/>
                <w:lang w:val="en-AU"/>
              </w:rPr>
              <w:t xml:space="preserve"> coordinates (mm)</w:t>
            </w:r>
          </w:p>
        </w:tc>
        <w:tc>
          <w:tcPr>
            <w:tcW w:w="3179" w:type="dxa"/>
            <w:vMerge w:val="restart"/>
            <w:tcBorders>
              <w:left w:val="nil"/>
            </w:tcBorders>
          </w:tcPr>
          <w:p w14:paraId="03E3EC4F"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Brain source</w:t>
            </w:r>
          </w:p>
        </w:tc>
      </w:tr>
      <w:tr w:rsidR="0037072B" w:rsidRPr="00185E4E" w14:paraId="47865A0A" w14:textId="77777777" w:rsidTr="00A37951">
        <w:trPr>
          <w:jc w:val="center"/>
        </w:trPr>
        <w:tc>
          <w:tcPr>
            <w:tcW w:w="1146" w:type="dxa"/>
            <w:vMerge/>
            <w:tcBorders>
              <w:bottom w:val="single" w:sz="4" w:space="0" w:color="auto"/>
              <w:right w:val="nil"/>
            </w:tcBorders>
          </w:tcPr>
          <w:p w14:paraId="7F4816E7" w14:textId="77777777" w:rsidR="0037072B" w:rsidRPr="00185E4E" w:rsidRDefault="0037072B" w:rsidP="00A37951">
            <w:pPr>
              <w:widowControl/>
              <w:rPr>
                <w:rFonts w:eastAsia="Times New Roman" w:cs="Times New Roman"/>
                <w:kern w:val="0"/>
                <w:sz w:val="21"/>
                <w:szCs w:val="21"/>
                <w:lang w:val="en-AU"/>
              </w:rPr>
            </w:pPr>
          </w:p>
        </w:tc>
        <w:tc>
          <w:tcPr>
            <w:tcW w:w="1864" w:type="dxa"/>
            <w:vMerge/>
            <w:tcBorders>
              <w:left w:val="nil"/>
              <w:bottom w:val="single" w:sz="4" w:space="0" w:color="auto"/>
              <w:right w:val="nil"/>
            </w:tcBorders>
          </w:tcPr>
          <w:p w14:paraId="0BA39F32" w14:textId="77777777" w:rsidR="0037072B" w:rsidRPr="00185E4E" w:rsidRDefault="0037072B" w:rsidP="00A37951">
            <w:pPr>
              <w:widowControl/>
              <w:rPr>
                <w:rFonts w:eastAsia="Times New Roman" w:cs="Times New Roman"/>
                <w:kern w:val="0"/>
                <w:sz w:val="21"/>
                <w:szCs w:val="21"/>
                <w:lang w:val="en-AU"/>
              </w:rPr>
            </w:pPr>
          </w:p>
        </w:tc>
        <w:tc>
          <w:tcPr>
            <w:tcW w:w="695" w:type="dxa"/>
            <w:vMerge/>
            <w:tcBorders>
              <w:left w:val="nil"/>
              <w:bottom w:val="single" w:sz="4" w:space="0" w:color="auto"/>
              <w:right w:val="nil"/>
            </w:tcBorders>
          </w:tcPr>
          <w:p w14:paraId="1F1EFDA2" w14:textId="77777777" w:rsidR="0037072B" w:rsidRPr="00185E4E" w:rsidRDefault="0037072B" w:rsidP="00A37951">
            <w:pPr>
              <w:widowControl/>
              <w:rPr>
                <w:rFonts w:eastAsia="Times New Roman" w:cs="Times New Roman"/>
                <w:kern w:val="0"/>
                <w:sz w:val="21"/>
                <w:szCs w:val="21"/>
                <w:lang w:val="en-AU"/>
              </w:rPr>
            </w:pPr>
          </w:p>
        </w:tc>
        <w:tc>
          <w:tcPr>
            <w:tcW w:w="1134" w:type="dxa"/>
            <w:tcBorders>
              <w:left w:val="nil"/>
              <w:bottom w:val="single" w:sz="4" w:space="0" w:color="auto"/>
              <w:right w:val="nil"/>
            </w:tcBorders>
          </w:tcPr>
          <w:p w14:paraId="02F4F9BC"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x</w:t>
            </w:r>
          </w:p>
        </w:tc>
        <w:tc>
          <w:tcPr>
            <w:tcW w:w="850" w:type="dxa"/>
            <w:tcBorders>
              <w:left w:val="nil"/>
              <w:bottom w:val="single" w:sz="4" w:space="0" w:color="auto"/>
              <w:right w:val="nil"/>
            </w:tcBorders>
          </w:tcPr>
          <w:p w14:paraId="0B1D5886"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y</w:t>
            </w:r>
          </w:p>
        </w:tc>
        <w:tc>
          <w:tcPr>
            <w:tcW w:w="844" w:type="dxa"/>
            <w:tcBorders>
              <w:left w:val="nil"/>
              <w:bottom w:val="single" w:sz="4" w:space="0" w:color="auto"/>
              <w:right w:val="nil"/>
            </w:tcBorders>
          </w:tcPr>
          <w:p w14:paraId="7FD9BB22"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z</w:t>
            </w:r>
          </w:p>
        </w:tc>
        <w:tc>
          <w:tcPr>
            <w:tcW w:w="3179" w:type="dxa"/>
            <w:vMerge/>
            <w:tcBorders>
              <w:left w:val="nil"/>
              <w:bottom w:val="single" w:sz="4" w:space="0" w:color="auto"/>
            </w:tcBorders>
          </w:tcPr>
          <w:p w14:paraId="5EED0FDC" w14:textId="77777777" w:rsidR="0037072B" w:rsidRPr="00185E4E" w:rsidRDefault="0037072B" w:rsidP="00A37951">
            <w:pPr>
              <w:widowControl/>
              <w:rPr>
                <w:rFonts w:eastAsia="Times New Roman" w:cs="Times New Roman"/>
                <w:kern w:val="0"/>
                <w:sz w:val="21"/>
                <w:szCs w:val="21"/>
                <w:lang w:val="en-AU"/>
              </w:rPr>
            </w:pPr>
          </w:p>
        </w:tc>
      </w:tr>
      <w:tr w:rsidR="0037072B" w:rsidRPr="00185E4E" w14:paraId="3F5A79A5" w14:textId="77777777" w:rsidTr="00A37951">
        <w:trPr>
          <w:trHeight w:val="370"/>
          <w:jc w:val="center"/>
        </w:trPr>
        <w:tc>
          <w:tcPr>
            <w:tcW w:w="1146" w:type="dxa"/>
            <w:tcBorders>
              <w:bottom w:val="nil"/>
              <w:right w:val="nil"/>
            </w:tcBorders>
          </w:tcPr>
          <w:p w14:paraId="083919C9" w14:textId="77777777" w:rsidR="0037072B" w:rsidRPr="00185E4E" w:rsidRDefault="0037072B" w:rsidP="00A37951">
            <w:pPr>
              <w:widowControl/>
              <w:rPr>
                <w:rFonts w:eastAsia="Times New Roman" w:cs="Times New Roman"/>
                <w:kern w:val="0"/>
                <w:sz w:val="21"/>
                <w:szCs w:val="21"/>
                <w:lang w:val="en-AU"/>
              </w:rPr>
            </w:pPr>
            <w:r>
              <w:rPr>
                <w:rFonts w:eastAsia="Times New Roman" w:cs="Times New Roman"/>
                <w:kern w:val="0"/>
                <w:sz w:val="21"/>
                <w:szCs w:val="21"/>
                <w:lang w:val="en-AU"/>
              </w:rPr>
              <w:t>DUAL</w:t>
            </w:r>
          </w:p>
        </w:tc>
        <w:tc>
          <w:tcPr>
            <w:tcW w:w="1864" w:type="dxa"/>
            <w:tcBorders>
              <w:left w:val="nil"/>
              <w:bottom w:val="nil"/>
              <w:right w:val="nil"/>
            </w:tcBorders>
          </w:tcPr>
          <w:p w14:paraId="119EF9EE"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333-390</w:t>
            </w:r>
          </w:p>
        </w:tc>
        <w:tc>
          <w:tcPr>
            <w:tcW w:w="695" w:type="dxa"/>
            <w:tcBorders>
              <w:left w:val="nil"/>
              <w:bottom w:val="nil"/>
              <w:right w:val="nil"/>
            </w:tcBorders>
          </w:tcPr>
          <w:p w14:paraId="1AE6E4FF"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.001</w:t>
            </w:r>
          </w:p>
        </w:tc>
        <w:tc>
          <w:tcPr>
            <w:tcW w:w="1134" w:type="dxa"/>
            <w:tcBorders>
              <w:left w:val="nil"/>
              <w:bottom w:val="nil"/>
              <w:right w:val="nil"/>
            </w:tcBorders>
          </w:tcPr>
          <w:p w14:paraId="26EBD3B2"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-10.5</w:t>
            </w:r>
          </w:p>
        </w:tc>
        <w:tc>
          <w:tcPr>
            <w:tcW w:w="850" w:type="dxa"/>
            <w:tcBorders>
              <w:left w:val="nil"/>
              <w:bottom w:val="nil"/>
              <w:right w:val="nil"/>
            </w:tcBorders>
          </w:tcPr>
          <w:p w14:paraId="40250AF6"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-93.9</w:t>
            </w:r>
          </w:p>
        </w:tc>
        <w:tc>
          <w:tcPr>
            <w:tcW w:w="844" w:type="dxa"/>
            <w:tcBorders>
              <w:left w:val="nil"/>
              <w:bottom w:val="nil"/>
              <w:right w:val="nil"/>
            </w:tcBorders>
          </w:tcPr>
          <w:p w14:paraId="68225B27"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9.7</w:t>
            </w:r>
          </w:p>
        </w:tc>
        <w:tc>
          <w:tcPr>
            <w:tcW w:w="3179" w:type="dxa"/>
            <w:tcBorders>
              <w:left w:val="nil"/>
              <w:bottom w:val="nil"/>
            </w:tcBorders>
          </w:tcPr>
          <w:p w14:paraId="090FD491"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left visual association cortex, BA18</w:t>
            </w:r>
          </w:p>
        </w:tc>
      </w:tr>
      <w:tr w:rsidR="0037072B" w:rsidRPr="00185E4E" w14:paraId="06628AF1" w14:textId="77777777" w:rsidTr="00A37951">
        <w:trPr>
          <w:trHeight w:val="370"/>
          <w:jc w:val="center"/>
        </w:trPr>
        <w:tc>
          <w:tcPr>
            <w:tcW w:w="1146" w:type="dxa"/>
            <w:tcBorders>
              <w:top w:val="nil"/>
              <w:bottom w:val="nil"/>
              <w:right w:val="nil"/>
            </w:tcBorders>
          </w:tcPr>
          <w:p w14:paraId="0CF986E9"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PIC</w:t>
            </w:r>
          </w:p>
        </w:tc>
        <w:tc>
          <w:tcPr>
            <w:tcW w:w="1864" w:type="dxa"/>
            <w:tcBorders>
              <w:top w:val="nil"/>
              <w:left w:val="nil"/>
              <w:bottom w:val="nil"/>
              <w:right w:val="nil"/>
            </w:tcBorders>
          </w:tcPr>
          <w:p w14:paraId="5BB9558F"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449-506</w:t>
            </w:r>
          </w:p>
        </w:tc>
        <w:tc>
          <w:tcPr>
            <w:tcW w:w="695" w:type="dxa"/>
            <w:tcBorders>
              <w:top w:val="nil"/>
              <w:left w:val="nil"/>
              <w:bottom w:val="nil"/>
              <w:right w:val="nil"/>
            </w:tcBorders>
          </w:tcPr>
          <w:p w14:paraId="701442A3"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.035</w:t>
            </w:r>
          </w:p>
        </w:tc>
        <w:tc>
          <w:tcPr>
            <w:tcW w:w="1134" w:type="dxa"/>
            <w:tcBorders>
              <w:top w:val="nil"/>
              <w:left w:val="nil"/>
              <w:bottom w:val="nil"/>
              <w:right w:val="nil"/>
            </w:tcBorders>
          </w:tcPr>
          <w:p w14:paraId="544D5270"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-45.5</w:t>
            </w:r>
          </w:p>
        </w:tc>
        <w:tc>
          <w:tcPr>
            <w:tcW w:w="850" w:type="dxa"/>
            <w:tcBorders>
              <w:top w:val="nil"/>
              <w:left w:val="nil"/>
              <w:bottom w:val="nil"/>
              <w:right w:val="nil"/>
            </w:tcBorders>
          </w:tcPr>
          <w:p w14:paraId="356069D4"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46.1</w:t>
            </w:r>
          </w:p>
        </w:tc>
        <w:tc>
          <w:tcPr>
            <w:tcW w:w="844" w:type="dxa"/>
            <w:tcBorders>
              <w:top w:val="nil"/>
              <w:left w:val="nil"/>
              <w:bottom w:val="nil"/>
              <w:right w:val="nil"/>
            </w:tcBorders>
          </w:tcPr>
          <w:p w14:paraId="4EC8CD5F"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16.7</w:t>
            </w:r>
          </w:p>
        </w:tc>
        <w:tc>
          <w:tcPr>
            <w:tcW w:w="3179" w:type="dxa"/>
            <w:tcBorders>
              <w:top w:val="nil"/>
              <w:left w:val="nil"/>
              <w:bottom w:val="nil"/>
            </w:tcBorders>
          </w:tcPr>
          <w:p w14:paraId="087B89CF"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left medial frontal gyrus, BA 10</w:t>
            </w:r>
          </w:p>
        </w:tc>
      </w:tr>
      <w:tr w:rsidR="0037072B" w:rsidRPr="00185E4E" w14:paraId="0F0696CF" w14:textId="77777777" w:rsidTr="00A37951">
        <w:trPr>
          <w:trHeight w:val="370"/>
          <w:jc w:val="center"/>
        </w:trPr>
        <w:tc>
          <w:tcPr>
            <w:tcW w:w="1146" w:type="dxa"/>
            <w:tcBorders>
              <w:top w:val="nil"/>
              <w:bottom w:val="nil"/>
              <w:right w:val="nil"/>
            </w:tcBorders>
          </w:tcPr>
          <w:p w14:paraId="0D78F0A2"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MOT</w:t>
            </w:r>
            <w:r w:rsidRPr="00185E4E" w:rsidDel="00AB631C">
              <w:rPr>
                <w:rFonts w:eastAsia="Times New Roman" w:cs="Times New Roman"/>
                <w:kern w:val="0"/>
                <w:sz w:val="21"/>
                <w:szCs w:val="21"/>
                <w:lang w:val="en-AU"/>
              </w:rPr>
              <w:t xml:space="preserve"> </w:t>
            </w:r>
          </w:p>
        </w:tc>
        <w:tc>
          <w:tcPr>
            <w:tcW w:w="1864" w:type="dxa"/>
            <w:tcBorders>
              <w:top w:val="nil"/>
              <w:left w:val="nil"/>
              <w:bottom w:val="nil"/>
              <w:right w:val="nil"/>
            </w:tcBorders>
          </w:tcPr>
          <w:p w14:paraId="73B4295A"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440-480</w:t>
            </w:r>
          </w:p>
        </w:tc>
        <w:tc>
          <w:tcPr>
            <w:tcW w:w="695" w:type="dxa"/>
            <w:tcBorders>
              <w:top w:val="nil"/>
              <w:left w:val="nil"/>
              <w:bottom w:val="nil"/>
              <w:right w:val="nil"/>
            </w:tcBorders>
          </w:tcPr>
          <w:p w14:paraId="61A34BDE"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.003</w:t>
            </w:r>
          </w:p>
        </w:tc>
        <w:tc>
          <w:tcPr>
            <w:tcW w:w="1134" w:type="dxa"/>
            <w:tcBorders>
              <w:top w:val="nil"/>
              <w:left w:val="nil"/>
              <w:bottom w:val="nil"/>
              <w:right w:val="nil"/>
            </w:tcBorders>
          </w:tcPr>
          <w:p w14:paraId="50A26C53"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3.5</w:t>
            </w:r>
          </w:p>
        </w:tc>
        <w:tc>
          <w:tcPr>
            <w:tcW w:w="850" w:type="dxa"/>
            <w:tcBorders>
              <w:top w:val="nil"/>
              <w:left w:val="nil"/>
              <w:bottom w:val="nil"/>
              <w:right w:val="nil"/>
            </w:tcBorders>
          </w:tcPr>
          <w:p w14:paraId="02227C7B"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-93.9</w:t>
            </w:r>
          </w:p>
        </w:tc>
        <w:tc>
          <w:tcPr>
            <w:tcW w:w="844" w:type="dxa"/>
            <w:tcBorders>
              <w:top w:val="nil"/>
              <w:left w:val="nil"/>
              <w:bottom w:val="nil"/>
              <w:right w:val="nil"/>
            </w:tcBorders>
          </w:tcPr>
          <w:p w14:paraId="000E2360"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16.7</w:t>
            </w:r>
          </w:p>
        </w:tc>
        <w:tc>
          <w:tcPr>
            <w:tcW w:w="3179" w:type="dxa"/>
            <w:tcBorders>
              <w:top w:val="nil"/>
              <w:left w:val="nil"/>
              <w:bottom w:val="nil"/>
            </w:tcBorders>
          </w:tcPr>
          <w:p w14:paraId="396FBF31"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right medial frontal gyrus, BA 18</w:t>
            </w:r>
          </w:p>
        </w:tc>
      </w:tr>
      <w:tr w:rsidR="0037072B" w:rsidRPr="00185E4E" w14:paraId="5D8AC6DB" w14:textId="77777777" w:rsidTr="00A37951">
        <w:trPr>
          <w:jc w:val="center"/>
        </w:trPr>
        <w:tc>
          <w:tcPr>
            <w:tcW w:w="1146" w:type="dxa"/>
            <w:tcBorders>
              <w:top w:val="nil"/>
              <w:right w:val="nil"/>
            </w:tcBorders>
          </w:tcPr>
          <w:p w14:paraId="0AD44E35" w14:textId="77777777" w:rsidR="0037072B" w:rsidRPr="00185E4E" w:rsidRDefault="0037072B" w:rsidP="00A37951">
            <w:pPr>
              <w:widowControl/>
              <w:rPr>
                <w:rFonts w:eastAsia="Times New Roman" w:cs="Times New Roman"/>
                <w:kern w:val="0"/>
                <w:sz w:val="21"/>
                <w:szCs w:val="21"/>
                <w:lang w:val="en-AU"/>
              </w:rPr>
            </w:pPr>
          </w:p>
        </w:tc>
        <w:tc>
          <w:tcPr>
            <w:tcW w:w="1864" w:type="dxa"/>
            <w:tcBorders>
              <w:top w:val="nil"/>
              <w:left w:val="nil"/>
              <w:right w:val="nil"/>
            </w:tcBorders>
          </w:tcPr>
          <w:p w14:paraId="0DC8F3EA"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546-596</w:t>
            </w:r>
          </w:p>
        </w:tc>
        <w:tc>
          <w:tcPr>
            <w:tcW w:w="695" w:type="dxa"/>
            <w:tcBorders>
              <w:top w:val="nil"/>
              <w:left w:val="nil"/>
              <w:right w:val="nil"/>
            </w:tcBorders>
          </w:tcPr>
          <w:p w14:paraId="7142155F" w14:textId="77777777" w:rsidR="0037072B" w:rsidRPr="00185E4E" w:rsidRDefault="0037072B" w:rsidP="00A37951">
            <w:pPr>
              <w:widowControl/>
              <w:rPr>
                <w:rFonts w:eastAsia="Times New Roman" w:cs="Times New Roman"/>
                <w:kern w:val="0"/>
                <w:sz w:val="21"/>
                <w:szCs w:val="21"/>
                <w:lang w:val="en-AU"/>
              </w:rPr>
            </w:pPr>
            <w:r w:rsidRPr="00185E4E">
              <w:rPr>
                <w:rFonts w:eastAsia="Times New Roman" w:cs="Times New Roman"/>
                <w:kern w:val="0"/>
                <w:sz w:val="21"/>
                <w:szCs w:val="21"/>
                <w:lang w:val="en-AU"/>
              </w:rPr>
              <w:t>.04</w:t>
            </w:r>
          </w:p>
        </w:tc>
        <w:tc>
          <w:tcPr>
            <w:tcW w:w="1134" w:type="dxa"/>
            <w:tcBorders>
              <w:top w:val="nil"/>
              <w:left w:val="nil"/>
              <w:right w:val="nil"/>
            </w:tcBorders>
          </w:tcPr>
          <w:p w14:paraId="0F3AD4A7"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24.5</w:t>
            </w:r>
          </w:p>
        </w:tc>
        <w:tc>
          <w:tcPr>
            <w:tcW w:w="850" w:type="dxa"/>
            <w:tcBorders>
              <w:top w:val="nil"/>
              <w:left w:val="nil"/>
              <w:right w:val="nil"/>
            </w:tcBorders>
          </w:tcPr>
          <w:p w14:paraId="5EFCB6F3"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-37.9</w:t>
            </w:r>
          </w:p>
        </w:tc>
        <w:tc>
          <w:tcPr>
            <w:tcW w:w="844" w:type="dxa"/>
            <w:tcBorders>
              <w:top w:val="nil"/>
              <w:left w:val="nil"/>
              <w:right w:val="nil"/>
            </w:tcBorders>
          </w:tcPr>
          <w:p w14:paraId="20036F88" w14:textId="77777777" w:rsidR="0037072B" w:rsidRPr="00185E4E" w:rsidRDefault="0037072B" w:rsidP="00A37951">
            <w:pPr>
              <w:widowControl/>
              <w:jc w:val="center"/>
              <w:rPr>
                <w:rFonts w:eastAsia="Times New Roman" w:cs="Times New Roman"/>
                <w:kern w:val="0"/>
                <w:sz w:val="21"/>
                <w:szCs w:val="21"/>
                <w:lang w:val="en-AU"/>
              </w:rPr>
            </w:pPr>
            <w:r w:rsidRPr="00185E4E">
              <w:rPr>
                <w:rFonts w:eastAsia="Times New Roman" w:cs="Times New Roman"/>
                <w:kern w:val="0"/>
                <w:sz w:val="21"/>
                <w:szCs w:val="21"/>
                <w:lang w:val="en-AU"/>
              </w:rPr>
              <w:t>-32.3</w:t>
            </w:r>
          </w:p>
        </w:tc>
        <w:tc>
          <w:tcPr>
            <w:tcW w:w="3179" w:type="dxa"/>
            <w:tcBorders>
              <w:top w:val="nil"/>
              <w:left w:val="nil"/>
            </w:tcBorders>
          </w:tcPr>
          <w:p w14:paraId="3EDA736C" w14:textId="77777777" w:rsidR="0037072B" w:rsidRPr="00185E4E" w:rsidRDefault="0037072B" w:rsidP="00A37951">
            <w:pPr>
              <w:widowControl/>
              <w:rPr>
                <w:rFonts w:eastAsia="Times New Roman" w:cs="Times New Roman"/>
                <w:kern w:val="0"/>
                <w:sz w:val="21"/>
                <w:szCs w:val="21"/>
              </w:rPr>
            </w:pPr>
            <w:r w:rsidRPr="00185E4E">
              <w:rPr>
                <w:rFonts w:eastAsia="Times New Roman" w:cs="Times New Roman"/>
                <w:kern w:val="0"/>
                <w:sz w:val="21"/>
                <w:szCs w:val="21"/>
                <w:lang w:val="en-AU"/>
              </w:rPr>
              <w:t xml:space="preserve"> right cerebellum</w:t>
            </w:r>
          </w:p>
        </w:tc>
      </w:tr>
    </w:tbl>
    <w:p w14:paraId="2FFBAA7C" w14:textId="77777777" w:rsidR="0037072B" w:rsidRDefault="0037072B" w:rsidP="0037072B">
      <w:pPr>
        <w:widowControl/>
        <w:spacing w:before="100" w:beforeAutospacing="1" w:after="100" w:afterAutospacing="1"/>
        <w:rPr>
          <w:rFonts w:eastAsia="SimSun"/>
          <w:color w:val="000000" w:themeColor="text1"/>
          <w:kern w:val="0"/>
          <w:lang w:eastAsia="en-US"/>
        </w:rPr>
      </w:pPr>
    </w:p>
    <w:p w14:paraId="2C54A62C" w14:textId="77777777" w:rsidR="0037072B" w:rsidRDefault="0037072B" w:rsidP="0037072B">
      <w:pPr>
        <w:widowControl/>
        <w:spacing w:before="100" w:beforeAutospacing="1" w:after="100" w:afterAutospacing="1"/>
        <w:ind w:firstLine="420"/>
        <w:rPr>
          <w:rFonts w:eastAsia="SimSun"/>
          <w:color w:val="000000" w:themeColor="text1"/>
          <w:kern w:val="0"/>
          <w:lang w:eastAsia="en-US"/>
        </w:rPr>
      </w:pPr>
    </w:p>
    <w:p w14:paraId="6045C0C6" w14:textId="4C4B4166" w:rsidR="00C42B76" w:rsidRPr="0037072B" w:rsidRDefault="00C42B76" w:rsidP="00E43443">
      <w:pPr>
        <w:widowControl/>
        <w:spacing w:before="100" w:beforeAutospacing="1" w:after="100" w:afterAutospacing="1" w:line="240" w:lineRule="auto"/>
        <w:rPr>
          <w:rFonts w:eastAsia="SimSun"/>
          <w:color w:val="000000" w:themeColor="text1"/>
          <w:kern w:val="0"/>
          <w:lang w:eastAsia="en-US"/>
        </w:rPr>
      </w:pPr>
    </w:p>
    <w:p w14:paraId="7E18C762" w14:textId="77777777" w:rsidR="0037072B" w:rsidRPr="0034672B" w:rsidRDefault="0037072B" w:rsidP="00E43443">
      <w:pPr>
        <w:widowControl/>
        <w:spacing w:before="100" w:beforeAutospacing="1" w:after="100" w:afterAutospacing="1" w:line="240" w:lineRule="auto"/>
        <w:rPr>
          <w:rFonts w:eastAsia="SimSun"/>
          <w:color w:val="000000" w:themeColor="text1"/>
          <w:kern w:val="0"/>
          <w:lang w:val="en-AU" w:eastAsia="en-US"/>
        </w:rPr>
      </w:pPr>
    </w:p>
    <w:p w14:paraId="7C8747D5" w14:textId="081A658C" w:rsidR="00E43443" w:rsidRDefault="00873980">
      <w:pPr>
        <w:rPr>
          <w:rFonts w:cs="Times New Roman"/>
          <w:lang w:val="en-AU"/>
        </w:rPr>
      </w:pPr>
      <w:r>
        <w:rPr>
          <w:rFonts w:cs="Times New Roman"/>
          <w:noProof/>
          <w:lang w:val="en-AU"/>
        </w:rPr>
        <w:lastRenderedPageBreak/>
        <w:drawing>
          <wp:inline distT="0" distB="0" distL="0" distR="0" wp14:anchorId="0571D938" wp14:editId="02260855">
            <wp:extent cx="5274310" cy="5645785"/>
            <wp:effectExtent l="0" t="0" r="0" b="5715"/>
            <wp:docPr id="4" name="Picture 4" descr="A picture containing text, wall, different, bu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wall, different, bunch&#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5645785"/>
                    </a:xfrm>
                    <a:prstGeom prst="rect">
                      <a:avLst/>
                    </a:prstGeom>
                  </pic:spPr>
                </pic:pic>
              </a:graphicData>
            </a:graphic>
          </wp:inline>
        </w:drawing>
      </w:r>
    </w:p>
    <w:p w14:paraId="4347B30B" w14:textId="0CD3FFD9" w:rsidR="00E814B5" w:rsidRDefault="00E814B5" w:rsidP="00E814B5">
      <w:pPr>
        <w:widowControl/>
        <w:spacing w:before="100" w:beforeAutospacing="1" w:after="100" w:afterAutospacing="1" w:line="240" w:lineRule="auto"/>
        <w:rPr>
          <w:rFonts w:eastAsia="SimSun"/>
          <w:color w:val="000000" w:themeColor="text1"/>
          <w:kern w:val="0"/>
          <w:lang w:eastAsia="en-US"/>
        </w:rPr>
      </w:pPr>
      <w:r w:rsidRPr="00185E4E">
        <w:rPr>
          <w:rFonts w:eastAsia="SimSun"/>
          <w:color w:val="000000" w:themeColor="text1"/>
          <w:kern w:val="0"/>
          <w:lang w:eastAsia="en-US"/>
        </w:rPr>
        <w:t>Figure</w:t>
      </w:r>
      <w:r w:rsidR="002E1B6B">
        <w:rPr>
          <w:rFonts w:eastAsia="SimSun"/>
          <w:color w:val="000000" w:themeColor="text1"/>
          <w:kern w:val="0"/>
          <w:lang w:eastAsia="en-US"/>
        </w:rPr>
        <w:t xml:space="preserve"> 1</w:t>
      </w:r>
      <w:r w:rsidRPr="00185E4E">
        <w:rPr>
          <w:rFonts w:eastAsia="SimSun"/>
          <w:color w:val="000000" w:themeColor="text1"/>
          <w:kern w:val="0"/>
          <w:lang w:eastAsia="en-US"/>
        </w:rPr>
        <w:t xml:space="preserve">: </w:t>
      </w:r>
      <w:r w:rsidRPr="00C42614">
        <w:rPr>
          <w:rFonts w:eastAsia="SimSun"/>
          <w:b/>
          <w:bCs/>
          <w:color w:val="000000" w:themeColor="text1"/>
          <w:kern w:val="0"/>
          <w:lang w:eastAsia="en-US"/>
        </w:rPr>
        <w:t>A</w:t>
      </w:r>
      <w:r>
        <w:rPr>
          <w:rFonts w:eastAsia="SimSun"/>
          <w:color w:val="000000" w:themeColor="text1"/>
          <w:kern w:val="0"/>
          <w:lang w:eastAsia="en-US"/>
        </w:rPr>
        <w:t xml:space="preserve">. </w:t>
      </w:r>
      <w:r w:rsidRPr="00185E4E">
        <w:rPr>
          <w:rFonts w:eastAsia="SimSun"/>
          <w:color w:val="000000" w:themeColor="text1"/>
          <w:kern w:val="0"/>
          <w:lang w:eastAsia="en-US"/>
        </w:rPr>
        <w:t xml:space="preserve">F-values for </w:t>
      </w:r>
      <w:r>
        <w:rPr>
          <w:rFonts w:eastAsia="SimSun"/>
          <w:color w:val="000000" w:themeColor="text1"/>
          <w:kern w:val="0"/>
          <w:lang w:eastAsia="en-US"/>
        </w:rPr>
        <w:t xml:space="preserve">task effects during </w:t>
      </w:r>
      <w:r w:rsidRPr="00185E4E">
        <w:rPr>
          <w:rFonts w:eastAsia="SimSun"/>
          <w:color w:val="000000" w:themeColor="text1"/>
          <w:kern w:val="0"/>
          <w:lang w:eastAsia="en-US"/>
        </w:rPr>
        <w:t xml:space="preserve">EPN time window (276-390 </w:t>
      </w:r>
      <w:proofErr w:type="spellStart"/>
      <w:r w:rsidRPr="00185E4E">
        <w:rPr>
          <w:rFonts w:eastAsia="SimSun"/>
          <w:color w:val="000000" w:themeColor="text1"/>
          <w:kern w:val="0"/>
          <w:lang w:eastAsia="en-US"/>
        </w:rPr>
        <w:t>ms</w:t>
      </w:r>
      <w:proofErr w:type="spellEnd"/>
      <w:r w:rsidRPr="00185E4E">
        <w:rPr>
          <w:rFonts w:eastAsia="SimSun"/>
          <w:color w:val="000000" w:themeColor="text1"/>
          <w:kern w:val="0"/>
          <w:lang w:eastAsia="en-US"/>
        </w:rPr>
        <w:t>)</w:t>
      </w:r>
      <w:r>
        <w:rPr>
          <w:rFonts w:eastAsia="SimSun"/>
          <w:color w:val="000000" w:themeColor="text1"/>
          <w:kern w:val="0"/>
          <w:lang w:eastAsia="en-US"/>
        </w:rPr>
        <w:t xml:space="preserve"> for negative pictures. </w:t>
      </w:r>
      <w:r w:rsidRPr="00185E4E">
        <w:rPr>
          <w:rFonts w:eastAsia="SimSun"/>
          <w:color w:val="000000" w:themeColor="text1"/>
          <w:kern w:val="0"/>
          <w:lang w:eastAsia="en-US"/>
        </w:rPr>
        <w:t xml:space="preserve">Cluster peak is </w:t>
      </w:r>
      <w:proofErr w:type="spellStart"/>
      <w:r w:rsidRPr="00185E4E">
        <w:rPr>
          <w:rFonts w:eastAsia="SimSun"/>
          <w:color w:val="000000" w:themeColor="text1"/>
          <w:kern w:val="0"/>
          <w:lang w:eastAsia="en-US"/>
        </w:rPr>
        <w:t>centred</w:t>
      </w:r>
      <w:proofErr w:type="spellEnd"/>
      <w:r w:rsidRPr="00185E4E">
        <w:rPr>
          <w:rFonts w:eastAsia="SimSun"/>
          <w:color w:val="000000" w:themeColor="text1"/>
          <w:kern w:val="0"/>
          <w:lang w:eastAsia="en-US"/>
        </w:rPr>
        <w:t xml:space="preserve"> in anterior cingulate cortex, BA32. </w:t>
      </w:r>
      <w:r w:rsidRPr="00C42614">
        <w:rPr>
          <w:rFonts w:eastAsia="SimSun"/>
          <w:b/>
          <w:bCs/>
          <w:color w:val="000000" w:themeColor="text1"/>
          <w:kern w:val="0"/>
          <w:lang w:eastAsia="en-US"/>
        </w:rPr>
        <w:t>B</w:t>
      </w:r>
      <w:r>
        <w:rPr>
          <w:rFonts w:eastAsia="SimSun"/>
          <w:color w:val="000000" w:themeColor="text1"/>
          <w:kern w:val="0"/>
          <w:lang w:eastAsia="en-US"/>
        </w:rPr>
        <w:t xml:space="preserve">. </w:t>
      </w:r>
      <w:r w:rsidRPr="00185E4E">
        <w:rPr>
          <w:rFonts w:eastAsia="SimSun"/>
          <w:color w:val="000000" w:themeColor="text1"/>
          <w:kern w:val="0"/>
          <w:lang w:eastAsia="en-US"/>
        </w:rPr>
        <w:t xml:space="preserve">F-values for </w:t>
      </w:r>
      <w:r>
        <w:rPr>
          <w:rFonts w:eastAsia="SimSun"/>
          <w:color w:val="000000" w:themeColor="text1"/>
          <w:kern w:val="0"/>
          <w:lang w:eastAsia="en-US"/>
        </w:rPr>
        <w:t xml:space="preserve">task effects during </w:t>
      </w:r>
      <w:r w:rsidRPr="00185E4E">
        <w:rPr>
          <w:rFonts w:eastAsia="SimSun"/>
          <w:color w:val="000000" w:themeColor="text1"/>
          <w:kern w:val="0"/>
          <w:lang w:eastAsia="en-US"/>
        </w:rPr>
        <w:t xml:space="preserve">P3b time window (440-469 </w:t>
      </w:r>
      <w:proofErr w:type="spellStart"/>
      <w:r w:rsidRPr="00185E4E">
        <w:rPr>
          <w:rFonts w:eastAsia="SimSun"/>
          <w:color w:val="000000" w:themeColor="text1"/>
          <w:kern w:val="0"/>
          <w:lang w:eastAsia="en-US"/>
        </w:rPr>
        <w:t>ms</w:t>
      </w:r>
      <w:proofErr w:type="spellEnd"/>
      <w:r w:rsidRPr="00185E4E">
        <w:rPr>
          <w:rFonts w:eastAsia="SimSun"/>
          <w:color w:val="000000" w:themeColor="text1"/>
          <w:kern w:val="0"/>
          <w:lang w:eastAsia="en-US"/>
        </w:rPr>
        <w:t>)</w:t>
      </w:r>
      <w:r w:rsidRPr="00C42614">
        <w:rPr>
          <w:rFonts w:eastAsia="SimSun"/>
          <w:color w:val="000000" w:themeColor="text1"/>
          <w:kern w:val="0"/>
          <w:lang w:eastAsia="en-US"/>
        </w:rPr>
        <w:t xml:space="preserve"> </w:t>
      </w:r>
      <w:r>
        <w:rPr>
          <w:rFonts w:eastAsia="SimSun"/>
          <w:color w:val="000000" w:themeColor="text1"/>
          <w:kern w:val="0"/>
          <w:lang w:eastAsia="en-US"/>
        </w:rPr>
        <w:t>for negative pictures</w:t>
      </w:r>
      <w:r w:rsidRPr="00185E4E">
        <w:rPr>
          <w:rFonts w:eastAsia="SimSun"/>
          <w:color w:val="000000" w:themeColor="text1"/>
          <w:kern w:val="0"/>
          <w:lang w:eastAsia="en-US"/>
        </w:rPr>
        <w:t xml:space="preserve">. Cluster peak is </w:t>
      </w:r>
      <w:proofErr w:type="spellStart"/>
      <w:r w:rsidRPr="00185E4E">
        <w:rPr>
          <w:rFonts w:eastAsia="SimSun"/>
          <w:color w:val="000000" w:themeColor="text1"/>
          <w:kern w:val="0"/>
          <w:lang w:eastAsia="en-US"/>
        </w:rPr>
        <w:t>centred</w:t>
      </w:r>
      <w:proofErr w:type="spellEnd"/>
      <w:r w:rsidRPr="00185E4E">
        <w:rPr>
          <w:rFonts w:eastAsia="SimSun"/>
          <w:color w:val="000000" w:themeColor="text1"/>
          <w:kern w:val="0"/>
          <w:lang w:eastAsia="en-US"/>
        </w:rPr>
        <w:t xml:space="preserve"> in left insula cortex, BA41, 22.</w:t>
      </w:r>
      <w:r>
        <w:rPr>
          <w:rFonts w:eastAsia="SimSun"/>
          <w:color w:val="000000" w:themeColor="text1"/>
          <w:kern w:val="0"/>
          <w:lang w:eastAsia="en-US"/>
        </w:rPr>
        <w:t xml:space="preserve"> </w:t>
      </w:r>
      <w:r w:rsidRPr="00C42614">
        <w:rPr>
          <w:rFonts w:eastAsia="SimSun"/>
          <w:b/>
          <w:bCs/>
          <w:color w:val="000000" w:themeColor="text1"/>
          <w:kern w:val="0"/>
          <w:lang w:eastAsia="en-US"/>
        </w:rPr>
        <w:t>C</w:t>
      </w:r>
      <w:r>
        <w:rPr>
          <w:rFonts w:eastAsia="SimSun"/>
          <w:color w:val="000000" w:themeColor="text1"/>
          <w:kern w:val="0"/>
          <w:lang w:eastAsia="en-US"/>
        </w:rPr>
        <w:t xml:space="preserve">. </w:t>
      </w:r>
      <w:r w:rsidRPr="00185E4E">
        <w:rPr>
          <w:rFonts w:eastAsia="SimSun"/>
          <w:color w:val="000000" w:themeColor="text1"/>
          <w:kern w:val="0"/>
          <w:lang w:eastAsia="en-US"/>
        </w:rPr>
        <w:t xml:space="preserve">F-values for </w:t>
      </w:r>
      <w:r>
        <w:rPr>
          <w:rFonts w:eastAsia="SimSun"/>
          <w:color w:val="000000" w:themeColor="text1"/>
          <w:kern w:val="0"/>
          <w:lang w:eastAsia="en-US"/>
        </w:rPr>
        <w:t xml:space="preserve">task effects during </w:t>
      </w:r>
      <w:r w:rsidRPr="00185E4E">
        <w:rPr>
          <w:rFonts w:eastAsia="SimSun"/>
          <w:color w:val="000000" w:themeColor="text1"/>
          <w:kern w:val="0"/>
          <w:lang w:eastAsia="en-US"/>
        </w:rPr>
        <w:t xml:space="preserve">P3b time window (470-490 </w:t>
      </w:r>
      <w:proofErr w:type="spellStart"/>
      <w:r w:rsidRPr="00185E4E">
        <w:rPr>
          <w:rFonts w:eastAsia="SimSun"/>
          <w:color w:val="000000" w:themeColor="text1"/>
          <w:kern w:val="0"/>
          <w:lang w:eastAsia="en-US"/>
        </w:rPr>
        <w:t>ms</w:t>
      </w:r>
      <w:proofErr w:type="spellEnd"/>
      <w:r w:rsidRPr="00185E4E">
        <w:rPr>
          <w:rFonts w:eastAsia="SimSun"/>
          <w:color w:val="000000" w:themeColor="text1"/>
          <w:kern w:val="0"/>
          <w:lang w:eastAsia="en-US"/>
        </w:rPr>
        <w:t>)</w:t>
      </w:r>
      <w:r w:rsidRPr="00C42614">
        <w:rPr>
          <w:rFonts w:eastAsia="SimSun"/>
          <w:color w:val="000000" w:themeColor="text1"/>
          <w:kern w:val="0"/>
          <w:lang w:eastAsia="en-US"/>
        </w:rPr>
        <w:t xml:space="preserve"> </w:t>
      </w:r>
      <w:r>
        <w:rPr>
          <w:rFonts w:eastAsia="SimSun"/>
          <w:color w:val="000000" w:themeColor="text1"/>
          <w:kern w:val="0"/>
          <w:lang w:eastAsia="en-US"/>
        </w:rPr>
        <w:t>for negative pictures</w:t>
      </w:r>
      <w:r w:rsidRPr="00185E4E">
        <w:rPr>
          <w:rFonts w:eastAsia="SimSun"/>
          <w:color w:val="000000" w:themeColor="text1"/>
          <w:kern w:val="0"/>
          <w:lang w:eastAsia="en-US"/>
        </w:rPr>
        <w:t xml:space="preserve">. Cluster peak is </w:t>
      </w:r>
      <w:proofErr w:type="spellStart"/>
      <w:r w:rsidRPr="00185E4E">
        <w:rPr>
          <w:rFonts w:eastAsia="SimSun"/>
          <w:color w:val="000000" w:themeColor="text1"/>
          <w:kern w:val="0"/>
          <w:lang w:eastAsia="en-US"/>
        </w:rPr>
        <w:t>centred</w:t>
      </w:r>
      <w:proofErr w:type="spellEnd"/>
      <w:r w:rsidRPr="00185E4E">
        <w:rPr>
          <w:rFonts w:eastAsia="SimSun"/>
          <w:color w:val="000000" w:themeColor="text1"/>
          <w:kern w:val="0"/>
          <w:lang w:eastAsia="en-US"/>
        </w:rPr>
        <w:t xml:space="preserve"> in anterior cingulate</w:t>
      </w:r>
      <w:r w:rsidRPr="00185E4E" w:rsidDel="004E3204">
        <w:rPr>
          <w:rFonts w:eastAsia="SimSun"/>
          <w:color w:val="000000" w:themeColor="text1"/>
          <w:kern w:val="0"/>
          <w:lang w:eastAsia="en-US"/>
        </w:rPr>
        <w:t xml:space="preserve"> </w:t>
      </w:r>
      <w:r w:rsidRPr="00185E4E">
        <w:rPr>
          <w:rFonts w:eastAsia="SimSun"/>
          <w:color w:val="000000" w:themeColor="text1"/>
          <w:kern w:val="0"/>
          <w:lang w:eastAsia="en-US"/>
        </w:rPr>
        <w:t>cortex, BA 24.</w:t>
      </w:r>
      <w:r>
        <w:rPr>
          <w:rFonts w:eastAsia="SimSun"/>
          <w:color w:val="000000" w:themeColor="text1"/>
          <w:kern w:val="0"/>
          <w:lang w:eastAsia="en-US"/>
        </w:rPr>
        <w:t xml:space="preserve"> </w:t>
      </w:r>
      <w:r w:rsidRPr="00C42614">
        <w:rPr>
          <w:rFonts w:eastAsia="SimSun"/>
          <w:b/>
          <w:bCs/>
          <w:color w:val="000000" w:themeColor="text1"/>
          <w:kern w:val="0"/>
          <w:lang w:eastAsia="en-US"/>
        </w:rPr>
        <w:t>D</w:t>
      </w:r>
      <w:r>
        <w:rPr>
          <w:rFonts w:eastAsia="SimSun"/>
          <w:color w:val="000000" w:themeColor="text1"/>
          <w:kern w:val="0"/>
          <w:lang w:eastAsia="en-US"/>
        </w:rPr>
        <w:t xml:space="preserve">. </w:t>
      </w:r>
      <w:r w:rsidRPr="00185E4E">
        <w:rPr>
          <w:rFonts w:eastAsia="SimSun"/>
          <w:color w:val="000000" w:themeColor="text1"/>
          <w:kern w:val="0"/>
          <w:lang w:eastAsia="en-US"/>
        </w:rPr>
        <w:t xml:space="preserve">F-values for </w:t>
      </w:r>
      <w:r>
        <w:rPr>
          <w:rFonts w:eastAsia="SimSun"/>
          <w:color w:val="000000" w:themeColor="text1"/>
          <w:kern w:val="0"/>
          <w:lang w:eastAsia="en-US"/>
        </w:rPr>
        <w:t xml:space="preserve">task effects during </w:t>
      </w:r>
      <w:r w:rsidRPr="00185E4E">
        <w:rPr>
          <w:rFonts w:eastAsia="SimSun"/>
          <w:color w:val="000000" w:themeColor="text1"/>
          <w:kern w:val="0"/>
          <w:lang w:eastAsia="en-US"/>
        </w:rPr>
        <w:t xml:space="preserve">P3b time window (548-566 </w:t>
      </w:r>
      <w:proofErr w:type="spellStart"/>
      <w:r w:rsidRPr="00185E4E">
        <w:rPr>
          <w:rFonts w:eastAsia="SimSun"/>
          <w:color w:val="000000" w:themeColor="text1"/>
          <w:kern w:val="0"/>
          <w:lang w:eastAsia="en-US"/>
        </w:rPr>
        <w:t>ms</w:t>
      </w:r>
      <w:proofErr w:type="spellEnd"/>
      <w:r w:rsidRPr="00185E4E">
        <w:rPr>
          <w:rFonts w:eastAsia="SimSun"/>
          <w:color w:val="000000" w:themeColor="text1"/>
          <w:kern w:val="0"/>
          <w:lang w:eastAsia="en-US"/>
        </w:rPr>
        <w:t xml:space="preserve">) for neutral pictures. Cluster peak is </w:t>
      </w:r>
      <w:proofErr w:type="spellStart"/>
      <w:r w:rsidRPr="00185E4E">
        <w:rPr>
          <w:rFonts w:eastAsia="SimSun"/>
          <w:color w:val="000000" w:themeColor="text1"/>
          <w:kern w:val="0"/>
          <w:lang w:eastAsia="en-US"/>
        </w:rPr>
        <w:t>centred</w:t>
      </w:r>
      <w:proofErr w:type="spellEnd"/>
      <w:r w:rsidRPr="00185E4E">
        <w:rPr>
          <w:rFonts w:eastAsia="SimSun"/>
          <w:color w:val="000000" w:themeColor="text1"/>
          <w:kern w:val="0"/>
          <w:lang w:eastAsia="en-US"/>
        </w:rPr>
        <w:t xml:space="preserve"> in right </w:t>
      </w:r>
      <w:proofErr w:type="spellStart"/>
      <w:r w:rsidRPr="00185E4E">
        <w:rPr>
          <w:rFonts w:eastAsia="SimSun"/>
          <w:color w:val="000000" w:themeColor="text1"/>
          <w:kern w:val="0"/>
          <w:lang w:eastAsia="en-US"/>
        </w:rPr>
        <w:t>parahippocampal</w:t>
      </w:r>
      <w:proofErr w:type="spellEnd"/>
      <w:r w:rsidRPr="00185E4E">
        <w:rPr>
          <w:rFonts w:eastAsia="SimSun"/>
          <w:color w:val="000000" w:themeColor="text1"/>
          <w:kern w:val="0"/>
          <w:lang w:eastAsia="en-US"/>
        </w:rPr>
        <w:t xml:space="preserve"> gyrus, BA 35, 36.</w:t>
      </w:r>
    </w:p>
    <w:p w14:paraId="3B0D819A" w14:textId="1031C2B2" w:rsidR="001C1321" w:rsidRDefault="001C1321" w:rsidP="00E814B5">
      <w:pPr>
        <w:widowControl/>
        <w:spacing w:before="100" w:beforeAutospacing="1" w:after="100" w:afterAutospacing="1" w:line="240" w:lineRule="auto"/>
        <w:rPr>
          <w:rFonts w:eastAsia="SimSun"/>
          <w:color w:val="000000" w:themeColor="text1"/>
          <w:kern w:val="0"/>
          <w:lang w:eastAsia="en-US"/>
        </w:rPr>
      </w:pPr>
    </w:p>
    <w:p w14:paraId="6006EE72" w14:textId="722E7C65" w:rsidR="001C1321" w:rsidRPr="00185E4E" w:rsidRDefault="00873980" w:rsidP="00E814B5">
      <w:pPr>
        <w:widowControl/>
        <w:spacing w:before="100" w:beforeAutospacing="1" w:after="100" w:afterAutospacing="1" w:line="240" w:lineRule="auto"/>
        <w:rPr>
          <w:rFonts w:eastAsia="SimSun"/>
          <w:color w:val="000000" w:themeColor="text1"/>
          <w:kern w:val="0"/>
          <w:lang w:eastAsia="en-US"/>
        </w:rPr>
      </w:pPr>
      <w:r>
        <w:rPr>
          <w:rFonts w:eastAsia="SimSun"/>
          <w:noProof/>
          <w:color w:val="000000" w:themeColor="text1"/>
          <w:kern w:val="0"/>
          <w:lang w:eastAsia="en-US"/>
        </w:rPr>
        <w:lastRenderedPageBreak/>
        <w:drawing>
          <wp:inline distT="0" distB="0" distL="0" distR="0" wp14:anchorId="209E3ABF" wp14:editId="5935709F">
            <wp:extent cx="5274310" cy="5692140"/>
            <wp:effectExtent l="0" t="0" r="0" b="0"/>
            <wp:docPr id="3" name="Picture 3" descr="A picture containing different, colorful, bunch, vario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fferent, colorful, bunch, variou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692140"/>
                    </a:xfrm>
                    <a:prstGeom prst="rect">
                      <a:avLst/>
                    </a:prstGeom>
                  </pic:spPr>
                </pic:pic>
              </a:graphicData>
            </a:graphic>
          </wp:inline>
        </w:drawing>
      </w:r>
    </w:p>
    <w:p w14:paraId="0C46BB53" w14:textId="4EAD1D12" w:rsidR="0088163C" w:rsidRDefault="001C1321" w:rsidP="007773CD">
      <w:pPr>
        <w:widowControl/>
        <w:spacing w:before="100" w:beforeAutospacing="1" w:after="100" w:afterAutospacing="1" w:line="240" w:lineRule="auto"/>
        <w:rPr>
          <w:rFonts w:eastAsia="SimSun"/>
          <w:color w:val="000000" w:themeColor="text1"/>
          <w:kern w:val="0"/>
          <w:lang w:eastAsia="en-US"/>
        </w:rPr>
      </w:pPr>
      <w:r w:rsidRPr="00185E4E">
        <w:rPr>
          <w:rFonts w:eastAsia="SimSun"/>
          <w:color w:val="000000" w:themeColor="text1"/>
          <w:kern w:val="0"/>
          <w:lang w:eastAsia="en-US"/>
        </w:rPr>
        <w:t xml:space="preserve">Figure </w:t>
      </w:r>
      <w:r w:rsidR="002E1B6B">
        <w:rPr>
          <w:rFonts w:eastAsia="SimSun"/>
          <w:color w:val="000000" w:themeColor="text1"/>
          <w:kern w:val="0"/>
          <w:lang w:eastAsia="en-US"/>
        </w:rPr>
        <w:t>2</w:t>
      </w:r>
      <w:r w:rsidRPr="00185E4E">
        <w:rPr>
          <w:rFonts w:eastAsia="SimSun"/>
          <w:color w:val="000000" w:themeColor="text1"/>
          <w:kern w:val="0"/>
          <w:lang w:eastAsia="en-US"/>
        </w:rPr>
        <w:t xml:space="preserve">: </w:t>
      </w:r>
      <w:r w:rsidRPr="005A6171">
        <w:rPr>
          <w:rFonts w:eastAsia="SimSun"/>
          <w:b/>
          <w:bCs/>
          <w:color w:val="000000" w:themeColor="text1"/>
          <w:kern w:val="0"/>
          <w:lang w:eastAsia="en-US"/>
        </w:rPr>
        <w:t>A</w:t>
      </w:r>
      <w:r>
        <w:rPr>
          <w:rFonts w:eastAsia="SimSun"/>
          <w:color w:val="000000" w:themeColor="text1"/>
          <w:kern w:val="0"/>
          <w:lang w:eastAsia="en-US"/>
        </w:rPr>
        <w:t>. T-values</w:t>
      </w:r>
      <w:r w:rsidRPr="00185E4E">
        <w:rPr>
          <w:rFonts w:eastAsia="SimSun"/>
          <w:color w:val="000000" w:themeColor="text1"/>
          <w:kern w:val="0"/>
          <w:lang w:eastAsia="en-US"/>
        </w:rPr>
        <w:t xml:space="preserve"> </w:t>
      </w:r>
      <w:r>
        <w:rPr>
          <w:rFonts w:eastAsia="SimSun"/>
          <w:color w:val="000000" w:themeColor="text1"/>
          <w:kern w:val="0"/>
          <w:lang w:eastAsia="en-US"/>
        </w:rPr>
        <w:t xml:space="preserve">for </w:t>
      </w:r>
      <w:r w:rsidR="00DF1CF6">
        <w:rPr>
          <w:rFonts w:eastAsia="SimSun"/>
          <w:color w:val="000000" w:themeColor="text1"/>
          <w:kern w:val="0"/>
          <w:lang w:eastAsia="en-US"/>
        </w:rPr>
        <w:t>valence</w:t>
      </w:r>
      <w:r>
        <w:rPr>
          <w:rFonts w:eastAsia="SimSun"/>
          <w:color w:val="000000" w:themeColor="text1"/>
          <w:kern w:val="0"/>
          <w:lang w:eastAsia="en-US"/>
        </w:rPr>
        <w:t xml:space="preserve"> effects during </w:t>
      </w:r>
      <w:r w:rsidRPr="00185E4E">
        <w:rPr>
          <w:rFonts w:eastAsia="SimSun"/>
          <w:color w:val="000000" w:themeColor="text1"/>
          <w:kern w:val="0"/>
          <w:lang w:eastAsia="en-US"/>
        </w:rPr>
        <w:t xml:space="preserve">EPN time window (333-390 </w:t>
      </w:r>
      <w:proofErr w:type="spellStart"/>
      <w:r w:rsidRPr="00185E4E">
        <w:rPr>
          <w:rFonts w:eastAsia="SimSun"/>
          <w:color w:val="000000" w:themeColor="text1"/>
          <w:kern w:val="0"/>
          <w:lang w:eastAsia="en-US"/>
        </w:rPr>
        <w:t>ms</w:t>
      </w:r>
      <w:proofErr w:type="spellEnd"/>
      <w:r w:rsidRPr="00185E4E">
        <w:rPr>
          <w:rFonts w:eastAsia="SimSun"/>
          <w:color w:val="000000" w:themeColor="text1"/>
          <w:kern w:val="0"/>
          <w:lang w:eastAsia="en-US"/>
        </w:rPr>
        <w:t xml:space="preserve">). Cluster peak is </w:t>
      </w:r>
      <w:proofErr w:type="spellStart"/>
      <w:r w:rsidRPr="00185E4E">
        <w:rPr>
          <w:rFonts w:eastAsia="SimSun"/>
          <w:color w:val="000000" w:themeColor="text1"/>
          <w:kern w:val="0"/>
          <w:lang w:eastAsia="en-US"/>
        </w:rPr>
        <w:t>centred</w:t>
      </w:r>
      <w:proofErr w:type="spellEnd"/>
      <w:r w:rsidRPr="00185E4E">
        <w:rPr>
          <w:rFonts w:eastAsia="SimSun"/>
          <w:color w:val="000000" w:themeColor="text1"/>
          <w:kern w:val="0"/>
          <w:lang w:eastAsia="en-US"/>
        </w:rPr>
        <w:t xml:space="preserve"> in left visual association cortex, BA 18.</w:t>
      </w:r>
      <w:r>
        <w:rPr>
          <w:rFonts w:eastAsia="SimSun"/>
          <w:color w:val="000000" w:themeColor="text1"/>
          <w:kern w:val="0"/>
          <w:lang w:eastAsia="en-US"/>
        </w:rPr>
        <w:t xml:space="preserve"> </w:t>
      </w:r>
      <w:r w:rsidRPr="005A6171">
        <w:rPr>
          <w:rFonts w:eastAsia="SimSun"/>
          <w:b/>
          <w:bCs/>
          <w:color w:val="000000" w:themeColor="text1"/>
          <w:kern w:val="0"/>
          <w:lang w:eastAsia="en-US"/>
        </w:rPr>
        <w:t>B</w:t>
      </w:r>
      <w:r>
        <w:rPr>
          <w:rFonts w:eastAsia="SimSun"/>
          <w:color w:val="000000" w:themeColor="text1"/>
          <w:kern w:val="0"/>
          <w:lang w:eastAsia="en-US"/>
        </w:rPr>
        <w:t>.</w:t>
      </w:r>
      <w:r w:rsidRPr="00272187">
        <w:rPr>
          <w:rFonts w:eastAsia="SimSun"/>
          <w:color w:val="000000" w:themeColor="text1"/>
          <w:kern w:val="0"/>
          <w:lang w:eastAsia="en-US"/>
        </w:rPr>
        <w:t xml:space="preserve"> </w:t>
      </w:r>
      <w:r>
        <w:rPr>
          <w:rFonts w:eastAsia="SimSun"/>
          <w:color w:val="000000" w:themeColor="text1"/>
          <w:kern w:val="0"/>
          <w:lang w:eastAsia="en-US"/>
        </w:rPr>
        <w:t>T-values</w:t>
      </w:r>
      <w:r w:rsidRPr="00185E4E">
        <w:rPr>
          <w:rFonts w:eastAsia="SimSun"/>
          <w:color w:val="000000" w:themeColor="text1"/>
          <w:kern w:val="0"/>
          <w:lang w:eastAsia="en-US"/>
        </w:rPr>
        <w:t xml:space="preserve"> </w:t>
      </w:r>
      <w:r>
        <w:rPr>
          <w:rFonts w:eastAsia="SimSun"/>
          <w:color w:val="000000" w:themeColor="text1"/>
          <w:kern w:val="0"/>
          <w:lang w:eastAsia="en-US"/>
        </w:rPr>
        <w:t xml:space="preserve">for </w:t>
      </w:r>
      <w:r w:rsidR="00DF1CF6">
        <w:rPr>
          <w:rFonts w:eastAsia="SimSun"/>
          <w:color w:val="000000" w:themeColor="text1"/>
          <w:kern w:val="0"/>
          <w:lang w:eastAsia="en-US"/>
        </w:rPr>
        <w:t>valence</w:t>
      </w:r>
      <w:r>
        <w:rPr>
          <w:rFonts w:eastAsia="SimSun"/>
          <w:color w:val="000000" w:themeColor="text1"/>
          <w:kern w:val="0"/>
          <w:lang w:eastAsia="en-US"/>
        </w:rPr>
        <w:t xml:space="preserve"> effects during </w:t>
      </w:r>
      <w:r w:rsidRPr="00185E4E">
        <w:rPr>
          <w:rFonts w:eastAsia="SimSun"/>
          <w:color w:val="000000" w:themeColor="text1"/>
          <w:kern w:val="0"/>
          <w:lang w:eastAsia="en-US"/>
        </w:rPr>
        <w:t xml:space="preserve">P3b time window (449-506 </w:t>
      </w:r>
      <w:proofErr w:type="spellStart"/>
      <w:r w:rsidRPr="00185E4E">
        <w:rPr>
          <w:rFonts w:eastAsia="SimSun"/>
          <w:color w:val="000000" w:themeColor="text1"/>
          <w:kern w:val="0"/>
          <w:lang w:eastAsia="en-US"/>
        </w:rPr>
        <w:t>ms</w:t>
      </w:r>
      <w:proofErr w:type="spellEnd"/>
      <w:r w:rsidRPr="00185E4E">
        <w:rPr>
          <w:rFonts w:eastAsia="SimSun"/>
          <w:color w:val="000000" w:themeColor="text1"/>
          <w:kern w:val="0"/>
          <w:lang w:eastAsia="en-US"/>
        </w:rPr>
        <w:t xml:space="preserve">). Cluster peak is </w:t>
      </w:r>
      <w:proofErr w:type="spellStart"/>
      <w:r w:rsidRPr="00185E4E">
        <w:rPr>
          <w:rFonts w:eastAsia="SimSun"/>
          <w:color w:val="000000" w:themeColor="text1"/>
          <w:kern w:val="0"/>
          <w:lang w:eastAsia="en-US"/>
        </w:rPr>
        <w:t>centred</w:t>
      </w:r>
      <w:proofErr w:type="spellEnd"/>
      <w:r w:rsidRPr="00185E4E">
        <w:rPr>
          <w:rFonts w:eastAsia="SimSun"/>
          <w:color w:val="000000" w:themeColor="text1"/>
          <w:kern w:val="0"/>
          <w:lang w:eastAsia="en-US"/>
        </w:rPr>
        <w:t xml:space="preserve"> in left medial frontal gyrus, BA 10.</w:t>
      </w:r>
      <w:r>
        <w:rPr>
          <w:rFonts w:eastAsia="SimSun"/>
          <w:color w:val="000000" w:themeColor="text1"/>
          <w:kern w:val="0"/>
          <w:lang w:eastAsia="en-US"/>
        </w:rPr>
        <w:t xml:space="preserve"> </w:t>
      </w:r>
      <w:r w:rsidRPr="005A6171">
        <w:rPr>
          <w:rFonts w:eastAsia="SimSun"/>
          <w:b/>
          <w:bCs/>
          <w:color w:val="000000" w:themeColor="text1"/>
          <w:kern w:val="0"/>
          <w:lang w:eastAsia="en-US"/>
        </w:rPr>
        <w:t>C</w:t>
      </w:r>
      <w:r>
        <w:rPr>
          <w:rFonts w:eastAsia="SimSun"/>
          <w:color w:val="000000" w:themeColor="text1"/>
          <w:kern w:val="0"/>
          <w:lang w:eastAsia="en-US"/>
        </w:rPr>
        <w:t>. T-values</w:t>
      </w:r>
      <w:r w:rsidRPr="00185E4E">
        <w:rPr>
          <w:rFonts w:eastAsia="SimSun"/>
          <w:color w:val="000000" w:themeColor="text1"/>
          <w:kern w:val="0"/>
          <w:lang w:eastAsia="en-US"/>
        </w:rPr>
        <w:t xml:space="preserve"> </w:t>
      </w:r>
      <w:r>
        <w:rPr>
          <w:rFonts w:eastAsia="SimSun"/>
          <w:color w:val="000000" w:themeColor="text1"/>
          <w:kern w:val="0"/>
          <w:lang w:eastAsia="en-US"/>
        </w:rPr>
        <w:t xml:space="preserve">for </w:t>
      </w:r>
      <w:r w:rsidR="00DF1CF6">
        <w:rPr>
          <w:rFonts w:eastAsia="SimSun"/>
          <w:color w:val="000000" w:themeColor="text1"/>
          <w:kern w:val="0"/>
          <w:lang w:eastAsia="en-US"/>
        </w:rPr>
        <w:t>valence</w:t>
      </w:r>
      <w:r>
        <w:rPr>
          <w:rFonts w:eastAsia="SimSun"/>
          <w:color w:val="000000" w:themeColor="text1"/>
          <w:kern w:val="0"/>
          <w:lang w:eastAsia="en-US"/>
        </w:rPr>
        <w:t xml:space="preserve"> effects during </w:t>
      </w:r>
      <w:r w:rsidRPr="00185E4E">
        <w:rPr>
          <w:rFonts w:eastAsia="SimSun"/>
          <w:color w:val="000000" w:themeColor="text1"/>
          <w:kern w:val="0"/>
          <w:lang w:eastAsia="en-US"/>
        </w:rPr>
        <w:t xml:space="preserve">P3b time window (440-480 </w:t>
      </w:r>
      <w:proofErr w:type="spellStart"/>
      <w:r w:rsidRPr="00185E4E">
        <w:rPr>
          <w:rFonts w:eastAsia="SimSun"/>
          <w:color w:val="000000" w:themeColor="text1"/>
          <w:kern w:val="0"/>
          <w:lang w:eastAsia="en-US"/>
        </w:rPr>
        <w:t>ms</w:t>
      </w:r>
      <w:proofErr w:type="spellEnd"/>
      <w:r w:rsidRPr="00185E4E">
        <w:rPr>
          <w:rFonts w:eastAsia="SimSun"/>
          <w:color w:val="000000" w:themeColor="text1"/>
          <w:kern w:val="0"/>
          <w:lang w:eastAsia="en-US"/>
        </w:rPr>
        <w:t xml:space="preserve">). Cluster peak is </w:t>
      </w:r>
      <w:proofErr w:type="spellStart"/>
      <w:r w:rsidRPr="00185E4E">
        <w:rPr>
          <w:rFonts w:eastAsia="SimSun"/>
          <w:color w:val="000000" w:themeColor="text1"/>
          <w:kern w:val="0"/>
          <w:lang w:eastAsia="en-US"/>
        </w:rPr>
        <w:t>centred</w:t>
      </w:r>
      <w:proofErr w:type="spellEnd"/>
      <w:r w:rsidRPr="00185E4E">
        <w:rPr>
          <w:rFonts w:eastAsia="SimSun"/>
          <w:color w:val="000000" w:themeColor="text1"/>
          <w:kern w:val="0"/>
          <w:lang w:eastAsia="en-US"/>
        </w:rPr>
        <w:t xml:space="preserve"> in left medial frontal gyrus, BA 18.</w:t>
      </w:r>
      <w:r>
        <w:rPr>
          <w:rFonts w:eastAsia="SimSun"/>
          <w:color w:val="000000" w:themeColor="text1"/>
          <w:kern w:val="0"/>
          <w:lang w:eastAsia="en-US"/>
        </w:rPr>
        <w:t xml:space="preserve"> </w:t>
      </w:r>
      <w:r w:rsidRPr="005A6171">
        <w:rPr>
          <w:rFonts w:eastAsia="SimSun"/>
          <w:b/>
          <w:bCs/>
          <w:color w:val="000000" w:themeColor="text1"/>
          <w:kern w:val="0"/>
          <w:lang w:eastAsia="en-US"/>
        </w:rPr>
        <w:t>D</w:t>
      </w:r>
      <w:r>
        <w:rPr>
          <w:rFonts w:eastAsia="SimSun"/>
          <w:color w:val="000000" w:themeColor="text1"/>
          <w:kern w:val="0"/>
          <w:lang w:eastAsia="en-US"/>
        </w:rPr>
        <w:t>. T-values</w:t>
      </w:r>
      <w:r w:rsidRPr="00185E4E">
        <w:rPr>
          <w:rFonts w:eastAsia="SimSun"/>
          <w:color w:val="000000" w:themeColor="text1"/>
          <w:kern w:val="0"/>
          <w:lang w:eastAsia="en-US"/>
        </w:rPr>
        <w:t xml:space="preserve"> </w:t>
      </w:r>
      <w:r>
        <w:rPr>
          <w:rFonts w:eastAsia="SimSun"/>
          <w:color w:val="000000" w:themeColor="text1"/>
          <w:kern w:val="0"/>
          <w:lang w:eastAsia="en-US"/>
        </w:rPr>
        <w:t xml:space="preserve">for </w:t>
      </w:r>
      <w:r w:rsidR="00DF1CF6">
        <w:rPr>
          <w:rFonts w:eastAsia="SimSun"/>
          <w:color w:val="000000" w:themeColor="text1"/>
          <w:kern w:val="0"/>
          <w:lang w:eastAsia="en-US"/>
        </w:rPr>
        <w:t>valence</w:t>
      </w:r>
      <w:r>
        <w:rPr>
          <w:rFonts w:eastAsia="SimSun"/>
          <w:color w:val="000000" w:themeColor="text1"/>
          <w:kern w:val="0"/>
          <w:lang w:eastAsia="en-US"/>
        </w:rPr>
        <w:t xml:space="preserve"> effects during </w:t>
      </w:r>
      <w:r w:rsidRPr="00185E4E">
        <w:rPr>
          <w:rFonts w:eastAsia="SimSun"/>
          <w:color w:val="000000" w:themeColor="text1"/>
          <w:kern w:val="0"/>
          <w:lang w:eastAsia="en-US"/>
        </w:rPr>
        <w:t xml:space="preserve">P3b time window (546-596 </w:t>
      </w:r>
      <w:proofErr w:type="spellStart"/>
      <w:r w:rsidRPr="00185E4E">
        <w:rPr>
          <w:rFonts w:eastAsia="SimSun"/>
          <w:color w:val="000000" w:themeColor="text1"/>
          <w:kern w:val="0"/>
          <w:lang w:eastAsia="en-US"/>
        </w:rPr>
        <w:t>ms</w:t>
      </w:r>
      <w:proofErr w:type="spellEnd"/>
      <w:r w:rsidRPr="00185E4E">
        <w:rPr>
          <w:rFonts w:eastAsia="SimSun"/>
          <w:color w:val="000000" w:themeColor="text1"/>
          <w:kern w:val="0"/>
          <w:lang w:eastAsia="en-US"/>
        </w:rPr>
        <w:t xml:space="preserve">). Cluster peak is </w:t>
      </w:r>
      <w:proofErr w:type="spellStart"/>
      <w:r w:rsidRPr="00185E4E">
        <w:rPr>
          <w:rFonts w:eastAsia="SimSun"/>
          <w:color w:val="000000" w:themeColor="text1"/>
          <w:kern w:val="0"/>
          <w:lang w:eastAsia="en-US"/>
        </w:rPr>
        <w:t>centred</w:t>
      </w:r>
      <w:proofErr w:type="spellEnd"/>
      <w:r w:rsidRPr="00185E4E">
        <w:rPr>
          <w:rFonts w:eastAsia="SimSun"/>
          <w:color w:val="000000" w:themeColor="text1"/>
          <w:kern w:val="0"/>
          <w:lang w:eastAsia="en-US"/>
        </w:rPr>
        <w:t xml:space="preserve"> in right cerebellum.</w:t>
      </w:r>
    </w:p>
    <w:p w14:paraId="62411274" w14:textId="756DE0F3" w:rsidR="00FE2930" w:rsidRDefault="00FE2930" w:rsidP="007773CD">
      <w:pPr>
        <w:widowControl/>
        <w:spacing w:before="100" w:beforeAutospacing="1" w:after="100" w:afterAutospacing="1" w:line="240" w:lineRule="auto"/>
        <w:rPr>
          <w:rFonts w:eastAsia="SimSun"/>
          <w:color w:val="000000" w:themeColor="text1"/>
          <w:kern w:val="0"/>
          <w:lang w:eastAsia="en-US"/>
        </w:rPr>
      </w:pPr>
    </w:p>
    <w:p w14:paraId="135BD14D" w14:textId="447936BD" w:rsidR="00FE2930" w:rsidRDefault="00FE2930" w:rsidP="007773CD">
      <w:pPr>
        <w:widowControl/>
        <w:spacing w:before="100" w:beforeAutospacing="1" w:after="100" w:afterAutospacing="1" w:line="240" w:lineRule="auto"/>
        <w:rPr>
          <w:rFonts w:eastAsia="SimSun"/>
          <w:color w:val="000000" w:themeColor="text1"/>
          <w:kern w:val="0"/>
          <w:lang w:eastAsia="en-US"/>
        </w:rPr>
      </w:pPr>
    </w:p>
    <w:p w14:paraId="7935BA3D" w14:textId="1D25C49A" w:rsidR="00FE2930" w:rsidRDefault="00FE2930" w:rsidP="007773CD">
      <w:pPr>
        <w:widowControl/>
        <w:spacing w:before="100" w:beforeAutospacing="1" w:after="100" w:afterAutospacing="1" w:line="240" w:lineRule="auto"/>
        <w:rPr>
          <w:rFonts w:eastAsia="SimSun"/>
          <w:color w:val="000000" w:themeColor="text1"/>
          <w:kern w:val="0"/>
          <w:lang w:eastAsia="en-US"/>
        </w:rPr>
      </w:pPr>
      <w:r>
        <w:rPr>
          <w:rFonts w:eastAsia="SimSun"/>
          <w:noProof/>
          <w:color w:val="000000" w:themeColor="text1"/>
          <w:kern w:val="0"/>
          <w:lang w:eastAsia="en-US"/>
        </w:rPr>
        <w:lastRenderedPageBreak/>
        <w:drawing>
          <wp:inline distT="0" distB="0" distL="0" distR="0" wp14:anchorId="4CF3F880" wp14:editId="12F069AE">
            <wp:extent cx="5274310" cy="5680710"/>
            <wp:effectExtent l="0" t="0" r="0" b="0"/>
            <wp:docPr id="5" name="Picture 5" descr="A collage of a person's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llage of a person's face&#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680710"/>
                    </a:xfrm>
                    <a:prstGeom prst="rect">
                      <a:avLst/>
                    </a:prstGeom>
                  </pic:spPr>
                </pic:pic>
              </a:graphicData>
            </a:graphic>
          </wp:inline>
        </w:drawing>
      </w:r>
    </w:p>
    <w:p w14:paraId="78E4C05A" w14:textId="5FA82E40" w:rsidR="00FE2930" w:rsidRDefault="00FE2930" w:rsidP="00FE2930">
      <w:pPr>
        <w:widowControl/>
        <w:spacing w:before="100" w:beforeAutospacing="1" w:after="100" w:afterAutospacing="1" w:line="240" w:lineRule="auto"/>
        <w:rPr>
          <w:rFonts w:cs="Times New Roman"/>
        </w:rPr>
      </w:pPr>
      <w:r w:rsidRPr="000F78E9">
        <w:rPr>
          <w:rFonts w:eastAsia="SimSun"/>
          <w:b/>
          <w:bCs/>
          <w:color w:val="000000" w:themeColor="text1"/>
          <w:kern w:val="0"/>
          <w:lang w:eastAsia="en-US"/>
        </w:rPr>
        <w:t xml:space="preserve">Figure </w:t>
      </w:r>
      <w:r w:rsidR="005F5225">
        <w:rPr>
          <w:rFonts w:eastAsia="SimSun"/>
          <w:b/>
          <w:bCs/>
          <w:color w:val="000000" w:themeColor="text1"/>
          <w:kern w:val="0"/>
          <w:lang w:eastAsia="en-US"/>
        </w:rPr>
        <w:t>3</w:t>
      </w:r>
      <w:r w:rsidRPr="00185E4E">
        <w:rPr>
          <w:rFonts w:eastAsia="SimSun"/>
          <w:color w:val="000000" w:themeColor="text1"/>
          <w:kern w:val="0"/>
          <w:lang w:eastAsia="en-US"/>
        </w:rPr>
        <w:t xml:space="preserve">: </w:t>
      </w:r>
      <w:r w:rsidR="00053523">
        <w:rPr>
          <w:rFonts w:eastAsia="SimSun"/>
          <w:color w:val="000000" w:themeColor="text1"/>
          <w:kern w:val="0"/>
          <w:lang w:eastAsia="en-US"/>
        </w:rPr>
        <w:t>R</w:t>
      </w:r>
      <w:r w:rsidR="005F5225">
        <w:rPr>
          <w:rFonts w:eastAsia="SimSun"/>
          <w:color w:val="000000" w:themeColor="text1"/>
          <w:kern w:val="0"/>
          <w:lang w:eastAsia="en-US"/>
        </w:rPr>
        <w:t xml:space="preserve">egions in blue </w:t>
      </w:r>
      <w:r w:rsidR="00053523">
        <w:rPr>
          <w:rFonts w:eastAsia="SimSun"/>
          <w:color w:val="000000" w:themeColor="text1"/>
          <w:kern w:val="0"/>
          <w:lang w:eastAsia="en-US"/>
        </w:rPr>
        <w:t xml:space="preserve">(p&lt;0.01) </w:t>
      </w:r>
      <w:r w:rsidR="005F5225">
        <w:rPr>
          <w:rFonts w:eastAsia="SimSun"/>
          <w:color w:val="000000" w:themeColor="text1"/>
          <w:kern w:val="0"/>
          <w:lang w:eastAsia="en-US"/>
        </w:rPr>
        <w:t xml:space="preserve">and red </w:t>
      </w:r>
      <w:r w:rsidR="00053523">
        <w:rPr>
          <w:rFonts w:eastAsia="SimSun"/>
          <w:color w:val="000000" w:themeColor="text1"/>
          <w:kern w:val="0"/>
          <w:lang w:eastAsia="en-US"/>
        </w:rPr>
        <w:t xml:space="preserve">(0.01&lt;p&lt;0.05) </w:t>
      </w:r>
      <w:r w:rsidR="005F5225">
        <w:rPr>
          <w:rFonts w:eastAsia="SimSun"/>
          <w:color w:val="000000" w:themeColor="text1"/>
          <w:kern w:val="0"/>
          <w:lang w:eastAsia="en-US"/>
        </w:rPr>
        <w:t xml:space="preserve">colors </w:t>
      </w:r>
      <w:r w:rsidR="00053523">
        <w:rPr>
          <w:rFonts w:eastAsia="SimSun"/>
          <w:color w:val="000000" w:themeColor="text1"/>
          <w:kern w:val="0"/>
          <w:lang w:eastAsia="en-US"/>
        </w:rPr>
        <w:t>showed the s</w:t>
      </w:r>
      <w:r w:rsidR="00053523" w:rsidRPr="00185E4E">
        <w:rPr>
          <w:rFonts w:eastAsia="SimSun"/>
          <w:color w:val="000000" w:themeColor="text1"/>
          <w:kern w:val="0"/>
          <w:lang w:eastAsia="en-US"/>
        </w:rPr>
        <w:t xml:space="preserve">ignificant clusters </w:t>
      </w:r>
      <w:r w:rsidR="005F5225" w:rsidRPr="00185E4E">
        <w:rPr>
          <w:rFonts w:eastAsia="SimSun"/>
          <w:color w:val="000000" w:themeColor="text1"/>
          <w:kern w:val="0"/>
          <w:lang w:eastAsia="en-US"/>
        </w:rPr>
        <w:t>of two</w:t>
      </w:r>
      <w:r w:rsidR="005F5225" w:rsidRPr="00185E4E">
        <w:rPr>
          <w:rFonts w:eastAsia="SimSun" w:hint="eastAsia"/>
          <w:color w:val="000000" w:themeColor="text1"/>
          <w:kern w:val="0"/>
          <w:lang w:eastAsia="en-US"/>
        </w:rPr>
        <w:t xml:space="preserve">-tailed </w:t>
      </w:r>
      <w:r w:rsidR="005F5225" w:rsidRPr="00185E4E">
        <w:rPr>
          <w:rFonts w:eastAsia="SimSun"/>
          <w:color w:val="000000" w:themeColor="text1"/>
          <w:kern w:val="0"/>
          <w:lang w:eastAsia="en-US"/>
        </w:rPr>
        <w:t>t-</w:t>
      </w:r>
      <w:r w:rsidR="005F5225" w:rsidRPr="00185E4E">
        <w:rPr>
          <w:rFonts w:eastAsia="SimSun" w:hint="eastAsia"/>
          <w:color w:val="000000" w:themeColor="text1"/>
          <w:kern w:val="0"/>
          <w:lang w:eastAsia="en-US"/>
        </w:rPr>
        <w:t>test</w:t>
      </w:r>
      <w:r w:rsidR="005F5225" w:rsidRPr="00185E4E">
        <w:rPr>
          <w:rFonts w:eastAsia="SimSun"/>
          <w:color w:val="000000" w:themeColor="text1"/>
          <w:kern w:val="0"/>
          <w:lang w:eastAsia="en-US"/>
        </w:rPr>
        <w:t>s</w:t>
      </w:r>
      <w:r w:rsidR="005F5225" w:rsidRPr="00185E4E">
        <w:rPr>
          <w:rFonts w:eastAsia="SimSun" w:hint="eastAsia"/>
          <w:color w:val="000000" w:themeColor="text1"/>
          <w:kern w:val="0"/>
          <w:lang w:eastAsia="en-US"/>
        </w:rPr>
        <w:t xml:space="preserve"> </w:t>
      </w:r>
      <w:r w:rsidR="005F5225" w:rsidRPr="00185E4E">
        <w:rPr>
          <w:rFonts w:eastAsia="SimSun"/>
          <w:color w:val="000000" w:themeColor="text1"/>
          <w:kern w:val="0"/>
          <w:lang w:eastAsia="en-US"/>
        </w:rPr>
        <w:t>comparing the functional source activation images of negative and neutral pictures in each of PIC, DUAL and MOT conditions</w:t>
      </w:r>
      <w:r w:rsidR="00053523">
        <w:rPr>
          <w:rFonts w:eastAsia="SimSun"/>
          <w:color w:val="000000" w:themeColor="text1"/>
          <w:kern w:val="0"/>
          <w:lang w:eastAsia="en-US"/>
        </w:rPr>
        <w:t>.</w:t>
      </w:r>
      <w:r w:rsidR="005F5225" w:rsidRPr="00185E4E">
        <w:rPr>
          <w:rFonts w:eastAsia="SimSun"/>
          <w:color w:val="000000" w:themeColor="text1"/>
          <w:kern w:val="0"/>
          <w:lang w:eastAsia="en-US"/>
        </w:rPr>
        <w:t xml:space="preserve"> </w:t>
      </w:r>
      <w:r w:rsidRPr="00AB4085">
        <w:rPr>
          <w:rFonts w:eastAsia="SimSun"/>
          <w:b/>
          <w:bCs/>
          <w:color w:val="000000" w:themeColor="text1"/>
          <w:kern w:val="0"/>
          <w:lang w:eastAsia="en-US"/>
        </w:rPr>
        <w:t>A</w:t>
      </w:r>
      <w:r>
        <w:rPr>
          <w:rFonts w:eastAsia="SimSun"/>
          <w:color w:val="000000" w:themeColor="text1"/>
          <w:kern w:val="0"/>
          <w:lang w:eastAsia="en-US"/>
        </w:rPr>
        <w:t xml:space="preserve">. </w:t>
      </w:r>
      <w:r w:rsidR="00053523">
        <w:rPr>
          <w:rFonts w:eastAsia="SimSun"/>
          <w:color w:val="000000" w:themeColor="text1"/>
          <w:kern w:val="0"/>
          <w:lang w:eastAsia="en-US"/>
        </w:rPr>
        <w:t>DUAL condition</w:t>
      </w:r>
      <w:r>
        <w:rPr>
          <w:rFonts w:eastAsia="SimSun"/>
          <w:color w:val="000000" w:themeColor="text1"/>
          <w:kern w:val="0"/>
          <w:lang w:eastAsia="en-US"/>
        </w:rPr>
        <w:t xml:space="preserve"> during </w:t>
      </w:r>
      <w:r w:rsidRPr="00185E4E">
        <w:rPr>
          <w:rFonts w:eastAsia="SimSun"/>
          <w:color w:val="000000" w:themeColor="text1"/>
          <w:kern w:val="0"/>
          <w:lang w:eastAsia="en-US"/>
        </w:rPr>
        <w:t xml:space="preserve">EPN time window (333-390 </w:t>
      </w:r>
      <w:proofErr w:type="spellStart"/>
      <w:r w:rsidRPr="00185E4E">
        <w:rPr>
          <w:rFonts w:eastAsia="SimSun"/>
          <w:color w:val="000000" w:themeColor="text1"/>
          <w:kern w:val="0"/>
          <w:lang w:eastAsia="en-US"/>
        </w:rPr>
        <w:t>ms</w:t>
      </w:r>
      <w:proofErr w:type="spellEnd"/>
      <w:r w:rsidRPr="00185E4E">
        <w:rPr>
          <w:rFonts w:eastAsia="SimSun"/>
          <w:color w:val="000000" w:themeColor="text1"/>
          <w:kern w:val="0"/>
          <w:lang w:eastAsia="en-US"/>
        </w:rPr>
        <w:t xml:space="preserve">). Cluster peak is </w:t>
      </w:r>
      <w:proofErr w:type="spellStart"/>
      <w:r w:rsidRPr="00185E4E">
        <w:rPr>
          <w:rFonts w:eastAsia="SimSun"/>
          <w:color w:val="000000" w:themeColor="text1"/>
          <w:kern w:val="0"/>
          <w:lang w:eastAsia="en-US"/>
        </w:rPr>
        <w:t>centred</w:t>
      </w:r>
      <w:proofErr w:type="spellEnd"/>
      <w:r w:rsidRPr="00185E4E">
        <w:rPr>
          <w:rFonts w:eastAsia="SimSun"/>
          <w:color w:val="000000" w:themeColor="text1"/>
          <w:kern w:val="0"/>
          <w:lang w:eastAsia="en-US"/>
        </w:rPr>
        <w:t xml:space="preserve"> in left visual association cortex, BA 18.</w:t>
      </w:r>
      <w:r>
        <w:rPr>
          <w:rFonts w:eastAsia="SimSun"/>
          <w:color w:val="000000" w:themeColor="text1"/>
          <w:kern w:val="0"/>
          <w:lang w:eastAsia="en-US"/>
        </w:rPr>
        <w:t xml:space="preserve"> </w:t>
      </w:r>
      <w:r w:rsidRPr="00AB4085">
        <w:rPr>
          <w:rFonts w:eastAsia="SimSun"/>
          <w:b/>
          <w:bCs/>
          <w:color w:val="000000" w:themeColor="text1"/>
          <w:kern w:val="0"/>
          <w:lang w:eastAsia="en-US"/>
        </w:rPr>
        <w:t>B</w:t>
      </w:r>
      <w:r>
        <w:rPr>
          <w:rFonts w:eastAsia="SimSun"/>
          <w:color w:val="000000" w:themeColor="text1"/>
          <w:kern w:val="0"/>
          <w:lang w:eastAsia="en-US"/>
        </w:rPr>
        <w:t>.</w:t>
      </w:r>
      <w:r w:rsidRPr="00272187">
        <w:rPr>
          <w:rFonts w:eastAsia="SimSun"/>
          <w:color w:val="000000" w:themeColor="text1"/>
          <w:kern w:val="0"/>
          <w:lang w:eastAsia="en-US"/>
        </w:rPr>
        <w:t xml:space="preserve"> </w:t>
      </w:r>
      <w:r w:rsidR="00053523">
        <w:rPr>
          <w:rFonts w:eastAsia="SimSun"/>
          <w:color w:val="000000" w:themeColor="text1"/>
          <w:kern w:val="0"/>
          <w:lang w:eastAsia="en-US"/>
        </w:rPr>
        <w:t>PIC condition</w:t>
      </w:r>
      <w:r>
        <w:rPr>
          <w:rFonts w:eastAsia="SimSun"/>
          <w:color w:val="000000" w:themeColor="text1"/>
          <w:kern w:val="0"/>
          <w:lang w:eastAsia="en-US"/>
        </w:rPr>
        <w:t xml:space="preserve"> during </w:t>
      </w:r>
      <w:r w:rsidRPr="00185E4E">
        <w:rPr>
          <w:rFonts w:eastAsia="SimSun"/>
          <w:color w:val="000000" w:themeColor="text1"/>
          <w:kern w:val="0"/>
          <w:lang w:eastAsia="en-US"/>
        </w:rPr>
        <w:t xml:space="preserve">P3b time window (449-506 </w:t>
      </w:r>
      <w:proofErr w:type="spellStart"/>
      <w:r w:rsidRPr="00185E4E">
        <w:rPr>
          <w:rFonts w:eastAsia="SimSun"/>
          <w:color w:val="000000" w:themeColor="text1"/>
          <w:kern w:val="0"/>
          <w:lang w:eastAsia="en-US"/>
        </w:rPr>
        <w:t>ms</w:t>
      </w:r>
      <w:proofErr w:type="spellEnd"/>
      <w:r w:rsidRPr="00185E4E">
        <w:rPr>
          <w:rFonts w:eastAsia="SimSun"/>
          <w:color w:val="000000" w:themeColor="text1"/>
          <w:kern w:val="0"/>
          <w:lang w:eastAsia="en-US"/>
        </w:rPr>
        <w:t xml:space="preserve">). Cluster peak is </w:t>
      </w:r>
      <w:proofErr w:type="spellStart"/>
      <w:r w:rsidRPr="00185E4E">
        <w:rPr>
          <w:rFonts w:eastAsia="SimSun"/>
          <w:color w:val="000000" w:themeColor="text1"/>
          <w:kern w:val="0"/>
          <w:lang w:eastAsia="en-US"/>
        </w:rPr>
        <w:t>centred</w:t>
      </w:r>
      <w:proofErr w:type="spellEnd"/>
      <w:r w:rsidRPr="00185E4E">
        <w:rPr>
          <w:rFonts w:eastAsia="SimSun"/>
          <w:color w:val="000000" w:themeColor="text1"/>
          <w:kern w:val="0"/>
          <w:lang w:eastAsia="en-US"/>
        </w:rPr>
        <w:t xml:space="preserve"> in left medial frontal gyrus, BA 10.</w:t>
      </w:r>
      <w:r>
        <w:rPr>
          <w:rFonts w:eastAsia="SimSun"/>
          <w:color w:val="000000" w:themeColor="text1"/>
          <w:kern w:val="0"/>
          <w:lang w:eastAsia="en-US"/>
        </w:rPr>
        <w:t xml:space="preserve"> </w:t>
      </w:r>
      <w:r w:rsidRPr="00AB4085">
        <w:rPr>
          <w:rFonts w:eastAsia="SimSun"/>
          <w:b/>
          <w:bCs/>
          <w:color w:val="000000" w:themeColor="text1"/>
          <w:kern w:val="0"/>
          <w:lang w:eastAsia="en-US"/>
        </w:rPr>
        <w:t>C</w:t>
      </w:r>
      <w:r>
        <w:rPr>
          <w:rFonts w:eastAsia="SimSun"/>
          <w:color w:val="000000" w:themeColor="text1"/>
          <w:kern w:val="0"/>
          <w:lang w:eastAsia="en-US"/>
        </w:rPr>
        <w:t xml:space="preserve">. </w:t>
      </w:r>
      <w:r w:rsidR="00053523">
        <w:rPr>
          <w:rFonts w:eastAsia="SimSun"/>
          <w:color w:val="000000" w:themeColor="text1"/>
          <w:kern w:val="0"/>
          <w:lang w:eastAsia="en-US"/>
        </w:rPr>
        <w:t>MOT condition</w:t>
      </w:r>
      <w:r>
        <w:rPr>
          <w:rFonts w:eastAsia="SimSun"/>
          <w:color w:val="000000" w:themeColor="text1"/>
          <w:kern w:val="0"/>
          <w:lang w:eastAsia="en-US"/>
        </w:rPr>
        <w:t xml:space="preserve"> during </w:t>
      </w:r>
      <w:r w:rsidRPr="00185E4E">
        <w:rPr>
          <w:rFonts w:eastAsia="SimSun"/>
          <w:color w:val="000000" w:themeColor="text1"/>
          <w:kern w:val="0"/>
          <w:lang w:eastAsia="en-US"/>
        </w:rPr>
        <w:t xml:space="preserve">P3b time window (440-480 </w:t>
      </w:r>
      <w:proofErr w:type="spellStart"/>
      <w:r w:rsidRPr="00185E4E">
        <w:rPr>
          <w:rFonts w:eastAsia="SimSun"/>
          <w:color w:val="000000" w:themeColor="text1"/>
          <w:kern w:val="0"/>
          <w:lang w:eastAsia="en-US"/>
        </w:rPr>
        <w:t>ms</w:t>
      </w:r>
      <w:proofErr w:type="spellEnd"/>
      <w:r w:rsidRPr="00185E4E">
        <w:rPr>
          <w:rFonts w:eastAsia="SimSun"/>
          <w:color w:val="000000" w:themeColor="text1"/>
          <w:kern w:val="0"/>
          <w:lang w:eastAsia="en-US"/>
        </w:rPr>
        <w:t xml:space="preserve">). Cluster peak is </w:t>
      </w:r>
      <w:proofErr w:type="spellStart"/>
      <w:r w:rsidRPr="00185E4E">
        <w:rPr>
          <w:rFonts w:eastAsia="SimSun"/>
          <w:color w:val="000000" w:themeColor="text1"/>
          <w:kern w:val="0"/>
          <w:lang w:eastAsia="en-US"/>
        </w:rPr>
        <w:t>centred</w:t>
      </w:r>
      <w:proofErr w:type="spellEnd"/>
      <w:r w:rsidRPr="00185E4E">
        <w:rPr>
          <w:rFonts w:eastAsia="SimSun"/>
          <w:color w:val="000000" w:themeColor="text1"/>
          <w:kern w:val="0"/>
          <w:lang w:eastAsia="en-US"/>
        </w:rPr>
        <w:t xml:space="preserve"> in left medial frontal gyrus, BA 18.</w:t>
      </w:r>
      <w:r>
        <w:rPr>
          <w:rFonts w:eastAsia="SimSun"/>
          <w:color w:val="000000" w:themeColor="text1"/>
          <w:kern w:val="0"/>
          <w:lang w:eastAsia="en-US"/>
        </w:rPr>
        <w:t xml:space="preserve"> </w:t>
      </w:r>
      <w:r w:rsidRPr="00AB4085">
        <w:rPr>
          <w:rFonts w:eastAsia="SimSun"/>
          <w:b/>
          <w:bCs/>
          <w:color w:val="000000" w:themeColor="text1"/>
          <w:kern w:val="0"/>
          <w:lang w:eastAsia="en-US"/>
        </w:rPr>
        <w:t>D</w:t>
      </w:r>
      <w:r>
        <w:rPr>
          <w:rFonts w:eastAsia="SimSun"/>
          <w:color w:val="000000" w:themeColor="text1"/>
          <w:kern w:val="0"/>
          <w:lang w:eastAsia="en-US"/>
        </w:rPr>
        <w:t xml:space="preserve">. </w:t>
      </w:r>
      <w:r w:rsidR="00053523">
        <w:rPr>
          <w:rFonts w:eastAsia="SimSun"/>
          <w:color w:val="000000" w:themeColor="text1"/>
          <w:kern w:val="0"/>
          <w:lang w:eastAsia="en-US"/>
        </w:rPr>
        <w:t>MOT condition</w:t>
      </w:r>
      <w:r>
        <w:rPr>
          <w:rFonts w:eastAsia="SimSun"/>
          <w:color w:val="000000" w:themeColor="text1"/>
          <w:kern w:val="0"/>
          <w:lang w:eastAsia="en-US"/>
        </w:rPr>
        <w:t xml:space="preserve"> during </w:t>
      </w:r>
      <w:r w:rsidRPr="00185E4E">
        <w:rPr>
          <w:rFonts w:eastAsia="SimSun"/>
          <w:color w:val="000000" w:themeColor="text1"/>
          <w:kern w:val="0"/>
          <w:lang w:eastAsia="en-US"/>
        </w:rPr>
        <w:t xml:space="preserve">P3b time window (546-596 </w:t>
      </w:r>
      <w:proofErr w:type="spellStart"/>
      <w:r w:rsidRPr="00185E4E">
        <w:rPr>
          <w:rFonts w:eastAsia="SimSun"/>
          <w:color w:val="000000" w:themeColor="text1"/>
          <w:kern w:val="0"/>
          <w:lang w:eastAsia="en-US"/>
        </w:rPr>
        <w:t>ms</w:t>
      </w:r>
      <w:proofErr w:type="spellEnd"/>
      <w:r w:rsidRPr="00185E4E">
        <w:rPr>
          <w:rFonts w:eastAsia="SimSun"/>
          <w:color w:val="000000" w:themeColor="text1"/>
          <w:kern w:val="0"/>
          <w:lang w:eastAsia="en-US"/>
        </w:rPr>
        <w:t xml:space="preserve">). Cluster peak is </w:t>
      </w:r>
      <w:proofErr w:type="spellStart"/>
      <w:r w:rsidRPr="00185E4E">
        <w:rPr>
          <w:rFonts w:eastAsia="SimSun"/>
          <w:color w:val="000000" w:themeColor="text1"/>
          <w:kern w:val="0"/>
          <w:lang w:eastAsia="en-US"/>
        </w:rPr>
        <w:t>centred</w:t>
      </w:r>
      <w:proofErr w:type="spellEnd"/>
      <w:r w:rsidRPr="00185E4E">
        <w:rPr>
          <w:rFonts w:eastAsia="SimSun"/>
          <w:color w:val="000000" w:themeColor="text1"/>
          <w:kern w:val="0"/>
          <w:lang w:eastAsia="en-US"/>
        </w:rPr>
        <w:t xml:space="preserve"> in right cerebellum.</w:t>
      </w:r>
    </w:p>
    <w:p w14:paraId="52C2091F" w14:textId="77777777" w:rsidR="00FE2930" w:rsidRPr="00C3093A" w:rsidRDefault="00FE2930" w:rsidP="007773CD">
      <w:pPr>
        <w:widowControl/>
        <w:spacing w:before="100" w:beforeAutospacing="1" w:after="100" w:afterAutospacing="1" w:line="240" w:lineRule="auto"/>
        <w:rPr>
          <w:rFonts w:cs="Times New Roman"/>
          <w:lang w:val="en-AU"/>
        </w:rPr>
      </w:pPr>
    </w:p>
    <w:sectPr w:rsidR="00FE2930" w:rsidRPr="00C3093A" w:rsidSect="00221B81">
      <w:headerReference w:type="default" r:id="rId11"/>
      <w:footerReference w:type="even" r:id="rId12"/>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1325B" w14:textId="77777777" w:rsidR="00FE3BF1" w:rsidRDefault="00FE3BF1" w:rsidP="00221B81">
      <w:pPr>
        <w:spacing w:line="240" w:lineRule="auto"/>
      </w:pPr>
      <w:r>
        <w:separator/>
      </w:r>
    </w:p>
  </w:endnote>
  <w:endnote w:type="continuationSeparator" w:id="0">
    <w:p w14:paraId="7895F14A" w14:textId="77777777" w:rsidR="00FE3BF1" w:rsidRDefault="00FE3BF1" w:rsidP="00221B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2898937"/>
      <w:docPartObj>
        <w:docPartGallery w:val="Page Numbers (Bottom of Page)"/>
        <w:docPartUnique/>
      </w:docPartObj>
    </w:sdtPr>
    <w:sdtEndPr>
      <w:rPr>
        <w:rStyle w:val="PageNumber"/>
      </w:rPr>
    </w:sdtEndPr>
    <w:sdtContent>
      <w:p w14:paraId="4319FD28" w14:textId="5CE405D3" w:rsidR="001E7348" w:rsidRDefault="001E734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217F34" w14:textId="77777777" w:rsidR="001E7348" w:rsidRDefault="001E73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05184989"/>
      <w:docPartObj>
        <w:docPartGallery w:val="Page Numbers (Bottom of Page)"/>
        <w:docPartUnique/>
      </w:docPartObj>
    </w:sdtPr>
    <w:sdtEndPr>
      <w:rPr>
        <w:rStyle w:val="PageNumber"/>
      </w:rPr>
    </w:sdtEndPr>
    <w:sdtContent>
      <w:p w14:paraId="39547AB5" w14:textId="1B693617" w:rsidR="001E7348" w:rsidRDefault="001E7348" w:rsidP="00221B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E15E73A" w14:textId="77777777" w:rsidR="001E7348" w:rsidRDefault="001E7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A2054B" w14:textId="77777777" w:rsidR="00FE3BF1" w:rsidRDefault="00FE3BF1" w:rsidP="00221B81">
      <w:pPr>
        <w:spacing w:line="240" w:lineRule="auto"/>
      </w:pPr>
      <w:r>
        <w:separator/>
      </w:r>
    </w:p>
  </w:footnote>
  <w:footnote w:type="continuationSeparator" w:id="0">
    <w:p w14:paraId="76612559" w14:textId="77777777" w:rsidR="00FE3BF1" w:rsidRDefault="00FE3BF1" w:rsidP="00221B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7DAD6" w14:textId="2412A69F" w:rsidR="001E7348" w:rsidRPr="00221B81" w:rsidRDefault="001E7348">
    <w:pPr>
      <w:pStyle w:val="Header"/>
      <w:rPr>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D22CD7"/>
    <w:multiLevelType w:val="hybridMultilevel"/>
    <w:tmpl w:val="486004F4"/>
    <w:lvl w:ilvl="0" w:tplc="8B9424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6C0FE8"/>
    <w:multiLevelType w:val="multilevel"/>
    <w:tmpl w:val="D37E4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891"/>
    <w:rsid w:val="8F3D3565"/>
    <w:rsid w:val="8F5F6036"/>
    <w:rsid w:val="8FFED4E3"/>
    <w:rsid w:val="AFB70BC8"/>
    <w:rsid w:val="B3EB883A"/>
    <w:rsid w:val="B77DBC04"/>
    <w:rsid w:val="B7FE3E8D"/>
    <w:rsid w:val="BD779EFC"/>
    <w:rsid w:val="BE877C2E"/>
    <w:rsid w:val="BEEF3FD5"/>
    <w:rsid w:val="BFCBD273"/>
    <w:rsid w:val="BFEEFAA6"/>
    <w:rsid w:val="BFF375CC"/>
    <w:rsid w:val="BFFB17D5"/>
    <w:rsid w:val="BFFE19B8"/>
    <w:rsid w:val="BFFFB9CE"/>
    <w:rsid w:val="C3B745AD"/>
    <w:rsid w:val="CB9EA8CB"/>
    <w:rsid w:val="CEA6974F"/>
    <w:rsid w:val="CFBF6CA9"/>
    <w:rsid w:val="CFEF3836"/>
    <w:rsid w:val="CFEFFE97"/>
    <w:rsid w:val="CFFAA736"/>
    <w:rsid w:val="D7ED25C9"/>
    <w:rsid w:val="DA5B674B"/>
    <w:rsid w:val="DBFC469C"/>
    <w:rsid w:val="DE9BC0F7"/>
    <w:rsid w:val="DF9C8871"/>
    <w:rsid w:val="DFC891CB"/>
    <w:rsid w:val="E7DC4EF4"/>
    <w:rsid w:val="E7F1F9E6"/>
    <w:rsid w:val="EB768EA0"/>
    <w:rsid w:val="EBF301F6"/>
    <w:rsid w:val="ED6F7410"/>
    <w:rsid w:val="ED7F170E"/>
    <w:rsid w:val="EDB89161"/>
    <w:rsid w:val="EFEF87D4"/>
    <w:rsid w:val="EFF83E11"/>
    <w:rsid w:val="EFFE4517"/>
    <w:rsid w:val="F0DF8DC9"/>
    <w:rsid w:val="F1C1BF91"/>
    <w:rsid w:val="F1EF4CFE"/>
    <w:rsid w:val="F3C64888"/>
    <w:rsid w:val="F3DC06F0"/>
    <w:rsid w:val="F3EE3638"/>
    <w:rsid w:val="F6AE3AF4"/>
    <w:rsid w:val="F6BE70B5"/>
    <w:rsid w:val="F7DE07AD"/>
    <w:rsid w:val="F7FDDC34"/>
    <w:rsid w:val="F7FF30A1"/>
    <w:rsid w:val="F7FF8EDB"/>
    <w:rsid w:val="FBE70B9E"/>
    <w:rsid w:val="FBED7456"/>
    <w:rsid w:val="FC7F77B3"/>
    <w:rsid w:val="FD990CE6"/>
    <w:rsid w:val="FDFFB6BC"/>
    <w:rsid w:val="FEE9AD1F"/>
    <w:rsid w:val="FEFD5775"/>
    <w:rsid w:val="FF79F741"/>
    <w:rsid w:val="FF9F3E6B"/>
    <w:rsid w:val="FFB7FA0E"/>
    <w:rsid w:val="FFBB7B9A"/>
    <w:rsid w:val="FFCFCED8"/>
    <w:rsid w:val="FFD6C563"/>
    <w:rsid w:val="FFDF9C7C"/>
    <w:rsid w:val="FFFFB52E"/>
    <w:rsid w:val="FFFFC4BF"/>
    <w:rsid w:val="FFFFD711"/>
    <w:rsid w:val="00000083"/>
    <w:rsid w:val="000029F0"/>
    <w:rsid w:val="00002C0D"/>
    <w:rsid w:val="00002C93"/>
    <w:rsid w:val="00006DE6"/>
    <w:rsid w:val="00006FAD"/>
    <w:rsid w:val="000074F8"/>
    <w:rsid w:val="00010ABF"/>
    <w:rsid w:val="000114E4"/>
    <w:rsid w:val="00011F1D"/>
    <w:rsid w:val="00015F53"/>
    <w:rsid w:val="000240C2"/>
    <w:rsid w:val="00024A65"/>
    <w:rsid w:val="0002595D"/>
    <w:rsid w:val="0002710A"/>
    <w:rsid w:val="00027287"/>
    <w:rsid w:val="000311D7"/>
    <w:rsid w:val="000317BB"/>
    <w:rsid w:val="00032249"/>
    <w:rsid w:val="000329EA"/>
    <w:rsid w:val="00050D4B"/>
    <w:rsid w:val="000512F9"/>
    <w:rsid w:val="00053523"/>
    <w:rsid w:val="00054569"/>
    <w:rsid w:val="000549DD"/>
    <w:rsid w:val="00060531"/>
    <w:rsid w:val="00061576"/>
    <w:rsid w:val="000626BF"/>
    <w:rsid w:val="00062F94"/>
    <w:rsid w:val="00070654"/>
    <w:rsid w:val="00081655"/>
    <w:rsid w:val="000818BE"/>
    <w:rsid w:val="00081B10"/>
    <w:rsid w:val="00082AA7"/>
    <w:rsid w:val="00084602"/>
    <w:rsid w:val="00090AB6"/>
    <w:rsid w:val="00090D18"/>
    <w:rsid w:val="0009221A"/>
    <w:rsid w:val="00092AD1"/>
    <w:rsid w:val="00094665"/>
    <w:rsid w:val="0009514E"/>
    <w:rsid w:val="00095498"/>
    <w:rsid w:val="00096081"/>
    <w:rsid w:val="000A0E0A"/>
    <w:rsid w:val="000A1A12"/>
    <w:rsid w:val="000A5CCB"/>
    <w:rsid w:val="000A7A89"/>
    <w:rsid w:val="000B1901"/>
    <w:rsid w:val="000B191D"/>
    <w:rsid w:val="000B2B68"/>
    <w:rsid w:val="000B2BEB"/>
    <w:rsid w:val="000B30B0"/>
    <w:rsid w:val="000B64BC"/>
    <w:rsid w:val="000C02CF"/>
    <w:rsid w:val="000C206A"/>
    <w:rsid w:val="000C2C40"/>
    <w:rsid w:val="000C32AD"/>
    <w:rsid w:val="000C3886"/>
    <w:rsid w:val="000C7E75"/>
    <w:rsid w:val="000D2A41"/>
    <w:rsid w:val="000D350C"/>
    <w:rsid w:val="000D55A5"/>
    <w:rsid w:val="000D6C54"/>
    <w:rsid w:val="000D7D74"/>
    <w:rsid w:val="000D7E8C"/>
    <w:rsid w:val="000E09F3"/>
    <w:rsid w:val="000E2295"/>
    <w:rsid w:val="000E5D9E"/>
    <w:rsid w:val="000E79A1"/>
    <w:rsid w:val="000E7F65"/>
    <w:rsid w:val="000F17AF"/>
    <w:rsid w:val="000F1903"/>
    <w:rsid w:val="000F5385"/>
    <w:rsid w:val="000F5E41"/>
    <w:rsid w:val="000F624C"/>
    <w:rsid w:val="000F6DBE"/>
    <w:rsid w:val="0010445B"/>
    <w:rsid w:val="00112783"/>
    <w:rsid w:val="00113CCC"/>
    <w:rsid w:val="001171ED"/>
    <w:rsid w:val="00121D06"/>
    <w:rsid w:val="001233E1"/>
    <w:rsid w:val="00124876"/>
    <w:rsid w:val="00125035"/>
    <w:rsid w:val="001265C0"/>
    <w:rsid w:val="0012686F"/>
    <w:rsid w:val="001272D9"/>
    <w:rsid w:val="00130EE6"/>
    <w:rsid w:val="0013166F"/>
    <w:rsid w:val="0013234D"/>
    <w:rsid w:val="00134F79"/>
    <w:rsid w:val="00142620"/>
    <w:rsid w:val="00143869"/>
    <w:rsid w:val="0014438A"/>
    <w:rsid w:val="001454C2"/>
    <w:rsid w:val="00145E65"/>
    <w:rsid w:val="0014707F"/>
    <w:rsid w:val="001501F8"/>
    <w:rsid w:val="00150D91"/>
    <w:rsid w:val="00154124"/>
    <w:rsid w:val="001550BA"/>
    <w:rsid w:val="0015538F"/>
    <w:rsid w:val="00157A8B"/>
    <w:rsid w:val="001603E8"/>
    <w:rsid w:val="00160D8B"/>
    <w:rsid w:val="0016260E"/>
    <w:rsid w:val="0016336D"/>
    <w:rsid w:val="00164B35"/>
    <w:rsid w:val="00165190"/>
    <w:rsid w:val="00165855"/>
    <w:rsid w:val="001660B4"/>
    <w:rsid w:val="001664BF"/>
    <w:rsid w:val="00166655"/>
    <w:rsid w:val="00166FC5"/>
    <w:rsid w:val="001675D1"/>
    <w:rsid w:val="00167AB6"/>
    <w:rsid w:val="0017300C"/>
    <w:rsid w:val="0017347C"/>
    <w:rsid w:val="00173EA9"/>
    <w:rsid w:val="001752E5"/>
    <w:rsid w:val="00177AB9"/>
    <w:rsid w:val="00177C69"/>
    <w:rsid w:val="0018169A"/>
    <w:rsid w:val="00181C3A"/>
    <w:rsid w:val="00182544"/>
    <w:rsid w:val="00183136"/>
    <w:rsid w:val="00183686"/>
    <w:rsid w:val="0018542D"/>
    <w:rsid w:val="00185E4E"/>
    <w:rsid w:val="001862E1"/>
    <w:rsid w:val="001909A6"/>
    <w:rsid w:val="00191421"/>
    <w:rsid w:val="001932BE"/>
    <w:rsid w:val="0019406E"/>
    <w:rsid w:val="0019484B"/>
    <w:rsid w:val="00194EF0"/>
    <w:rsid w:val="00197545"/>
    <w:rsid w:val="001A0AD2"/>
    <w:rsid w:val="001A190C"/>
    <w:rsid w:val="001A1E77"/>
    <w:rsid w:val="001A1ED7"/>
    <w:rsid w:val="001A271D"/>
    <w:rsid w:val="001A2E6D"/>
    <w:rsid w:val="001A3828"/>
    <w:rsid w:val="001A5536"/>
    <w:rsid w:val="001A7012"/>
    <w:rsid w:val="001B2245"/>
    <w:rsid w:val="001B26A1"/>
    <w:rsid w:val="001B3163"/>
    <w:rsid w:val="001C0500"/>
    <w:rsid w:val="001C1321"/>
    <w:rsid w:val="001C1406"/>
    <w:rsid w:val="001C6E0A"/>
    <w:rsid w:val="001C6E18"/>
    <w:rsid w:val="001D1F76"/>
    <w:rsid w:val="001D5A08"/>
    <w:rsid w:val="001D6F80"/>
    <w:rsid w:val="001D7866"/>
    <w:rsid w:val="001D7E6B"/>
    <w:rsid w:val="001E12E1"/>
    <w:rsid w:val="001E4D9F"/>
    <w:rsid w:val="001E4E9C"/>
    <w:rsid w:val="001E55F2"/>
    <w:rsid w:val="001E6178"/>
    <w:rsid w:val="001E7348"/>
    <w:rsid w:val="001F15A4"/>
    <w:rsid w:val="001F33BC"/>
    <w:rsid w:val="001F3F95"/>
    <w:rsid w:val="001F5F80"/>
    <w:rsid w:val="001F7677"/>
    <w:rsid w:val="0020070F"/>
    <w:rsid w:val="0020192C"/>
    <w:rsid w:val="00202652"/>
    <w:rsid w:val="00202F8A"/>
    <w:rsid w:val="002041D7"/>
    <w:rsid w:val="002043CA"/>
    <w:rsid w:val="00205392"/>
    <w:rsid w:val="00212321"/>
    <w:rsid w:val="00212E81"/>
    <w:rsid w:val="00213F7F"/>
    <w:rsid w:val="0021456E"/>
    <w:rsid w:val="00215F77"/>
    <w:rsid w:val="00216221"/>
    <w:rsid w:val="002164E8"/>
    <w:rsid w:val="00220E04"/>
    <w:rsid w:val="00221B81"/>
    <w:rsid w:val="00223578"/>
    <w:rsid w:val="00224471"/>
    <w:rsid w:val="00227A0C"/>
    <w:rsid w:val="00227CCB"/>
    <w:rsid w:val="00230995"/>
    <w:rsid w:val="00232644"/>
    <w:rsid w:val="00232EFB"/>
    <w:rsid w:val="0023312C"/>
    <w:rsid w:val="002331BE"/>
    <w:rsid w:val="0023460F"/>
    <w:rsid w:val="00236F88"/>
    <w:rsid w:val="0024049A"/>
    <w:rsid w:val="00241C47"/>
    <w:rsid w:val="002425A3"/>
    <w:rsid w:val="002427BB"/>
    <w:rsid w:val="00243011"/>
    <w:rsid w:val="00244BA2"/>
    <w:rsid w:val="002451CA"/>
    <w:rsid w:val="00246271"/>
    <w:rsid w:val="00246ED3"/>
    <w:rsid w:val="00251315"/>
    <w:rsid w:val="00253EFD"/>
    <w:rsid w:val="002552BB"/>
    <w:rsid w:val="00255931"/>
    <w:rsid w:val="002559E9"/>
    <w:rsid w:val="00256A00"/>
    <w:rsid w:val="0026215E"/>
    <w:rsid w:val="002625E1"/>
    <w:rsid w:val="00263462"/>
    <w:rsid w:val="00265B9E"/>
    <w:rsid w:val="00265F0F"/>
    <w:rsid w:val="00267889"/>
    <w:rsid w:val="00267938"/>
    <w:rsid w:val="00270088"/>
    <w:rsid w:val="00271DA6"/>
    <w:rsid w:val="00275445"/>
    <w:rsid w:val="00275DA8"/>
    <w:rsid w:val="00276E80"/>
    <w:rsid w:val="0027708C"/>
    <w:rsid w:val="0028154B"/>
    <w:rsid w:val="00284604"/>
    <w:rsid w:val="002879AB"/>
    <w:rsid w:val="0029093C"/>
    <w:rsid w:val="002924B4"/>
    <w:rsid w:val="002947EA"/>
    <w:rsid w:val="00294E21"/>
    <w:rsid w:val="0029659A"/>
    <w:rsid w:val="00297FCF"/>
    <w:rsid w:val="002A1165"/>
    <w:rsid w:val="002A4535"/>
    <w:rsid w:val="002A467E"/>
    <w:rsid w:val="002A5390"/>
    <w:rsid w:val="002A5C0A"/>
    <w:rsid w:val="002A73B5"/>
    <w:rsid w:val="002A7500"/>
    <w:rsid w:val="002B0FF8"/>
    <w:rsid w:val="002B22C5"/>
    <w:rsid w:val="002B3A00"/>
    <w:rsid w:val="002B4A13"/>
    <w:rsid w:val="002B5A27"/>
    <w:rsid w:val="002B6F65"/>
    <w:rsid w:val="002C01CB"/>
    <w:rsid w:val="002C067D"/>
    <w:rsid w:val="002C2827"/>
    <w:rsid w:val="002C2AB1"/>
    <w:rsid w:val="002C2D8E"/>
    <w:rsid w:val="002C3B49"/>
    <w:rsid w:val="002C3D29"/>
    <w:rsid w:val="002C46A6"/>
    <w:rsid w:val="002C4BB4"/>
    <w:rsid w:val="002C5265"/>
    <w:rsid w:val="002C5B33"/>
    <w:rsid w:val="002C5F3E"/>
    <w:rsid w:val="002C6B20"/>
    <w:rsid w:val="002D0B0C"/>
    <w:rsid w:val="002D2140"/>
    <w:rsid w:val="002D2C5A"/>
    <w:rsid w:val="002D36E6"/>
    <w:rsid w:val="002D6D18"/>
    <w:rsid w:val="002E0112"/>
    <w:rsid w:val="002E1B6B"/>
    <w:rsid w:val="002E3BC7"/>
    <w:rsid w:val="002E4140"/>
    <w:rsid w:val="002E5BE8"/>
    <w:rsid w:val="002E6B34"/>
    <w:rsid w:val="002E6FEC"/>
    <w:rsid w:val="002E7A61"/>
    <w:rsid w:val="002F084B"/>
    <w:rsid w:val="002F4061"/>
    <w:rsid w:val="003002FE"/>
    <w:rsid w:val="00302D58"/>
    <w:rsid w:val="00303D47"/>
    <w:rsid w:val="00304149"/>
    <w:rsid w:val="00305129"/>
    <w:rsid w:val="00305508"/>
    <w:rsid w:val="003063BE"/>
    <w:rsid w:val="00307690"/>
    <w:rsid w:val="00310BAB"/>
    <w:rsid w:val="00310F2B"/>
    <w:rsid w:val="00311002"/>
    <w:rsid w:val="00311C77"/>
    <w:rsid w:val="00314D40"/>
    <w:rsid w:val="003155C5"/>
    <w:rsid w:val="003208BD"/>
    <w:rsid w:val="00321494"/>
    <w:rsid w:val="00322C44"/>
    <w:rsid w:val="00325A96"/>
    <w:rsid w:val="00327C36"/>
    <w:rsid w:val="00330403"/>
    <w:rsid w:val="00331496"/>
    <w:rsid w:val="00331E9D"/>
    <w:rsid w:val="00335E05"/>
    <w:rsid w:val="00336C3C"/>
    <w:rsid w:val="00342286"/>
    <w:rsid w:val="00342916"/>
    <w:rsid w:val="00343188"/>
    <w:rsid w:val="00344980"/>
    <w:rsid w:val="003459B2"/>
    <w:rsid w:val="0034672B"/>
    <w:rsid w:val="00346D7E"/>
    <w:rsid w:val="00351040"/>
    <w:rsid w:val="0035313A"/>
    <w:rsid w:val="0035463D"/>
    <w:rsid w:val="00355D08"/>
    <w:rsid w:val="003575EB"/>
    <w:rsid w:val="00360F1A"/>
    <w:rsid w:val="0036126A"/>
    <w:rsid w:val="00361E26"/>
    <w:rsid w:val="003630CC"/>
    <w:rsid w:val="0036381C"/>
    <w:rsid w:val="0036689B"/>
    <w:rsid w:val="003701AF"/>
    <w:rsid w:val="0037072B"/>
    <w:rsid w:val="00370ACF"/>
    <w:rsid w:val="00374D5C"/>
    <w:rsid w:val="0038046E"/>
    <w:rsid w:val="00380957"/>
    <w:rsid w:val="0038245F"/>
    <w:rsid w:val="00383A6C"/>
    <w:rsid w:val="00385DE1"/>
    <w:rsid w:val="00386077"/>
    <w:rsid w:val="003879CF"/>
    <w:rsid w:val="00390AB3"/>
    <w:rsid w:val="003940ED"/>
    <w:rsid w:val="003964B1"/>
    <w:rsid w:val="003966D3"/>
    <w:rsid w:val="003A304A"/>
    <w:rsid w:val="003A4A49"/>
    <w:rsid w:val="003A4E30"/>
    <w:rsid w:val="003A6809"/>
    <w:rsid w:val="003B2445"/>
    <w:rsid w:val="003B4D1E"/>
    <w:rsid w:val="003B5378"/>
    <w:rsid w:val="003B7011"/>
    <w:rsid w:val="003B7B83"/>
    <w:rsid w:val="003C0B98"/>
    <w:rsid w:val="003C18C5"/>
    <w:rsid w:val="003C3A9C"/>
    <w:rsid w:val="003C4DA5"/>
    <w:rsid w:val="003C6624"/>
    <w:rsid w:val="003C6AC7"/>
    <w:rsid w:val="003C6DD7"/>
    <w:rsid w:val="003C758E"/>
    <w:rsid w:val="003D040F"/>
    <w:rsid w:val="003D04F6"/>
    <w:rsid w:val="003D0666"/>
    <w:rsid w:val="003D1257"/>
    <w:rsid w:val="003D1835"/>
    <w:rsid w:val="003D2878"/>
    <w:rsid w:val="003D2928"/>
    <w:rsid w:val="003D2DA6"/>
    <w:rsid w:val="003D2E6B"/>
    <w:rsid w:val="003D3D11"/>
    <w:rsid w:val="003D4EB8"/>
    <w:rsid w:val="003D6DF9"/>
    <w:rsid w:val="003E08A5"/>
    <w:rsid w:val="003E165E"/>
    <w:rsid w:val="003E23A7"/>
    <w:rsid w:val="003E2967"/>
    <w:rsid w:val="003E3535"/>
    <w:rsid w:val="003E3E06"/>
    <w:rsid w:val="003E4B3C"/>
    <w:rsid w:val="003E6129"/>
    <w:rsid w:val="003E6914"/>
    <w:rsid w:val="003E7845"/>
    <w:rsid w:val="003F12B5"/>
    <w:rsid w:val="004009A9"/>
    <w:rsid w:val="004027D7"/>
    <w:rsid w:val="0040435B"/>
    <w:rsid w:val="00405730"/>
    <w:rsid w:val="004070D3"/>
    <w:rsid w:val="00410057"/>
    <w:rsid w:val="00413205"/>
    <w:rsid w:val="00415D85"/>
    <w:rsid w:val="0041643C"/>
    <w:rsid w:val="004204DF"/>
    <w:rsid w:val="00420A6B"/>
    <w:rsid w:val="00421DAE"/>
    <w:rsid w:val="00422EE2"/>
    <w:rsid w:val="004232F4"/>
    <w:rsid w:val="004241C5"/>
    <w:rsid w:val="00425547"/>
    <w:rsid w:val="004270D0"/>
    <w:rsid w:val="00427D7D"/>
    <w:rsid w:val="004313D0"/>
    <w:rsid w:val="00432A32"/>
    <w:rsid w:val="004366EA"/>
    <w:rsid w:val="00437211"/>
    <w:rsid w:val="0044138C"/>
    <w:rsid w:val="00442B7C"/>
    <w:rsid w:val="00443DA0"/>
    <w:rsid w:val="00444735"/>
    <w:rsid w:val="00453826"/>
    <w:rsid w:val="004559D0"/>
    <w:rsid w:val="00456282"/>
    <w:rsid w:val="00457212"/>
    <w:rsid w:val="004603F3"/>
    <w:rsid w:val="00461680"/>
    <w:rsid w:val="004620A0"/>
    <w:rsid w:val="00463D0E"/>
    <w:rsid w:val="0046428D"/>
    <w:rsid w:val="0046737A"/>
    <w:rsid w:val="0047093A"/>
    <w:rsid w:val="0047274B"/>
    <w:rsid w:val="0047348F"/>
    <w:rsid w:val="004737B8"/>
    <w:rsid w:val="00475D41"/>
    <w:rsid w:val="00476752"/>
    <w:rsid w:val="0047773B"/>
    <w:rsid w:val="0048070B"/>
    <w:rsid w:val="00481B85"/>
    <w:rsid w:val="0048247D"/>
    <w:rsid w:val="00484384"/>
    <w:rsid w:val="0048587C"/>
    <w:rsid w:val="00485BC0"/>
    <w:rsid w:val="00487390"/>
    <w:rsid w:val="0048798D"/>
    <w:rsid w:val="00487F1F"/>
    <w:rsid w:val="00492ADE"/>
    <w:rsid w:val="00492DB1"/>
    <w:rsid w:val="00494056"/>
    <w:rsid w:val="00495D3E"/>
    <w:rsid w:val="0049668D"/>
    <w:rsid w:val="004A0095"/>
    <w:rsid w:val="004A06C0"/>
    <w:rsid w:val="004A11A9"/>
    <w:rsid w:val="004A3A6C"/>
    <w:rsid w:val="004A503B"/>
    <w:rsid w:val="004B072E"/>
    <w:rsid w:val="004B1012"/>
    <w:rsid w:val="004B1D3F"/>
    <w:rsid w:val="004B3A00"/>
    <w:rsid w:val="004B425D"/>
    <w:rsid w:val="004B51E2"/>
    <w:rsid w:val="004B600D"/>
    <w:rsid w:val="004B7717"/>
    <w:rsid w:val="004C0F85"/>
    <w:rsid w:val="004C2E82"/>
    <w:rsid w:val="004C4D36"/>
    <w:rsid w:val="004C5661"/>
    <w:rsid w:val="004C67BD"/>
    <w:rsid w:val="004C6C4F"/>
    <w:rsid w:val="004C71A2"/>
    <w:rsid w:val="004D0A30"/>
    <w:rsid w:val="004D416F"/>
    <w:rsid w:val="004D4F0A"/>
    <w:rsid w:val="004D5572"/>
    <w:rsid w:val="004D6164"/>
    <w:rsid w:val="004D64A5"/>
    <w:rsid w:val="004D7C5E"/>
    <w:rsid w:val="004E12F1"/>
    <w:rsid w:val="004E387F"/>
    <w:rsid w:val="004E4AEE"/>
    <w:rsid w:val="004E5D3E"/>
    <w:rsid w:val="004E5E32"/>
    <w:rsid w:val="004E769F"/>
    <w:rsid w:val="004F041B"/>
    <w:rsid w:val="004F0984"/>
    <w:rsid w:val="004F1032"/>
    <w:rsid w:val="004F13DC"/>
    <w:rsid w:val="004F1E2B"/>
    <w:rsid w:val="004F25C5"/>
    <w:rsid w:val="004F2B23"/>
    <w:rsid w:val="004F33F0"/>
    <w:rsid w:val="004F4DDE"/>
    <w:rsid w:val="004F5E95"/>
    <w:rsid w:val="004F6EBA"/>
    <w:rsid w:val="004F6EFD"/>
    <w:rsid w:val="004F7331"/>
    <w:rsid w:val="004F7CAE"/>
    <w:rsid w:val="00500C8F"/>
    <w:rsid w:val="005012B2"/>
    <w:rsid w:val="00501309"/>
    <w:rsid w:val="00502CCB"/>
    <w:rsid w:val="005045F2"/>
    <w:rsid w:val="00504666"/>
    <w:rsid w:val="00504DDE"/>
    <w:rsid w:val="00506E50"/>
    <w:rsid w:val="0050757F"/>
    <w:rsid w:val="00510590"/>
    <w:rsid w:val="005110A1"/>
    <w:rsid w:val="00512010"/>
    <w:rsid w:val="00512283"/>
    <w:rsid w:val="00513038"/>
    <w:rsid w:val="00513AA0"/>
    <w:rsid w:val="00514567"/>
    <w:rsid w:val="0051496F"/>
    <w:rsid w:val="00514EF6"/>
    <w:rsid w:val="005159C1"/>
    <w:rsid w:val="00516503"/>
    <w:rsid w:val="00516530"/>
    <w:rsid w:val="00516969"/>
    <w:rsid w:val="0052042E"/>
    <w:rsid w:val="005252E7"/>
    <w:rsid w:val="00525CE1"/>
    <w:rsid w:val="00525FF5"/>
    <w:rsid w:val="00526B35"/>
    <w:rsid w:val="00527942"/>
    <w:rsid w:val="00527F1A"/>
    <w:rsid w:val="005325CC"/>
    <w:rsid w:val="00532953"/>
    <w:rsid w:val="00533158"/>
    <w:rsid w:val="005343EE"/>
    <w:rsid w:val="005346CF"/>
    <w:rsid w:val="00534AB8"/>
    <w:rsid w:val="005372DD"/>
    <w:rsid w:val="00537CD0"/>
    <w:rsid w:val="00537FC3"/>
    <w:rsid w:val="005408D9"/>
    <w:rsid w:val="00541165"/>
    <w:rsid w:val="00541915"/>
    <w:rsid w:val="0054230C"/>
    <w:rsid w:val="005428C1"/>
    <w:rsid w:val="00542DE6"/>
    <w:rsid w:val="00543C6C"/>
    <w:rsid w:val="00545392"/>
    <w:rsid w:val="00545AE4"/>
    <w:rsid w:val="00545E9A"/>
    <w:rsid w:val="0054647C"/>
    <w:rsid w:val="00546CDC"/>
    <w:rsid w:val="00551367"/>
    <w:rsid w:val="005518EA"/>
    <w:rsid w:val="00553265"/>
    <w:rsid w:val="0055337C"/>
    <w:rsid w:val="005572CC"/>
    <w:rsid w:val="00560C8F"/>
    <w:rsid w:val="0056151C"/>
    <w:rsid w:val="00562898"/>
    <w:rsid w:val="00564231"/>
    <w:rsid w:val="00564524"/>
    <w:rsid w:val="00565999"/>
    <w:rsid w:val="00565B62"/>
    <w:rsid w:val="00575A1B"/>
    <w:rsid w:val="00580895"/>
    <w:rsid w:val="0058123B"/>
    <w:rsid w:val="005814C4"/>
    <w:rsid w:val="00583574"/>
    <w:rsid w:val="00585FA1"/>
    <w:rsid w:val="00586195"/>
    <w:rsid w:val="005861E6"/>
    <w:rsid w:val="005910B5"/>
    <w:rsid w:val="00593911"/>
    <w:rsid w:val="0059464D"/>
    <w:rsid w:val="005960BC"/>
    <w:rsid w:val="005A0B7C"/>
    <w:rsid w:val="005A2009"/>
    <w:rsid w:val="005A30C2"/>
    <w:rsid w:val="005A6171"/>
    <w:rsid w:val="005A6739"/>
    <w:rsid w:val="005A7F48"/>
    <w:rsid w:val="005B0230"/>
    <w:rsid w:val="005B0BDB"/>
    <w:rsid w:val="005B19EB"/>
    <w:rsid w:val="005B2C81"/>
    <w:rsid w:val="005B37FD"/>
    <w:rsid w:val="005B4079"/>
    <w:rsid w:val="005B4875"/>
    <w:rsid w:val="005B753A"/>
    <w:rsid w:val="005C0F7F"/>
    <w:rsid w:val="005C2B6C"/>
    <w:rsid w:val="005C363E"/>
    <w:rsid w:val="005C47E7"/>
    <w:rsid w:val="005C6A13"/>
    <w:rsid w:val="005C6C92"/>
    <w:rsid w:val="005C70E4"/>
    <w:rsid w:val="005C7782"/>
    <w:rsid w:val="005D0AAA"/>
    <w:rsid w:val="005D0EF1"/>
    <w:rsid w:val="005D5614"/>
    <w:rsid w:val="005D7AD5"/>
    <w:rsid w:val="005E0304"/>
    <w:rsid w:val="005E0556"/>
    <w:rsid w:val="005E19C7"/>
    <w:rsid w:val="005E3A4F"/>
    <w:rsid w:val="005E3FF2"/>
    <w:rsid w:val="005F03F2"/>
    <w:rsid w:val="005F0553"/>
    <w:rsid w:val="005F2A8F"/>
    <w:rsid w:val="005F4946"/>
    <w:rsid w:val="005F4E88"/>
    <w:rsid w:val="005F5225"/>
    <w:rsid w:val="005F7796"/>
    <w:rsid w:val="00601F00"/>
    <w:rsid w:val="00610112"/>
    <w:rsid w:val="00610ABF"/>
    <w:rsid w:val="00612B72"/>
    <w:rsid w:val="00614E28"/>
    <w:rsid w:val="006173F2"/>
    <w:rsid w:val="00620D29"/>
    <w:rsid w:val="006221A2"/>
    <w:rsid w:val="00623A54"/>
    <w:rsid w:val="006240F6"/>
    <w:rsid w:val="00624DB9"/>
    <w:rsid w:val="00626868"/>
    <w:rsid w:val="00627FD7"/>
    <w:rsid w:val="00633ED3"/>
    <w:rsid w:val="006346BF"/>
    <w:rsid w:val="0063515A"/>
    <w:rsid w:val="006355BD"/>
    <w:rsid w:val="006451EC"/>
    <w:rsid w:val="00646440"/>
    <w:rsid w:val="006467ED"/>
    <w:rsid w:val="006507DF"/>
    <w:rsid w:val="00650972"/>
    <w:rsid w:val="00651108"/>
    <w:rsid w:val="00652980"/>
    <w:rsid w:val="00652CAE"/>
    <w:rsid w:val="00653462"/>
    <w:rsid w:val="00653BE9"/>
    <w:rsid w:val="00656330"/>
    <w:rsid w:val="006564D0"/>
    <w:rsid w:val="00657B40"/>
    <w:rsid w:val="006610AF"/>
    <w:rsid w:val="006611F7"/>
    <w:rsid w:val="006616D9"/>
    <w:rsid w:val="006636D3"/>
    <w:rsid w:val="00666E30"/>
    <w:rsid w:val="0067465F"/>
    <w:rsid w:val="006753CD"/>
    <w:rsid w:val="00677659"/>
    <w:rsid w:val="0068111D"/>
    <w:rsid w:val="00681908"/>
    <w:rsid w:val="0068372A"/>
    <w:rsid w:val="00687E76"/>
    <w:rsid w:val="00690090"/>
    <w:rsid w:val="0069481D"/>
    <w:rsid w:val="00695175"/>
    <w:rsid w:val="006973C9"/>
    <w:rsid w:val="006A2675"/>
    <w:rsid w:val="006A3EE4"/>
    <w:rsid w:val="006A41CF"/>
    <w:rsid w:val="006A4774"/>
    <w:rsid w:val="006A5E8A"/>
    <w:rsid w:val="006A65F9"/>
    <w:rsid w:val="006B06EA"/>
    <w:rsid w:val="006B0FB4"/>
    <w:rsid w:val="006B2183"/>
    <w:rsid w:val="006B3F22"/>
    <w:rsid w:val="006B62D8"/>
    <w:rsid w:val="006B78D6"/>
    <w:rsid w:val="006C03E3"/>
    <w:rsid w:val="006C09D8"/>
    <w:rsid w:val="006C13EB"/>
    <w:rsid w:val="006C19A8"/>
    <w:rsid w:val="006C2830"/>
    <w:rsid w:val="006C38C3"/>
    <w:rsid w:val="006C5AE2"/>
    <w:rsid w:val="006D01F1"/>
    <w:rsid w:val="006D29F9"/>
    <w:rsid w:val="006D2C6D"/>
    <w:rsid w:val="006D3B76"/>
    <w:rsid w:val="006D3BDF"/>
    <w:rsid w:val="006D4C80"/>
    <w:rsid w:val="006D56B9"/>
    <w:rsid w:val="006D5F1C"/>
    <w:rsid w:val="006D60C8"/>
    <w:rsid w:val="006D698E"/>
    <w:rsid w:val="006D73E3"/>
    <w:rsid w:val="006D781A"/>
    <w:rsid w:val="006E0A99"/>
    <w:rsid w:val="006E0F43"/>
    <w:rsid w:val="006E1C40"/>
    <w:rsid w:val="006E2EC0"/>
    <w:rsid w:val="006E384E"/>
    <w:rsid w:val="006E72E8"/>
    <w:rsid w:val="006F1645"/>
    <w:rsid w:val="006F43F4"/>
    <w:rsid w:val="006F5262"/>
    <w:rsid w:val="006F6F45"/>
    <w:rsid w:val="007001EF"/>
    <w:rsid w:val="00705FD0"/>
    <w:rsid w:val="007079F1"/>
    <w:rsid w:val="00711175"/>
    <w:rsid w:val="0071153D"/>
    <w:rsid w:val="00713814"/>
    <w:rsid w:val="0072105F"/>
    <w:rsid w:val="00722873"/>
    <w:rsid w:val="00722F4B"/>
    <w:rsid w:val="00723F98"/>
    <w:rsid w:val="007245F2"/>
    <w:rsid w:val="00725A59"/>
    <w:rsid w:val="007303A7"/>
    <w:rsid w:val="007308FF"/>
    <w:rsid w:val="007412F5"/>
    <w:rsid w:val="00741F53"/>
    <w:rsid w:val="0074256B"/>
    <w:rsid w:val="00742E6E"/>
    <w:rsid w:val="0074634F"/>
    <w:rsid w:val="007525DD"/>
    <w:rsid w:val="00757334"/>
    <w:rsid w:val="00757C0D"/>
    <w:rsid w:val="00757C22"/>
    <w:rsid w:val="00762024"/>
    <w:rsid w:val="00762E1B"/>
    <w:rsid w:val="007639EF"/>
    <w:rsid w:val="00767E97"/>
    <w:rsid w:val="00773E72"/>
    <w:rsid w:val="00775EAC"/>
    <w:rsid w:val="00776826"/>
    <w:rsid w:val="007773CD"/>
    <w:rsid w:val="00780705"/>
    <w:rsid w:val="007821E9"/>
    <w:rsid w:val="00786D04"/>
    <w:rsid w:val="00787CF7"/>
    <w:rsid w:val="00790609"/>
    <w:rsid w:val="00792207"/>
    <w:rsid w:val="00792D62"/>
    <w:rsid w:val="00792DF4"/>
    <w:rsid w:val="0079466C"/>
    <w:rsid w:val="00795FFD"/>
    <w:rsid w:val="00796AAD"/>
    <w:rsid w:val="007A6404"/>
    <w:rsid w:val="007B0A75"/>
    <w:rsid w:val="007B343E"/>
    <w:rsid w:val="007B6125"/>
    <w:rsid w:val="007B6B26"/>
    <w:rsid w:val="007C0051"/>
    <w:rsid w:val="007C0625"/>
    <w:rsid w:val="007C3227"/>
    <w:rsid w:val="007C3509"/>
    <w:rsid w:val="007C50CC"/>
    <w:rsid w:val="007C53C6"/>
    <w:rsid w:val="007C6C09"/>
    <w:rsid w:val="007C77D0"/>
    <w:rsid w:val="007D1B36"/>
    <w:rsid w:val="007D2FDD"/>
    <w:rsid w:val="007D3B8B"/>
    <w:rsid w:val="007D3C6D"/>
    <w:rsid w:val="007D4BCD"/>
    <w:rsid w:val="007D4CDD"/>
    <w:rsid w:val="007D4CE8"/>
    <w:rsid w:val="007D4D0F"/>
    <w:rsid w:val="007D4FAC"/>
    <w:rsid w:val="007D5E21"/>
    <w:rsid w:val="007D707D"/>
    <w:rsid w:val="007D7F93"/>
    <w:rsid w:val="007E0301"/>
    <w:rsid w:val="007F022F"/>
    <w:rsid w:val="007F06BC"/>
    <w:rsid w:val="007F1026"/>
    <w:rsid w:val="007F1387"/>
    <w:rsid w:val="007F1AB7"/>
    <w:rsid w:val="007F2778"/>
    <w:rsid w:val="007F372E"/>
    <w:rsid w:val="007F3733"/>
    <w:rsid w:val="007F4C49"/>
    <w:rsid w:val="007F4C62"/>
    <w:rsid w:val="007F5345"/>
    <w:rsid w:val="007F668F"/>
    <w:rsid w:val="007F6F0E"/>
    <w:rsid w:val="008004CD"/>
    <w:rsid w:val="0080157A"/>
    <w:rsid w:val="00801DA0"/>
    <w:rsid w:val="00810E06"/>
    <w:rsid w:val="008110AB"/>
    <w:rsid w:val="00813B28"/>
    <w:rsid w:val="00814720"/>
    <w:rsid w:val="008157B2"/>
    <w:rsid w:val="008168D2"/>
    <w:rsid w:val="00820DBE"/>
    <w:rsid w:val="00822B18"/>
    <w:rsid w:val="00824E14"/>
    <w:rsid w:val="00824F59"/>
    <w:rsid w:val="008259F6"/>
    <w:rsid w:val="00831D4B"/>
    <w:rsid w:val="00833741"/>
    <w:rsid w:val="00837867"/>
    <w:rsid w:val="00840B64"/>
    <w:rsid w:val="00841113"/>
    <w:rsid w:val="008419B2"/>
    <w:rsid w:val="00841D83"/>
    <w:rsid w:val="00842B24"/>
    <w:rsid w:val="00843762"/>
    <w:rsid w:val="00844AB6"/>
    <w:rsid w:val="008453EA"/>
    <w:rsid w:val="00845968"/>
    <w:rsid w:val="00845DE3"/>
    <w:rsid w:val="00845E48"/>
    <w:rsid w:val="0084796A"/>
    <w:rsid w:val="00847AFE"/>
    <w:rsid w:val="00850722"/>
    <w:rsid w:val="00850778"/>
    <w:rsid w:val="008555A9"/>
    <w:rsid w:val="0085581F"/>
    <w:rsid w:val="00855AEF"/>
    <w:rsid w:val="00856966"/>
    <w:rsid w:val="00856A3B"/>
    <w:rsid w:val="00860428"/>
    <w:rsid w:val="00862255"/>
    <w:rsid w:val="00864555"/>
    <w:rsid w:val="008673BE"/>
    <w:rsid w:val="0087086D"/>
    <w:rsid w:val="00871200"/>
    <w:rsid w:val="00872265"/>
    <w:rsid w:val="00873519"/>
    <w:rsid w:val="00873980"/>
    <w:rsid w:val="00876AD4"/>
    <w:rsid w:val="00881150"/>
    <w:rsid w:val="0088163C"/>
    <w:rsid w:val="00882358"/>
    <w:rsid w:val="00885A5E"/>
    <w:rsid w:val="00891039"/>
    <w:rsid w:val="00891A16"/>
    <w:rsid w:val="0089227C"/>
    <w:rsid w:val="0089233B"/>
    <w:rsid w:val="00893D94"/>
    <w:rsid w:val="00895A28"/>
    <w:rsid w:val="008A07B6"/>
    <w:rsid w:val="008A1946"/>
    <w:rsid w:val="008A75EB"/>
    <w:rsid w:val="008B0277"/>
    <w:rsid w:val="008B1015"/>
    <w:rsid w:val="008B1662"/>
    <w:rsid w:val="008B343A"/>
    <w:rsid w:val="008B39C4"/>
    <w:rsid w:val="008B673E"/>
    <w:rsid w:val="008B6911"/>
    <w:rsid w:val="008C18D3"/>
    <w:rsid w:val="008C1AE7"/>
    <w:rsid w:val="008C5220"/>
    <w:rsid w:val="008C59B8"/>
    <w:rsid w:val="008C5BC4"/>
    <w:rsid w:val="008D0C12"/>
    <w:rsid w:val="008D2662"/>
    <w:rsid w:val="008D27D4"/>
    <w:rsid w:val="008D3B39"/>
    <w:rsid w:val="008D585D"/>
    <w:rsid w:val="008D5FB4"/>
    <w:rsid w:val="008D7297"/>
    <w:rsid w:val="008E2E59"/>
    <w:rsid w:val="008E319D"/>
    <w:rsid w:val="008E5126"/>
    <w:rsid w:val="008E51E1"/>
    <w:rsid w:val="008F14E3"/>
    <w:rsid w:val="008F3166"/>
    <w:rsid w:val="008F4243"/>
    <w:rsid w:val="008F779A"/>
    <w:rsid w:val="00900D54"/>
    <w:rsid w:val="0090103B"/>
    <w:rsid w:val="009057A5"/>
    <w:rsid w:val="00906C85"/>
    <w:rsid w:val="009071CD"/>
    <w:rsid w:val="009073D9"/>
    <w:rsid w:val="009074AF"/>
    <w:rsid w:val="00907EBE"/>
    <w:rsid w:val="00910B1F"/>
    <w:rsid w:val="00911515"/>
    <w:rsid w:val="00912EE4"/>
    <w:rsid w:val="00917730"/>
    <w:rsid w:val="00917F9D"/>
    <w:rsid w:val="00922CD4"/>
    <w:rsid w:val="009237C3"/>
    <w:rsid w:val="0092399A"/>
    <w:rsid w:val="00927AD1"/>
    <w:rsid w:val="00927D93"/>
    <w:rsid w:val="009309E5"/>
    <w:rsid w:val="00931947"/>
    <w:rsid w:val="00932871"/>
    <w:rsid w:val="00934558"/>
    <w:rsid w:val="00936ACF"/>
    <w:rsid w:val="009377B2"/>
    <w:rsid w:val="00943601"/>
    <w:rsid w:val="00944461"/>
    <w:rsid w:val="009449F1"/>
    <w:rsid w:val="00944C1C"/>
    <w:rsid w:val="00944C3E"/>
    <w:rsid w:val="00944DBC"/>
    <w:rsid w:val="00945308"/>
    <w:rsid w:val="00945A7D"/>
    <w:rsid w:val="00946A7E"/>
    <w:rsid w:val="00947310"/>
    <w:rsid w:val="009510D1"/>
    <w:rsid w:val="00951856"/>
    <w:rsid w:val="009518D7"/>
    <w:rsid w:val="009526D1"/>
    <w:rsid w:val="00952B77"/>
    <w:rsid w:val="00953CE0"/>
    <w:rsid w:val="0095452B"/>
    <w:rsid w:val="00954C89"/>
    <w:rsid w:val="0095569B"/>
    <w:rsid w:val="009563AB"/>
    <w:rsid w:val="00960208"/>
    <w:rsid w:val="00960EAC"/>
    <w:rsid w:val="009617C6"/>
    <w:rsid w:val="00963196"/>
    <w:rsid w:val="00966061"/>
    <w:rsid w:val="00966EC3"/>
    <w:rsid w:val="00967EB9"/>
    <w:rsid w:val="00970864"/>
    <w:rsid w:val="00971B55"/>
    <w:rsid w:val="00972C33"/>
    <w:rsid w:val="00972D19"/>
    <w:rsid w:val="0097365C"/>
    <w:rsid w:val="009740DF"/>
    <w:rsid w:val="00974F6D"/>
    <w:rsid w:val="00976B87"/>
    <w:rsid w:val="00980CBB"/>
    <w:rsid w:val="00982013"/>
    <w:rsid w:val="009829FD"/>
    <w:rsid w:val="00983F5A"/>
    <w:rsid w:val="009854AE"/>
    <w:rsid w:val="00986648"/>
    <w:rsid w:val="00986B21"/>
    <w:rsid w:val="00986B3A"/>
    <w:rsid w:val="00987F3F"/>
    <w:rsid w:val="00990C4B"/>
    <w:rsid w:val="0099110E"/>
    <w:rsid w:val="00991DA9"/>
    <w:rsid w:val="009935B7"/>
    <w:rsid w:val="00993D9D"/>
    <w:rsid w:val="00995C75"/>
    <w:rsid w:val="0099758C"/>
    <w:rsid w:val="00997739"/>
    <w:rsid w:val="00997D8B"/>
    <w:rsid w:val="009A15A4"/>
    <w:rsid w:val="009A56CF"/>
    <w:rsid w:val="009A621D"/>
    <w:rsid w:val="009A7C66"/>
    <w:rsid w:val="009B1159"/>
    <w:rsid w:val="009B354E"/>
    <w:rsid w:val="009B704D"/>
    <w:rsid w:val="009B7AEC"/>
    <w:rsid w:val="009C4425"/>
    <w:rsid w:val="009C4BFB"/>
    <w:rsid w:val="009C5496"/>
    <w:rsid w:val="009C6D4E"/>
    <w:rsid w:val="009D0C59"/>
    <w:rsid w:val="009D347B"/>
    <w:rsid w:val="009D3B12"/>
    <w:rsid w:val="009D4041"/>
    <w:rsid w:val="009D4913"/>
    <w:rsid w:val="009E386E"/>
    <w:rsid w:val="009E46D9"/>
    <w:rsid w:val="009E6692"/>
    <w:rsid w:val="009E7595"/>
    <w:rsid w:val="009F5E8E"/>
    <w:rsid w:val="009F5F72"/>
    <w:rsid w:val="009F758D"/>
    <w:rsid w:val="009F7805"/>
    <w:rsid w:val="009F7F97"/>
    <w:rsid w:val="00A016D8"/>
    <w:rsid w:val="00A10271"/>
    <w:rsid w:val="00A104EF"/>
    <w:rsid w:val="00A13CC9"/>
    <w:rsid w:val="00A15C1E"/>
    <w:rsid w:val="00A208E6"/>
    <w:rsid w:val="00A23A5F"/>
    <w:rsid w:val="00A279B5"/>
    <w:rsid w:val="00A3359A"/>
    <w:rsid w:val="00A336F4"/>
    <w:rsid w:val="00A35DB6"/>
    <w:rsid w:val="00A36891"/>
    <w:rsid w:val="00A37D39"/>
    <w:rsid w:val="00A407E1"/>
    <w:rsid w:val="00A40D70"/>
    <w:rsid w:val="00A43AE5"/>
    <w:rsid w:val="00A46571"/>
    <w:rsid w:val="00A50DCD"/>
    <w:rsid w:val="00A51454"/>
    <w:rsid w:val="00A548B0"/>
    <w:rsid w:val="00A569C1"/>
    <w:rsid w:val="00A56FFF"/>
    <w:rsid w:val="00A57281"/>
    <w:rsid w:val="00A5796D"/>
    <w:rsid w:val="00A60E21"/>
    <w:rsid w:val="00A6309E"/>
    <w:rsid w:val="00A638FA"/>
    <w:rsid w:val="00A63A16"/>
    <w:rsid w:val="00A63BBC"/>
    <w:rsid w:val="00A64759"/>
    <w:rsid w:val="00A67EF7"/>
    <w:rsid w:val="00A701D7"/>
    <w:rsid w:val="00A70B17"/>
    <w:rsid w:val="00A72B9D"/>
    <w:rsid w:val="00A73B0D"/>
    <w:rsid w:val="00A73DAD"/>
    <w:rsid w:val="00A74C72"/>
    <w:rsid w:val="00A7609D"/>
    <w:rsid w:val="00A77771"/>
    <w:rsid w:val="00A77D60"/>
    <w:rsid w:val="00A77FFB"/>
    <w:rsid w:val="00A83F34"/>
    <w:rsid w:val="00A8529F"/>
    <w:rsid w:val="00A857A7"/>
    <w:rsid w:val="00A85C48"/>
    <w:rsid w:val="00A864DF"/>
    <w:rsid w:val="00A90214"/>
    <w:rsid w:val="00A91597"/>
    <w:rsid w:val="00A925B1"/>
    <w:rsid w:val="00A92C94"/>
    <w:rsid w:val="00A92C9C"/>
    <w:rsid w:val="00A94F50"/>
    <w:rsid w:val="00A95E8D"/>
    <w:rsid w:val="00A969BA"/>
    <w:rsid w:val="00A96F30"/>
    <w:rsid w:val="00AA03B1"/>
    <w:rsid w:val="00AA0E11"/>
    <w:rsid w:val="00AA225F"/>
    <w:rsid w:val="00AA361A"/>
    <w:rsid w:val="00AA4E0A"/>
    <w:rsid w:val="00AA6C0F"/>
    <w:rsid w:val="00AA7D09"/>
    <w:rsid w:val="00AB0B63"/>
    <w:rsid w:val="00AB15CD"/>
    <w:rsid w:val="00AB2A6A"/>
    <w:rsid w:val="00AB2A6E"/>
    <w:rsid w:val="00AB4604"/>
    <w:rsid w:val="00AB4F4C"/>
    <w:rsid w:val="00AB6EAB"/>
    <w:rsid w:val="00AC0353"/>
    <w:rsid w:val="00AC0A98"/>
    <w:rsid w:val="00AC316C"/>
    <w:rsid w:val="00AD18D6"/>
    <w:rsid w:val="00AD3DD4"/>
    <w:rsid w:val="00AD3E81"/>
    <w:rsid w:val="00AD629B"/>
    <w:rsid w:val="00AD6797"/>
    <w:rsid w:val="00AE58C1"/>
    <w:rsid w:val="00AE5FBC"/>
    <w:rsid w:val="00AF151C"/>
    <w:rsid w:val="00AF42BF"/>
    <w:rsid w:val="00AF5609"/>
    <w:rsid w:val="00AF56CD"/>
    <w:rsid w:val="00AF65AF"/>
    <w:rsid w:val="00AF67EF"/>
    <w:rsid w:val="00AF6925"/>
    <w:rsid w:val="00AF7DC6"/>
    <w:rsid w:val="00B00693"/>
    <w:rsid w:val="00B01712"/>
    <w:rsid w:val="00B026B5"/>
    <w:rsid w:val="00B04F38"/>
    <w:rsid w:val="00B0539E"/>
    <w:rsid w:val="00B056D3"/>
    <w:rsid w:val="00B06DBE"/>
    <w:rsid w:val="00B0767B"/>
    <w:rsid w:val="00B076BE"/>
    <w:rsid w:val="00B07E7D"/>
    <w:rsid w:val="00B10129"/>
    <w:rsid w:val="00B128FE"/>
    <w:rsid w:val="00B12E99"/>
    <w:rsid w:val="00B131CB"/>
    <w:rsid w:val="00B13C52"/>
    <w:rsid w:val="00B16AA6"/>
    <w:rsid w:val="00B171D3"/>
    <w:rsid w:val="00B20D29"/>
    <w:rsid w:val="00B24816"/>
    <w:rsid w:val="00B27545"/>
    <w:rsid w:val="00B27E7E"/>
    <w:rsid w:val="00B30B8D"/>
    <w:rsid w:val="00B31D2F"/>
    <w:rsid w:val="00B333B4"/>
    <w:rsid w:val="00B35C7F"/>
    <w:rsid w:val="00B35D1F"/>
    <w:rsid w:val="00B36892"/>
    <w:rsid w:val="00B36B0B"/>
    <w:rsid w:val="00B401F0"/>
    <w:rsid w:val="00B40211"/>
    <w:rsid w:val="00B45A7D"/>
    <w:rsid w:val="00B460D8"/>
    <w:rsid w:val="00B54401"/>
    <w:rsid w:val="00B5485E"/>
    <w:rsid w:val="00B55360"/>
    <w:rsid w:val="00B57465"/>
    <w:rsid w:val="00B57A18"/>
    <w:rsid w:val="00B611BD"/>
    <w:rsid w:val="00B63D1E"/>
    <w:rsid w:val="00B65377"/>
    <w:rsid w:val="00B7357F"/>
    <w:rsid w:val="00B73AB3"/>
    <w:rsid w:val="00B73ED3"/>
    <w:rsid w:val="00B74490"/>
    <w:rsid w:val="00B74853"/>
    <w:rsid w:val="00B74E1B"/>
    <w:rsid w:val="00B74E4A"/>
    <w:rsid w:val="00B75348"/>
    <w:rsid w:val="00B75A81"/>
    <w:rsid w:val="00B76AA1"/>
    <w:rsid w:val="00B76FEC"/>
    <w:rsid w:val="00B83D37"/>
    <w:rsid w:val="00B8609A"/>
    <w:rsid w:val="00B87EC2"/>
    <w:rsid w:val="00B923A1"/>
    <w:rsid w:val="00B92C8B"/>
    <w:rsid w:val="00BA00D0"/>
    <w:rsid w:val="00BA45AB"/>
    <w:rsid w:val="00BA4F7E"/>
    <w:rsid w:val="00BB11C9"/>
    <w:rsid w:val="00BB11EB"/>
    <w:rsid w:val="00BB1537"/>
    <w:rsid w:val="00BB1DA2"/>
    <w:rsid w:val="00BB39EB"/>
    <w:rsid w:val="00BB665C"/>
    <w:rsid w:val="00BC06A9"/>
    <w:rsid w:val="00BC0BAD"/>
    <w:rsid w:val="00BC26A7"/>
    <w:rsid w:val="00BC37C0"/>
    <w:rsid w:val="00BC37D4"/>
    <w:rsid w:val="00BC66D5"/>
    <w:rsid w:val="00BD10AA"/>
    <w:rsid w:val="00BD168B"/>
    <w:rsid w:val="00BD2A33"/>
    <w:rsid w:val="00BD363A"/>
    <w:rsid w:val="00BD3B0B"/>
    <w:rsid w:val="00BE077E"/>
    <w:rsid w:val="00BE18D4"/>
    <w:rsid w:val="00BE1C9D"/>
    <w:rsid w:val="00BE330F"/>
    <w:rsid w:val="00BE41EC"/>
    <w:rsid w:val="00BE4B8B"/>
    <w:rsid w:val="00BE514A"/>
    <w:rsid w:val="00BE584B"/>
    <w:rsid w:val="00BE591F"/>
    <w:rsid w:val="00BE7EEE"/>
    <w:rsid w:val="00BF0BEC"/>
    <w:rsid w:val="00BF1D1A"/>
    <w:rsid w:val="00BF3A0B"/>
    <w:rsid w:val="00BF6C0C"/>
    <w:rsid w:val="00BF748D"/>
    <w:rsid w:val="00BF7D73"/>
    <w:rsid w:val="00C003DE"/>
    <w:rsid w:val="00C02818"/>
    <w:rsid w:val="00C033FC"/>
    <w:rsid w:val="00C03DAC"/>
    <w:rsid w:val="00C05951"/>
    <w:rsid w:val="00C05B16"/>
    <w:rsid w:val="00C05DD7"/>
    <w:rsid w:val="00C06D51"/>
    <w:rsid w:val="00C06F68"/>
    <w:rsid w:val="00C06F9C"/>
    <w:rsid w:val="00C07240"/>
    <w:rsid w:val="00C124B3"/>
    <w:rsid w:val="00C12710"/>
    <w:rsid w:val="00C17926"/>
    <w:rsid w:val="00C238C9"/>
    <w:rsid w:val="00C239BA"/>
    <w:rsid w:val="00C255D8"/>
    <w:rsid w:val="00C3093A"/>
    <w:rsid w:val="00C32683"/>
    <w:rsid w:val="00C337DD"/>
    <w:rsid w:val="00C35C23"/>
    <w:rsid w:val="00C36746"/>
    <w:rsid w:val="00C36968"/>
    <w:rsid w:val="00C42B76"/>
    <w:rsid w:val="00C447CF"/>
    <w:rsid w:val="00C45220"/>
    <w:rsid w:val="00C46163"/>
    <w:rsid w:val="00C46C87"/>
    <w:rsid w:val="00C50BFA"/>
    <w:rsid w:val="00C574E9"/>
    <w:rsid w:val="00C6222F"/>
    <w:rsid w:val="00C6295C"/>
    <w:rsid w:val="00C64ADB"/>
    <w:rsid w:val="00C6512B"/>
    <w:rsid w:val="00C6548D"/>
    <w:rsid w:val="00C74B06"/>
    <w:rsid w:val="00C80368"/>
    <w:rsid w:val="00C8143B"/>
    <w:rsid w:val="00C82B72"/>
    <w:rsid w:val="00C83F43"/>
    <w:rsid w:val="00C84361"/>
    <w:rsid w:val="00C849BA"/>
    <w:rsid w:val="00C8632C"/>
    <w:rsid w:val="00C87E28"/>
    <w:rsid w:val="00C90837"/>
    <w:rsid w:val="00C91977"/>
    <w:rsid w:val="00C92330"/>
    <w:rsid w:val="00C92959"/>
    <w:rsid w:val="00C9310B"/>
    <w:rsid w:val="00C9392E"/>
    <w:rsid w:val="00C956FE"/>
    <w:rsid w:val="00C95B6D"/>
    <w:rsid w:val="00CA0279"/>
    <w:rsid w:val="00CA3A39"/>
    <w:rsid w:val="00CA6B96"/>
    <w:rsid w:val="00CA7864"/>
    <w:rsid w:val="00CB4394"/>
    <w:rsid w:val="00CB4B50"/>
    <w:rsid w:val="00CB63EF"/>
    <w:rsid w:val="00CB6F85"/>
    <w:rsid w:val="00CB7B06"/>
    <w:rsid w:val="00CC187C"/>
    <w:rsid w:val="00CC7724"/>
    <w:rsid w:val="00CD1C0E"/>
    <w:rsid w:val="00CD3625"/>
    <w:rsid w:val="00CD4770"/>
    <w:rsid w:val="00CD4DE2"/>
    <w:rsid w:val="00CD57EE"/>
    <w:rsid w:val="00CD7252"/>
    <w:rsid w:val="00CE0E7A"/>
    <w:rsid w:val="00CE0E83"/>
    <w:rsid w:val="00CE32D5"/>
    <w:rsid w:val="00CE337B"/>
    <w:rsid w:val="00CE510C"/>
    <w:rsid w:val="00CE55CA"/>
    <w:rsid w:val="00CE61F3"/>
    <w:rsid w:val="00CF2A33"/>
    <w:rsid w:val="00CF3BB2"/>
    <w:rsid w:val="00CF46DD"/>
    <w:rsid w:val="00CF6DFB"/>
    <w:rsid w:val="00D004F2"/>
    <w:rsid w:val="00D00505"/>
    <w:rsid w:val="00D00C8A"/>
    <w:rsid w:val="00D01620"/>
    <w:rsid w:val="00D023B3"/>
    <w:rsid w:val="00D03343"/>
    <w:rsid w:val="00D034F1"/>
    <w:rsid w:val="00D03F71"/>
    <w:rsid w:val="00D0542A"/>
    <w:rsid w:val="00D10C22"/>
    <w:rsid w:val="00D12FEC"/>
    <w:rsid w:val="00D1466D"/>
    <w:rsid w:val="00D14BC8"/>
    <w:rsid w:val="00D15F43"/>
    <w:rsid w:val="00D17976"/>
    <w:rsid w:val="00D20A28"/>
    <w:rsid w:val="00D23A9B"/>
    <w:rsid w:val="00D23C84"/>
    <w:rsid w:val="00D246AB"/>
    <w:rsid w:val="00D26325"/>
    <w:rsid w:val="00D3007E"/>
    <w:rsid w:val="00D3162C"/>
    <w:rsid w:val="00D326B3"/>
    <w:rsid w:val="00D34EFD"/>
    <w:rsid w:val="00D35880"/>
    <w:rsid w:val="00D35983"/>
    <w:rsid w:val="00D36666"/>
    <w:rsid w:val="00D379B0"/>
    <w:rsid w:val="00D4039A"/>
    <w:rsid w:val="00D405B5"/>
    <w:rsid w:val="00D4178E"/>
    <w:rsid w:val="00D41F90"/>
    <w:rsid w:val="00D42270"/>
    <w:rsid w:val="00D4289C"/>
    <w:rsid w:val="00D42D90"/>
    <w:rsid w:val="00D436C4"/>
    <w:rsid w:val="00D456F7"/>
    <w:rsid w:val="00D512C4"/>
    <w:rsid w:val="00D52E9A"/>
    <w:rsid w:val="00D538EC"/>
    <w:rsid w:val="00D578A7"/>
    <w:rsid w:val="00D6110A"/>
    <w:rsid w:val="00D62ABA"/>
    <w:rsid w:val="00D631E4"/>
    <w:rsid w:val="00D63828"/>
    <w:rsid w:val="00D63EFE"/>
    <w:rsid w:val="00D63F56"/>
    <w:rsid w:val="00D64810"/>
    <w:rsid w:val="00D71E03"/>
    <w:rsid w:val="00D72516"/>
    <w:rsid w:val="00D7331C"/>
    <w:rsid w:val="00D73B00"/>
    <w:rsid w:val="00D75230"/>
    <w:rsid w:val="00D7749F"/>
    <w:rsid w:val="00D8126D"/>
    <w:rsid w:val="00D83E5B"/>
    <w:rsid w:val="00D84784"/>
    <w:rsid w:val="00D852D3"/>
    <w:rsid w:val="00D8561B"/>
    <w:rsid w:val="00D91FA4"/>
    <w:rsid w:val="00D92B87"/>
    <w:rsid w:val="00D94F48"/>
    <w:rsid w:val="00D95B79"/>
    <w:rsid w:val="00D96CF5"/>
    <w:rsid w:val="00D975A0"/>
    <w:rsid w:val="00DA14C9"/>
    <w:rsid w:val="00DA2A1F"/>
    <w:rsid w:val="00DA3B9E"/>
    <w:rsid w:val="00DA53CA"/>
    <w:rsid w:val="00DB2653"/>
    <w:rsid w:val="00DB2B99"/>
    <w:rsid w:val="00DB3348"/>
    <w:rsid w:val="00DB78BE"/>
    <w:rsid w:val="00DB7F90"/>
    <w:rsid w:val="00DC04E6"/>
    <w:rsid w:val="00DC22AD"/>
    <w:rsid w:val="00DC44D4"/>
    <w:rsid w:val="00DC5A62"/>
    <w:rsid w:val="00DC62F0"/>
    <w:rsid w:val="00DC6B3B"/>
    <w:rsid w:val="00DC6DDB"/>
    <w:rsid w:val="00DC7388"/>
    <w:rsid w:val="00DD0745"/>
    <w:rsid w:val="00DD1153"/>
    <w:rsid w:val="00DD1C59"/>
    <w:rsid w:val="00DD320B"/>
    <w:rsid w:val="00DE1536"/>
    <w:rsid w:val="00DE2081"/>
    <w:rsid w:val="00DE4F44"/>
    <w:rsid w:val="00DF0BB6"/>
    <w:rsid w:val="00DF1CF6"/>
    <w:rsid w:val="00DF2C44"/>
    <w:rsid w:val="00DF48A9"/>
    <w:rsid w:val="00DF5527"/>
    <w:rsid w:val="00DF57BF"/>
    <w:rsid w:val="00E00C88"/>
    <w:rsid w:val="00E04260"/>
    <w:rsid w:val="00E04862"/>
    <w:rsid w:val="00E04F27"/>
    <w:rsid w:val="00E05EFA"/>
    <w:rsid w:val="00E05FDB"/>
    <w:rsid w:val="00E07D14"/>
    <w:rsid w:val="00E10481"/>
    <w:rsid w:val="00E10579"/>
    <w:rsid w:val="00E111AF"/>
    <w:rsid w:val="00E12159"/>
    <w:rsid w:val="00E1546D"/>
    <w:rsid w:val="00E15CFE"/>
    <w:rsid w:val="00E166EE"/>
    <w:rsid w:val="00E17A73"/>
    <w:rsid w:val="00E21824"/>
    <w:rsid w:val="00E21BB4"/>
    <w:rsid w:val="00E23C5A"/>
    <w:rsid w:val="00E24FC5"/>
    <w:rsid w:val="00E27587"/>
    <w:rsid w:val="00E30E3D"/>
    <w:rsid w:val="00E3113C"/>
    <w:rsid w:val="00E31621"/>
    <w:rsid w:val="00E3200E"/>
    <w:rsid w:val="00E32662"/>
    <w:rsid w:val="00E350D4"/>
    <w:rsid w:val="00E40F3B"/>
    <w:rsid w:val="00E43443"/>
    <w:rsid w:val="00E443FB"/>
    <w:rsid w:val="00E44C09"/>
    <w:rsid w:val="00E46034"/>
    <w:rsid w:val="00E52458"/>
    <w:rsid w:val="00E52E19"/>
    <w:rsid w:val="00E5336C"/>
    <w:rsid w:val="00E53E94"/>
    <w:rsid w:val="00E57BE7"/>
    <w:rsid w:val="00E57CF4"/>
    <w:rsid w:val="00E60968"/>
    <w:rsid w:val="00E60B58"/>
    <w:rsid w:val="00E6508D"/>
    <w:rsid w:val="00E65AFC"/>
    <w:rsid w:val="00E7163C"/>
    <w:rsid w:val="00E716EA"/>
    <w:rsid w:val="00E7434A"/>
    <w:rsid w:val="00E76342"/>
    <w:rsid w:val="00E76549"/>
    <w:rsid w:val="00E77556"/>
    <w:rsid w:val="00E8028E"/>
    <w:rsid w:val="00E814B5"/>
    <w:rsid w:val="00E832D3"/>
    <w:rsid w:val="00E86FAD"/>
    <w:rsid w:val="00E87597"/>
    <w:rsid w:val="00E8772C"/>
    <w:rsid w:val="00E909F1"/>
    <w:rsid w:val="00E91547"/>
    <w:rsid w:val="00E92C53"/>
    <w:rsid w:val="00E93E51"/>
    <w:rsid w:val="00E9521C"/>
    <w:rsid w:val="00E96393"/>
    <w:rsid w:val="00EA0EA2"/>
    <w:rsid w:val="00EA2142"/>
    <w:rsid w:val="00EA3233"/>
    <w:rsid w:val="00EA3C42"/>
    <w:rsid w:val="00EA5CCF"/>
    <w:rsid w:val="00EA5EF6"/>
    <w:rsid w:val="00EA7594"/>
    <w:rsid w:val="00EB0AFE"/>
    <w:rsid w:val="00EB2296"/>
    <w:rsid w:val="00EB4E5C"/>
    <w:rsid w:val="00EC12DD"/>
    <w:rsid w:val="00EC36D0"/>
    <w:rsid w:val="00EC5080"/>
    <w:rsid w:val="00EC5FF6"/>
    <w:rsid w:val="00ED1EAF"/>
    <w:rsid w:val="00ED24E5"/>
    <w:rsid w:val="00ED2AAE"/>
    <w:rsid w:val="00ED2EC5"/>
    <w:rsid w:val="00ED41FE"/>
    <w:rsid w:val="00ED54D3"/>
    <w:rsid w:val="00ED5816"/>
    <w:rsid w:val="00ED78EE"/>
    <w:rsid w:val="00EE1556"/>
    <w:rsid w:val="00EE2684"/>
    <w:rsid w:val="00EE2EB4"/>
    <w:rsid w:val="00EE4629"/>
    <w:rsid w:val="00EE57F6"/>
    <w:rsid w:val="00EE6056"/>
    <w:rsid w:val="00EE65DB"/>
    <w:rsid w:val="00EE7386"/>
    <w:rsid w:val="00EF0043"/>
    <w:rsid w:val="00EF105D"/>
    <w:rsid w:val="00EF1C9D"/>
    <w:rsid w:val="00EF2343"/>
    <w:rsid w:val="00EF2B08"/>
    <w:rsid w:val="00EF5316"/>
    <w:rsid w:val="00EF5C91"/>
    <w:rsid w:val="00EF6B13"/>
    <w:rsid w:val="00F009FA"/>
    <w:rsid w:val="00F02750"/>
    <w:rsid w:val="00F02894"/>
    <w:rsid w:val="00F03038"/>
    <w:rsid w:val="00F05DBA"/>
    <w:rsid w:val="00F0765E"/>
    <w:rsid w:val="00F1020F"/>
    <w:rsid w:val="00F110C2"/>
    <w:rsid w:val="00F143B9"/>
    <w:rsid w:val="00F209CD"/>
    <w:rsid w:val="00F20CC8"/>
    <w:rsid w:val="00F20CEF"/>
    <w:rsid w:val="00F21A46"/>
    <w:rsid w:val="00F22C9A"/>
    <w:rsid w:val="00F22ECD"/>
    <w:rsid w:val="00F23A9C"/>
    <w:rsid w:val="00F26249"/>
    <w:rsid w:val="00F32D3D"/>
    <w:rsid w:val="00F366C2"/>
    <w:rsid w:val="00F37264"/>
    <w:rsid w:val="00F37BA7"/>
    <w:rsid w:val="00F455DC"/>
    <w:rsid w:val="00F4599C"/>
    <w:rsid w:val="00F46573"/>
    <w:rsid w:val="00F506B8"/>
    <w:rsid w:val="00F55365"/>
    <w:rsid w:val="00F56247"/>
    <w:rsid w:val="00F60F08"/>
    <w:rsid w:val="00F614BD"/>
    <w:rsid w:val="00F61E7B"/>
    <w:rsid w:val="00F6282C"/>
    <w:rsid w:val="00F63842"/>
    <w:rsid w:val="00F6524A"/>
    <w:rsid w:val="00F662B0"/>
    <w:rsid w:val="00F664C6"/>
    <w:rsid w:val="00F73207"/>
    <w:rsid w:val="00F7350F"/>
    <w:rsid w:val="00F73A49"/>
    <w:rsid w:val="00F772A6"/>
    <w:rsid w:val="00F83712"/>
    <w:rsid w:val="00F91757"/>
    <w:rsid w:val="00F9230F"/>
    <w:rsid w:val="00F93A6A"/>
    <w:rsid w:val="00F93A93"/>
    <w:rsid w:val="00F9461E"/>
    <w:rsid w:val="00F9474B"/>
    <w:rsid w:val="00F95E04"/>
    <w:rsid w:val="00F95EE0"/>
    <w:rsid w:val="00F97944"/>
    <w:rsid w:val="00FA1044"/>
    <w:rsid w:val="00FA148E"/>
    <w:rsid w:val="00FA2C7B"/>
    <w:rsid w:val="00FA3776"/>
    <w:rsid w:val="00FA459B"/>
    <w:rsid w:val="00FA5E50"/>
    <w:rsid w:val="00FA6FB3"/>
    <w:rsid w:val="00FA7D72"/>
    <w:rsid w:val="00FB1CD8"/>
    <w:rsid w:val="00FB26E8"/>
    <w:rsid w:val="00FB362D"/>
    <w:rsid w:val="00FB4567"/>
    <w:rsid w:val="00FB4FBF"/>
    <w:rsid w:val="00FB5EF0"/>
    <w:rsid w:val="00FB6B38"/>
    <w:rsid w:val="00FB70D7"/>
    <w:rsid w:val="00FB78CC"/>
    <w:rsid w:val="00FC0977"/>
    <w:rsid w:val="00FC64A4"/>
    <w:rsid w:val="00FD00F9"/>
    <w:rsid w:val="00FD1E9B"/>
    <w:rsid w:val="00FD2731"/>
    <w:rsid w:val="00FD3EBE"/>
    <w:rsid w:val="00FD472E"/>
    <w:rsid w:val="00FD4953"/>
    <w:rsid w:val="00FD5AF5"/>
    <w:rsid w:val="00FD5E78"/>
    <w:rsid w:val="00FD71BD"/>
    <w:rsid w:val="00FE23A9"/>
    <w:rsid w:val="00FE2930"/>
    <w:rsid w:val="00FE2BB0"/>
    <w:rsid w:val="00FE3BF1"/>
    <w:rsid w:val="00FE5E5F"/>
    <w:rsid w:val="00FE6141"/>
    <w:rsid w:val="00FE7013"/>
    <w:rsid w:val="00FF02C7"/>
    <w:rsid w:val="00FF0B0D"/>
    <w:rsid w:val="00FF0C48"/>
    <w:rsid w:val="00FF11FC"/>
    <w:rsid w:val="00FF363F"/>
    <w:rsid w:val="1BF229F3"/>
    <w:rsid w:val="1DBF0ADC"/>
    <w:rsid w:val="1F5B2739"/>
    <w:rsid w:val="1FD90B78"/>
    <w:rsid w:val="25AF3DB4"/>
    <w:rsid w:val="2EBBC42C"/>
    <w:rsid w:val="2FDC428C"/>
    <w:rsid w:val="2FFFF5CC"/>
    <w:rsid w:val="30C0970E"/>
    <w:rsid w:val="334B0C34"/>
    <w:rsid w:val="35F14431"/>
    <w:rsid w:val="375F58BA"/>
    <w:rsid w:val="37763EC5"/>
    <w:rsid w:val="37BB90AC"/>
    <w:rsid w:val="37F66223"/>
    <w:rsid w:val="37FF1142"/>
    <w:rsid w:val="396F3DAD"/>
    <w:rsid w:val="3BFEDC15"/>
    <w:rsid w:val="3C5F3E4C"/>
    <w:rsid w:val="3E3F81B7"/>
    <w:rsid w:val="3EF7F66B"/>
    <w:rsid w:val="3EFA8567"/>
    <w:rsid w:val="3F9AE3F2"/>
    <w:rsid w:val="3FB935AE"/>
    <w:rsid w:val="48432DAF"/>
    <w:rsid w:val="5777CB88"/>
    <w:rsid w:val="57F1218A"/>
    <w:rsid w:val="57FFB23B"/>
    <w:rsid w:val="5AF7D87E"/>
    <w:rsid w:val="5BF7BB53"/>
    <w:rsid w:val="5DBFFC07"/>
    <w:rsid w:val="5FFC57DB"/>
    <w:rsid w:val="5FFF3916"/>
    <w:rsid w:val="625D5646"/>
    <w:rsid w:val="66FFDABF"/>
    <w:rsid w:val="67FBFB1D"/>
    <w:rsid w:val="6BDF51A9"/>
    <w:rsid w:val="6CCFE555"/>
    <w:rsid w:val="6EDFC6F2"/>
    <w:rsid w:val="6FB5C007"/>
    <w:rsid w:val="6FFF234F"/>
    <w:rsid w:val="7577E9BB"/>
    <w:rsid w:val="75FE2624"/>
    <w:rsid w:val="76AA20B1"/>
    <w:rsid w:val="77974BE0"/>
    <w:rsid w:val="77EF10CE"/>
    <w:rsid w:val="77FC6198"/>
    <w:rsid w:val="79ED809B"/>
    <w:rsid w:val="79FE8327"/>
    <w:rsid w:val="7BFD0241"/>
    <w:rsid w:val="7BFFE3ED"/>
    <w:rsid w:val="7C1EBC1A"/>
    <w:rsid w:val="7D7D7BBF"/>
    <w:rsid w:val="7DC8955E"/>
    <w:rsid w:val="7DCFE6ED"/>
    <w:rsid w:val="7DED395C"/>
    <w:rsid w:val="7DEF99A0"/>
    <w:rsid w:val="7E7B47FD"/>
    <w:rsid w:val="7EB7C6E5"/>
    <w:rsid w:val="7EDD47C3"/>
    <w:rsid w:val="7EDEBB04"/>
    <w:rsid w:val="7EE798C3"/>
    <w:rsid w:val="7EEE242A"/>
    <w:rsid w:val="7EF7FEBA"/>
    <w:rsid w:val="7EFD09A5"/>
    <w:rsid w:val="7EFFB784"/>
    <w:rsid w:val="7F66A192"/>
    <w:rsid w:val="7F7DAED8"/>
    <w:rsid w:val="7F7F2321"/>
    <w:rsid w:val="7F9B16B7"/>
    <w:rsid w:val="7FB73645"/>
    <w:rsid w:val="7FD51617"/>
    <w:rsid w:val="7FFD095E"/>
    <w:rsid w:val="7FFEECE0"/>
    <w:rsid w:val="7FFF4A08"/>
    <w:rsid w:val="7FFFF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DF81EE"/>
  <w15:docId w15:val="{D84CD7D6-B499-4A42-84FF-B543BEBA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uiPriority="10" w:qFormat="1"/>
    <w:lsdException w:name="Default Paragraph Fon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4E21"/>
    <w:pPr>
      <w:widowControl w:val="0"/>
      <w:spacing w:line="480" w:lineRule="auto"/>
    </w:pPr>
    <w:rPr>
      <w:rFonts w:eastAsiaTheme="minorEastAsia" w:cstheme="minorBidi"/>
      <w:kern w:val="2"/>
      <w:sz w:val="24"/>
      <w:szCs w:val="24"/>
      <w:lang w:val="en-US"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val="en-US" w:eastAsia="zh-CN"/>
    </w:rPr>
  </w:style>
  <w:style w:type="paragraph" w:styleId="Heading3">
    <w:name w:val="heading 3"/>
    <w:next w:val="Normal"/>
    <w:unhideWhenUsed/>
    <w:qFormat/>
    <w:pPr>
      <w:spacing w:beforeAutospacing="1" w:afterAutospacing="1"/>
      <w:outlineLvl w:val="2"/>
    </w:pPr>
    <w:rPr>
      <w:rFonts w:ascii="SimSun" w:hAnsi="SimSun" w:hint="eastAsia"/>
      <w:b/>
      <w:bCs/>
      <w:sz w:val="27"/>
      <w:szCs w:val="27"/>
      <w:lang w:val="en-US" w:eastAsia="zh-CN"/>
    </w:rPr>
  </w:style>
  <w:style w:type="paragraph" w:styleId="Heading4">
    <w:name w:val="heading 4"/>
    <w:basedOn w:val="Normal"/>
    <w:next w:val="Normal"/>
    <w:link w:val="Heading4Char"/>
    <w:semiHidden/>
    <w:unhideWhenUsed/>
    <w:qFormat/>
    <w:rsid w:val="0034672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style>
  <w:style w:type="character" w:styleId="Hyperlink">
    <w:name w:val="Hyperlink"/>
    <w:basedOn w:val="DefaultParagraphFont"/>
    <w:uiPriority w:val="99"/>
    <w:qFormat/>
    <w:rPr>
      <w:color w:val="0000FF"/>
      <w:u w:val="single"/>
    </w:rPr>
  </w:style>
  <w:style w:type="paragraph" w:customStyle="1" w:styleId="p1">
    <w:name w:val="p1"/>
    <w:qFormat/>
    <w:rPr>
      <w:rFonts w:ascii="Times" w:eastAsia="Times" w:hAnsi="Times"/>
      <w:sz w:val="16"/>
      <w:szCs w:val="16"/>
      <w:lang w:val="en-US" w:eastAsia="zh-CN"/>
    </w:rPr>
  </w:style>
  <w:style w:type="character" w:customStyle="1" w:styleId="s1">
    <w:name w:val="s1"/>
    <w:qFormat/>
    <w:rPr>
      <w:rFonts w:ascii="Helvetica" w:eastAsia="Helvetica" w:hAnsi="Helvetica" w:cs="Helvetica"/>
      <w:sz w:val="16"/>
      <w:szCs w:val="16"/>
    </w:rPr>
  </w:style>
  <w:style w:type="character" w:customStyle="1" w:styleId="s2">
    <w:name w:val="s2"/>
    <w:qFormat/>
    <w:rPr>
      <w:color w:val="2197D2"/>
    </w:rPr>
  </w:style>
  <w:style w:type="character" w:customStyle="1" w:styleId="s3">
    <w:name w:val="s3"/>
    <w:qFormat/>
    <w:rPr>
      <w:rFonts w:ascii="Helvetica" w:eastAsia="Helvetica" w:hAnsi="Helvetica" w:cs="Helvetica" w:hint="default"/>
      <w:color w:val="2197D2"/>
      <w:sz w:val="16"/>
      <w:szCs w:val="16"/>
    </w:rPr>
  </w:style>
  <w:style w:type="paragraph" w:customStyle="1" w:styleId="p2">
    <w:name w:val="p2"/>
    <w:qFormat/>
    <w:rPr>
      <w:rFonts w:ascii="Times" w:eastAsia="Times" w:hAnsi="Times"/>
      <w:sz w:val="16"/>
      <w:szCs w:val="16"/>
      <w:lang w:val="en-US" w:eastAsia="zh-CN"/>
    </w:rPr>
  </w:style>
  <w:style w:type="character" w:customStyle="1" w:styleId="s4">
    <w:name w:val="s4"/>
    <w:qFormat/>
    <w:rPr>
      <w:color w:val="000000"/>
    </w:rPr>
  </w:style>
  <w:style w:type="character" w:styleId="CommentReference">
    <w:name w:val="annotation reference"/>
    <w:basedOn w:val="DefaultParagraphFont"/>
    <w:rsid w:val="006D73E3"/>
    <w:rPr>
      <w:sz w:val="16"/>
      <w:szCs w:val="16"/>
    </w:rPr>
  </w:style>
  <w:style w:type="paragraph" w:styleId="CommentText">
    <w:name w:val="annotation text"/>
    <w:basedOn w:val="Normal"/>
    <w:link w:val="CommentTextChar"/>
    <w:qFormat/>
    <w:rsid w:val="006D73E3"/>
    <w:rPr>
      <w:sz w:val="20"/>
      <w:szCs w:val="20"/>
    </w:rPr>
  </w:style>
  <w:style w:type="character" w:customStyle="1" w:styleId="CommentTextChar">
    <w:name w:val="Comment Text Char"/>
    <w:basedOn w:val="DefaultParagraphFont"/>
    <w:link w:val="CommentText"/>
    <w:qFormat/>
    <w:rsid w:val="006D73E3"/>
    <w:rPr>
      <w:rFonts w:asciiTheme="minorHAnsi" w:eastAsiaTheme="minorEastAsia" w:hAnsiTheme="minorHAnsi" w:cstheme="minorBidi"/>
      <w:kern w:val="2"/>
      <w:lang w:val="en-US" w:eastAsia="zh-CN"/>
    </w:rPr>
  </w:style>
  <w:style w:type="paragraph" w:styleId="CommentSubject">
    <w:name w:val="annotation subject"/>
    <w:basedOn w:val="CommentText"/>
    <w:next w:val="CommentText"/>
    <w:link w:val="CommentSubjectChar"/>
    <w:rsid w:val="006D73E3"/>
    <w:rPr>
      <w:b/>
      <w:bCs/>
    </w:rPr>
  </w:style>
  <w:style w:type="character" w:customStyle="1" w:styleId="CommentSubjectChar">
    <w:name w:val="Comment Subject Char"/>
    <w:basedOn w:val="CommentTextChar"/>
    <w:link w:val="CommentSubject"/>
    <w:rsid w:val="006D73E3"/>
    <w:rPr>
      <w:rFonts w:asciiTheme="minorHAnsi" w:eastAsiaTheme="minorEastAsia" w:hAnsiTheme="minorHAnsi" w:cstheme="minorBidi"/>
      <w:b/>
      <w:bCs/>
      <w:kern w:val="2"/>
      <w:lang w:val="en-US" w:eastAsia="zh-CN"/>
    </w:rPr>
  </w:style>
  <w:style w:type="paragraph" w:styleId="BalloonText">
    <w:name w:val="Balloon Text"/>
    <w:aliases w:val="Text"/>
    <w:basedOn w:val="Normal"/>
    <w:link w:val="BalloonTextChar"/>
    <w:qFormat/>
    <w:rsid w:val="006D73E3"/>
    <w:rPr>
      <w:rFonts w:cs="Times New Roman"/>
      <w:sz w:val="18"/>
      <w:szCs w:val="18"/>
    </w:rPr>
  </w:style>
  <w:style w:type="character" w:customStyle="1" w:styleId="BalloonTextChar">
    <w:name w:val="Balloon Text Char"/>
    <w:aliases w:val="Text Char"/>
    <w:basedOn w:val="DefaultParagraphFont"/>
    <w:link w:val="BalloonText"/>
    <w:qFormat/>
    <w:rsid w:val="006D73E3"/>
    <w:rPr>
      <w:rFonts w:eastAsiaTheme="minorEastAsia"/>
      <w:kern w:val="2"/>
      <w:sz w:val="18"/>
      <w:szCs w:val="18"/>
      <w:lang w:val="en-US" w:eastAsia="zh-CN"/>
    </w:rPr>
  </w:style>
  <w:style w:type="paragraph" w:customStyle="1" w:styleId="Head2">
    <w:name w:val="Head 2"/>
    <w:qFormat/>
    <w:rsid w:val="00D975A0"/>
    <w:pPr>
      <w:spacing w:line="480" w:lineRule="auto"/>
    </w:pPr>
    <w:rPr>
      <w:rFonts w:eastAsia="Times"/>
      <w:b/>
      <w:sz w:val="36"/>
      <w:szCs w:val="16"/>
      <w:lang w:val="en-US" w:eastAsia="zh-CN"/>
    </w:rPr>
  </w:style>
  <w:style w:type="paragraph" w:styleId="Title">
    <w:name w:val="Title"/>
    <w:aliases w:val="Head 1"/>
    <w:basedOn w:val="Header"/>
    <w:next w:val="Normal"/>
    <w:link w:val="TitleChar"/>
    <w:uiPriority w:val="10"/>
    <w:qFormat/>
    <w:rsid w:val="00D975A0"/>
    <w:pPr>
      <w:pBdr>
        <w:bottom w:val="single" w:sz="6" w:space="1" w:color="auto"/>
      </w:pBdr>
      <w:tabs>
        <w:tab w:val="clear" w:pos="4513"/>
        <w:tab w:val="clear" w:pos="9026"/>
        <w:tab w:val="center" w:pos="4153"/>
        <w:tab w:val="right" w:pos="8306"/>
      </w:tabs>
      <w:snapToGrid w:val="0"/>
      <w:spacing w:after="160"/>
      <w:contextualSpacing/>
      <w:jc w:val="center"/>
    </w:pPr>
    <w:rPr>
      <w:rFonts w:eastAsiaTheme="majorEastAsia" w:cstheme="majorBidi"/>
      <w:b/>
      <w:spacing w:val="-10"/>
      <w:kern w:val="28"/>
      <w:sz w:val="48"/>
      <w:szCs w:val="56"/>
      <w:lang w:val="en-AU"/>
    </w:rPr>
  </w:style>
  <w:style w:type="character" w:customStyle="1" w:styleId="TitleChar">
    <w:name w:val="Title Char"/>
    <w:aliases w:val="Head 1 Char"/>
    <w:basedOn w:val="DefaultParagraphFont"/>
    <w:link w:val="Title"/>
    <w:uiPriority w:val="10"/>
    <w:rsid w:val="00D975A0"/>
    <w:rPr>
      <w:rFonts w:eastAsiaTheme="majorEastAsia" w:cstheme="majorBidi"/>
      <w:b/>
      <w:spacing w:val="-10"/>
      <w:kern w:val="28"/>
      <w:sz w:val="48"/>
      <w:szCs w:val="56"/>
      <w:lang w:eastAsia="zh-CN"/>
    </w:rPr>
  </w:style>
  <w:style w:type="paragraph" w:styleId="Header">
    <w:name w:val="header"/>
    <w:basedOn w:val="Normal"/>
    <w:link w:val="HeaderChar"/>
    <w:rsid w:val="00D975A0"/>
    <w:pPr>
      <w:tabs>
        <w:tab w:val="center" w:pos="4513"/>
        <w:tab w:val="right" w:pos="9026"/>
      </w:tabs>
    </w:pPr>
  </w:style>
  <w:style w:type="character" w:customStyle="1" w:styleId="HeaderChar">
    <w:name w:val="Header Char"/>
    <w:basedOn w:val="DefaultParagraphFont"/>
    <w:link w:val="Header"/>
    <w:rsid w:val="00D975A0"/>
    <w:rPr>
      <w:rFonts w:asciiTheme="minorHAnsi" w:eastAsiaTheme="minorEastAsia" w:hAnsiTheme="minorHAnsi" w:cstheme="minorBidi"/>
      <w:kern w:val="2"/>
      <w:sz w:val="21"/>
      <w:szCs w:val="24"/>
      <w:lang w:val="en-US" w:eastAsia="zh-CN"/>
    </w:rPr>
  </w:style>
  <w:style w:type="paragraph" w:styleId="Subtitle">
    <w:name w:val="Subtitle"/>
    <w:aliases w:val="text"/>
    <w:basedOn w:val="Normal"/>
    <w:next w:val="Normal"/>
    <w:link w:val="SubtitleChar"/>
    <w:qFormat/>
    <w:rsid w:val="00D975A0"/>
    <w:pPr>
      <w:numPr>
        <w:ilvl w:val="1"/>
      </w:numPr>
      <w:spacing w:after="160"/>
    </w:pPr>
    <w:rPr>
      <w:color w:val="000000" w:themeColor="text1"/>
      <w:spacing w:val="15"/>
      <w:szCs w:val="22"/>
    </w:rPr>
  </w:style>
  <w:style w:type="character" w:customStyle="1" w:styleId="SubtitleChar">
    <w:name w:val="Subtitle Char"/>
    <w:aliases w:val="text Char"/>
    <w:basedOn w:val="DefaultParagraphFont"/>
    <w:link w:val="Subtitle"/>
    <w:rsid w:val="00D975A0"/>
    <w:rPr>
      <w:rFonts w:eastAsiaTheme="minorEastAsia" w:cstheme="minorBidi"/>
      <w:color w:val="000000" w:themeColor="text1"/>
      <w:spacing w:val="15"/>
      <w:kern w:val="2"/>
      <w:sz w:val="24"/>
      <w:szCs w:val="22"/>
      <w:lang w:val="en-US" w:eastAsia="zh-CN"/>
    </w:rPr>
  </w:style>
  <w:style w:type="paragraph" w:customStyle="1" w:styleId="Head3">
    <w:name w:val="Head 3"/>
    <w:qFormat/>
    <w:rsid w:val="00294E21"/>
    <w:rPr>
      <w:rFonts w:eastAsia="Times"/>
      <w:b/>
      <w:sz w:val="32"/>
      <w:szCs w:val="16"/>
      <w:lang w:val="en-US" w:eastAsia="zh-CN"/>
    </w:rPr>
  </w:style>
  <w:style w:type="character" w:styleId="Emphasis">
    <w:name w:val="Emphasis"/>
    <w:aliases w:val="Head 4"/>
    <w:basedOn w:val="DefaultParagraphFont"/>
    <w:qFormat/>
    <w:rsid w:val="00330403"/>
    <w:rPr>
      <w:rFonts w:ascii="Times New Roman" w:hAnsi="Times New Roman"/>
      <w:b/>
      <w:i w:val="0"/>
      <w:iCs/>
      <w:sz w:val="28"/>
    </w:rPr>
  </w:style>
  <w:style w:type="paragraph" w:styleId="Footer">
    <w:name w:val="footer"/>
    <w:basedOn w:val="Normal"/>
    <w:link w:val="FooterChar"/>
    <w:rsid w:val="00221B81"/>
    <w:pPr>
      <w:tabs>
        <w:tab w:val="center" w:pos="4513"/>
        <w:tab w:val="right" w:pos="9026"/>
      </w:tabs>
      <w:spacing w:line="240" w:lineRule="auto"/>
    </w:pPr>
  </w:style>
  <w:style w:type="character" w:customStyle="1" w:styleId="FooterChar">
    <w:name w:val="Footer Char"/>
    <w:basedOn w:val="DefaultParagraphFont"/>
    <w:link w:val="Footer"/>
    <w:rsid w:val="00221B81"/>
    <w:rPr>
      <w:rFonts w:eastAsiaTheme="minorEastAsia" w:cstheme="minorBidi"/>
      <w:kern w:val="2"/>
      <w:sz w:val="24"/>
      <w:szCs w:val="24"/>
      <w:lang w:val="en-US" w:eastAsia="zh-CN"/>
    </w:rPr>
  </w:style>
  <w:style w:type="character" w:styleId="PageNumber">
    <w:name w:val="page number"/>
    <w:basedOn w:val="DefaultParagraphFont"/>
    <w:rsid w:val="00221B81"/>
  </w:style>
  <w:style w:type="paragraph" w:styleId="Revision">
    <w:name w:val="Revision"/>
    <w:hidden/>
    <w:uiPriority w:val="99"/>
    <w:semiHidden/>
    <w:rsid w:val="007D4CE8"/>
    <w:rPr>
      <w:rFonts w:eastAsiaTheme="minorEastAsia" w:cstheme="minorBidi"/>
      <w:kern w:val="2"/>
      <w:sz w:val="24"/>
      <w:szCs w:val="24"/>
      <w:lang w:val="en-US" w:eastAsia="zh-CN"/>
    </w:rPr>
  </w:style>
  <w:style w:type="character" w:styleId="FollowedHyperlink">
    <w:name w:val="FollowedHyperlink"/>
    <w:basedOn w:val="DefaultParagraphFont"/>
    <w:rsid w:val="008453EA"/>
    <w:rPr>
      <w:color w:val="954F72" w:themeColor="followedHyperlink"/>
      <w:u w:val="single"/>
    </w:rPr>
  </w:style>
  <w:style w:type="character" w:styleId="UnresolvedMention">
    <w:name w:val="Unresolved Mention"/>
    <w:basedOn w:val="DefaultParagraphFont"/>
    <w:uiPriority w:val="99"/>
    <w:semiHidden/>
    <w:unhideWhenUsed/>
    <w:rsid w:val="008453EA"/>
    <w:rPr>
      <w:color w:val="605E5C"/>
      <w:shd w:val="clear" w:color="auto" w:fill="E1DFDD"/>
    </w:rPr>
  </w:style>
  <w:style w:type="table" w:styleId="TableGrid">
    <w:name w:val="Table Grid"/>
    <w:basedOn w:val="TableNormal"/>
    <w:uiPriority w:val="39"/>
    <w:rsid w:val="00814720"/>
    <w:rPr>
      <w:rFonts w:ascii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9A56CF"/>
    <w:pPr>
      <w:ind w:left="720" w:hanging="720"/>
    </w:pPr>
  </w:style>
  <w:style w:type="character" w:customStyle="1" w:styleId="Heading4Char">
    <w:name w:val="Heading 4 Char"/>
    <w:basedOn w:val="DefaultParagraphFont"/>
    <w:link w:val="Heading4"/>
    <w:semiHidden/>
    <w:rsid w:val="0034672B"/>
    <w:rPr>
      <w:rFonts w:asciiTheme="majorHAnsi" w:eastAsiaTheme="majorEastAsia" w:hAnsiTheme="majorHAnsi" w:cstheme="majorBidi"/>
      <w:i/>
      <w:iCs/>
      <w:color w:val="2E74B5" w:themeColor="accent1" w:themeShade="BF"/>
      <w:kern w:val="2"/>
      <w:sz w:val="24"/>
      <w:szCs w:val="24"/>
      <w:lang w:val="en-US" w:eastAsia="zh-CN"/>
    </w:rPr>
  </w:style>
  <w:style w:type="table" w:customStyle="1" w:styleId="TableGrid1">
    <w:name w:val="Table Grid1"/>
    <w:basedOn w:val="TableNormal"/>
    <w:next w:val="TableGrid"/>
    <w:qFormat/>
    <w:rsid w:val="0034672B"/>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34672B"/>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185E4E"/>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37172">
      <w:bodyDiv w:val="1"/>
      <w:marLeft w:val="0"/>
      <w:marRight w:val="0"/>
      <w:marTop w:val="0"/>
      <w:marBottom w:val="0"/>
      <w:divBdr>
        <w:top w:val="none" w:sz="0" w:space="0" w:color="auto"/>
        <w:left w:val="none" w:sz="0" w:space="0" w:color="auto"/>
        <w:bottom w:val="none" w:sz="0" w:space="0" w:color="auto"/>
        <w:right w:val="none" w:sz="0" w:space="0" w:color="auto"/>
      </w:divBdr>
    </w:div>
    <w:div w:id="70549255">
      <w:bodyDiv w:val="1"/>
      <w:marLeft w:val="0"/>
      <w:marRight w:val="0"/>
      <w:marTop w:val="0"/>
      <w:marBottom w:val="0"/>
      <w:divBdr>
        <w:top w:val="none" w:sz="0" w:space="0" w:color="auto"/>
        <w:left w:val="none" w:sz="0" w:space="0" w:color="auto"/>
        <w:bottom w:val="none" w:sz="0" w:space="0" w:color="auto"/>
        <w:right w:val="none" w:sz="0" w:space="0" w:color="auto"/>
      </w:divBdr>
    </w:div>
    <w:div w:id="150757458">
      <w:bodyDiv w:val="1"/>
      <w:marLeft w:val="0"/>
      <w:marRight w:val="0"/>
      <w:marTop w:val="0"/>
      <w:marBottom w:val="0"/>
      <w:divBdr>
        <w:top w:val="none" w:sz="0" w:space="0" w:color="auto"/>
        <w:left w:val="none" w:sz="0" w:space="0" w:color="auto"/>
        <w:bottom w:val="none" w:sz="0" w:space="0" w:color="auto"/>
        <w:right w:val="none" w:sz="0" w:space="0" w:color="auto"/>
      </w:divBdr>
    </w:div>
    <w:div w:id="194126493">
      <w:bodyDiv w:val="1"/>
      <w:marLeft w:val="0"/>
      <w:marRight w:val="0"/>
      <w:marTop w:val="0"/>
      <w:marBottom w:val="0"/>
      <w:divBdr>
        <w:top w:val="none" w:sz="0" w:space="0" w:color="auto"/>
        <w:left w:val="none" w:sz="0" w:space="0" w:color="auto"/>
        <w:bottom w:val="none" w:sz="0" w:space="0" w:color="auto"/>
        <w:right w:val="none" w:sz="0" w:space="0" w:color="auto"/>
      </w:divBdr>
    </w:div>
    <w:div w:id="205147398">
      <w:bodyDiv w:val="1"/>
      <w:marLeft w:val="0"/>
      <w:marRight w:val="0"/>
      <w:marTop w:val="0"/>
      <w:marBottom w:val="0"/>
      <w:divBdr>
        <w:top w:val="none" w:sz="0" w:space="0" w:color="auto"/>
        <w:left w:val="none" w:sz="0" w:space="0" w:color="auto"/>
        <w:bottom w:val="none" w:sz="0" w:space="0" w:color="auto"/>
        <w:right w:val="none" w:sz="0" w:space="0" w:color="auto"/>
      </w:divBdr>
    </w:div>
    <w:div w:id="241061214">
      <w:bodyDiv w:val="1"/>
      <w:marLeft w:val="0"/>
      <w:marRight w:val="0"/>
      <w:marTop w:val="0"/>
      <w:marBottom w:val="0"/>
      <w:divBdr>
        <w:top w:val="none" w:sz="0" w:space="0" w:color="auto"/>
        <w:left w:val="none" w:sz="0" w:space="0" w:color="auto"/>
        <w:bottom w:val="none" w:sz="0" w:space="0" w:color="auto"/>
        <w:right w:val="none" w:sz="0" w:space="0" w:color="auto"/>
      </w:divBdr>
    </w:div>
    <w:div w:id="287053627">
      <w:bodyDiv w:val="1"/>
      <w:marLeft w:val="0"/>
      <w:marRight w:val="0"/>
      <w:marTop w:val="0"/>
      <w:marBottom w:val="0"/>
      <w:divBdr>
        <w:top w:val="none" w:sz="0" w:space="0" w:color="auto"/>
        <w:left w:val="none" w:sz="0" w:space="0" w:color="auto"/>
        <w:bottom w:val="none" w:sz="0" w:space="0" w:color="auto"/>
        <w:right w:val="none" w:sz="0" w:space="0" w:color="auto"/>
      </w:divBdr>
      <w:divsChild>
        <w:div w:id="906307557">
          <w:marLeft w:val="480"/>
          <w:marRight w:val="0"/>
          <w:marTop w:val="0"/>
          <w:marBottom w:val="0"/>
          <w:divBdr>
            <w:top w:val="none" w:sz="0" w:space="0" w:color="auto"/>
            <w:left w:val="none" w:sz="0" w:space="0" w:color="auto"/>
            <w:bottom w:val="none" w:sz="0" w:space="0" w:color="auto"/>
            <w:right w:val="none" w:sz="0" w:space="0" w:color="auto"/>
          </w:divBdr>
          <w:divsChild>
            <w:div w:id="61225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31481">
      <w:bodyDiv w:val="1"/>
      <w:marLeft w:val="0"/>
      <w:marRight w:val="0"/>
      <w:marTop w:val="0"/>
      <w:marBottom w:val="0"/>
      <w:divBdr>
        <w:top w:val="none" w:sz="0" w:space="0" w:color="auto"/>
        <w:left w:val="none" w:sz="0" w:space="0" w:color="auto"/>
        <w:bottom w:val="none" w:sz="0" w:space="0" w:color="auto"/>
        <w:right w:val="none" w:sz="0" w:space="0" w:color="auto"/>
      </w:divBdr>
    </w:div>
    <w:div w:id="306784392">
      <w:bodyDiv w:val="1"/>
      <w:marLeft w:val="0"/>
      <w:marRight w:val="0"/>
      <w:marTop w:val="0"/>
      <w:marBottom w:val="0"/>
      <w:divBdr>
        <w:top w:val="none" w:sz="0" w:space="0" w:color="auto"/>
        <w:left w:val="none" w:sz="0" w:space="0" w:color="auto"/>
        <w:bottom w:val="none" w:sz="0" w:space="0" w:color="auto"/>
        <w:right w:val="none" w:sz="0" w:space="0" w:color="auto"/>
      </w:divBdr>
    </w:div>
    <w:div w:id="326708333">
      <w:bodyDiv w:val="1"/>
      <w:marLeft w:val="0"/>
      <w:marRight w:val="0"/>
      <w:marTop w:val="0"/>
      <w:marBottom w:val="0"/>
      <w:divBdr>
        <w:top w:val="none" w:sz="0" w:space="0" w:color="auto"/>
        <w:left w:val="none" w:sz="0" w:space="0" w:color="auto"/>
        <w:bottom w:val="none" w:sz="0" w:space="0" w:color="auto"/>
        <w:right w:val="none" w:sz="0" w:space="0" w:color="auto"/>
      </w:divBdr>
      <w:divsChild>
        <w:div w:id="600526447">
          <w:marLeft w:val="480"/>
          <w:marRight w:val="0"/>
          <w:marTop w:val="0"/>
          <w:marBottom w:val="0"/>
          <w:divBdr>
            <w:top w:val="none" w:sz="0" w:space="0" w:color="auto"/>
            <w:left w:val="none" w:sz="0" w:space="0" w:color="auto"/>
            <w:bottom w:val="none" w:sz="0" w:space="0" w:color="auto"/>
            <w:right w:val="none" w:sz="0" w:space="0" w:color="auto"/>
          </w:divBdr>
          <w:divsChild>
            <w:div w:id="16278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872540">
      <w:bodyDiv w:val="1"/>
      <w:marLeft w:val="0"/>
      <w:marRight w:val="0"/>
      <w:marTop w:val="0"/>
      <w:marBottom w:val="0"/>
      <w:divBdr>
        <w:top w:val="none" w:sz="0" w:space="0" w:color="auto"/>
        <w:left w:val="none" w:sz="0" w:space="0" w:color="auto"/>
        <w:bottom w:val="none" w:sz="0" w:space="0" w:color="auto"/>
        <w:right w:val="none" w:sz="0" w:space="0" w:color="auto"/>
      </w:divBdr>
      <w:divsChild>
        <w:div w:id="1871724933">
          <w:marLeft w:val="480"/>
          <w:marRight w:val="0"/>
          <w:marTop w:val="0"/>
          <w:marBottom w:val="0"/>
          <w:divBdr>
            <w:top w:val="none" w:sz="0" w:space="0" w:color="auto"/>
            <w:left w:val="none" w:sz="0" w:space="0" w:color="auto"/>
            <w:bottom w:val="none" w:sz="0" w:space="0" w:color="auto"/>
            <w:right w:val="none" w:sz="0" w:space="0" w:color="auto"/>
          </w:divBdr>
          <w:divsChild>
            <w:div w:id="13884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2318">
      <w:bodyDiv w:val="1"/>
      <w:marLeft w:val="0"/>
      <w:marRight w:val="0"/>
      <w:marTop w:val="0"/>
      <w:marBottom w:val="0"/>
      <w:divBdr>
        <w:top w:val="none" w:sz="0" w:space="0" w:color="auto"/>
        <w:left w:val="none" w:sz="0" w:space="0" w:color="auto"/>
        <w:bottom w:val="none" w:sz="0" w:space="0" w:color="auto"/>
        <w:right w:val="none" w:sz="0" w:space="0" w:color="auto"/>
      </w:divBdr>
    </w:div>
    <w:div w:id="374038675">
      <w:bodyDiv w:val="1"/>
      <w:marLeft w:val="0"/>
      <w:marRight w:val="0"/>
      <w:marTop w:val="0"/>
      <w:marBottom w:val="0"/>
      <w:divBdr>
        <w:top w:val="none" w:sz="0" w:space="0" w:color="auto"/>
        <w:left w:val="none" w:sz="0" w:space="0" w:color="auto"/>
        <w:bottom w:val="none" w:sz="0" w:space="0" w:color="auto"/>
        <w:right w:val="none" w:sz="0" w:space="0" w:color="auto"/>
      </w:divBdr>
    </w:div>
    <w:div w:id="399015748">
      <w:bodyDiv w:val="1"/>
      <w:marLeft w:val="0"/>
      <w:marRight w:val="0"/>
      <w:marTop w:val="0"/>
      <w:marBottom w:val="0"/>
      <w:divBdr>
        <w:top w:val="none" w:sz="0" w:space="0" w:color="auto"/>
        <w:left w:val="none" w:sz="0" w:space="0" w:color="auto"/>
        <w:bottom w:val="none" w:sz="0" w:space="0" w:color="auto"/>
        <w:right w:val="none" w:sz="0" w:space="0" w:color="auto"/>
      </w:divBdr>
      <w:divsChild>
        <w:div w:id="1368066343">
          <w:marLeft w:val="480"/>
          <w:marRight w:val="0"/>
          <w:marTop w:val="0"/>
          <w:marBottom w:val="0"/>
          <w:divBdr>
            <w:top w:val="none" w:sz="0" w:space="0" w:color="auto"/>
            <w:left w:val="none" w:sz="0" w:space="0" w:color="auto"/>
            <w:bottom w:val="none" w:sz="0" w:space="0" w:color="auto"/>
            <w:right w:val="none" w:sz="0" w:space="0" w:color="auto"/>
          </w:divBdr>
          <w:divsChild>
            <w:div w:id="127579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23723">
      <w:bodyDiv w:val="1"/>
      <w:marLeft w:val="0"/>
      <w:marRight w:val="0"/>
      <w:marTop w:val="0"/>
      <w:marBottom w:val="0"/>
      <w:divBdr>
        <w:top w:val="none" w:sz="0" w:space="0" w:color="auto"/>
        <w:left w:val="none" w:sz="0" w:space="0" w:color="auto"/>
        <w:bottom w:val="none" w:sz="0" w:space="0" w:color="auto"/>
        <w:right w:val="none" w:sz="0" w:space="0" w:color="auto"/>
      </w:divBdr>
    </w:div>
    <w:div w:id="442651452">
      <w:bodyDiv w:val="1"/>
      <w:marLeft w:val="0"/>
      <w:marRight w:val="0"/>
      <w:marTop w:val="0"/>
      <w:marBottom w:val="0"/>
      <w:divBdr>
        <w:top w:val="none" w:sz="0" w:space="0" w:color="auto"/>
        <w:left w:val="none" w:sz="0" w:space="0" w:color="auto"/>
        <w:bottom w:val="none" w:sz="0" w:space="0" w:color="auto"/>
        <w:right w:val="none" w:sz="0" w:space="0" w:color="auto"/>
      </w:divBdr>
    </w:div>
    <w:div w:id="531039857">
      <w:bodyDiv w:val="1"/>
      <w:marLeft w:val="0"/>
      <w:marRight w:val="0"/>
      <w:marTop w:val="0"/>
      <w:marBottom w:val="0"/>
      <w:divBdr>
        <w:top w:val="none" w:sz="0" w:space="0" w:color="auto"/>
        <w:left w:val="none" w:sz="0" w:space="0" w:color="auto"/>
        <w:bottom w:val="none" w:sz="0" w:space="0" w:color="auto"/>
        <w:right w:val="none" w:sz="0" w:space="0" w:color="auto"/>
      </w:divBdr>
    </w:div>
    <w:div w:id="558444234">
      <w:bodyDiv w:val="1"/>
      <w:marLeft w:val="0"/>
      <w:marRight w:val="0"/>
      <w:marTop w:val="0"/>
      <w:marBottom w:val="0"/>
      <w:divBdr>
        <w:top w:val="none" w:sz="0" w:space="0" w:color="auto"/>
        <w:left w:val="none" w:sz="0" w:space="0" w:color="auto"/>
        <w:bottom w:val="none" w:sz="0" w:space="0" w:color="auto"/>
        <w:right w:val="none" w:sz="0" w:space="0" w:color="auto"/>
      </w:divBdr>
    </w:div>
    <w:div w:id="562712838">
      <w:bodyDiv w:val="1"/>
      <w:marLeft w:val="0"/>
      <w:marRight w:val="0"/>
      <w:marTop w:val="0"/>
      <w:marBottom w:val="0"/>
      <w:divBdr>
        <w:top w:val="none" w:sz="0" w:space="0" w:color="auto"/>
        <w:left w:val="none" w:sz="0" w:space="0" w:color="auto"/>
        <w:bottom w:val="none" w:sz="0" w:space="0" w:color="auto"/>
        <w:right w:val="none" w:sz="0" w:space="0" w:color="auto"/>
      </w:divBdr>
    </w:div>
    <w:div w:id="572400074">
      <w:bodyDiv w:val="1"/>
      <w:marLeft w:val="0"/>
      <w:marRight w:val="0"/>
      <w:marTop w:val="0"/>
      <w:marBottom w:val="0"/>
      <w:divBdr>
        <w:top w:val="none" w:sz="0" w:space="0" w:color="auto"/>
        <w:left w:val="none" w:sz="0" w:space="0" w:color="auto"/>
        <w:bottom w:val="none" w:sz="0" w:space="0" w:color="auto"/>
        <w:right w:val="none" w:sz="0" w:space="0" w:color="auto"/>
      </w:divBdr>
    </w:div>
    <w:div w:id="668212191">
      <w:bodyDiv w:val="1"/>
      <w:marLeft w:val="0"/>
      <w:marRight w:val="0"/>
      <w:marTop w:val="0"/>
      <w:marBottom w:val="0"/>
      <w:divBdr>
        <w:top w:val="none" w:sz="0" w:space="0" w:color="auto"/>
        <w:left w:val="none" w:sz="0" w:space="0" w:color="auto"/>
        <w:bottom w:val="none" w:sz="0" w:space="0" w:color="auto"/>
        <w:right w:val="none" w:sz="0" w:space="0" w:color="auto"/>
      </w:divBdr>
      <w:divsChild>
        <w:div w:id="253364370">
          <w:marLeft w:val="0"/>
          <w:marRight w:val="0"/>
          <w:marTop w:val="0"/>
          <w:marBottom w:val="0"/>
          <w:divBdr>
            <w:top w:val="none" w:sz="0" w:space="0" w:color="auto"/>
            <w:left w:val="none" w:sz="0" w:space="0" w:color="auto"/>
            <w:bottom w:val="none" w:sz="0" w:space="0" w:color="auto"/>
            <w:right w:val="none" w:sz="0" w:space="0" w:color="auto"/>
          </w:divBdr>
        </w:div>
        <w:div w:id="1285966114">
          <w:marLeft w:val="0"/>
          <w:marRight w:val="0"/>
          <w:marTop w:val="0"/>
          <w:marBottom w:val="0"/>
          <w:divBdr>
            <w:top w:val="none" w:sz="0" w:space="0" w:color="auto"/>
            <w:left w:val="none" w:sz="0" w:space="0" w:color="auto"/>
            <w:bottom w:val="none" w:sz="0" w:space="0" w:color="auto"/>
            <w:right w:val="none" w:sz="0" w:space="0" w:color="auto"/>
          </w:divBdr>
        </w:div>
        <w:div w:id="1313832248">
          <w:marLeft w:val="0"/>
          <w:marRight w:val="0"/>
          <w:marTop w:val="0"/>
          <w:marBottom w:val="0"/>
          <w:divBdr>
            <w:top w:val="none" w:sz="0" w:space="0" w:color="auto"/>
            <w:left w:val="none" w:sz="0" w:space="0" w:color="auto"/>
            <w:bottom w:val="none" w:sz="0" w:space="0" w:color="auto"/>
            <w:right w:val="none" w:sz="0" w:space="0" w:color="auto"/>
          </w:divBdr>
        </w:div>
        <w:div w:id="1800025280">
          <w:marLeft w:val="0"/>
          <w:marRight w:val="0"/>
          <w:marTop w:val="0"/>
          <w:marBottom w:val="0"/>
          <w:divBdr>
            <w:top w:val="none" w:sz="0" w:space="0" w:color="auto"/>
            <w:left w:val="none" w:sz="0" w:space="0" w:color="auto"/>
            <w:bottom w:val="none" w:sz="0" w:space="0" w:color="auto"/>
            <w:right w:val="none" w:sz="0" w:space="0" w:color="auto"/>
          </w:divBdr>
        </w:div>
        <w:div w:id="1179469956">
          <w:marLeft w:val="0"/>
          <w:marRight w:val="0"/>
          <w:marTop w:val="0"/>
          <w:marBottom w:val="0"/>
          <w:divBdr>
            <w:top w:val="none" w:sz="0" w:space="0" w:color="auto"/>
            <w:left w:val="none" w:sz="0" w:space="0" w:color="auto"/>
            <w:bottom w:val="none" w:sz="0" w:space="0" w:color="auto"/>
            <w:right w:val="none" w:sz="0" w:space="0" w:color="auto"/>
          </w:divBdr>
        </w:div>
        <w:div w:id="457455262">
          <w:marLeft w:val="0"/>
          <w:marRight w:val="0"/>
          <w:marTop w:val="0"/>
          <w:marBottom w:val="0"/>
          <w:divBdr>
            <w:top w:val="none" w:sz="0" w:space="0" w:color="auto"/>
            <w:left w:val="none" w:sz="0" w:space="0" w:color="auto"/>
            <w:bottom w:val="none" w:sz="0" w:space="0" w:color="auto"/>
            <w:right w:val="none" w:sz="0" w:space="0" w:color="auto"/>
          </w:divBdr>
        </w:div>
        <w:div w:id="563373428">
          <w:marLeft w:val="0"/>
          <w:marRight w:val="0"/>
          <w:marTop w:val="0"/>
          <w:marBottom w:val="0"/>
          <w:divBdr>
            <w:top w:val="none" w:sz="0" w:space="0" w:color="auto"/>
            <w:left w:val="none" w:sz="0" w:space="0" w:color="auto"/>
            <w:bottom w:val="none" w:sz="0" w:space="0" w:color="auto"/>
            <w:right w:val="none" w:sz="0" w:space="0" w:color="auto"/>
          </w:divBdr>
          <w:divsChild>
            <w:div w:id="7159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770213">
      <w:bodyDiv w:val="1"/>
      <w:marLeft w:val="0"/>
      <w:marRight w:val="0"/>
      <w:marTop w:val="0"/>
      <w:marBottom w:val="0"/>
      <w:divBdr>
        <w:top w:val="none" w:sz="0" w:space="0" w:color="auto"/>
        <w:left w:val="none" w:sz="0" w:space="0" w:color="auto"/>
        <w:bottom w:val="none" w:sz="0" w:space="0" w:color="auto"/>
        <w:right w:val="none" w:sz="0" w:space="0" w:color="auto"/>
      </w:divBdr>
    </w:div>
    <w:div w:id="704872152">
      <w:bodyDiv w:val="1"/>
      <w:marLeft w:val="0"/>
      <w:marRight w:val="0"/>
      <w:marTop w:val="0"/>
      <w:marBottom w:val="0"/>
      <w:divBdr>
        <w:top w:val="none" w:sz="0" w:space="0" w:color="auto"/>
        <w:left w:val="none" w:sz="0" w:space="0" w:color="auto"/>
        <w:bottom w:val="none" w:sz="0" w:space="0" w:color="auto"/>
        <w:right w:val="none" w:sz="0" w:space="0" w:color="auto"/>
      </w:divBdr>
    </w:div>
    <w:div w:id="712072952">
      <w:bodyDiv w:val="1"/>
      <w:marLeft w:val="0"/>
      <w:marRight w:val="0"/>
      <w:marTop w:val="0"/>
      <w:marBottom w:val="0"/>
      <w:divBdr>
        <w:top w:val="none" w:sz="0" w:space="0" w:color="auto"/>
        <w:left w:val="none" w:sz="0" w:space="0" w:color="auto"/>
        <w:bottom w:val="none" w:sz="0" w:space="0" w:color="auto"/>
        <w:right w:val="none" w:sz="0" w:space="0" w:color="auto"/>
      </w:divBdr>
    </w:div>
    <w:div w:id="730886189">
      <w:bodyDiv w:val="1"/>
      <w:marLeft w:val="0"/>
      <w:marRight w:val="0"/>
      <w:marTop w:val="0"/>
      <w:marBottom w:val="0"/>
      <w:divBdr>
        <w:top w:val="none" w:sz="0" w:space="0" w:color="auto"/>
        <w:left w:val="none" w:sz="0" w:space="0" w:color="auto"/>
        <w:bottom w:val="none" w:sz="0" w:space="0" w:color="auto"/>
        <w:right w:val="none" w:sz="0" w:space="0" w:color="auto"/>
      </w:divBdr>
    </w:div>
    <w:div w:id="731125183">
      <w:bodyDiv w:val="1"/>
      <w:marLeft w:val="0"/>
      <w:marRight w:val="0"/>
      <w:marTop w:val="0"/>
      <w:marBottom w:val="0"/>
      <w:divBdr>
        <w:top w:val="none" w:sz="0" w:space="0" w:color="auto"/>
        <w:left w:val="none" w:sz="0" w:space="0" w:color="auto"/>
        <w:bottom w:val="none" w:sz="0" w:space="0" w:color="auto"/>
        <w:right w:val="none" w:sz="0" w:space="0" w:color="auto"/>
      </w:divBdr>
    </w:div>
    <w:div w:id="735124154">
      <w:bodyDiv w:val="1"/>
      <w:marLeft w:val="0"/>
      <w:marRight w:val="0"/>
      <w:marTop w:val="0"/>
      <w:marBottom w:val="0"/>
      <w:divBdr>
        <w:top w:val="none" w:sz="0" w:space="0" w:color="auto"/>
        <w:left w:val="none" w:sz="0" w:space="0" w:color="auto"/>
        <w:bottom w:val="none" w:sz="0" w:space="0" w:color="auto"/>
        <w:right w:val="none" w:sz="0" w:space="0" w:color="auto"/>
      </w:divBdr>
      <w:divsChild>
        <w:div w:id="60250506">
          <w:marLeft w:val="480"/>
          <w:marRight w:val="0"/>
          <w:marTop w:val="0"/>
          <w:marBottom w:val="0"/>
          <w:divBdr>
            <w:top w:val="none" w:sz="0" w:space="0" w:color="auto"/>
            <w:left w:val="none" w:sz="0" w:space="0" w:color="auto"/>
            <w:bottom w:val="none" w:sz="0" w:space="0" w:color="auto"/>
            <w:right w:val="none" w:sz="0" w:space="0" w:color="auto"/>
          </w:divBdr>
          <w:divsChild>
            <w:div w:id="200415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84273">
      <w:bodyDiv w:val="1"/>
      <w:marLeft w:val="0"/>
      <w:marRight w:val="0"/>
      <w:marTop w:val="0"/>
      <w:marBottom w:val="0"/>
      <w:divBdr>
        <w:top w:val="none" w:sz="0" w:space="0" w:color="auto"/>
        <w:left w:val="none" w:sz="0" w:space="0" w:color="auto"/>
        <w:bottom w:val="none" w:sz="0" w:space="0" w:color="auto"/>
        <w:right w:val="none" w:sz="0" w:space="0" w:color="auto"/>
      </w:divBdr>
    </w:div>
    <w:div w:id="739836468">
      <w:bodyDiv w:val="1"/>
      <w:marLeft w:val="0"/>
      <w:marRight w:val="0"/>
      <w:marTop w:val="0"/>
      <w:marBottom w:val="0"/>
      <w:divBdr>
        <w:top w:val="none" w:sz="0" w:space="0" w:color="auto"/>
        <w:left w:val="none" w:sz="0" w:space="0" w:color="auto"/>
        <w:bottom w:val="none" w:sz="0" w:space="0" w:color="auto"/>
        <w:right w:val="none" w:sz="0" w:space="0" w:color="auto"/>
      </w:divBdr>
    </w:div>
    <w:div w:id="778184376">
      <w:bodyDiv w:val="1"/>
      <w:marLeft w:val="0"/>
      <w:marRight w:val="0"/>
      <w:marTop w:val="0"/>
      <w:marBottom w:val="0"/>
      <w:divBdr>
        <w:top w:val="none" w:sz="0" w:space="0" w:color="auto"/>
        <w:left w:val="none" w:sz="0" w:space="0" w:color="auto"/>
        <w:bottom w:val="none" w:sz="0" w:space="0" w:color="auto"/>
        <w:right w:val="none" w:sz="0" w:space="0" w:color="auto"/>
      </w:divBdr>
    </w:div>
    <w:div w:id="842017507">
      <w:bodyDiv w:val="1"/>
      <w:marLeft w:val="0"/>
      <w:marRight w:val="0"/>
      <w:marTop w:val="0"/>
      <w:marBottom w:val="0"/>
      <w:divBdr>
        <w:top w:val="none" w:sz="0" w:space="0" w:color="auto"/>
        <w:left w:val="none" w:sz="0" w:space="0" w:color="auto"/>
        <w:bottom w:val="none" w:sz="0" w:space="0" w:color="auto"/>
        <w:right w:val="none" w:sz="0" w:space="0" w:color="auto"/>
      </w:divBdr>
    </w:div>
    <w:div w:id="862091652">
      <w:bodyDiv w:val="1"/>
      <w:marLeft w:val="0"/>
      <w:marRight w:val="0"/>
      <w:marTop w:val="0"/>
      <w:marBottom w:val="0"/>
      <w:divBdr>
        <w:top w:val="none" w:sz="0" w:space="0" w:color="auto"/>
        <w:left w:val="none" w:sz="0" w:space="0" w:color="auto"/>
        <w:bottom w:val="none" w:sz="0" w:space="0" w:color="auto"/>
        <w:right w:val="none" w:sz="0" w:space="0" w:color="auto"/>
      </w:divBdr>
    </w:div>
    <w:div w:id="887035722">
      <w:bodyDiv w:val="1"/>
      <w:marLeft w:val="0"/>
      <w:marRight w:val="0"/>
      <w:marTop w:val="0"/>
      <w:marBottom w:val="0"/>
      <w:divBdr>
        <w:top w:val="none" w:sz="0" w:space="0" w:color="auto"/>
        <w:left w:val="none" w:sz="0" w:space="0" w:color="auto"/>
        <w:bottom w:val="none" w:sz="0" w:space="0" w:color="auto"/>
        <w:right w:val="none" w:sz="0" w:space="0" w:color="auto"/>
      </w:divBdr>
      <w:divsChild>
        <w:div w:id="1707291936">
          <w:marLeft w:val="480"/>
          <w:marRight w:val="0"/>
          <w:marTop w:val="0"/>
          <w:marBottom w:val="0"/>
          <w:divBdr>
            <w:top w:val="none" w:sz="0" w:space="0" w:color="auto"/>
            <w:left w:val="none" w:sz="0" w:space="0" w:color="auto"/>
            <w:bottom w:val="none" w:sz="0" w:space="0" w:color="auto"/>
            <w:right w:val="none" w:sz="0" w:space="0" w:color="auto"/>
          </w:divBdr>
          <w:divsChild>
            <w:div w:id="52995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79657">
      <w:bodyDiv w:val="1"/>
      <w:marLeft w:val="0"/>
      <w:marRight w:val="0"/>
      <w:marTop w:val="0"/>
      <w:marBottom w:val="0"/>
      <w:divBdr>
        <w:top w:val="none" w:sz="0" w:space="0" w:color="auto"/>
        <w:left w:val="none" w:sz="0" w:space="0" w:color="auto"/>
        <w:bottom w:val="none" w:sz="0" w:space="0" w:color="auto"/>
        <w:right w:val="none" w:sz="0" w:space="0" w:color="auto"/>
      </w:divBdr>
    </w:div>
    <w:div w:id="897589959">
      <w:bodyDiv w:val="1"/>
      <w:marLeft w:val="0"/>
      <w:marRight w:val="0"/>
      <w:marTop w:val="0"/>
      <w:marBottom w:val="0"/>
      <w:divBdr>
        <w:top w:val="none" w:sz="0" w:space="0" w:color="auto"/>
        <w:left w:val="none" w:sz="0" w:space="0" w:color="auto"/>
        <w:bottom w:val="none" w:sz="0" w:space="0" w:color="auto"/>
        <w:right w:val="none" w:sz="0" w:space="0" w:color="auto"/>
      </w:divBdr>
    </w:div>
    <w:div w:id="948777670">
      <w:bodyDiv w:val="1"/>
      <w:marLeft w:val="0"/>
      <w:marRight w:val="0"/>
      <w:marTop w:val="0"/>
      <w:marBottom w:val="0"/>
      <w:divBdr>
        <w:top w:val="none" w:sz="0" w:space="0" w:color="auto"/>
        <w:left w:val="none" w:sz="0" w:space="0" w:color="auto"/>
        <w:bottom w:val="none" w:sz="0" w:space="0" w:color="auto"/>
        <w:right w:val="none" w:sz="0" w:space="0" w:color="auto"/>
      </w:divBdr>
    </w:div>
    <w:div w:id="976832902">
      <w:bodyDiv w:val="1"/>
      <w:marLeft w:val="0"/>
      <w:marRight w:val="0"/>
      <w:marTop w:val="0"/>
      <w:marBottom w:val="0"/>
      <w:divBdr>
        <w:top w:val="none" w:sz="0" w:space="0" w:color="auto"/>
        <w:left w:val="none" w:sz="0" w:space="0" w:color="auto"/>
        <w:bottom w:val="none" w:sz="0" w:space="0" w:color="auto"/>
        <w:right w:val="none" w:sz="0" w:space="0" w:color="auto"/>
      </w:divBdr>
    </w:div>
    <w:div w:id="1019815018">
      <w:bodyDiv w:val="1"/>
      <w:marLeft w:val="0"/>
      <w:marRight w:val="0"/>
      <w:marTop w:val="0"/>
      <w:marBottom w:val="0"/>
      <w:divBdr>
        <w:top w:val="none" w:sz="0" w:space="0" w:color="auto"/>
        <w:left w:val="none" w:sz="0" w:space="0" w:color="auto"/>
        <w:bottom w:val="none" w:sz="0" w:space="0" w:color="auto"/>
        <w:right w:val="none" w:sz="0" w:space="0" w:color="auto"/>
      </w:divBdr>
      <w:divsChild>
        <w:div w:id="587352744">
          <w:marLeft w:val="480"/>
          <w:marRight w:val="0"/>
          <w:marTop w:val="0"/>
          <w:marBottom w:val="0"/>
          <w:divBdr>
            <w:top w:val="none" w:sz="0" w:space="0" w:color="auto"/>
            <w:left w:val="none" w:sz="0" w:space="0" w:color="auto"/>
            <w:bottom w:val="none" w:sz="0" w:space="0" w:color="auto"/>
            <w:right w:val="none" w:sz="0" w:space="0" w:color="auto"/>
          </w:divBdr>
          <w:divsChild>
            <w:div w:id="20571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399083">
      <w:bodyDiv w:val="1"/>
      <w:marLeft w:val="0"/>
      <w:marRight w:val="0"/>
      <w:marTop w:val="0"/>
      <w:marBottom w:val="0"/>
      <w:divBdr>
        <w:top w:val="none" w:sz="0" w:space="0" w:color="auto"/>
        <w:left w:val="none" w:sz="0" w:space="0" w:color="auto"/>
        <w:bottom w:val="none" w:sz="0" w:space="0" w:color="auto"/>
        <w:right w:val="none" w:sz="0" w:space="0" w:color="auto"/>
      </w:divBdr>
    </w:div>
    <w:div w:id="1084063604">
      <w:bodyDiv w:val="1"/>
      <w:marLeft w:val="0"/>
      <w:marRight w:val="0"/>
      <w:marTop w:val="0"/>
      <w:marBottom w:val="0"/>
      <w:divBdr>
        <w:top w:val="none" w:sz="0" w:space="0" w:color="auto"/>
        <w:left w:val="none" w:sz="0" w:space="0" w:color="auto"/>
        <w:bottom w:val="none" w:sz="0" w:space="0" w:color="auto"/>
        <w:right w:val="none" w:sz="0" w:space="0" w:color="auto"/>
      </w:divBdr>
    </w:div>
    <w:div w:id="1098722007">
      <w:bodyDiv w:val="1"/>
      <w:marLeft w:val="0"/>
      <w:marRight w:val="0"/>
      <w:marTop w:val="0"/>
      <w:marBottom w:val="0"/>
      <w:divBdr>
        <w:top w:val="none" w:sz="0" w:space="0" w:color="auto"/>
        <w:left w:val="none" w:sz="0" w:space="0" w:color="auto"/>
        <w:bottom w:val="none" w:sz="0" w:space="0" w:color="auto"/>
        <w:right w:val="none" w:sz="0" w:space="0" w:color="auto"/>
      </w:divBdr>
    </w:div>
    <w:div w:id="1106077496">
      <w:bodyDiv w:val="1"/>
      <w:marLeft w:val="0"/>
      <w:marRight w:val="0"/>
      <w:marTop w:val="0"/>
      <w:marBottom w:val="0"/>
      <w:divBdr>
        <w:top w:val="none" w:sz="0" w:space="0" w:color="auto"/>
        <w:left w:val="none" w:sz="0" w:space="0" w:color="auto"/>
        <w:bottom w:val="none" w:sz="0" w:space="0" w:color="auto"/>
        <w:right w:val="none" w:sz="0" w:space="0" w:color="auto"/>
      </w:divBdr>
    </w:div>
    <w:div w:id="1113482425">
      <w:bodyDiv w:val="1"/>
      <w:marLeft w:val="0"/>
      <w:marRight w:val="0"/>
      <w:marTop w:val="0"/>
      <w:marBottom w:val="0"/>
      <w:divBdr>
        <w:top w:val="none" w:sz="0" w:space="0" w:color="auto"/>
        <w:left w:val="none" w:sz="0" w:space="0" w:color="auto"/>
        <w:bottom w:val="none" w:sz="0" w:space="0" w:color="auto"/>
        <w:right w:val="none" w:sz="0" w:space="0" w:color="auto"/>
      </w:divBdr>
    </w:div>
    <w:div w:id="1123114019">
      <w:bodyDiv w:val="1"/>
      <w:marLeft w:val="0"/>
      <w:marRight w:val="0"/>
      <w:marTop w:val="0"/>
      <w:marBottom w:val="0"/>
      <w:divBdr>
        <w:top w:val="none" w:sz="0" w:space="0" w:color="auto"/>
        <w:left w:val="none" w:sz="0" w:space="0" w:color="auto"/>
        <w:bottom w:val="none" w:sz="0" w:space="0" w:color="auto"/>
        <w:right w:val="none" w:sz="0" w:space="0" w:color="auto"/>
      </w:divBdr>
    </w:div>
    <w:div w:id="1133405736">
      <w:bodyDiv w:val="1"/>
      <w:marLeft w:val="0"/>
      <w:marRight w:val="0"/>
      <w:marTop w:val="0"/>
      <w:marBottom w:val="0"/>
      <w:divBdr>
        <w:top w:val="none" w:sz="0" w:space="0" w:color="auto"/>
        <w:left w:val="none" w:sz="0" w:space="0" w:color="auto"/>
        <w:bottom w:val="none" w:sz="0" w:space="0" w:color="auto"/>
        <w:right w:val="none" w:sz="0" w:space="0" w:color="auto"/>
      </w:divBdr>
    </w:div>
    <w:div w:id="1137839226">
      <w:bodyDiv w:val="1"/>
      <w:marLeft w:val="0"/>
      <w:marRight w:val="0"/>
      <w:marTop w:val="0"/>
      <w:marBottom w:val="0"/>
      <w:divBdr>
        <w:top w:val="none" w:sz="0" w:space="0" w:color="auto"/>
        <w:left w:val="none" w:sz="0" w:space="0" w:color="auto"/>
        <w:bottom w:val="none" w:sz="0" w:space="0" w:color="auto"/>
        <w:right w:val="none" w:sz="0" w:space="0" w:color="auto"/>
      </w:divBdr>
    </w:div>
    <w:div w:id="1219821927">
      <w:bodyDiv w:val="1"/>
      <w:marLeft w:val="0"/>
      <w:marRight w:val="0"/>
      <w:marTop w:val="0"/>
      <w:marBottom w:val="0"/>
      <w:divBdr>
        <w:top w:val="none" w:sz="0" w:space="0" w:color="auto"/>
        <w:left w:val="none" w:sz="0" w:space="0" w:color="auto"/>
        <w:bottom w:val="none" w:sz="0" w:space="0" w:color="auto"/>
        <w:right w:val="none" w:sz="0" w:space="0" w:color="auto"/>
      </w:divBdr>
    </w:div>
    <w:div w:id="1228153232">
      <w:bodyDiv w:val="1"/>
      <w:marLeft w:val="0"/>
      <w:marRight w:val="0"/>
      <w:marTop w:val="0"/>
      <w:marBottom w:val="0"/>
      <w:divBdr>
        <w:top w:val="none" w:sz="0" w:space="0" w:color="auto"/>
        <w:left w:val="none" w:sz="0" w:space="0" w:color="auto"/>
        <w:bottom w:val="none" w:sz="0" w:space="0" w:color="auto"/>
        <w:right w:val="none" w:sz="0" w:space="0" w:color="auto"/>
      </w:divBdr>
    </w:div>
    <w:div w:id="1253275741">
      <w:bodyDiv w:val="1"/>
      <w:marLeft w:val="0"/>
      <w:marRight w:val="0"/>
      <w:marTop w:val="0"/>
      <w:marBottom w:val="0"/>
      <w:divBdr>
        <w:top w:val="none" w:sz="0" w:space="0" w:color="auto"/>
        <w:left w:val="none" w:sz="0" w:space="0" w:color="auto"/>
        <w:bottom w:val="none" w:sz="0" w:space="0" w:color="auto"/>
        <w:right w:val="none" w:sz="0" w:space="0" w:color="auto"/>
      </w:divBdr>
    </w:div>
    <w:div w:id="1282807407">
      <w:bodyDiv w:val="1"/>
      <w:marLeft w:val="0"/>
      <w:marRight w:val="0"/>
      <w:marTop w:val="0"/>
      <w:marBottom w:val="0"/>
      <w:divBdr>
        <w:top w:val="none" w:sz="0" w:space="0" w:color="auto"/>
        <w:left w:val="none" w:sz="0" w:space="0" w:color="auto"/>
        <w:bottom w:val="none" w:sz="0" w:space="0" w:color="auto"/>
        <w:right w:val="none" w:sz="0" w:space="0" w:color="auto"/>
      </w:divBdr>
    </w:div>
    <w:div w:id="1310668635">
      <w:bodyDiv w:val="1"/>
      <w:marLeft w:val="0"/>
      <w:marRight w:val="0"/>
      <w:marTop w:val="0"/>
      <w:marBottom w:val="0"/>
      <w:divBdr>
        <w:top w:val="none" w:sz="0" w:space="0" w:color="auto"/>
        <w:left w:val="none" w:sz="0" w:space="0" w:color="auto"/>
        <w:bottom w:val="none" w:sz="0" w:space="0" w:color="auto"/>
        <w:right w:val="none" w:sz="0" w:space="0" w:color="auto"/>
      </w:divBdr>
    </w:div>
    <w:div w:id="1333604631">
      <w:bodyDiv w:val="1"/>
      <w:marLeft w:val="0"/>
      <w:marRight w:val="0"/>
      <w:marTop w:val="0"/>
      <w:marBottom w:val="0"/>
      <w:divBdr>
        <w:top w:val="none" w:sz="0" w:space="0" w:color="auto"/>
        <w:left w:val="none" w:sz="0" w:space="0" w:color="auto"/>
        <w:bottom w:val="none" w:sz="0" w:space="0" w:color="auto"/>
        <w:right w:val="none" w:sz="0" w:space="0" w:color="auto"/>
      </w:divBdr>
    </w:div>
    <w:div w:id="1334917262">
      <w:bodyDiv w:val="1"/>
      <w:marLeft w:val="0"/>
      <w:marRight w:val="0"/>
      <w:marTop w:val="0"/>
      <w:marBottom w:val="0"/>
      <w:divBdr>
        <w:top w:val="none" w:sz="0" w:space="0" w:color="auto"/>
        <w:left w:val="none" w:sz="0" w:space="0" w:color="auto"/>
        <w:bottom w:val="none" w:sz="0" w:space="0" w:color="auto"/>
        <w:right w:val="none" w:sz="0" w:space="0" w:color="auto"/>
      </w:divBdr>
    </w:div>
    <w:div w:id="1360619344">
      <w:bodyDiv w:val="1"/>
      <w:marLeft w:val="0"/>
      <w:marRight w:val="0"/>
      <w:marTop w:val="0"/>
      <w:marBottom w:val="0"/>
      <w:divBdr>
        <w:top w:val="none" w:sz="0" w:space="0" w:color="auto"/>
        <w:left w:val="none" w:sz="0" w:space="0" w:color="auto"/>
        <w:bottom w:val="none" w:sz="0" w:space="0" w:color="auto"/>
        <w:right w:val="none" w:sz="0" w:space="0" w:color="auto"/>
      </w:divBdr>
    </w:div>
    <w:div w:id="1490516321">
      <w:bodyDiv w:val="1"/>
      <w:marLeft w:val="0"/>
      <w:marRight w:val="0"/>
      <w:marTop w:val="0"/>
      <w:marBottom w:val="0"/>
      <w:divBdr>
        <w:top w:val="none" w:sz="0" w:space="0" w:color="auto"/>
        <w:left w:val="none" w:sz="0" w:space="0" w:color="auto"/>
        <w:bottom w:val="none" w:sz="0" w:space="0" w:color="auto"/>
        <w:right w:val="none" w:sz="0" w:space="0" w:color="auto"/>
      </w:divBdr>
    </w:div>
    <w:div w:id="1582059546">
      <w:bodyDiv w:val="1"/>
      <w:marLeft w:val="0"/>
      <w:marRight w:val="0"/>
      <w:marTop w:val="0"/>
      <w:marBottom w:val="0"/>
      <w:divBdr>
        <w:top w:val="none" w:sz="0" w:space="0" w:color="auto"/>
        <w:left w:val="none" w:sz="0" w:space="0" w:color="auto"/>
        <w:bottom w:val="none" w:sz="0" w:space="0" w:color="auto"/>
        <w:right w:val="none" w:sz="0" w:space="0" w:color="auto"/>
      </w:divBdr>
    </w:div>
    <w:div w:id="1586567264">
      <w:bodyDiv w:val="1"/>
      <w:marLeft w:val="0"/>
      <w:marRight w:val="0"/>
      <w:marTop w:val="0"/>
      <w:marBottom w:val="0"/>
      <w:divBdr>
        <w:top w:val="none" w:sz="0" w:space="0" w:color="auto"/>
        <w:left w:val="none" w:sz="0" w:space="0" w:color="auto"/>
        <w:bottom w:val="none" w:sz="0" w:space="0" w:color="auto"/>
        <w:right w:val="none" w:sz="0" w:space="0" w:color="auto"/>
      </w:divBdr>
    </w:div>
    <w:div w:id="1621298506">
      <w:bodyDiv w:val="1"/>
      <w:marLeft w:val="0"/>
      <w:marRight w:val="0"/>
      <w:marTop w:val="0"/>
      <w:marBottom w:val="0"/>
      <w:divBdr>
        <w:top w:val="none" w:sz="0" w:space="0" w:color="auto"/>
        <w:left w:val="none" w:sz="0" w:space="0" w:color="auto"/>
        <w:bottom w:val="none" w:sz="0" w:space="0" w:color="auto"/>
        <w:right w:val="none" w:sz="0" w:space="0" w:color="auto"/>
      </w:divBdr>
    </w:div>
    <w:div w:id="1630546862">
      <w:bodyDiv w:val="1"/>
      <w:marLeft w:val="0"/>
      <w:marRight w:val="0"/>
      <w:marTop w:val="0"/>
      <w:marBottom w:val="0"/>
      <w:divBdr>
        <w:top w:val="none" w:sz="0" w:space="0" w:color="auto"/>
        <w:left w:val="none" w:sz="0" w:space="0" w:color="auto"/>
        <w:bottom w:val="none" w:sz="0" w:space="0" w:color="auto"/>
        <w:right w:val="none" w:sz="0" w:space="0" w:color="auto"/>
      </w:divBdr>
      <w:divsChild>
        <w:div w:id="757097685">
          <w:marLeft w:val="480"/>
          <w:marRight w:val="0"/>
          <w:marTop w:val="0"/>
          <w:marBottom w:val="0"/>
          <w:divBdr>
            <w:top w:val="none" w:sz="0" w:space="0" w:color="auto"/>
            <w:left w:val="none" w:sz="0" w:space="0" w:color="auto"/>
            <w:bottom w:val="none" w:sz="0" w:space="0" w:color="auto"/>
            <w:right w:val="none" w:sz="0" w:space="0" w:color="auto"/>
          </w:divBdr>
          <w:divsChild>
            <w:div w:id="49997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36879">
      <w:bodyDiv w:val="1"/>
      <w:marLeft w:val="0"/>
      <w:marRight w:val="0"/>
      <w:marTop w:val="0"/>
      <w:marBottom w:val="0"/>
      <w:divBdr>
        <w:top w:val="none" w:sz="0" w:space="0" w:color="auto"/>
        <w:left w:val="none" w:sz="0" w:space="0" w:color="auto"/>
        <w:bottom w:val="none" w:sz="0" w:space="0" w:color="auto"/>
        <w:right w:val="none" w:sz="0" w:space="0" w:color="auto"/>
      </w:divBdr>
      <w:divsChild>
        <w:div w:id="685788208">
          <w:marLeft w:val="480"/>
          <w:marRight w:val="0"/>
          <w:marTop w:val="0"/>
          <w:marBottom w:val="0"/>
          <w:divBdr>
            <w:top w:val="none" w:sz="0" w:space="0" w:color="auto"/>
            <w:left w:val="none" w:sz="0" w:space="0" w:color="auto"/>
            <w:bottom w:val="none" w:sz="0" w:space="0" w:color="auto"/>
            <w:right w:val="none" w:sz="0" w:space="0" w:color="auto"/>
          </w:divBdr>
          <w:divsChild>
            <w:div w:id="120313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34662">
      <w:bodyDiv w:val="1"/>
      <w:marLeft w:val="0"/>
      <w:marRight w:val="0"/>
      <w:marTop w:val="0"/>
      <w:marBottom w:val="0"/>
      <w:divBdr>
        <w:top w:val="none" w:sz="0" w:space="0" w:color="auto"/>
        <w:left w:val="none" w:sz="0" w:space="0" w:color="auto"/>
        <w:bottom w:val="none" w:sz="0" w:space="0" w:color="auto"/>
        <w:right w:val="none" w:sz="0" w:space="0" w:color="auto"/>
      </w:divBdr>
      <w:divsChild>
        <w:div w:id="692148393">
          <w:marLeft w:val="480"/>
          <w:marRight w:val="0"/>
          <w:marTop w:val="0"/>
          <w:marBottom w:val="0"/>
          <w:divBdr>
            <w:top w:val="none" w:sz="0" w:space="0" w:color="auto"/>
            <w:left w:val="none" w:sz="0" w:space="0" w:color="auto"/>
            <w:bottom w:val="none" w:sz="0" w:space="0" w:color="auto"/>
            <w:right w:val="none" w:sz="0" w:space="0" w:color="auto"/>
          </w:divBdr>
          <w:divsChild>
            <w:div w:id="148682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51220">
      <w:bodyDiv w:val="1"/>
      <w:marLeft w:val="0"/>
      <w:marRight w:val="0"/>
      <w:marTop w:val="0"/>
      <w:marBottom w:val="0"/>
      <w:divBdr>
        <w:top w:val="none" w:sz="0" w:space="0" w:color="auto"/>
        <w:left w:val="none" w:sz="0" w:space="0" w:color="auto"/>
        <w:bottom w:val="none" w:sz="0" w:space="0" w:color="auto"/>
        <w:right w:val="none" w:sz="0" w:space="0" w:color="auto"/>
      </w:divBdr>
    </w:div>
    <w:div w:id="1758557010">
      <w:bodyDiv w:val="1"/>
      <w:marLeft w:val="0"/>
      <w:marRight w:val="0"/>
      <w:marTop w:val="0"/>
      <w:marBottom w:val="0"/>
      <w:divBdr>
        <w:top w:val="none" w:sz="0" w:space="0" w:color="auto"/>
        <w:left w:val="none" w:sz="0" w:space="0" w:color="auto"/>
        <w:bottom w:val="none" w:sz="0" w:space="0" w:color="auto"/>
        <w:right w:val="none" w:sz="0" w:space="0" w:color="auto"/>
      </w:divBdr>
    </w:div>
    <w:div w:id="1768043364">
      <w:bodyDiv w:val="1"/>
      <w:marLeft w:val="0"/>
      <w:marRight w:val="0"/>
      <w:marTop w:val="0"/>
      <w:marBottom w:val="0"/>
      <w:divBdr>
        <w:top w:val="none" w:sz="0" w:space="0" w:color="auto"/>
        <w:left w:val="none" w:sz="0" w:space="0" w:color="auto"/>
        <w:bottom w:val="none" w:sz="0" w:space="0" w:color="auto"/>
        <w:right w:val="none" w:sz="0" w:space="0" w:color="auto"/>
      </w:divBdr>
      <w:divsChild>
        <w:div w:id="2141143951">
          <w:marLeft w:val="480"/>
          <w:marRight w:val="0"/>
          <w:marTop w:val="0"/>
          <w:marBottom w:val="0"/>
          <w:divBdr>
            <w:top w:val="none" w:sz="0" w:space="0" w:color="auto"/>
            <w:left w:val="none" w:sz="0" w:space="0" w:color="auto"/>
            <w:bottom w:val="none" w:sz="0" w:space="0" w:color="auto"/>
            <w:right w:val="none" w:sz="0" w:space="0" w:color="auto"/>
          </w:divBdr>
          <w:divsChild>
            <w:div w:id="20805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92022">
      <w:bodyDiv w:val="1"/>
      <w:marLeft w:val="0"/>
      <w:marRight w:val="0"/>
      <w:marTop w:val="0"/>
      <w:marBottom w:val="0"/>
      <w:divBdr>
        <w:top w:val="none" w:sz="0" w:space="0" w:color="auto"/>
        <w:left w:val="none" w:sz="0" w:space="0" w:color="auto"/>
        <w:bottom w:val="none" w:sz="0" w:space="0" w:color="auto"/>
        <w:right w:val="none" w:sz="0" w:space="0" w:color="auto"/>
      </w:divBdr>
    </w:div>
    <w:div w:id="1846171100">
      <w:bodyDiv w:val="1"/>
      <w:marLeft w:val="0"/>
      <w:marRight w:val="0"/>
      <w:marTop w:val="0"/>
      <w:marBottom w:val="0"/>
      <w:divBdr>
        <w:top w:val="none" w:sz="0" w:space="0" w:color="auto"/>
        <w:left w:val="none" w:sz="0" w:space="0" w:color="auto"/>
        <w:bottom w:val="none" w:sz="0" w:space="0" w:color="auto"/>
        <w:right w:val="none" w:sz="0" w:space="0" w:color="auto"/>
      </w:divBdr>
    </w:div>
    <w:div w:id="1851069530">
      <w:bodyDiv w:val="1"/>
      <w:marLeft w:val="0"/>
      <w:marRight w:val="0"/>
      <w:marTop w:val="0"/>
      <w:marBottom w:val="0"/>
      <w:divBdr>
        <w:top w:val="none" w:sz="0" w:space="0" w:color="auto"/>
        <w:left w:val="none" w:sz="0" w:space="0" w:color="auto"/>
        <w:bottom w:val="none" w:sz="0" w:space="0" w:color="auto"/>
        <w:right w:val="none" w:sz="0" w:space="0" w:color="auto"/>
      </w:divBdr>
    </w:div>
    <w:div w:id="1924146442">
      <w:bodyDiv w:val="1"/>
      <w:marLeft w:val="0"/>
      <w:marRight w:val="0"/>
      <w:marTop w:val="0"/>
      <w:marBottom w:val="0"/>
      <w:divBdr>
        <w:top w:val="none" w:sz="0" w:space="0" w:color="auto"/>
        <w:left w:val="none" w:sz="0" w:space="0" w:color="auto"/>
        <w:bottom w:val="none" w:sz="0" w:space="0" w:color="auto"/>
        <w:right w:val="none" w:sz="0" w:space="0" w:color="auto"/>
      </w:divBdr>
    </w:div>
    <w:div w:id="1957757370">
      <w:bodyDiv w:val="1"/>
      <w:marLeft w:val="0"/>
      <w:marRight w:val="0"/>
      <w:marTop w:val="0"/>
      <w:marBottom w:val="0"/>
      <w:divBdr>
        <w:top w:val="none" w:sz="0" w:space="0" w:color="auto"/>
        <w:left w:val="none" w:sz="0" w:space="0" w:color="auto"/>
        <w:bottom w:val="none" w:sz="0" w:space="0" w:color="auto"/>
        <w:right w:val="none" w:sz="0" w:space="0" w:color="auto"/>
      </w:divBdr>
    </w:div>
    <w:div w:id="1960448935">
      <w:bodyDiv w:val="1"/>
      <w:marLeft w:val="0"/>
      <w:marRight w:val="0"/>
      <w:marTop w:val="0"/>
      <w:marBottom w:val="0"/>
      <w:divBdr>
        <w:top w:val="none" w:sz="0" w:space="0" w:color="auto"/>
        <w:left w:val="none" w:sz="0" w:space="0" w:color="auto"/>
        <w:bottom w:val="none" w:sz="0" w:space="0" w:color="auto"/>
        <w:right w:val="none" w:sz="0" w:space="0" w:color="auto"/>
      </w:divBdr>
      <w:divsChild>
        <w:div w:id="1699968708">
          <w:marLeft w:val="480"/>
          <w:marRight w:val="0"/>
          <w:marTop w:val="0"/>
          <w:marBottom w:val="0"/>
          <w:divBdr>
            <w:top w:val="none" w:sz="0" w:space="0" w:color="auto"/>
            <w:left w:val="none" w:sz="0" w:space="0" w:color="auto"/>
            <w:bottom w:val="none" w:sz="0" w:space="0" w:color="auto"/>
            <w:right w:val="none" w:sz="0" w:space="0" w:color="auto"/>
          </w:divBdr>
          <w:divsChild>
            <w:div w:id="19609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938579">
      <w:bodyDiv w:val="1"/>
      <w:marLeft w:val="0"/>
      <w:marRight w:val="0"/>
      <w:marTop w:val="0"/>
      <w:marBottom w:val="0"/>
      <w:divBdr>
        <w:top w:val="none" w:sz="0" w:space="0" w:color="auto"/>
        <w:left w:val="none" w:sz="0" w:space="0" w:color="auto"/>
        <w:bottom w:val="none" w:sz="0" w:space="0" w:color="auto"/>
        <w:right w:val="none" w:sz="0" w:space="0" w:color="auto"/>
      </w:divBdr>
    </w:div>
    <w:div w:id="1993439024">
      <w:bodyDiv w:val="1"/>
      <w:marLeft w:val="0"/>
      <w:marRight w:val="0"/>
      <w:marTop w:val="0"/>
      <w:marBottom w:val="0"/>
      <w:divBdr>
        <w:top w:val="none" w:sz="0" w:space="0" w:color="auto"/>
        <w:left w:val="none" w:sz="0" w:space="0" w:color="auto"/>
        <w:bottom w:val="none" w:sz="0" w:space="0" w:color="auto"/>
        <w:right w:val="none" w:sz="0" w:space="0" w:color="auto"/>
      </w:divBdr>
    </w:div>
    <w:div w:id="2003580579">
      <w:bodyDiv w:val="1"/>
      <w:marLeft w:val="0"/>
      <w:marRight w:val="0"/>
      <w:marTop w:val="0"/>
      <w:marBottom w:val="0"/>
      <w:divBdr>
        <w:top w:val="none" w:sz="0" w:space="0" w:color="auto"/>
        <w:left w:val="none" w:sz="0" w:space="0" w:color="auto"/>
        <w:bottom w:val="none" w:sz="0" w:space="0" w:color="auto"/>
        <w:right w:val="none" w:sz="0" w:space="0" w:color="auto"/>
      </w:divBdr>
    </w:div>
    <w:div w:id="2016221955">
      <w:bodyDiv w:val="1"/>
      <w:marLeft w:val="0"/>
      <w:marRight w:val="0"/>
      <w:marTop w:val="0"/>
      <w:marBottom w:val="0"/>
      <w:divBdr>
        <w:top w:val="none" w:sz="0" w:space="0" w:color="auto"/>
        <w:left w:val="none" w:sz="0" w:space="0" w:color="auto"/>
        <w:bottom w:val="none" w:sz="0" w:space="0" w:color="auto"/>
        <w:right w:val="none" w:sz="0" w:space="0" w:color="auto"/>
      </w:divBdr>
    </w:div>
    <w:div w:id="2025746739">
      <w:bodyDiv w:val="1"/>
      <w:marLeft w:val="0"/>
      <w:marRight w:val="0"/>
      <w:marTop w:val="0"/>
      <w:marBottom w:val="0"/>
      <w:divBdr>
        <w:top w:val="none" w:sz="0" w:space="0" w:color="auto"/>
        <w:left w:val="none" w:sz="0" w:space="0" w:color="auto"/>
        <w:bottom w:val="none" w:sz="0" w:space="0" w:color="auto"/>
        <w:right w:val="none" w:sz="0" w:space="0" w:color="auto"/>
      </w:divBdr>
    </w:div>
    <w:div w:id="2030831353">
      <w:bodyDiv w:val="1"/>
      <w:marLeft w:val="0"/>
      <w:marRight w:val="0"/>
      <w:marTop w:val="0"/>
      <w:marBottom w:val="0"/>
      <w:divBdr>
        <w:top w:val="none" w:sz="0" w:space="0" w:color="auto"/>
        <w:left w:val="none" w:sz="0" w:space="0" w:color="auto"/>
        <w:bottom w:val="none" w:sz="0" w:space="0" w:color="auto"/>
        <w:right w:val="none" w:sz="0" w:space="0" w:color="auto"/>
      </w:divBdr>
    </w:div>
    <w:div w:id="2036534926">
      <w:bodyDiv w:val="1"/>
      <w:marLeft w:val="0"/>
      <w:marRight w:val="0"/>
      <w:marTop w:val="0"/>
      <w:marBottom w:val="0"/>
      <w:divBdr>
        <w:top w:val="none" w:sz="0" w:space="0" w:color="auto"/>
        <w:left w:val="none" w:sz="0" w:space="0" w:color="auto"/>
        <w:bottom w:val="none" w:sz="0" w:space="0" w:color="auto"/>
        <w:right w:val="none" w:sz="0" w:space="0" w:color="auto"/>
      </w:divBdr>
    </w:div>
    <w:div w:id="2046908289">
      <w:bodyDiv w:val="1"/>
      <w:marLeft w:val="0"/>
      <w:marRight w:val="0"/>
      <w:marTop w:val="0"/>
      <w:marBottom w:val="0"/>
      <w:divBdr>
        <w:top w:val="none" w:sz="0" w:space="0" w:color="auto"/>
        <w:left w:val="none" w:sz="0" w:space="0" w:color="auto"/>
        <w:bottom w:val="none" w:sz="0" w:space="0" w:color="auto"/>
        <w:right w:val="none" w:sz="0" w:space="0" w:color="auto"/>
      </w:divBdr>
    </w:div>
    <w:div w:id="2092267647">
      <w:bodyDiv w:val="1"/>
      <w:marLeft w:val="0"/>
      <w:marRight w:val="0"/>
      <w:marTop w:val="0"/>
      <w:marBottom w:val="0"/>
      <w:divBdr>
        <w:top w:val="none" w:sz="0" w:space="0" w:color="auto"/>
        <w:left w:val="none" w:sz="0" w:space="0" w:color="auto"/>
        <w:bottom w:val="none" w:sz="0" w:space="0" w:color="auto"/>
        <w:right w:val="none" w:sz="0" w:space="0" w:color="auto"/>
      </w:divBdr>
    </w:div>
    <w:div w:id="2132937658">
      <w:bodyDiv w:val="1"/>
      <w:marLeft w:val="0"/>
      <w:marRight w:val="0"/>
      <w:marTop w:val="0"/>
      <w:marBottom w:val="0"/>
      <w:divBdr>
        <w:top w:val="none" w:sz="0" w:space="0" w:color="auto"/>
        <w:left w:val="none" w:sz="0" w:space="0" w:color="auto"/>
        <w:bottom w:val="none" w:sz="0" w:space="0" w:color="auto"/>
        <w:right w:val="none" w:sz="0" w:space="0" w:color="auto"/>
      </w:divBdr>
    </w:div>
    <w:div w:id="2145386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Bevington, Cara</cp:lastModifiedBy>
  <cp:revision>2</cp:revision>
  <cp:lastPrinted>2020-09-07T04:51:00Z</cp:lastPrinted>
  <dcterms:created xsi:type="dcterms:W3CDTF">2024-05-23T21:27:00Z</dcterms:created>
  <dcterms:modified xsi:type="dcterms:W3CDTF">2024-05-23T21:27:00Z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1033-1.8.0.2874</vt:lpwstr>
  </property>
  <property fmtid="{D5CDD505-2E9C-101B-9397-08002B2CF9AE}" pid="3" name="ZOTERO_PREF_1">
    <vt:lpwstr>&lt;data data-version="3" zotero-version="5.0.93"&gt;&lt;session id="zKjTz5bz"/&gt;&lt;style id="http://www.zotero.org/styles/apa" locale="en-US" hasBibliography="1" bibliographyStyleHasBeenSet="1"/&gt;&lt;prefs&gt;&lt;pref name="fieldType" value="Field"/&gt;&lt;/prefs&gt;&lt;/data&gt;</vt:lpwstr>
  </property>
</Properties>
</file>