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4DEE" w14:textId="31EF1786" w:rsidR="0020199E" w:rsidRPr="00E061F9" w:rsidRDefault="006A6CA2" w:rsidP="006A6C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1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Supplementary material</w:t>
      </w:r>
    </w:p>
    <w:p w14:paraId="5158F38A" w14:textId="77777777" w:rsidR="00E061F9" w:rsidRDefault="00E061F9" w:rsidP="006A6C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9BD1228" w14:textId="482D9D76" w:rsidR="006A6CA2" w:rsidRDefault="00E061F9" w:rsidP="00AA0707">
      <w:pPr>
        <w:spacing w:line="360" w:lineRule="auto"/>
        <w:ind w:firstLineChars="100" w:first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F9">
        <w:rPr>
          <w:rFonts w:ascii="Times New Roman" w:hAnsi="Times New Roman" w:cs="Times New Roman"/>
          <w:color w:val="000000" w:themeColor="text1"/>
          <w:sz w:val="24"/>
          <w:szCs w:val="28"/>
        </w:rPr>
        <w:t>The ratings</w:t>
      </w:r>
      <w:r w:rsidR="00D50D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of faces with broad spatial frequency</w:t>
      </w:r>
      <w:r w:rsidR="004E6A3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(the Fig. 2 in manuscript)</w:t>
      </w:r>
      <w:r w:rsidRPr="00E061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635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in each cuteness level </w:t>
      </w:r>
      <w:r w:rsidRPr="00E061F9">
        <w:rPr>
          <w:rFonts w:ascii="Times New Roman" w:hAnsi="Times New Roman" w:cs="Times New Roman"/>
          <w:color w:val="000000" w:themeColor="text1"/>
          <w:sz w:val="24"/>
          <w:szCs w:val="28"/>
        </w:rPr>
        <w:t>were normalized</w:t>
      </w:r>
      <w:r w:rsidR="00D50D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to 1</w:t>
      </w:r>
      <w:r w:rsidRPr="00E061F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T</w:t>
      </w:r>
      <w:r w:rsidR="009B395D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he ratings of </w:t>
      </w:r>
      <w:r w:rsidR="00607FEC">
        <w:rPr>
          <w:rFonts w:ascii="Times New Roman" w:hAnsi="Times New Roman" w:cs="Times New Roman"/>
          <w:color w:val="000000" w:themeColor="text1"/>
          <w:sz w:val="24"/>
          <w:szCs w:val="28"/>
        </w:rPr>
        <w:t>faces with other</w:t>
      </w:r>
      <w:r w:rsidR="009B395D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07FEC">
        <w:rPr>
          <w:rFonts w:ascii="Times New Roman" w:hAnsi="Times New Roman" w:cs="Times New Roman"/>
          <w:color w:val="000000" w:themeColor="text1"/>
          <w:sz w:val="24"/>
          <w:szCs w:val="28"/>
        </w:rPr>
        <w:t>spatial frequencie</w:t>
      </w:r>
      <w:r w:rsidR="009B395D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 were divided by the ratings of </w:t>
      </w:r>
      <w:r w:rsidR="009C4BE3">
        <w:rPr>
          <w:rFonts w:ascii="Times New Roman" w:hAnsi="Times New Roman" w:cs="Times New Roman"/>
          <w:color w:val="000000" w:themeColor="text1"/>
          <w:sz w:val="24"/>
          <w:szCs w:val="28"/>
        </w:rPr>
        <w:t>faces with b</w:t>
      </w:r>
      <w:r w:rsidR="009B395D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road </w:t>
      </w:r>
      <w:r w:rsidR="00F855EE">
        <w:rPr>
          <w:rFonts w:ascii="Times New Roman" w:hAnsi="Times New Roman" w:cs="Times New Roman"/>
          <w:color w:val="000000" w:themeColor="text1"/>
          <w:sz w:val="24"/>
          <w:szCs w:val="28"/>
        </w:rPr>
        <w:t>spatial frequency</w:t>
      </w:r>
      <w:r w:rsidR="009B395D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B395D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 xml:space="preserve"> </w:t>
      </w:r>
      <w:r w:rsidR="006A6CA2" w:rsidRPr="009B395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The </w:t>
      </w:r>
      <w:r w:rsidR="006A6CA2" w:rsidRPr="006A6CA2">
        <w:rPr>
          <w:rFonts w:ascii="Times New Roman" w:hAnsi="Times New Roman" w:cs="Times New Roman"/>
          <w:color w:val="000000" w:themeColor="text1"/>
          <w:sz w:val="24"/>
          <w:szCs w:val="24"/>
        </w:rPr>
        <w:t>normalized cuteness ratings were as following.</w:t>
      </w:r>
    </w:p>
    <w:p w14:paraId="3929FEE2" w14:textId="77777777" w:rsidR="00C55C84" w:rsidRPr="00C55C84" w:rsidRDefault="00C55C84" w:rsidP="00AA0707">
      <w:pPr>
        <w:spacing w:line="360" w:lineRule="auto"/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6E485F" w14:textId="413D2503" w:rsidR="006A6CA2" w:rsidRPr="00E81A5D" w:rsidRDefault="00DF206A" w:rsidP="006A6CA2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81A5D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 wp14:anchorId="61C1CDA9" wp14:editId="62FBC9F9">
            <wp:extent cx="4879075" cy="408875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" b="1651"/>
                    <a:stretch/>
                  </pic:blipFill>
                  <pic:spPr bwMode="auto">
                    <a:xfrm>
                      <a:off x="0" y="0"/>
                      <a:ext cx="4954900" cy="41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B3510" w14:textId="424A161F" w:rsidR="006A6CA2" w:rsidRPr="006A6CA2" w:rsidRDefault="006A6CA2" w:rsidP="006A6C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</w:t>
      </w:r>
      <w:r w:rsidR="00E061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A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Normalized mean ratings of perceived cuteness </w:t>
      </w:r>
      <w:r w:rsidRPr="006A6CA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for each </w:t>
      </w:r>
      <w:r w:rsidRPr="006A6CA2">
        <w:rPr>
          <w:rFonts w:ascii="Times New Roman" w:hAnsi="Times New Roman" w:cs="Times New Roman"/>
          <w:color w:val="000000" w:themeColor="text1"/>
          <w:sz w:val="24"/>
          <w:szCs w:val="24"/>
        </w:rPr>
        <w:t>SF</w:t>
      </w:r>
      <w:r w:rsidRPr="006A6CA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in images with the same cuteness level</w:t>
      </w:r>
      <w:r w:rsidRPr="006A6CA2">
        <w:rPr>
          <w:rFonts w:ascii="Times New Roman" w:hAnsi="Times New Roman" w:cs="Times New Roman"/>
          <w:color w:val="000000" w:themeColor="text1"/>
          <w:sz w:val="24"/>
          <w:szCs w:val="24"/>
        </w:rPr>
        <w:t>. Error bars represent 95% CI. Statistical significance is indicated by asterisks (***p &lt; .001, **p &lt; .01, *p &lt; .05). The results of four cuteness levels are shown in image (A), image (B), image (C) and image (D).</w:t>
      </w:r>
    </w:p>
    <w:p w14:paraId="3C663151" w14:textId="77777777" w:rsidR="006A6CA2" w:rsidRPr="006A6CA2" w:rsidRDefault="006A6CA2" w:rsidP="006A6CA2">
      <w:pPr>
        <w:jc w:val="center"/>
        <w:rPr>
          <w:b/>
          <w:bCs/>
          <w:color w:val="000000" w:themeColor="text1"/>
          <w:sz w:val="24"/>
          <w:szCs w:val="28"/>
        </w:rPr>
      </w:pPr>
    </w:p>
    <w:sectPr w:rsidR="006A6CA2" w:rsidRPr="006A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E96A" w14:textId="77777777" w:rsidR="00241ECA" w:rsidRDefault="00241ECA" w:rsidP="006A6CA2">
      <w:r>
        <w:separator/>
      </w:r>
    </w:p>
  </w:endnote>
  <w:endnote w:type="continuationSeparator" w:id="0">
    <w:p w14:paraId="1BEF05C4" w14:textId="77777777" w:rsidR="00241ECA" w:rsidRDefault="00241ECA" w:rsidP="006A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000A" w14:textId="77777777" w:rsidR="00241ECA" w:rsidRDefault="00241ECA" w:rsidP="006A6CA2">
      <w:r>
        <w:separator/>
      </w:r>
    </w:p>
  </w:footnote>
  <w:footnote w:type="continuationSeparator" w:id="0">
    <w:p w14:paraId="548DD2AA" w14:textId="77777777" w:rsidR="00241ECA" w:rsidRDefault="00241ECA" w:rsidP="006A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E"/>
    <w:rsid w:val="0020199E"/>
    <w:rsid w:val="00241ECA"/>
    <w:rsid w:val="004E6A3E"/>
    <w:rsid w:val="00607FEC"/>
    <w:rsid w:val="006148EF"/>
    <w:rsid w:val="006A6CA2"/>
    <w:rsid w:val="009B395D"/>
    <w:rsid w:val="009C4BE3"/>
    <w:rsid w:val="00AA0707"/>
    <w:rsid w:val="00C55C84"/>
    <w:rsid w:val="00D50D6A"/>
    <w:rsid w:val="00D635FB"/>
    <w:rsid w:val="00DF206A"/>
    <w:rsid w:val="00E061F9"/>
    <w:rsid w:val="00EE3F8A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4B3B6"/>
  <w15:chartTrackingRefBased/>
  <w15:docId w15:val="{D8ADC1EF-A72A-4567-8F74-56F96EAB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Mengni</dc:creator>
  <cp:keywords/>
  <dc:description/>
  <cp:lastModifiedBy>ZHOU Mengni</cp:lastModifiedBy>
  <cp:revision>27</cp:revision>
  <dcterms:created xsi:type="dcterms:W3CDTF">2021-06-08T12:05:00Z</dcterms:created>
  <dcterms:modified xsi:type="dcterms:W3CDTF">2021-08-02T12:20:00Z</dcterms:modified>
</cp:coreProperties>
</file>