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C0DA" w14:textId="319A0FA8" w:rsidR="00E81815" w:rsidRDefault="00E81815" w:rsidP="00E81815">
      <w:pPr>
        <w:adjustRightInd w:val="0"/>
        <w:spacing w:after="0" w:line="360" w:lineRule="auto"/>
        <w:contextualSpacing/>
        <w:jc w:val="center"/>
        <w:rPr>
          <w:rFonts w:ascii="Times New Roman" w:eastAsia="Times New Roman" w:hAnsi="Times New Roman" w:cs="Times New Roman"/>
          <w:b/>
          <w:bCs/>
          <w:sz w:val="24"/>
          <w:szCs w:val="24"/>
        </w:rPr>
      </w:pPr>
      <w:bookmarkStart w:id="0" w:name="_Hlk37276622"/>
      <w:bookmarkStart w:id="1" w:name="_Hlk37276682"/>
      <w:r>
        <w:rPr>
          <w:rFonts w:ascii="Times New Roman" w:eastAsia="Times New Roman" w:hAnsi="Times New Roman" w:cs="Times New Roman"/>
          <w:b/>
          <w:bCs/>
          <w:sz w:val="24"/>
          <w:szCs w:val="24"/>
        </w:rPr>
        <w:t>Supplemental Materials for</w:t>
      </w:r>
    </w:p>
    <w:p w14:paraId="31DD432A" w14:textId="77777777" w:rsidR="00E81815" w:rsidRDefault="00E81815" w:rsidP="00E81815">
      <w:pPr>
        <w:adjustRightInd w:val="0"/>
        <w:spacing w:after="0" w:line="360" w:lineRule="auto"/>
        <w:contextualSpacing/>
        <w:rPr>
          <w:rFonts w:ascii="Times New Roman" w:eastAsia="Times New Roman" w:hAnsi="Times New Roman" w:cs="Times New Roman"/>
          <w:b/>
          <w:bCs/>
          <w:sz w:val="24"/>
          <w:szCs w:val="24"/>
        </w:rPr>
      </w:pPr>
    </w:p>
    <w:p w14:paraId="2D65C7B5" w14:textId="05562FD4" w:rsidR="00E81815" w:rsidRPr="007A1189" w:rsidRDefault="00E81815" w:rsidP="00E81815">
      <w:pPr>
        <w:tabs>
          <w:tab w:val="left" w:pos="5640"/>
        </w:tabs>
        <w:spacing w:line="480" w:lineRule="auto"/>
        <w:contextualSpacing/>
        <w:jc w:val="center"/>
        <w:rPr>
          <w:rFonts w:ascii="Times New Roman" w:hAnsi="Times New Roman" w:cs="Times New Roman"/>
          <w:sz w:val="24"/>
          <w:szCs w:val="24"/>
        </w:rPr>
      </w:pPr>
      <w:r w:rsidRPr="00E81815">
        <w:rPr>
          <w:rFonts w:ascii="Arial" w:hAnsi="Arial" w:cs="Arial"/>
          <w:b/>
          <w:sz w:val="24"/>
          <w:szCs w:val="24"/>
        </w:rPr>
        <w:t xml:space="preserve">To Ask Better Questions, </w:t>
      </w:r>
      <w:proofErr w:type="gramStart"/>
      <w:r w:rsidRPr="00E81815">
        <w:rPr>
          <w:rFonts w:ascii="Arial" w:hAnsi="Arial" w:cs="Arial"/>
          <w:b/>
          <w:sz w:val="24"/>
          <w:szCs w:val="24"/>
        </w:rPr>
        <w:t>Teach</w:t>
      </w:r>
      <w:proofErr w:type="gramEnd"/>
      <w:r w:rsidRPr="00E81815">
        <w:rPr>
          <w:rFonts w:ascii="Arial" w:hAnsi="Arial" w:cs="Arial"/>
          <w:b/>
          <w:sz w:val="24"/>
          <w:szCs w:val="24"/>
        </w:rPr>
        <w:t>: Learning-by-Teaching Enhances Research Question Generation More Than Retrieval Practice and Concept-Mapping</w:t>
      </w:r>
    </w:p>
    <w:p w14:paraId="75A63BC1" w14:textId="77777777" w:rsidR="00E81815" w:rsidRPr="00E81815" w:rsidRDefault="00E81815" w:rsidP="00E81815">
      <w:pPr>
        <w:adjustRightInd w:val="0"/>
        <w:spacing w:line="480" w:lineRule="auto"/>
        <w:contextualSpacing/>
        <w:rPr>
          <w:rFonts w:ascii="Times New Roman" w:eastAsia="Calibri" w:hAnsi="Times New Roman" w:cs="Times New Roman"/>
          <w:bCs/>
          <w:sz w:val="24"/>
          <w:szCs w:val="24"/>
          <w:lang w:eastAsia="en-US"/>
        </w:rPr>
      </w:pPr>
    </w:p>
    <w:p w14:paraId="50F9D701" w14:textId="56758618" w:rsidR="00F21E16" w:rsidRPr="007B7812" w:rsidRDefault="00F21E16" w:rsidP="00F21E16">
      <w:pPr>
        <w:adjustRightInd w:val="0"/>
        <w:spacing w:line="480" w:lineRule="auto"/>
        <w:contextualSpacing/>
        <w:jc w:val="center"/>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9"/>
        <w:gridCol w:w="710"/>
      </w:tblGrid>
      <w:tr w:rsidR="00F21E16" w:rsidRPr="007B7812" w14:paraId="5870DCF5" w14:textId="77777777" w:rsidTr="00911506">
        <w:tc>
          <w:tcPr>
            <w:tcW w:w="8319" w:type="dxa"/>
            <w:tcBorders>
              <w:top w:val="single" w:sz="4" w:space="0" w:color="auto"/>
              <w:bottom w:val="single" w:sz="4" w:space="0" w:color="auto"/>
            </w:tcBorders>
          </w:tcPr>
          <w:p w14:paraId="1BBA25FF" w14:textId="77777777" w:rsidR="00F21E16" w:rsidRPr="007B7812" w:rsidRDefault="00F21E16" w:rsidP="00911506">
            <w:pPr>
              <w:adjustRightInd w:val="0"/>
              <w:spacing w:line="480" w:lineRule="auto"/>
              <w:contextualSpacing/>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Content</w:t>
            </w:r>
          </w:p>
        </w:tc>
        <w:tc>
          <w:tcPr>
            <w:tcW w:w="710" w:type="dxa"/>
            <w:tcBorders>
              <w:top w:val="single" w:sz="4" w:space="0" w:color="auto"/>
              <w:bottom w:val="single" w:sz="4" w:space="0" w:color="auto"/>
            </w:tcBorders>
          </w:tcPr>
          <w:p w14:paraId="4F5058F0" w14:textId="77777777" w:rsidR="00F21E16" w:rsidRPr="007B7812" w:rsidRDefault="00F21E16" w:rsidP="00911506">
            <w:pPr>
              <w:adjustRightInd w:val="0"/>
              <w:spacing w:line="480" w:lineRule="auto"/>
              <w:contextualSpacing/>
              <w:jc w:val="right"/>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Page</w:t>
            </w:r>
          </w:p>
        </w:tc>
      </w:tr>
      <w:tr w:rsidR="00F21E16" w:rsidRPr="007B7812" w14:paraId="1F7EF6C0" w14:textId="77777777" w:rsidTr="00911506">
        <w:tc>
          <w:tcPr>
            <w:tcW w:w="8319" w:type="dxa"/>
            <w:tcBorders>
              <w:top w:val="single" w:sz="4" w:space="0" w:color="auto"/>
            </w:tcBorders>
          </w:tcPr>
          <w:p w14:paraId="7CD980D0" w14:textId="77777777" w:rsidR="00F21E16" w:rsidRPr="007B7812" w:rsidRDefault="00F21E16" w:rsidP="00911506">
            <w:pPr>
              <w:adjustRightInd w:val="0"/>
              <w:spacing w:line="480" w:lineRule="auto"/>
              <w:contextualSpacing/>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Practice Text on “Enzymes”</w:t>
            </w:r>
          </w:p>
        </w:tc>
        <w:tc>
          <w:tcPr>
            <w:tcW w:w="710" w:type="dxa"/>
            <w:tcBorders>
              <w:top w:val="single" w:sz="4" w:space="0" w:color="auto"/>
            </w:tcBorders>
            <w:vAlign w:val="bottom"/>
          </w:tcPr>
          <w:p w14:paraId="3F2F9549" w14:textId="77777777" w:rsidR="00F21E16" w:rsidRPr="007B7812" w:rsidRDefault="00F21E16" w:rsidP="00911506">
            <w:pPr>
              <w:adjustRightInd w:val="0"/>
              <w:spacing w:line="480" w:lineRule="auto"/>
              <w:contextualSpacing/>
              <w:jc w:val="right"/>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2</w:t>
            </w:r>
          </w:p>
        </w:tc>
      </w:tr>
      <w:tr w:rsidR="00F21E16" w:rsidRPr="007B7812" w14:paraId="5DAB5337" w14:textId="77777777" w:rsidTr="00911506">
        <w:tc>
          <w:tcPr>
            <w:tcW w:w="8319" w:type="dxa"/>
          </w:tcPr>
          <w:p w14:paraId="64CCE66F" w14:textId="77777777" w:rsidR="00F21E16" w:rsidRPr="007B7812" w:rsidRDefault="00F21E16" w:rsidP="00911506">
            <w:pPr>
              <w:adjustRightInd w:val="0"/>
              <w:spacing w:line="480" w:lineRule="auto"/>
              <w:contextualSpacing/>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Study Text on “Food Allergies”</w:t>
            </w:r>
          </w:p>
        </w:tc>
        <w:tc>
          <w:tcPr>
            <w:tcW w:w="710" w:type="dxa"/>
            <w:vAlign w:val="bottom"/>
          </w:tcPr>
          <w:p w14:paraId="23B1237E" w14:textId="77777777" w:rsidR="00F21E16" w:rsidRPr="007B7812" w:rsidRDefault="00F21E16" w:rsidP="00911506">
            <w:pPr>
              <w:adjustRightInd w:val="0"/>
              <w:spacing w:line="480" w:lineRule="auto"/>
              <w:contextualSpacing/>
              <w:jc w:val="right"/>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3</w:t>
            </w:r>
          </w:p>
        </w:tc>
      </w:tr>
      <w:tr w:rsidR="00F21E16" w:rsidRPr="007B7812" w14:paraId="0990DBB6" w14:textId="77777777" w:rsidTr="00911506">
        <w:tc>
          <w:tcPr>
            <w:tcW w:w="8319" w:type="dxa"/>
          </w:tcPr>
          <w:p w14:paraId="10A458E6" w14:textId="77777777" w:rsidR="00F21E16" w:rsidRPr="007B7812" w:rsidRDefault="00F21E16" w:rsidP="00911506">
            <w:pPr>
              <w:adjustRightInd w:val="0"/>
              <w:spacing w:line="480" w:lineRule="auto"/>
              <w:ind w:left="720"/>
              <w:contextualSpacing/>
              <w:rPr>
                <w:rFonts w:ascii="Times New Roman" w:eastAsia="Calibri" w:hAnsi="Times New Roman" w:cs="Times New Roman"/>
                <w:bCs/>
                <w:sz w:val="24"/>
                <w:szCs w:val="24"/>
                <w:lang w:eastAsia="en-US"/>
              </w:rPr>
            </w:pPr>
            <w:r w:rsidRPr="007B7812">
              <w:rPr>
                <w:rFonts w:ascii="Times New Roman" w:hAnsi="Times New Roman" w:cs="Times New Roman"/>
                <w:bCs/>
                <w:sz w:val="24"/>
                <w:szCs w:val="24"/>
              </w:rPr>
              <w:t xml:space="preserve">Idea Units in Study Text on “Food Allergies” </w:t>
            </w:r>
          </w:p>
        </w:tc>
        <w:tc>
          <w:tcPr>
            <w:tcW w:w="710" w:type="dxa"/>
            <w:vAlign w:val="bottom"/>
          </w:tcPr>
          <w:p w14:paraId="0BF322F6" w14:textId="77777777" w:rsidR="00F21E16" w:rsidRPr="007B7812" w:rsidRDefault="00F21E16" w:rsidP="00911506">
            <w:pPr>
              <w:adjustRightInd w:val="0"/>
              <w:spacing w:line="480" w:lineRule="auto"/>
              <w:contextualSpacing/>
              <w:jc w:val="right"/>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4</w:t>
            </w:r>
          </w:p>
        </w:tc>
      </w:tr>
      <w:tr w:rsidR="00F21E16" w:rsidRPr="007B7812" w14:paraId="534B48DC" w14:textId="77777777" w:rsidTr="00911506">
        <w:tc>
          <w:tcPr>
            <w:tcW w:w="8319" w:type="dxa"/>
          </w:tcPr>
          <w:p w14:paraId="15498C44" w14:textId="77777777" w:rsidR="00F21E16" w:rsidRPr="007B7812" w:rsidRDefault="00F21E16" w:rsidP="00911506">
            <w:pPr>
              <w:adjustRightInd w:val="0"/>
              <w:spacing w:line="480" w:lineRule="auto"/>
              <w:contextualSpacing/>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Study Text on “Intelligence Quotient”</w:t>
            </w:r>
          </w:p>
        </w:tc>
        <w:tc>
          <w:tcPr>
            <w:tcW w:w="710" w:type="dxa"/>
            <w:vAlign w:val="bottom"/>
          </w:tcPr>
          <w:p w14:paraId="4196DA8E" w14:textId="77777777" w:rsidR="00F21E16" w:rsidRPr="007B7812" w:rsidRDefault="00F21E16" w:rsidP="00911506">
            <w:pPr>
              <w:adjustRightInd w:val="0"/>
              <w:spacing w:line="480" w:lineRule="auto"/>
              <w:contextualSpacing/>
              <w:jc w:val="right"/>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6</w:t>
            </w:r>
          </w:p>
        </w:tc>
      </w:tr>
      <w:tr w:rsidR="00F21E16" w:rsidRPr="007B7812" w14:paraId="5DA1D823" w14:textId="77777777" w:rsidTr="00911506">
        <w:tc>
          <w:tcPr>
            <w:tcW w:w="8319" w:type="dxa"/>
          </w:tcPr>
          <w:p w14:paraId="0A370082" w14:textId="77777777" w:rsidR="00F21E16" w:rsidRPr="007B7812" w:rsidRDefault="00F21E16" w:rsidP="00911506">
            <w:pPr>
              <w:autoSpaceDE w:val="0"/>
              <w:autoSpaceDN w:val="0"/>
              <w:adjustRightInd w:val="0"/>
              <w:spacing w:line="480" w:lineRule="auto"/>
              <w:ind w:left="720"/>
              <w:contextualSpacing/>
              <w:rPr>
                <w:rFonts w:ascii="Times New Roman" w:hAnsi="Times New Roman" w:cs="Times New Roman"/>
                <w:bCs/>
                <w:sz w:val="24"/>
                <w:szCs w:val="24"/>
              </w:rPr>
            </w:pPr>
            <w:r w:rsidRPr="007B7812">
              <w:rPr>
                <w:rFonts w:ascii="Times New Roman" w:hAnsi="Times New Roman" w:cs="Times New Roman"/>
                <w:bCs/>
                <w:sz w:val="24"/>
                <w:szCs w:val="24"/>
              </w:rPr>
              <w:t>Idea Units in Study Text on “Intelligence Quotient”</w:t>
            </w:r>
          </w:p>
        </w:tc>
        <w:tc>
          <w:tcPr>
            <w:tcW w:w="710" w:type="dxa"/>
            <w:vAlign w:val="bottom"/>
          </w:tcPr>
          <w:p w14:paraId="7B1B33DE" w14:textId="77777777" w:rsidR="00F21E16" w:rsidRPr="007B7812" w:rsidRDefault="00F21E16" w:rsidP="00911506">
            <w:pPr>
              <w:adjustRightInd w:val="0"/>
              <w:spacing w:line="480" w:lineRule="auto"/>
              <w:contextualSpacing/>
              <w:jc w:val="right"/>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7</w:t>
            </w:r>
          </w:p>
        </w:tc>
      </w:tr>
      <w:tr w:rsidR="00F21E16" w:rsidRPr="007B7812" w14:paraId="59705200" w14:textId="77777777" w:rsidTr="00911506">
        <w:tc>
          <w:tcPr>
            <w:tcW w:w="8319" w:type="dxa"/>
          </w:tcPr>
          <w:p w14:paraId="24EDA6BC" w14:textId="77777777" w:rsidR="00F21E16" w:rsidRPr="00E22EA2" w:rsidRDefault="00F21E16" w:rsidP="00911506">
            <w:pPr>
              <w:adjustRightInd w:val="0"/>
              <w:spacing w:line="480" w:lineRule="auto"/>
              <w:contextualSpacing/>
              <w:rPr>
                <w:rFonts w:ascii="Times New Roman" w:eastAsia="Calibri" w:hAnsi="Times New Roman" w:cs="Times New Roman"/>
                <w:bCs/>
                <w:sz w:val="24"/>
                <w:szCs w:val="24"/>
                <w:lang w:eastAsia="en-US"/>
              </w:rPr>
            </w:pPr>
            <w:r w:rsidRPr="00E22EA2">
              <w:rPr>
                <w:rFonts w:ascii="Times New Roman" w:eastAsia="Calibri" w:hAnsi="Times New Roman" w:cs="Times New Roman"/>
                <w:bCs/>
                <w:sz w:val="24"/>
                <w:szCs w:val="24"/>
                <w:lang w:eastAsia="en-US"/>
              </w:rPr>
              <w:t>Table S1: Pre-Learning Questionnaire Items</w:t>
            </w:r>
            <w:r>
              <w:rPr>
                <w:rFonts w:ascii="Times New Roman" w:eastAsia="Calibri" w:hAnsi="Times New Roman" w:cs="Times New Roman"/>
                <w:bCs/>
                <w:sz w:val="24"/>
                <w:szCs w:val="24"/>
                <w:lang w:eastAsia="en-US"/>
              </w:rPr>
              <w:t xml:space="preserve"> (Experiments 1 and 2)</w:t>
            </w:r>
          </w:p>
        </w:tc>
        <w:tc>
          <w:tcPr>
            <w:tcW w:w="710" w:type="dxa"/>
            <w:vAlign w:val="bottom"/>
          </w:tcPr>
          <w:p w14:paraId="4C2242FA" w14:textId="77777777" w:rsidR="00F21E16" w:rsidRPr="00E22EA2" w:rsidRDefault="00F21E16" w:rsidP="00911506">
            <w:pPr>
              <w:adjustRightInd w:val="0"/>
              <w:spacing w:line="480" w:lineRule="auto"/>
              <w:contextualSpacing/>
              <w:jc w:val="right"/>
              <w:rPr>
                <w:rFonts w:ascii="Times New Roman" w:eastAsia="Calibri" w:hAnsi="Times New Roman" w:cs="Times New Roman"/>
                <w:bCs/>
                <w:sz w:val="24"/>
                <w:szCs w:val="24"/>
                <w:lang w:eastAsia="en-US"/>
              </w:rPr>
            </w:pPr>
            <w:r w:rsidRPr="00E22EA2">
              <w:rPr>
                <w:rFonts w:ascii="Times New Roman" w:eastAsia="Calibri" w:hAnsi="Times New Roman" w:cs="Times New Roman"/>
                <w:bCs/>
                <w:sz w:val="24"/>
                <w:szCs w:val="24"/>
                <w:lang w:eastAsia="en-US"/>
              </w:rPr>
              <w:t>9</w:t>
            </w:r>
          </w:p>
        </w:tc>
      </w:tr>
      <w:tr w:rsidR="00F21E16" w:rsidRPr="007B7812" w14:paraId="08346CC7" w14:textId="77777777" w:rsidTr="00911506">
        <w:tc>
          <w:tcPr>
            <w:tcW w:w="8319" w:type="dxa"/>
          </w:tcPr>
          <w:p w14:paraId="4506BA64" w14:textId="77777777" w:rsidR="00F21E16" w:rsidRPr="00E22EA2" w:rsidRDefault="00F21E16" w:rsidP="00911506">
            <w:pPr>
              <w:adjustRightInd w:val="0"/>
              <w:spacing w:line="480" w:lineRule="auto"/>
              <w:contextualSpacing/>
              <w:rPr>
                <w:rFonts w:ascii="Times New Roman" w:hAnsi="Times New Roman" w:cs="Times New Roman"/>
                <w:bCs/>
                <w:sz w:val="24"/>
                <w:szCs w:val="24"/>
                <w:lang w:eastAsia="en-US"/>
              </w:rPr>
            </w:pPr>
            <w:r w:rsidRPr="00E22EA2">
              <w:rPr>
                <w:rFonts w:ascii="Times New Roman" w:eastAsia="Calibri" w:hAnsi="Times New Roman" w:cs="Times New Roman"/>
                <w:bCs/>
                <w:sz w:val="24"/>
                <w:szCs w:val="24"/>
                <w:lang w:eastAsia="en-US"/>
              </w:rPr>
              <w:t xml:space="preserve">Table S2: </w:t>
            </w:r>
            <w:r w:rsidRPr="00E22EA2">
              <w:rPr>
                <w:rFonts w:ascii="Times New Roman" w:hAnsi="Times New Roman" w:cs="Times New Roman"/>
                <w:bCs/>
                <w:sz w:val="24"/>
                <w:szCs w:val="24"/>
                <w:lang w:eastAsia="en-US"/>
              </w:rPr>
              <w:t>Standard Questions (Experiments 1 and 2)</w:t>
            </w:r>
          </w:p>
        </w:tc>
        <w:tc>
          <w:tcPr>
            <w:tcW w:w="710" w:type="dxa"/>
            <w:vAlign w:val="bottom"/>
          </w:tcPr>
          <w:p w14:paraId="2E2979DA" w14:textId="77777777" w:rsidR="00F21E16" w:rsidRPr="00E22EA2" w:rsidRDefault="00F21E16" w:rsidP="00911506">
            <w:pPr>
              <w:adjustRightInd w:val="0"/>
              <w:spacing w:line="480" w:lineRule="auto"/>
              <w:contextualSpacing/>
              <w:jc w:val="right"/>
              <w:rPr>
                <w:rFonts w:ascii="Times New Roman" w:eastAsia="Calibri" w:hAnsi="Times New Roman" w:cs="Times New Roman"/>
                <w:bCs/>
                <w:sz w:val="24"/>
                <w:szCs w:val="24"/>
                <w:lang w:eastAsia="en-US"/>
              </w:rPr>
            </w:pPr>
            <w:r w:rsidRPr="00E22EA2">
              <w:rPr>
                <w:rFonts w:ascii="Times New Roman" w:eastAsia="Calibri" w:hAnsi="Times New Roman" w:cs="Times New Roman"/>
                <w:bCs/>
                <w:sz w:val="24"/>
                <w:szCs w:val="24"/>
                <w:lang w:eastAsia="en-US"/>
              </w:rPr>
              <w:t>11</w:t>
            </w:r>
          </w:p>
        </w:tc>
      </w:tr>
      <w:tr w:rsidR="00F21E16" w:rsidRPr="007B7812" w14:paraId="383231E3" w14:textId="77777777" w:rsidTr="00911506">
        <w:tc>
          <w:tcPr>
            <w:tcW w:w="8319" w:type="dxa"/>
          </w:tcPr>
          <w:p w14:paraId="5E3DB3D5" w14:textId="77777777" w:rsidR="00F21E16" w:rsidRPr="00E22EA2" w:rsidRDefault="00F21E16" w:rsidP="00911506">
            <w:pPr>
              <w:adjustRightInd w:val="0"/>
              <w:spacing w:line="480" w:lineRule="auto"/>
              <w:contextualSpacing/>
              <w:rPr>
                <w:rFonts w:ascii="Times New Roman" w:eastAsia="Times New Roman" w:hAnsi="Times New Roman" w:cs="Times New Roman"/>
                <w:bCs/>
                <w:sz w:val="24"/>
                <w:szCs w:val="24"/>
              </w:rPr>
            </w:pPr>
            <w:r w:rsidRPr="00E22EA2">
              <w:rPr>
                <w:rFonts w:ascii="Times New Roman" w:eastAsia="Calibri" w:hAnsi="Times New Roman" w:cs="Times New Roman"/>
                <w:bCs/>
                <w:sz w:val="24"/>
                <w:szCs w:val="24"/>
                <w:lang w:eastAsia="en-US"/>
              </w:rPr>
              <w:t xml:space="preserve">Table S3: Standard </w:t>
            </w:r>
            <w:r w:rsidRPr="00E22EA2">
              <w:rPr>
                <w:rFonts w:ascii="Times New Roman" w:eastAsia="Times New Roman" w:hAnsi="Times New Roman" w:cs="Times New Roman"/>
                <w:bCs/>
                <w:sz w:val="24"/>
                <w:szCs w:val="24"/>
              </w:rPr>
              <w:t>Questions Presentation Frequency (Experiments 1 and 2)</w:t>
            </w:r>
          </w:p>
        </w:tc>
        <w:tc>
          <w:tcPr>
            <w:tcW w:w="710" w:type="dxa"/>
            <w:vAlign w:val="bottom"/>
          </w:tcPr>
          <w:p w14:paraId="0028CC4C" w14:textId="77777777" w:rsidR="00F21E16" w:rsidRPr="00E22EA2" w:rsidRDefault="00F21E16" w:rsidP="00911506">
            <w:pPr>
              <w:adjustRightInd w:val="0"/>
              <w:spacing w:line="480" w:lineRule="auto"/>
              <w:contextualSpacing/>
              <w:jc w:val="right"/>
              <w:rPr>
                <w:rFonts w:ascii="Times New Roman" w:eastAsia="Calibri" w:hAnsi="Times New Roman" w:cs="Times New Roman"/>
                <w:bCs/>
                <w:sz w:val="24"/>
                <w:szCs w:val="24"/>
                <w:lang w:eastAsia="en-US"/>
              </w:rPr>
            </w:pPr>
            <w:r w:rsidRPr="00E22EA2">
              <w:rPr>
                <w:rFonts w:ascii="Times New Roman" w:eastAsia="Calibri" w:hAnsi="Times New Roman" w:cs="Times New Roman"/>
                <w:bCs/>
                <w:sz w:val="24"/>
                <w:szCs w:val="24"/>
                <w:lang w:eastAsia="en-US"/>
              </w:rPr>
              <w:t>14</w:t>
            </w:r>
          </w:p>
        </w:tc>
      </w:tr>
      <w:tr w:rsidR="00F21E16" w:rsidRPr="00862A1A" w14:paraId="17964F08" w14:textId="77777777" w:rsidTr="00911506">
        <w:tc>
          <w:tcPr>
            <w:tcW w:w="8319" w:type="dxa"/>
          </w:tcPr>
          <w:p w14:paraId="78B0A6BB" w14:textId="78162002" w:rsidR="00F21E16" w:rsidRPr="00E22EA2" w:rsidRDefault="00F21E16" w:rsidP="00911506">
            <w:pPr>
              <w:adjustRightInd w:val="0"/>
              <w:spacing w:line="480" w:lineRule="auto"/>
              <w:contextualSpacing/>
              <w:rPr>
                <w:rFonts w:ascii="Times New Roman" w:eastAsia="Calibri" w:hAnsi="Times New Roman" w:cs="Times New Roman"/>
                <w:bCs/>
                <w:sz w:val="24"/>
                <w:szCs w:val="24"/>
                <w:lang w:eastAsia="en-US"/>
              </w:rPr>
            </w:pPr>
            <w:r w:rsidRPr="00E22EA2">
              <w:rPr>
                <w:rFonts w:ascii="Times New Roman" w:eastAsia="Calibri" w:hAnsi="Times New Roman" w:cs="Times New Roman"/>
                <w:bCs/>
                <w:sz w:val="24"/>
                <w:szCs w:val="24"/>
                <w:lang w:eastAsia="en-US"/>
              </w:rPr>
              <w:t xml:space="preserve">Supplementary Experiment </w:t>
            </w:r>
            <w:r w:rsidR="007241D7">
              <w:rPr>
                <w:rFonts w:ascii="Times New Roman" w:eastAsia="Calibri" w:hAnsi="Times New Roman" w:cs="Times New Roman"/>
                <w:bCs/>
                <w:sz w:val="24"/>
                <w:szCs w:val="24"/>
                <w:lang w:eastAsia="en-US"/>
              </w:rPr>
              <w:t>3</w:t>
            </w:r>
            <w:r w:rsidRPr="00E22EA2">
              <w:rPr>
                <w:rFonts w:ascii="Times New Roman" w:eastAsia="Calibri" w:hAnsi="Times New Roman" w:cs="Times New Roman"/>
                <w:bCs/>
                <w:sz w:val="24"/>
                <w:szCs w:val="24"/>
                <w:lang w:eastAsia="en-US"/>
              </w:rPr>
              <w:t>a</w:t>
            </w:r>
          </w:p>
        </w:tc>
        <w:tc>
          <w:tcPr>
            <w:tcW w:w="710" w:type="dxa"/>
            <w:vAlign w:val="bottom"/>
          </w:tcPr>
          <w:p w14:paraId="2BF95749" w14:textId="77777777" w:rsidR="00F21E16" w:rsidRPr="00E22EA2" w:rsidRDefault="00F21E16" w:rsidP="00911506">
            <w:pPr>
              <w:adjustRightInd w:val="0"/>
              <w:spacing w:line="480" w:lineRule="auto"/>
              <w:contextualSpacing/>
              <w:jc w:val="right"/>
              <w:rPr>
                <w:rFonts w:ascii="Times New Roman" w:eastAsia="Calibri" w:hAnsi="Times New Roman" w:cs="Times New Roman"/>
                <w:bCs/>
                <w:sz w:val="24"/>
                <w:szCs w:val="24"/>
                <w:lang w:eastAsia="en-US"/>
              </w:rPr>
            </w:pPr>
            <w:r w:rsidRPr="00E22EA2">
              <w:rPr>
                <w:rFonts w:ascii="Times New Roman" w:eastAsia="Calibri" w:hAnsi="Times New Roman" w:cs="Times New Roman"/>
                <w:bCs/>
                <w:sz w:val="24"/>
                <w:szCs w:val="24"/>
                <w:lang w:eastAsia="en-US"/>
              </w:rPr>
              <w:t>16</w:t>
            </w:r>
          </w:p>
        </w:tc>
      </w:tr>
      <w:tr w:rsidR="00F21E16" w:rsidRPr="007B7812" w14:paraId="4F4BBA0C" w14:textId="77777777" w:rsidTr="00911506">
        <w:tc>
          <w:tcPr>
            <w:tcW w:w="8319" w:type="dxa"/>
          </w:tcPr>
          <w:p w14:paraId="7C62B2A1" w14:textId="6504B262" w:rsidR="00F21E16" w:rsidRPr="00E22EA2" w:rsidRDefault="00F21E16" w:rsidP="00911506">
            <w:pPr>
              <w:adjustRightInd w:val="0"/>
              <w:spacing w:line="480" w:lineRule="auto"/>
              <w:contextualSpacing/>
              <w:rPr>
                <w:rFonts w:ascii="Times New Roman" w:eastAsia="Calibri" w:hAnsi="Times New Roman" w:cs="Times New Roman"/>
                <w:bCs/>
                <w:sz w:val="24"/>
                <w:szCs w:val="24"/>
                <w:lang w:eastAsia="en-US"/>
              </w:rPr>
            </w:pPr>
            <w:r w:rsidRPr="00E22EA2">
              <w:rPr>
                <w:rFonts w:ascii="Times New Roman" w:eastAsia="Calibri" w:hAnsi="Times New Roman" w:cs="Times New Roman"/>
                <w:bCs/>
                <w:sz w:val="24"/>
                <w:szCs w:val="24"/>
                <w:lang w:eastAsia="en-US"/>
              </w:rPr>
              <w:t xml:space="preserve">Supplementary Experiment </w:t>
            </w:r>
            <w:r w:rsidR="007241D7">
              <w:rPr>
                <w:rFonts w:ascii="Times New Roman" w:eastAsia="Calibri" w:hAnsi="Times New Roman" w:cs="Times New Roman"/>
                <w:bCs/>
                <w:sz w:val="24"/>
                <w:szCs w:val="24"/>
                <w:lang w:eastAsia="en-US"/>
              </w:rPr>
              <w:t>3</w:t>
            </w:r>
            <w:r w:rsidRPr="00E22EA2">
              <w:rPr>
                <w:rFonts w:ascii="Times New Roman" w:eastAsia="Calibri" w:hAnsi="Times New Roman" w:cs="Times New Roman"/>
                <w:bCs/>
                <w:sz w:val="24"/>
                <w:szCs w:val="24"/>
                <w:lang w:eastAsia="en-US"/>
              </w:rPr>
              <w:t>b</w:t>
            </w:r>
          </w:p>
        </w:tc>
        <w:tc>
          <w:tcPr>
            <w:tcW w:w="710" w:type="dxa"/>
            <w:vAlign w:val="bottom"/>
          </w:tcPr>
          <w:p w14:paraId="716BCAB0" w14:textId="77777777" w:rsidR="00F21E16" w:rsidRPr="00E22EA2" w:rsidRDefault="00F21E16" w:rsidP="00911506">
            <w:pPr>
              <w:adjustRightInd w:val="0"/>
              <w:spacing w:line="480" w:lineRule="auto"/>
              <w:contextualSpacing/>
              <w:jc w:val="right"/>
              <w:rPr>
                <w:rFonts w:ascii="Times New Roman" w:eastAsia="Calibri" w:hAnsi="Times New Roman" w:cs="Times New Roman"/>
                <w:bCs/>
                <w:sz w:val="24"/>
                <w:szCs w:val="24"/>
                <w:lang w:eastAsia="en-US"/>
              </w:rPr>
            </w:pPr>
            <w:r w:rsidRPr="00E22EA2">
              <w:rPr>
                <w:rFonts w:ascii="Times New Roman" w:eastAsia="Calibri" w:hAnsi="Times New Roman" w:cs="Times New Roman"/>
                <w:bCs/>
                <w:sz w:val="24"/>
                <w:szCs w:val="24"/>
                <w:lang w:eastAsia="en-US"/>
              </w:rPr>
              <w:t>22</w:t>
            </w:r>
          </w:p>
        </w:tc>
      </w:tr>
      <w:tr w:rsidR="00F21E16" w:rsidRPr="007B7812" w14:paraId="5014BA4B" w14:textId="77777777" w:rsidTr="00911506">
        <w:tc>
          <w:tcPr>
            <w:tcW w:w="8319" w:type="dxa"/>
          </w:tcPr>
          <w:p w14:paraId="272D3ECB" w14:textId="25203317" w:rsidR="00F21E16" w:rsidRPr="00E22EA2" w:rsidRDefault="00F21E16" w:rsidP="00911506">
            <w:pPr>
              <w:adjustRightInd w:val="0"/>
              <w:spacing w:line="480" w:lineRule="auto"/>
              <w:contextualSpacing/>
              <w:rPr>
                <w:rFonts w:ascii="Times New Roman" w:eastAsia="Calibri" w:hAnsi="Times New Roman" w:cs="Times New Roman"/>
                <w:bCs/>
                <w:sz w:val="24"/>
                <w:szCs w:val="24"/>
                <w:lang w:eastAsia="en-US"/>
              </w:rPr>
            </w:pPr>
            <w:r w:rsidRPr="00E22EA2">
              <w:rPr>
                <w:rFonts w:ascii="Times New Roman" w:eastAsia="Calibri" w:hAnsi="Times New Roman" w:cs="Times New Roman"/>
                <w:bCs/>
                <w:sz w:val="24"/>
                <w:szCs w:val="24"/>
                <w:lang w:eastAsia="en-US"/>
              </w:rPr>
              <w:t xml:space="preserve">Supplementary Experiment </w:t>
            </w:r>
            <w:r w:rsidR="007241D7">
              <w:rPr>
                <w:rFonts w:ascii="Times New Roman" w:eastAsia="Calibri" w:hAnsi="Times New Roman" w:cs="Times New Roman"/>
                <w:bCs/>
                <w:sz w:val="24"/>
                <w:szCs w:val="24"/>
                <w:lang w:eastAsia="en-US"/>
              </w:rPr>
              <w:t>3</w:t>
            </w:r>
            <w:r w:rsidRPr="00E22EA2">
              <w:rPr>
                <w:rFonts w:ascii="Times New Roman" w:eastAsia="Calibri" w:hAnsi="Times New Roman" w:cs="Times New Roman"/>
                <w:bCs/>
                <w:sz w:val="24"/>
                <w:szCs w:val="24"/>
                <w:lang w:eastAsia="en-US"/>
              </w:rPr>
              <w:t>c</w:t>
            </w:r>
          </w:p>
        </w:tc>
        <w:tc>
          <w:tcPr>
            <w:tcW w:w="710" w:type="dxa"/>
            <w:vAlign w:val="bottom"/>
          </w:tcPr>
          <w:p w14:paraId="0DCEC2D2" w14:textId="77777777" w:rsidR="00F21E16" w:rsidRPr="00E22EA2" w:rsidRDefault="00F21E16" w:rsidP="00911506">
            <w:pPr>
              <w:adjustRightInd w:val="0"/>
              <w:spacing w:line="480" w:lineRule="auto"/>
              <w:contextualSpacing/>
              <w:jc w:val="right"/>
              <w:rPr>
                <w:rFonts w:ascii="Times New Roman" w:eastAsia="Calibri" w:hAnsi="Times New Roman" w:cs="Times New Roman"/>
                <w:bCs/>
                <w:sz w:val="24"/>
                <w:szCs w:val="24"/>
                <w:lang w:eastAsia="en-US"/>
              </w:rPr>
            </w:pPr>
            <w:r w:rsidRPr="00E22EA2">
              <w:rPr>
                <w:rFonts w:ascii="Times New Roman" w:eastAsia="Calibri" w:hAnsi="Times New Roman" w:cs="Times New Roman"/>
                <w:bCs/>
                <w:sz w:val="24"/>
                <w:szCs w:val="24"/>
                <w:lang w:eastAsia="en-US"/>
              </w:rPr>
              <w:t>26</w:t>
            </w:r>
          </w:p>
        </w:tc>
      </w:tr>
      <w:tr w:rsidR="00F21E16" w:rsidRPr="007B7812" w14:paraId="604F6FFC" w14:textId="77777777" w:rsidTr="00911506">
        <w:tc>
          <w:tcPr>
            <w:tcW w:w="8319" w:type="dxa"/>
            <w:tcBorders>
              <w:bottom w:val="single" w:sz="4" w:space="0" w:color="auto"/>
            </w:tcBorders>
          </w:tcPr>
          <w:p w14:paraId="463BBE71" w14:textId="77777777" w:rsidR="00F21E16" w:rsidRPr="00E22EA2" w:rsidRDefault="00F21E16" w:rsidP="00911506">
            <w:pPr>
              <w:adjustRightInd w:val="0"/>
              <w:spacing w:line="480" w:lineRule="auto"/>
              <w:contextualSpacing/>
              <w:rPr>
                <w:rFonts w:ascii="Times New Roman" w:eastAsia="Calibri" w:hAnsi="Times New Roman" w:cs="Times New Roman"/>
                <w:bCs/>
                <w:sz w:val="24"/>
                <w:szCs w:val="24"/>
                <w:lang w:eastAsia="en-US"/>
              </w:rPr>
            </w:pPr>
            <w:r w:rsidRPr="00E22EA2">
              <w:rPr>
                <w:rFonts w:ascii="Times New Roman" w:eastAsia="Calibri" w:hAnsi="Times New Roman" w:cs="Times New Roman"/>
                <w:bCs/>
                <w:sz w:val="24"/>
                <w:szCs w:val="24"/>
                <w:lang w:eastAsia="en-US"/>
              </w:rPr>
              <w:t>Supplementary References</w:t>
            </w:r>
          </w:p>
        </w:tc>
        <w:tc>
          <w:tcPr>
            <w:tcW w:w="710" w:type="dxa"/>
            <w:tcBorders>
              <w:bottom w:val="single" w:sz="4" w:space="0" w:color="auto"/>
            </w:tcBorders>
            <w:vAlign w:val="bottom"/>
          </w:tcPr>
          <w:p w14:paraId="7D05BDCE" w14:textId="77777777" w:rsidR="00F21E16" w:rsidRPr="00E22EA2" w:rsidRDefault="00F21E16" w:rsidP="00911506">
            <w:pPr>
              <w:adjustRightInd w:val="0"/>
              <w:spacing w:line="480" w:lineRule="auto"/>
              <w:contextualSpacing/>
              <w:jc w:val="right"/>
              <w:rPr>
                <w:rFonts w:ascii="Times New Roman" w:eastAsia="Calibri" w:hAnsi="Times New Roman" w:cs="Times New Roman"/>
                <w:bCs/>
                <w:sz w:val="24"/>
                <w:szCs w:val="24"/>
                <w:lang w:eastAsia="en-US"/>
              </w:rPr>
            </w:pPr>
            <w:r w:rsidRPr="00E22EA2">
              <w:rPr>
                <w:rFonts w:ascii="Times New Roman" w:eastAsia="Calibri" w:hAnsi="Times New Roman" w:cs="Times New Roman"/>
                <w:bCs/>
                <w:sz w:val="24"/>
                <w:szCs w:val="24"/>
                <w:lang w:eastAsia="en-US"/>
              </w:rPr>
              <w:t>33</w:t>
            </w:r>
          </w:p>
        </w:tc>
      </w:tr>
    </w:tbl>
    <w:p w14:paraId="628802F7"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16E6B791"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2C1CF67E"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6E28F7D1" w14:textId="77777777" w:rsidR="00F21E16"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34B80809" w14:textId="77777777" w:rsidR="00F21E16"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13190588" w14:textId="77777777" w:rsidR="00F21E16"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41F5F817" w14:textId="77777777" w:rsidR="00F21E16"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6EC68662" w14:textId="77777777" w:rsidR="008E1D8E" w:rsidRDefault="00F21E16" w:rsidP="00F21E16">
      <w:pPr>
        <w:adjustRightInd w:val="0"/>
        <w:spacing w:line="480" w:lineRule="auto"/>
        <w:contextualSpacing/>
        <w:jc w:val="center"/>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lastRenderedPageBreak/>
        <w:t>Practice Text on “Enzymes”</w:t>
      </w:r>
    </w:p>
    <w:p w14:paraId="117F58E0" w14:textId="4A670F66" w:rsidR="00F21E16" w:rsidRPr="007B7812" w:rsidRDefault="00F21E16" w:rsidP="00F21E16">
      <w:pPr>
        <w:adjustRightInd w:val="0"/>
        <w:spacing w:line="480" w:lineRule="auto"/>
        <w:contextualSpacing/>
        <w:jc w:val="center"/>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w:t>
      </w:r>
      <w:proofErr w:type="gramStart"/>
      <w:r w:rsidRPr="007B7812">
        <w:rPr>
          <w:rFonts w:ascii="Times New Roman" w:eastAsia="Calibri" w:hAnsi="Times New Roman" w:cs="Times New Roman"/>
          <w:b/>
          <w:sz w:val="24"/>
          <w:szCs w:val="24"/>
          <w:lang w:eastAsia="en-US"/>
        </w:rPr>
        <w:t>adapted</w:t>
      </w:r>
      <w:proofErr w:type="gramEnd"/>
      <w:r w:rsidRPr="007B7812">
        <w:rPr>
          <w:rFonts w:ascii="Times New Roman" w:eastAsia="Calibri" w:hAnsi="Times New Roman" w:cs="Times New Roman"/>
          <w:b/>
          <w:sz w:val="24"/>
          <w:szCs w:val="24"/>
          <w:lang w:eastAsia="en-US"/>
        </w:rPr>
        <w:t xml:space="preserve"> from Meyer, 1975)</w:t>
      </w:r>
    </w:p>
    <w:bookmarkEnd w:id="0"/>
    <w:p w14:paraId="5D8141A5" w14:textId="77777777" w:rsidR="00F21E16" w:rsidRPr="007B7812" w:rsidRDefault="00F21E16" w:rsidP="00F21E16">
      <w:pPr>
        <w:adjustRightInd w:val="0"/>
        <w:spacing w:line="480" w:lineRule="auto"/>
        <w:contextualSpacing/>
        <w:rPr>
          <w:rFonts w:ascii="Times New Roman" w:hAnsi="Times New Roman" w:cs="Times New Roman"/>
          <w:sz w:val="24"/>
          <w:szCs w:val="24"/>
        </w:rPr>
      </w:pPr>
    </w:p>
    <w:p w14:paraId="42C04097" w14:textId="77777777" w:rsidR="00F21E16" w:rsidRPr="007B7812" w:rsidRDefault="00F21E16" w:rsidP="00F21E16">
      <w:pPr>
        <w:adjustRightInd w:val="0"/>
        <w:spacing w:line="360" w:lineRule="auto"/>
        <w:contextualSpacing/>
        <w:jc w:val="center"/>
        <w:rPr>
          <w:rFonts w:ascii="Times New Roman" w:hAnsi="Times New Roman" w:cs="Times New Roman"/>
          <w:b/>
          <w:bCs/>
          <w:sz w:val="24"/>
          <w:szCs w:val="24"/>
          <w:u w:val="single"/>
        </w:rPr>
      </w:pPr>
      <w:r w:rsidRPr="007B7812">
        <w:rPr>
          <w:rFonts w:ascii="Times New Roman" w:hAnsi="Times New Roman" w:cs="Times New Roman"/>
          <w:b/>
          <w:bCs/>
          <w:sz w:val="24"/>
          <w:szCs w:val="24"/>
          <w:u w:val="single"/>
        </w:rPr>
        <w:t>ENZYMES</w:t>
      </w:r>
    </w:p>
    <w:p w14:paraId="647ABF0A" w14:textId="77777777" w:rsidR="00F21E16" w:rsidRPr="007B7812" w:rsidRDefault="00F21E16" w:rsidP="00F21E16">
      <w:pPr>
        <w:adjustRightInd w:val="0"/>
        <w:spacing w:line="360" w:lineRule="auto"/>
        <w:ind w:firstLine="720"/>
        <w:contextualSpacing/>
        <w:rPr>
          <w:rFonts w:ascii="Times New Roman" w:hAnsi="Times New Roman" w:cs="Times New Roman"/>
          <w:sz w:val="24"/>
          <w:szCs w:val="24"/>
        </w:rPr>
      </w:pPr>
      <w:r w:rsidRPr="007B7812">
        <w:rPr>
          <w:rFonts w:ascii="Times New Roman" w:hAnsi="Times New Roman" w:cs="Times New Roman"/>
          <w:sz w:val="24"/>
          <w:szCs w:val="24"/>
        </w:rPr>
        <w:t>In enzymatic reactions, molecules called substrates are converted into different molecules called products. Before a reaction can take place, the activation energy must be overcome. Activation energy can be thought of as the minimum energy required to start a chemical reaction. An enzyme catalyzes a reaction by lowering the activation energy needed to allow the reaction to take place. For example, hydrogen peroxide breaks down into water and oxygen gas on its own, but at an incredibly slow rate. The enzyme catalase lowers the activation energy of the reaction and the reaction happens very quickly.</w:t>
      </w:r>
    </w:p>
    <w:p w14:paraId="53FFC8D6" w14:textId="77777777" w:rsidR="00F21E16" w:rsidRPr="007B7812" w:rsidRDefault="00F21E16" w:rsidP="00F21E16">
      <w:pPr>
        <w:adjustRightInd w:val="0"/>
        <w:spacing w:line="360" w:lineRule="auto"/>
        <w:ind w:firstLine="720"/>
        <w:contextualSpacing/>
        <w:rPr>
          <w:rFonts w:ascii="Times New Roman" w:hAnsi="Times New Roman" w:cs="Times New Roman"/>
          <w:sz w:val="24"/>
          <w:szCs w:val="24"/>
        </w:rPr>
      </w:pPr>
      <w:r w:rsidRPr="007B7812">
        <w:rPr>
          <w:rFonts w:ascii="Times New Roman" w:hAnsi="Times New Roman" w:cs="Times New Roman"/>
          <w:sz w:val="24"/>
          <w:szCs w:val="24"/>
        </w:rPr>
        <w:t>Catalytic activity is greatly affected by temperature. Since enzymes are proteins, they lose their structure at high temperatures. This not only eliminates the catalytic properties, but essentially destroys the protein. Different enzymes have different specific temperatures. The activity of animal catalase peaks at about normal body temperature, or 35-40°C. Once the temperature increases beyond this temperature range, the catalase proteins die.</w:t>
      </w:r>
    </w:p>
    <w:p w14:paraId="16C88A4B" w14:textId="77777777" w:rsidR="00F21E16" w:rsidRPr="007B7812" w:rsidRDefault="00F21E16" w:rsidP="00F21E16">
      <w:pPr>
        <w:adjustRightInd w:val="0"/>
        <w:spacing w:line="360" w:lineRule="auto"/>
        <w:ind w:firstLine="720"/>
        <w:contextualSpacing/>
        <w:rPr>
          <w:rFonts w:ascii="Times New Roman" w:hAnsi="Times New Roman" w:cs="Times New Roman"/>
          <w:sz w:val="24"/>
          <w:szCs w:val="24"/>
        </w:rPr>
      </w:pPr>
      <w:r w:rsidRPr="007B7812">
        <w:rPr>
          <w:rFonts w:ascii="Times New Roman" w:hAnsi="Times New Roman" w:cs="Times New Roman"/>
          <w:sz w:val="24"/>
          <w:szCs w:val="24"/>
        </w:rPr>
        <w:t>Increasing temperature will also increase the amount of free energy because all the molecules will be moving faster. This increased speed and temperature results in an increased rate of collision between the enzyme and substrate molecules, which leads to a faster reaction time.</w:t>
      </w:r>
    </w:p>
    <w:p w14:paraId="266E1CD7"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6955236B"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023CAC5F"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6CAD6C96"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542B998D"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27AE85B9"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6D4CD954"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383A6487"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332F5002"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2DC96C9F"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1055AF63" w14:textId="77777777" w:rsidR="008E1D8E" w:rsidRDefault="00F21E16" w:rsidP="00F21E16">
      <w:pPr>
        <w:adjustRightInd w:val="0"/>
        <w:spacing w:line="480" w:lineRule="auto"/>
        <w:contextualSpacing/>
        <w:jc w:val="center"/>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lastRenderedPageBreak/>
        <w:t xml:space="preserve">Study Text on “Food Allergies” </w:t>
      </w:r>
    </w:p>
    <w:p w14:paraId="2358D4B3" w14:textId="511E3EA2" w:rsidR="00F21E16" w:rsidRPr="007B7812" w:rsidRDefault="00F21E16" w:rsidP="00F21E16">
      <w:pPr>
        <w:adjustRightInd w:val="0"/>
        <w:spacing w:line="480" w:lineRule="auto"/>
        <w:contextualSpacing/>
        <w:jc w:val="center"/>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w:t>
      </w:r>
      <w:proofErr w:type="gramStart"/>
      <w:r w:rsidRPr="007B7812">
        <w:rPr>
          <w:rFonts w:ascii="Times New Roman" w:eastAsia="Calibri" w:hAnsi="Times New Roman" w:cs="Times New Roman"/>
          <w:b/>
          <w:sz w:val="24"/>
          <w:szCs w:val="24"/>
          <w:lang w:eastAsia="en-US"/>
        </w:rPr>
        <w:t>adapted</w:t>
      </w:r>
      <w:proofErr w:type="gramEnd"/>
      <w:r w:rsidRPr="007B7812">
        <w:rPr>
          <w:rFonts w:ascii="Times New Roman" w:eastAsia="Calibri" w:hAnsi="Times New Roman" w:cs="Times New Roman"/>
          <w:b/>
          <w:sz w:val="24"/>
          <w:szCs w:val="24"/>
          <w:lang w:eastAsia="en-US"/>
        </w:rPr>
        <w:t xml:space="preserve"> from Griffin et al., 2019)</w:t>
      </w:r>
      <w:bookmarkEnd w:id="1"/>
    </w:p>
    <w:p w14:paraId="21E48EB4" w14:textId="77777777" w:rsidR="00F21E16" w:rsidRPr="007B7812" w:rsidRDefault="00F21E16" w:rsidP="00F21E16">
      <w:pPr>
        <w:autoSpaceDE w:val="0"/>
        <w:autoSpaceDN w:val="0"/>
        <w:adjustRightInd w:val="0"/>
        <w:spacing w:line="480" w:lineRule="auto"/>
        <w:contextualSpacing/>
        <w:jc w:val="center"/>
        <w:rPr>
          <w:rFonts w:ascii="Times New Roman" w:hAnsi="Times New Roman" w:cs="Times New Roman"/>
          <w:b/>
          <w:bCs/>
          <w:sz w:val="24"/>
          <w:szCs w:val="24"/>
          <w:u w:val="single"/>
        </w:rPr>
      </w:pPr>
    </w:p>
    <w:p w14:paraId="5843414B" w14:textId="77777777" w:rsidR="00F21E16" w:rsidRPr="007B7812" w:rsidRDefault="00F21E16" w:rsidP="00F21E16">
      <w:pPr>
        <w:autoSpaceDE w:val="0"/>
        <w:autoSpaceDN w:val="0"/>
        <w:adjustRightInd w:val="0"/>
        <w:spacing w:line="480" w:lineRule="auto"/>
        <w:contextualSpacing/>
        <w:jc w:val="center"/>
        <w:rPr>
          <w:rFonts w:ascii="Times New Roman" w:hAnsi="Times New Roman" w:cs="Times New Roman"/>
          <w:b/>
          <w:bCs/>
          <w:sz w:val="24"/>
          <w:szCs w:val="24"/>
          <w:u w:val="single"/>
        </w:rPr>
      </w:pPr>
      <w:r w:rsidRPr="007B7812">
        <w:rPr>
          <w:rFonts w:ascii="Times New Roman" w:hAnsi="Times New Roman" w:cs="Times New Roman"/>
          <w:b/>
          <w:bCs/>
          <w:sz w:val="24"/>
          <w:szCs w:val="24"/>
          <w:u w:val="single"/>
        </w:rPr>
        <w:t>FOOD ALLERGIES</w:t>
      </w:r>
    </w:p>
    <w:p w14:paraId="272CB30A" w14:textId="77777777" w:rsidR="00F21E16" w:rsidRPr="007B7812" w:rsidRDefault="00F21E16" w:rsidP="00F21E16">
      <w:pPr>
        <w:autoSpaceDE w:val="0"/>
        <w:autoSpaceDN w:val="0"/>
        <w:adjustRightInd w:val="0"/>
        <w:spacing w:line="360" w:lineRule="auto"/>
        <w:ind w:firstLine="720"/>
        <w:contextualSpacing/>
        <w:rPr>
          <w:rFonts w:ascii="Times New Roman" w:hAnsi="Times New Roman" w:cs="Times New Roman"/>
          <w:sz w:val="24"/>
          <w:szCs w:val="24"/>
        </w:rPr>
      </w:pPr>
      <w:bookmarkStart w:id="2" w:name="_Hlk117775697"/>
      <w:r w:rsidRPr="007B7812">
        <w:rPr>
          <w:rFonts w:ascii="Times New Roman" w:hAnsi="Times New Roman" w:cs="Times New Roman"/>
          <w:sz w:val="24"/>
          <w:szCs w:val="24"/>
        </w:rPr>
        <w:t xml:space="preserve">Antibiotics are drugs used to kill bacteria. Since their discovery in the 1930s, antibiotics have cured many diseases. Diseases like pneumonia, tuberculosis, and meningitis are caused by bacteria. Yet, some bacteria that naturally exist in our body help protect us from diseases. For example, bacteria in our digestive tract manufacture B-vitamins and folic acid. They also provide the enzyme lactase for food digestion. </w:t>
      </w:r>
    </w:p>
    <w:p w14:paraId="78DD4379" w14:textId="77777777" w:rsidR="00F21E16" w:rsidRPr="007B7812" w:rsidRDefault="00F21E16" w:rsidP="00F21E16">
      <w:pPr>
        <w:autoSpaceDE w:val="0"/>
        <w:autoSpaceDN w:val="0"/>
        <w:adjustRightInd w:val="0"/>
        <w:spacing w:line="360" w:lineRule="auto"/>
        <w:ind w:firstLine="720"/>
        <w:contextualSpacing/>
        <w:rPr>
          <w:rFonts w:ascii="Times New Roman" w:hAnsi="Times New Roman" w:cs="Times New Roman"/>
          <w:sz w:val="24"/>
          <w:szCs w:val="24"/>
        </w:rPr>
      </w:pPr>
      <w:r w:rsidRPr="007B7812">
        <w:rPr>
          <w:rFonts w:ascii="Times New Roman" w:hAnsi="Times New Roman" w:cs="Times New Roman"/>
          <w:sz w:val="24"/>
          <w:szCs w:val="24"/>
        </w:rPr>
        <w:t xml:space="preserve">One of the most important functions of bacteria in our digestive tract is to keep in check the growth of parasites, fungi, and yeasts. In a healthy situation, the small intestine epithelium maintains tight cell junctions. This contributes to the physical barrier in intestinal absorption. </w:t>
      </w:r>
    </w:p>
    <w:p w14:paraId="5B7265AD" w14:textId="77777777" w:rsidR="00F21E16" w:rsidRPr="007B7812" w:rsidRDefault="00F21E16" w:rsidP="00F21E16">
      <w:pPr>
        <w:autoSpaceDE w:val="0"/>
        <w:autoSpaceDN w:val="0"/>
        <w:adjustRightInd w:val="0"/>
        <w:spacing w:line="360" w:lineRule="auto"/>
        <w:ind w:firstLine="720"/>
        <w:contextualSpacing/>
        <w:rPr>
          <w:rFonts w:ascii="Times New Roman" w:hAnsi="Times New Roman" w:cs="Times New Roman"/>
          <w:sz w:val="24"/>
          <w:szCs w:val="24"/>
        </w:rPr>
      </w:pPr>
      <w:r w:rsidRPr="007B7812">
        <w:rPr>
          <w:rFonts w:ascii="Times New Roman" w:hAnsi="Times New Roman" w:cs="Times New Roman"/>
          <w:sz w:val="24"/>
          <w:szCs w:val="24"/>
        </w:rPr>
        <w:t>The situation changes when people take antibiotics, and consequently, there are not enough bacteria to control the growth of yeasts such as Candida. Candida produces aldehyde secretions that make small intestine epithelial cells shrink, and the cell junctions loosen. This allows intestinal toxins to infiltrate through the epithelium and pass into the blood.</w:t>
      </w:r>
    </w:p>
    <w:p w14:paraId="4EB38D44" w14:textId="77777777" w:rsidR="00F21E16" w:rsidRPr="007B7812" w:rsidRDefault="00F21E16" w:rsidP="00F21E16">
      <w:pPr>
        <w:autoSpaceDE w:val="0"/>
        <w:autoSpaceDN w:val="0"/>
        <w:adjustRightInd w:val="0"/>
        <w:spacing w:line="360" w:lineRule="auto"/>
        <w:ind w:firstLine="720"/>
        <w:contextualSpacing/>
        <w:rPr>
          <w:rFonts w:ascii="Times New Roman" w:hAnsi="Times New Roman" w:cs="Times New Roman"/>
          <w:sz w:val="24"/>
          <w:szCs w:val="24"/>
        </w:rPr>
      </w:pPr>
      <w:r w:rsidRPr="007B7812">
        <w:rPr>
          <w:rFonts w:ascii="Times New Roman" w:hAnsi="Times New Roman" w:cs="Times New Roman"/>
          <w:sz w:val="24"/>
          <w:szCs w:val="24"/>
        </w:rPr>
        <w:t>When the intestinal barrier has been compromised by antibiotic use, intestinal toxins are not the only pathogens to be absorbed. The barrier, in a healthy state, selectively allows nutrients to enter the small intestine only once they are fully digested. However, when the barrier is compromised, nutrients can be absorbed before they are fully digested. Just like when intestinal toxins cross the barrier, this prompts an immune response. The body’s immune system will use specific antigen-antibody markers to tag these foods as foreign irritants. Once these foods are tagged as irritants, an immune response will be mounted every time in the future that the particular food touches the epithelia. What started as a Candida irritation with shrinking of the epithelial cells has now been complicated with active inflammation every time a particular food is eaten. The allergic reaction to food particles can be manifested as skin rashes and inflammations.</w:t>
      </w:r>
    </w:p>
    <w:bookmarkEnd w:id="2"/>
    <w:p w14:paraId="593F475D" w14:textId="77777777" w:rsidR="00F21E16" w:rsidRPr="007B7812" w:rsidRDefault="00F21E16" w:rsidP="00F21E16">
      <w:pPr>
        <w:autoSpaceDE w:val="0"/>
        <w:autoSpaceDN w:val="0"/>
        <w:adjustRightInd w:val="0"/>
        <w:spacing w:line="360" w:lineRule="auto"/>
        <w:contextualSpacing/>
        <w:rPr>
          <w:rFonts w:ascii="Times New Roman" w:hAnsi="Times New Roman" w:cs="Times New Roman"/>
          <w:sz w:val="24"/>
          <w:szCs w:val="24"/>
        </w:rPr>
      </w:pPr>
    </w:p>
    <w:p w14:paraId="6BA19692" w14:textId="77777777" w:rsidR="00F21E16" w:rsidRPr="007B7812" w:rsidRDefault="00F21E16" w:rsidP="00F21E16">
      <w:pPr>
        <w:autoSpaceDE w:val="0"/>
        <w:autoSpaceDN w:val="0"/>
        <w:adjustRightInd w:val="0"/>
        <w:spacing w:line="360" w:lineRule="auto"/>
        <w:contextualSpacing/>
        <w:rPr>
          <w:rFonts w:ascii="Times New Roman" w:hAnsi="Times New Roman" w:cs="Times New Roman"/>
          <w:sz w:val="24"/>
          <w:szCs w:val="24"/>
        </w:rPr>
      </w:pPr>
    </w:p>
    <w:p w14:paraId="311A4C70" w14:textId="77777777" w:rsidR="00F21E16" w:rsidRPr="007B7812" w:rsidRDefault="00F21E16" w:rsidP="00F21E16">
      <w:pPr>
        <w:autoSpaceDE w:val="0"/>
        <w:autoSpaceDN w:val="0"/>
        <w:adjustRightInd w:val="0"/>
        <w:spacing w:line="480" w:lineRule="auto"/>
        <w:contextualSpacing/>
        <w:rPr>
          <w:rFonts w:ascii="Times New Roman" w:hAnsi="Times New Roman" w:cs="Times New Roman"/>
          <w:sz w:val="24"/>
          <w:szCs w:val="24"/>
        </w:rPr>
      </w:pPr>
    </w:p>
    <w:p w14:paraId="02124800" w14:textId="77777777" w:rsidR="00F21E16" w:rsidRPr="007B7812" w:rsidRDefault="00F21E16" w:rsidP="00F21E16">
      <w:pPr>
        <w:autoSpaceDE w:val="0"/>
        <w:autoSpaceDN w:val="0"/>
        <w:adjustRightInd w:val="0"/>
        <w:spacing w:line="480" w:lineRule="auto"/>
        <w:contextualSpacing/>
        <w:rPr>
          <w:rFonts w:ascii="Times New Roman" w:hAnsi="Times New Roman" w:cs="Times New Roman"/>
          <w:sz w:val="24"/>
          <w:szCs w:val="24"/>
        </w:rPr>
      </w:pPr>
    </w:p>
    <w:p w14:paraId="1260E4EB" w14:textId="77777777" w:rsidR="00F21E16" w:rsidRPr="007B7812" w:rsidRDefault="00F21E16" w:rsidP="008F7E87">
      <w:pPr>
        <w:autoSpaceDE w:val="0"/>
        <w:autoSpaceDN w:val="0"/>
        <w:adjustRightInd w:val="0"/>
        <w:spacing w:after="0" w:line="480" w:lineRule="auto"/>
        <w:contextualSpacing/>
        <w:jc w:val="center"/>
        <w:rPr>
          <w:rFonts w:ascii="Times New Roman" w:hAnsi="Times New Roman" w:cs="Times New Roman"/>
          <w:b/>
          <w:bCs/>
          <w:sz w:val="24"/>
          <w:szCs w:val="24"/>
        </w:rPr>
      </w:pPr>
      <w:r w:rsidRPr="007B7812">
        <w:rPr>
          <w:rFonts w:ascii="Times New Roman" w:hAnsi="Times New Roman" w:cs="Times New Roman"/>
          <w:b/>
          <w:bCs/>
          <w:sz w:val="24"/>
          <w:szCs w:val="24"/>
        </w:rPr>
        <w:lastRenderedPageBreak/>
        <w:t>Idea Units in Study Text on “Food Allergies”</w:t>
      </w:r>
    </w:p>
    <w:p w14:paraId="2A3AD8B3" w14:textId="77777777" w:rsidR="00F21E16" w:rsidRPr="007B7812" w:rsidRDefault="00F21E16" w:rsidP="008F7E87">
      <w:pPr>
        <w:pStyle w:val="ListParagraph"/>
        <w:numPr>
          <w:ilvl w:val="0"/>
          <w:numId w:val="9"/>
        </w:numPr>
        <w:autoSpaceDE w:val="0"/>
        <w:autoSpaceDN w:val="0"/>
        <w:adjustRightInd w:val="0"/>
        <w:spacing w:line="480" w:lineRule="auto"/>
        <w:ind w:left="360"/>
      </w:pPr>
      <w:r w:rsidRPr="007B7812">
        <w:t xml:space="preserve">Antibiotics are drugs </w:t>
      </w:r>
      <w:r w:rsidRPr="007B7812">
        <w:rPr>
          <w:color w:val="FF0000"/>
        </w:rPr>
        <w:t>/</w:t>
      </w:r>
      <w:r w:rsidRPr="007B7812">
        <w:t xml:space="preserve"> used to kill bacteria. </w:t>
      </w:r>
    </w:p>
    <w:p w14:paraId="2E9826E4"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Since their discovery in the 1930s, </w:t>
      </w:r>
      <w:r w:rsidRPr="007B7812">
        <w:rPr>
          <w:color w:val="FF0000"/>
        </w:rPr>
        <w:t>/</w:t>
      </w:r>
      <w:r w:rsidRPr="007B7812">
        <w:t xml:space="preserve"> antibiotics have cured many diseases. </w:t>
      </w:r>
    </w:p>
    <w:p w14:paraId="1E18C6D5"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Diseases like pneumonia, </w:t>
      </w:r>
      <w:r w:rsidRPr="007B7812">
        <w:rPr>
          <w:color w:val="FF0000"/>
        </w:rPr>
        <w:t>/</w:t>
      </w:r>
      <w:r w:rsidRPr="007B7812">
        <w:t xml:space="preserve"> tuberculosis, </w:t>
      </w:r>
      <w:r w:rsidRPr="007B7812">
        <w:rPr>
          <w:color w:val="FF0000"/>
        </w:rPr>
        <w:t>/</w:t>
      </w:r>
      <w:r w:rsidRPr="007B7812">
        <w:t xml:space="preserve"> and meningitis are caused by bacteria. </w:t>
      </w:r>
    </w:p>
    <w:p w14:paraId="3790903A"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Yet, some bacteria that naturally exist in our body </w:t>
      </w:r>
      <w:r w:rsidRPr="007B7812">
        <w:rPr>
          <w:color w:val="FF0000"/>
        </w:rPr>
        <w:t>/</w:t>
      </w:r>
      <w:r w:rsidRPr="007B7812">
        <w:t xml:space="preserve"> help protect us from diseases. </w:t>
      </w:r>
    </w:p>
    <w:p w14:paraId="3FF9D969"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For example, bacteria in our digestive tract manufacture B-vitamins </w:t>
      </w:r>
      <w:r w:rsidRPr="007B7812">
        <w:rPr>
          <w:color w:val="FF0000"/>
        </w:rPr>
        <w:t>/</w:t>
      </w:r>
      <w:r w:rsidRPr="007B7812">
        <w:t xml:space="preserve"> and folic acid. </w:t>
      </w:r>
    </w:p>
    <w:p w14:paraId="6F1670E6"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They also provide the enzyme lactase </w:t>
      </w:r>
      <w:r w:rsidRPr="007B7812">
        <w:rPr>
          <w:color w:val="FF0000"/>
        </w:rPr>
        <w:t>/</w:t>
      </w:r>
      <w:r w:rsidRPr="007B7812">
        <w:t xml:space="preserve"> for food digestion. </w:t>
      </w:r>
    </w:p>
    <w:p w14:paraId="4AF62D00"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One of the most important functions of bacteria in our digestive tract is to keep in check the growth of parasites, </w:t>
      </w:r>
      <w:r w:rsidRPr="007B7812">
        <w:rPr>
          <w:color w:val="FF0000"/>
        </w:rPr>
        <w:t>/</w:t>
      </w:r>
      <w:r w:rsidRPr="007B7812">
        <w:t xml:space="preserve"> fungi, </w:t>
      </w:r>
      <w:r w:rsidRPr="007B7812">
        <w:rPr>
          <w:color w:val="FF0000"/>
        </w:rPr>
        <w:t>/</w:t>
      </w:r>
      <w:r w:rsidRPr="007B7812">
        <w:t xml:space="preserve"> and yeasts. </w:t>
      </w:r>
    </w:p>
    <w:p w14:paraId="6129462B"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In a healthy situation, the small intestine epithelium maintains tight cell junctions. </w:t>
      </w:r>
    </w:p>
    <w:p w14:paraId="0775D26A"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This contributes to the physical barrier in intestinal absorption. </w:t>
      </w:r>
    </w:p>
    <w:p w14:paraId="4E15EA79"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The situation changes when people take antibiotics, and consequently, there are not enough bacteria to control the growth of yeasts </w:t>
      </w:r>
      <w:r w:rsidRPr="007B7812">
        <w:rPr>
          <w:color w:val="FF0000"/>
        </w:rPr>
        <w:t>/</w:t>
      </w:r>
      <w:r w:rsidRPr="007B7812">
        <w:t xml:space="preserve"> such as Candida. </w:t>
      </w:r>
    </w:p>
    <w:p w14:paraId="39D1061D"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Candida produces aldehyde secretions </w:t>
      </w:r>
      <w:r w:rsidRPr="007B7812">
        <w:rPr>
          <w:color w:val="FF0000"/>
        </w:rPr>
        <w:t>/</w:t>
      </w:r>
      <w:r w:rsidRPr="007B7812">
        <w:t xml:space="preserve"> that make small intestine epithelial cells shrink, </w:t>
      </w:r>
      <w:r w:rsidRPr="007B7812">
        <w:rPr>
          <w:color w:val="FF0000"/>
        </w:rPr>
        <w:t>/</w:t>
      </w:r>
      <w:r w:rsidRPr="007B7812">
        <w:t xml:space="preserve"> and the cell junctions loosen. </w:t>
      </w:r>
    </w:p>
    <w:p w14:paraId="22E45E6E"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This allows intestinal toxins to infiltrate through the epithelium </w:t>
      </w:r>
      <w:r w:rsidRPr="007B7812">
        <w:rPr>
          <w:color w:val="FF0000"/>
        </w:rPr>
        <w:t>/</w:t>
      </w:r>
      <w:r w:rsidRPr="007B7812">
        <w:t xml:space="preserve"> and pass into the blood.</w:t>
      </w:r>
    </w:p>
    <w:p w14:paraId="2E0757E9"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When the intestinal barrier has been compromised by antibiotic use, intestinal toxins are not the only pathogens to be absorbed. </w:t>
      </w:r>
    </w:p>
    <w:p w14:paraId="6AC45717"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The barrier, in a healthy state, selectively allows nutrients to enter the small intestine </w:t>
      </w:r>
      <w:r w:rsidRPr="007B7812">
        <w:rPr>
          <w:color w:val="FF0000"/>
        </w:rPr>
        <w:t>/</w:t>
      </w:r>
      <w:r w:rsidRPr="007B7812">
        <w:t xml:space="preserve"> only once they are fully digested. </w:t>
      </w:r>
    </w:p>
    <w:p w14:paraId="094DF835"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However, when the barrier is compromised, nutrients can be absorbed before they are fully digested. </w:t>
      </w:r>
    </w:p>
    <w:p w14:paraId="0F37BD7B"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Just like when intestinal toxins cross the barrier, this prompts an immune response. </w:t>
      </w:r>
    </w:p>
    <w:p w14:paraId="686CE24F"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The body’s immune system will use specific antigen-antibody markers </w:t>
      </w:r>
      <w:r w:rsidRPr="007B7812">
        <w:rPr>
          <w:color w:val="FF0000"/>
        </w:rPr>
        <w:t>/</w:t>
      </w:r>
      <w:r w:rsidRPr="007B7812">
        <w:t xml:space="preserve"> to tag these foods as foreign irritants. </w:t>
      </w:r>
    </w:p>
    <w:p w14:paraId="3432ED9B"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lastRenderedPageBreak/>
        <w:t xml:space="preserve">Once these foods are tagged as irritants, an immune response will be mounted </w:t>
      </w:r>
      <w:r w:rsidRPr="007B7812">
        <w:rPr>
          <w:color w:val="FF0000"/>
        </w:rPr>
        <w:t>/</w:t>
      </w:r>
      <w:r w:rsidRPr="007B7812">
        <w:t xml:space="preserve"> every time in the future </w:t>
      </w:r>
      <w:r w:rsidRPr="007B7812">
        <w:rPr>
          <w:color w:val="FF0000"/>
        </w:rPr>
        <w:t>/</w:t>
      </w:r>
      <w:r w:rsidRPr="007B7812">
        <w:t xml:space="preserve"> that the particular food touches the epithelia. </w:t>
      </w:r>
    </w:p>
    <w:p w14:paraId="20D22548"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What started as a Candida irritation with shrinking of the epithelial cells </w:t>
      </w:r>
      <w:r w:rsidRPr="007B7812">
        <w:rPr>
          <w:color w:val="FF0000"/>
        </w:rPr>
        <w:t>/</w:t>
      </w:r>
      <w:r w:rsidRPr="007B7812">
        <w:t xml:space="preserve"> has now been complicated with active inflammation </w:t>
      </w:r>
      <w:r w:rsidRPr="007B7812">
        <w:rPr>
          <w:color w:val="FF0000"/>
        </w:rPr>
        <w:t>/</w:t>
      </w:r>
      <w:r w:rsidRPr="007B7812">
        <w:t xml:space="preserve"> every time a particular food is eaten. </w:t>
      </w:r>
    </w:p>
    <w:p w14:paraId="38ED0A0E" w14:textId="77777777" w:rsidR="00F21E16" w:rsidRPr="007B7812" w:rsidRDefault="00F21E16" w:rsidP="00F21E16">
      <w:pPr>
        <w:pStyle w:val="ListParagraph"/>
        <w:numPr>
          <w:ilvl w:val="0"/>
          <w:numId w:val="9"/>
        </w:numPr>
        <w:autoSpaceDE w:val="0"/>
        <w:autoSpaceDN w:val="0"/>
        <w:adjustRightInd w:val="0"/>
        <w:spacing w:line="480" w:lineRule="auto"/>
        <w:ind w:left="360"/>
      </w:pPr>
      <w:r w:rsidRPr="007B7812">
        <w:t xml:space="preserve">The allergic reaction to food particles can be manifested as skin rashes </w:t>
      </w:r>
      <w:r w:rsidRPr="007B7812">
        <w:rPr>
          <w:color w:val="FF0000"/>
        </w:rPr>
        <w:t>/</w:t>
      </w:r>
      <w:r w:rsidRPr="007B7812">
        <w:t xml:space="preserve"> and inflammations.</w:t>
      </w:r>
    </w:p>
    <w:p w14:paraId="78A79F30" w14:textId="77777777" w:rsidR="00F21E16" w:rsidRPr="007B7812" w:rsidRDefault="00F21E16" w:rsidP="00F21E16">
      <w:pPr>
        <w:autoSpaceDE w:val="0"/>
        <w:autoSpaceDN w:val="0"/>
        <w:adjustRightInd w:val="0"/>
        <w:spacing w:line="480" w:lineRule="auto"/>
        <w:contextualSpacing/>
        <w:rPr>
          <w:rFonts w:ascii="Times New Roman" w:hAnsi="Times New Roman" w:cs="Times New Roman"/>
          <w:sz w:val="24"/>
          <w:szCs w:val="24"/>
        </w:rPr>
      </w:pPr>
    </w:p>
    <w:p w14:paraId="5192E80D"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r w:rsidRPr="007B7812">
        <w:rPr>
          <w:rFonts w:ascii="Times New Roman" w:hAnsi="Times New Roman" w:cs="Times New Roman"/>
          <w:i/>
          <w:iCs/>
          <w:sz w:val="24"/>
          <w:szCs w:val="24"/>
        </w:rPr>
        <w:t>Note</w:t>
      </w:r>
      <w:r w:rsidRPr="007B7812">
        <w:rPr>
          <w:rFonts w:ascii="Times New Roman" w:hAnsi="Times New Roman" w:cs="Times New Roman"/>
          <w:sz w:val="24"/>
          <w:szCs w:val="24"/>
        </w:rPr>
        <w:t>. Each idea unit is demarcated by a dash (‘</w:t>
      </w:r>
      <w:r w:rsidRPr="007B7812">
        <w:rPr>
          <w:rFonts w:ascii="Times New Roman" w:hAnsi="Times New Roman" w:cs="Times New Roman"/>
          <w:color w:val="FF0000"/>
          <w:sz w:val="24"/>
          <w:szCs w:val="24"/>
        </w:rPr>
        <w:t>/</w:t>
      </w:r>
      <w:r w:rsidRPr="007B7812">
        <w:rPr>
          <w:rFonts w:ascii="Times New Roman" w:hAnsi="Times New Roman" w:cs="Times New Roman"/>
          <w:sz w:val="24"/>
          <w:szCs w:val="24"/>
        </w:rPr>
        <w:t xml:space="preserve">’). Each idea unit that participants recalled verbatim or paraphrased appropriately was awarded one point. There are 310 words, 4 paragraphs, 20 sentences, and 40 idea units in this passage. It has a </w:t>
      </w:r>
      <w:r w:rsidRPr="007B7812">
        <w:rPr>
          <w:rFonts w:ascii="Times New Roman" w:eastAsia="Times New Roman" w:hAnsi="Times New Roman" w:cs="Times New Roman"/>
          <w:sz w:val="24"/>
          <w:szCs w:val="24"/>
        </w:rPr>
        <w:t xml:space="preserve">Flesch-Kincaid grade level of 12.4. </w:t>
      </w:r>
    </w:p>
    <w:p w14:paraId="0BDD1F0E"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3CFD17E1"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5489EAA1"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49FAFECD"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3D0DCFEC"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55EE5538"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33481FEF"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70FDDE73"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564BDEAF"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37AAB19F"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2A6CF6A2"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313E5E79"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40BB1595"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6437D5DC"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p>
    <w:p w14:paraId="301C162A" w14:textId="77777777" w:rsidR="008E1D8E" w:rsidRDefault="00F21E16" w:rsidP="00F21E16">
      <w:pPr>
        <w:adjustRightInd w:val="0"/>
        <w:spacing w:line="480" w:lineRule="auto"/>
        <w:contextualSpacing/>
        <w:jc w:val="center"/>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lastRenderedPageBreak/>
        <w:t xml:space="preserve">Study Text on “Intelligence Quotient” </w:t>
      </w:r>
    </w:p>
    <w:p w14:paraId="4D1445DE" w14:textId="423616F9" w:rsidR="00F21E16" w:rsidRPr="00AC5AF2" w:rsidRDefault="00F21E16" w:rsidP="00F21E16">
      <w:pPr>
        <w:adjustRightInd w:val="0"/>
        <w:spacing w:line="480" w:lineRule="auto"/>
        <w:contextualSpacing/>
        <w:jc w:val="center"/>
        <w:rPr>
          <w:rFonts w:ascii="Times New Roman" w:eastAsia="Calibri" w:hAnsi="Times New Roman" w:cs="Times New Roman"/>
          <w:b/>
          <w:sz w:val="24"/>
          <w:szCs w:val="24"/>
          <w:lang w:val="fr-FR" w:eastAsia="en-US"/>
        </w:rPr>
      </w:pPr>
      <w:r w:rsidRPr="00AC5AF2">
        <w:rPr>
          <w:rFonts w:ascii="Times New Roman" w:eastAsia="Calibri" w:hAnsi="Times New Roman" w:cs="Times New Roman"/>
          <w:b/>
          <w:sz w:val="24"/>
          <w:szCs w:val="24"/>
          <w:lang w:val="fr-FR" w:eastAsia="en-US"/>
        </w:rPr>
        <w:t>(</w:t>
      </w:r>
      <w:proofErr w:type="spellStart"/>
      <w:proofErr w:type="gramStart"/>
      <w:r w:rsidRPr="00AC5AF2">
        <w:rPr>
          <w:rFonts w:ascii="Times New Roman" w:eastAsia="Calibri" w:hAnsi="Times New Roman" w:cs="Times New Roman"/>
          <w:b/>
          <w:sz w:val="24"/>
          <w:szCs w:val="24"/>
          <w:lang w:val="fr-FR" w:eastAsia="en-US"/>
        </w:rPr>
        <w:t>adapted</w:t>
      </w:r>
      <w:proofErr w:type="spellEnd"/>
      <w:proofErr w:type="gramEnd"/>
      <w:r w:rsidRPr="00AC5AF2">
        <w:rPr>
          <w:rFonts w:ascii="Times New Roman" w:eastAsia="Calibri" w:hAnsi="Times New Roman" w:cs="Times New Roman"/>
          <w:b/>
          <w:sz w:val="24"/>
          <w:szCs w:val="24"/>
          <w:lang w:val="fr-FR" w:eastAsia="en-US"/>
        </w:rPr>
        <w:t xml:space="preserve"> from Griffin et al., 2019)</w:t>
      </w:r>
    </w:p>
    <w:p w14:paraId="1DC93389" w14:textId="77777777" w:rsidR="00F21E16" w:rsidRPr="00AC5AF2" w:rsidRDefault="00F21E16" w:rsidP="00F21E16">
      <w:pPr>
        <w:adjustRightInd w:val="0"/>
        <w:spacing w:line="480" w:lineRule="auto"/>
        <w:contextualSpacing/>
        <w:rPr>
          <w:rFonts w:ascii="Times New Roman" w:eastAsia="Calibri" w:hAnsi="Times New Roman" w:cs="Times New Roman"/>
          <w:bCs/>
          <w:sz w:val="24"/>
          <w:szCs w:val="24"/>
          <w:lang w:val="fr-FR" w:eastAsia="en-US"/>
        </w:rPr>
      </w:pPr>
    </w:p>
    <w:p w14:paraId="4ACAD919" w14:textId="77777777" w:rsidR="00F21E16" w:rsidRPr="00AC5AF2" w:rsidRDefault="00F21E16" w:rsidP="00F21E16">
      <w:pPr>
        <w:adjustRightInd w:val="0"/>
        <w:spacing w:line="360" w:lineRule="auto"/>
        <w:contextualSpacing/>
        <w:jc w:val="center"/>
        <w:rPr>
          <w:rFonts w:ascii="Times New Roman" w:eastAsia="Calibri" w:hAnsi="Times New Roman" w:cs="Times New Roman"/>
          <w:b/>
          <w:sz w:val="24"/>
          <w:szCs w:val="24"/>
          <w:u w:val="single"/>
          <w:lang w:val="fr-FR" w:eastAsia="en-US"/>
        </w:rPr>
      </w:pPr>
      <w:r w:rsidRPr="00AC5AF2">
        <w:rPr>
          <w:rFonts w:ascii="Times New Roman" w:eastAsia="Calibri" w:hAnsi="Times New Roman" w:cs="Times New Roman"/>
          <w:b/>
          <w:sz w:val="24"/>
          <w:szCs w:val="24"/>
          <w:u w:val="single"/>
          <w:lang w:val="fr-FR" w:eastAsia="en-US"/>
        </w:rPr>
        <w:t>INTELLIGENCE QUOTIENT</w:t>
      </w:r>
    </w:p>
    <w:p w14:paraId="69C5DA09" w14:textId="77777777" w:rsidR="00E81815" w:rsidRPr="00E81815" w:rsidRDefault="00E81815" w:rsidP="00E81815">
      <w:pPr>
        <w:adjustRightInd w:val="0"/>
        <w:spacing w:line="360" w:lineRule="auto"/>
        <w:contextualSpacing/>
        <w:rPr>
          <w:rFonts w:ascii="Times New Roman" w:eastAsia="Calibri" w:hAnsi="Times New Roman" w:cs="Times New Roman"/>
          <w:bCs/>
          <w:i/>
          <w:iCs/>
          <w:sz w:val="24"/>
          <w:szCs w:val="24"/>
          <w:lang w:eastAsia="en-US"/>
        </w:rPr>
      </w:pPr>
      <w:r>
        <w:rPr>
          <w:rFonts w:ascii="Times New Roman" w:hAnsi="Times New Roman" w:cs="Times New Roman"/>
          <w:i/>
          <w:iCs/>
          <w:sz w:val="24"/>
          <w:szCs w:val="24"/>
        </w:rPr>
        <w:t>(</w:t>
      </w:r>
      <w:r w:rsidRPr="00E81815">
        <w:rPr>
          <w:rFonts w:ascii="Times New Roman" w:hAnsi="Times New Roman" w:cs="Times New Roman"/>
          <w:i/>
          <w:iCs/>
          <w:sz w:val="24"/>
          <w:szCs w:val="24"/>
        </w:rPr>
        <w:t>Note: This text was designed to argue for a particular viewpoint rather than reflect current scientific consensus.</w:t>
      </w:r>
      <w:r>
        <w:rPr>
          <w:rFonts w:ascii="Times New Roman" w:hAnsi="Times New Roman" w:cs="Times New Roman"/>
          <w:i/>
          <w:iCs/>
          <w:sz w:val="24"/>
          <w:szCs w:val="24"/>
        </w:rPr>
        <w:t>)</w:t>
      </w:r>
    </w:p>
    <w:p w14:paraId="66912859" w14:textId="77777777" w:rsidR="00E81815" w:rsidRDefault="00E81815" w:rsidP="00E81815">
      <w:pPr>
        <w:adjustRightInd w:val="0"/>
        <w:spacing w:line="360" w:lineRule="auto"/>
        <w:contextualSpacing/>
        <w:rPr>
          <w:rFonts w:ascii="Times New Roman" w:eastAsia="Calibri" w:hAnsi="Times New Roman" w:cs="Times New Roman"/>
          <w:bCs/>
          <w:sz w:val="24"/>
          <w:szCs w:val="24"/>
          <w:lang w:eastAsia="en-US"/>
        </w:rPr>
      </w:pPr>
    </w:p>
    <w:p w14:paraId="62F7751D" w14:textId="6C3C763E" w:rsidR="00F21E16" w:rsidRPr="007B7812" w:rsidRDefault="00F21E16" w:rsidP="00F21E16">
      <w:pPr>
        <w:adjustRightInd w:val="0"/>
        <w:spacing w:line="360" w:lineRule="auto"/>
        <w:ind w:firstLine="720"/>
        <w:contextualSpacing/>
        <w:rPr>
          <w:rFonts w:ascii="Times New Roman" w:eastAsia="Calibri" w:hAnsi="Times New Roman" w:cs="Times New Roman"/>
          <w:bCs/>
          <w:sz w:val="24"/>
          <w:szCs w:val="24"/>
          <w:lang w:eastAsia="en-US"/>
        </w:rPr>
      </w:pPr>
      <w:bookmarkStart w:id="3" w:name="_Hlk117775763"/>
      <w:r w:rsidRPr="007B7812">
        <w:rPr>
          <w:rFonts w:ascii="Times New Roman" w:eastAsia="Calibri" w:hAnsi="Times New Roman" w:cs="Times New Roman"/>
          <w:bCs/>
          <w:sz w:val="24"/>
          <w:szCs w:val="24"/>
          <w:lang w:eastAsia="en-US"/>
        </w:rPr>
        <w:t>The notion that ethnic groups might differ in intelligence lacks evidence. This is logically implausible, as a mere difference in IQ scores does not provide evidence of real differences in any kind of general mental ability.</w:t>
      </w:r>
    </w:p>
    <w:p w14:paraId="4A54BBFE" w14:textId="77777777" w:rsidR="00F21E16" w:rsidRPr="007B7812" w:rsidRDefault="00F21E16" w:rsidP="00F21E16">
      <w:pPr>
        <w:adjustRightInd w:val="0"/>
        <w:spacing w:line="360" w:lineRule="auto"/>
        <w:ind w:firstLine="720"/>
        <w:contextualSpacing/>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 xml:space="preserve">A fundamental problem is that there is no such thing as a single “intelligence” that measures a given person’s cognitive ability. To behave intelligently means to adapt to one’s environment and make appropriate choices. Different situations require different types of adaptations, and therefore different “intelligences.” Professionals from very different jobs use different mental skills to perform their jobs well. IQ tests reduce many different abilities and aspects of thinking down to a single score. </w:t>
      </w:r>
    </w:p>
    <w:p w14:paraId="2FBCCCAD" w14:textId="77777777" w:rsidR="00F21E16" w:rsidRPr="007B7812" w:rsidRDefault="00F21E16" w:rsidP="00F21E16">
      <w:pPr>
        <w:adjustRightInd w:val="0"/>
        <w:spacing w:line="360" w:lineRule="auto"/>
        <w:ind w:firstLine="720"/>
        <w:contextualSpacing/>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The differences on IQ test scores are also not caused by biological differences between races. Ethnic groups differ genetically in only very superficial ways. Usually, limited genetic differences could be involved. This results in differing gene expressions, manifesting as skin color, height, and other differences in outward physical appearance. Solving complex mental problems, however, involves many aspects of our cognitive abilities. These mental abilities are the result of complex gene-environment interactions. Even identical twins differ in IQ, and siblings are often more different from each other than to people they are not related to.</w:t>
      </w:r>
    </w:p>
    <w:p w14:paraId="614C89F3" w14:textId="77777777" w:rsidR="00E81815" w:rsidRDefault="00F21E16" w:rsidP="00E81815">
      <w:pPr>
        <w:adjustRightInd w:val="0"/>
        <w:spacing w:line="360" w:lineRule="auto"/>
        <w:ind w:firstLine="720"/>
        <w:contextualSpacing/>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 xml:space="preserve">The social conditions of the child’s upbringing play a large role in how the child performs on IQ tests. On average, most minority groups are lower in economic and social status than the majority racial groups. Quality of education and pedagogical factors like class size would be influenced by a given child’s social conditions. Those studies that show ethnic differences in IQ often look at students who had already completed their primary school education. These students had already been affected by poor quality education. In addition, parents and grandparents who are more highly educated will be able to better facilitate their child’s or grandchild’s educational attainment. </w:t>
      </w:r>
    </w:p>
    <w:bookmarkEnd w:id="3"/>
    <w:p w14:paraId="294F486D" w14:textId="77777777" w:rsidR="00F21E16" w:rsidRPr="007B7812" w:rsidRDefault="00F21E16" w:rsidP="00F21E16">
      <w:pPr>
        <w:autoSpaceDE w:val="0"/>
        <w:autoSpaceDN w:val="0"/>
        <w:adjustRightInd w:val="0"/>
        <w:spacing w:line="480" w:lineRule="auto"/>
        <w:contextualSpacing/>
        <w:rPr>
          <w:rFonts w:ascii="Times New Roman" w:hAnsi="Times New Roman" w:cs="Times New Roman"/>
          <w:sz w:val="24"/>
          <w:szCs w:val="24"/>
        </w:rPr>
      </w:pPr>
    </w:p>
    <w:p w14:paraId="619A4261" w14:textId="77777777" w:rsidR="00F21E16" w:rsidRPr="007B7812" w:rsidRDefault="00F21E16" w:rsidP="00F21E16">
      <w:pPr>
        <w:autoSpaceDE w:val="0"/>
        <w:autoSpaceDN w:val="0"/>
        <w:adjustRightInd w:val="0"/>
        <w:spacing w:line="480" w:lineRule="auto"/>
        <w:contextualSpacing/>
        <w:jc w:val="center"/>
        <w:rPr>
          <w:rFonts w:ascii="Times New Roman" w:hAnsi="Times New Roman" w:cs="Times New Roman"/>
          <w:b/>
          <w:bCs/>
          <w:sz w:val="24"/>
          <w:szCs w:val="24"/>
        </w:rPr>
      </w:pPr>
      <w:r w:rsidRPr="007B7812">
        <w:rPr>
          <w:rFonts w:ascii="Times New Roman" w:hAnsi="Times New Roman" w:cs="Times New Roman"/>
          <w:b/>
          <w:bCs/>
          <w:sz w:val="24"/>
          <w:szCs w:val="24"/>
        </w:rPr>
        <w:lastRenderedPageBreak/>
        <w:t>Idea Units in Study Text on “Intelligence Quotient”</w:t>
      </w:r>
    </w:p>
    <w:p w14:paraId="75F179B2" w14:textId="5230A255" w:rsidR="00F21E16" w:rsidRPr="007B7812" w:rsidRDefault="00F21E16" w:rsidP="00F21E16">
      <w:pPr>
        <w:numPr>
          <w:ilvl w:val="0"/>
          <w:numId w:val="10"/>
        </w:numPr>
        <w:autoSpaceDE w:val="0"/>
        <w:autoSpaceDN w:val="0"/>
        <w:adjustRightInd w:val="0"/>
        <w:spacing w:after="0"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The notion that ethnic groups might differ in intelligence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lacks evidence</w:t>
      </w:r>
      <w:r w:rsidR="00463900">
        <w:rPr>
          <w:rFonts w:ascii="Times New Roman" w:eastAsia="DengXian" w:hAnsi="Times New Roman" w:cs="Times New Roman"/>
          <w:sz w:val="24"/>
          <w:szCs w:val="24"/>
        </w:rPr>
        <w:t>.</w:t>
      </w:r>
    </w:p>
    <w:p w14:paraId="4BD6A889" w14:textId="77777777" w:rsidR="00F21E16" w:rsidRPr="007B7812" w:rsidRDefault="00F21E16" w:rsidP="00F21E16">
      <w:pPr>
        <w:numPr>
          <w:ilvl w:val="0"/>
          <w:numId w:val="10"/>
        </w:numPr>
        <w:autoSpaceDE w:val="0"/>
        <w:autoSpaceDN w:val="0"/>
        <w:adjustRightInd w:val="0"/>
        <w:spacing w:after="0"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This is logically implausible, as a mere difference in IQ scores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does not provide evidence of real differences in any kind of general mental ability.</w:t>
      </w:r>
    </w:p>
    <w:p w14:paraId="050C67D0"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A fundamental problem is that there is no such thing as a single “intelligence”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that measures a given person’s cognitive ability. </w:t>
      </w:r>
    </w:p>
    <w:p w14:paraId="47F75A73"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To behave intelligently means to adapt to one’s environment and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make appropriate choices. </w:t>
      </w:r>
    </w:p>
    <w:p w14:paraId="7755B6FB"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Different situations require different types of adaptations, and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therefore different “intelligences.” </w:t>
      </w:r>
    </w:p>
    <w:p w14:paraId="2E59A6C8"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Professionals from very different jobs use different mental skills to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perform their jobs well. </w:t>
      </w:r>
    </w:p>
    <w:p w14:paraId="40601A34"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IQ tests reduce many different abilities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and aspects of thinking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down to a single score. </w:t>
      </w:r>
    </w:p>
    <w:p w14:paraId="41DA04AC"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The differences on IQ test scores are also not caused by biological differences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between races. </w:t>
      </w:r>
    </w:p>
    <w:p w14:paraId="63F214C5"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Ethnic groups differ genetically in only very superficial ways. </w:t>
      </w:r>
    </w:p>
    <w:p w14:paraId="5913C50C"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Usually, limited genetic differences could be involved. </w:t>
      </w:r>
    </w:p>
    <w:p w14:paraId="667B4462"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This results in differing gene expressions,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manifesting as skin color,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height,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and other differences in outward physical appearance. </w:t>
      </w:r>
    </w:p>
    <w:p w14:paraId="21FB5A71"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Solving complex mental problems, however, involves many aspects of our cognitive abilities. </w:t>
      </w:r>
    </w:p>
    <w:p w14:paraId="42C957AC"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These mental abilities are the result of complex gene-environment interactions. </w:t>
      </w:r>
    </w:p>
    <w:p w14:paraId="41354B49"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Even identical twins differ in IQ,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and siblings are often more different from each other than to people they are not related to.</w:t>
      </w:r>
    </w:p>
    <w:p w14:paraId="3495F547"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lastRenderedPageBreak/>
        <w:t xml:space="preserve">The social conditions of the child’s upbringing play a large role in </w:t>
      </w:r>
      <w:r w:rsidRPr="007B7812">
        <w:rPr>
          <w:rFonts w:ascii="Times New Roman" w:hAnsi="Times New Roman" w:cs="Times New Roman"/>
          <w:color w:val="FF0000"/>
          <w:sz w:val="24"/>
          <w:szCs w:val="24"/>
        </w:rPr>
        <w:t xml:space="preserve">/ </w:t>
      </w:r>
      <w:r w:rsidRPr="007B7812">
        <w:rPr>
          <w:rFonts w:ascii="Times New Roman" w:eastAsia="DengXian" w:hAnsi="Times New Roman" w:cs="Times New Roman"/>
          <w:sz w:val="24"/>
          <w:szCs w:val="24"/>
        </w:rPr>
        <w:t xml:space="preserve">how the child performs on IQ tests. </w:t>
      </w:r>
    </w:p>
    <w:p w14:paraId="77EF82C0"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On average, most minority groups are lower in economic and social status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than the majority racial groups.</w:t>
      </w:r>
    </w:p>
    <w:p w14:paraId="3A77F769"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Quality of education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and pedagogical factors like class size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would be influenced by a given child’s social conditions. </w:t>
      </w:r>
    </w:p>
    <w:p w14:paraId="275B5422"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Those studies that show ethnic differences in IQ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often look at students who had already completed their primary school education. </w:t>
      </w:r>
    </w:p>
    <w:p w14:paraId="75B75FC9"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These students had already been affected by </w:t>
      </w:r>
      <w:r w:rsidRPr="007B7812">
        <w:rPr>
          <w:rFonts w:ascii="Times New Roman" w:hAnsi="Times New Roman" w:cs="Times New Roman"/>
          <w:color w:val="FF0000"/>
          <w:sz w:val="24"/>
          <w:szCs w:val="24"/>
        </w:rPr>
        <w:t>/</w:t>
      </w:r>
      <w:r w:rsidRPr="007B7812">
        <w:rPr>
          <w:rFonts w:ascii="Times New Roman" w:eastAsia="DengXian" w:hAnsi="Times New Roman" w:cs="Times New Roman"/>
          <w:sz w:val="24"/>
          <w:szCs w:val="24"/>
        </w:rPr>
        <w:t xml:space="preserve"> poor quality education. </w:t>
      </w:r>
    </w:p>
    <w:p w14:paraId="16E28E25" w14:textId="77777777" w:rsidR="00F21E16" w:rsidRPr="007B7812" w:rsidRDefault="00F21E16" w:rsidP="00F21E16">
      <w:pPr>
        <w:numPr>
          <w:ilvl w:val="0"/>
          <w:numId w:val="10"/>
        </w:numPr>
        <w:autoSpaceDE w:val="0"/>
        <w:autoSpaceDN w:val="0"/>
        <w:adjustRightInd w:val="0"/>
        <w:spacing w:line="480" w:lineRule="auto"/>
        <w:ind w:left="360"/>
        <w:contextualSpacing/>
        <w:rPr>
          <w:rFonts w:ascii="Times New Roman" w:eastAsia="DengXian" w:hAnsi="Times New Roman" w:cs="Times New Roman"/>
          <w:sz w:val="24"/>
          <w:szCs w:val="24"/>
        </w:rPr>
      </w:pPr>
      <w:r w:rsidRPr="007B7812">
        <w:rPr>
          <w:rFonts w:ascii="Times New Roman" w:eastAsia="DengXian" w:hAnsi="Times New Roman" w:cs="Times New Roman"/>
          <w:sz w:val="24"/>
          <w:szCs w:val="24"/>
        </w:rPr>
        <w:t xml:space="preserve">In addition, parents and grandparents who are more highly educated </w:t>
      </w:r>
      <w:r w:rsidRPr="007B7812">
        <w:rPr>
          <w:rFonts w:ascii="Times New Roman" w:hAnsi="Times New Roman" w:cs="Times New Roman"/>
          <w:color w:val="FF0000"/>
          <w:sz w:val="24"/>
          <w:szCs w:val="24"/>
        </w:rPr>
        <w:t xml:space="preserve">/ </w:t>
      </w:r>
      <w:r w:rsidRPr="007B7812">
        <w:rPr>
          <w:rFonts w:ascii="Times New Roman" w:eastAsia="DengXian" w:hAnsi="Times New Roman" w:cs="Times New Roman"/>
          <w:sz w:val="24"/>
          <w:szCs w:val="24"/>
        </w:rPr>
        <w:t xml:space="preserve">will be able to better facilitate their child’s or grandchild’s educational attainment. </w:t>
      </w:r>
    </w:p>
    <w:p w14:paraId="0C73D91E"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535D05CD" w14:textId="77777777" w:rsidR="00F21E16" w:rsidRPr="007B7812" w:rsidRDefault="00F21E16" w:rsidP="00F21E16">
      <w:pPr>
        <w:autoSpaceDE w:val="0"/>
        <w:autoSpaceDN w:val="0"/>
        <w:adjustRightInd w:val="0"/>
        <w:spacing w:line="480" w:lineRule="auto"/>
        <w:contextualSpacing/>
        <w:rPr>
          <w:rFonts w:ascii="Times New Roman" w:eastAsia="Times New Roman" w:hAnsi="Times New Roman" w:cs="Times New Roman"/>
          <w:sz w:val="24"/>
          <w:szCs w:val="24"/>
        </w:rPr>
      </w:pPr>
      <w:r w:rsidRPr="007B7812">
        <w:rPr>
          <w:rFonts w:ascii="Times New Roman" w:hAnsi="Times New Roman" w:cs="Times New Roman"/>
          <w:i/>
          <w:iCs/>
          <w:sz w:val="24"/>
          <w:szCs w:val="24"/>
        </w:rPr>
        <w:t>Note</w:t>
      </w:r>
      <w:r w:rsidRPr="007B7812">
        <w:rPr>
          <w:rFonts w:ascii="Times New Roman" w:hAnsi="Times New Roman" w:cs="Times New Roman"/>
          <w:sz w:val="24"/>
          <w:szCs w:val="24"/>
        </w:rPr>
        <w:t>. Each idea unit is demarcated by a dash (‘</w:t>
      </w:r>
      <w:r w:rsidRPr="007B7812">
        <w:rPr>
          <w:rFonts w:ascii="Times New Roman" w:hAnsi="Times New Roman" w:cs="Times New Roman"/>
          <w:color w:val="FF0000"/>
          <w:sz w:val="24"/>
          <w:szCs w:val="24"/>
        </w:rPr>
        <w:t>/</w:t>
      </w:r>
      <w:r w:rsidRPr="007B7812">
        <w:rPr>
          <w:rFonts w:ascii="Times New Roman" w:hAnsi="Times New Roman" w:cs="Times New Roman"/>
          <w:sz w:val="24"/>
          <w:szCs w:val="24"/>
        </w:rPr>
        <w:t xml:space="preserve">’). Each idea unit that participants recalled verbatim or paraphrased appropriately was awarded one point. There are 310 words, 4 paragraphs, 20 sentences, and 40 idea units in this passage. It has a </w:t>
      </w:r>
      <w:r w:rsidRPr="007B7812">
        <w:rPr>
          <w:rFonts w:ascii="Times New Roman" w:eastAsia="Times New Roman" w:hAnsi="Times New Roman" w:cs="Times New Roman"/>
          <w:sz w:val="24"/>
          <w:szCs w:val="24"/>
        </w:rPr>
        <w:t xml:space="preserve">Flesch-Kincaid grade level of 12.3. </w:t>
      </w:r>
    </w:p>
    <w:p w14:paraId="32B46244"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4D2A878B" w14:textId="77777777" w:rsidR="00F21E16" w:rsidRPr="007B7812" w:rsidRDefault="00F21E16" w:rsidP="00F21E16">
      <w:pPr>
        <w:adjustRightInd w:val="0"/>
        <w:spacing w:line="480" w:lineRule="auto"/>
        <w:contextualSpacing/>
        <w:rPr>
          <w:rFonts w:ascii="Times New Roman" w:eastAsia="Open Sans" w:hAnsi="Times New Roman" w:cs="Times New Roman"/>
          <w:sz w:val="24"/>
          <w:szCs w:val="24"/>
          <w:highlight w:val="white"/>
        </w:rPr>
      </w:pPr>
    </w:p>
    <w:p w14:paraId="739ECC37" w14:textId="77777777" w:rsidR="00F21E16" w:rsidRPr="007B7812" w:rsidRDefault="00F21E16" w:rsidP="00F21E16">
      <w:pPr>
        <w:adjustRightInd w:val="0"/>
        <w:spacing w:line="480" w:lineRule="auto"/>
        <w:contextualSpacing/>
        <w:rPr>
          <w:rFonts w:ascii="Times New Roman" w:eastAsia="Open Sans" w:hAnsi="Times New Roman" w:cs="Times New Roman"/>
          <w:sz w:val="24"/>
          <w:szCs w:val="24"/>
          <w:highlight w:val="white"/>
        </w:rPr>
      </w:pPr>
    </w:p>
    <w:p w14:paraId="2E0D4953" w14:textId="77777777" w:rsidR="00F21E16" w:rsidRPr="007B7812" w:rsidRDefault="00F21E16" w:rsidP="00F21E16">
      <w:pPr>
        <w:adjustRightInd w:val="0"/>
        <w:spacing w:line="480" w:lineRule="auto"/>
        <w:contextualSpacing/>
        <w:rPr>
          <w:rFonts w:ascii="Times New Roman" w:eastAsia="Open Sans" w:hAnsi="Times New Roman" w:cs="Times New Roman"/>
          <w:sz w:val="24"/>
          <w:szCs w:val="24"/>
          <w:highlight w:val="white"/>
        </w:rPr>
      </w:pPr>
    </w:p>
    <w:p w14:paraId="4EC2CBFE" w14:textId="77777777" w:rsidR="00F21E16" w:rsidRPr="007B7812" w:rsidRDefault="00F21E16" w:rsidP="00F21E16">
      <w:pPr>
        <w:adjustRightInd w:val="0"/>
        <w:spacing w:line="480" w:lineRule="auto"/>
        <w:contextualSpacing/>
        <w:rPr>
          <w:rFonts w:ascii="Times New Roman" w:eastAsia="Open Sans" w:hAnsi="Times New Roman" w:cs="Times New Roman"/>
          <w:sz w:val="24"/>
          <w:szCs w:val="24"/>
          <w:highlight w:val="white"/>
        </w:rPr>
      </w:pPr>
    </w:p>
    <w:p w14:paraId="2218BD1F" w14:textId="77777777" w:rsidR="00F21E16" w:rsidRPr="007B7812" w:rsidRDefault="00F21E16" w:rsidP="00F21E16">
      <w:pPr>
        <w:adjustRightInd w:val="0"/>
        <w:spacing w:line="480" w:lineRule="auto"/>
        <w:contextualSpacing/>
        <w:rPr>
          <w:rFonts w:ascii="Times New Roman" w:eastAsia="Open Sans" w:hAnsi="Times New Roman" w:cs="Times New Roman"/>
          <w:sz w:val="24"/>
          <w:szCs w:val="24"/>
          <w:highlight w:val="white"/>
        </w:rPr>
      </w:pPr>
    </w:p>
    <w:p w14:paraId="2A1C0CAE" w14:textId="77777777" w:rsidR="00F21E16" w:rsidRPr="007B7812" w:rsidRDefault="00F21E16" w:rsidP="00F21E16">
      <w:pPr>
        <w:adjustRightInd w:val="0"/>
        <w:spacing w:line="480" w:lineRule="auto"/>
        <w:contextualSpacing/>
        <w:rPr>
          <w:rFonts w:ascii="Times New Roman" w:eastAsia="Open Sans" w:hAnsi="Times New Roman" w:cs="Times New Roman"/>
          <w:sz w:val="24"/>
          <w:szCs w:val="24"/>
          <w:highlight w:val="white"/>
        </w:rPr>
      </w:pPr>
    </w:p>
    <w:p w14:paraId="111F2E74" w14:textId="77777777" w:rsidR="00F21E16" w:rsidRPr="007B7812" w:rsidRDefault="00F21E16" w:rsidP="00F21E16">
      <w:pPr>
        <w:adjustRightInd w:val="0"/>
        <w:spacing w:line="480" w:lineRule="auto"/>
        <w:contextualSpacing/>
        <w:rPr>
          <w:rFonts w:ascii="Times New Roman" w:eastAsia="Open Sans" w:hAnsi="Times New Roman" w:cs="Times New Roman"/>
          <w:sz w:val="24"/>
          <w:szCs w:val="24"/>
          <w:highlight w:val="white"/>
        </w:rPr>
      </w:pPr>
    </w:p>
    <w:p w14:paraId="7445D74D" w14:textId="77777777" w:rsidR="00F21E16" w:rsidRPr="007B7812" w:rsidRDefault="00F21E16" w:rsidP="00F21E16">
      <w:pPr>
        <w:adjustRightInd w:val="0"/>
        <w:spacing w:line="480" w:lineRule="auto"/>
        <w:contextualSpacing/>
        <w:rPr>
          <w:rFonts w:ascii="Times New Roman" w:eastAsia="Open Sans" w:hAnsi="Times New Roman" w:cs="Times New Roman"/>
          <w:sz w:val="24"/>
          <w:szCs w:val="24"/>
          <w:highlight w:val="white"/>
        </w:rPr>
      </w:pPr>
    </w:p>
    <w:p w14:paraId="3661A9E5"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r w:rsidRPr="007B7812">
        <w:rPr>
          <w:rFonts w:ascii="Times New Roman" w:eastAsia="Calibri" w:hAnsi="Times New Roman" w:cs="Times New Roman"/>
          <w:b/>
          <w:sz w:val="24"/>
          <w:szCs w:val="24"/>
          <w:lang w:eastAsia="en-US"/>
        </w:rPr>
        <w:lastRenderedPageBreak/>
        <w:t>Table S1</w:t>
      </w:r>
    </w:p>
    <w:p w14:paraId="5BBF9905" w14:textId="77777777" w:rsidR="00F21E16" w:rsidRPr="007B7812" w:rsidRDefault="00F21E16" w:rsidP="00F21E16">
      <w:pPr>
        <w:adjustRightInd w:val="0"/>
        <w:spacing w:line="480" w:lineRule="auto"/>
        <w:contextualSpacing/>
        <w:rPr>
          <w:rFonts w:ascii="Times New Roman" w:eastAsia="Calibri" w:hAnsi="Times New Roman" w:cs="Times New Roman"/>
          <w:bCs/>
          <w:i/>
          <w:iCs/>
          <w:sz w:val="24"/>
          <w:szCs w:val="24"/>
          <w:lang w:eastAsia="en-US"/>
        </w:rPr>
      </w:pPr>
      <w:r w:rsidRPr="007B7812">
        <w:rPr>
          <w:rFonts w:ascii="Times New Roman" w:eastAsia="Calibri" w:hAnsi="Times New Roman" w:cs="Times New Roman"/>
          <w:bCs/>
          <w:i/>
          <w:iCs/>
          <w:sz w:val="24"/>
          <w:szCs w:val="24"/>
          <w:lang w:eastAsia="en-US"/>
        </w:rPr>
        <w:t>Pre-Learning Questionnaire Items</w:t>
      </w:r>
      <w:r>
        <w:rPr>
          <w:rFonts w:ascii="Times New Roman" w:eastAsia="Calibri" w:hAnsi="Times New Roman" w:cs="Times New Roman"/>
          <w:bCs/>
          <w:i/>
          <w:iCs/>
          <w:sz w:val="24"/>
          <w:szCs w:val="24"/>
          <w:lang w:eastAsia="en-US"/>
        </w:rPr>
        <w:t xml:space="preserve"> (Experiments 1 and 2)</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50"/>
        <w:gridCol w:w="2934"/>
        <w:gridCol w:w="2935"/>
      </w:tblGrid>
      <w:tr w:rsidR="00F21E16" w:rsidRPr="007B7812" w14:paraId="7B111181" w14:textId="77777777" w:rsidTr="00911506">
        <w:tc>
          <w:tcPr>
            <w:tcW w:w="3150" w:type="dxa"/>
            <w:tcBorders>
              <w:top w:val="single" w:sz="4" w:space="0" w:color="auto"/>
              <w:bottom w:val="single" w:sz="4" w:space="0" w:color="auto"/>
            </w:tcBorders>
            <w:shd w:val="clear" w:color="auto" w:fill="auto"/>
          </w:tcPr>
          <w:p w14:paraId="605E450F" w14:textId="77777777" w:rsidR="00F21E16" w:rsidRPr="007B7812" w:rsidRDefault="00F21E16" w:rsidP="00911506">
            <w:pPr>
              <w:adjustRightInd w:val="0"/>
              <w:spacing w:line="360" w:lineRule="auto"/>
              <w:contextualSpacing/>
              <w:jc w:val="center"/>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Variable</w:t>
            </w:r>
          </w:p>
        </w:tc>
        <w:tc>
          <w:tcPr>
            <w:tcW w:w="2934" w:type="dxa"/>
            <w:tcBorders>
              <w:top w:val="single" w:sz="4" w:space="0" w:color="auto"/>
              <w:bottom w:val="single" w:sz="4" w:space="0" w:color="auto"/>
            </w:tcBorders>
          </w:tcPr>
          <w:p w14:paraId="1B8C2E0A" w14:textId="77777777" w:rsidR="00F21E16" w:rsidRPr="007B7812" w:rsidRDefault="00F21E16" w:rsidP="00911506">
            <w:pPr>
              <w:adjustRightInd w:val="0"/>
              <w:spacing w:line="360" w:lineRule="auto"/>
              <w:contextualSpacing/>
              <w:jc w:val="center"/>
              <w:outlineLvl w:val="0"/>
              <w:rPr>
                <w:rFonts w:ascii="Times New Roman" w:eastAsia="Calibri" w:hAnsi="Times New Roman" w:cs="Times New Roman"/>
                <w:b/>
                <w:sz w:val="24"/>
                <w:szCs w:val="24"/>
                <w:lang w:eastAsia="en-US"/>
              </w:rPr>
            </w:pPr>
            <w:bookmarkStart w:id="4" w:name="_Toc37275320"/>
            <w:bookmarkStart w:id="5" w:name="_Toc37275584"/>
            <w:bookmarkStart w:id="6" w:name="_Toc37277204"/>
            <w:bookmarkStart w:id="7" w:name="_Toc37617046"/>
            <w:bookmarkStart w:id="8" w:name="_Toc38209514"/>
            <w:r w:rsidRPr="007B7812">
              <w:rPr>
                <w:rFonts w:ascii="Times New Roman" w:eastAsia="Calibri" w:hAnsi="Times New Roman" w:cs="Times New Roman"/>
                <w:b/>
                <w:sz w:val="24"/>
                <w:szCs w:val="24"/>
                <w:lang w:eastAsia="en-US"/>
              </w:rPr>
              <w:t>“Food Allergies</w:t>
            </w:r>
            <w:bookmarkEnd w:id="4"/>
            <w:bookmarkEnd w:id="5"/>
            <w:bookmarkEnd w:id="6"/>
            <w:bookmarkEnd w:id="7"/>
            <w:bookmarkEnd w:id="8"/>
            <w:r w:rsidRPr="007B7812">
              <w:rPr>
                <w:rFonts w:ascii="Times New Roman" w:eastAsia="Calibri" w:hAnsi="Times New Roman" w:cs="Times New Roman"/>
                <w:b/>
                <w:sz w:val="24"/>
                <w:szCs w:val="24"/>
                <w:lang w:eastAsia="en-US"/>
              </w:rPr>
              <w:t>”</w:t>
            </w:r>
          </w:p>
        </w:tc>
        <w:tc>
          <w:tcPr>
            <w:tcW w:w="2935" w:type="dxa"/>
            <w:tcBorders>
              <w:top w:val="single" w:sz="4" w:space="0" w:color="auto"/>
              <w:bottom w:val="single" w:sz="4" w:space="0" w:color="auto"/>
            </w:tcBorders>
          </w:tcPr>
          <w:p w14:paraId="6BCEE416" w14:textId="77777777" w:rsidR="00F21E16" w:rsidRPr="007B7812" w:rsidRDefault="00F21E16" w:rsidP="00911506">
            <w:pPr>
              <w:adjustRightInd w:val="0"/>
              <w:spacing w:line="360" w:lineRule="auto"/>
              <w:contextualSpacing/>
              <w:jc w:val="center"/>
              <w:outlineLvl w:val="0"/>
              <w:rPr>
                <w:rFonts w:ascii="Times New Roman" w:eastAsia="Calibri" w:hAnsi="Times New Roman" w:cs="Times New Roman"/>
                <w:b/>
                <w:sz w:val="24"/>
                <w:szCs w:val="24"/>
                <w:lang w:eastAsia="en-US"/>
              </w:rPr>
            </w:pPr>
            <w:bookmarkStart w:id="9" w:name="_Toc37275321"/>
            <w:bookmarkStart w:id="10" w:name="_Toc37275585"/>
            <w:bookmarkStart w:id="11" w:name="_Toc37277205"/>
            <w:bookmarkStart w:id="12" w:name="_Toc37617047"/>
            <w:bookmarkStart w:id="13" w:name="_Toc38209515"/>
            <w:r w:rsidRPr="007B7812">
              <w:rPr>
                <w:rFonts w:ascii="Times New Roman" w:eastAsia="Calibri" w:hAnsi="Times New Roman" w:cs="Times New Roman"/>
                <w:b/>
                <w:sz w:val="24"/>
                <w:szCs w:val="24"/>
                <w:lang w:eastAsia="en-US"/>
              </w:rPr>
              <w:t>“Intelligence Quotient</w:t>
            </w:r>
            <w:bookmarkEnd w:id="9"/>
            <w:bookmarkEnd w:id="10"/>
            <w:bookmarkEnd w:id="11"/>
            <w:bookmarkEnd w:id="12"/>
            <w:bookmarkEnd w:id="13"/>
            <w:r w:rsidRPr="007B7812">
              <w:rPr>
                <w:rFonts w:ascii="Times New Roman" w:eastAsia="Calibri" w:hAnsi="Times New Roman" w:cs="Times New Roman"/>
                <w:b/>
                <w:sz w:val="24"/>
                <w:szCs w:val="24"/>
                <w:lang w:eastAsia="en-US"/>
              </w:rPr>
              <w:t>”</w:t>
            </w:r>
          </w:p>
        </w:tc>
      </w:tr>
      <w:tr w:rsidR="00F21E16" w:rsidRPr="007B7812" w14:paraId="0F796935" w14:textId="77777777" w:rsidTr="00911506">
        <w:tc>
          <w:tcPr>
            <w:tcW w:w="3150" w:type="dxa"/>
            <w:tcBorders>
              <w:top w:val="single" w:sz="4" w:space="0" w:color="auto"/>
            </w:tcBorders>
          </w:tcPr>
          <w:p w14:paraId="58D98942"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4" w:name="_Toc37275322"/>
            <w:bookmarkStart w:id="15" w:name="_Toc37275586"/>
            <w:bookmarkStart w:id="16" w:name="_Toc37277206"/>
            <w:bookmarkStart w:id="17" w:name="_Toc37617048"/>
            <w:bookmarkStart w:id="18" w:name="_Toc38209516"/>
            <w:r w:rsidRPr="007B7812">
              <w:rPr>
                <w:rFonts w:ascii="Times New Roman" w:eastAsia="Calibri" w:hAnsi="Times New Roman" w:cs="Times New Roman"/>
                <w:bCs/>
                <w:sz w:val="24"/>
                <w:szCs w:val="24"/>
                <w:lang w:eastAsia="en-US"/>
              </w:rPr>
              <w:t xml:space="preserve">Prior Knowledge </w:t>
            </w:r>
            <w:bookmarkEnd w:id="14"/>
            <w:bookmarkEnd w:id="15"/>
            <w:bookmarkEnd w:id="16"/>
            <w:bookmarkEnd w:id="17"/>
            <w:bookmarkEnd w:id="18"/>
            <w:r w:rsidRPr="007B7812">
              <w:rPr>
                <w:rFonts w:ascii="Times New Roman" w:eastAsia="Calibri" w:hAnsi="Times New Roman" w:cs="Times New Roman"/>
                <w:bCs/>
                <w:sz w:val="24"/>
                <w:szCs w:val="24"/>
                <w:lang w:eastAsia="en-US"/>
              </w:rPr>
              <w:t>Rating</w:t>
            </w:r>
          </w:p>
          <w:p w14:paraId="2C738B82"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 xml:space="preserve">(1 = </w:t>
            </w:r>
            <w:r>
              <w:rPr>
                <w:rFonts w:ascii="Times New Roman" w:eastAsia="Calibri" w:hAnsi="Times New Roman" w:cs="Times New Roman"/>
                <w:bCs/>
                <w:i/>
                <w:iCs/>
                <w:sz w:val="24"/>
                <w:szCs w:val="24"/>
                <w:lang w:eastAsia="en-US"/>
              </w:rPr>
              <w:t>not at all</w:t>
            </w:r>
            <w:r w:rsidRPr="007B7812">
              <w:rPr>
                <w:rFonts w:ascii="Times New Roman" w:eastAsia="Calibri" w:hAnsi="Times New Roman" w:cs="Times New Roman"/>
                <w:bCs/>
                <w:sz w:val="24"/>
                <w:szCs w:val="24"/>
                <w:lang w:eastAsia="en-US"/>
              </w:rPr>
              <w:t xml:space="preserve">; 5 = </w:t>
            </w:r>
            <w:r w:rsidRPr="007B7812">
              <w:rPr>
                <w:rFonts w:ascii="Times New Roman" w:eastAsia="Calibri" w:hAnsi="Times New Roman" w:cs="Times New Roman"/>
                <w:bCs/>
                <w:i/>
                <w:iCs/>
                <w:sz w:val="24"/>
                <w:szCs w:val="24"/>
                <w:lang w:eastAsia="en-US"/>
              </w:rPr>
              <w:t>a lot</w:t>
            </w:r>
            <w:r w:rsidRPr="007B7812">
              <w:rPr>
                <w:rFonts w:ascii="Times New Roman" w:eastAsia="Calibri" w:hAnsi="Times New Roman" w:cs="Times New Roman"/>
                <w:bCs/>
                <w:sz w:val="24"/>
                <w:szCs w:val="24"/>
                <w:lang w:eastAsia="en-US"/>
              </w:rPr>
              <w:t>)</w:t>
            </w:r>
          </w:p>
        </w:tc>
        <w:tc>
          <w:tcPr>
            <w:tcW w:w="2934" w:type="dxa"/>
            <w:tcBorders>
              <w:top w:val="single" w:sz="4" w:space="0" w:color="auto"/>
            </w:tcBorders>
          </w:tcPr>
          <w:p w14:paraId="67BBCE98"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9" w:name="_Toc37275323"/>
            <w:bookmarkStart w:id="20" w:name="_Toc37275587"/>
            <w:bookmarkStart w:id="21" w:name="_Toc37277207"/>
            <w:bookmarkStart w:id="22" w:name="_Toc37617049"/>
            <w:bookmarkStart w:id="23" w:name="_Toc38209517"/>
            <w:r w:rsidRPr="007B7812">
              <w:rPr>
                <w:rFonts w:ascii="Times New Roman" w:eastAsia="Calibri" w:hAnsi="Times New Roman" w:cs="Times New Roman"/>
                <w:bCs/>
                <w:sz w:val="24"/>
                <w:szCs w:val="24"/>
                <w:lang w:eastAsia="en-US"/>
              </w:rPr>
              <w:t>How much prior knowledge do you have about the biological basis of Food Allergies?</w:t>
            </w:r>
            <w:bookmarkEnd w:id="19"/>
            <w:bookmarkEnd w:id="20"/>
            <w:bookmarkEnd w:id="21"/>
            <w:bookmarkEnd w:id="22"/>
            <w:bookmarkEnd w:id="23"/>
          </w:p>
        </w:tc>
        <w:tc>
          <w:tcPr>
            <w:tcW w:w="2935" w:type="dxa"/>
            <w:tcBorders>
              <w:top w:val="single" w:sz="4" w:space="0" w:color="auto"/>
            </w:tcBorders>
          </w:tcPr>
          <w:p w14:paraId="2AF18B4A"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24" w:name="_Toc37275325"/>
            <w:bookmarkStart w:id="25" w:name="_Toc37275589"/>
            <w:bookmarkStart w:id="26" w:name="_Toc37277209"/>
            <w:bookmarkStart w:id="27" w:name="_Toc37617051"/>
            <w:bookmarkStart w:id="28" w:name="_Toc38209519"/>
            <w:r w:rsidRPr="007B7812">
              <w:rPr>
                <w:rFonts w:ascii="Times New Roman" w:eastAsia="Calibri" w:hAnsi="Times New Roman" w:cs="Times New Roman"/>
                <w:bCs/>
                <w:sz w:val="24"/>
                <w:szCs w:val="24"/>
                <w:lang w:eastAsia="en-US"/>
              </w:rPr>
              <w:t>How much prior knowledge do you have about Intelligence Quotient?</w:t>
            </w:r>
            <w:bookmarkEnd w:id="24"/>
            <w:bookmarkEnd w:id="25"/>
            <w:bookmarkEnd w:id="26"/>
            <w:bookmarkEnd w:id="27"/>
            <w:bookmarkEnd w:id="28"/>
            <w:r w:rsidRPr="007B7812">
              <w:rPr>
                <w:rFonts w:ascii="Times New Roman" w:eastAsia="Calibri" w:hAnsi="Times New Roman" w:cs="Times New Roman"/>
                <w:bCs/>
                <w:sz w:val="24"/>
                <w:szCs w:val="24"/>
                <w:lang w:eastAsia="en-US"/>
              </w:rPr>
              <w:t xml:space="preserve"> </w:t>
            </w:r>
          </w:p>
        </w:tc>
      </w:tr>
      <w:tr w:rsidR="00F21E16" w:rsidRPr="007B7812" w14:paraId="0962C2A2" w14:textId="77777777" w:rsidTr="00911506">
        <w:tc>
          <w:tcPr>
            <w:tcW w:w="3150" w:type="dxa"/>
            <w:vMerge w:val="restart"/>
          </w:tcPr>
          <w:p w14:paraId="3FC5C921"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29" w:name="_Toc37275327"/>
            <w:bookmarkStart w:id="30" w:name="_Toc37275591"/>
            <w:bookmarkStart w:id="31" w:name="_Toc37277211"/>
            <w:bookmarkStart w:id="32" w:name="_Toc37617053"/>
            <w:bookmarkStart w:id="33" w:name="_Toc38209521"/>
            <w:r w:rsidRPr="007B7812">
              <w:rPr>
                <w:rFonts w:ascii="Times New Roman" w:eastAsia="Calibri" w:hAnsi="Times New Roman" w:cs="Times New Roman"/>
                <w:bCs/>
                <w:sz w:val="24"/>
                <w:szCs w:val="24"/>
                <w:lang w:eastAsia="en-US"/>
              </w:rPr>
              <w:t>Prior Knowledge Content Items</w:t>
            </w:r>
            <w:bookmarkEnd w:id="29"/>
            <w:bookmarkEnd w:id="30"/>
            <w:bookmarkEnd w:id="31"/>
            <w:bookmarkEnd w:id="32"/>
            <w:bookmarkEnd w:id="33"/>
            <w:r w:rsidRPr="007B7812">
              <w:rPr>
                <w:rFonts w:ascii="Times New Roman" w:eastAsia="Calibri" w:hAnsi="Times New Roman" w:cs="Times New Roman"/>
                <w:bCs/>
                <w:sz w:val="24"/>
                <w:szCs w:val="24"/>
                <w:lang w:eastAsia="en-US"/>
              </w:rPr>
              <w:t xml:space="preserve"> (</w:t>
            </w:r>
            <w:r w:rsidRPr="007B7812">
              <w:rPr>
                <w:rFonts w:ascii="Times New Roman" w:eastAsia="Calibri" w:hAnsi="Times New Roman" w:cs="Times New Roman"/>
                <w:bCs/>
                <w:i/>
                <w:iCs/>
                <w:sz w:val="24"/>
                <w:szCs w:val="24"/>
                <w:lang w:eastAsia="en-US"/>
              </w:rPr>
              <w:t>Yes</w:t>
            </w:r>
            <w:r w:rsidRPr="007B7812">
              <w:rPr>
                <w:rFonts w:ascii="Times New Roman" w:eastAsia="Calibri" w:hAnsi="Times New Roman" w:cs="Times New Roman"/>
                <w:bCs/>
                <w:sz w:val="24"/>
                <w:szCs w:val="24"/>
                <w:lang w:eastAsia="en-US"/>
              </w:rPr>
              <w:t xml:space="preserve"> / </w:t>
            </w:r>
            <w:r w:rsidRPr="007B7812">
              <w:rPr>
                <w:rFonts w:ascii="Times New Roman" w:eastAsia="Calibri" w:hAnsi="Times New Roman" w:cs="Times New Roman"/>
                <w:bCs/>
                <w:i/>
                <w:iCs/>
                <w:sz w:val="24"/>
                <w:szCs w:val="24"/>
                <w:lang w:eastAsia="en-US"/>
              </w:rPr>
              <w:t>No</w:t>
            </w:r>
            <w:r w:rsidRPr="007B7812">
              <w:rPr>
                <w:rFonts w:ascii="Times New Roman" w:eastAsia="Calibri" w:hAnsi="Times New Roman" w:cs="Times New Roman"/>
                <w:bCs/>
                <w:sz w:val="24"/>
                <w:szCs w:val="24"/>
                <w:lang w:eastAsia="en-US"/>
              </w:rPr>
              <w:t>)</w:t>
            </w:r>
          </w:p>
        </w:tc>
        <w:tc>
          <w:tcPr>
            <w:tcW w:w="2934" w:type="dxa"/>
          </w:tcPr>
          <w:p w14:paraId="21C1DDA4" w14:textId="77777777" w:rsidR="00F21E16" w:rsidRPr="007B7812" w:rsidRDefault="00F21E16" w:rsidP="00911506">
            <w:pPr>
              <w:adjustRightInd w:val="0"/>
              <w:spacing w:after="160" w:line="360" w:lineRule="auto"/>
              <w:contextualSpacing/>
              <w:outlineLvl w:val="0"/>
              <w:rPr>
                <w:rFonts w:ascii="Times New Roman" w:eastAsia="Calibri" w:hAnsi="Times New Roman" w:cs="Times New Roman"/>
                <w:bCs/>
                <w:sz w:val="24"/>
                <w:szCs w:val="24"/>
                <w:lang w:eastAsia="en-US"/>
              </w:rPr>
            </w:pPr>
            <w:bookmarkStart w:id="34" w:name="_Toc37275328"/>
            <w:bookmarkStart w:id="35" w:name="_Toc37275592"/>
            <w:bookmarkStart w:id="36" w:name="_Toc37277212"/>
            <w:bookmarkStart w:id="37" w:name="_Toc37617054"/>
            <w:bookmarkStart w:id="38" w:name="_Toc38209522"/>
            <w:r w:rsidRPr="007B7812">
              <w:rPr>
                <w:rFonts w:ascii="Times New Roman" w:eastAsia="Calibri" w:hAnsi="Times New Roman" w:cs="Times New Roman"/>
                <w:bCs/>
                <w:sz w:val="24"/>
                <w:szCs w:val="24"/>
                <w:lang w:eastAsia="en-US"/>
              </w:rPr>
              <w:t>I have an academic background in Biology (i.e., university course/GCE O- or A-Levels/Diploma).</w:t>
            </w:r>
            <w:bookmarkEnd w:id="34"/>
            <w:bookmarkEnd w:id="35"/>
            <w:bookmarkEnd w:id="36"/>
            <w:bookmarkEnd w:id="37"/>
            <w:bookmarkEnd w:id="38"/>
          </w:p>
        </w:tc>
        <w:tc>
          <w:tcPr>
            <w:tcW w:w="2935" w:type="dxa"/>
          </w:tcPr>
          <w:p w14:paraId="2560B093" w14:textId="77777777" w:rsidR="00F21E16" w:rsidRPr="007B7812" w:rsidRDefault="00F21E16" w:rsidP="00911506">
            <w:pPr>
              <w:adjustRightInd w:val="0"/>
              <w:spacing w:after="160" w:line="360" w:lineRule="auto"/>
              <w:contextualSpacing/>
              <w:outlineLvl w:val="0"/>
              <w:rPr>
                <w:rFonts w:ascii="Times New Roman" w:eastAsia="Calibri" w:hAnsi="Times New Roman" w:cs="Times New Roman"/>
                <w:bCs/>
                <w:sz w:val="24"/>
                <w:szCs w:val="24"/>
                <w:lang w:eastAsia="en-US"/>
              </w:rPr>
            </w:pPr>
            <w:bookmarkStart w:id="39" w:name="_Toc37275337"/>
            <w:bookmarkStart w:id="40" w:name="_Toc37275601"/>
            <w:bookmarkStart w:id="41" w:name="_Toc37277221"/>
            <w:bookmarkStart w:id="42" w:name="_Toc37617063"/>
            <w:bookmarkStart w:id="43" w:name="_Toc38209531"/>
            <w:r w:rsidRPr="007B7812">
              <w:rPr>
                <w:rFonts w:ascii="Times New Roman" w:eastAsia="Calibri" w:hAnsi="Times New Roman" w:cs="Times New Roman"/>
                <w:bCs/>
                <w:sz w:val="24"/>
                <w:szCs w:val="24"/>
                <w:lang w:eastAsia="en-US"/>
              </w:rPr>
              <w:t>I have an academic background in Psychology (i.e., university course/GCE O- or A-Levels/Diploma).</w:t>
            </w:r>
            <w:bookmarkEnd w:id="39"/>
            <w:bookmarkEnd w:id="40"/>
            <w:bookmarkEnd w:id="41"/>
            <w:bookmarkEnd w:id="42"/>
            <w:bookmarkEnd w:id="43"/>
          </w:p>
        </w:tc>
      </w:tr>
      <w:tr w:rsidR="00F21E16" w:rsidRPr="007B7812" w14:paraId="166D0770" w14:textId="77777777" w:rsidTr="00911506">
        <w:tc>
          <w:tcPr>
            <w:tcW w:w="3150" w:type="dxa"/>
            <w:vMerge/>
          </w:tcPr>
          <w:p w14:paraId="2CD1826A"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p>
        </w:tc>
        <w:tc>
          <w:tcPr>
            <w:tcW w:w="2934" w:type="dxa"/>
          </w:tcPr>
          <w:p w14:paraId="7C84F3DF" w14:textId="77777777" w:rsidR="00F21E16" w:rsidRPr="007B7812" w:rsidRDefault="00F21E16" w:rsidP="00911506">
            <w:pPr>
              <w:adjustRightInd w:val="0"/>
              <w:spacing w:after="160" w:line="360" w:lineRule="auto"/>
              <w:contextualSpacing/>
              <w:outlineLvl w:val="0"/>
              <w:rPr>
                <w:rFonts w:ascii="Times New Roman" w:eastAsia="Calibri" w:hAnsi="Times New Roman" w:cs="Times New Roman"/>
                <w:bCs/>
                <w:sz w:val="24"/>
                <w:szCs w:val="24"/>
                <w:lang w:eastAsia="en-US"/>
              </w:rPr>
            </w:pPr>
            <w:bookmarkStart w:id="44" w:name="_Toc37275329"/>
            <w:bookmarkStart w:id="45" w:name="_Toc37275593"/>
            <w:bookmarkStart w:id="46" w:name="_Toc37277213"/>
            <w:bookmarkStart w:id="47" w:name="_Toc37617055"/>
            <w:bookmarkStart w:id="48" w:name="_Toc38209523"/>
            <w:bookmarkStart w:id="49" w:name="_Toc37275330"/>
            <w:bookmarkStart w:id="50" w:name="_Toc37275594"/>
            <w:bookmarkStart w:id="51" w:name="_Toc37277214"/>
            <w:bookmarkStart w:id="52" w:name="_Toc37617056"/>
            <w:bookmarkStart w:id="53" w:name="_Toc38209524"/>
            <w:r w:rsidRPr="007B7812">
              <w:rPr>
                <w:rFonts w:ascii="Times New Roman" w:eastAsia="Calibri" w:hAnsi="Times New Roman" w:cs="Times New Roman"/>
                <w:bCs/>
                <w:sz w:val="24"/>
                <w:szCs w:val="24"/>
                <w:lang w:eastAsia="en-US"/>
              </w:rPr>
              <w:t>I know what lactase is.</w:t>
            </w:r>
            <w:bookmarkEnd w:id="44"/>
            <w:bookmarkEnd w:id="45"/>
            <w:bookmarkEnd w:id="46"/>
            <w:bookmarkEnd w:id="47"/>
            <w:bookmarkEnd w:id="48"/>
            <w:bookmarkEnd w:id="49"/>
            <w:bookmarkEnd w:id="50"/>
            <w:bookmarkEnd w:id="51"/>
            <w:bookmarkEnd w:id="52"/>
            <w:bookmarkEnd w:id="53"/>
          </w:p>
        </w:tc>
        <w:tc>
          <w:tcPr>
            <w:tcW w:w="2935" w:type="dxa"/>
          </w:tcPr>
          <w:p w14:paraId="138CAA46" w14:textId="77777777" w:rsidR="00F21E16" w:rsidRPr="007B7812" w:rsidRDefault="00F21E16" w:rsidP="00911506">
            <w:pPr>
              <w:adjustRightInd w:val="0"/>
              <w:spacing w:after="160" w:line="360" w:lineRule="auto"/>
              <w:contextualSpacing/>
              <w:outlineLvl w:val="0"/>
              <w:rPr>
                <w:rFonts w:ascii="Times New Roman" w:eastAsia="Calibri" w:hAnsi="Times New Roman" w:cs="Times New Roman"/>
                <w:bCs/>
                <w:sz w:val="24"/>
                <w:szCs w:val="24"/>
                <w:lang w:val="en-GB" w:eastAsia="en-US"/>
              </w:rPr>
            </w:pPr>
            <w:bookmarkStart w:id="54" w:name="_Toc37275338"/>
            <w:bookmarkStart w:id="55" w:name="_Toc37275602"/>
            <w:bookmarkStart w:id="56" w:name="_Toc37277222"/>
            <w:bookmarkStart w:id="57" w:name="_Toc37617064"/>
            <w:bookmarkStart w:id="58" w:name="_Toc38209532"/>
            <w:bookmarkStart w:id="59" w:name="_Toc37275344"/>
            <w:bookmarkStart w:id="60" w:name="_Toc37275608"/>
            <w:bookmarkStart w:id="61" w:name="_Toc37277228"/>
            <w:bookmarkStart w:id="62" w:name="_Toc37617070"/>
            <w:bookmarkStart w:id="63" w:name="_Toc38209538"/>
            <w:r w:rsidRPr="007B7812">
              <w:rPr>
                <w:rFonts w:ascii="Times New Roman" w:eastAsia="Calibri" w:hAnsi="Times New Roman" w:cs="Times New Roman"/>
                <w:bCs/>
                <w:sz w:val="24"/>
                <w:szCs w:val="24"/>
                <w:lang w:eastAsia="en-US"/>
              </w:rPr>
              <w:t>I know what cognitive processes are.</w:t>
            </w:r>
            <w:bookmarkEnd w:id="54"/>
            <w:bookmarkEnd w:id="55"/>
            <w:bookmarkEnd w:id="56"/>
            <w:bookmarkEnd w:id="57"/>
            <w:bookmarkEnd w:id="58"/>
            <w:bookmarkEnd w:id="59"/>
            <w:bookmarkEnd w:id="60"/>
            <w:bookmarkEnd w:id="61"/>
            <w:bookmarkEnd w:id="62"/>
            <w:bookmarkEnd w:id="63"/>
          </w:p>
        </w:tc>
      </w:tr>
      <w:tr w:rsidR="00F21E16" w:rsidRPr="007B7812" w14:paraId="6E2B5914" w14:textId="77777777" w:rsidTr="00911506">
        <w:tc>
          <w:tcPr>
            <w:tcW w:w="3150" w:type="dxa"/>
            <w:vMerge/>
          </w:tcPr>
          <w:p w14:paraId="6FC31C84"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p>
        </w:tc>
        <w:tc>
          <w:tcPr>
            <w:tcW w:w="2934" w:type="dxa"/>
          </w:tcPr>
          <w:p w14:paraId="2B29E313"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64" w:name="_Toc37275333"/>
            <w:bookmarkStart w:id="65" w:name="_Toc37275597"/>
            <w:bookmarkStart w:id="66" w:name="_Toc37277217"/>
            <w:bookmarkStart w:id="67" w:name="_Toc37617059"/>
            <w:bookmarkStart w:id="68" w:name="_Toc38209527"/>
            <w:r w:rsidRPr="007B7812">
              <w:rPr>
                <w:rFonts w:ascii="Times New Roman" w:eastAsia="Calibri" w:hAnsi="Times New Roman" w:cs="Times New Roman"/>
                <w:bCs/>
                <w:sz w:val="24"/>
                <w:szCs w:val="24"/>
                <w:lang w:eastAsia="en-US"/>
              </w:rPr>
              <w:t>I know that there are intestinal toxins.</w:t>
            </w:r>
            <w:bookmarkEnd w:id="64"/>
            <w:bookmarkEnd w:id="65"/>
            <w:bookmarkEnd w:id="66"/>
            <w:bookmarkEnd w:id="67"/>
            <w:bookmarkEnd w:id="68"/>
          </w:p>
        </w:tc>
        <w:tc>
          <w:tcPr>
            <w:tcW w:w="2935" w:type="dxa"/>
          </w:tcPr>
          <w:p w14:paraId="00F911C5" w14:textId="39DBBE9D"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I know that every individual</w:t>
            </w:r>
            <w:r w:rsidR="00AC5AF2">
              <w:rPr>
                <w:rFonts w:ascii="Times New Roman" w:eastAsia="Calibri" w:hAnsi="Times New Roman" w:cs="Times New Roman"/>
                <w:bCs/>
                <w:sz w:val="24"/>
                <w:szCs w:val="24"/>
                <w:lang w:eastAsia="en-US"/>
              </w:rPr>
              <w:t>’</w:t>
            </w:r>
            <w:r w:rsidRPr="007B7812">
              <w:rPr>
                <w:rFonts w:ascii="Times New Roman" w:eastAsia="Calibri" w:hAnsi="Times New Roman" w:cs="Times New Roman"/>
                <w:bCs/>
                <w:sz w:val="24"/>
                <w:szCs w:val="24"/>
                <w:lang w:eastAsia="en-US"/>
              </w:rPr>
              <w:t>s Intelligence Quotient could differ, from person to person.</w:t>
            </w:r>
          </w:p>
        </w:tc>
      </w:tr>
      <w:tr w:rsidR="00F21E16" w:rsidRPr="007B7812" w14:paraId="20A19CE6" w14:textId="77777777" w:rsidTr="00911506">
        <w:tc>
          <w:tcPr>
            <w:tcW w:w="3150" w:type="dxa"/>
            <w:vMerge/>
          </w:tcPr>
          <w:p w14:paraId="10053C0C"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p>
        </w:tc>
        <w:tc>
          <w:tcPr>
            <w:tcW w:w="2934" w:type="dxa"/>
          </w:tcPr>
          <w:p w14:paraId="33DD470A"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69" w:name="_Toc37275332"/>
            <w:bookmarkStart w:id="70" w:name="_Toc37275596"/>
            <w:bookmarkStart w:id="71" w:name="_Toc37277216"/>
            <w:bookmarkStart w:id="72" w:name="_Toc37617058"/>
            <w:bookmarkStart w:id="73" w:name="_Toc38209526"/>
            <w:r w:rsidRPr="007B7812">
              <w:rPr>
                <w:rFonts w:ascii="Times New Roman" w:eastAsia="Calibri" w:hAnsi="Times New Roman" w:cs="Times New Roman"/>
                <w:bCs/>
                <w:sz w:val="24"/>
                <w:szCs w:val="24"/>
                <w:lang w:eastAsia="en-US"/>
              </w:rPr>
              <w:t>I know about yeasts like Candida.</w:t>
            </w:r>
            <w:bookmarkEnd w:id="69"/>
            <w:bookmarkEnd w:id="70"/>
            <w:bookmarkEnd w:id="71"/>
            <w:bookmarkEnd w:id="72"/>
            <w:bookmarkEnd w:id="73"/>
          </w:p>
        </w:tc>
        <w:tc>
          <w:tcPr>
            <w:tcW w:w="2935" w:type="dxa"/>
          </w:tcPr>
          <w:p w14:paraId="4AFB2AB1" w14:textId="77777777" w:rsidR="00F21E16" w:rsidRPr="007B7812" w:rsidRDefault="00F21E16" w:rsidP="00911506">
            <w:pPr>
              <w:adjustRightInd w:val="0"/>
              <w:spacing w:after="160" w:line="360" w:lineRule="auto"/>
              <w:contextualSpacing/>
              <w:outlineLvl w:val="0"/>
              <w:rPr>
                <w:rFonts w:ascii="Times New Roman" w:eastAsia="Calibri" w:hAnsi="Times New Roman" w:cs="Times New Roman"/>
                <w:bCs/>
                <w:sz w:val="24"/>
                <w:szCs w:val="24"/>
                <w:lang w:val="en-GB" w:eastAsia="en-US"/>
              </w:rPr>
            </w:pPr>
            <w:bookmarkStart w:id="74" w:name="_Toc37275343"/>
            <w:bookmarkStart w:id="75" w:name="_Toc37275607"/>
            <w:bookmarkStart w:id="76" w:name="_Toc37277227"/>
            <w:bookmarkStart w:id="77" w:name="_Toc37617069"/>
            <w:bookmarkStart w:id="78" w:name="_Toc38209537"/>
            <w:r w:rsidRPr="007B7812">
              <w:rPr>
                <w:rFonts w:ascii="Times New Roman" w:eastAsia="Calibri" w:hAnsi="Times New Roman" w:cs="Times New Roman"/>
                <w:bCs/>
                <w:sz w:val="24"/>
                <w:szCs w:val="24"/>
                <w:lang w:eastAsia="en-US"/>
              </w:rPr>
              <w:t>I know that different contexts might require different intelligences.</w:t>
            </w:r>
            <w:bookmarkEnd w:id="74"/>
            <w:bookmarkEnd w:id="75"/>
            <w:bookmarkEnd w:id="76"/>
            <w:bookmarkEnd w:id="77"/>
            <w:bookmarkEnd w:id="78"/>
          </w:p>
        </w:tc>
      </w:tr>
      <w:tr w:rsidR="00F21E16" w:rsidRPr="007B7812" w14:paraId="330E2621" w14:textId="77777777" w:rsidTr="00911506">
        <w:tc>
          <w:tcPr>
            <w:tcW w:w="3150" w:type="dxa"/>
            <w:vMerge/>
          </w:tcPr>
          <w:p w14:paraId="730CD9CD"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p>
        </w:tc>
        <w:tc>
          <w:tcPr>
            <w:tcW w:w="2934" w:type="dxa"/>
          </w:tcPr>
          <w:p w14:paraId="4F0C7ACB" w14:textId="77777777" w:rsidR="00F21E16" w:rsidRPr="007B7812" w:rsidRDefault="00F21E16" w:rsidP="00911506">
            <w:pPr>
              <w:adjustRightInd w:val="0"/>
              <w:spacing w:after="160" w:line="360" w:lineRule="auto"/>
              <w:contextualSpacing/>
              <w:outlineLvl w:val="0"/>
              <w:rPr>
                <w:rFonts w:ascii="Times New Roman" w:eastAsia="Calibri" w:hAnsi="Times New Roman" w:cs="Times New Roman"/>
                <w:bCs/>
                <w:sz w:val="24"/>
                <w:szCs w:val="24"/>
                <w:lang w:val="en-GB" w:eastAsia="en-US"/>
              </w:rPr>
            </w:pPr>
            <w:r w:rsidRPr="007B7812">
              <w:rPr>
                <w:rFonts w:ascii="Times New Roman" w:eastAsia="Calibri" w:hAnsi="Times New Roman" w:cs="Times New Roman"/>
                <w:bCs/>
                <w:sz w:val="24"/>
                <w:szCs w:val="24"/>
                <w:lang w:eastAsia="en-US"/>
              </w:rPr>
              <w:t>I understand what folic acid is.</w:t>
            </w:r>
          </w:p>
        </w:tc>
        <w:tc>
          <w:tcPr>
            <w:tcW w:w="2935" w:type="dxa"/>
          </w:tcPr>
          <w:p w14:paraId="2CCF9830"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79" w:name="_Toc37275339"/>
            <w:bookmarkStart w:id="80" w:name="_Toc37275603"/>
            <w:bookmarkStart w:id="81" w:name="_Toc37277223"/>
            <w:bookmarkStart w:id="82" w:name="_Toc37617065"/>
            <w:bookmarkStart w:id="83" w:name="_Toc38209533"/>
            <w:bookmarkStart w:id="84" w:name="_Toc37275340"/>
            <w:bookmarkStart w:id="85" w:name="_Toc37275604"/>
            <w:bookmarkStart w:id="86" w:name="_Toc37277224"/>
            <w:bookmarkStart w:id="87" w:name="_Toc37617066"/>
            <w:bookmarkStart w:id="88" w:name="_Toc38209534"/>
            <w:r w:rsidRPr="007B7812">
              <w:rPr>
                <w:rFonts w:ascii="Times New Roman" w:eastAsia="Calibri" w:hAnsi="Times New Roman" w:cs="Times New Roman"/>
                <w:bCs/>
                <w:sz w:val="24"/>
                <w:szCs w:val="24"/>
                <w:lang w:eastAsia="en-US"/>
              </w:rPr>
              <w:t>I understand what gene-environment interactions are.</w:t>
            </w:r>
            <w:bookmarkEnd w:id="79"/>
            <w:bookmarkEnd w:id="80"/>
            <w:bookmarkEnd w:id="81"/>
            <w:bookmarkEnd w:id="82"/>
            <w:bookmarkEnd w:id="83"/>
            <w:bookmarkEnd w:id="84"/>
            <w:bookmarkEnd w:id="85"/>
            <w:bookmarkEnd w:id="86"/>
            <w:bookmarkEnd w:id="87"/>
            <w:bookmarkEnd w:id="88"/>
          </w:p>
        </w:tc>
      </w:tr>
      <w:tr w:rsidR="00F21E16" w:rsidRPr="007B7812" w14:paraId="2E038A33" w14:textId="77777777" w:rsidTr="00911506">
        <w:tc>
          <w:tcPr>
            <w:tcW w:w="3150" w:type="dxa"/>
            <w:vMerge/>
          </w:tcPr>
          <w:p w14:paraId="40D99EC6"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p>
        </w:tc>
        <w:tc>
          <w:tcPr>
            <w:tcW w:w="2934" w:type="dxa"/>
          </w:tcPr>
          <w:p w14:paraId="77ACE326" w14:textId="77777777" w:rsidR="00F21E16" w:rsidRPr="007B7812" w:rsidRDefault="00F21E16" w:rsidP="00911506">
            <w:pPr>
              <w:adjustRightInd w:val="0"/>
              <w:spacing w:after="160" w:line="360" w:lineRule="auto"/>
              <w:contextualSpacing/>
              <w:outlineLvl w:val="0"/>
              <w:rPr>
                <w:rFonts w:ascii="Times New Roman" w:eastAsia="Calibri" w:hAnsi="Times New Roman" w:cs="Times New Roman"/>
                <w:bCs/>
                <w:sz w:val="24"/>
                <w:szCs w:val="24"/>
                <w:lang w:val="en-GB" w:eastAsia="en-US"/>
              </w:rPr>
            </w:pPr>
            <w:bookmarkStart w:id="89" w:name="_Toc37275331"/>
            <w:bookmarkStart w:id="90" w:name="_Toc37275595"/>
            <w:bookmarkStart w:id="91" w:name="_Toc37277215"/>
            <w:bookmarkStart w:id="92" w:name="_Toc37617057"/>
            <w:bookmarkStart w:id="93" w:name="_Toc38209525"/>
            <w:bookmarkStart w:id="94" w:name="_Toc37275334"/>
            <w:bookmarkStart w:id="95" w:name="_Toc37275598"/>
            <w:bookmarkStart w:id="96" w:name="_Toc37277218"/>
            <w:bookmarkStart w:id="97" w:name="_Toc37617060"/>
            <w:bookmarkStart w:id="98" w:name="_Toc38209528"/>
            <w:r w:rsidRPr="007B7812">
              <w:rPr>
                <w:rFonts w:ascii="Times New Roman" w:eastAsia="Calibri" w:hAnsi="Times New Roman" w:cs="Times New Roman"/>
                <w:bCs/>
                <w:sz w:val="24"/>
                <w:szCs w:val="24"/>
                <w:lang w:eastAsia="en-US"/>
              </w:rPr>
              <w:t xml:space="preserve">I understand what is meant by ‘antigen-antibody </w:t>
            </w:r>
            <w:proofErr w:type="gramStart"/>
            <w:r w:rsidRPr="007B7812">
              <w:rPr>
                <w:rFonts w:ascii="Times New Roman" w:eastAsia="Calibri" w:hAnsi="Times New Roman" w:cs="Times New Roman"/>
                <w:bCs/>
                <w:sz w:val="24"/>
                <w:szCs w:val="24"/>
                <w:lang w:eastAsia="en-US"/>
              </w:rPr>
              <w:t>markers’</w:t>
            </w:r>
            <w:bookmarkEnd w:id="89"/>
            <w:bookmarkEnd w:id="90"/>
            <w:bookmarkEnd w:id="91"/>
            <w:bookmarkEnd w:id="92"/>
            <w:bookmarkEnd w:id="93"/>
            <w:bookmarkEnd w:id="94"/>
            <w:bookmarkEnd w:id="95"/>
            <w:bookmarkEnd w:id="96"/>
            <w:bookmarkEnd w:id="97"/>
            <w:bookmarkEnd w:id="98"/>
            <w:proofErr w:type="gramEnd"/>
            <w:r w:rsidRPr="007B7812">
              <w:rPr>
                <w:rFonts w:ascii="Times New Roman" w:eastAsia="Calibri" w:hAnsi="Times New Roman" w:cs="Times New Roman"/>
                <w:bCs/>
                <w:sz w:val="24"/>
                <w:szCs w:val="24"/>
                <w:lang w:eastAsia="en-US"/>
              </w:rPr>
              <w:t>.</w:t>
            </w:r>
          </w:p>
        </w:tc>
        <w:tc>
          <w:tcPr>
            <w:tcW w:w="2935" w:type="dxa"/>
          </w:tcPr>
          <w:p w14:paraId="3E93251C"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99" w:name="_Toc37275341"/>
            <w:bookmarkStart w:id="100" w:name="_Toc37275605"/>
            <w:bookmarkStart w:id="101" w:name="_Toc37277225"/>
            <w:bookmarkStart w:id="102" w:name="_Toc37617067"/>
            <w:bookmarkStart w:id="103" w:name="_Toc38209535"/>
            <w:r w:rsidRPr="007B7812">
              <w:rPr>
                <w:rFonts w:ascii="Times New Roman" w:eastAsia="Calibri" w:hAnsi="Times New Roman" w:cs="Times New Roman"/>
                <w:bCs/>
                <w:sz w:val="24"/>
                <w:szCs w:val="24"/>
                <w:lang w:eastAsia="en-US"/>
              </w:rPr>
              <w:t>I understand what is meant by ‘gene expression’.</w:t>
            </w:r>
            <w:bookmarkEnd w:id="99"/>
            <w:bookmarkEnd w:id="100"/>
            <w:bookmarkEnd w:id="101"/>
            <w:bookmarkEnd w:id="102"/>
            <w:bookmarkEnd w:id="103"/>
          </w:p>
        </w:tc>
      </w:tr>
      <w:tr w:rsidR="00F21E16" w:rsidRPr="007B7812" w14:paraId="10EDA418" w14:textId="77777777" w:rsidTr="00911506">
        <w:tc>
          <w:tcPr>
            <w:tcW w:w="3150" w:type="dxa"/>
            <w:vMerge/>
          </w:tcPr>
          <w:p w14:paraId="58D99700"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p>
        </w:tc>
        <w:tc>
          <w:tcPr>
            <w:tcW w:w="2934" w:type="dxa"/>
          </w:tcPr>
          <w:p w14:paraId="2E82B7FD" w14:textId="77777777" w:rsidR="00F21E16" w:rsidRPr="007B7812" w:rsidRDefault="00F21E16" w:rsidP="00911506">
            <w:pPr>
              <w:adjustRightInd w:val="0"/>
              <w:spacing w:after="160" w:line="360" w:lineRule="auto"/>
              <w:contextualSpacing/>
              <w:outlineLvl w:val="0"/>
              <w:rPr>
                <w:rFonts w:ascii="Times New Roman" w:eastAsia="Calibri" w:hAnsi="Times New Roman" w:cs="Times New Roman"/>
                <w:bCs/>
                <w:sz w:val="24"/>
                <w:szCs w:val="24"/>
                <w:lang w:val="en-GB" w:eastAsia="en-US"/>
              </w:rPr>
            </w:pPr>
            <w:r w:rsidRPr="007B7812">
              <w:rPr>
                <w:rFonts w:ascii="Times New Roman" w:eastAsia="Calibri" w:hAnsi="Times New Roman" w:cs="Times New Roman"/>
                <w:bCs/>
                <w:sz w:val="24"/>
                <w:szCs w:val="24"/>
                <w:lang w:eastAsia="en-US"/>
              </w:rPr>
              <w:t>I can define what the small intestine epithelial cells are.</w:t>
            </w:r>
          </w:p>
        </w:tc>
        <w:tc>
          <w:tcPr>
            <w:tcW w:w="2935" w:type="dxa"/>
          </w:tcPr>
          <w:p w14:paraId="67D92858"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04" w:name="_Toc37275342"/>
            <w:bookmarkStart w:id="105" w:name="_Toc37275606"/>
            <w:bookmarkStart w:id="106" w:name="_Toc37277226"/>
            <w:bookmarkStart w:id="107" w:name="_Toc37617068"/>
            <w:bookmarkStart w:id="108" w:name="_Toc38209536"/>
            <w:r w:rsidRPr="007B7812">
              <w:rPr>
                <w:rFonts w:ascii="Times New Roman" w:eastAsia="Calibri" w:hAnsi="Times New Roman" w:cs="Times New Roman"/>
                <w:bCs/>
                <w:sz w:val="24"/>
                <w:szCs w:val="24"/>
                <w:lang w:eastAsia="en-US"/>
              </w:rPr>
              <w:t>I can define the term ‘pedagogy’.</w:t>
            </w:r>
            <w:bookmarkEnd w:id="104"/>
            <w:bookmarkEnd w:id="105"/>
            <w:bookmarkEnd w:id="106"/>
            <w:bookmarkEnd w:id="107"/>
            <w:bookmarkEnd w:id="108"/>
          </w:p>
        </w:tc>
      </w:tr>
      <w:tr w:rsidR="00F21E16" w:rsidRPr="007B7812" w14:paraId="629FE7BA" w14:textId="77777777" w:rsidTr="00911506">
        <w:tc>
          <w:tcPr>
            <w:tcW w:w="3150" w:type="dxa"/>
            <w:vMerge/>
            <w:tcBorders>
              <w:bottom w:val="single" w:sz="4" w:space="0" w:color="auto"/>
            </w:tcBorders>
          </w:tcPr>
          <w:p w14:paraId="07BCE452"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p>
        </w:tc>
        <w:tc>
          <w:tcPr>
            <w:tcW w:w="2934" w:type="dxa"/>
            <w:tcBorders>
              <w:bottom w:val="single" w:sz="4" w:space="0" w:color="auto"/>
            </w:tcBorders>
          </w:tcPr>
          <w:p w14:paraId="748FC8B8"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09" w:name="_Toc37275335"/>
            <w:bookmarkStart w:id="110" w:name="_Toc37275599"/>
            <w:bookmarkStart w:id="111" w:name="_Toc37277219"/>
            <w:bookmarkStart w:id="112" w:name="_Toc37617061"/>
            <w:bookmarkStart w:id="113" w:name="_Toc38209529"/>
            <w:r w:rsidRPr="007B7812">
              <w:rPr>
                <w:rFonts w:ascii="Times New Roman" w:eastAsia="Calibri" w:hAnsi="Times New Roman" w:cs="Times New Roman"/>
                <w:bCs/>
                <w:sz w:val="24"/>
                <w:szCs w:val="24"/>
                <w:lang w:eastAsia="en-US"/>
              </w:rPr>
              <w:t>I can describe how inflammations occur.</w:t>
            </w:r>
            <w:bookmarkEnd w:id="109"/>
            <w:bookmarkEnd w:id="110"/>
            <w:bookmarkEnd w:id="111"/>
            <w:bookmarkEnd w:id="112"/>
            <w:bookmarkEnd w:id="113"/>
          </w:p>
        </w:tc>
        <w:tc>
          <w:tcPr>
            <w:tcW w:w="2935" w:type="dxa"/>
            <w:tcBorders>
              <w:bottom w:val="single" w:sz="4" w:space="0" w:color="auto"/>
            </w:tcBorders>
          </w:tcPr>
          <w:p w14:paraId="4B143E1E"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I can name a test that can measure Intelligence Quotient.</w:t>
            </w:r>
          </w:p>
        </w:tc>
      </w:tr>
      <w:tr w:rsidR="00F21E16" w:rsidRPr="007B7812" w14:paraId="645552C0" w14:textId="77777777" w:rsidTr="00911506">
        <w:tc>
          <w:tcPr>
            <w:tcW w:w="3150" w:type="dxa"/>
            <w:tcBorders>
              <w:top w:val="single" w:sz="4" w:space="0" w:color="auto"/>
              <w:bottom w:val="single" w:sz="4" w:space="0" w:color="auto"/>
            </w:tcBorders>
          </w:tcPr>
          <w:p w14:paraId="2B89BAD1"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lastRenderedPageBreak/>
              <w:t>Judgment of Learning (JOL)</w:t>
            </w:r>
          </w:p>
          <w:p w14:paraId="5DD09B25"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r w:rsidRPr="007B7812">
              <w:rPr>
                <w:rFonts w:ascii="Times New Roman" w:eastAsia="Calibri" w:hAnsi="Times New Roman" w:cs="Times New Roman"/>
                <w:bCs/>
                <w:sz w:val="24"/>
                <w:szCs w:val="24"/>
                <w:lang w:eastAsia="en-US"/>
              </w:rPr>
              <w:t xml:space="preserve">(1 = </w:t>
            </w:r>
            <w:r w:rsidRPr="007B7812">
              <w:rPr>
                <w:rFonts w:ascii="Times New Roman" w:eastAsia="Calibri" w:hAnsi="Times New Roman" w:cs="Times New Roman"/>
                <w:bCs/>
                <w:i/>
                <w:iCs/>
                <w:sz w:val="24"/>
                <w:szCs w:val="24"/>
                <w:lang w:eastAsia="en-US"/>
              </w:rPr>
              <w:t>very poorly</w:t>
            </w:r>
            <w:r w:rsidRPr="007B7812">
              <w:rPr>
                <w:rFonts w:ascii="Times New Roman" w:eastAsia="Calibri" w:hAnsi="Times New Roman" w:cs="Times New Roman"/>
                <w:bCs/>
                <w:sz w:val="24"/>
                <w:szCs w:val="24"/>
                <w:lang w:eastAsia="en-US"/>
              </w:rPr>
              <w:t xml:space="preserve">; 5 = </w:t>
            </w:r>
            <w:r w:rsidRPr="007B7812">
              <w:rPr>
                <w:rFonts w:ascii="Times New Roman" w:eastAsia="Calibri" w:hAnsi="Times New Roman" w:cs="Times New Roman"/>
                <w:bCs/>
                <w:i/>
                <w:iCs/>
                <w:sz w:val="24"/>
                <w:szCs w:val="24"/>
                <w:lang w:eastAsia="en-US"/>
              </w:rPr>
              <w:t>very well</w:t>
            </w:r>
            <w:r w:rsidRPr="007B7812">
              <w:rPr>
                <w:rFonts w:ascii="Times New Roman" w:eastAsia="Calibri" w:hAnsi="Times New Roman" w:cs="Times New Roman"/>
                <w:bCs/>
                <w:sz w:val="24"/>
                <w:szCs w:val="24"/>
                <w:lang w:eastAsia="en-US"/>
              </w:rPr>
              <w:t>)</w:t>
            </w:r>
          </w:p>
        </w:tc>
        <w:tc>
          <w:tcPr>
            <w:tcW w:w="2934" w:type="dxa"/>
            <w:tcBorders>
              <w:top w:val="single" w:sz="4" w:space="0" w:color="auto"/>
              <w:bottom w:val="single" w:sz="4" w:space="0" w:color="auto"/>
            </w:tcBorders>
          </w:tcPr>
          <w:p w14:paraId="26DCD5A0"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14" w:name="_Toc37275347"/>
            <w:bookmarkStart w:id="115" w:name="_Toc37275611"/>
            <w:bookmarkStart w:id="116" w:name="_Toc37277231"/>
            <w:bookmarkStart w:id="117" w:name="_Toc37617073"/>
            <w:bookmarkStart w:id="118" w:name="_Toc38209541"/>
            <w:r w:rsidRPr="007B7812">
              <w:rPr>
                <w:rFonts w:ascii="Times New Roman" w:eastAsia="Calibri" w:hAnsi="Times New Roman" w:cs="Times New Roman"/>
                <w:bCs/>
                <w:sz w:val="24"/>
                <w:szCs w:val="24"/>
                <w:lang w:eastAsia="en-US"/>
              </w:rPr>
              <w:t>How well do you think you will do on a test on Food Allergies?</w:t>
            </w:r>
            <w:bookmarkEnd w:id="114"/>
            <w:bookmarkEnd w:id="115"/>
            <w:bookmarkEnd w:id="116"/>
            <w:bookmarkEnd w:id="117"/>
            <w:bookmarkEnd w:id="118"/>
          </w:p>
        </w:tc>
        <w:tc>
          <w:tcPr>
            <w:tcW w:w="2935" w:type="dxa"/>
            <w:tcBorders>
              <w:top w:val="single" w:sz="4" w:space="0" w:color="auto"/>
              <w:bottom w:val="single" w:sz="4" w:space="0" w:color="auto"/>
            </w:tcBorders>
          </w:tcPr>
          <w:p w14:paraId="00FC2648"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19" w:name="_Toc37275349"/>
            <w:bookmarkStart w:id="120" w:name="_Toc37275613"/>
            <w:bookmarkStart w:id="121" w:name="_Toc37277233"/>
            <w:bookmarkStart w:id="122" w:name="_Toc37617075"/>
            <w:bookmarkStart w:id="123" w:name="_Toc38209543"/>
            <w:r w:rsidRPr="007B7812">
              <w:rPr>
                <w:rFonts w:ascii="Times New Roman" w:eastAsia="Calibri" w:hAnsi="Times New Roman" w:cs="Times New Roman"/>
                <w:bCs/>
                <w:sz w:val="24"/>
                <w:szCs w:val="24"/>
                <w:lang w:eastAsia="en-US"/>
              </w:rPr>
              <w:t>How well do you think you will do on a test on Intelligence Quotient?</w:t>
            </w:r>
            <w:bookmarkEnd w:id="119"/>
            <w:bookmarkEnd w:id="120"/>
            <w:bookmarkEnd w:id="121"/>
            <w:bookmarkEnd w:id="122"/>
            <w:bookmarkEnd w:id="123"/>
          </w:p>
        </w:tc>
      </w:tr>
    </w:tbl>
    <w:p w14:paraId="38546B3D" w14:textId="77777777" w:rsidR="00F21E16" w:rsidRPr="007B7812" w:rsidRDefault="00F21E16" w:rsidP="00F21E16">
      <w:pPr>
        <w:adjustRightInd w:val="0"/>
        <w:spacing w:line="360" w:lineRule="auto"/>
        <w:contextualSpacing/>
        <w:outlineLvl w:val="0"/>
        <w:rPr>
          <w:rFonts w:ascii="Times New Roman" w:eastAsia="Calibri" w:hAnsi="Times New Roman" w:cs="Times New Roman"/>
          <w:bCs/>
          <w:sz w:val="24"/>
          <w:szCs w:val="24"/>
          <w:lang w:eastAsia="en-US"/>
        </w:rPr>
      </w:pPr>
      <w:bookmarkStart w:id="124" w:name="_Toc37275351"/>
      <w:bookmarkStart w:id="125" w:name="_Toc37275615"/>
      <w:bookmarkStart w:id="126" w:name="_Toc37277235"/>
      <w:bookmarkStart w:id="127" w:name="_Toc37617077"/>
      <w:bookmarkStart w:id="128" w:name="_Toc38209545"/>
    </w:p>
    <w:p w14:paraId="19A2E026" w14:textId="76EF36D6" w:rsidR="00F21E16" w:rsidRPr="007B7812" w:rsidRDefault="00F21E16" w:rsidP="00F21E16">
      <w:pPr>
        <w:adjustRightInd w:val="0"/>
        <w:spacing w:line="480" w:lineRule="auto"/>
        <w:contextualSpacing/>
        <w:outlineLvl w:val="0"/>
        <w:rPr>
          <w:rFonts w:ascii="Times New Roman" w:eastAsia="Calibri" w:hAnsi="Times New Roman" w:cs="Times New Roman"/>
          <w:bCs/>
          <w:sz w:val="24"/>
          <w:szCs w:val="24"/>
          <w:lang w:eastAsia="en-US"/>
        </w:rPr>
      </w:pPr>
      <w:r w:rsidRPr="007B7812">
        <w:rPr>
          <w:rFonts w:ascii="Times New Roman" w:eastAsia="Open Sans" w:hAnsi="Times New Roman" w:cs="Times New Roman"/>
          <w:i/>
          <w:iCs/>
          <w:sz w:val="24"/>
          <w:szCs w:val="24"/>
        </w:rPr>
        <w:t xml:space="preserve">Note. </w:t>
      </w:r>
      <w:r w:rsidRPr="007B7812">
        <w:rPr>
          <w:rFonts w:ascii="Times New Roman" w:eastAsia="Open Sans" w:hAnsi="Times New Roman" w:cs="Times New Roman"/>
          <w:sz w:val="24"/>
          <w:szCs w:val="24"/>
        </w:rPr>
        <w:t xml:space="preserve">Participants’ prior knowledge was measured by </w:t>
      </w:r>
      <w:bookmarkStart w:id="129" w:name="_Hlk70613137"/>
      <w:r w:rsidRPr="007B7812">
        <w:rPr>
          <w:rFonts w:ascii="Times New Roman" w:eastAsia="Open Sans" w:hAnsi="Times New Roman" w:cs="Times New Roman"/>
          <w:sz w:val="24"/>
          <w:szCs w:val="24"/>
        </w:rPr>
        <w:t>summing their prior knowledge rating (out of 5) and the number of content items that they reported having prior knowledge of (out of 8), with a maximum possible score of 13.</w:t>
      </w:r>
    </w:p>
    <w:p w14:paraId="187DD53E"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bookmarkStart w:id="130" w:name="_Hlk37276955"/>
      <w:bookmarkEnd w:id="124"/>
      <w:bookmarkEnd w:id="125"/>
      <w:bookmarkEnd w:id="126"/>
      <w:bookmarkEnd w:id="127"/>
      <w:bookmarkEnd w:id="128"/>
      <w:bookmarkEnd w:id="129"/>
    </w:p>
    <w:p w14:paraId="2E6A7148"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4488B51E"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4B991132"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4A358813"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02B223BD"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0711AD2E"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4C2D74EF"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06EBE0A4"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2215A662"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339CB6EC"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1E2253DA"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25F79D0D"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2750C0CF"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60018ACE"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3636F739"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75B71F3E" w14:textId="5217945F" w:rsidR="00F21E16"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6DA3D840" w14:textId="77777777" w:rsidR="00F74DD4" w:rsidRPr="007B7812" w:rsidRDefault="00F74DD4" w:rsidP="00F21E16">
      <w:pPr>
        <w:adjustRightInd w:val="0"/>
        <w:spacing w:line="480" w:lineRule="auto"/>
        <w:contextualSpacing/>
        <w:rPr>
          <w:rFonts w:ascii="Times New Roman" w:eastAsia="Calibri" w:hAnsi="Times New Roman" w:cs="Times New Roman"/>
          <w:bCs/>
          <w:sz w:val="24"/>
          <w:szCs w:val="24"/>
          <w:lang w:eastAsia="en-US"/>
        </w:rPr>
      </w:pPr>
    </w:p>
    <w:p w14:paraId="0D36900D"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01410663" w14:textId="77777777" w:rsidR="00F21E16" w:rsidRPr="007B7812" w:rsidRDefault="00F21E16" w:rsidP="00F21E16">
      <w:pPr>
        <w:adjustRightInd w:val="0"/>
        <w:spacing w:line="480" w:lineRule="auto"/>
        <w:contextualSpacing/>
        <w:rPr>
          <w:rFonts w:ascii="Times New Roman" w:hAnsi="Times New Roman" w:cs="Times New Roman"/>
          <w:b/>
          <w:bCs/>
          <w:sz w:val="24"/>
          <w:szCs w:val="24"/>
          <w:lang w:eastAsia="en-US"/>
        </w:rPr>
      </w:pPr>
      <w:bookmarkStart w:id="131" w:name="_Hlk37276973"/>
      <w:bookmarkEnd w:id="130"/>
      <w:r w:rsidRPr="007B7812">
        <w:rPr>
          <w:rFonts w:ascii="Times New Roman" w:hAnsi="Times New Roman" w:cs="Times New Roman"/>
          <w:b/>
          <w:bCs/>
          <w:sz w:val="24"/>
          <w:szCs w:val="24"/>
          <w:lang w:eastAsia="en-US"/>
        </w:rPr>
        <w:lastRenderedPageBreak/>
        <w:t>Table S2</w:t>
      </w:r>
    </w:p>
    <w:p w14:paraId="369EB844" w14:textId="77777777" w:rsidR="00F21E16" w:rsidRPr="007B7812" w:rsidRDefault="00F21E16" w:rsidP="00F21E16">
      <w:pPr>
        <w:adjustRightInd w:val="0"/>
        <w:spacing w:line="480" w:lineRule="auto"/>
        <w:contextualSpacing/>
        <w:rPr>
          <w:rFonts w:ascii="Times New Roman" w:hAnsi="Times New Roman" w:cs="Times New Roman"/>
          <w:i/>
          <w:iCs/>
          <w:sz w:val="24"/>
          <w:szCs w:val="24"/>
          <w:lang w:eastAsia="en-US"/>
        </w:rPr>
      </w:pPr>
      <w:r w:rsidRPr="007B7812">
        <w:rPr>
          <w:rFonts w:ascii="Times New Roman" w:hAnsi="Times New Roman" w:cs="Times New Roman"/>
          <w:i/>
          <w:iCs/>
          <w:sz w:val="24"/>
          <w:szCs w:val="24"/>
          <w:lang w:eastAsia="en-US"/>
        </w:rPr>
        <w:t>Standard Questions</w:t>
      </w:r>
      <w:bookmarkEnd w:id="131"/>
      <w:r w:rsidRPr="007B7812">
        <w:rPr>
          <w:rFonts w:ascii="Times New Roman" w:hAnsi="Times New Roman" w:cs="Times New Roman"/>
          <w:i/>
          <w:iCs/>
          <w:sz w:val="24"/>
          <w:szCs w:val="24"/>
          <w:lang w:eastAsia="en-US"/>
        </w:rPr>
        <w:t xml:space="preserve"> (Experiments 1 and 2)</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5"/>
        <w:gridCol w:w="3524"/>
        <w:gridCol w:w="886"/>
        <w:gridCol w:w="3624"/>
      </w:tblGrid>
      <w:tr w:rsidR="00F21E16" w:rsidRPr="007B7812" w14:paraId="0AB95742" w14:textId="77777777" w:rsidTr="00911506">
        <w:tc>
          <w:tcPr>
            <w:tcW w:w="4509" w:type="dxa"/>
            <w:gridSpan w:val="2"/>
          </w:tcPr>
          <w:p w14:paraId="020FDA4E"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lang w:eastAsia="en-US"/>
              </w:rPr>
            </w:pPr>
            <w:bookmarkStart w:id="132" w:name="_Toc37275369"/>
            <w:bookmarkStart w:id="133" w:name="_Toc37275633"/>
            <w:bookmarkStart w:id="134" w:name="_Toc37277253"/>
            <w:bookmarkStart w:id="135" w:name="_Toc37617095"/>
            <w:bookmarkStart w:id="136" w:name="_Toc38209563"/>
            <w:r w:rsidRPr="007B7812">
              <w:rPr>
                <w:rFonts w:ascii="Times New Roman" w:eastAsia="Calibri" w:hAnsi="Times New Roman" w:cs="Times New Roman"/>
                <w:b/>
                <w:sz w:val="24"/>
                <w:szCs w:val="24"/>
                <w:lang w:eastAsia="en-US"/>
              </w:rPr>
              <w:t>“Food Allergies</w:t>
            </w:r>
            <w:bookmarkEnd w:id="132"/>
            <w:bookmarkEnd w:id="133"/>
            <w:bookmarkEnd w:id="134"/>
            <w:bookmarkEnd w:id="135"/>
            <w:bookmarkEnd w:id="136"/>
            <w:r w:rsidRPr="007B7812">
              <w:rPr>
                <w:rFonts w:ascii="Times New Roman" w:eastAsia="Calibri" w:hAnsi="Times New Roman" w:cs="Times New Roman"/>
                <w:b/>
                <w:sz w:val="24"/>
                <w:szCs w:val="24"/>
                <w:lang w:eastAsia="en-US"/>
              </w:rPr>
              <w:t>”</w:t>
            </w:r>
          </w:p>
        </w:tc>
        <w:tc>
          <w:tcPr>
            <w:tcW w:w="4510" w:type="dxa"/>
            <w:gridSpan w:val="2"/>
          </w:tcPr>
          <w:p w14:paraId="353699DC"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lang w:eastAsia="en-US"/>
              </w:rPr>
            </w:pPr>
            <w:bookmarkStart w:id="137" w:name="_Toc37275370"/>
            <w:bookmarkStart w:id="138" w:name="_Toc37275634"/>
            <w:bookmarkStart w:id="139" w:name="_Toc37277254"/>
            <w:bookmarkStart w:id="140" w:name="_Toc37617096"/>
            <w:bookmarkStart w:id="141" w:name="_Toc38209564"/>
            <w:r w:rsidRPr="007B7812">
              <w:rPr>
                <w:rFonts w:ascii="Times New Roman" w:eastAsia="Calibri" w:hAnsi="Times New Roman" w:cs="Times New Roman"/>
                <w:b/>
                <w:sz w:val="24"/>
                <w:szCs w:val="24"/>
                <w:lang w:eastAsia="en-US"/>
              </w:rPr>
              <w:t>“Intelligence Quotient</w:t>
            </w:r>
            <w:bookmarkEnd w:id="137"/>
            <w:bookmarkEnd w:id="138"/>
            <w:bookmarkEnd w:id="139"/>
            <w:bookmarkEnd w:id="140"/>
            <w:bookmarkEnd w:id="141"/>
            <w:r w:rsidRPr="007B7812">
              <w:rPr>
                <w:rFonts w:ascii="Times New Roman" w:eastAsia="Calibri" w:hAnsi="Times New Roman" w:cs="Times New Roman"/>
                <w:b/>
                <w:sz w:val="24"/>
                <w:szCs w:val="24"/>
                <w:lang w:eastAsia="en-US"/>
              </w:rPr>
              <w:t>”</w:t>
            </w:r>
          </w:p>
        </w:tc>
      </w:tr>
      <w:tr w:rsidR="00F21E16" w:rsidRPr="007B7812" w14:paraId="39A8D059" w14:textId="77777777" w:rsidTr="00911506">
        <w:tc>
          <w:tcPr>
            <w:tcW w:w="985" w:type="dxa"/>
          </w:tcPr>
          <w:p w14:paraId="03552A4A" w14:textId="77777777" w:rsidR="00F21E16" w:rsidRPr="007B7812" w:rsidRDefault="00F21E16" w:rsidP="00911506">
            <w:pPr>
              <w:adjustRightInd w:val="0"/>
              <w:spacing w:line="360" w:lineRule="auto"/>
              <w:contextualSpacing/>
              <w:jc w:val="center"/>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Code</w:t>
            </w:r>
          </w:p>
        </w:tc>
        <w:tc>
          <w:tcPr>
            <w:tcW w:w="3524" w:type="dxa"/>
          </w:tcPr>
          <w:p w14:paraId="75440BE8" w14:textId="77777777" w:rsidR="00F21E16" w:rsidRPr="007B7812" w:rsidRDefault="00F21E16" w:rsidP="00911506">
            <w:pPr>
              <w:adjustRightInd w:val="0"/>
              <w:spacing w:line="360" w:lineRule="auto"/>
              <w:contextualSpacing/>
              <w:jc w:val="center"/>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Question</w:t>
            </w:r>
          </w:p>
        </w:tc>
        <w:tc>
          <w:tcPr>
            <w:tcW w:w="886" w:type="dxa"/>
          </w:tcPr>
          <w:p w14:paraId="4E89B7DF" w14:textId="77777777" w:rsidR="00F21E16" w:rsidRPr="007B7812" w:rsidRDefault="00F21E16" w:rsidP="00911506">
            <w:pPr>
              <w:adjustRightInd w:val="0"/>
              <w:spacing w:line="360" w:lineRule="auto"/>
              <w:contextualSpacing/>
              <w:jc w:val="center"/>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Code</w:t>
            </w:r>
          </w:p>
        </w:tc>
        <w:tc>
          <w:tcPr>
            <w:tcW w:w="3624" w:type="dxa"/>
          </w:tcPr>
          <w:p w14:paraId="145FC8D8" w14:textId="77777777" w:rsidR="00F21E16" w:rsidRPr="007B7812" w:rsidRDefault="00F21E16" w:rsidP="00911506">
            <w:pPr>
              <w:adjustRightInd w:val="0"/>
              <w:spacing w:line="360" w:lineRule="auto"/>
              <w:contextualSpacing/>
              <w:jc w:val="center"/>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Question</w:t>
            </w:r>
          </w:p>
        </w:tc>
      </w:tr>
      <w:tr w:rsidR="00F21E16" w:rsidRPr="007B7812" w14:paraId="0B0CD6F2" w14:textId="77777777" w:rsidTr="00911506">
        <w:tc>
          <w:tcPr>
            <w:tcW w:w="985" w:type="dxa"/>
          </w:tcPr>
          <w:p w14:paraId="1C4DC3EC"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FA-A1</w:t>
            </w:r>
          </w:p>
        </w:tc>
        <w:tc>
          <w:tcPr>
            <w:tcW w:w="3524" w:type="dxa"/>
          </w:tcPr>
          <w:p w14:paraId="6E61E330"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42" w:name="_Toc37275371"/>
            <w:bookmarkStart w:id="143" w:name="_Toc37275635"/>
            <w:bookmarkStart w:id="144" w:name="_Toc37277255"/>
            <w:bookmarkStart w:id="145" w:name="_Toc37617097"/>
            <w:bookmarkStart w:id="146" w:name="_Toc38209565"/>
            <w:r w:rsidRPr="007B7812">
              <w:rPr>
                <w:rFonts w:ascii="Times New Roman" w:eastAsia="Calibri" w:hAnsi="Times New Roman" w:cs="Times New Roman"/>
                <w:bCs/>
                <w:sz w:val="24"/>
                <w:szCs w:val="24"/>
                <w:lang w:eastAsia="en-US"/>
              </w:rPr>
              <w:t>Could you illustrate how killing bacteria can be good and bad, using examples? Please try to explain your examples in your own words.</w:t>
            </w:r>
            <w:bookmarkEnd w:id="142"/>
            <w:bookmarkEnd w:id="143"/>
            <w:bookmarkEnd w:id="144"/>
            <w:bookmarkEnd w:id="145"/>
            <w:bookmarkEnd w:id="146"/>
          </w:p>
        </w:tc>
        <w:tc>
          <w:tcPr>
            <w:tcW w:w="886" w:type="dxa"/>
          </w:tcPr>
          <w:p w14:paraId="3C5599F4"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IQ-E1</w:t>
            </w:r>
          </w:p>
        </w:tc>
        <w:tc>
          <w:tcPr>
            <w:tcW w:w="3624" w:type="dxa"/>
          </w:tcPr>
          <w:p w14:paraId="3B0006AC" w14:textId="3A9BE184"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47" w:name="_Toc37275387"/>
            <w:bookmarkStart w:id="148" w:name="_Toc37275651"/>
            <w:bookmarkStart w:id="149" w:name="_Toc37277271"/>
            <w:bookmarkStart w:id="150" w:name="_Toc37617113"/>
            <w:bookmarkStart w:id="151" w:name="_Toc38209581"/>
            <w:r w:rsidRPr="007B7812">
              <w:rPr>
                <w:rFonts w:ascii="Times New Roman" w:eastAsia="Calibri" w:hAnsi="Times New Roman" w:cs="Times New Roman"/>
                <w:bCs/>
                <w:sz w:val="24"/>
                <w:szCs w:val="24"/>
                <w:lang w:eastAsia="en-US"/>
              </w:rPr>
              <w:t>Could you give example</w:t>
            </w:r>
            <w:r w:rsidR="00800511">
              <w:rPr>
                <w:rFonts w:ascii="Times New Roman" w:eastAsia="Calibri" w:hAnsi="Times New Roman" w:cs="Times New Roman"/>
                <w:bCs/>
                <w:sz w:val="24"/>
                <w:szCs w:val="24"/>
                <w:lang w:eastAsia="en-US"/>
              </w:rPr>
              <w:t>s</w:t>
            </w:r>
            <w:r w:rsidRPr="007B7812">
              <w:rPr>
                <w:rFonts w:ascii="Times New Roman" w:eastAsia="Calibri" w:hAnsi="Times New Roman" w:cs="Times New Roman"/>
                <w:bCs/>
                <w:sz w:val="24"/>
                <w:szCs w:val="24"/>
                <w:lang w:eastAsia="en-US"/>
              </w:rPr>
              <w:t xml:space="preserve"> of how different ethnic groups do not differ in terms of intelligence?</w:t>
            </w:r>
            <w:bookmarkEnd w:id="147"/>
            <w:bookmarkEnd w:id="148"/>
            <w:bookmarkEnd w:id="149"/>
            <w:bookmarkEnd w:id="150"/>
            <w:bookmarkEnd w:id="151"/>
            <w:r w:rsidRPr="007B7812">
              <w:rPr>
                <w:rFonts w:ascii="Times New Roman" w:eastAsia="Calibri" w:hAnsi="Times New Roman" w:cs="Times New Roman"/>
                <w:bCs/>
                <w:sz w:val="24"/>
                <w:szCs w:val="24"/>
                <w:lang w:eastAsia="en-US"/>
              </w:rPr>
              <w:t xml:space="preserve"> </w:t>
            </w:r>
            <w:bookmarkStart w:id="152" w:name="_Toc37275388"/>
            <w:bookmarkStart w:id="153" w:name="_Toc37275652"/>
            <w:bookmarkStart w:id="154" w:name="_Toc37277272"/>
            <w:bookmarkStart w:id="155" w:name="_Toc37617114"/>
            <w:bookmarkStart w:id="156" w:name="_Toc38209582"/>
            <w:r w:rsidRPr="007B7812">
              <w:rPr>
                <w:rFonts w:ascii="Times New Roman" w:eastAsia="Calibri" w:hAnsi="Times New Roman" w:cs="Times New Roman"/>
                <w:bCs/>
                <w:sz w:val="24"/>
                <w:szCs w:val="24"/>
                <w:lang w:eastAsia="en-US"/>
              </w:rPr>
              <w:t>Please try to explain your example</w:t>
            </w:r>
            <w:r w:rsidR="00800511">
              <w:rPr>
                <w:rFonts w:ascii="Times New Roman" w:eastAsia="Calibri" w:hAnsi="Times New Roman" w:cs="Times New Roman"/>
                <w:bCs/>
                <w:sz w:val="24"/>
                <w:szCs w:val="24"/>
                <w:lang w:eastAsia="en-US"/>
              </w:rPr>
              <w:t>s</w:t>
            </w:r>
            <w:r w:rsidRPr="007B7812">
              <w:rPr>
                <w:rFonts w:ascii="Times New Roman" w:eastAsia="Calibri" w:hAnsi="Times New Roman" w:cs="Times New Roman"/>
                <w:bCs/>
                <w:sz w:val="24"/>
                <w:szCs w:val="24"/>
                <w:lang w:eastAsia="en-US"/>
              </w:rPr>
              <w:t xml:space="preserve"> in your own words.</w:t>
            </w:r>
            <w:bookmarkEnd w:id="152"/>
            <w:bookmarkEnd w:id="153"/>
            <w:bookmarkEnd w:id="154"/>
            <w:bookmarkEnd w:id="155"/>
            <w:bookmarkEnd w:id="156"/>
          </w:p>
        </w:tc>
      </w:tr>
      <w:tr w:rsidR="00F21E16" w:rsidRPr="007B7812" w14:paraId="5515FA3C" w14:textId="77777777" w:rsidTr="00911506">
        <w:tc>
          <w:tcPr>
            <w:tcW w:w="985" w:type="dxa"/>
          </w:tcPr>
          <w:p w14:paraId="069EA8F5"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FA-A2</w:t>
            </w:r>
          </w:p>
        </w:tc>
        <w:tc>
          <w:tcPr>
            <w:tcW w:w="3524" w:type="dxa"/>
          </w:tcPr>
          <w:p w14:paraId="0FC46479"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57" w:name="_Toc37275372"/>
            <w:bookmarkStart w:id="158" w:name="_Toc37275636"/>
            <w:bookmarkStart w:id="159" w:name="_Toc37277256"/>
            <w:bookmarkStart w:id="160" w:name="_Toc37617098"/>
            <w:bookmarkStart w:id="161" w:name="_Toc38209566"/>
            <w:r w:rsidRPr="007B7812">
              <w:rPr>
                <w:rFonts w:ascii="Times New Roman" w:eastAsia="Calibri" w:hAnsi="Times New Roman" w:cs="Times New Roman"/>
                <w:bCs/>
                <w:sz w:val="24"/>
                <w:szCs w:val="24"/>
                <w:lang w:eastAsia="en-US"/>
              </w:rPr>
              <w:t>Could you illustrate how the epithelium can be compromised, using examples? Please try to elaborate on these examples in your own words.</w:t>
            </w:r>
            <w:bookmarkEnd w:id="157"/>
            <w:bookmarkEnd w:id="158"/>
            <w:bookmarkEnd w:id="159"/>
            <w:bookmarkEnd w:id="160"/>
            <w:bookmarkEnd w:id="161"/>
          </w:p>
        </w:tc>
        <w:tc>
          <w:tcPr>
            <w:tcW w:w="886" w:type="dxa"/>
          </w:tcPr>
          <w:p w14:paraId="7C4F2289"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IQ-E2</w:t>
            </w:r>
          </w:p>
        </w:tc>
        <w:tc>
          <w:tcPr>
            <w:tcW w:w="3624" w:type="dxa"/>
          </w:tcPr>
          <w:p w14:paraId="02ECE4E6" w14:textId="0414DD11"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62" w:name="_Toc37275389"/>
            <w:bookmarkStart w:id="163" w:name="_Toc37275653"/>
            <w:bookmarkStart w:id="164" w:name="_Toc37277273"/>
            <w:bookmarkStart w:id="165" w:name="_Toc37617115"/>
            <w:bookmarkStart w:id="166" w:name="_Toc38209583"/>
            <w:r w:rsidRPr="007B7812">
              <w:rPr>
                <w:rFonts w:ascii="Times New Roman" w:eastAsia="Calibri" w:hAnsi="Times New Roman" w:cs="Times New Roman"/>
                <w:bCs/>
                <w:sz w:val="24"/>
                <w:szCs w:val="24"/>
                <w:lang w:eastAsia="en-US"/>
              </w:rPr>
              <w:t>Could you give example</w:t>
            </w:r>
            <w:r w:rsidR="00800511">
              <w:rPr>
                <w:rFonts w:ascii="Times New Roman" w:eastAsia="Calibri" w:hAnsi="Times New Roman" w:cs="Times New Roman"/>
                <w:bCs/>
                <w:sz w:val="24"/>
                <w:szCs w:val="24"/>
                <w:lang w:eastAsia="en-US"/>
              </w:rPr>
              <w:t>s</w:t>
            </w:r>
            <w:r w:rsidRPr="007B7812">
              <w:rPr>
                <w:rFonts w:ascii="Times New Roman" w:eastAsia="Calibri" w:hAnsi="Times New Roman" w:cs="Times New Roman"/>
                <w:bCs/>
                <w:sz w:val="24"/>
                <w:szCs w:val="24"/>
                <w:lang w:eastAsia="en-US"/>
              </w:rPr>
              <w:t xml:space="preserve"> of how different situations or jobs might need different kinds of ‘intelligence’?</w:t>
            </w:r>
            <w:bookmarkEnd w:id="162"/>
            <w:bookmarkEnd w:id="163"/>
            <w:bookmarkEnd w:id="164"/>
            <w:bookmarkEnd w:id="165"/>
            <w:bookmarkEnd w:id="166"/>
            <w:r w:rsidRPr="007B7812">
              <w:rPr>
                <w:rFonts w:ascii="Times New Roman" w:eastAsia="Calibri" w:hAnsi="Times New Roman" w:cs="Times New Roman"/>
                <w:bCs/>
                <w:sz w:val="24"/>
                <w:szCs w:val="24"/>
                <w:lang w:eastAsia="en-US"/>
              </w:rPr>
              <w:t xml:space="preserve"> </w:t>
            </w:r>
            <w:bookmarkStart w:id="167" w:name="_Toc37275390"/>
            <w:bookmarkStart w:id="168" w:name="_Toc37275654"/>
            <w:bookmarkStart w:id="169" w:name="_Toc37277274"/>
            <w:bookmarkStart w:id="170" w:name="_Toc37617116"/>
            <w:bookmarkStart w:id="171" w:name="_Toc38209584"/>
            <w:r w:rsidRPr="007B7812">
              <w:rPr>
                <w:rFonts w:ascii="Times New Roman" w:eastAsia="Calibri" w:hAnsi="Times New Roman" w:cs="Times New Roman"/>
                <w:bCs/>
                <w:sz w:val="24"/>
                <w:szCs w:val="24"/>
                <w:lang w:eastAsia="en-US"/>
              </w:rPr>
              <w:t>Please try to explain your example</w:t>
            </w:r>
            <w:r w:rsidR="00800511">
              <w:rPr>
                <w:rFonts w:ascii="Times New Roman" w:eastAsia="Calibri" w:hAnsi="Times New Roman" w:cs="Times New Roman"/>
                <w:bCs/>
                <w:sz w:val="24"/>
                <w:szCs w:val="24"/>
                <w:lang w:eastAsia="en-US"/>
              </w:rPr>
              <w:t>s</w:t>
            </w:r>
            <w:r w:rsidRPr="007B7812">
              <w:rPr>
                <w:rFonts w:ascii="Times New Roman" w:eastAsia="Calibri" w:hAnsi="Times New Roman" w:cs="Times New Roman"/>
                <w:bCs/>
                <w:sz w:val="24"/>
                <w:szCs w:val="24"/>
                <w:lang w:eastAsia="en-US"/>
              </w:rPr>
              <w:t xml:space="preserve"> in your own words.</w:t>
            </w:r>
            <w:bookmarkEnd w:id="167"/>
            <w:bookmarkEnd w:id="168"/>
            <w:bookmarkEnd w:id="169"/>
            <w:bookmarkEnd w:id="170"/>
            <w:bookmarkEnd w:id="171"/>
          </w:p>
        </w:tc>
      </w:tr>
      <w:tr w:rsidR="00F21E16" w:rsidRPr="007B7812" w14:paraId="046663CD" w14:textId="77777777" w:rsidTr="00911506">
        <w:tc>
          <w:tcPr>
            <w:tcW w:w="985" w:type="dxa"/>
          </w:tcPr>
          <w:p w14:paraId="472DAFDB"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FA-A3</w:t>
            </w:r>
          </w:p>
        </w:tc>
        <w:tc>
          <w:tcPr>
            <w:tcW w:w="3524" w:type="dxa"/>
          </w:tcPr>
          <w:p w14:paraId="3EC05028"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72" w:name="_Toc37275373"/>
            <w:bookmarkStart w:id="173" w:name="_Toc37275637"/>
            <w:bookmarkStart w:id="174" w:name="_Toc37277257"/>
            <w:bookmarkStart w:id="175" w:name="_Toc37617099"/>
            <w:bookmarkStart w:id="176" w:name="_Toc38209567"/>
            <w:r w:rsidRPr="007B7812">
              <w:rPr>
                <w:rFonts w:ascii="Times New Roman" w:eastAsia="Calibri" w:hAnsi="Times New Roman" w:cs="Times New Roman"/>
                <w:bCs/>
                <w:sz w:val="24"/>
                <w:szCs w:val="24"/>
                <w:lang w:eastAsia="en-US"/>
              </w:rPr>
              <w:t>Could you illustrate how the growth of yeasts can compromise the epithelium? Please try to elaborate on this in your own words.</w:t>
            </w:r>
            <w:bookmarkEnd w:id="172"/>
            <w:bookmarkEnd w:id="173"/>
            <w:bookmarkEnd w:id="174"/>
            <w:bookmarkEnd w:id="175"/>
            <w:bookmarkEnd w:id="176"/>
          </w:p>
        </w:tc>
        <w:tc>
          <w:tcPr>
            <w:tcW w:w="886" w:type="dxa"/>
          </w:tcPr>
          <w:p w14:paraId="72CFE213"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IQ-E3</w:t>
            </w:r>
          </w:p>
        </w:tc>
        <w:tc>
          <w:tcPr>
            <w:tcW w:w="3624" w:type="dxa"/>
          </w:tcPr>
          <w:p w14:paraId="2C20E10C"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77" w:name="_Toc37275391"/>
            <w:bookmarkStart w:id="178" w:name="_Toc37275655"/>
            <w:bookmarkStart w:id="179" w:name="_Toc37277275"/>
            <w:bookmarkStart w:id="180" w:name="_Toc37617117"/>
            <w:bookmarkStart w:id="181" w:name="_Toc38209585"/>
            <w:r w:rsidRPr="007B7812">
              <w:rPr>
                <w:rFonts w:ascii="Times New Roman" w:eastAsia="Calibri" w:hAnsi="Times New Roman" w:cs="Times New Roman"/>
                <w:bCs/>
                <w:sz w:val="24"/>
                <w:szCs w:val="24"/>
                <w:lang w:eastAsia="en-US"/>
              </w:rPr>
              <w:t>Could you give a reason why gene-environment interactions leading to mental abilities are complex? Please try to explain this using your own words.</w:t>
            </w:r>
            <w:bookmarkEnd w:id="177"/>
            <w:bookmarkEnd w:id="178"/>
            <w:bookmarkEnd w:id="179"/>
            <w:bookmarkEnd w:id="180"/>
            <w:bookmarkEnd w:id="181"/>
          </w:p>
        </w:tc>
      </w:tr>
      <w:tr w:rsidR="00F21E16" w:rsidRPr="007B7812" w14:paraId="43DB5679" w14:textId="77777777" w:rsidTr="00911506">
        <w:tc>
          <w:tcPr>
            <w:tcW w:w="985" w:type="dxa"/>
          </w:tcPr>
          <w:p w14:paraId="670F6C2A"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FA-A4</w:t>
            </w:r>
          </w:p>
        </w:tc>
        <w:tc>
          <w:tcPr>
            <w:tcW w:w="3524" w:type="dxa"/>
          </w:tcPr>
          <w:p w14:paraId="55B5660B"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82" w:name="_Toc37275374"/>
            <w:bookmarkStart w:id="183" w:name="_Toc37275638"/>
            <w:bookmarkStart w:id="184" w:name="_Toc37277258"/>
            <w:bookmarkStart w:id="185" w:name="_Toc37617100"/>
            <w:bookmarkStart w:id="186" w:name="_Toc38209568"/>
            <w:r w:rsidRPr="007B7812">
              <w:rPr>
                <w:rFonts w:ascii="Times New Roman" w:eastAsia="Calibri" w:hAnsi="Times New Roman" w:cs="Times New Roman"/>
                <w:bCs/>
                <w:sz w:val="24"/>
                <w:szCs w:val="24"/>
                <w:lang w:eastAsia="en-US"/>
              </w:rPr>
              <w:t>Could you give an example for how someone might develop food allergies because of an immune response? Please try to put this in your own words.</w:t>
            </w:r>
            <w:bookmarkEnd w:id="182"/>
            <w:bookmarkEnd w:id="183"/>
            <w:bookmarkEnd w:id="184"/>
            <w:bookmarkEnd w:id="185"/>
            <w:bookmarkEnd w:id="186"/>
          </w:p>
        </w:tc>
        <w:tc>
          <w:tcPr>
            <w:tcW w:w="886" w:type="dxa"/>
          </w:tcPr>
          <w:p w14:paraId="2B188538"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IQ-E4</w:t>
            </w:r>
          </w:p>
        </w:tc>
        <w:tc>
          <w:tcPr>
            <w:tcW w:w="3624" w:type="dxa"/>
          </w:tcPr>
          <w:p w14:paraId="66BB8B49" w14:textId="2F7193E4"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87" w:name="_Toc37275392"/>
            <w:bookmarkStart w:id="188" w:name="_Toc37275656"/>
            <w:bookmarkStart w:id="189" w:name="_Toc37277276"/>
            <w:bookmarkStart w:id="190" w:name="_Toc37617118"/>
            <w:bookmarkStart w:id="191" w:name="_Toc38209586"/>
            <w:r w:rsidRPr="007B7812">
              <w:rPr>
                <w:rFonts w:ascii="Times New Roman" w:eastAsia="Calibri" w:hAnsi="Times New Roman" w:cs="Times New Roman"/>
                <w:bCs/>
                <w:sz w:val="24"/>
                <w:szCs w:val="24"/>
                <w:lang w:eastAsia="en-US"/>
              </w:rPr>
              <w:t>Could you give an example of how one’s social conditions could affect how they perform on IQ tests? Please try to explain your example in your own words.</w:t>
            </w:r>
            <w:bookmarkEnd w:id="187"/>
            <w:bookmarkEnd w:id="188"/>
            <w:bookmarkEnd w:id="189"/>
            <w:bookmarkEnd w:id="190"/>
            <w:bookmarkEnd w:id="191"/>
          </w:p>
        </w:tc>
      </w:tr>
      <w:tr w:rsidR="00F21E16" w:rsidRPr="007B7812" w14:paraId="6FB10BAD" w14:textId="77777777" w:rsidTr="00911506">
        <w:tc>
          <w:tcPr>
            <w:tcW w:w="985" w:type="dxa"/>
          </w:tcPr>
          <w:p w14:paraId="50912976"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FA-B1</w:t>
            </w:r>
          </w:p>
        </w:tc>
        <w:tc>
          <w:tcPr>
            <w:tcW w:w="3524" w:type="dxa"/>
          </w:tcPr>
          <w:p w14:paraId="6BF074F9"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92" w:name="_Toc37275375"/>
            <w:bookmarkStart w:id="193" w:name="_Toc37275639"/>
            <w:bookmarkStart w:id="194" w:name="_Toc37277259"/>
            <w:bookmarkStart w:id="195" w:name="_Toc37617101"/>
            <w:bookmarkStart w:id="196" w:name="_Toc38209569"/>
            <w:r w:rsidRPr="007B7812">
              <w:rPr>
                <w:rFonts w:ascii="Times New Roman" w:eastAsia="Calibri" w:hAnsi="Times New Roman" w:cs="Times New Roman"/>
                <w:bCs/>
                <w:sz w:val="24"/>
                <w:szCs w:val="24"/>
                <w:lang w:eastAsia="en-US"/>
              </w:rPr>
              <w:t>How might doctors or pharmacists learn from the positive and negative roles that bacteria can play?</w:t>
            </w:r>
            <w:bookmarkEnd w:id="192"/>
            <w:bookmarkEnd w:id="193"/>
            <w:bookmarkEnd w:id="194"/>
            <w:bookmarkEnd w:id="195"/>
            <w:bookmarkEnd w:id="196"/>
          </w:p>
        </w:tc>
        <w:tc>
          <w:tcPr>
            <w:tcW w:w="886" w:type="dxa"/>
          </w:tcPr>
          <w:p w14:paraId="02C45DE3"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IQ-F1</w:t>
            </w:r>
          </w:p>
        </w:tc>
        <w:tc>
          <w:tcPr>
            <w:tcW w:w="3624" w:type="dxa"/>
          </w:tcPr>
          <w:p w14:paraId="42527075"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197" w:name="_Toc37275393"/>
            <w:bookmarkStart w:id="198" w:name="_Toc37275657"/>
            <w:bookmarkStart w:id="199" w:name="_Toc37277277"/>
            <w:bookmarkStart w:id="200" w:name="_Toc37617119"/>
            <w:bookmarkStart w:id="201" w:name="_Toc38209587"/>
            <w:r w:rsidRPr="007B7812">
              <w:rPr>
                <w:rFonts w:ascii="Times New Roman" w:eastAsia="Calibri" w:hAnsi="Times New Roman" w:cs="Times New Roman"/>
                <w:bCs/>
                <w:sz w:val="24"/>
                <w:szCs w:val="24"/>
                <w:lang w:eastAsia="en-US"/>
              </w:rPr>
              <w:t>Different ethnic groups do not differ in intelligence, but their IQ scores might differ.</w:t>
            </w:r>
            <w:bookmarkStart w:id="202" w:name="_Toc37275394"/>
            <w:bookmarkStart w:id="203" w:name="_Toc37275658"/>
            <w:bookmarkStart w:id="204" w:name="_Toc37277278"/>
            <w:bookmarkStart w:id="205" w:name="_Toc37617120"/>
            <w:bookmarkStart w:id="206" w:name="_Toc38209588"/>
            <w:bookmarkEnd w:id="197"/>
            <w:bookmarkEnd w:id="198"/>
            <w:bookmarkEnd w:id="199"/>
            <w:bookmarkEnd w:id="200"/>
            <w:bookmarkEnd w:id="201"/>
            <w:r w:rsidRPr="007B7812">
              <w:rPr>
                <w:rFonts w:ascii="Times New Roman" w:eastAsia="Calibri" w:hAnsi="Times New Roman" w:cs="Times New Roman"/>
                <w:bCs/>
                <w:sz w:val="24"/>
                <w:szCs w:val="24"/>
                <w:lang w:eastAsia="en-US"/>
              </w:rPr>
              <w:t xml:space="preserve"> Let’s say that we find a difference in IQ scores between North and South Americans. What can we conclude?</w:t>
            </w:r>
            <w:bookmarkEnd w:id="202"/>
            <w:bookmarkEnd w:id="203"/>
            <w:bookmarkEnd w:id="204"/>
            <w:bookmarkEnd w:id="205"/>
            <w:bookmarkEnd w:id="206"/>
          </w:p>
        </w:tc>
      </w:tr>
      <w:tr w:rsidR="00F21E16" w:rsidRPr="007B7812" w14:paraId="532DFDF9" w14:textId="77777777" w:rsidTr="00911506">
        <w:tc>
          <w:tcPr>
            <w:tcW w:w="985" w:type="dxa"/>
          </w:tcPr>
          <w:p w14:paraId="7619CE27"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lastRenderedPageBreak/>
              <w:t>FA-B2</w:t>
            </w:r>
          </w:p>
        </w:tc>
        <w:tc>
          <w:tcPr>
            <w:tcW w:w="3524" w:type="dxa"/>
          </w:tcPr>
          <w:p w14:paraId="570693FF"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07" w:name="_Toc37275376"/>
            <w:bookmarkStart w:id="208" w:name="_Toc37275640"/>
            <w:bookmarkStart w:id="209" w:name="_Toc37277260"/>
            <w:bookmarkStart w:id="210" w:name="_Toc37617102"/>
            <w:bookmarkStart w:id="211" w:name="_Toc38209570"/>
            <w:r w:rsidRPr="007B7812">
              <w:rPr>
                <w:rFonts w:ascii="Times New Roman" w:eastAsia="Calibri" w:hAnsi="Times New Roman" w:cs="Times New Roman"/>
                <w:bCs/>
                <w:sz w:val="24"/>
                <w:szCs w:val="24"/>
                <w:lang w:eastAsia="en-US"/>
              </w:rPr>
              <w:t>We know that food allergies might develop because of yeast overgrowth. How might we treat food allergies, knowing this?</w:t>
            </w:r>
            <w:bookmarkEnd w:id="207"/>
            <w:bookmarkEnd w:id="208"/>
            <w:bookmarkEnd w:id="209"/>
            <w:bookmarkEnd w:id="210"/>
            <w:bookmarkEnd w:id="211"/>
          </w:p>
        </w:tc>
        <w:tc>
          <w:tcPr>
            <w:tcW w:w="886" w:type="dxa"/>
          </w:tcPr>
          <w:p w14:paraId="326871C8"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IQ-F2</w:t>
            </w:r>
          </w:p>
        </w:tc>
        <w:tc>
          <w:tcPr>
            <w:tcW w:w="3624" w:type="dxa"/>
          </w:tcPr>
          <w:p w14:paraId="6BE1DED2"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12" w:name="_Toc37275395"/>
            <w:bookmarkStart w:id="213" w:name="_Toc37275659"/>
            <w:bookmarkStart w:id="214" w:name="_Toc37277279"/>
            <w:bookmarkStart w:id="215" w:name="_Toc37617121"/>
            <w:bookmarkStart w:id="216" w:name="_Toc38209589"/>
            <w:r w:rsidRPr="007B7812">
              <w:rPr>
                <w:rFonts w:ascii="Times New Roman" w:eastAsia="Calibri" w:hAnsi="Times New Roman" w:cs="Times New Roman"/>
                <w:bCs/>
                <w:sz w:val="24"/>
                <w:szCs w:val="24"/>
                <w:lang w:eastAsia="en-US"/>
              </w:rPr>
              <w:t>How would you apply the idea that different professions require different kinds of ‘intelligence’?</w:t>
            </w:r>
            <w:bookmarkEnd w:id="212"/>
            <w:bookmarkEnd w:id="213"/>
            <w:bookmarkEnd w:id="214"/>
            <w:bookmarkEnd w:id="215"/>
            <w:bookmarkEnd w:id="216"/>
          </w:p>
        </w:tc>
      </w:tr>
      <w:tr w:rsidR="00F21E16" w:rsidRPr="007B7812" w14:paraId="3E5D017F" w14:textId="77777777" w:rsidTr="00911506">
        <w:tc>
          <w:tcPr>
            <w:tcW w:w="985" w:type="dxa"/>
          </w:tcPr>
          <w:p w14:paraId="267511A6"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FA-B3</w:t>
            </w:r>
          </w:p>
        </w:tc>
        <w:tc>
          <w:tcPr>
            <w:tcW w:w="3524" w:type="dxa"/>
          </w:tcPr>
          <w:p w14:paraId="7432DF20"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217" w:name="_Toc37275377"/>
            <w:bookmarkStart w:id="218" w:name="_Toc37275641"/>
            <w:bookmarkStart w:id="219" w:name="_Toc37277261"/>
            <w:bookmarkStart w:id="220" w:name="_Toc37617103"/>
            <w:bookmarkStart w:id="221" w:name="_Toc38209571"/>
            <w:r w:rsidRPr="007B7812">
              <w:rPr>
                <w:rFonts w:ascii="Times New Roman" w:eastAsia="Calibri" w:hAnsi="Times New Roman" w:cs="Times New Roman"/>
                <w:bCs/>
                <w:sz w:val="24"/>
                <w:szCs w:val="24"/>
                <w:lang w:eastAsia="en-US"/>
              </w:rPr>
              <w:t>We know that food allergies might develop because of how the epithelial junction has been compromised. How might we treat food allergies, knowing this?</w:t>
            </w:r>
            <w:bookmarkEnd w:id="217"/>
            <w:bookmarkEnd w:id="218"/>
            <w:bookmarkEnd w:id="219"/>
            <w:bookmarkEnd w:id="220"/>
            <w:bookmarkEnd w:id="221"/>
          </w:p>
        </w:tc>
        <w:tc>
          <w:tcPr>
            <w:tcW w:w="886" w:type="dxa"/>
          </w:tcPr>
          <w:p w14:paraId="5EA6B5F3"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IQ-F3</w:t>
            </w:r>
          </w:p>
        </w:tc>
        <w:tc>
          <w:tcPr>
            <w:tcW w:w="3624" w:type="dxa"/>
          </w:tcPr>
          <w:p w14:paraId="3C9F17B3"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22" w:name="_Toc37275396"/>
            <w:bookmarkStart w:id="223" w:name="_Toc37275660"/>
            <w:bookmarkStart w:id="224" w:name="_Toc37277280"/>
            <w:bookmarkStart w:id="225" w:name="_Toc37617122"/>
            <w:bookmarkStart w:id="226" w:name="_Toc38209590"/>
            <w:r w:rsidRPr="007B7812">
              <w:rPr>
                <w:rFonts w:ascii="Times New Roman" w:eastAsia="Calibri" w:hAnsi="Times New Roman" w:cs="Times New Roman"/>
                <w:bCs/>
                <w:sz w:val="24"/>
                <w:szCs w:val="24"/>
                <w:lang w:eastAsia="en-US"/>
              </w:rPr>
              <w:t>How should governments and policymakers apply the fact that different races do not differ in intellectual or mental abilities?</w:t>
            </w:r>
            <w:bookmarkEnd w:id="222"/>
            <w:bookmarkEnd w:id="223"/>
            <w:bookmarkEnd w:id="224"/>
            <w:bookmarkEnd w:id="225"/>
            <w:bookmarkEnd w:id="226"/>
          </w:p>
        </w:tc>
      </w:tr>
      <w:tr w:rsidR="00F21E16" w:rsidRPr="007B7812" w14:paraId="18330E7C" w14:textId="77777777" w:rsidTr="00911506">
        <w:tc>
          <w:tcPr>
            <w:tcW w:w="985" w:type="dxa"/>
          </w:tcPr>
          <w:p w14:paraId="110F4C51"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FA-B4</w:t>
            </w:r>
          </w:p>
        </w:tc>
        <w:tc>
          <w:tcPr>
            <w:tcW w:w="3524" w:type="dxa"/>
          </w:tcPr>
          <w:p w14:paraId="12EF777A"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227" w:name="_Toc37275378"/>
            <w:bookmarkStart w:id="228" w:name="_Toc37275642"/>
            <w:bookmarkStart w:id="229" w:name="_Toc37277262"/>
            <w:bookmarkStart w:id="230" w:name="_Toc37617104"/>
            <w:bookmarkStart w:id="231" w:name="_Toc38209572"/>
            <w:r w:rsidRPr="007B7812">
              <w:rPr>
                <w:rFonts w:ascii="Times New Roman" w:eastAsia="Calibri" w:hAnsi="Times New Roman" w:cs="Times New Roman"/>
                <w:bCs/>
                <w:sz w:val="24"/>
                <w:szCs w:val="24"/>
                <w:lang w:eastAsia="en-US"/>
              </w:rPr>
              <w:t>We know that food allergies might develop because of how immune responses happen. How might we treat food allergies, knowing this?</w:t>
            </w:r>
            <w:bookmarkEnd w:id="227"/>
            <w:bookmarkEnd w:id="228"/>
            <w:bookmarkEnd w:id="229"/>
            <w:bookmarkEnd w:id="230"/>
            <w:bookmarkEnd w:id="231"/>
          </w:p>
        </w:tc>
        <w:tc>
          <w:tcPr>
            <w:tcW w:w="886" w:type="dxa"/>
          </w:tcPr>
          <w:p w14:paraId="07C731B4"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IQ-F4</w:t>
            </w:r>
          </w:p>
        </w:tc>
        <w:tc>
          <w:tcPr>
            <w:tcW w:w="3624" w:type="dxa"/>
          </w:tcPr>
          <w:p w14:paraId="7FCA8A92"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32" w:name="_Toc37275397"/>
            <w:bookmarkStart w:id="233" w:name="_Toc37275661"/>
            <w:bookmarkStart w:id="234" w:name="_Toc37277281"/>
            <w:bookmarkStart w:id="235" w:name="_Toc37617123"/>
            <w:bookmarkStart w:id="236" w:name="_Toc38209591"/>
            <w:r w:rsidRPr="007B7812">
              <w:rPr>
                <w:rFonts w:ascii="Times New Roman" w:eastAsia="Calibri" w:hAnsi="Times New Roman" w:cs="Times New Roman"/>
                <w:bCs/>
                <w:sz w:val="24"/>
                <w:szCs w:val="24"/>
                <w:lang w:eastAsia="en-US"/>
              </w:rPr>
              <w:t>A child’s social conditions can affect their educational or IQ test performance. How should this change how we use IQ tests?</w:t>
            </w:r>
            <w:bookmarkEnd w:id="232"/>
            <w:bookmarkEnd w:id="233"/>
            <w:bookmarkEnd w:id="234"/>
            <w:bookmarkEnd w:id="235"/>
            <w:bookmarkEnd w:id="236"/>
          </w:p>
        </w:tc>
      </w:tr>
      <w:tr w:rsidR="00F21E16" w:rsidRPr="007B7812" w14:paraId="1FA788BE" w14:textId="77777777" w:rsidTr="00911506">
        <w:tc>
          <w:tcPr>
            <w:tcW w:w="985" w:type="dxa"/>
          </w:tcPr>
          <w:p w14:paraId="79BF5FDE"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FA-C1</w:t>
            </w:r>
          </w:p>
        </w:tc>
        <w:tc>
          <w:tcPr>
            <w:tcW w:w="3524" w:type="dxa"/>
          </w:tcPr>
          <w:p w14:paraId="3DCDCA06"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37" w:name="_Toc37275379"/>
            <w:bookmarkStart w:id="238" w:name="_Toc37275643"/>
            <w:bookmarkStart w:id="239" w:name="_Toc37277263"/>
            <w:bookmarkStart w:id="240" w:name="_Toc37617105"/>
            <w:bookmarkStart w:id="241" w:name="_Toc38209573"/>
            <w:r w:rsidRPr="007B7812">
              <w:rPr>
                <w:rFonts w:ascii="Times New Roman" w:eastAsia="Calibri" w:hAnsi="Times New Roman" w:cs="Times New Roman"/>
                <w:bCs/>
                <w:sz w:val="24"/>
                <w:szCs w:val="24"/>
                <w:lang w:eastAsia="en-US"/>
              </w:rPr>
              <w:t>Could you summarize and explain why the bacteria-killing properties of antibiotics could be bad?</w:t>
            </w:r>
            <w:bookmarkEnd w:id="237"/>
            <w:bookmarkEnd w:id="238"/>
            <w:bookmarkEnd w:id="239"/>
            <w:bookmarkEnd w:id="240"/>
            <w:bookmarkEnd w:id="241"/>
          </w:p>
        </w:tc>
        <w:tc>
          <w:tcPr>
            <w:tcW w:w="886" w:type="dxa"/>
          </w:tcPr>
          <w:p w14:paraId="1ACC241F"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IQ-G1</w:t>
            </w:r>
          </w:p>
        </w:tc>
        <w:tc>
          <w:tcPr>
            <w:tcW w:w="3624" w:type="dxa"/>
          </w:tcPr>
          <w:p w14:paraId="249267DE"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242" w:name="_Toc37275398"/>
            <w:bookmarkStart w:id="243" w:name="_Toc37275662"/>
            <w:bookmarkStart w:id="244" w:name="_Toc37277282"/>
            <w:bookmarkStart w:id="245" w:name="_Toc37617124"/>
            <w:bookmarkStart w:id="246" w:name="_Toc38209592"/>
            <w:r w:rsidRPr="007B7812">
              <w:rPr>
                <w:rFonts w:ascii="Times New Roman" w:eastAsia="Calibri" w:hAnsi="Times New Roman" w:cs="Times New Roman"/>
                <w:bCs/>
                <w:sz w:val="24"/>
                <w:szCs w:val="24"/>
                <w:lang w:eastAsia="en-US"/>
              </w:rPr>
              <w:t>Could you summarize and explain how different ethnic groups might not differ in intelligence?</w:t>
            </w:r>
            <w:bookmarkEnd w:id="242"/>
            <w:bookmarkEnd w:id="243"/>
            <w:bookmarkEnd w:id="244"/>
            <w:bookmarkEnd w:id="245"/>
            <w:bookmarkEnd w:id="246"/>
          </w:p>
        </w:tc>
      </w:tr>
      <w:tr w:rsidR="00F21E16" w:rsidRPr="007B7812" w14:paraId="7EABD68D" w14:textId="77777777" w:rsidTr="00911506">
        <w:tc>
          <w:tcPr>
            <w:tcW w:w="985" w:type="dxa"/>
          </w:tcPr>
          <w:p w14:paraId="7935935F"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FA-C2</w:t>
            </w:r>
          </w:p>
        </w:tc>
        <w:tc>
          <w:tcPr>
            <w:tcW w:w="3524" w:type="dxa"/>
          </w:tcPr>
          <w:p w14:paraId="1763A61D"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247" w:name="_Toc37275380"/>
            <w:bookmarkStart w:id="248" w:name="_Toc37275644"/>
            <w:bookmarkStart w:id="249" w:name="_Toc37277264"/>
            <w:bookmarkStart w:id="250" w:name="_Toc37617106"/>
            <w:bookmarkStart w:id="251" w:name="_Toc38209574"/>
            <w:r w:rsidRPr="007B7812">
              <w:rPr>
                <w:rFonts w:ascii="Times New Roman" w:eastAsia="Calibri" w:hAnsi="Times New Roman" w:cs="Times New Roman"/>
                <w:bCs/>
                <w:sz w:val="24"/>
                <w:szCs w:val="24"/>
                <w:lang w:eastAsia="en-US"/>
              </w:rPr>
              <w:t>Could you summarize and explain the role of the small intestine epithelium?</w:t>
            </w:r>
            <w:bookmarkEnd w:id="247"/>
            <w:bookmarkEnd w:id="248"/>
            <w:bookmarkEnd w:id="249"/>
            <w:bookmarkEnd w:id="250"/>
            <w:bookmarkEnd w:id="251"/>
          </w:p>
        </w:tc>
        <w:tc>
          <w:tcPr>
            <w:tcW w:w="886" w:type="dxa"/>
          </w:tcPr>
          <w:p w14:paraId="64E87116"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IQ-G2</w:t>
            </w:r>
          </w:p>
        </w:tc>
        <w:tc>
          <w:tcPr>
            <w:tcW w:w="3624" w:type="dxa"/>
          </w:tcPr>
          <w:p w14:paraId="44474EEE"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52" w:name="_Toc37275399"/>
            <w:bookmarkStart w:id="253" w:name="_Toc37275663"/>
            <w:bookmarkStart w:id="254" w:name="_Toc37277283"/>
            <w:bookmarkStart w:id="255" w:name="_Toc37617125"/>
            <w:bookmarkStart w:id="256" w:name="_Toc38209593"/>
            <w:r w:rsidRPr="007B7812">
              <w:rPr>
                <w:rFonts w:ascii="Times New Roman" w:eastAsia="Calibri" w:hAnsi="Times New Roman" w:cs="Times New Roman"/>
                <w:bCs/>
                <w:sz w:val="24"/>
                <w:szCs w:val="24"/>
                <w:lang w:eastAsia="en-US"/>
              </w:rPr>
              <w:t>Could you summarize and explain why there is no single ‘intelligence’ that measures someone’s cognitive ability?</w:t>
            </w:r>
            <w:bookmarkEnd w:id="252"/>
            <w:bookmarkEnd w:id="253"/>
            <w:bookmarkEnd w:id="254"/>
            <w:bookmarkEnd w:id="255"/>
            <w:bookmarkEnd w:id="256"/>
          </w:p>
        </w:tc>
      </w:tr>
      <w:tr w:rsidR="00F21E16" w:rsidRPr="007B7812" w14:paraId="20229495" w14:textId="77777777" w:rsidTr="00911506">
        <w:tc>
          <w:tcPr>
            <w:tcW w:w="985" w:type="dxa"/>
          </w:tcPr>
          <w:p w14:paraId="2152D41D"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FA-C3</w:t>
            </w:r>
          </w:p>
        </w:tc>
        <w:tc>
          <w:tcPr>
            <w:tcW w:w="3524" w:type="dxa"/>
          </w:tcPr>
          <w:p w14:paraId="01A01DCD"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257" w:name="_Toc37275381"/>
            <w:bookmarkStart w:id="258" w:name="_Toc37275645"/>
            <w:bookmarkStart w:id="259" w:name="_Toc37277265"/>
            <w:bookmarkStart w:id="260" w:name="_Toc37617107"/>
            <w:bookmarkStart w:id="261" w:name="_Toc38209575"/>
            <w:r w:rsidRPr="007B7812">
              <w:rPr>
                <w:rFonts w:ascii="Times New Roman" w:eastAsia="Calibri" w:hAnsi="Times New Roman" w:cs="Times New Roman"/>
                <w:bCs/>
                <w:sz w:val="24"/>
                <w:szCs w:val="24"/>
                <w:lang w:eastAsia="en-US"/>
              </w:rPr>
              <w:t>Could you summarize and explain how the growth of yeasts like Candida happens?</w:t>
            </w:r>
            <w:bookmarkEnd w:id="257"/>
            <w:bookmarkEnd w:id="258"/>
            <w:bookmarkEnd w:id="259"/>
            <w:bookmarkEnd w:id="260"/>
            <w:bookmarkEnd w:id="261"/>
          </w:p>
        </w:tc>
        <w:tc>
          <w:tcPr>
            <w:tcW w:w="886" w:type="dxa"/>
          </w:tcPr>
          <w:p w14:paraId="76A3FCF6"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IQ-G3</w:t>
            </w:r>
          </w:p>
        </w:tc>
        <w:tc>
          <w:tcPr>
            <w:tcW w:w="3624" w:type="dxa"/>
          </w:tcPr>
          <w:p w14:paraId="0C2C721E"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Cs/>
                <w:sz w:val="24"/>
                <w:szCs w:val="24"/>
                <w:lang w:eastAsia="en-US"/>
              </w:rPr>
              <w:t>Could you summarize and explain why genetic differences between races are usually superficial?</w:t>
            </w:r>
          </w:p>
        </w:tc>
      </w:tr>
      <w:tr w:rsidR="00F21E16" w:rsidRPr="007B7812" w14:paraId="47F20B9C" w14:textId="77777777" w:rsidTr="00911506">
        <w:tc>
          <w:tcPr>
            <w:tcW w:w="985" w:type="dxa"/>
          </w:tcPr>
          <w:p w14:paraId="69AAEDFF"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FA-C4</w:t>
            </w:r>
          </w:p>
        </w:tc>
        <w:tc>
          <w:tcPr>
            <w:tcW w:w="3524" w:type="dxa"/>
          </w:tcPr>
          <w:p w14:paraId="5D792F9E"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62" w:name="_Toc37275382"/>
            <w:bookmarkStart w:id="263" w:name="_Toc37275646"/>
            <w:bookmarkStart w:id="264" w:name="_Toc37277266"/>
            <w:bookmarkStart w:id="265" w:name="_Toc37617108"/>
            <w:bookmarkStart w:id="266" w:name="_Toc38209576"/>
            <w:r w:rsidRPr="007B7812">
              <w:rPr>
                <w:rFonts w:ascii="Times New Roman" w:eastAsia="Calibri" w:hAnsi="Times New Roman" w:cs="Times New Roman"/>
                <w:bCs/>
                <w:sz w:val="24"/>
                <w:szCs w:val="24"/>
                <w:lang w:eastAsia="en-US"/>
              </w:rPr>
              <w:t>Could you summarize and explain how the immune response is triggered?</w:t>
            </w:r>
            <w:bookmarkEnd w:id="262"/>
            <w:bookmarkEnd w:id="263"/>
            <w:bookmarkEnd w:id="264"/>
            <w:bookmarkEnd w:id="265"/>
            <w:bookmarkEnd w:id="266"/>
          </w:p>
        </w:tc>
        <w:tc>
          <w:tcPr>
            <w:tcW w:w="886" w:type="dxa"/>
          </w:tcPr>
          <w:p w14:paraId="0D24B464"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IQ-G4</w:t>
            </w:r>
          </w:p>
        </w:tc>
        <w:tc>
          <w:tcPr>
            <w:tcW w:w="3624" w:type="dxa"/>
          </w:tcPr>
          <w:p w14:paraId="54291AB2"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67" w:name="_Toc37275401"/>
            <w:bookmarkStart w:id="268" w:name="_Toc37275665"/>
            <w:bookmarkStart w:id="269" w:name="_Toc37277285"/>
            <w:bookmarkStart w:id="270" w:name="_Toc37617127"/>
            <w:bookmarkStart w:id="271" w:name="_Toc38209595"/>
            <w:r w:rsidRPr="007B7812">
              <w:rPr>
                <w:rFonts w:ascii="Times New Roman" w:eastAsia="Calibri" w:hAnsi="Times New Roman" w:cs="Times New Roman"/>
                <w:bCs/>
                <w:sz w:val="24"/>
                <w:szCs w:val="24"/>
                <w:lang w:eastAsia="en-US"/>
              </w:rPr>
              <w:t>Could you summarize and explain why social conditions would affect a child’s upbringing and intellectual development?</w:t>
            </w:r>
            <w:bookmarkEnd w:id="267"/>
            <w:bookmarkEnd w:id="268"/>
            <w:bookmarkEnd w:id="269"/>
            <w:bookmarkEnd w:id="270"/>
            <w:bookmarkEnd w:id="271"/>
          </w:p>
        </w:tc>
      </w:tr>
      <w:tr w:rsidR="00F21E16" w:rsidRPr="007B7812" w14:paraId="716865B8" w14:textId="77777777" w:rsidTr="00911506">
        <w:tc>
          <w:tcPr>
            <w:tcW w:w="985" w:type="dxa"/>
          </w:tcPr>
          <w:p w14:paraId="2BB43D8F"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FA-D1</w:t>
            </w:r>
          </w:p>
        </w:tc>
        <w:tc>
          <w:tcPr>
            <w:tcW w:w="3524" w:type="dxa"/>
          </w:tcPr>
          <w:p w14:paraId="3CAA6147"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72" w:name="_Toc37275383"/>
            <w:bookmarkStart w:id="273" w:name="_Toc37275647"/>
            <w:bookmarkStart w:id="274" w:name="_Toc37277267"/>
            <w:bookmarkStart w:id="275" w:name="_Toc37617109"/>
            <w:bookmarkStart w:id="276" w:name="_Toc38209577"/>
            <w:r w:rsidRPr="007B7812">
              <w:rPr>
                <w:rFonts w:ascii="Times New Roman" w:eastAsia="Calibri" w:hAnsi="Times New Roman" w:cs="Times New Roman"/>
                <w:bCs/>
                <w:sz w:val="24"/>
                <w:szCs w:val="24"/>
                <w:lang w:eastAsia="en-US"/>
              </w:rPr>
              <w:t>How do the bacteria-killing properties of antibiotics link to the development of food allergies?</w:t>
            </w:r>
            <w:bookmarkEnd w:id="272"/>
            <w:bookmarkEnd w:id="273"/>
            <w:bookmarkEnd w:id="274"/>
            <w:bookmarkEnd w:id="275"/>
            <w:bookmarkEnd w:id="276"/>
          </w:p>
        </w:tc>
        <w:tc>
          <w:tcPr>
            <w:tcW w:w="886" w:type="dxa"/>
          </w:tcPr>
          <w:p w14:paraId="6F62C1D3"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IQ-H1</w:t>
            </w:r>
          </w:p>
        </w:tc>
        <w:tc>
          <w:tcPr>
            <w:tcW w:w="3624" w:type="dxa"/>
          </w:tcPr>
          <w:p w14:paraId="3AB29E1C"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77" w:name="_Toc37275402"/>
            <w:bookmarkStart w:id="278" w:name="_Toc37275666"/>
            <w:bookmarkStart w:id="279" w:name="_Toc37277286"/>
            <w:bookmarkStart w:id="280" w:name="_Toc37617128"/>
            <w:bookmarkStart w:id="281" w:name="_Toc38209596"/>
            <w:r w:rsidRPr="007B7812">
              <w:rPr>
                <w:rFonts w:ascii="Times New Roman" w:eastAsia="Calibri" w:hAnsi="Times New Roman" w:cs="Times New Roman"/>
                <w:bCs/>
                <w:sz w:val="24"/>
                <w:szCs w:val="24"/>
                <w:lang w:eastAsia="en-US"/>
              </w:rPr>
              <w:t>Different ethnic groups do not differ in intelligence, but their IQ scores might differ. What does this mean?</w:t>
            </w:r>
            <w:bookmarkEnd w:id="277"/>
            <w:bookmarkEnd w:id="278"/>
            <w:bookmarkEnd w:id="279"/>
            <w:bookmarkEnd w:id="280"/>
            <w:bookmarkEnd w:id="281"/>
          </w:p>
        </w:tc>
      </w:tr>
      <w:tr w:rsidR="00F21E16" w:rsidRPr="007B7812" w14:paraId="74ED3945" w14:textId="77777777" w:rsidTr="00911506">
        <w:tc>
          <w:tcPr>
            <w:tcW w:w="985" w:type="dxa"/>
          </w:tcPr>
          <w:p w14:paraId="4D1343F8"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lastRenderedPageBreak/>
              <w:t>FA-D2</w:t>
            </w:r>
          </w:p>
        </w:tc>
        <w:tc>
          <w:tcPr>
            <w:tcW w:w="3524" w:type="dxa"/>
          </w:tcPr>
          <w:p w14:paraId="7723724F" w14:textId="77777777" w:rsidR="00F21E16" w:rsidRPr="007B7812" w:rsidRDefault="00F21E16" w:rsidP="00911506">
            <w:pPr>
              <w:adjustRightInd w:val="0"/>
              <w:spacing w:line="360" w:lineRule="auto"/>
              <w:contextualSpacing/>
              <w:outlineLvl w:val="0"/>
              <w:rPr>
                <w:rFonts w:ascii="Times New Roman" w:eastAsia="Calibri" w:hAnsi="Times New Roman" w:cs="Times New Roman"/>
                <w:bCs/>
                <w:sz w:val="24"/>
                <w:szCs w:val="24"/>
                <w:lang w:eastAsia="en-US"/>
              </w:rPr>
            </w:pPr>
            <w:bookmarkStart w:id="282" w:name="_Toc37275384"/>
            <w:bookmarkStart w:id="283" w:name="_Toc37275648"/>
            <w:bookmarkStart w:id="284" w:name="_Toc37277268"/>
            <w:bookmarkStart w:id="285" w:name="_Toc37617110"/>
            <w:bookmarkStart w:id="286" w:name="_Toc38209578"/>
            <w:r w:rsidRPr="007B7812">
              <w:rPr>
                <w:rFonts w:ascii="Times New Roman" w:eastAsia="Calibri" w:hAnsi="Times New Roman" w:cs="Times New Roman"/>
                <w:bCs/>
                <w:sz w:val="24"/>
                <w:szCs w:val="24"/>
                <w:lang w:eastAsia="en-US"/>
              </w:rPr>
              <w:t>How does the functioning of the epithelium relate to the development of food allergies?</w:t>
            </w:r>
            <w:bookmarkEnd w:id="282"/>
            <w:bookmarkEnd w:id="283"/>
            <w:bookmarkEnd w:id="284"/>
            <w:bookmarkEnd w:id="285"/>
            <w:bookmarkEnd w:id="286"/>
          </w:p>
        </w:tc>
        <w:tc>
          <w:tcPr>
            <w:tcW w:w="886" w:type="dxa"/>
          </w:tcPr>
          <w:p w14:paraId="25E52C26"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IQ-H2</w:t>
            </w:r>
          </w:p>
        </w:tc>
        <w:tc>
          <w:tcPr>
            <w:tcW w:w="3624" w:type="dxa"/>
          </w:tcPr>
          <w:p w14:paraId="63DB7390"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87" w:name="_Toc37275403"/>
            <w:bookmarkStart w:id="288" w:name="_Toc37275667"/>
            <w:bookmarkStart w:id="289" w:name="_Toc37277287"/>
            <w:bookmarkStart w:id="290" w:name="_Toc37617129"/>
            <w:bookmarkStart w:id="291" w:name="_Toc38209597"/>
            <w:r w:rsidRPr="007B7812">
              <w:rPr>
                <w:rFonts w:ascii="Times New Roman" w:eastAsia="Calibri" w:hAnsi="Times New Roman" w:cs="Times New Roman"/>
                <w:bCs/>
                <w:sz w:val="24"/>
                <w:szCs w:val="24"/>
                <w:lang w:eastAsia="en-US"/>
              </w:rPr>
              <w:t>Why do we need more ways to measure ‘intelligence’, above and beyond traditional IQ scores?</w:t>
            </w:r>
            <w:bookmarkEnd w:id="287"/>
            <w:bookmarkEnd w:id="288"/>
            <w:bookmarkEnd w:id="289"/>
            <w:bookmarkEnd w:id="290"/>
            <w:bookmarkEnd w:id="291"/>
          </w:p>
        </w:tc>
      </w:tr>
      <w:tr w:rsidR="00F21E16" w:rsidRPr="007B7812" w14:paraId="68C57E2A" w14:textId="77777777" w:rsidTr="00911506">
        <w:tc>
          <w:tcPr>
            <w:tcW w:w="985" w:type="dxa"/>
          </w:tcPr>
          <w:p w14:paraId="4BBB03BA"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FA-D3</w:t>
            </w:r>
          </w:p>
        </w:tc>
        <w:tc>
          <w:tcPr>
            <w:tcW w:w="3524" w:type="dxa"/>
          </w:tcPr>
          <w:p w14:paraId="608AD38E"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92" w:name="_Toc37275385"/>
            <w:bookmarkStart w:id="293" w:name="_Toc37275649"/>
            <w:bookmarkStart w:id="294" w:name="_Toc37277269"/>
            <w:bookmarkStart w:id="295" w:name="_Toc37617111"/>
            <w:bookmarkStart w:id="296" w:name="_Toc38209579"/>
            <w:r w:rsidRPr="007B7812">
              <w:rPr>
                <w:rFonts w:ascii="Times New Roman" w:eastAsia="Calibri" w:hAnsi="Times New Roman" w:cs="Times New Roman"/>
                <w:bCs/>
                <w:sz w:val="24"/>
                <w:szCs w:val="24"/>
                <w:lang w:eastAsia="en-US"/>
              </w:rPr>
              <w:t>How does the growth of yeasts like Candida contribute to the development of food allergies?</w:t>
            </w:r>
            <w:bookmarkEnd w:id="292"/>
            <w:bookmarkEnd w:id="293"/>
            <w:bookmarkEnd w:id="294"/>
            <w:bookmarkEnd w:id="295"/>
            <w:bookmarkEnd w:id="296"/>
          </w:p>
        </w:tc>
        <w:tc>
          <w:tcPr>
            <w:tcW w:w="886" w:type="dxa"/>
          </w:tcPr>
          <w:p w14:paraId="48E2D862"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IQ-H3</w:t>
            </w:r>
          </w:p>
        </w:tc>
        <w:tc>
          <w:tcPr>
            <w:tcW w:w="3624" w:type="dxa"/>
          </w:tcPr>
          <w:p w14:paraId="419413B9" w14:textId="77777777" w:rsidR="00F21E16" w:rsidRPr="007B7812" w:rsidRDefault="00F21E16" w:rsidP="00911506">
            <w:pPr>
              <w:adjustRightInd w:val="0"/>
              <w:spacing w:line="360" w:lineRule="auto"/>
              <w:contextualSpacing/>
              <w:outlineLvl w:val="0"/>
              <w:rPr>
                <w:rFonts w:ascii="Times New Roman" w:eastAsia="Calibri" w:hAnsi="Times New Roman" w:cs="Times New Roman"/>
                <w:b/>
                <w:sz w:val="24"/>
                <w:szCs w:val="24"/>
                <w:lang w:eastAsia="en-US"/>
              </w:rPr>
            </w:pPr>
            <w:bookmarkStart w:id="297" w:name="_Toc37275404"/>
            <w:bookmarkStart w:id="298" w:name="_Toc37275668"/>
            <w:bookmarkStart w:id="299" w:name="_Toc37277288"/>
            <w:bookmarkStart w:id="300" w:name="_Toc37617130"/>
            <w:bookmarkStart w:id="301" w:name="_Toc38209598"/>
            <w:r w:rsidRPr="007B7812">
              <w:rPr>
                <w:rFonts w:ascii="Times New Roman" w:eastAsia="Calibri" w:hAnsi="Times New Roman" w:cs="Times New Roman"/>
                <w:bCs/>
                <w:sz w:val="24"/>
                <w:szCs w:val="24"/>
                <w:lang w:eastAsia="en-US"/>
              </w:rPr>
              <w:t>Given that differences in IQ test scores aren’t caused by biological differences, how does this relate to the overall argument of the text?</w:t>
            </w:r>
            <w:bookmarkEnd w:id="297"/>
            <w:bookmarkEnd w:id="298"/>
            <w:bookmarkEnd w:id="299"/>
            <w:bookmarkEnd w:id="300"/>
            <w:bookmarkEnd w:id="301"/>
          </w:p>
        </w:tc>
      </w:tr>
      <w:tr w:rsidR="00F21E16" w:rsidRPr="007B7812" w14:paraId="6FEF21F7" w14:textId="77777777" w:rsidTr="00911506">
        <w:tc>
          <w:tcPr>
            <w:tcW w:w="985" w:type="dxa"/>
          </w:tcPr>
          <w:p w14:paraId="7B8608EA" w14:textId="77777777" w:rsidR="00F21E16" w:rsidRPr="007B7812" w:rsidRDefault="00F21E16" w:rsidP="00911506">
            <w:pPr>
              <w:adjustRightInd w:val="0"/>
              <w:spacing w:line="360" w:lineRule="auto"/>
              <w:contextualSpacing/>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FA-D4</w:t>
            </w:r>
          </w:p>
        </w:tc>
        <w:tc>
          <w:tcPr>
            <w:tcW w:w="3524" w:type="dxa"/>
          </w:tcPr>
          <w:p w14:paraId="6010FC48" w14:textId="77777777" w:rsidR="00F21E16" w:rsidRPr="007B7812" w:rsidRDefault="00F21E16" w:rsidP="00911506">
            <w:pPr>
              <w:adjustRightInd w:val="0"/>
              <w:spacing w:line="360" w:lineRule="auto"/>
              <w:contextualSpacing/>
              <w:rPr>
                <w:rFonts w:ascii="Times New Roman" w:hAnsi="Times New Roman" w:cs="Times New Roman"/>
                <w:sz w:val="24"/>
                <w:szCs w:val="24"/>
                <w:lang w:eastAsia="en-US"/>
              </w:rPr>
            </w:pPr>
            <w:bookmarkStart w:id="302" w:name="_Toc37275386"/>
            <w:bookmarkStart w:id="303" w:name="_Toc37275650"/>
            <w:bookmarkStart w:id="304" w:name="_Toc37277270"/>
            <w:bookmarkStart w:id="305" w:name="_Toc37617112"/>
            <w:bookmarkStart w:id="306" w:name="_Toc38209580"/>
            <w:r w:rsidRPr="007B7812">
              <w:rPr>
                <w:rFonts w:ascii="Times New Roman" w:eastAsia="Calibri" w:hAnsi="Times New Roman" w:cs="Times New Roman"/>
                <w:bCs/>
                <w:sz w:val="24"/>
                <w:szCs w:val="24"/>
                <w:lang w:eastAsia="en-US"/>
              </w:rPr>
              <w:t>How does the triggering of the immune response once contribute to the development of food allergies?</w:t>
            </w:r>
            <w:bookmarkEnd w:id="302"/>
            <w:bookmarkEnd w:id="303"/>
            <w:bookmarkEnd w:id="304"/>
            <w:bookmarkEnd w:id="305"/>
            <w:bookmarkEnd w:id="306"/>
          </w:p>
        </w:tc>
        <w:tc>
          <w:tcPr>
            <w:tcW w:w="886" w:type="dxa"/>
          </w:tcPr>
          <w:p w14:paraId="06AB38FE" w14:textId="77777777" w:rsidR="00F21E16" w:rsidRPr="007B7812" w:rsidRDefault="00F21E16" w:rsidP="00911506">
            <w:pPr>
              <w:adjustRightInd w:val="0"/>
              <w:spacing w:line="360" w:lineRule="auto"/>
              <w:contextualSpacing/>
              <w:rPr>
                <w:rFonts w:ascii="Times New Roman" w:eastAsia="Calibri" w:hAnsi="Times New Roman" w:cs="Times New Roman"/>
                <w:b/>
                <w:sz w:val="24"/>
                <w:szCs w:val="24"/>
                <w:lang w:eastAsia="en-US"/>
              </w:rPr>
            </w:pPr>
            <w:r w:rsidRPr="007B7812">
              <w:rPr>
                <w:rFonts w:ascii="Times New Roman" w:eastAsia="Calibri" w:hAnsi="Times New Roman" w:cs="Times New Roman"/>
                <w:b/>
                <w:sz w:val="24"/>
                <w:szCs w:val="24"/>
                <w:lang w:eastAsia="en-US"/>
              </w:rPr>
              <w:t>IQ-H4</w:t>
            </w:r>
          </w:p>
        </w:tc>
        <w:tc>
          <w:tcPr>
            <w:tcW w:w="3624" w:type="dxa"/>
          </w:tcPr>
          <w:p w14:paraId="71B60BC9" w14:textId="77777777" w:rsidR="00F21E16" w:rsidRPr="007B7812" w:rsidRDefault="00F21E16" w:rsidP="00911506">
            <w:pPr>
              <w:adjustRightInd w:val="0"/>
              <w:spacing w:line="360" w:lineRule="auto"/>
              <w:contextualSpacing/>
              <w:rPr>
                <w:rFonts w:ascii="Times New Roman" w:hAnsi="Times New Roman" w:cs="Times New Roman"/>
                <w:sz w:val="24"/>
                <w:szCs w:val="24"/>
                <w:lang w:eastAsia="en-US"/>
              </w:rPr>
            </w:pPr>
            <w:bookmarkStart w:id="307" w:name="_Toc37275405"/>
            <w:bookmarkStart w:id="308" w:name="_Toc37275669"/>
            <w:bookmarkStart w:id="309" w:name="_Toc37277289"/>
            <w:bookmarkStart w:id="310" w:name="_Toc37617131"/>
            <w:bookmarkStart w:id="311" w:name="_Toc38209599"/>
            <w:r w:rsidRPr="007B7812">
              <w:rPr>
                <w:rFonts w:ascii="Times New Roman" w:eastAsia="Calibri" w:hAnsi="Times New Roman" w:cs="Times New Roman"/>
                <w:bCs/>
                <w:sz w:val="24"/>
                <w:szCs w:val="24"/>
                <w:lang w:eastAsia="en-US"/>
              </w:rPr>
              <w:t>How does children’s upbringing lead to their intellectual development?</w:t>
            </w:r>
            <w:bookmarkEnd w:id="307"/>
            <w:bookmarkEnd w:id="308"/>
            <w:bookmarkEnd w:id="309"/>
            <w:bookmarkEnd w:id="310"/>
            <w:bookmarkEnd w:id="311"/>
          </w:p>
        </w:tc>
      </w:tr>
    </w:tbl>
    <w:p w14:paraId="43F6FBFD"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752DEB1B"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7DA14E9C"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3051B4C7"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499104BE"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5B6FCDAE"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6B327230"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09537D73"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6300485E"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1CE522B4"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1D712417"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188251E3"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5A8C2889"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4DFBFD04"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572655D9"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74B84609" w14:textId="77777777" w:rsidR="00F21E16" w:rsidRPr="007B7812" w:rsidRDefault="00F21E16" w:rsidP="00F21E16">
      <w:pPr>
        <w:adjustRightInd w:val="0"/>
        <w:spacing w:line="480" w:lineRule="auto"/>
        <w:contextualSpacing/>
        <w:rPr>
          <w:rFonts w:ascii="Times New Roman" w:hAnsi="Times New Roman" w:cs="Times New Roman"/>
          <w:sz w:val="24"/>
          <w:szCs w:val="24"/>
          <w:lang w:eastAsia="en-US"/>
        </w:rPr>
      </w:pPr>
    </w:p>
    <w:p w14:paraId="5C63D02A" w14:textId="77777777" w:rsidR="00F21E16" w:rsidRPr="007B7812" w:rsidRDefault="00F21E16" w:rsidP="00F21E16">
      <w:pPr>
        <w:adjustRightInd w:val="0"/>
        <w:spacing w:line="480" w:lineRule="auto"/>
        <w:contextualSpacing/>
        <w:rPr>
          <w:rFonts w:ascii="Times New Roman" w:eastAsia="Calibri" w:hAnsi="Times New Roman" w:cs="Times New Roman"/>
          <w:bCs/>
          <w:sz w:val="24"/>
          <w:szCs w:val="24"/>
          <w:lang w:eastAsia="en-US"/>
        </w:rPr>
      </w:pPr>
    </w:p>
    <w:p w14:paraId="7C35AFB3" w14:textId="77777777" w:rsidR="00F21E16" w:rsidRPr="007B7812" w:rsidRDefault="00F21E16" w:rsidP="00F21E16">
      <w:pPr>
        <w:adjustRightInd w:val="0"/>
        <w:spacing w:line="480" w:lineRule="auto"/>
        <w:contextualSpacing/>
        <w:rPr>
          <w:rFonts w:ascii="Times New Roman" w:eastAsia="Times New Roman" w:hAnsi="Times New Roman" w:cs="Times New Roman"/>
          <w:b/>
          <w:bCs/>
          <w:sz w:val="24"/>
          <w:szCs w:val="24"/>
        </w:rPr>
      </w:pPr>
      <w:bookmarkStart w:id="312" w:name="_Hlk37276127"/>
      <w:r w:rsidRPr="007B7812">
        <w:rPr>
          <w:rFonts w:ascii="Times New Roman" w:eastAsia="Times New Roman" w:hAnsi="Times New Roman" w:cs="Times New Roman"/>
          <w:b/>
          <w:bCs/>
          <w:sz w:val="24"/>
          <w:szCs w:val="24"/>
        </w:rPr>
        <w:lastRenderedPageBreak/>
        <w:t>Table S3</w:t>
      </w:r>
    </w:p>
    <w:bookmarkEnd w:id="312"/>
    <w:p w14:paraId="32A25B11" w14:textId="77777777" w:rsidR="00F21E16" w:rsidRPr="007B7812" w:rsidRDefault="00F21E16" w:rsidP="00F21E16">
      <w:pPr>
        <w:adjustRightInd w:val="0"/>
        <w:spacing w:line="480" w:lineRule="auto"/>
        <w:contextualSpacing/>
        <w:rPr>
          <w:rFonts w:ascii="Times New Roman" w:eastAsia="Times New Roman" w:hAnsi="Times New Roman" w:cs="Times New Roman"/>
          <w:i/>
          <w:iCs/>
          <w:sz w:val="24"/>
          <w:szCs w:val="24"/>
        </w:rPr>
      </w:pPr>
      <w:r w:rsidRPr="007B7812">
        <w:rPr>
          <w:rFonts w:ascii="Times New Roman" w:eastAsia="Times New Roman" w:hAnsi="Times New Roman" w:cs="Times New Roman"/>
          <w:i/>
          <w:iCs/>
          <w:sz w:val="24"/>
          <w:szCs w:val="24"/>
        </w:rPr>
        <w:t>Standard Questions Presentation Frequency (Experiments 1 and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876"/>
        <w:gridCol w:w="1994"/>
        <w:gridCol w:w="1994"/>
        <w:gridCol w:w="1995"/>
      </w:tblGrid>
      <w:tr w:rsidR="00F21E16" w:rsidRPr="007B7812" w14:paraId="1F1EA2CF" w14:textId="77777777" w:rsidTr="00911506">
        <w:trPr>
          <w:trHeight w:val="917"/>
        </w:trPr>
        <w:tc>
          <w:tcPr>
            <w:tcW w:w="648" w:type="pct"/>
            <w:tcBorders>
              <w:top w:val="single" w:sz="4" w:space="0" w:color="auto"/>
              <w:bottom w:val="single" w:sz="4" w:space="0" w:color="auto"/>
            </w:tcBorders>
            <w:noWrap/>
            <w:vAlign w:val="center"/>
            <w:hideMark/>
          </w:tcPr>
          <w:p w14:paraId="198C6A87" w14:textId="77777777" w:rsidR="00F21E16" w:rsidRPr="007B7812" w:rsidRDefault="00F21E16" w:rsidP="00911506">
            <w:pPr>
              <w:adjustRightInd w:val="0"/>
              <w:spacing w:line="360" w:lineRule="auto"/>
              <w:contextualSpacing/>
              <w:rPr>
                <w:rFonts w:ascii="Times New Roman" w:hAnsi="Times New Roman" w:cs="Times New Roman"/>
                <w:sz w:val="24"/>
                <w:szCs w:val="24"/>
              </w:rPr>
            </w:pPr>
            <w:r w:rsidRPr="007B7812">
              <w:rPr>
                <w:rFonts w:ascii="Times New Roman" w:hAnsi="Times New Roman" w:cs="Times New Roman"/>
                <w:sz w:val="24"/>
                <w:szCs w:val="24"/>
              </w:rPr>
              <w:t>Question</w:t>
            </w:r>
          </w:p>
        </w:tc>
        <w:tc>
          <w:tcPr>
            <w:tcW w:w="1039" w:type="pct"/>
            <w:tcBorders>
              <w:top w:val="single" w:sz="4" w:space="0" w:color="auto"/>
              <w:bottom w:val="single" w:sz="4" w:space="0" w:color="auto"/>
            </w:tcBorders>
          </w:tcPr>
          <w:p w14:paraId="3ADF7E3B"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sz w:val="24"/>
                <w:szCs w:val="24"/>
              </w:rPr>
              <w:t>Frequency in Learning-by-Teaching Condition (Experiment 1)</w:t>
            </w:r>
          </w:p>
        </w:tc>
        <w:tc>
          <w:tcPr>
            <w:tcW w:w="1104" w:type="pct"/>
            <w:tcBorders>
              <w:top w:val="single" w:sz="4" w:space="0" w:color="auto"/>
              <w:bottom w:val="single" w:sz="4" w:space="0" w:color="auto"/>
            </w:tcBorders>
            <w:noWrap/>
            <w:vAlign w:val="center"/>
            <w:hideMark/>
          </w:tcPr>
          <w:p w14:paraId="2AFA7853"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sz w:val="24"/>
                <w:szCs w:val="24"/>
              </w:rPr>
              <w:t>Frequency in Concept-Mapping Condition (Experiment 2)</w:t>
            </w:r>
          </w:p>
        </w:tc>
        <w:tc>
          <w:tcPr>
            <w:tcW w:w="1104" w:type="pct"/>
            <w:tcBorders>
              <w:top w:val="single" w:sz="4" w:space="0" w:color="auto"/>
              <w:bottom w:val="single" w:sz="4" w:space="0" w:color="auto"/>
            </w:tcBorders>
            <w:noWrap/>
            <w:vAlign w:val="center"/>
            <w:hideMark/>
          </w:tcPr>
          <w:p w14:paraId="65E6C84A"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sz w:val="24"/>
                <w:szCs w:val="24"/>
              </w:rPr>
              <w:t>Frequency in Retrieval Practice Condition (Experiment 2)</w:t>
            </w:r>
          </w:p>
        </w:tc>
        <w:tc>
          <w:tcPr>
            <w:tcW w:w="1105" w:type="pct"/>
            <w:tcBorders>
              <w:top w:val="single" w:sz="4" w:space="0" w:color="auto"/>
              <w:bottom w:val="single" w:sz="4" w:space="0" w:color="auto"/>
            </w:tcBorders>
            <w:vAlign w:val="center"/>
          </w:tcPr>
          <w:p w14:paraId="619EAB4D"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sz w:val="24"/>
                <w:szCs w:val="24"/>
              </w:rPr>
              <w:t>Frequency in Learning-by-Teaching Condition (Experiment 2)</w:t>
            </w:r>
          </w:p>
        </w:tc>
      </w:tr>
      <w:tr w:rsidR="00F21E16" w:rsidRPr="007B7812" w14:paraId="01C35084" w14:textId="77777777" w:rsidTr="00911506">
        <w:trPr>
          <w:trHeight w:val="330"/>
        </w:trPr>
        <w:tc>
          <w:tcPr>
            <w:tcW w:w="648" w:type="pct"/>
            <w:tcBorders>
              <w:top w:val="single" w:sz="4" w:space="0" w:color="auto"/>
            </w:tcBorders>
            <w:noWrap/>
            <w:hideMark/>
          </w:tcPr>
          <w:p w14:paraId="7558A002" w14:textId="77777777" w:rsidR="00F21E16" w:rsidRPr="007B7812" w:rsidRDefault="00F21E16" w:rsidP="00911506">
            <w:pPr>
              <w:tabs>
                <w:tab w:val="left" w:pos="1335"/>
              </w:tabs>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FA-A1</w:t>
            </w:r>
          </w:p>
        </w:tc>
        <w:tc>
          <w:tcPr>
            <w:tcW w:w="1039" w:type="pct"/>
            <w:tcBorders>
              <w:top w:val="nil"/>
              <w:left w:val="nil"/>
              <w:bottom w:val="nil"/>
              <w:right w:val="nil"/>
            </w:tcBorders>
            <w:shd w:val="clear" w:color="auto" w:fill="auto"/>
            <w:vAlign w:val="bottom"/>
          </w:tcPr>
          <w:p w14:paraId="63FF717F"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4.82%</w:t>
            </w:r>
          </w:p>
        </w:tc>
        <w:tc>
          <w:tcPr>
            <w:tcW w:w="1104" w:type="pct"/>
            <w:tcBorders>
              <w:top w:val="single" w:sz="4" w:space="0" w:color="auto"/>
            </w:tcBorders>
            <w:noWrap/>
            <w:hideMark/>
          </w:tcPr>
          <w:p w14:paraId="59B2103E"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sz w:val="24"/>
                <w:szCs w:val="24"/>
              </w:rPr>
              <w:t>5.68%</w:t>
            </w:r>
          </w:p>
        </w:tc>
        <w:tc>
          <w:tcPr>
            <w:tcW w:w="1104" w:type="pct"/>
            <w:tcBorders>
              <w:top w:val="single" w:sz="4" w:space="0" w:color="auto"/>
            </w:tcBorders>
            <w:noWrap/>
            <w:hideMark/>
          </w:tcPr>
          <w:p w14:paraId="1F260513"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sz w:val="24"/>
                <w:szCs w:val="24"/>
              </w:rPr>
              <w:t>4.21%</w:t>
            </w:r>
          </w:p>
        </w:tc>
        <w:tc>
          <w:tcPr>
            <w:tcW w:w="1105" w:type="pct"/>
            <w:tcBorders>
              <w:top w:val="single" w:sz="4" w:space="0" w:color="auto"/>
            </w:tcBorders>
          </w:tcPr>
          <w:p w14:paraId="109D689F"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sz w:val="24"/>
                <w:szCs w:val="24"/>
              </w:rPr>
              <w:t>4.51%</w:t>
            </w:r>
          </w:p>
        </w:tc>
      </w:tr>
      <w:tr w:rsidR="00F21E16" w:rsidRPr="007B7812" w14:paraId="6FDD4613" w14:textId="77777777" w:rsidTr="00911506">
        <w:trPr>
          <w:trHeight w:val="330"/>
        </w:trPr>
        <w:tc>
          <w:tcPr>
            <w:tcW w:w="648" w:type="pct"/>
            <w:noWrap/>
          </w:tcPr>
          <w:p w14:paraId="3CF486A2" w14:textId="77777777" w:rsidR="00F21E16" w:rsidRPr="007B7812" w:rsidRDefault="00F21E16" w:rsidP="00911506">
            <w:pPr>
              <w:tabs>
                <w:tab w:val="left" w:pos="1335"/>
              </w:tabs>
              <w:adjustRightInd w:val="0"/>
              <w:spacing w:line="360" w:lineRule="auto"/>
              <w:contextualSpacing/>
              <w:rPr>
                <w:rFonts w:ascii="Times New Roman" w:hAnsi="Times New Roman" w:cs="Times New Roman"/>
                <w:b/>
                <w:bCs/>
                <w:sz w:val="24"/>
                <w:szCs w:val="24"/>
              </w:rPr>
            </w:pPr>
            <w:r w:rsidRPr="007B7812">
              <w:rPr>
                <w:rFonts w:ascii="Times New Roman" w:eastAsia="Times New Roman" w:hAnsi="Times New Roman" w:cs="Times New Roman"/>
                <w:b/>
                <w:bCs/>
                <w:sz w:val="24"/>
                <w:szCs w:val="24"/>
              </w:rPr>
              <w:t>FA-A2*</w:t>
            </w:r>
          </w:p>
        </w:tc>
        <w:tc>
          <w:tcPr>
            <w:tcW w:w="1039" w:type="pct"/>
            <w:tcBorders>
              <w:top w:val="nil"/>
              <w:left w:val="nil"/>
              <w:bottom w:val="nil"/>
              <w:right w:val="nil"/>
            </w:tcBorders>
            <w:shd w:val="clear" w:color="auto" w:fill="auto"/>
            <w:vAlign w:val="bottom"/>
          </w:tcPr>
          <w:p w14:paraId="0BDDD4EA"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0.60%</w:t>
            </w:r>
          </w:p>
        </w:tc>
        <w:tc>
          <w:tcPr>
            <w:tcW w:w="1104" w:type="pct"/>
            <w:noWrap/>
          </w:tcPr>
          <w:p w14:paraId="583DDA3E"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sz w:val="24"/>
                <w:szCs w:val="24"/>
              </w:rPr>
              <w:t>-</w:t>
            </w:r>
          </w:p>
        </w:tc>
        <w:tc>
          <w:tcPr>
            <w:tcW w:w="1104" w:type="pct"/>
            <w:noWrap/>
          </w:tcPr>
          <w:p w14:paraId="57EA5011"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sz w:val="24"/>
                <w:szCs w:val="24"/>
              </w:rPr>
              <w:t>-</w:t>
            </w:r>
          </w:p>
        </w:tc>
        <w:tc>
          <w:tcPr>
            <w:tcW w:w="1105" w:type="pct"/>
          </w:tcPr>
          <w:p w14:paraId="530E8A52"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sz w:val="24"/>
                <w:szCs w:val="24"/>
              </w:rPr>
              <w:t>-</w:t>
            </w:r>
          </w:p>
        </w:tc>
      </w:tr>
      <w:tr w:rsidR="00F21E16" w:rsidRPr="007B7812" w14:paraId="3C2325E5" w14:textId="77777777" w:rsidTr="00911506">
        <w:trPr>
          <w:trHeight w:val="330"/>
        </w:trPr>
        <w:tc>
          <w:tcPr>
            <w:tcW w:w="648" w:type="pct"/>
            <w:noWrap/>
            <w:hideMark/>
          </w:tcPr>
          <w:p w14:paraId="16D64263"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FA-A3</w:t>
            </w:r>
          </w:p>
        </w:tc>
        <w:tc>
          <w:tcPr>
            <w:tcW w:w="1039" w:type="pct"/>
            <w:tcBorders>
              <w:top w:val="nil"/>
              <w:left w:val="nil"/>
              <w:bottom w:val="nil"/>
              <w:right w:val="nil"/>
            </w:tcBorders>
            <w:shd w:val="clear" w:color="auto" w:fill="auto"/>
            <w:vAlign w:val="bottom"/>
          </w:tcPr>
          <w:p w14:paraId="34BD90A1"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2.41%</w:t>
            </w:r>
          </w:p>
        </w:tc>
        <w:tc>
          <w:tcPr>
            <w:tcW w:w="1104" w:type="pct"/>
            <w:tcBorders>
              <w:top w:val="nil"/>
              <w:left w:val="nil"/>
              <w:bottom w:val="nil"/>
              <w:right w:val="nil"/>
            </w:tcBorders>
            <w:shd w:val="clear" w:color="auto" w:fill="auto"/>
            <w:noWrap/>
            <w:vAlign w:val="center"/>
            <w:hideMark/>
          </w:tcPr>
          <w:p w14:paraId="676240F6"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2.27%</w:t>
            </w:r>
          </w:p>
        </w:tc>
        <w:tc>
          <w:tcPr>
            <w:tcW w:w="1104" w:type="pct"/>
            <w:tcBorders>
              <w:top w:val="nil"/>
              <w:left w:val="nil"/>
              <w:bottom w:val="nil"/>
              <w:right w:val="nil"/>
            </w:tcBorders>
            <w:shd w:val="clear" w:color="auto" w:fill="auto"/>
            <w:noWrap/>
            <w:vAlign w:val="center"/>
            <w:hideMark/>
          </w:tcPr>
          <w:p w14:paraId="3F62FA5B"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0.00%</w:t>
            </w:r>
          </w:p>
        </w:tc>
        <w:tc>
          <w:tcPr>
            <w:tcW w:w="1105" w:type="pct"/>
            <w:tcBorders>
              <w:top w:val="nil"/>
              <w:left w:val="nil"/>
              <w:bottom w:val="nil"/>
              <w:right w:val="nil"/>
            </w:tcBorders>
            <w:shd w:val="clear" w:color="auto" w:fill="auto"/>
            <w:vAlign w:val="bottom"/>
          </w:tcPr>
          <w:p w14:paraId="532B387E"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0.75%</w:t>
            </w:r>
          </w:p>
        </w:tc>
      </w:tr>
      <w:tr w:rsidR="00F21E16" w:rsidRPr="007B7812" w14:paraId="2787A844" w14:textId="77777777" w:rsidTr="00911506">
        <w:trPr>
          <w:trHeight w:val="330"/>
        </w:trPr>
        <w:tc>
          <w:tcPr>
            <w:tcW w:w="648" w:type="pct"/>
            <w:noWrap/>
          </w:tcPr>
          <w:p w14:paraId="2B71A027"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FA-A4</w:t>
            </w:r>
          </w:p>
        </w:tc>
        <w:tc>
          <w:tcPr>
            <w:tcW w:w="1039" w:type="pct"/>
            <w:tcBorders>
              <w:top w:val="nil"/>
              <w:left w:val="nil"/>
              <w:bottom w:val="nil"/>
              <w:right w:val="nil"/>
            </w:tcBorders>
            <w:shd w:val="clear" w:color="auto" w:fill="auto"/>
            <w:vAlign w:val="bottom"/>
          </w:tcPr>
          <w:p w14:paraId="4119C977"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1.20%</w:t>
            </w:r>
          </w:p>
        </w:tc>
        <w:tc>
          <w:tcPr>
            <w:tcW w:w="1104" w:type="pct"/>
            <w:tcBorders>
              <w:top w:val="nil"/>
              <w:left w:val="nil"/>
              <w:bottom w:val="nil"/>
              <w:right w:val="nil"/>
            </w:tcBorders>
            <w:shd w:val="clear" w:color="auto" w:fill="auto"/>
            <w:noWrap/>
            <w:vAlign w:val="center"/>
          </w:tcPr>
          <w:p w14:paraId="1552B725"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2.27%</w:t>
            </w:r>
          </w:p>
        </w:tc>
        <w:tc>
          <w:tcPr>
            <w:tcW w:w="1104" w:type="pct"/>
            <w:tcBorders>
              <w:top w:val="nil"/>
              <w:left w:val="nil"/>
              <w:bottom w:val="nil"/>
              <w:right w:val="nil"/>
            </w:tcBorders>
            <w:shd w:val="clear" w:color="auto" w:fill="auto"/>
            <w:noWrap/>
            <w:vAlign w:val="center"/>
          </w:tcPr>
          <w:p w14:paraId="2148C2E9"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2.11%</w:t>
            </w:r>
          </w:p>
        </w:tc>
        <w:tc>
          <w:tcPr>
            <w:tcW w:w="1105" w:type="pct"/>
            <w:tcBorders>
              <w:top w:val="nil"/>
              <w:left w:val="nil"/>
              <w:bottom w:val="nil"/>
              <w:right w:val="nil"/>
            </w:tcBorders>
            <w:shd w:val="clear" w:color="auto" w:fill="auto"/>
            <w:vAlign w:val="bottom"/>
          </w:tcPr>
          <w:p w14:paraId="7F6A2E85"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0.00%</w:t>
            </w:r>
          </w:p>
        </w:tc>
      </w:tr>
      <w:tr w:rsidR="00F21E16" w:rsidRPr="007B7812" w14:paraId="0550B39C" w14:textId="77777777" w:rsidTr="00911506">
        <w:trPr>
          <w:trHeight w:val="330"/>
        </w:trPr>
        <w:tc>
          <w:tcPr>
            <w:tcW w:w="648" w:type="pct"/>
            <w:noWrap/>
            <w:hideMark/>
          </w:tcPr>
          <w:p w14:paraId="1A4F0D99"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FA-B1</w:t>
            </w:r>
          </w:p>
        </w:tc>
        <w:tc>
          <w:tcPr>
            <w:tcW w:w="1039" w:type="pct"/>
            <w:tcBorders>
              <w:top w:val="nil"/>
              <w:left w:val="nil"/>
              <w:bottom w:val="nil"/>
              <w:right w:val="nil"/>
            </w:tcBorders>
            <w:shd w:val="clear" w:color="auto" w:fill="auto"/>
            <w:vAlign w:val="bottom"/>
          </w:tcPr>
          <w:p w14:paraId="65C978B4"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8.43%</w:t>
            </w:r>
          </w:p>
        </w:tc>
        <w:tc>
          <w:tcPr>
            <w:tcW w:w="1104" w:type="pct"/>
            <w:tcBorders>
              <w:top w:val="nil"/>
              <w:left w:val="nil"/>
              <w:bottom w:val="nil"/>
              <w:right w:val="nil"/>
            </w:tcBorders>
            <w:shd w:val="clear" w:color="auto" w:fill="auto"/>
            <w:noWrap/>
            <w:vAlign w:val="center"/>
            <w:hideMark/>
          </w:tcPr>
          <w:p w14:paraId="7D286E39"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6.82%</w:t>
            </w:r>
          </w:p>
        </w:tc>
        <w:tc>
          <w:tcPr>
            <w:tcW w:w="1104" w:type="pct"/>
            <w:tcBorders>
              <w:top w:val="nil"/>
              <w:left w:val="nil"/>
              <w:bottom w:val="nil"/>
              <w:right w:val="nil"/>
            </w:tcBorders>
            <w:shd w:val="clear" w:color="auto" w:fill="auto"/>
            <w:noWrap/>
            <w:vAlign w:val="center"/>
            <w:hideMark/>
          </w:tcPr>
          <w:p w14:paraId="131982EF"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7.37%</w:t>
            </w:r>
          </w:p>
        </w:tc>
        <w:tc>
          <w:tcPr>
            <w:tcW w:w="1105" w:type="pct"/>
            <w:tcBorders>
              <w:top w:val="nil"/>
              <w:left w:val="nil"/>
              <w:bottom w:val="nil"/>
              <w:right w:val="nil"/>
            </w:tcBorders>
            <w:shd w:val="clear" w:color="auto" w:fill="auto"/>
            <w:vAlign w:val="bottom"/>
          </w:tcPr>
          <w:p w14:paraId="54C0D8F9"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7.52%</w:t>
            </w:r>
          </w:p>
        </w:tc>
      </w:tr>
      <w:tr w:rsidR="00F21E16" w:rsidRPr="007B7812" w14:paraId="25C6056D" w14:textId="77777777" w:rsidTr="00911506">
        <w:trPr>
          <w:trHeight w:val="330"/>
        </w:trPr>
        <w:tc>
          <w:tcPr>
            <w:tcW w:w="648" w:type="pct"/>
            <w:noWrap/>
            <w:hideMark/>
          </w:tcPr>
          <w:p w14:paraId="04071169"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FA-B2</w:t>
            </w:r>
          </w:p>
        </w:tc>
        <w:tc>
          <w:tcPr>
            <w:tcW w:w="1039" w:type="pct"/>
            <w:tcBorders>
              <w:top w:val="nil"/>
              <w:left w:val="nil"/>
              <w:bottom w:val="nil"/>
              <w:right w:val="nil"/>
            </w:tcBorders>
            <w:shd w:val="clear" w:color="auto" w:fill="auto"/>
            <w:vAlign w:val="bottom"/>
          </w:tcPr>
          <w:p w14:paraId="1E33A34B"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7.23%</w:t>
            </w:r>
          </w:p>
        </w:tc>
        <w:tc>
          <w:tcPr>
            <w:tcW w:w="1104" w:type="pct"/>
            <w:tcBorders>
              <w:top w:val="nil"/>
              <w:left w:val="nil"/>
              <w:bottom w:val="nil"/>
              <w:right w:val="nil"/>
            </w:tcBorders>
            <w:shd w:val="clear" w:color="auto" w:fill="auto"/>
            <w:noWrap/>
            <w:vAlign w:val="center"/>
            <w:hideMark/>
          </w:tcPr>
          <w:p w14:paraId="3E0C25ED"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4.55%</w:t>
            </w:r>
          </w:p>
        </w:tc>
        <w:tc>
          <w:tcPr>
            <w:tcW w:w="1104" w:type="pct"/>
            <w:tcBorders>
              <w:top w:val="nil"/>
              <w:left w:val="nil"/>
              <w:bottom w:val="nil"/>
              <w:right w:val="nil"/>
            </w:tcBorders>
            <w:shd w:val="clear" w:color="auto" w:fill="auto"/>
            <w:noWrap/>
            <w:vAlign w:val="center"/>
            <w:hideMark/>
          </w:tcPr>
          <w:p w14:paraId="7317B8FB"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5.26%</w:t>
            </w:r>
          </w:p>
        </w:tc>
        <w:tc>
          <w:tcPr>
            <w:tcW w:w="1105" w:type="pct"/>
            <w:tcBorders>
              <w:top w:val="nil"/>
              <w:left w:val="nil"/>
              <w:bottom w:val="nil"/>
              <w:right w:val="nil"/>
            </w:tcBorders>
            <w:shd w:val="clear" w:color="auto" w:fill="auto"/>
            <w:vAlign w:val="bottom"/>
          </w:tcPr>
          <w:p w14:paraId="702064C0"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8.27%</w:t>
            </w:r>
          </w:p>
        </w:tc>
      </w:tr>
      <w:tr w:rsidR="00F21E16" w:rsidRPr="007B7812" w14:paraId="493669A9" w14:textId="77777777" w:rsidTr="00911506">
        <w:trPr>
          <w:trHeight w:val="330"/>
        </w:trPr>
        <w:tc>
          <w:tcPr>
            <w:tcW w:w="648" w:type="pct"/>
            <w:noWrap/>
            <w:hideMark/>
          </w:tcPr>
          <w:p w14:paraId="38CADAD3"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FA-B3</w:t>
            </w:r>
          </w:p>
        </w:tc>
        <w:tc>
          <w:tcPr>
            <w:tcW w:w="1039" w:type="pct"/>
            <w:tcBorders>
              <w:top w:val="nil"/>
              <w:left w:val="nil"/>
              <w:bottom w:val="nil"/>
              <w:right w:val="nil"/>
            </w:tcBorders>
            <w:shd w:val="clear" w:color="auto" w:fill="auto"/>
            <w:vAlign w:val="bottom"/>
          </w:tcPr>
          <w:p w14:paraId="59399B48"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4.82%</w:t>
            </w:r>
          </w:p>
        </w:tc>
        <w:tc>
          <w:tcPr>
            <w:tcW w:w="1104" w:type="pct"/>
            <w:tcBorders>
              <w:top w:val="nil"/>
              <w:left w:val="nil"/>
              <w:bottom w:val="nil"/>
              <w:right w:val="nil"/>
            </w:tcBorders>
            <w:shd w:val="clear" w:color="auto" w:fill="auto"/>
            <w:noWrap/>
            <w:vAlign w:val="center"/>
            <w:hideMark/>
          </w:tcPr>
          <w:p w14:paraId="1206EFB4"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3.41%</w:t>
            </w:r>
          </w:p>
        </w:tc>
        <w:tc>
          <w:tcPr>
            <w:tcW w:w="1104" w:type="pct"/>
            <w:tcBorders>
              <w:top w:val="nil"/>
              <w:left w:val="nil"/>
              <w:bottom w:val="nil"/>
              <w:right w:val="nil"/>
            </w:tcBorders>
            <w:shd w:val="clear" w:color="auto" w:fill="auto"/>
            <w:noWrap/>
            <w:vAlign w:val="center"/>
            <w:hideMark/>
          </w:tcPr>
          <w:p w14:paraId="2F267800"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8.42%</w:t>
            </w:r>
          </w:p>
        </w:tc>
        <w:tc>
          <w:tcPr>
            <w:tcW w:w="1105" w:type="pct"/>
            <w:tcBorders>
              <w:top w:val="nil"/>
              <w:left w:val="nil"/>
              <w:bottom w:val="nil"/>
              <w:right w:val="nil"/>
            </w:tcBorders>
            <w:shd w:val="clear" w:color="auto" w:fill="auto"/>
            <w:vAlign w:val="bottom"/>
          </w:tcPr>
          <w:p w14:paraId="71D666E6"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7.52%</w:t>
            </w:r>
          </w:p>
        </w:tc>
      </w:tr>
      <w:tr w:rsidR="00F21E16" w:rsidRPr="007B7812" w14:paraId="69383E44" w14:textId="77777777" w:rsidTr="00911506">
        <w:trPr>
          <w:trHeight w:val="330"/>
        </w:trPr>
        <w:tc>
          <w:tcPr>
            <w:tcW w:w="648" w:type="pct"/>
            <w:noWrap/>
            <w:hideMark/>
          </w:tcPr>
          <w:p w14:paraId="478045A5"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FA-B4</w:t>
            </w:r>
          </w:p>
        </w:tc>
        <w:tc>
          <w:tcPr>
            <w:tcW w:w="1039" w:type="pct"/>
            <w:tcBorders>
              <w:top w:val="nil"/>
              <w:left w:val="nil"/>
              <w:bottom w:val="nil"/>
              <w:right w:val="nil"/>
            </w:tcBorders>
            <w:shd w:val="clear" w:color="auto" w:fill="auto"/>
            <w:vAlign w:val="bottom"/>
          </w:tcPr>
          <w:p w14:paraId="1EFCAF33"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1.81%</w:t>
            </w:r>
          </w:p>
        </w:tc>
        <w:tc>
          <w:tcPr>
            <w:tcW w:w="1104" w:type="pct"/>
            <w:tcBorders>
              <w:top w:val="nil"/>
              <w:left w:val="nil"/>
              <w:bottom w:val="nil"/>
              <w:right w:val="nil"/>
            </w:tcBorders>
            <w:shd w:val="clear" w:color="auto" w:fill="auto"/>
            <w:noWrap/>
            <w:vAlign w:val="center"/>
            <w:hideMark/>
          </w:tcPr>
          <w:p w14:paraId="5ED9EC5A"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0.00%</w:t>
            </w:r>
          </w:p>
        </w:tc>
        <w:tc>
          <w:tcPr>
            <w:tcW w:w="1104" w:type="pct"/>
            <w:tcBorders>
              <w:top w:val="nil"/>
              <w:left w:val="nil"/>
              <w:bottom w:val="nil"/>
              <w:right w:val="nil"/>
            </w:tcBorders>
            <w:shd w:val="clear" w:color="auto" w:fill="auto"/>
            <w:noWrap/>
            <w:vAlign w:val="center"/>
            <w:hideMark/>
          </w:tcPr>
          <w:p w14:paraId="694D14B4"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1.05%</w:t>
            </w:r>
          </w:p>
        </w:tc>
        <w:tc>
          <w:tcPr>
            <w:tcW w:w="1105" w:type="pct"/>
            <w:tcBorders>
              <w:top w:val="nil"/>
              <w:left w:val="nil"/>
              <w:bottom w:val="nil"/>
              <w:right w:val="nil"/>
            </w:tcBorders>
            <w:shd w:val="clear" w:color="auto" w:fill="auto"/>
            <w:vAlign w:val="bottom"/>
          </w:tcPr>
          <w:p w14:paraId="4D203FB1"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0.75%</w:t>
            </w:r>
          </w:p>
        </w:tc>
      </w:tr>
      <w:tr w:rsidR="00F21E16" w:rsidRPr="007B7812" w14:paraId="7A4E0CB8" w14:textId="77777777" w:rsidTr="00911506">
        <w:trPr>
          <w:trHeight w:val="330"/>
        </w:trPr>
        <w:tc>
          <w:tcPr>
            <w:tcW w:w="648" w:type="pct"/>
            <w:noWrap/>
            <w:hideMark/>
          </w:tcPr>
          <w:p w14:paraId="2DB9B628"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FA-C1</w:t>
            </w:r>
          </w:p>
        </w:tc>
        <w:tc>
          <w:tcPr>
            <w:tcW w:w="1039" w:type="pct"/>
            <w:tcBorders>
              <w:top w:val="nil"/>
              <w:left w:val="nil"/>
              <w:bottom w:val="nil"/>
              <w:right w:val="nil"/>
            </w:tcBorders>
            <w:shd w:val="clear" w:color="auto" w:fill="auto"/>
            <w:vAlign w:val="bottom"/>
          </w:tcPr>
          <w:p w14:paraId="488DF53F"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6.63%</w:t>
            </w:r>
          </w:p>
        </w:tc>
        <w:tc>
          <w:tcPr>
            <w:tcW w:w="1104" w:type="pct"/>
            <w:tcBorders>
              <w:top w:val="nil"/>
              <w:left w:val="nil"/>
              <w:bottom w:val="nil"/>
              <w:right w:val="nil"/>
            </w:tcBorders>
            <w:shd w:val="clear" w:color="auto" w:fill="auto"/>
            <w:noWrap/>
            <w:vAlign w:val="center"/>
            <w:hideMark/>
          </w:tcPr>
          <w:p w14:paraId="09064E21"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6.82%</w:t>
            </w:r>
          </w:p>
        </w:tc>
        <w:tc>
          <w:tcPr>
            <w:tcW w:w="1104" w:type="pct"/>
            <w:tcBorders>
              <w:top w:val="nil"/>
              <w:left w:val="nil"/>
              <w:bottom w:val="nil"/>
              <w:right w:val="nil"/>
            </w:tcBorders>
            <w:shd w:val="clear" w:color="auto" w:fill="auto"/>
            <w:noWrap/>
            <w:vAlign w:val="center"/>
            <w:hideMark/>
          </w:tcPr>
          <w:p w14:paraId="51EFEC1A"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8.42%</w:t>
            </w:r>
          </w:p>
        </w:tc>
        <w:tc>
          <w:tcPr>
            <w:tcW w:w="1105" w:type="pct"/>
            <w:tcBorders>
              <w:top w:val="nil"/>
              <w:left w:val="nil"/>
              <w:bottom w:val="nil"/>
              <w:right w:val="nil"/>
            </w:tcBorders>
            <w:shd w:val="clear" w:color="auto" w:fill="auto"/>
            <w:vAlign w:val="bottom"/>
          </w:tcPr>
          <w:p w14:paraId="7C419069"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6.02%</w:t>
            </w:r>
          </w:p>
        </w:tc>
      </w:tr>
      <w:tr w:rsidR="00F21E16" w:rsidRPr="007B7812" w14:paraId="4BC02514" w14:textId="77777777" w:rsidTr="00911506">
        <w:trPr>
          <w:trHeight w:val="330"/>
        </w:trPr>
        <w:tc>
          <w:tcPr>
            <w:tcW w:w="648" w:type="pct"/>
            <w:noWrap/>
            <w:hideMark/>
          </w:tcPr>
          <w:p w14:paraId="1F4AE35C"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FA-C2</w:t>
            </w:r>
          </w:p>
        </w:tc>
        <w:tc>
          <w:tcPr>
            <w:tcW w:w="1039" w:type="pct"/>
            <w:tcBorders>
              <w:top w:val="nil"/>
              <w:left w:val="nil"/>
              <w:bottom w:val="nil"/>
              <w:right w:val="nil"/>
            </w:tcBorders>
            <w:shd w:val="clear" w:color="auto" w:fill="auto"/>
            <w:vAlign w:val="bottom"/>
          </w:tcPr>
          <w:p w14:paraId="17010549"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6.02%</w:t>
            </w:r>
          </w:p>
        </w:tc>
        <w:tc>
          <w:tcPr>
            <w:tcW w:w="1104" w:type="pct"/>
            <w:tcBorders>
              <w:top w:val="nil"/>
              <w:left w:val="nil"/>
              <w:bottom w:val="nil"/>
              <w:right w:val="nil"/>
            </w:tcBorders>
            <w:shd w:val="clear" w:color="auto" w:fill="auto"/>
            <w:noWrap/>
            <w:vAlign w:val="center"/>
            <w:hideMark/>
          </w:tcPr>
          <w:p w14:paraId="1D34723A"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3.41%</w:t>
            </w:r>
          </w:p>
        </w:tc>
        <w:tc>
          <w:tcPr>
            <w:tcW w:w="1104" w:type="pct"/>
            <w:tcBorders>
              <w:top w:val="nil"/>
              <w:left w:val="nil"/>
              <w:bottom w:val="nil"/>
              <w:right w:val="nil"/>
            </w:tcBorders>
            <w:shd w:val="clear" w:color="auto" w:fill="auto"/>
            <w:noWrap/>
            <w:vAlign w:val="center"/>
            <w:hideMark/>
          </w:tcPr>
          <w:p w14:paraId="000ED119"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2.11%</w:t>
            </w:r>
          </w:p>
        </w:tc>
        <w:tc>
          <w:tcPr>
            <w:tcW w:w="1105" w:type="pct"/>
            <w:tcBorders>
              <w:top w:val="nil"/>
              <w:left w:val="nil"/>
              <w:bottom w:val="nil"/>
              <w:right w:val="nil"/>
            </w:tcBorders>
            <w:shd w:val="clear" w:color="auto" w:fill="auto"/>
            <w:vAlign w:val="bottom"/>
          </w:tcPr>
          <w:p w14:paraId="53785E22"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2.26%</w:t>
            </w:r>
          </w:p>
        </w:tc>
      </w:tr>
      <w:tr w:rsidR="00F21E16" w:rsidRPr="007B7812" w14:paraId="6D56E091" w14:textId="77777777" w:rsidTr="00911506">
        <w:trPr>
          <w:trHeight w:val="330"/>
        </w:trPr>
        <w:tc>
          <w:tcPr>
            <w:tcW w:w="648" w:type="pct"/>
            <w:noWrap/>
            <w:hideMark/>
          </w:tcPr>
          <w:p w14:paraId="255B58DE"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FA-C3</w:t>
            </w:r>
          </w:p>
        </w:tc>
        <w:tc>
          <w:tcPr>
            <w:tcW w:w="1039" w:type="pct"/>
            <w:tcBorders>
              <w:top w:val="nil"/>
              <w:left w:val="nil"/>
              <w:bottom w:val="nil"/>
              <w:right w:val="nil"/>
            </w:tcBorders>
            <w:shd w:val="clear" w:color="auto" w:fill="auto"/>
            <w:vAlign w:val="bottom"/>
          </w:tcPr>
          <w:p w14:paraId="3C6D0601"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3.01%</w:t>
            </w:r>
          </w:p>
        </w:tc>
        <w:tc>
          <w:tcPr>
            <w:tcW w:w="1104" w:type="pct"/>
            <w:tcBorders>
              <w:top w:val="nil"/>
              <w:left w:val="nil"/>
              <w:bottom w:val="nil"/>
              <w:right w:val="nil"/>
            </w:tcBorders>
            <w:shd w:val="clear" w:color="auto" w:fill="auto"/>
            <w:noWrap/>
            <w:vAlign w:val="center"/>
            <w:hideMark/>
          </w:tcPr>
          <w:p w14:paraId="3D8C2789"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3.41%</w:t>
            </w:r>
          </w:p>
        </w:tc>
        <w:tc>
          <w:tcPr>
            <w:tcW w:w="1104" w:type="pct"/>
            <w:tcBorders>
              <w:top w:val="nil"/>
              <w:left w:val="nil"/>
              <w:bottom w:val="nil"/>
              <w:right w:val="nil"/>
            </w:tcBorders>
            <w:shd w:val="clear" w:color="auto" w:fill="auto"/>
            <w:noWrap/>
            <w:vAlign w:val="center"/>
            <w:hideMark/>
          </w:tcPr>
          <w:p w14:paraId="44D57E13"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3.16%</w:t>
            </w:r>
          </w:p>
        </w:tc>
        <w:tc>
          <w:tcPr>
            <w:tcW w:w="1105" w:type="pct"/>
            <w:tcBorders>
              <w:top w:val="nil"/>
              <w:left w:val="nil"/>
              <w:bottom w:val="nil"/>
              <w:right w:val="nil"/>
            </w:tcBorders>
            <w:shd w:val="clear" w:color="auto" w:fill="auto"/>
            <w:vAlign w:val="bottom"/>
          </w:tcPr>
          <w:p w14:paraId="4D52676F"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4.51%</w:t>
            </w:r>
          </w:p>
        </w:tc>
      </w:tr>
      <w:tr w:rsidR="00F21E16" w:rsidRPr="007B7812" w14:paraId="44135C7E" w14:textId="77777777" w:rsidTr="00911506">
        <w:trPr>
          <w:trHeight w:val="330"/>
        </w:trPr>
        <w:tc>
          <w:tcPr>
            <w:tcW w:w="648" w:type="pct"/>
            <w:noWrap/>
            <w:hideMark/>
          </w:tcPr>
          <w:p w14:paraId="38F21350"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FA-C4</w:t>
            </w:r>
          </w:p>
        </w:tc>
        <w:tc>
          <w:tcPr>
            <w:tcW w:w="1039" w:type="pct"/>
            <w:tcBorders>
              <w:top w:val="nil"/>
              <w:left w:val="nil"/>
              <w:bottom w:val="nil"/>
              <w:right w:val="nil"/>
            </w:tcBorders>
            <w:shd w:val="clear" w:color="auto" w:fill="auto"/>
            <w:vAlign w:val="bottom"/>
          </w:tcPr>
          <w:p w14:paraId="39DBA89F"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1.20%</w:t>
            </w:r>
          </w:p>
        </w:tc>
        <w:tc>
          <w:tcPr>
            <w:tcW w:w="1104" w:type="pct"/>
            <w:tcBorders>
              <w:top w:val="nil"/>
              <w:left w:val="nil"/>
              <w:bottom w:val="nil"/>
              <w:right w:val="nil"/>
            </w:tcBorders>
            <w:shd w:val="clear" w:color="auto" w:fill="auto"/>
            <w:noWrap/>
            <w:vAlign w:val="center"/>
            <w:hideMark/>
          </w:tcPr>
          <w:p w14:paraId="3AE0BD52"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1.14%</w:t>
            </w:r>
          </w:p>
        </w:tc>
        <w:tc>
          <w:tcPr>
            <w:tcW w:w="1104" w:type="pct"/>
            <w:tcBorders>
              <w:top w:val="nil"/>
              <w:left w:val="nil"/>
              <w:bottom w:val="nil"/>
              <w:right w:val="nil"/>
            </w:tcBorders>
            <w:shd w:val="clear" w:color="auto" w:fill="auto"/>
            <w:noWrap/>
            <w:vAlign w:val="center"/>
            <w:hideMark/>
          </w:tcPr>
          <w:p w14:paraId="5ACBB94C"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1.05%</w:t>
            </w:r>
          </w:p>
        </w:tc>
        <w:tc>
          <w:tcPr>
            <w:tcW w:w="1105" w:type="pct"/>
            <w:tcBorders>
              <w:top w:val="nil"/>
              <w:left w:val="nil"/>
              <w:bottom w:val="nil"/>
              <w:right w:val="nil"/>
            </w:tcBorders>
            <w:shd w:val="clear" w:color="auto" w:fill="auto"/>
            <w:vAlign w:val="bottom"/>
          </w:tcPr>
          <w:p w14:paraId="54906F86"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3.76%</w:t>
            </w:r>
          </w:p>
        </w:tc>
      </w:tr>
      <w:tr w:rsidR="00F21E16" w:rsidRPr="007B7812" w14:paraId="1237B5D7" w14:textId="77777777" w:rsidTr="00911506">
        <w:trPr>
          <w:trHeight w:val="330"/>
        </w:trPr>
        <w:tc>
          <w:tcPr>
            <w:tcW w:w="648" w:type="pct"/>
            <w:noWrap/>
            <w:hideMark/>
          </w:tcPr>
          <w:p w14:paraId="35D02E6F"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FA-D1</w:t>
            </w:r>
          </w:p>
        </w:tc>
        <w:tc>
          <w:tcPr>
            <w:tcW w:w="1039" w:type="pct"/>
            <w:tcBorders>
              <w:top w:val="nil"/>
              <w:left w:val="nil"/>
              <w:bottom w:val="nil"/>
              <w:right w:val="nil"/>
            </w:tcBorders>
            <w:shd w:val="clear" w:color="auto" w:fill="auto"/>
            <w:vAlign w:val="bottom"/>
          </w:tcPr>
          <w:p w14:paraId="0E9217F1"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2.41%</w:t>
            </w:r>
          </w:p>
        </w:tc>
        <w:tc>
          <w:tcPr>
            <w:tcW w:w="1104" w:type="pct"/>
            <w:tcBorders>
              <w:top w:val="nil"/>
              <w:left w:val="nil"/>
              <w:bottom w:val="nil"/>
              <w:right w:val="nil"/>
            </w:tcBorders>
            <w:shd w:val="clear" w:color="auto" w:fill="auto"/>
            <w:noWrap/>
            <w:vAlign w:val="center"/>
            <w:hideMark/>
          </w:tcPr>
          <w:p w14:paraId="15AD3432"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3.41%</w:t>
            </w:r>
          </w:p>
        </w:tc>
        <w:tc>
          <w:tcPr>
            <w:tcW w:w="1104" w:type="pct"/>
            <w:tcBorders>
              <w:top w:val="nil"/>
              <w:left w:val="nil"/>
              <w:bottom w:val="nil"/>
              <w:right w:val="nil"/>
            </w:tcBorders>
            <w:shd w:val="clear" w:color="auto" w:fill="auto"/>
            <w:noWrap/>
            <w:vAlign w:val="center"/>
            <w:hideMark/>
          </w:tcPr>
          <w:p w14:paraId="30B82C1F"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2.11%</w:t>
            </w:r>
          </w:p>
        </w:tc>
        <w:tc>
          <w:tcPr>
            <w:tcW w:w="1105" w:type="pct"/>
            <w:tcBorders>
              <w:top w:val="nil"/>
              <w:left w:val="nil"/>
              <w:bottom w:val="nil"/>
              <w:right w:val="nil"/>
            </w:tcBorders>
            <w:shd w:val="clear" w:color="auto" w:fill="auto"/>
            <w:vAlign w:val="bottom"/>
          </w:tcPr>
          <w:p w14:paraId="24815F74"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3.01%</w:t>
            </w:r>
          </w:p>
        </w:tc>
      </w:tr>
      <w:tr w:rsidR="00F21E16" w:rsidRPr="007B7812" w14:paraId="56405C1E" w14:textId="77777777" w:rsidTr="00911506">
        <w:trPr>
          <w:trHeight w:val="330"/>
        </w:trPr>
        <w:tc>
          <w:tcPr>
            <w:tcW w:w="648" w:type="pct"/>
            <w:noWrap/>
            <w:hideMark/>
          </w:tcPr>
          <w:p w14:paraId="7E47C4A1"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FA-D2</w:t>
            </w:r>
          </w:p>
        </w:tc>
        <w:tc>
          <w:tcPr>
            <w:tcW w:w="1039" w:type="pct"/>
            <w:tcBorders>
              <w:top w:val="nil"/>
              <w:left w:val="nil"/>
              <w:bottom w:val="nil"/>
              <w:right w:val="nil"/>
            </w:tcBorders>
            <w:shd w:val="clear" w:color="auto" w:fill="auto"/>
            <w:vAlign w:val="bottom"/>
          </w:tcPr>
          <w:p w14:paraId="224F584A"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3.61%</w:t>
            </w:r>
          </w:p>
        </w:tc>
        <w:tc>
          <w:tcPr>
            <w:tcW w:w="1104" w:type="pct"/>
            <w:tcBorders>
              <w:top w:val="nil"/>
              <w:left w:val="nil"/>
              <w:right w:val="nil"/>
            </w:tcBorders>
            <w:shd w:val="clear" w:color="auto" w:fill="auto"/>
            <w:noWrap/>
            <w:vAlign w:val="center"/>
            <w:hideMark/>
          </w:tcPr>
          <w:p w14:paraId="58FAD5D7"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5.68%</w:t>
            </w:r>
          </w:p>
        </w:tc>
        <w:tc>
          <w:tcPr>
            <w:tcW w:w="1104" w:type="pct"/>
            <w:tcBorders>
              <w:top w:val="nil"/>
              <w:left w:val="nil"/>
              <w:right w:val="nil"/>
            </w:tcBorders>
            <w:shd w:val="clear" w:color="auto" w:fill="auto"/>
            <w:noWrap/>
            <w:vAlign w:val="center"/>
            <w:hideMark/>
          </w:tcPr>
          <w:p w14:paraId="29EA7378"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4.21%</w:t>
            </w:r>
          </w:p>
        </w:tc>
        <w:tc>
          <w:tcPr>
            <w:tcW w:w="1105" w:type="pct"/>
            <w:tcBorders>
              <w:top w:val="nil"/>
              <w:left w:val="nil"/>
              <w:right w:val="nil"/>
            </w:tcBorders>
            <w:shd w:val="clear" w:color="auto" w:fill="auto"/>
            <w:vAlign w:val="bottom"/>
          </w:tcPr>
          <w:p w14:paraId="225C9EAF"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1.50%</w:t>
            </w:r>
          </w:p>
        </w:tc>
      </w:tr>
      <w:tr w:rsidR="00F21E16" w:rsidRPr="007B7812" w14:paraId="10BE279D" w14:textId="77777777" w:rsidTr="00911506">
        <w:trPr>
          <w:trHeight w:val="315"/>
        </w:trPr>
        <w:tc>
          <w:tcPr>
            <w:tcW w:w="648" w:type="pct"/>
            <w:noWrap/>
            <w:hideMark/>
          </w:tcPr>
          <w:p w14:paraId="7E1ABBBE"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FA-D3</w:t>
            </w:r>
          </w:p>
        </w:tc>
        <w:tc>
          <w:tcPr>
            <w:tcW w:w="1039" w:type="pct"/>
            <w:tcBorders>
              <w:top w:val="nil"/>
              <w:left w:val="nil"/>
              <w:right w:val="nil"/>
            </w:tcBorders>
            <w:shd w:val="clear" w:color="auto" w:fill="auto"/>
            <w:vAlign w:val="bottom"/>
          </w:tcPr>
          <w:p w14:paraId="62A167D9"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1.81%</w:t>
            </w:r>
          </w:p>
        </w:tc>
        <w:tc>
          <w:tcPr>
            <w:tcW w:w="1104" w:type="pct"/>
            <w:tcBorders>
              <w:top w:val="nil"/>
              <w:left w:val="nil"/>
              <w:right w:val="nil"/>
            </w:tcBorders>
            <w:shd w:val="clear" w:color="auto" w:fill="auto"/>
            <w:noWrap/>
            <w:vAlign w:val="center"/>
            <w:hideMark/>
          </w:tcPr>
          <w:p w14:paraId="6519EB89"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1.14%</w:t>
            </w:r>
          </w:p>
        </w:tc>
        <w:tc>
          <w:tcPr>
            <w:tcW w:w="1104" w:type="pct"/>
            <w:tcBorders>
              <w:top w:val="nil"/>
              <w:left w:val="nil"/>
              <w:right w:val="nil"/>
            </w:tcBorders>
            <w:shd w:val="clear" w:color="auto" w:fill="auto"/>
            <w:noWrap/>
            <w:vAlign w:val="center"/>
            <w:hideMark/>
          </w:tcPr>
          <w:p w14:paraId="2E6DE2B4"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1.05%</w:t>
            </w:r>
          </w:p>
        </w:tc>
        <w:tc>
          <w:tcPr>
            <w:tcW w:w="1105" w:type="pct"/>
            <w:tcBorders>
              <w:top w:val="nil"/>
              <w:left w:val="nil"/>
              <w:right w:val="nil"/>
            </w:tcBorders>
            <w:shd w:val="clear" w:color="auto" w:fill="auto"/>
            <w:vAlign w:val="bottom"/>
          </w:tcPr>
          <w:p w14:paraId="489ED780"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2.26%</w:t>
            </w:r>
          </w:p>
        </w:tc>
      </w:tr>
      <w:tr w:rsidR="00F21E16" w:rsidRPr="007B7812" w14:paraId="51335E70" w14:textId="77777777" w:rsidTr="00911506">
        <w:trPr>
          <w:trHeight w:val="315"/>
        </w:trPr>
        <w:tc>
          <w:tcPr>
            <w:tcW w:w="648" w:type="pct"/>
            <w:tcBorders>
              <w:bottom w:val="single" w:sz="4" w:space="0" w:color="auto"/>
            </w:tcBorders>
            <w:noWrap/>
          </w:tcPr>
          <w:p w14:paraId="6A026AE7" w14:textId="77777777" w:rsidR="00F21E16" w:rsidRPr="007B7812" w:rsidRDefault="00F21E16" w:rsidP="00911506">
            <w:pPr>
              <w:adjustRightInd w:val="0"/>
              <w:spacing w:line="360" w:lineRule="auto"/>
              <w:contextualSpacing/>
              <w:rPr>
                <w:rFonts w:ascii="Times New Roman" w:hAnsi="Times New Roman" w:cs="Times New Roman"/>
                <w:b/>
                <w:bCs/>
                <w:sz w:val="24"/>
                <w:szCs w:val="24"/>
              </w:rPr>
            </w:pPr>
            <w:r w:rsidRPr="007B7812">
              <w:rPr>
                <w:rFonts w:ascii="Times New Roman" w:hAnsi="Times New Roman" w:cs="Times New Roman"/>
                <w:b/>
                <w:bCs/>
                <w:sz w:val="24"/>
                <w:szCs w:val="24"/>
              </w:rPr>
              <w:t>FA-D4*</w:t>
            </w:r>
          </w:p>
        </w:tc>
        <w:tc>
          <w:tcPr>
            <w:tcW w:w="1039" w:type="pct"/>
            <w:tcBorders>
              <w:top w:val="nil"/>
              <w:left w:val="nil"/>
              <w:bottom w:val="single" w:sz="4" w:space="0" w:color="auto"/>
              <w:right w:val="nil"/>
            </w:tcBorders>
            <w:shd w:val="clear" w:color="auto" w:fill="auto"/>
            <w:vAlign w:val="bottom"/>
          </w:tcPr>
          <w:p w14:paraId="79CC1AF2"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0.00%</w:t>
            </w:r>
          </w:p>
        </w:tc>
        <w:tc>
          <w:tcPr>
            <w:tcW w:w="1104" w:type="pct"/>
            <w:tcBorders>
              <w:left w:val="nil"/>
              <w:bottom w:val="single" w:sz="4" w:space="0" w:color="auto"/>
              <w:right w:val="nil"/>
            </w:tcBorders>
            <w:shd w:val="clear" w:color="auto" w:fill="auto"/>
            <w:noWrap/>
            <w:vAlign w:val="center"/>
          </w:tcPr>
          <w:p w14:paraId="2632BFDC"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lang w:val="en-SG"/>
              </w:rPr>
              <w:t>-</w:t>
            </w:r>
          </w:p>
        </w:tc>
        <w:tc>
          <w:tcPr>
            <w:tcW w:w="1104" w:type="pct"/>
            <w:tcBorders>
              <w:left w:val="nil"/>
              <w:bottom w:val="single" w:sz="4" w:space="0" w:color="auto"/>
              <w:right w:val="nil"/>
            </w:tcBorders>
            <w:shd w:val="clear" w:color="auto" w:fill="auto"/>
            <w:noWrap/>
            <w:vAlign w:val="center"/>
          </w:tcPr>
          <w:p w14:paraId="03F71DD6"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rPr>
            </w:pPr>
            <w:r w:rsidRPr="007B7812">
              <w:rPr>
                <w:rFonts w:ascii="Times New Roman" w:hAnsi="Times New Roman" w:cs="Times New Roman"/>
                <w:color w:val="000000"/>
                <w:sz w:val="24"/>
                <w:szCs w:val="24"/>
              </w:rPr>
              <w:t>-</w:t>
            </w:r>
          </w:p>
        </w:tc>
        <w:tc>
          <w:tcPr>
            <w:tcW w:w="1105" w:type="pct"/>
            <w:tcBorders>
              <w:left w:val="nil"/>
              <w:bottom w:val="single" w:sz="4" w:space="0" w:color="auto"/>
              <w:right w:val="nil"/>
            </w:tcBorders>
            <w:shd w:val="clear" w:color="auto" w:fill="auto"/>
            <w:vAlign w:val="bottom"/>
          </w:tcPr>
          <w:p w14:paraId="3A405616"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rPr>
            </w:pPr>
            <w:r w:rsidRPr="007B7812">
              <w:rPr>
                <w:rFonts w:ascii="Times New Roman" w:hAnsi="Times New Roman" w:cs="Times New Roman"/>
                <w:color w:val="000000"/>
                <w:sz w:val="24"/>
                <w:szCs w:val="24"/>
              </w:rPr>
              <w:t>-</w:t>
            </w:r>
          </w:p>
        </w:tc>
      </w:tr>
      <w:tr w:rsidR="00F21E16" w:rsidRPr="007B7812" w14:paraId="56C7CCED" w14:textId="77777777" w:rsidTr="00911506">
        <w:trPr>
          <w:trHeight w:val="300"/>
        </w:trPr>
        <w:tc>
          <w:tcPr>
            <w:tcW w:w="648" w:type="pct"/>
            <w:tcBorders>
              <w:top w:val="single" w:sz="4" w:space="0" w:color="auto"/>
            </w:tcBorders>
            <w:noWrap/>
            <w:hideMark/>
          </w:tcPr>
          <w:p w14:paraId="3ABABD5D"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IQ-E1</w:t>
            </w:r>
          </w:p>
        </w:tc>
        <w:tc>
          <w:tcPr>
            <w:tcW w:w="1039" w:type="pct"/>
            <w:tcBorders>
              <w:top w:val="single" w:sz="4" w:space="0" w:color="auto"/>
              <w:left w:val="nil"/>
              <w:bottom w:val="nil"/>
              <w:right w:val="nil"/>
            </w:tcBorders>
            <w:shd w:val="clear" w:color="auto" w:fill="auto"/>
            <w:vAlign w:val="bottom"/>
          </w:tcPr>
          <w:p w14:paraId="28FF67FC"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3.01%</w:t>
            </w:r>
          </w:p>
        </w:tc>
        <w:tc>
          <w:tcPr>
            <w:tcW w:w="1104" w:type="pct"/>
            <w:tcBorders>
              <w:top w:val="single" w:sz="4" w:space="0" w:color="auto"/>
              <w:left w:val="nil"/>
              <w:bottom w:val="nil"/>
              <w:right w:val="nil"/>
            </w:tcBorders>
            <w:shd w:val="clear" w:color="auto" w:fill="auto"/>
            <w:noWrap/>
            <w:vAlign w:val="center"/>
            <w:hideMark/>
          </w:tcPr>
          <w:p w14:paraId="69450829"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2.27%</w:t>
            </w:r>
          </w:p>
        </w:tc>
        <w:tc>
          <w:tcPr>
            <w:tcW w:w="1104" w:type="pct"/>
            <w:tcBorders>
              <w:top w:val="single" w:sz="4" w:space="0" w:color="auto"/>
              <w:left w:val="nil"/>
              <w:bottom w:val="nil"/>
              <w:right w:val="nil"/>
            </w:tcBorders>
            <w:shd w:val="clear" w:color="auto" w:fill="auto"/>
            <w:noWrap/>
            <w:vAlign w:val="center"/>
            <w:hideMark/>
          </w:tcPr>
          <w:p w14:paraId="1856F007"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4.21%</w:t>
            </w:r>
          </w:p>
        </w:tc>
        <w:tc>
          <w:tcPr>
            <w:tcW w:w="1105" w:type="pct"/>
            <w:tcBorders>
              <w:top w:val="single" w:sz="4" w:space="0" w:color="auto"/>
              <w:left w:val="nil"/>
              <w:bottom w:val="nil"/>
              <w:right w:val="nil"/>
            </w:tcBorders>
            <w:shd w:val="clear" w:color="auto" w:fill="auto"/>
            <w:vAlign w:val="bottom"/>
          </w:tcPr>
          <w:p w14:paraId="5A42FBEE"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0.75%</w:t>
            </w:r>
          </w:p>
        </w:tc>
      </w:tr>
      <w:tr w:rsidR="00F21E16" w:rsidRPr="007B7812" w14:paraId="59739BE0" w14:textId="77777777" w:rsidTr="00911506">
        <w:trPr>
          <w:trHeight w:val="300"/>
        </w:trPr>
        <w:tc>
          <w:tcPr>
            <w:tcW w:w="648" w:type="pct"/>
            <w:noWrap/>
            <w:hideMark/>
          </w:tcPr>
          <w:p w14:paraId="4A0D766A"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IQ-E2</w:t>
            </w:r>
          </w:p>
        </w:tc>
        <w:tc>
          <w:tcPr>
            <w:tcW w:w="1039" w:type="pct"/>
            <w:tcBorders>
              <w:top w:val="nil"/>
              <w:left w:val="nil"/>
              <w:bottom w:val="nil"/>
              <w:right w:val="nil"/>
            </w:tcBorders>
            <w:shd w:val="clear" w:color="auto" w:fill="auto"/>
            <w:vAlign w:val="bottom"/>
          </w:tcPr>
          <w:p w14:paraId="0184A3F1"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4.82%</w:t>
            </w:r>
          </w:p>
        </w:tc>
        <w:tc>
          <w:tcPr>
            <w:tcW w:w="1104" w:type="pct"/>
            <w:tcBorders>
              <w:top w:val="nil"/>
              <w:left w:val="nil"/>
              <w:bottom w:val="nil"/>
              <w:right w:val="nil"/>
            </w:tcBorders>
            <w:shd w:val="clear" w:color="auto" w:fill="auto"/>
            <w:noWrap/>
            <w:vAlign w:val="center"/>
            <w:hideMark/>
          </w:tcPr>
          <w:p w14:paraId="58920973"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10.23%</w:t>
            </w:r>
          </w:p>
        </w:tc>
        <w:tc>
          <w:tcPr>
            <w:tcW w:w="1104" w:type="pct"/>
            <w:tcBorders>
              <w:top w:val="nil"/>
              <w:left w:val="nil"/>
              <w:bottom w:val="nil"/>
              <w:right w:val="nil"/>
            </w:tcBorders>
            <w:shd w:val="clear" w:color="auto" w:fill="auto"/>
            <w:noWrap/>
            <w:vAlign w:val="center"/>
            <w:hideMark/>
          </w:tcPr>
          <w:p w14:paraId="758163C1"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6.32%</w:t>
            </w:r>
          </w:p>
        </w:tc>
        <w:tc>
          <w:tcPr>
            <w:tcW w:w="1105" w:type="pct"/>
            <w:tcBorders>
              <w:top w:val="nil"/>
              <w:left w:val="nil"/>
              <w:bottom w:val="nil"/>
              <w:right w:val="nil"/>
            </w:tcBorders>
            <w:shd w:val="clear" w:color="auto" w:fill="auto"/>
            <w:vAlign w:val="bottom"/>
          </w:tcPr>
          <w:p w14:paraId="7FDCECC1"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7.52%</w:t>
            </w:r>
          </w:p>
        </w:tc>
      </w:tr>
      <w:tr w:rsidR="00F21E16" w:rsidRPr="007B7812" w14:paraId="57E6F16C" w14:textId="77777777" w:rsidTr="00911506">
        <w:trPr>
          <w:trHeight w:val="300"/>
        </w:trPr>
        <w:tc>
          <w:tcPr>
            <w:tcW w:w="648" w:type="pct"/>
            <w:noWrap/>
          </w:tcPr>
          <w:p w14:paraId="432FD2A4" w14:textId="77777777" w:rsidR="00F21E16" w:rsidRPr="007B7812" w:rsidRDefault="00F21E16" w:rsidP="00911506">
            <w:pPr>
              <w:adjustRightInd w:val="0"/>
              <w:spacing w:line="360" w:lineRule="auto"/>
              <w:contextualSpacing/>
              <w:rPr>
                <w:rFonts w:ascii="Times New Roman" w:hAnsi="Times New Roman" w:cs="Times New Roman"/>
                <w:b/>
                <w:bCs/>
                <w:sz w:val="24"/>
                <w:szCs w:val="24"/>
              </w:rPr>
            </w:pPr>
            <w:r w:rsidRPr="007B7812">
              <w:rPr>
                <w:rFonts w:ascii="Times New Roman" w:hAnsi="Times New Roman" w:cs="Times New Roman"/>
                <w:b/>
                <w:bCs/>
                <w:sz w:val="24"/>
                <w:szCs w:val="24"/>
              </w:rPr>
              <w:t>IQ-E3*</w:t>
            </w:r>
          </w:p>
        </w:tc>
        <w:tc>
          <w:tcPr>
            <w:tcW w:w="1039" w:type="pct"/>
            <w:tcBorders>
              <w:top w:val="nil"/>
              <w:left w:val="nil"/>
              <w:bottom w:val="nil"/>
              <w:right w:val="nil"/>
            </w:tcBorders>
            <w:shd w:val="clear" w:color="auto" w:fill="auto"/>
            <w:vAlign w:val="bottom"/>
          </w:tcPr>
          <w:p w14:paraId="1CB0B77F"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0.60%</w:t>
            </w:r>
          </w:p>
        </w:tc>
        <w:tc>
          <w:tcPr>
            <w:tcW w:w="1104" w:type="pct"/>
            <w:tcBorders>
              <w:top w:val="nil"/>
              <w:left w:val="nil"/>
              <w:bottom w:val="nil"/>
              <w:right w:val="nil"/>
            </w:tcBorders>
            <w:shd w:val="clear" w:color="auto" w:fill="auto"/>
            <w:noWrap/>
            <w:vAlign w:val="center"/>
          </w:tcPr>
          <w:p w14:paraId="427C356A"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lang w:val="en-SG"/>
              </w:rPr>
              <w:t>-</w:t>
            </w:r>
          </w:p>
        </w:tc>
        <w:tc>
          <w:tcPr>
            <w:tcW w:w="1104" w:type="pct"/>
            <w:tcBorders>
              <w:top w:val="nil"/>
              <w:left w:val="nil"/>
              <w:bottom w:val="nil"/>
              <w:right w:val="nil"/>
            </w:tcBorders>
            <w:shd w:val="clear" w:color="auto" w:fill="auto"/>
            <w:noWrap/>
            <w:vAlign w:val="center"/>
          </w:tcPr>
          <w:p w14:paraId="3219F8C7"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rPr>
            </w:pPr>
            <w:r w:rsidRPr="007B7812">
              <w:rPr>
                <w:rFonts w:ascii="Times New Roman" w:hAnsi="Times New Roman" w:cs="Times New Roman"/>
                <w:color w:val="000000"/>
                <w:sz w:val="24"/>
                <w:szCs w:val="24"/>
              </w:rPr>
              <w:t>-</w:t>
            </w:r>
          </w:p>
        </w:tc>
        <w:tc>
          <w:tcPr>
            <w:tcW w:w="1105" w:type="pct"/>
            <w:tcBorders>
              <w:top w:val="nil"/>
              <w:left w:val="nil"/>
              <w:bottom w:val="nil"/>
              <w:right w:val="nil"/>
            </w:tcBorders>
            <w:shd w:val="clear" w:color="auto" w:fill="auto"/>
            <w:vAlign w:val="bottom"/>
          </w:tcPr>
          <w:p w14:paraId="2969B8E5"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rPr>
            </w:pPr>
            <w:r w:rsidRPr="007B7812">
              <w:rPr>
                <w:rFonts w:ascii="Times New Roman" w:hAnsi="Times New Roman" w:cs="Times New Roman"/>
                <w:color w:val="000000"/>
                <w:sz w:val="24"/>
                <w:szCs w:val="24"/>
              </w:rPr>
              <w:t>-</w:t>
            </w:r>
          </w:p>
        </w:tc>
      </w:tr>
      <w:tr w:rsidR="00F21E16" w:rsidRPr="007B7812" w14:paraId="6AF46FBA" w14:textId="77777777" w:rsidTr="00911506">
        <w:trPr>
          <w:trHeight w:val="300"/>
        </w:trPr>
        <w:tc>
          <w:tcPr>
            <w:tcW w:w="648" w:type="pct"/>
            <w:noWrap/>
            <w:hideMark/>
          </w:tcPr>
          <w:p w14:paraId="51C899F8"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IQ-E4</w:t>
            </w:r>
          </w:p>
        </w:tc>
        <w:tc>
          <w:tcPr>
            <w:tcW w:w="1039" w:type="pct"/>
            <w:tcBorders>
              <w:top w:val="nil"/>
              <w:left w:val="nil"/>
              <w:bottom w:val="nil"/>
              <w:right w:val="nil"/>
            </w:tcBorders>
            <w:shd w:val="clear" w:color="auto" w:fill="auto"/>
            <w:vAlign w:val="bottom"/>
          </w:tcPr>
          <w:p w14:paraId="17C7A1DA"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3.01%</w:t>
            </w:r>
          </w:p>
        </w:tc>
        <w:tc>
          <w:tcPr>
            <w:tcW w:w="1104" w:type="pct"/>
            <w:tcBorders>
              <w:top w:val="nil"/>
              <w:left w:val="nil"/>
              <w:bottom w:val="nil"/>
              <w:right w:val="nil"/>
            </w:tcBorders>
            <w:shd w:val="clear" w:color="auto" w:fill="auto"/>
            <w:noWrap/>
            <w:vAlign w:val="center"/>
            <w:hideMark/>
          </w:tcPr>
          <w:p w14:paraId="6098EB1B"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3.41%</w:t>
            </w:r>
          </w:p>
        </w:tc>
        <w:tc>
          <w:tcPr>
            <w:tcW w:w="1104" w:type="pct"/>
            <w:tcBorders>
              <w:top w:val="nil"/>
              <w:left w:val="nil"/>
              <w:bottom w:val="nil"/>
              <w:right w:val="nil"/>
            </w:tcBorders>
            <w:shd w:val="clear" w:color="auto" w:fill="auto"/>
            <w:noWrap/>
            <w:vAlign w:val="center"/>
            <w:hideMark/>
          </w:tcPr>
          <w:p w14:paraId="65804C83"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5.26%</w:t>
            </w:r>
          </w:p>
        </w:tc>
        <w:tc>
          <w:tcPr>
            <w:tcW w:w="1105" w:type="pct"/>
            <w:tcBorders>
              <w:top w:val="nil"/>
              <w:left w:val="nil"/>
              <w:bottom w:val="nil"/>
              <w:right w:val="nil"/>
            </w:tcBorders>
            <w:shd w:val="clear" w:color="auto" w:fill="auto"/>
            <w:vAlign w:val="bottom"/>
          </w:tcPr>
          <w:p w14:paraId="06043867"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4.51%</w:t>
            </w:r>
          </w:p>
        </w:tc>
      </w:tr>
      <w:tr w:rsidR="00F21E16" w:rsidRPr="007B7812" w14:paraId="7A1318F6" w14:textId="77777777" w:rsidTr="00911506">
        <w:trPr>
          <w:trHeight w:val="300"/>
        </w:trPr>
        <w:tc>
          <w:tcPr>
            <w:tcW w:w="648" w:type="pct"/>
            <w:noWrap/>
          </w:tcPr>
          <w:p w14:paraId="3E6F2822" w14:textId="77777777" w:rsidR="00F21E16" w:rsidRPr="007B7812" w:rsidRDefault="00F21E16" w:rsidP="00911506">
            <w:pPr>
              <w:adjustRightInd w:val="0"/>
              <w:spacing w:line="360" w:lineRule="auto"/>
              <w:contextualSpacing/>
              <w:rPr>
                <w:rFonts w:ascii="Times New Roman" w:hAnsi="Times New Roman" w:cs="Times New Roman"/>
                <w:b/>
                <w:bCs/>
                <w:sz w:val="24"/>
                <w:szCs w:val="24"/>
              </w:rPr>
            </w:pPr>
            <w:r w:rsidRPr="007B7812">
              <w:rPr>
                <w:rFonts w:ascii="Times New Roman" w:hAnsi="Times New Roman" w:cs="Times New Roman"/>
                <w:b/>
                <w:bCs/>
                <w:sz w:val="24"/>
                <w:szCs w:val="24"/>
              </w:rPr>
              <w:t>IQ-F1*</w:t>
            </w:r>
          </w:p>
        </w:tc>
        <w:tc>
          <w:tcPr>
            <w:tcW w:w="1039" w:type="pct"/>
            <w:tcBorders>
              <w:top w:val="nil"/>
              <w:left w:val="nil"/>
              <w:bottom w:val="nil"/>
              <w:right w:val="nil"/>
            </w:tcBorders>
            <w:shd w:val="clear" w:color="auto" w:fill="auto"/>
            <w:vAlign w:val="bottom"/>
          </w:tcPr>
          <w:p w14:paraId="49637A0A"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0.00%</w:t>
            </w:r>
          </w:p>
        </w:tc>
        <w:tc>
          <w:tcPr>
            <w:tcW w:w="1104" w:type="pct"/>
            <w:tcBorders>
              <w:top w:val="nil"/>
              <w:left w:val="nil"/>
              <w:bottom w:val="nil"/>
              <w:right w:val="nil"/>
            </w:tcBorders>
            <w:shd w:val="clear" w:color="auto" w:fill="auto"/>
            <w:noWrap/>
            <w:vAlign w:val="center"/>
          </w:tcPr>
          <w:p w14:paraId="084DBBBC"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lang w:val="en-SG"/>
              </w:rPr>
              <w:t>-</w:t>
            </w:r>
          </w:p>
        </w:tc>
        <w:tc>
          <w:tcPr>
            <w:tcW w:w="1104" w:type="pct"/>
            <w:tcBorders>
              <w:top w:val="nil"/>
              <w:left w:val="nil"/>
              <w:bottom w:val="nil"/>
              <w:right w:val="nil"/>
            </w:tcBorders>
            <w:shd w:val="clear" w:color="auto" w:fill="auto"/>
            <w:noWrap/>
            <w:vAlign w:val="center"/>
          </w:tcPr>
          <w:p w14:paraId="2927D691"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rPr>
            </w:pPr>
            <w:r w:rsidRPr="007B7812">
              <w:rPr>
                <w:rFonts w:ascii="Times New Roman" w:hAnsi="Times New Roman" w:cs="Times New Roman"/>
                <w:color w:val="000000"/>
                <w:sz w:val="24"/>
                <w:szCs w:val="24"/>
              </w:rPr>
              <w:t>-</w:t>
            </w:r>
          </w:p>
        </w:tc>
        <w:tc>
          <w:tcPr>
            <w:tcW w:w="1105" w:type="pct"/>
            <w:tcBorders>
              <w:top w:val="nil"/>
              <w:left w:val="nil"/>
              <w:bottom w:val="nil"/>
              <w:right w:val="nil"/>
            </w:tcBorders>
            <w:shd w:val="clear" w:color="auto" w:fill="auto"/>
            <w:vAlign w:val="bottom"/>
          </w:tcPr>
          <w:p w14:paraId="785F4626"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rPr>
            </w:pPr>
            <w:r w:rsidRPr="007B7812">
              <w:rPr>
                <w:rFonts w:ascii="Times New Roman" w:hAnsi="Times New Roman" w:cs="Times New Roman"/>
                <w:color w:val="000000"/>
                <w:sz w:val="24"/>
                <w:szCs w:val="24"/>
              </w:rPr>
              <w:t>-</w:t>
            </w:r>
          </w:p>
        </w:tc>
      </w:tr>
      <w:tr w:rsidR="00F21E16" w:rsidRPr="007B7812" w14:paraId="78255432" w14:textId="77777777" w:rsidTr="00911506">
        <w:trPr>
          <w:trHeight w:val="300"/>
        </w:trPr>
        <w:tc>
          <w:tcPr>
            <w:tcW w:w="648" w:type="pct"/>
            <w:noWrap/>
            <w:hideMark/>
          </w:tcPr>
          <w:p w14:paraId="49B18AA1"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IQ-F2</w:t>
            </w:r>
          </w:p>
        </w:tc>
        <w:tc>
          <w:tcPr>
            <w:tcW w:w="1039" w:type="pct"/>
            <w:tcBorders>
              <w:top w:val="nil"/>
              <w:left w:val="nil"/>
              <w:bottom w:val="nil"/>
              <w:right w:val="nil"/>
            </w:tcBorders>
            <w:shd w:val="clear" w:color="auto" w:fill="auto"/>
            <w:vAlign w:val="bottom"/>
          </w:tcPr>
          <w:p w14:paraId="3B2026AB"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7.23%</w:t>
            </w:r>
          </w:p>
        </w:tc>
        <w:tc>
          <w:tcPr>
            <w:tcW w:w="1104" w:type="pct"/>
            <w:tcBorders>
              <w:top w:val="nil"/>
              <w:left w:val="nil"/>
              <w:bottom w:val="nil"/>
              <w:right w:val="nil"/>
            </w:tcBorders>
            <w:shd w:val="clear" w:color="auto" w:fill="auto"/>
            <w:noWrap/>
            <w:vAlign w:val="center"/>
            <w:hideMark/>
          </w:tcPr>
          <w:p w14:paraId="5B784257"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7.95%</w:t>
            </w:r>
          </w:p>
        </w:tc>
        <w:tc>
          <w:tcPr>
            <w:tcW w:w="1104" w:type="pct"/>
            <w:tcBorders>
              <w:top w:val="nil"/>
              <w:left w:val="nil"/>
              <w:bottom w:val="nil"/>
              <w:right w:val="nil"/>
            </w:tcBorders>
            <w:shd w:val="clear" w:color="auto" w:fill="auto"/>
            <w:noWrap/>
            <w:vAlign w:val="center"/>
            <w:hideMark/>
          </w:tcPr>
          <w:p w14:paraId="2F95E3BD"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5.26%</w:t>
            </w:r>
          </w:p>
        </w:tc>
        <w:tc>
          <w:tcPr>
            <w:tcW w:w="1105" w:type="pct"/>
            <w:tcBorders>
              <w:top w:val="nil"/>
              <w:left w:val="nil"/>
              <w:bottom w:val="nil"/>
              <w:right w:val="nil"/>
            </w:tcBorders>
            <w:shd w:val="clear" w:color="auto" w:fill="auto"/>
            <w:vAlign w:val="bottom"/>
          </w:tcPr>
          <w:p w14:paraId="244EA539"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3.01%</w:t>
            </w:r>
          </w:p>
        </w:tc>
      </w:tr>
      <w:tr w:rsidR="00F21E16" w:rsidRPr="007B7812" w14:paraId="1740A024" w14:textId="77777777" w:rsidTr="00911506">
        <w:trPr>
          <w:trHeight w:val="300"/>
        </w:trPr>
        <w:tc>
          <w:tcPr>
            <w:tcW w:w="648" w:type="pct"/>
            <w:noWrap/>
            <w:hideMark/>
          </w:tcPr>
          <w:p w14:paraId="4B1BEFDC"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IQ-F3</w:t>
            </w:r>
          </w:p>
        </w:tc>
        <w:tc>
          <w:tcPr>
            <w:tcW w:w="1039" w:type="pct"/>
            <w:tcBorders>
              <w:top w:val="nil"/>
              <w:left w:val="nil"/>
              <w:bottom w:val="nil"/>
              <w:right w:val="nil"/>
            </w:tcBorders>
            <w:shd w:val="clear" w:color="auto" w:fill="auto"/>
            <w:vAlign w:val="bottom"/>
          </w:tcPr>
          <w:p w14:paraId="09CDA1C4"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1.20%</w:t>
            </w:r>
          </w:p>
        </w:tc>
        <w:tc>
          <w:tcPr>
            <w:tcW w:w="1104" w:type="pct"/>
            <w:tcBorders>
              <w:top w:val="nil"/>
              <w:left w:val="nil"/>
              <w:bottom w:val="nil"/>
              <w:right w:val="nil"/>
            </w:tcBorders>
            <w:shd w:val="clear" w:color="auto" w:fill="auto"/>
            <w:noWrap/>
            <w:vAlign w:val="center"/>
            <w:hideMark/>
          </w:tcPr>
          <w:p w14:paraId="30C3A3B0"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2.27%</w:t>
            </w:r>
          </w:p>
        </w:tc>
        <w:tc>
          <w:tcPr>
            <w:tcW w:w="1104" w:type="pct"/>
            <w:tcBorders>
              <w:top w:val="nil"/>
              <w:left w:val="nil"/>
              <w:bottom w:val="nil"/>
              <w:right w:val="nil"/>
            </w:tcBorders>
            <w:shd w:val="clear" w:color="auto" w:fill="auto"/>
            <w:noWrap/>
            <w:vAlign w:val="center"/>
            <w:hideMark/>
          </w:tcPr>
          <w:p w14:paraId="5C6B555A"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1.05%</w:t>
            </w:r>
          </w:p>
        </w:tc>
        <w:tc>
          <w:tcPr>
            <w:tcW w:w="1105" w:type="pct"/>
            <w:tcBorders>
              <w:top w:val="nil"/>
              <w:left w:val="nil"/>
              <w:bottom w:val="nil"/>
              <w:right w:val="nil"/>
            </w:tcBorders>
            <w:shd w:val="clear" w:color="auto" w:fill="auto"/>
            <w:vAlign w:val="bottom"/>
          </w:tcPr>
          <w:p w14:paraId="1CB6434D"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0.75%</w:t>
            </w:r>
          </w:p>
        </w:tc>
      </w:tr>
      <w:tr w:rsidR="00F21E16" w:rsidRPr="007B7812" w14:paraId="2E25EF72" w14:textId="77777777" w:rsidTr="00911506">
        <w:trPr>
          <w:trHeight w:val="300"/>
        </w:trPr>
        <w:tc>
          <w:tcPr>
            <w:tcW w:w="648" w:type="pct"/>
            <w:noWrap/>
            <w:hideMark/>
          </w:tcPr>
          <w:p w14:paraId="254C3D47"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IQ-F4</w:t>
            </w:r>
          </w:p>
        </w:tc>
        <w:tc>
          <w:tcPr>
            <w:tcW w:w="1039" w:type="pct"/>
            <w:tcBorders>
              <w:top w:val="nil"/>
              <w:left w:val="nil"/>
              <w:bottom w:val="nil"/>
              <w:right w:val="nil"/>
            </w:tcBorders>
            <w:shd w:val="clear" w:color="auto" w:fill="auto"/>
            <w:vAlign w:val="bottom"/>
          </w:tcPr>
          <w:p w14:paraId="78D7891B"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7.23%</w:t>
            </w:r>
          </w:p>
        </w:tc>
        <w:tc>
          <w:tcPr>
            <w:tcW w:w="1104" w:type="pct"/>
            <w:tcBorders>
              <w:top w:val="nil"/>
              <w:left w:val="nil"/>
              <w:bottom w:val="nil"/>
              <w:right w:val="nil"/>
            </w:tcBorders>
            <w:shd w:val="clear" w:color="auto" w:fill="auto"/>
            <w:noWrap/>
            <w:vAlign w:val="center"/>
            <w:hideMark/>
          </w:tcPr>
          <w:p w14:paraId="7FB3D979"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6.82%</w:t>
            </w:r>
          </w:p>
        </w:tc>
        <w:tc>
          <w:tcPr>
            <w:tcW w:w="1104" w:type="pct"/>
            <w:tcBorders>
              <w:top w:val="nil"/>
              <w:left w:val="nil"/>
              <w:bottom w:val="nil"/>
              <w:right w:val="nil"/>
            </w:tcBorders>
            <w:shd w:val="clear" w:color="auto" w:fill="auto"/>
            <w:noWrap/>
            <w:vAlign w:val="center"/>
            <w:hideMark/>
          </w:tcPr>
          <w:p w14:paraId="31AB0326"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6.32%</w:t>
            </w:r>
          </w:p>
        </w:tc>
        <w:tc>
          <w:tcPr>
            <w:tcW w:w="1105" w:type="pct"/>
            <w:tcBorders>
              <w:top w:val="nil"/>
              <w:left w:val="nil"/>
              <w:bottom w:val="nil"/>
              <w:right w:val="nil"/>
            </w:tcBorders>
            <w:shd w:val="clear" w:color="auto" w:fill="auto"/>
            <w:vAlign w:val="bottom"/>
          </w:tcPr>
          <w:p w14:paraId="08A49CF4"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5.26%</w:t>
            </w:r>
          </w:p>
        </w:tc>
      </w:tr>
      <w:tr w:rsidR="00F21E16" w:rsidRPr="007B7812" w14:paraId="7790EEAE" w14:textId="77777777" w:rsidTr="00911506">
        <w:trPr>
          <w:trHeight w:val="300"/>
        </w:trPr>
        <w:tc>
          <w:tcPr>
            <w:tcW w:w="648" w:type="pct"/>
            <w:noWrap/>
            <w:hideMark/>
          </w:tcPr>
          <w:p w14:paraId="005FA1BD"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IQ-G1</w:t>
            </w:r>
          </w:p>
        </w:tc>
        <w:tc>
          <w:tcPr>
            <w:tcW w:w="1039" w:type="pct"/>
            <w:tcBorders>
              <w:top w:val="nil"/>
              <w:left w:val="nil"/>
              <w:bottom w:val="nil"/>
              <w:right w:val="nil"/>
            </w:tcBorders>
            <w:shd w:val="clear" w:color="auto" w:fill="auto"/>
            <w:vAlign w:val="bottom"/>
          </w:tcPr>
          <w:p w14:paraId="6FCC8169"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4.82%</w:t>
            </w:r>
          </w:p>
        </w:tc>
        <w:tc>
          <w:tcPr>
            <w:tcW w:w="1104" w:type="pct"/>
            <w:tcBorders>
              <w:top w:val="nil"/>
              <w:left w:val="nil"/>
              <w:bottom w:val="nil"/>
              <w:right w:val="nil"/>
            </w:tcBorders>
            <w:shd w:val="clear" w:color="auto" w:fill="auto"/>
            <w:noWrap/>
            <w:vAlign w:val="center"/>
            <w:hideMark/>
          </w:tcPr>
          <w:p w14:paraId="138D8A5E"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4.55%</w:t>
            </w:r>
          </w:p>
        </w:tc>
        <w:tc>
          <w:tcPr>
            <w:tcW w:w="1104" w:type="pct"/>
            <w:tcBorders>
              <w:top w:val="nil"/>
              <w:left w:val="nil"/>
              <w:bottom w:val="nil"/>
              <w:right w:val="nil"/>
            </w:tcBorders>
            <w:shd w:val="clear" w:color="auto" w:fill="auto"/>
            <w:noWrap/>
            <w:vAlign w:val="center"/>
            <w:hideMark/>
          </w:tcPr>
          <w:p w14:paraId="3801E555"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5.26%</w:t>
            </w:r>
          </w:p>
        </w:tc>
        <w:tc>
          <w:tcPr>
            <w:tcW w:w="1105" w:type="pct"/>
            <w:tcBorders>
              <w:top w:val="nil"/>
              <w:left w:val="nil"/>
              <w:bottom w:val="nil"/>
              <w:right w:val="nil"/>
            </w:tcBorders>
            <w:shd w:val="clear" w:color="auto" w:fill="auto"/>
            <w:vAlign w:val="bottom"/>
          </w:tcPr>
          <w:p w14:paraId="3BC7B5A9"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4.51%</w:t>
            </w:r>
          </w:p>
        </w:tc>
      </w:tr>
      <w:tr w:rsidR="00F21E16" w:rsidRPr="007B7812" w14:paraId="12338D09" w14:textId="77777777" w:rsidTr="00911506">
        <w:trPr>
          <w:trHeight w:val="300"/>
        </w:trPr>
        <w:tc>
          <w:tcPr>
            <w:tcW w:w="648" w:type="pct"/>
            <w:noWrap/>
            <w:hideMark/>
          </w:tcPr>
          <w:p w14:paraId="0E2184B2"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lastRenderedPageBreak/>
              <w:t>IQ-G2</w:t>
            </w:r>
          </w:p>
        </w:tc>
        <w:tc>
          <w:tcPr>
            <w:tcW w:w="1039" w:type="pct"/>
            <w:tcBorders>
              <w:top w:val="nil"/>
              <w:left w:val="nil"/>
              <w:bottom w:val="nil"/>
              <w:right w:val="nil"/>
            </w:tcBorders>
            <w:shd w:val="clear" w:color="auto" w:fill="auto"/>
            <w:vAlign w:val="bottom"/>
          </w:tcPr>
          <w:p w14:paraId="36EC6154"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2.41%</w:t>
            </w:r>
          </w:p>
        </w:tc>
        <w:tc>
          <w:tcPr>
            <w:tcW w:w="1104" w:type="pct"/>
            <w:tcBorders>
              <w:top w:val="nil"/>
              <w:left w:val="nil"/>
              <w:bottom w:val="nil"/>
              <w:right w:val="nil"/>
            </w:tcBorders>
            <w:shd w:val="clear" w:color="auto" w:fill="auto"/>
            <w:noWrap/>
            <w:vAlign w:val="center"/>
            <w:hideMark/>
          </w:tcPr>
          <w:p w14:paraId="255EA3FE"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3.41%</w:t>
            </w:r>
          </w:p>
        </w:tc>
        <w:tc>
          <w:tcPr>
            <w:tcW w:w="1104" w:type="pct"/>
            <w:tcBorders>
              <w:top w:val="nil"/>
              <w:left w:val="nil"/>
              <w:bottom w:val="nil"/>
              <w:right w:val="nil"/>
            </w:tcBorders>
            <w:shd w:val="clear" w:color="auto" w:fill="auto"/>
            <w:noWrap/>
            <w:vAlign w:val="center"/>
            <w:hideMark/>
          </w:tcPr>
          <w:p w14:paraId="3AC5FDE6"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3.16%</w:t>
            </w:r>
          </w:p>
        </w:tc>
        <w:tc>
          <w:tcPr>
            <w:tcW w:w="1105" w:type="pct"/>
            <w:tcBorders>
              <w:top w:val="nil"/>
              <w:left w:val="nil"/>
              <w:bottom w:val="nil"/>
              <w:right w:val="nil"/>
            </w:tcBorders>
            <w:shd w:val="clear" w:color="auto" w:fill="auto"/>
            <w:vAlign w:val="bottom"/>
          </w:tcPr>
          <w:p w14:paraId="58AA23FD"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6.02%</w:t>
            </w:r>
          </w:p>
        </w:tc>
      </w:tr>
      <w:tr w:rsidR="00F21E16" w:rsidRPr="007B7812" w14:paraId="5C1D2AAF" w14:textId="77777777" w:rsidTr="00911506">
        <w:trPr>
          <w:trHeight w:val="300"/>
        </w:trPr>
        <w:tc>
          <w:tcPr>
            <w:tcW w:w="648" w:type="pct"/>
            <w:noWrap/>
            <w:hideMark/>
          </w:tcPr>
          <w:p w14:paraId="5EB649DD"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IQ-G3</w:t>
            </w:r>
          </w:p>
        </w:tc>
        <w:tc>
          <w:tcPr>
            <w:tcW w:w="1039" w:type="pct"/>
            <w:tcBorders>
              <w:top w:val="nil"/>
              <w:left w:val="nil"/>
              <w:bottom w:val="nil"/>
              <w:right w:val="nil"/>
            </w:tcBorders>
            <w:shd w:val="clear" w:color="auto" w:fill="auto"/>
            <w:vAlign w:val="bottom"/>
          </w:tcPr>
          <w:p w14:paraId="123C9AF3"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3.01%</w:t>
            </w:r>
          </w:p>
        </w:tc>
        <w:tc>
          <w:tcPr>
            <w:tcW w:w="1104" w:type="pct"/>
            <w:tcBorders>
              <w:top w:val="nil"/>
              <w:left w:val="nil"/>
              <w:bottom w:val="nil"/>
              <w:right w:val="nil"/>
            </w:tcBorders>
            <w:shd w:val="clear" w:color="auto" w:fill="auto"/>
            <w:noWrap/>
            <w:vAlign w:val="center"/>
            <w:hideMark/>
          </w:tcPr>
          <w:p w14:paraId="3A1112D3"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3.41%</w:t>
            </w:r>
          </w:p>
        </w:tc>
        <w:tc>
          <w:tcPr>
            <w:tcW w:w="1104" w:type="pct"/>
            <w:tcBorders>
              <w:top w:val="nil"/>
              <w:left w:val="nil"/>
              <w:bottom w:val="nil"/>
              <w:right w:val="nil"/>
            </w:tcBorders>
            <w:shd w:val="clear" w:color="auto" w:fill="auto"/>
            <w:noWrap/>
            <w:vAlign w:val="center"/>
            <w:hideMark/>
          </w:tcPr>
          <w:p w14:paraId="3C0C0B7C"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5.26%</w:t>
            </w:r>
          </w:p>
        </w:tc>
        <w:tc>
          <w:tcPr>
            <w:tcW w:w="1105" w:type="pct"/>
            <w:tcBorders>
              <w:top w:val="nil"/>
              <w:left w:val="nil"/>
              <w:bottom w:val="nil"/>
              <w:right w:val="nil"/>
            </w:tcBorders>
            <w:shd w:val="clear" w:color="auto" w:fill="auto"/>
            <w:vAlign w:val="bottom"/>
          </w:tcPr>
          <w:p w14:paraId="35215DED"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6.77%</w:t>
            </w:r>
          </w:p>
        </w:tc>
      </w:tr>
      <w:tr w:rsidR="00F21E16" w:rsidRPr="007B7812" w14:paraId="3B993130" w14:textId="77777777" w:rsidTr="00911506">
        <w:trPr>
          <w:trHeight w:val="300"/>
        </w:trPr>
        <w:tc>
          <w:tcPr>
            <w:tcW w:w="648" w:type="pct"/>
            <w:noWrap/>
            <w:hideMark/>
          </w:tcPr>
          <w:p w14:paraId="65FB5064"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IQ-G4</w:t>
            </w:r>
          </w:p>
        </w:tc>
        <w:tc>
          <w:tcPr>
            <w:tcW w:w="1039" w:type="pct"/>
            <w:tcBorders>
              <w:top w:val="nil"/>
              <w:left w:val="nil"/>
              <w:bottom w:val="nil"/>
              <w:right w:val="nil"/>
            </w:tcBorders>
            <w:shd w:val="clear" w:color="auto" w:fill="auto"/>
            <w:vAlign w:val="bottom"/>
          </w:tcPr>
          <w:p w14:paraId="7547FDD7"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1.20%</w:t>
            </w:r>
          </w:p>
        </w:tc>
        <w:tc>
          <w:tcPr>
            <w:tcW w:w="1104" w:type="pct"/>
            <w:tcBorders>
              <w:top w:val="nil"/>
              <w:left w:val="nil"/>
              <w:bottom w:val="nil"/>
              <w:right w:val="nil"/>
            </w:tcBorders>
            <w:shd w:val="clear" w:color="auto" w:fill="auto"/>
            <w:noWrap/>
            <w:vAlign w:val="center"/>
            <w:hideMark/>
          </w:tcPr>
          <w:p w14:paraId="65E2286D"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1.14%</w:t>
            </w:r>
          </w:p>
        </w:tc>
        <w:tc>
          <w:tcPr>
            <w:tcW w:w="1104" w:type="pct"/>
            <w:tcBorders>
              <w:top w:val="nil"/>
              <w:left w:val="nil"/>
              <w:bottom w:val="nil"/>
              <w:right w:val="nil"/>
            </w:tcBorders>
            <w:shd w:val="clear" w:color="auto" w:fill="auto"/>
            <w:noWrap/>
            <w:vAlign w:val="center"/>
            <w:hideMark/>
          </w:tcPr>
          <w:p w14:paraId="3035B93C"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2.11%</w:t>
            </w:r>
          </w:p>
        </w:tc>
        <w:tc>
          <w:tcPr>
            <w:tcW w:w="1105" w:type="pct"/>
            <w:tcBorders>
              <w:top w:val="nil"/>
              <w:left w:val="nil"/>
              <w:bottom w:val="nil"/>
              <w:right w:val="nil"/>
            </w:tcBorders>
            <w:shd w:val="clear" w:color="auto" w:fill="auto"/>
            <w:vAlign w:val="bottom"/>
          </w:tcPr>
          <w:p w14:paraId="18101242"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1.50%</w:t>
            </w:r>
          </w:p>
        </w:tc>
      </w:tr>
      <w:tr w:rsidR="00F21E16" w:rsidRPr="007B7812" w14:paraId="348B7D37" w14:textId="77777777" w:rsidTr="00911506">
        <w:trPr>
          <w:trHeight w:val="300"/>
        </w:trPr>
        <w:tc>
          <w:tcPr>
            <w:tcW w:w="648" w:type="pct"/>
            <w:noWrap/>
          </w:tcPr>
          <w:p w14:paraId="7F00D5A7" w14:textId="77777777" w:rsidR="00F21E16" w:rsidRPr="007B7812" w:rsidRDefault="00F21E16" w:rsidP="00911506">
            <w:pPr>
              <w:adjustRightInd w:val="0"/>
              <w:spacing w:line="360" w:lineRule="auto"/>
              <w:contextualSpacing/>
              <w:rPr>
                <w:rFonts w:ascii="Times New Roman" w:hAnsi="Times New Roman" w:cs="Times New Roman"/>
                <w:b/>
                <w:bCs/>
                <w:sz w:val="24"/>
                <w:szCs w:val="24"/>
              </w:rPr>
            </w:pPr>
            <w:r w:rsidRPr="007B7812">
              <w:rPr>
                <w:rFonts w:ascii="Times New Roman" w:hAnsi="Times New Roman" w:cs="Times New Roman"/>
                <w:b/>
                <w:bCs/>
                <w:sz w:val="24"/>
                <w:szCs w:val="24"/>
              </w:rPr>
              <w:t>IQ-H1*</w:t>
            </w:r>
          </w:p>
        </w:tc>
        <w:tc>
          <w:tcPr>
            <w:tcW w:w="1039" w:type="pct"/>
            <w:tcBorders>
              <w:top w:val="nil"/>
              <w:left w:val="nil"/>
              <w:bottom w:val="nil"/>
              <w:right w:val="nil"/>
            </w:tcBorders>
            <w:shd w:val="clear" w:color="auto" w:fill="auto"/>
            <w:vAlign w:val="bottom"/>
          </w:tcPr>
          <w:p w14:paraId="5E1151FD"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0.00%</w:t>
            </w:r>
          </w:p>
        </w:tc>
        <w:tc>
          <w:tcPr>
            <w:tcW w:w="1104" w:type="pct"/>
            <w:tcBorders>
              <w:top w:val="nil"/>
              <w:left w:val="nil"/>
              <w:bottom w:val="nil"/>
              <w:right w:val="nil"/>
            </w:tcBorders>
            <w:shd w:val="clear" w:color="auto" w:fill="auto"/>
            <w:noWrap/>
            <w:vAlign w:val="center"/>
          </w:tcPr>
          <w:p w14:paraId="59834D85"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lang w:val="en-SG"/>
              </w:rPr>
              <w:t>-</w:t>
            </w:r>
          </w:p>
        </w:tc>
        <w:tc>
          <w:tcPr>
            <w:tcW w:w="1104" w:type="pct"/>
            <w:tcBorders>
              <w:top w:val="nil"/>
              <w:left w:val="nil"/>
              <w:bottom w:val="nil"/>
              <w:right w:val="nil"/>
            </w:tcBorders>
            <w:shd w:val="clear" w:color="auto" w:fill="auto"/>
            <w:noWrap/>
            <w:vAlign w:val="center"/>
          </w:tcPr>
          <w:p w14:paraId="1D41D5C3"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rPr>
            </w:pPr>
            <w:r w:rsidRPr="007B7812">
              <w:rPr>
                <w:rFonts w:ascii="Times New Roman" w:hAnsi="Times New Roman" w:cs="Times New Roman"/>
                <w:color w:val="000000"/>
                <w:sz w:val="24"/>
                <w:szCs w:val="24"/>
              </w:rPr>
              <w:t>-</w:t>
            </w:r>
          </w:p>
        </w:tc>
        <w:tc>
          <w:tcPr>
            <w:tcW w:w="1105" w:type="pct"/>
            <w:tcBorders>
              <w:top w:val="nil"/>
              <w:left w:val="nil"/>
              <w:bottom w:val="nil"/>
              <w:right w:val="nil"/>
            </w:tcBorders>
            <w:shd w:val="clear" w:color="auto" w:fill="auto"/>
            <w:vAlign w:val="bottom"/>
          </w:tcPr>
          <w:p w14:paraId="01B269A5"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rPr>
            </w:pPr>
            <w:r w:rsidRPr="007B7812">
              <w:rPr>
                <w:rFonts w:ascii="Times New Roman" w:hAnsi="Times New Roman" w:cs="Times New Roman"/>
                <w:color w:val="000000"/>
                <w:sz w:val="24"/>
                <w:szCs w:val="24"/>
              </w:rPr>
              <w:t>-</w:t>
            </w:r>
          </w:p>
        </w:tc>
      </w:tr>
      <w:tr w:rsidR="00F21E16" w:rsidRPr="007B7812" w14:paraId="6CF6FF22" w14:textId="77777777" w:rsidTr="00911506">
        <w:trPr>
          <w:trHeight w:val="315"/>
        </w:trPr>
        <w:tc>
          <w:tcPr>
            <w:tcW w:w="648" w:type="pct"/>
            <w:noWrap/>
            <w:hideMark/>
          </w:tcPr>
          <w:p w14:paraId="664F6924"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IQ-H2</w:t>
            </w:r>
          </w:p>
        </w:tc>
        <w:tc>
          <w:tcPr>
            <w:tcW w:w="1039" w:type="pct"/>
            <w:tcBorders>
              <w:top w:val="nil"/>
              <w:left w:val="nil"/>
              <w:bottom w:val="nil"/>
              <w:right w:val="nil"/>
            </w:tcBorders>
            <w:shd w:val="clear" w:color="auto" w:fill="auto"/>
            <w:vAlign w:val="bottom"/>
          </w:tcPr>
          <w:p w14:paraId="0F8189D6"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3.01%</w:t>
            </w:r>
          </w:p>
        </w:tc>
        <w:tc>
          <w:tcPr>
            <w:tcW w:w="1104" w:type="pct"/>
            <w:tcBorders>
              <w:top w:val="nil"/>
              <w:left w:val="nil"/>
              <w:right w:val="nil"/>
            </w:tcBorders>
            <w:shd w:val="clear" w:color="auto" w:fill="auto"/>
            <w:noWrap/>
            <w:vAlign w:val="center"/>
            <w:hideMark/>
          </w:tcPr>
          <w:p w14:paraId="77917E9A"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3.41%</w:t>
            </w:r>
          </w:p>
        </w:tc>
        <w:tc>
          <w:tcPr>
            <w:tcW w:w="1104" w:type="pct"/>
            <w:tcBorders>
              <w:top w:val="nil"/>
              <w:left w:val="nil"/>
              <w:right w:val="nil"/>
            </w:tcBorders>
            <w:shd w:val="clear" w:color="auto" w:fill="auto"/>
            <w:noWrap/>
            <w:vAlign w:val="center"/>
            <w:hideMark/>
          </w:tcPr>
          <w:p w14:paraId="23B2CC10"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4.21%</w:t>
            </w:r>
          </w:p>
        </w:tc>
        <w:tc>
          <w:tcPr>
            <w:tcW w:w="1105" w:type="pct"/>
            <w:tcBorders>
              <w:top w:val="nil"/>
              <w:left w:val="nil"/>
              <w:right w:val="nil"/>
            </w:tcBorders>
            <w:shd w:val="clear" w:color="auto" w:fill="auto"/>
            <w:vAlign w:val="bottom"/>
          </w:tcPr>
          <w:p w14:paraId="1D4B4DDE"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6.02%</w:t>
            </w:r>
          </w:p>
        </w:tc>
      </w:tr>
      <w:tr w:rsidR="00F21E16" w:rsidRPr="007B7812" w14:paraId="2843C8A0" w14:textId="77777777" w:rsidTr="00911506">
        <w:trPr>
          <w:trHeight w:val="315"/>
        </w:trPr>
        <w:tc>
          <w:tcPr>
            <w:tcW w:w="648" w:type="pct"/>
            <w:noWrap/>
          </w:tcPr>
          <w:p w14:paraId="5AA6B21D" w14:textId="77777777" w:rsidR="00F21E16" w:rsidRPr="007B7812" w:rsidRDefault="00F21E16" w:rsidP="00911506">
            <w:pPr>
              <w:adjustRightInd w:val="0"/>
              <w:spacing w:line="360" w:lineRule="auto"/>
              <w:contextualSpacing/>
              <w:rPr>
                <w:rFonts w:ascii="Times New Roman" w:hAnsi="Times New Roman" w:cs="Times New Roman"/>
                <w:b/>
                <w:bCs/>
                <w:i/>
                <w:iCs/>
                <w:sz w:val="24"/>
                <w:szCs w:val="24"/>
              </w:rPr>
            </w:pPr>
            <w:r w:rsidRPr="007B7812">
              <w:rPr>
                <w:rFonts w:ascii="Times New Roman" w:hAnsi="Times New Roman" w:cs="Times New Roman"/>
                <w:b/>
                <w:bCs/>
                <w:sz w:val="24"/>
                <w:szCs w:val="24"/>
              </w:rPr>
              <w:t>IQ-H3</w:t>
            </w:r>
          </w:p>
        </w:tc>
        <w:tc>
          <w:tcPr>
            <w:tcW w:w="1039" w:type="pct"/>
            <w:tcBorders>
              <w:top w:val="nil"/>
              <w:left w:val="nil"/>
              <w:right w:val="nil"/>
            </w:tcBorders>
            <w:shd w:val="clear" w:color="auto" w:fill="auto"/>
            <w:vAlign w:val="bottom"/>
          </w:tcPr>
          <w:p w14:paraId="480BD8A1"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2.41%</w:t>
            </w:r>
          </w:p>
        </w:tc>
        <w:tc>
          <w:tcPr>
            <w:tcW w:w="1104" w:type="pct"/>
            <w:tcBorders>
              <w:top w:val="nil"/>
              <w:left w:val="nil"/>
              <w:right w:val="nil"/>
            </w:tcBorders>
            <w:shd w:val="clear" w:color="auto" w:fill="auto"/>
            <w:noWrap/>
            <w:vAlign w:val="center"/>
          </w:tcPr>
          <w:p w14:paraId="09826704"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lang w:val="en-SG"/>
              </w:rPr>
              <w:t>1.14%</w:t>
            </w:r>
          </w:p>
        </w:tc>
        <w:tc>
          <w:tcPr>
            <w:tcW w:w="1104" w:type="pct"/>
            <w:tcBorders>
              <w:top w:val="nil"/>
              <w:left w:val="nil"/>
              <w:right w:val="nil"/>
            </w:tcBorders>
            <w:shd w:val="clear" w:color="auto" w:fill="auto"/>
            <w:noWrap/>
            <w:vAlign w:val="center"/>
          </w:tcPr>
          <w:p w14:paraId="6AB6C5B7"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1.05%</w:t>
            </w:r>
          </w:p>
        </w:tc>
        <w:tc>
          <w:tcPr>
            <w:tcW w:w="1105" w:type="pct"/>
            <w:tcBorders>
              <w:top w:val="nil"/>
              <w:left w:val="nil"/>
              <w:right w:val="nil"/>
            </w:tcBorders>
            <w:shd w:val="clear" w:color="auto" w:fill="auto"/>
            <w:vAlign w:val="bottom"/>
          </w:tcPr>
          <w:p w14:paraId="00CBDF57" w14:textId="77777777" w:rsidR="00F21E16" w:rsidRPr="007B7812" w:rsidRDefault="00F21E16" w:rsidP="00911506">
            <w:pPr>
              <w:adjustRightInd w:val="0"/>
              <w:spacing w:line="360" w:lineRule="auto"/>
              <w:contextualSpacing/>
              <w:jc w:val="center"/>
              <w:rPr>
                <w:rFonts w:ascii="Times New Roman" w:hAnsi="Times New Roman" w:cs="Times New Roman"/>
                <w:sz w:val="24"/>
                <w:szCs w:val="24"/>
              </w:rPr>
            </w:pPr>
            <w:r w:rsidRPr="007B7812">
              <w:rPr>
                <w:rFonts w:ascii="Times New Roman" w:hAnsi="Times New Roman" w:cs="Times New Roman"/>
                <w:color w:val="000000"/>
                <w:sz w:val="24"/>
                <w:szCs w:val="24"/>
              </w:rPr>
              <w:t>0.00%</w:t>
            </w:r>
          </w:p>
        </w:tc>
      </w:tr>
      <w:tr w:rsidR="00F21E16" w:rsidRPr="007B7812" w14:paraId="37BFB726" w14:textId="77777777" w:rsidTr="00911506">
        <w:trPr>
          <w:trHeight w:val="315"/>
        </w:trPr>
        <w:tc>
          <w:tcPr>
            <w:tcW w:w="648" w:type="pct"/>
            <w:tcBorders>
              <w:bottom w:val="single" w:sz="4" w:space="0" w:color="auto"/>
            </w:tcBorders>
            <w:noWrap/>
          </w:tcPr>
          <w:p w14:paraId="4B74688F" w14:textId="77777777" w:rsidR="00F21E16" w:rsidRPr="007B7812" w:rsidRDefault="00F21E16" w:rsidP="00911506">
            <w:pPr>
              <w:adjustRightInd w:val="0"/>
              <w:spacing w:line="360" w:lineRule="auto"/>
              <w:contextualSpacing/>
              <w:rPr>
                <w:rFonts w:ascii="Times New Roman" w:hAnsi="Times New Roman" w:cs="Times New Roman"/>
                <w:b/>
                <w:bCs/>
                <w:sz w:val="24"/>
                <w:szCs w:val="24"/>
              </w:rPr>
            </w:pPr>
            <w:r w:rsidRPr="007B7812">
              <w:rPr>
                <w:rFonts w:ascii="Times New Roman" w:hAnsi="Times New Roman" w:cs="Times New Roman"/>
                <w:b/>
                <w:bCs/>
                <w:sz w:val="24"/>
                <w:szCs w:val="24"/>
              </w:rPr>
              <w:t>IQ-H4*</w:t>
            </w:r>
          </w:p>
        </w:tc>
        <w:tc>
          <w:tcPr>
            <w:tcW w:w="1039" w:type="pct"/>
            <w:tcBorders>
              <w:top w:val="nil"/>
              <w:left w:val="nil"/>
              <w:bottom w:val="single" w:sz="4" w:space="0" w:color="auto"/>
              <w:right w:val="nil"/>
            </w:tcBorders>
            <w:shd w:val="clear" w:color="auto" w:fill="auto"/>
            <w:vAlign w:val="bottom"/>
          </w:tcPr>
          <w:p w14:paraId="4BDC1166"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rPr>
              <w:t>0.00%</w:t>
            </w:r>
          </w:p>
        </w:tc>
        <w:tc>
          <w:tcPr>
            <w:tcW w:w="1104" w:type="pct"/>
            <w:tcBorders>
              <w:top w:val="nil"/>
              <w:left w:val="nil"/>
              <w:bottom w:val="single" w:sz="4" w:space="0" w:color="auto"/>
              <w:right w:val="nil"/>
            </w:tcBorders>
            <w:shd w:val="clear" w:color="auto" w:fill="auto"/>
            <w:noWrap/>
            <w:vAlign w:val="center"/>
          </w:tcPr>
          <w:p w14:paraId="54945750"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lang w:val="en-SG"/>
              </w:rPr>
            </w:pPr>
            <w:r w:rsidRPr="007B7812">
              <w:rPr>
                <w:rFonts w:ascii="Times New Roman" w:hAnsi="Times New Roman" w:cs="Times New Roman"/>
                <w:color w:val="000000"/>
                <w:sz w:val="24"/>
                <w:szCs w:val="24"/>
                <w:lang w:val="en-SG"/>
              </w:rPr>
              <w:t>-</w:t>
            </w:r>
          </w:p>
        </w:tc>
        <w:tc>
          <w:tcPr>
            <w:tcW w:w="1104" w:type="pct"/>
            <w:tcBorders>
              <w:top w:val="nil"/>
              <w:left w:val="nil"/>
              <w:bottom w:val="single" w:sz="4" w:space="0" w:color="auto"/>
              <w:right w:val="nil"/>
            </w:tcBorders>
            <w:shd w:val="clear" w:color="auto" w:fill="auto"/>
            <w:noWrap/>
            <w:vAlign w:val="center"/>
          </w:tcPr>
          <w:p w14:paraId="59E6690F"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rPr>
            </w:pPr>
            <w:r w:rsidRPr="007B7812">
              <w:rPr>
                <w:rFonts w:ascii="Times New Roman" w:hAnsi="Times New Roman" w:cs="Times New Roman"/>
                <w:color w:val="000000"/>
                <w:sz w:val="24"/>
                <w:szCs w:val="24"/>
              </w:rPr>
              <w:t>-</w:t>
            </w:r>
          </w:p>
        </w:tc>
        <w:tc>
          <w:tcPr>
            <w:tcW w:w="1105" w:type="pct"/>
            <w:tcBorders>
              <w:top w:val="nil"/>
              <w:left w:val="nil"/>
              <w:bottom w:val="single" w:sz="4" w:space="0" w:color="auto"/>
              <w:right w:val="nil"/>
            </w:tcBorders>
            <w:shd w:val="clear" w:color="auto" w:fill="auto"/>
            <w:vAlign w:val="bottom"/>
          </w:tcPr>
          <w:p w14:paraId="77594BD9" w14:textId="77777777" w:rsidR="00F21E16" w:rsidRPr="007B7812" w:rsidRDefault="00F21E16" w:rsidP="00911506">
            <w:pPr>
              <w:adjustRightInd w:val="0"/>
              <w:spacing w:line="360" w:lineRule="auto"/>
              <w:contextualSpacing/>
              <w:jc w:val="center"/>
              <w:rPr>
                <w:rFonts w:ascii="Times New Roman" w:hAnsi="Times New Roman" w:cs="Times New Roman"/>
                <w:color w:val="000000"/>
                <w:sz w:val="24"/>
                <w:szCs w:val="24"/>
              </w:rPr>
            </w:pPr>
            <w:r w:rsidRPr="007B7812">
              <w:rPr>
                <w:rFonts w:ascii="Times New Roman" w:hAnsi="Times New Roman" w:cs="Times New Roman"/>
                <w:color w:val="000000"/>
                <w:sz w:val="24"/>
                <w:szCs w:val="24"/>
              </w:rPr>
              <w:t>-</w:t>
            </w:r>
          </w:p>
        </w:tc>
      </w:tr>
    </w:tbl>
    <w:p w14:paraId="50E1F542" w14:textId="77777777" w:rsidR="00F21E16" w:rsidRDefault="00F21E16" w:rsidP="00F21E16">
      <w:pPr>
        <w:adjustRightInd w:val="0"/>
        <w:spacing w:line="480" w:lineRule="auto"/>
        <w:contextualSpacing/>
        <w:rPr>
          <w:rFonts w:ascii="Times New Roman" w:hAnsi="Times New Roman" w:cs="Times New Roman"/>
          <w:sz w:val="24"/>
          <w:szCs w:val="24"/>
        </w:rPr>
      </w:pPr>
      <w:r w:rsidRPr="007B7812">
        <w:rPr>
          <w:rFonts w:ascii="Times New Roman" w:hAnsi="Times New Roman" w:cs="Times New Roman"/>
          <w:i/>
          <w:iCs/>
          <w:sz w:val="24"/>
          <w:szCs w:val="24"/>
        </w:rPr>
        <w:t>Note</w:t>
      </w:r>
      <w:r w:rsidRPr="007B7812">
        <w:rPr>
          <w:rFonts w:ascii="Times New Roman" w:hAnsi="Times New Roman" w:cs="Times New Roman"/>
          <w:sz w:val="24"/>
          <w:szCs w:val="24"/>
        </w:rPr>
        <w:t xml:space="preserve">. </w:t>
      </w:r>
      <w:r>
        <w:rPr>
          <w:rFonts w:ascii="Times New Roman" w:hAnsi="Times New Roman" w:cs="Times New Roman"/>
          <w:sz w:val="24"/>
          <w:szCs w:val="24"/>
        </w:rPr>
        <w:t>Each standard question’s</w:t>
      </w:r>
      <w:r w:rsidRPr="007B7812">
        <w:rPr>
          <w:rFonts w:ascii="Times New Roman" w:hAnsi="Times New Roman" w:cs="Times New Roman"/>
          <w:sz w:val="24"/>
          <w:szCs w:val="24"/>
        </w:rPr>
        <w:t xml:space="preserve"> presentation frequency was computed as a percentage of the total standard questions that were presented in each learning condition. </w:t>
      </w:r>
      <w:r>
        <w:rPr>
          <w:rFonts w:ascii="Times New Roman" w:hAnsi="Times New Roman" w:cs="Times New Roman"/>
          <w:sz w:val="24"/>
          <w:szCs w:val="24"/>
        </w:rPr>
        <w:t>Six q</w:t>
      </w:r>
      <w:r w:rsidRPr="007B7812">
        <w:rPr>
          <w:rFonts w:ascii="Times New Roman" w:hAnsi="Times New Roman" w:cs="Times New Roman"/>
          <w:sz w:val="24"/>
          <w:szCs w:val="24"/>
        </w:rPr>
        <w:t xml:space="preserve">uestions marked with an asterisk (*) were not administered in Experiment 2 due to the relatively low frequency </w:t>
      </w:r>
      <w:r>
        <w:rPr>
          <w:rFonts w:ascii="Times New Roman" w:hAnsi="Times New Roman" w:cs="Times New Roman"/>
          <w:sz w:val="24"/>
          <w:szCs w:val="24"/>
        </w:rPr>
        <w:t xml:space="preserve">(&lt; 1% of all standard questions) </w:t>
      </w:r>
      <w:r w:rsidRPr="007B7812">
        <w:rPr>
          <w:rFonts w:ascii="Times New Roman" w:hAnsi="Times New Roman" w:cs="Times New Roman"/>
          <w:sz w:val="24"/>
          <w:szCs w:val="24"/>
        </w:rPr>
        <w:t xml:space="preserve">at which they were </w:t>
      </w:r>
      <w:r>
        <w:rPr>
          <w:rFonts w:ascii="Times New Roman" w:hAnsi="Times New Roman" w:cs="Times New Roman"/>
          <w:sz w:val="24"/>
          <w:szCs w:val="24"/>
        </w:rPr>
        <w:t>presented</w:t>
      </w:r>
      <w:r w:rsidRPr="007B7812">
        <w:rPr>
          <w:rFonts w:ascii="Times New Roman" w:hAnsi="Times New Roman" w:cs="Times New Roman"/>
          <w:sz w:val="24"/>
          <w:szCs w:val="24"/>
        </w:rPr>
        <w:t xml:space="preserve"> in Experiment 1.</w:t>
      </w:r>
    </w:p>
    <w:p w14:paraId="078AD79F" w14:textId="77777777" w:rsidR="00F21E16" w:rsidRDefault="00F21E16" w:rsidP="00F21E16">
      <w:pPr>
        <w:adjustRightInd w:val="0"/>
        <w:spacing w:line="480" w:lineRule="auto"/>
        <w:contextualSpacing/>
        <w:rPr>
          <w:rFonts w:ascii="Times New Roman" w:hAnsi="Times New Roman" w:cs="Times New Roman"/>
          <w:sz w:val="24"/>
          <w:szCs w:val="24"/>
        </w:rPr>
      </w:pPr>
    </w:p>
    <w:p w14:paraId="747E9ECA" w14:textId="77777777" w:rsidR="00F21E16" w:rsidRDefault="00F21E16" w:rsidP="00F21E16">
      <w:pPr>
        <w:adjustRightInd w:val="0"/>
        <w:spacing w:line="480" w:lineRule="auto"/>
        <w:contextualSpacing/>
        <w:rPr>
          <w:rFonts w:ascii="Times New Roman" w:hAnsi="Times New Roman" w:cs="Times New Roman"/>
          <w:sz w:val="24"/>
          <w:szCs w:val="24"/>
        </w:rPr>
      </w:pPr>
    </w:p>
    <w:p w14:paraId="389E95C8" w14:textId="77777777" w:rsidR="00F21E16" w:rsidRDefault="00F21E16" w:rsidP="00F21E16">
      <w:pPr>
        <w:adjustRightInd w:val="0"/>
        <w:spacing w:line="480" w:lineRule="auto"/>
        <w:contextualSpacing/>
        <w:rPr>
          <w:rFonts w:ascii="Times New Roman" w:hAnsi="Times New Roman" w:cs="Times New Roman"/>
          <w:sz w:val="24"/>
          <w:szCs w:val="24"/>
        </w:rPr>
      </w:pPr>
    </w:p>
    <w:p w14:paraId="36E4F0CC" w14:textId="77777777" w:rsidR="00F21E16" w:rsidRDefault="00F21E16" w:rsidP="00F21E16">
      <w:pPr>
        <w:adjustRightInd w:val="0"/>
        <w:spacing w:line="480" w:lineRule="auto"/>
        <w:contextualSpacing/>
        <w:rPr>
          <w:rFonts w:ascii="Times New Roman" w:hAnsi="Times New Roman" w:cs="Times New Roman"/>
          <w:sz w:val="24"/>
          <w:szCs w:val="24"/>
        </w:rPr>
      </w:pPr>
    </w:p>
    <w:p w14:paraId="07F6A578" w14:textId="77777777" w:rsidR="00F21E16" w:rsidRDefault="00F21E16" w:rsidP="00F21E16">
      <w:pPr>
        <w:adjustRightInd w:val="0"/>
        <w:spacing w:line="480" w:lineRule="auto"/>
        <w:contextualSpacing/>
        <w:rPr>
          <w:rFonts w:ascii="Times New Roman" w:hAnsi="Times New Roman" w:cs="Times New Roman"/>
          <w:sz w:val="24"/>
          <w:szCs w:val="24"/>
        </w:rPr>
      </w:pPr>
    </w:p>
    <w:p w14:paraId="1C369A87" w14:textId="77777777" w:rsidR="00F21E16" w:rsidRDefault="00F21E16" w:rsidP="00F21E16">
      <w:pPr>
        <w:adjustRightInd w:val="0"/>
        <w:spacing w:line="480" w:lineRule="auto"/>
        <w:contextualSpacing/>
        <w:rPr>
          <w:rFonts w:ascii="Times New Roman" w:hAnsi="Times New Roman" w:cs="Times New Roman"/>
          <w:sz w:val="24"/>
          <w:szCs w:val="24"/>
        </w:rPr>
      </w:pPr>
    </w:p>
    <w:p w14:paraId="75D2EDC7" w14:textId="77777777" w:rsidR="00F21E16" w:rsidRDefault="00F21E16" w:rsidP="00F21E16">
      <w:pPr>
        <w:adjustRightInd w:val="0"/>
        <w:spacing w:line="480" w:lineRule="auto"/>
        <w:contextualSpacing/>
        <w:rPr>
          <w:rFonts w:ascii="Times New Roman" w:hAnsi="Times New Roman" w:cs="Times New Roman"/>
          <w:sz w:val="24"/>
          <w:szCs w:val="24"/>
        </w:rPr>
      </w:pPr>
    </w:p>
    <w:p w14:paraId="37F8E919" w14:textId="77777777" w:rsidR="00F21E16" w:rsidRDefault="00F21E16" w:rsidP="00F21E16">
      <w:pPr>
        <w:adjustRightInd w:val="0"/>
        <w:spacing w:line="480" w:lineRule="auto"/>
        <w:contextualSpacing/>
        <w:rPr>
          <w:rFonts w:ascii="Times New Roman" w:hAnsi="Times New Roman" w:cs="Times New Roman"/>
          <w:sz w:val="24"/>
          <w:szCs w:val="24"/>
        </w:rPr>
      </w:pPr>
    </w:p>
    <w:p w14:paraId="63133D05" w14:textId="77777777" w:rsidR="00F21E16" w:rsidRDefault="00F21E16" w:rsidP="00F21E16">
      <w:pPr>
        <w:adjustRightInd w:val="0"/>
        <w:spacing w:line="480" w:lineRule="auto"/>
        <w:contextualSpacing/>
        <w:rPr>
          <w:rFonts w:ascii="Times New Roman" w:hAnsi="Times New Roman" w:cs="Times New Roman"/>
          <w:sz w:val="24"/>
          <w:szCs w:val="24"/>
        </w:rPr>
      </w:pPr>
    </w:p>
    <w:p w14:paraId="7418D9F5" w14:textId="77777777" w:rsidR="00F21E16" w:rsidRDefault="00F21E16" w:rsidP="00F21E16">
      <w:pPr>
        <w:adjustRightInd w:val="0"/>
        <w:spacing w:line="480" w:lineRule="auto"/>
        <w:contextualSpacing/>
        <w:rPr>
          <w:rFonts w:ascii="Times New Roman" w:hAnsi="Times New Roman" w:cs="Times New Roman"/>
          <w:sz w:val="24"/>
          <w:szCs w:val="24"/>
        </w:rPr>
      </w:pPr>
    </w:p>
    <w:p w14:paraId="786E707B" w14:textId="77777777" w:rsidR="00F21E16" w:rsidRDefault="00F21E16" w:rsidP="00F21E16">
      <w:pPr>
        <w:adjustRightInd w:val="0"/>
        <w:spacing w:line="480" w:lineRule="auto"/>
        <w:contextualSpacing/>
        <w:rPr>
          <w:rFonts w:ascii="Times New Roman" w:hAnsi="Times New Roman" w:cs="Times New Roman"/>
          <w:sz w:val="24"/>
          <w:szCs w:val="24"/>
        </w:rPr>
      </w:pPr>
    </w:p>
    <w:p w14:paraId="3FDE0EDA" w14:textId="77777777" w:rsidR="00F21E16" w:rsidRDefault="00F21E16" w:rsidP="00F21E16">
      <w:pPr>
        <w:adjustRightInd w:val="0"/>
        <w:spacing w:line="480" w:lineRule="auto"/>
        <w:contextualSpacing/>
        <w:rPr>
          <w:rFonts w:ascii="Times New Roman" w:hAnsi="Times New Roman" w:cs="Times New Roman"/>
          <w:sz w:val="24"/>
          <w:szCs w:val="24"/>
        </w:rPr>
      </w:pPr>
    </w:p>
    <w:p w14:paraId="44EC97E3" w14:textId="77777777" w:rsidR="00F21E16" w:rsidRDefault="00F21E16" w:rsidP="00F21E16">
      <w:pPr>
        <w:adjustRightInd w:val="0"/>
        <w:spacing w:line="480" w:lineRule="auto"/>
        <w:contextualSpacing/>
        <w:rPr>
          <w:rFonts w:ascii="Times New Roman" w:hAnsi="Times New Roman" w:cs="Times New Roman"/>
          <w:sz w:val="24"/>
          <w:szCs w:val="24"/>
        </w:rPr>
      </w:pPr>
    </w:p>
    <w:p w14:paraId="438BBF60" w14:textId="77777777" w:rsidR="00F21E16" w:rsidRDefault="00F21E16" w:rsidP="00F21E16">
      <w:pPr>
        <w:adjustRightInd w:val="0"/>
        <w:spacing w:line="480" w:lineRule="auto"/>
        <w:contextualSpacing/>
        <w:rPr>
          <w:rFonts w:ascii="Times New Roman" w:hAnsi="Times New Roman" w:cs="Times New Roman"/>
          <w:sz w:val="24"/>
          <w:szCs w:val="24"/>
        </w:rPr>
      </w:pPr>
    </w:p>
    <w:p w14:paraId="63398C88" w14:textId="77777777" w:rsidR="00F21E16" w:rsidRDefault="00F21E16" w:rsidP="00F21E16">
      <w:pPr>
        <w:adjustRightInd w:val="0"/>
        <w:spacing w:line="480" w:lineRule="auto"/>
        <w:contextualSpacing/>
        <w:rPr>
          <w:rFonts w:ascii="Times New Roman" w:hAnsi="Times New Roman" w:cs="Times New Roman"/>
          <w:sz w:val="24"/>
          <w:szCs w:val="24"/>
        </w:rPr>
      </w:pPr>
    </w:p>
    <w:p w14:paraId="31D12243" w14:textId="77777777" w:rsidR="00F21E16" w:rsidRDefault="00F21E16" w:rsidP="00F21E16">
      <w:pPr>
        <w:adjustRightInd w:val="0"/>
        <w:spacing w:line="480" w:lineRule="auto"/>
        <w:contextualSpacing/>
        <w:rPr>
          <w:rFonts w:ascii="Times New Roman" w:hAnsi="Times New Roman" w:cs="Times New Roman"/>
          <w:sz w:val="24"/>
          <w:szCs w:val="24"/>
        </w:rPr>
      </w:pPr>
    </w:p>
    <w:p w14:paraId="3F1C2A8C" w14:textId="423A4275" w:rsidR="00F21E16" w:rsidRPr="00552BC2" w:rsidRDefault="00F21E16" w:rsidP="00F21E16">
      <w:pPr>
        <w:adjustRightInd w:val="0"/>
        <w:spacing w:line="480" w:lineRule="auto"/>
        <w:contextualSpacing/>
        <w:jc w:val="center"/>
        <w:rPr>
          <w:rFonts w:ascii="Times New Roman" w:eastAsia="Calibri" w:hAnsi="Times New Roman" w:cs="Times New Roman"/>
          <w:bCs/>
          <w:sz w:val="24"/>
          <w:szCs w:val="24"/>
          <w:lang w:eastAsia="en-US"/>
        </w:rPr>
      </w:pPr>
      <w:r w:rsidRPr="00552BC2">
        <w:rPr>
          <w:rFonts w:ascii="Times New Roman" w:eastAsia="Calibri" w:hAnsi="Times New Roman" w:cs="Times New Roman"/>
          <w:b/>
          <w:sz w:val="24"/>
          <w:szCs w:val="24"/>
          <w:lang w:eastAsia="en-US"/>
        </w:rPr>
        <w:lastRenderedPageBreak/>
        <w:t xml:space="preserve">Supplementary Experiment </w:t>
      </w:r>
      <w:r w:rsidR="007241D7">
        <w:rPr>
          <w:rFonts w:ascii="Times New Roman" w:eastAsia="Calibri" w:hAnsi="Times New Roman" w:cs="Times New Roman"/>
          <w:b/>
          <w:sz w:val="24"/>
          <w:szCs w:val="24"/>
          <w:lang w:eastAsia="en-US"/>
        </w:rPr>
        <w:t>3</w:t>
      </w:r>
      <w:r w:rsidRPr="00552BC2">
        <w:rPr>
          <w:rFonts w:ascii="Times New Roman" w:eastAsia="Calibri" w:hAnsi="Times New Roman" w:cs="Times New Roman"/>
          <w:b/>
          <w:sz w:val="24"/>
          <w:szCs w:val="24"/>
          <w:lang w:eastAsia="en-US"/>
        </w:rPr>
        <w:t>a</w:t>
      </w:r>
    </w:p>
    <w:p w14:paraId="36991E44" w14:textId="38864960" w:rsidR="00F21E16" w:rsidRDefault="00F21E16" w:rsidP="00F21E16">
      <w:pPr>
        <w:spacing w:line="480" w:lineRule="auto"/>
        <w:ind w:firstLine="720"/>
        <w:contextualSpacing/>
        <w:rPr>
          <w:rFonts w:ascii="Times New Roman" w:eastAsia="Times New Roman" w:hAnsi="Times New Roman" w:cs="Times New Roman"/>
          <w:sz w:val="24"/>
          <w:szCs w:val="24"/>
        </w:rPr>
      </w:pPr>
      <w:r w:rsidRPr="00552BC2">
        <w:rPr>
          <w:rFonts w:ascii="Times New Roman" w:eastAsia="Times New Roman" w:hAnsi="Times New Roman" w:cs="Times New Roman"/>
          <w:sz w:val="24"/>
          <w:szCs w:val="24"/>
        </w:rPr>
        <w:t xml:space="preserve">Experiment </w:t>
      </w:r>
      <w:r w:rsidR="007241D7">
        <w:rPr>
          <w:rFonts w:ascii="Times New Roman" w:eastAsia="Times New Roman" w:hAnsi="Times New Roman" w:cs="Times New Roman"/>
          <w:sz w:val="24"/>
          <w:szCs w:val="24"/>
        </w:rPr>
        <w:t>3</w:t>
      </w:r>
      <w:r w:rsidRPr="00552BC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investigated whether</w:t>
      </w:r>
      <w:r w:rsidRPr="00552BC2">
        <w:rPr>
          <w:rFonts w:ascii="Times New Roman" w:eastAsia="Times New Roman" w:hAnsi="Times New Roman" w:cs="Times New Roman"/>
          <w:sz w:val="24"/>
          <w:szCs w:val="24"/>
        </w:rPr>
        <w:t xml:space="preserve"> retrieval practice </w:t>
      </w:r>
      <w:r>
        <w:rPr>
          <w:rFonts w:ascii="Times New Roman" w:eastAsia="Times New Roman" w:hAnsi="Times New Roman" w:cs="Times New Roman"/>
          <w:sz w:val="24"/>
          <w:szCs w:val="24"/>
        </w:rPr>
        <w:t>confers any benefits for generating questions that correspond more broadly to the “lower-order” (</w:t>
      </w:r>
      <w:r w:rsidRPr="005A3B7B">
        <w:rPr>
          <w:rFonts w:ascii="Times New Roman" w:eastAsia="Times New Roman" w:hAnsi="Times New Roman" w:cs="Times New Roman"/>
          <w:i/>
          <w:iCs/>
          <w:sz w:val="24"/>
          <w:szCs w:val="24"/>
        </w:rPr>
        <w:t>remember</w:t>
      </w:r>
      <w:r>
        <w:rPr>
          <w:rFonts w:ascii="Times New Roman" w:eastAsia="Times New Roman" w:hAnsi="Times New Roman" w:cs="Times New Roman"/>
          <w:sz w:val="24"/>
          <w:szCs w:val="24"/>
        </w:rPr>
        <w:t xml:space="preserve"> and </w:t>
      </w:r>
      <w:r w:rsidRPr="005A3B7B">
        <w:rPr>
          <w:rFonts w:ascii="Times New Roman" w:eastAsia="Times New Roman" w:hAnsi="Times New Roman" w:cs="Times New Roman"/>
          <w:i/>
          <w:iCs/>
          <w:sz w:val="24"/>
          <w:szCs w:val="24"/>
        </w:rPr>
        <w:t>understand</w:t>
      </w:r>
      <w:r>
        <w:rPr>
          <w:rFonts w:ascii="Times New Roman" w:eastAsia="Times New Roman" w:hAnsi="Times New Roman" w:cs="Times New Roman"/>
          <w:sz w:val="24"/>
          <w:szCs w:val="24"/>
        </w:rPr>
        <w:t>) and “higher-order” (</w:t>
      </w:r>
      <w:r w:rsidRPr="005A3B7B">
        <w:rPr>
          <w:rFonts w:ascii="Times New Roman" w:eastAsia="Times New Roman" w:hAnsi="Times New Roman" w:cs="Times New Roman"/>
          <w:i/>
          <w:iCs/>
          <w:sz w:val="24"/>
          <w:szCs w:val="24"/>
        </w:rPr>
        <w:t>apply</w:t>
      </w:r>
      <w:r>
        <w:rPr>
          <w:rFonts w:ascii="Times New Roman" w:eastAsia="Times New Roman" w:hAnsi="Times New Roman" w:cs="Times New Roman"/>
          <w:sz w:val="24"/>
          <w:szCs w:val="24"/>
        </w:rPr>
        <w:t xml:space="preserve">, </w:t>
      </w:r>
      <w:r w:rsidRPr="005A3B7B">
        <w:rPr>
          <w:rFonts w:ascii="Times New Roman" w:eastAsia="Times New Roman" w:hAnsi="Times New Roman" w:cs="Times New Roman"/>
          <w:i/>
          <w:iCs/>
          <w:sz w:val="24"/>
          <w:szCs w:val="24"/>
        </w:rPr>
        <w:t>analyze</w:t>
      </w:r>
      <w:r>
        <w:rPr>
          <w:rFonts w:ascii="Times New Roman" w:eastAsia="Times New Roman" w:hAnsi="Times New Roman" w:cs="Times New Roman"/>
          <w:sz w:val="24"/>
          <w:szCs w:val="24"/>
        </w:rPr>
        <w:t xml:space="preserve">, </w:t>
      </w:r>
      <w:r w:rsidRPr="005A3B7B">
        <w:rPr>
          <w:rFonts w:ascii="Times New Roman" w:eastAsia="Times New Roman" w:hAnsi="Times New Roman" w:cs="Times New Roman"/>
          <w:i/>
          <w:iCs/>
          <w:sz w:val="24"/>
          <w:szCs w:val="24"/>
        </w:rPr>
        <w:t>evaluate</w:t>
      </w:r>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create</w:t>
      </w:r>
      <w:r>
        <w:rPr>
          <w:rFonts w:ascii="Times New Roman" w:eastAsia="Times New Roman" w:hAnsi="Times New Roman" w:cs="Times New Roman"/>
          <w:sz w:val="24"/>
          <w:szCs w:val="24"/>
        </w:rPr>
        <w:t xml:space="preserve">) levels of Bloom’s taxonomy. We compared retrieval practice against restudy, which is </w:t>
      </w:r>
      <w:r w:rsidRPr="008F31F1">
        <w:rPr>
          <w:rFonts w:ascii="Times New Roman" w:eastAsia="Times New Roman" w:hAnsi="Times New Roman" w:cs="Times New Roman"/>
          <w:sz w:val="24"/>
          <w:szCs w:val="24"/>
        </w:rPr>
        <w:t>an especially common control condition in extant studies on the testing effect (</w:t>
      </w:r>
      <w:r>
        <w:rPr>
          <w:rFonts w:ascii="Times New Roman" w:eastAsia="Times New Roman" w:hAnsi="Times New Roman" w:cs="Times New Roman"/>
          <w:sz w:val="24"/>
          <w:szCs w:val="24"/>
        </w:rPr>
        <w:t xml:space="preserve">Karpicke, 2017; </w:t>
      </w:r>
      <w:r w:rsidRPr="008F31F1">
        <w:rPr>
          <w:rFonts w:ascii="Times New Roman" w:eastAsia="Times New Roman" w:hAnsi="Times New Roman" w:cs="Times New Roman"/>
          <w:sz w:val="24"/>
          <w:szCs w:val="24"/>
        </w:rPr>
        <w:t>Rowland, 2014). Specifically</w:t>
      </w:r>
      <w:r>
        <w:rPr>
          <w:rFonts w:ascii="Times New Roman" w:eastAsia="Times New Roman" w:hAnsi="Times New Roman" w:cs="Times New Roman"/>
          <w:sz w:val="24"/>
          <w:szCs w:val="24"/>
        </w:rPr>
        <w:t>, learners studied a scientific expository text either by alternating between study and retrieval (S</w:t>
      </w:r>
      <w:r w:rsidRPr="00552BC2">
        <w:rPr>
          <w:rFonts w:ascii="Times New Roman" w:eastAsia="Times New Roman" w:hAnsi="Times New Roman" w:cs="Times New Roman"/>
          <w:sz w:val="24"/>
          <w:szCs w:val="24"/>
        </w:rPr>
        <w:t>tudy</w:t>
      </w:r>
      <w:r>
        <w:rPr>
          <w:rFonts w:ascii="Times New Roman" w:eastAsia="Times New Roman" w:hAnsi="Times New Roman" w:cs="Times New Roman"/>
          <w:sz w:val="24"/>
          <w:szCs w:val="24"/>
        </w:rPr>
        <w:t>–R</w:t>
      </w:r>
      <w:r w:rsidRPr="00552BC2">
        <w:rPr>
          <w:rFonts w:ascii="Times New Roman" w:eastAsia="Times New Roman" w:hAnsi="Times New Roman" w:cs="Times New Roman"/>
          <w:sz w:val="24"/>
          <w:szCs w:val="24"/>
        </w:rPr>
        <w:t>etriev</w:t>
      </w:r>
      <w:r>
        <w:rPr>
          <w:rFonts w:ascii="Times New Roman" w:eastAsia="Times New Roman" w:hAnsi="Times New Roman" w:cs="Times New Roman"/>
          <w:sz w:val="24"/>
          <w:szCs w:val="24"/>
        </w:rPr>
        <w:t>e–S</w:t>
      </w:r>
      <w:r w:rsidRPr="00552BC2">
        <w:rPr>
          <w:rFonts w:ascii="Times New Roman" w:eastAsia="Times New Roman" w:hAnsi="Times New Roman" w:cs="Times New Roman"/>
          <w:sz w:val="24"/>
          <w:szCs w:val="24"/>
        </w:rPr>
        <w:t>tudy</w:t>
      </w:r>
      <w:r>
        <w:rPr>
          <w:rFonts w:ascii="Times New Roman" w:eastAsia="Times New Roman" w:hAnsi="Times New Roman" w:cs="Times New Roman"/>
          <w:sz w:val="24"/>
          <w:szCs w:val="24"/>
        </w:rPr>
        <w:t>–R</w:t>
      </w:r>
      <w:r w:rsidRPr="00552BC2">
        <w:rPr>
          <w:rFonts w:ascii="Times New Roman" w:eastAsia="Times New Roman" w:hAnsi="Times New Roman" w:cs="Times New Roman"/>
          <w:sz w:val="24"/>
          <w:szCs w:val="24"/>
        </w:rPr>
        <w:t>etriev</w:t>
      </w:r>
      <w:r>
        <w:rPr>
          <w:rFonts w:ascii="Times New Roman" w:eastAsia="Times New Roman" w:hAnsi="Times New Roman" w:cs="Times New Roman"/>
          <w:sz w:val="24"/>
          <w:szCs w:val="24"/>
        </w:rPr>
        <w:t>e; SRSR) or by repeatedly studying it (S</w:t>
      </w:r>
      <w:r w:rsidRPr="00552BC2">
        <w:rPr>
          <w:rFonts w:ascii="Times New Roman" w:eastAsia="Times New Roman" w:hAnsi="Times New Roman" w:cs="Times New Roman"/>
          <w:sz w:val="24"/>
          <w:szCs w:val="24"/>
        </w:rPr>
        <w:t>tudy</w:t>
      </w:r>
      <w:r>
        <w:rPr>
          <w:rFonts w:ascii="Times New Roman" w:eastAsia="Times New Roman" w:hAnsi="Times New Roman" w:cs="Times New Roman"/>
          <w:sz w:val="24"/>
          <w:szCs w:val="24"/>
        </w:rPr>
        <w:t>–Study–S</w:t>
      </w:r>
      <w:r w:rsidRPr="00552BC2">
        <w:rPr>
          <w:rFonts w:ascii="Times New Roman" w:eastAsia="Times New Roman" w:hAnsi="Times New Roman" w:cs="Times New Roman"/>
          <w:sz w:val="24"/>
          <w:szCs w:val="24"/>
        </w:rPr>
        <w:t>tudy</w:t>
      </w:r>
      <w:r>
        <w:rPr>
          <w:rFonts w:ascii="Times New Roman" w:eastAsia="Times New Roman" w:hAnsi="Times New Roman" w:cs="Times New Roman"/>
          <w:sz w:val="24"/>
          <w:szCs w:val="24"/>
        </w:rPr>
        <w:t xml:space="preserve">–Study; SSSS). One week after their initial study, all learners returned to be trained on question generation, then completed a test in which they generated as many lower- and higher-order questions as they could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on the text that they had earlier studied, but without access to it. In addition, learners completed a free recall test in which they wrote down as much as they could remember from the study text.</w:t>
      </w:r>
    </w:p>
    <w:p w14:paraId="2B2AF5A4" w14:textId="77777777" w:rsidR="00F21E16" w:rsidRPr="00552BC2" w:rsidRDefault="00F21E16" w:rsidP="00F21E16">
      <w:pPr>
        <w:spacing w:line="480" w:lineRule="auto"/>
        <w:contextualSpacing/>
        <w:rPr>
          <w:rFonts w:ascii="Times New Roman" w:eastAsia="Times New Roman" w:hAnsi="Times New Roman" w:cs="Times New Roman"/>
          <w:b/>
          <w:sz w:val="24"/>
          <w:szCs w:val="24"/>
        </w:rPr>
      </w:pPr>
      <w:r w:rsidRPr="00552BC2">
        <w:rPr>
          <w:rFonts w:ascii="Times New Roman" w:eastAsia="Times New Roman" w:hAnsi="Times New Roman" w:cs="Times New Roman"/>
          <w:b/>
          <w:sz w:val="24"/>
          <w:szCs w:val="24"/>
        </w:rPr>
        <w:t xml:space="preserve">Method </w:t>
      </w:r>
    </w:p>
    <w:p w14:paraId="2A1E4D60"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sidRPr="00552BC2">
        <w:rPr>
          <w:rFonts w:ascii="Times New Roman" w:eastAsia="Times New Roman" w:hAnsi="Times New Roman" w:cs="Times New Roman"/>
          <w:b/>
          <w:i/>
          <w:iCs/>
          <w:sz w:val="24"/>
          <w:szCs w:val="24"/>
        </w:rPr>
        <w:t xml:space="preserve">Participants </w:t>
      </w:r>
    </w:p>
    <w:p w14:paraId="678B2993" w14:textId="039A39F4" w:rsidR="00F21E16" w:rsidRPr="00552BC2" w:rsidRDefault="00F21E16" w:rsidP="00F21E16">
      <w:pPr>
        <w:spacing w:line="480" w:lineRule="auto"/>
        <w:ind w:firstLine="720"/>
        <w:contextualSpacing/>
        <w:rPr>
          <w:rFonts w:ascii="Times New Roman" w:eastAsia="Times New Roman" w:hAnsi="Times New Roman" w:cs="Times New Roman"/>
          <w:sz w:val="24"/>
          <w:szCs w:val="24"/>
        </w:rPr>
      </w:pPr>
      <w:r w:rsidRPr="00552BC2">
        <w:rPr>
          <w:rFonts w:ascii="Times New Roman" w:eastAsia="Times New Roman" w:hAnsi="Times New Roman" w:cs="Times New Roman"/>
          <w:sz w:val="24"/>
          <w:szCs w:val="24"/>
        </w:rPr>
        <w:t xml:space="preserve">The participants were 70 </w:t>
      </w:r>
      <w:r w:rsidR="00E81815">
        <w:rPr>
          <w:rFonts w:ascii="Times New Roman" w:eastAsia="Times New Roman" w:hAnsi="Times New Roman" w:cs="Times New Roman"/>
          <w:sz w:val="24"/>
          <w:szCs w:val="24"/>
        </w:rPr>
        <w:t>undergraduates</w:t>
      </w:r>
      <w:r w:rsidRPr="00552BC2">
        <w:rPr>
          <w:rFonts w:ascii="Times New Roman" w:eastAsia="Times New Roman" w:hAnsi="Times New Roman" w:cs="Times New Roman"/>
          <w:sz w:val="24"/>
          <w:szCs w:val="24"/>
        </w:rPr>
        <w:t xml:space="preserve"> (46 were female) between the ages of 19 to 25 (</w:t>
      </w:r>
      <w:r w:rsidRPr="00552BC2">
        <w:rPr>
          <w:rFonts w:ascii="Times New Roman" w:eastAsia="Times New Roman" w:hAnsi="Times New Roman" w:cs="Times New Roman"/>
          <w:i/>
          <w:iCs/>
          <w:sz w:val="24"/>
          <w:szCs w:val="24"/>
        </w:rPr>
        <w:t>M</w:t>
      </w:r>
      <w:r w:rsidRPr="00552BC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21.65</w:t>
      </w:r>
      <w:r w:rsidRPr="00552BC2">
        <w:rPr>
          <w:rFonts w:ascii="Times New Roman" w:eastAsia="Times New Roman" w:hAnsi="Times New Roman" w:cs="Times New Roman"/>
          <w:sz w:val="24"/>
          <w:szCs w:val="24"/>
        </w:rPr>
        <w:t xml:space="preserve">, </w:t>
      </w:r>
      <w:r w:rsidRPr="00552BC2">
        <w:rPr>
          <w:rFonts w:ascii="Times New Roman" w:eastAsia="Times New Roman" w:hAnsi="Times New Roman" w:cs="Times New Roman"/>
          <w:i/>
          <w:iCs/>
          <w:sz w:val="24"/>
          <w:szCs w:val="24"/>
        </w:rPr>
        <w:t>SD</w:t>
      </w:r>
      <w:r w:rsidRPr="00552BC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1.59</w:t>
      </w:r>
      <w:r w:rsidRPr="00552BC2">
        <w:rPr>
          <w:rFonts w:ascii="Times New Roman" w:eastAsia="Times New Roman" w:hAnsi="Times New Roman" w:cs="Times New Roman"/>
          <w:sz w:val="24"/>
          <w:szCs w:val="24"/>
        </w:rPr>
        <w:t xml:space="preserve">). Outcomes reported </w:t>
      </w:r>
      <w:r>
        <w:rPr>
          <w:rFonts w:ascii="Times New Roman" w:eastAsia="Times New Roman" w:hAnsi="Times New Roman" w:cs="Times New Roman"/>
          <w:sz w:val="24"/>
          <w:szCs w:val="24"/>
        </w:rPr>
        <w:t>here</w:t>
      </w:r>
      <w:r w:rsidRPr="00552BC2">
        <w:rPr>
          <w:rFonts w:ascii="Times New Roman" w:eastAsia="Times New Roman" w:hAnsi="Times New Roman" w:cs="Times New Roman"/>
          <w:sz w:val="24"/>
          <w:szCs w:val="24"/>
        </w:rPr>
        <w:t xml:space="preserve"> are based on data from 69 participants</w:t>
      </w:r>
      <w:r>
        <w:rPr>
          <w:rFonts w:ascii="Times New Roman" w:eastAsia="Times New Roman" w:hAnsi="Times New Roman" w:cs="Times New Roman"/>
          <w:sz w:val="24"/>
          <w:szCs w:val="24"/>
        </w:rPr>
        <w:t>—</w:t>
      </w:r>
      <w:r w:rsidRPr="00552BC2">
        <w:rPr>
          <w:rFonts w:ascii="Times New Roman" w:eastAsia="Times New Roman" w:hAnsi="Times New Roman" w:cs="Times New Roman"/>
          <w:sz w:val="24"/>
          <w:szCs w:val="24"/>
        </w:rPr>
        <w:t xml:space="preserve">one participant who reported having encountered the study materials before was excluded from analyses. </w:t>
      </w:r>
      <w:r>
        <w:rPr>
          <w:rFonts w:ascii="Times New Roman" w:eastAsia="Times New Roman" w:hAnsi="Times New Roman" w:cs="Times New Roman"/>
          <w:sz w:val="24"/>
          <w:szCs w:val="24"/>
        </w:rPr>
        <w:t>Based on the effect size of practice testing with retention intervals of 1 to 6 days (</w:t>
      </w:r>
      <w:r>
        <w:rPr>
          <w:rFonts w:ascii="Times New Roman" w:eastAsia="Times New Roman" w:hAnsi="Times New Roman" w:cs="Times New Roman"/>
          <w:i/>
          <w:iCs/>
          <w:sz w:val="24"/>
          <w:szCs w:val="24"/>
        </w:rPr>
        <w:t>g</w:t>
      </w:r>
      <w:r>
        <w:rPr>
          <w:rFonts w:ascii="Times New Roman" w:eastAsia="Times New Roman" w:hAnsi="Times New Roman" w:cs="Times New Roman"/>
          <w:sz w:val="24"/>
          <w:szCs w:val="24"/>
        </w:rPr>
        <w:t xml:space="preserve"> = 0.82) reported in </w:t>
      </w:r>
      <w:proofErr w:type="spellStart"/>
      <w:r>
        <w:rPr>
          <w:rFonts w:ascii="Times New Roman" w:eastAsia="Times New Roman" w:hAnsi="Times New Roman" w:cs="Times New Roman"/>
          <w:sz w:val="24"/>
          <w:szCs w:val="24"/>
        </w:rPr>
        <w:t>Adesope</w:t>
      </w:r>
      <w:proofErr w:type="spellEnd"/>
      <w:r>
        <w:rPr>
          <w:rFonts w:ascii="Times New Roman" w:eastAsia="Times New Roman" w:hAnsi="Times New Roman" w:cs="Times New Roman"/>
          <w:sz w:val="24"/>
          <w:szCs w:val="24"/>
        </w:rPr>
        <w:t xml:space="preserve"> et al.’s (2017) meta-analysis, a power analysis (G*Power; </w:t>
      </w:r>
      <w:proofErr w:type="spellStart"/>
      <w:r>
        <w:rPr>
          <w:rFonts w:ascii="Times New Roman" w:eastAsia="Times New Roman" w:hAnsi="Times New Roman" w:cs="Times New Roman"/>
          <w:sz w:val="24"/>
          <w:szCs w:val="24"/>
        </w:rPr>
        <w:t>Faul</w:t>
      </w:r>
      <w:proofErr w:type="spellEnd"/>
      <w:r>
        <w:rPr>
          <w:rFonts w:ascii="Times New Roman" w:eastAsia="Times New Roman" w:hAnsi="Times New Roman" w:cs="Times New Roman"/>
          <w:sz w:val="24"/>
          <w:szCs w:val="24"/>
        </w:rPr>
        <w:t xml:space="preserve"> et al., 2007) indicated that at least 25 participants per condition were required to observe a retrieval-based learning effect</w:t>
      </w:r>
      <w:r w:rsidRPr="00055967">
        <w:rPr>
          <w:rFonts w:ascii="Times New Roman" w:eastAsia="Times New Roman" w:hAnsi="Times New Roman" w:cs="Times New Roman"/>
          <w:sz w:val="24"/>
          <w:szCs w:val="24"/>
          <w:lang w:val="en-SG"/>
        </w:rPr>
        <w:t xml:space="preserve"> </w:t>
      </w:r>
      <w:r>
        <w:rPr>
          <w:rFonts w:ascii="Times New Roman" w:eastAsia="Times New Roman" w:hAnsi="Times New Roman" w:cs="Times New Roman"/>
          <w:sz w:val="24"/>
          <w:szCs w:val="24"/>
          <w:lang w:val="en-SG"/>
        </w:rPr>
        <w:t xml:space="preserve">for two-tailed between-subjects pairwise comparisons at 80% power and α = .05. </w:t>
      </w:r>
      <w:r w:rsidRPr="00552BC2">
        <w:rPr>
          <w:rFonts w:ascii="Times New Roman" w:eastAsia="Times New Roman" w:hAnsi="Times New Roman" w:cs="Times New Roman"/>
          <w:sz w:val="24"/>
          <w:szCs w:val="24"/>
        </w:rPr>
        <w:t>In all supplementary experiments reported here, all participants provided their informed consent and received either course credit or monetary remuneration for their participation.</w:t>
      </w:r>
    </w:p>
    <w:p w14:paraId="60C6D41A" w14:textId="77777777" w:rsidR="00F21E16" w:rsidRPr="00552BC2" w:rsidRDefault="00F21E16" w:rsidP="00F21E16">
      <w:pPr>
        <w:spacing w:line="480" w:lineRule="auto"/>
        <w:contextualSpacing/>
        <w:rPr>
          <w:rFonts w:ascii="Times New Roman" w:eastAsia="Times New Roman" w:hAnsi="Times New Roman" w:cs="Times New Roman"/>
          <w:i/>
          <w:iCs/>
          <w:sz w:val="24"/>
          <w:szCs w:val="24"/>
        </w:rPr>
      </w:pPr>
      <w:r w:rsidRPr="00552BC2">
        <w:rPr>
          <w:rFonts w:ascii="Times New Roman" w:eastAsia="Times New Roman" w:hAnsi="Times New Roman" w:cs="Times New Roman"/>
          <w:b/>
          <w:i/>
          <w:iCs/>
          <w:sz w:val="24"/>
          <w:szCs w:val="24"/>
        </w:rPr>
        <w:lastRenderedPageBreak/>
        <w:t>Design</w:t>
      </w:r>
    </w:p>
    <w:p w14:paraId="46C3D245" w14:textId="500115B8" w:rsidR="00F21E16" w:rsidRDefault="00F21E16" w:rsidP="00F21E16">
      <w:pPr>
        <w:spacing w:before="240" w:after="24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SG"/>
        </w:rPr>
        <w:t xml:space="preserve">Experiment </w:t>
      </w:r>
      <w:r w:rsidR="007241D7">
        <w:rPr>
          <w:rFonts w:ascii="Times New Roman" w:eastAsia="Times New Roman" w:hAnsi="Times New Roman" w:cs="Times New Roman"/>
          <w:sz w:val="24"/>
          <w:szCs w:val="24"/>
          <w:lang w:val="en-SG"/>
        </w:rPr>
        <w:t>3</w:t>
      </w:r>
      <w:r>
        <w:rPr>
          <w:rFonts w:ascii="Times New Roman" w:eastAsia="Times New Roman" w:hAnsi="Times New Roman" w:cs="Times New Roman"/>
          <w:sz w:val="24"/>
          <w:szCs w:val="24"/>
          <w:lang w:val="en-SG"/>
        </w:rPr>
        <w:t xml:space="preserve">a employed a between-subjects design with learning strategy as the primary independent variable, whereby participants were randomly assigned to either the </w:t>
      </w:r>
      <w:r>
        <w:rPr>
          <w:rFonts w:ascii="Times New Roman" w:eastAsia="Times New Roman" w:hAnsi="Times New Roman" w:cs="Times New Roman"/>
          <w:i/>
          <w:iCs/>
          <w:sz w:val="24"/>
          <w:szCs w:val="24"/>
          <w:lang w:val="en-SG"/>
        </w:rPr>
        <w:t>retrieval practice</w:t>
      </w:r>
      <w:r>
        <w:rPr>
          <w:rFonts w:ascii="Times New Roman" w:eastAsia="Times New Roman" w:hAnsi="Times New Roman" w:cs="Times New Roman"/>
          <w:sz w:val="24"/>
          <w:szCs w:val="24"/>
          <w:lang w:val="en-SG"/>
        </w:rPr>
        <w:t xml:space="preserve"> or </w:t>
      </w:r>
      <w:r>
        <w:rPr>
          <w:rFonts w:ascii="Times New Roman" w:eastAsia="Times New Roman" w:hAnsi="Times New Roman" w:cs="Times New Roman"/>
          <w:i/>
          <w:iCs/>
          <w:sz w:val="24"/>
          <w:szCs w:val="24"/>
          <w:lang w:val="en-SG"/>
        </w:rPr>
        <w:t>restudy</w:t>
      </w:r>
      <w:r>
        <w:rPr>
          <w:rFonts w:ascii="Times New Roman" w:eastAsia="Times New Roman" w:hAnsi="Times New Roman" w:cs="Times New Roman"/>
          <w:sz w:val="24"/>
          <w:szCs w:val="24"/>
          <w:lang w:val="en-SG"/>
        </w:rPr>
        <w:t xml:space="preserve"> condition. To ascertain that any effects of the learning strategies generalized across study topics, we also included study text as a second independent variable for control purposes, whereby participants were randomly assigned to study a text on either “The Human Ear” or </w:t>
      </w:r>
      <w:r>
        <w:rPr>
          <w:rFonts w:ascii="Times New Roman" w:eastAsia="Times New Roman" w:hAnsi="Times New Roman" w:cs="Times New Roman"/>
          <w:sz w:val="24"/>
          <w:szCs w:val="24"/>
        </w:rPr>
        <w:t xml:space="preserve">“Tropisms”. </w:t>
      </w:r>
    </w:p>
    <w:p w14:paraId="61667F53" w14:textId="6A12C6FC" w:rsidR="00F21E16" w:rsidRPr="000C5719" w:rsidRDefault="00F21E16" w:rsidP="00F21E16">
      <w:pPr>
        <w:spacing w:before="240" w:after="24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three dependent variables of interest were assessed on a delayed test administered one week after initial study: (a) learners’ higher-order question generation performance, as assessed via the number of questions they posed that fulfilled the </w:t>
      </w:r>
      <w:r>
        <w:rPr>
          <w:rFonts w:ascii="Times New Roman" w:eastAsia="Times New Roman" w:hAnsi="Times New Roman" w:cs="Times New Roman"/>
          <w:i/>
          <w:iCs/>
          <w:sz w:val="24"/>
          <w:szCs w:val="24"/>
        </w:rPr>
        <w:t>apply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analyze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evaluate</w:t>
      </w:r>
      <w:r>
        <w:rPr>
          <w:rFonts w:ascii="Times New Roman" w:eastAsia="Times New Roman" w:hAnsi="Times New Roman" w:cs="Times New Roman"/>
          <w:sz w:val="24"/>
          <w:szCs w:val="24"/>
        </w:rPr>
        <w:t xml:space="preserve">, or </w:t>
      </w:r>
      <w:r>
        <w:rPr>
          <w:rFonts w:ascii="Times New Roman" w:eastAsia="Times New Roman" w:hAnsi="Times New Roman" w:cs="Times New Roman"/>
          <w:i/>
          <w:iCs/>
          <w:sz w:val="24"/>
          <w:szCs w:val="24"/>
        </w:rPr>
        <w:t>create</w:t>
      </w:r>
      <w:r>
        <w:rPr>
          <w:rFonts w:ascii="Times New Roman" w:eastAsia="Times New Roman" w:hAnsi="Times New Roman" w:cs="Times New Roman"/>
          <w:sz w:val="24"/>
          <w:szCs w:val="24"/>
        </w:rPr>
        <w:t xml:space="preserve"> levels of Bloom’s taxonomy, (b) learners’ lower-order question generation performance, as assessed via the number of questions they posed that fulfilled the </w:t>
      </w:r>
      <w:r>
        <w:rPr>
          <w:rFonts w:ascii="Times New Roman" w:eastAsia="Times New Roman" w:hAnsi="Times New Roman" w:cs="Times New Roman"/>
          <w:i/>
          <w:iCs/>
          <w:sz w:val="24"/>
          <w:szCs w:val="24"/>
        </w:rPr>
        <w:t>remember</w:t>
      </w:r>
      <w:r>
        <w:rPr>
          <w:rFonts w:ascii="Times New Roman" w:eastAsia="Times New Roman" w:hAnsi="Times New Roman" w:cs="Times New Roman"/>
          <w:sz w:val="24"/>
          <w:szCs w:val="24"/>
        </w:rPr>
        <w:t xml:space="preserve"> or </w:t>
      </w:r>
      <w:r>
        <w:rPr>
          <w:rFonts w:ascii="Times New Roman" w:eastAsia="Times New Roman" w:hAnsi="Times New Roman" w:cs="Times New Roman"/>
          <w:i/>
          <w:iCs/>
          <w:sz w:val="24"/>
          <w:szCs w:val="24"/>
        </w:rPr>
        <w:t>understand</w:t>
      </w:r>
      <w:r>
        <w:rPr>
          <w:rFonts w:ascii="Times New Roman" w:eastAsia="Times New Roman" w:hAnsi="Times New Roman" w:cs="Times New Roman"/>
          <w:sz w:val="24"/>
          <w:szCs w:val="24"/>
        </w:rPr>
        <w:t xml:space="preserve"> levels of Bloom’s taxonomy, and (c) learners’ </w:t>
      </w:r>
      <w:r w:rsidR="003F24D8">
        <w:rPr>
          <w:rFonts w:ascii="Times New Roman" w:eastAsia="Times New Roman" w:hAnsi="Times New Roman" w:cs="Times New Roman"/>
          <w:sz w:val="24"/>
          <w:szCs w:val="24"/>
        </w:rPr>
        <w:t>recall performance</w:t>
      </w:r>
      <w:r>
        <w:rPr>
          <w:rFonts w:ascii="Times New Roman" w:eastAsia="Times New Roman" w:hAnsi="Times New Roman" w:cs="Times New Roman"/>
          <w:sz w:val="24"/>
          <w:szCs w:val="24"/>
        </w:rPr>
        <w:t>, as assessed via the number of idea units from the study texts that they correctly recalled.</w:t>
      </w:r>
    </w:p>
    <w:p w14:paraId="342F8053"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sidRPr="00552BC2">
        <w:rPr>
          <w:rFonts w:ascii="Times New Roman" w:eastAsia="Times New Roman" w:hAnsi="Times New Roman" w:cs="Times New Roman"/>
          <w:b/>
          <w:i/>
          <w:iCs/>
          <w:sz w:val="24"/>
          <w:szCs w:val="24"/>
        </w:rPr>
        <w:t>Materials</w:t>
      </w:r>
    </w:p>
    <w:p w14:paraId="1D5ABC95" w14:textId="77777777" w:rsidR="00F21E16" w:rsidRPr="00264D17" w:rsidRDefault="00F21E16" w:rsidP="00F21E16">
      <w:pPr>
        <w:spacing w:line="480" w:lineRule="auto"/>
        <w:ind w:firstLine="720"/>
        <w:contextualSpacing/>
        <w:rPr>
          <w:rFonts w:ascii="Times New Roman" w:eastAsia="Times New Roman" w:hAnsi="Times New Roman" w:cs="Times New Roman"/>
          <w:sz w:val="24"/>
          <w:szCs w:val="24"/>
        </w:rPr>
      </w:pPr>
      <w:r w:rsidRPr="00264D17">
        <w:rPr>
          <w:rFonts w:ascii="Times New Roman" w:eastAsia="Times New Roman" w:hAnsi="Times New Roman" w:cs="Times New Roman"/>
          <w:b/>
          <w:bCs/>
          <w:sz w:val="24"/>
          <w:szCs w:val="24"/>
        </w:rPr>
        <w:t xml:space="preserve">Study Texts. </w:t>
      </w:r>
      <w:r w:rsidRPr="00264D17">
        <w:rPr>
          <w:rFonts w:ascii="Times New Roman" w:eastAsia="Times New Roman" w:hAnsi="Times New Roman" w:cs="Times New Roman"/>
          <w:sz w:val="24"/>
          <w:szCs w:val="24"/>
        </w:rPr>
        <w:t xml:space="preserve">The study materials comprised of two scientific expository texts on “The Human Ear” and “Tropisms” (adapted from Cook &amp; Mayer, 1988; Karpicke &amp; Blunt, 2011). The texts contained 259 and 263 words, 28 and 24 idea units, had Flesch Reading Ease scores of 68.8 and 62.4, and had Flesch-Kincaid grade levels of 7.6 and 8.3, respectively. </w:t>
      </w:r>
    </w:p>
    <w:p w14:paraId="3D015E18" w14:textId="04F4FAAE" w:rsidR="00F21E16" w:rsidRPr="00AE1B98"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Prior Knowledge Measure.</w:t>
      </w:r>
      <w:r>
        <w:rPr>
          <w:rFonts w:ascii="Times New Roman" w:eastAsia="Times New Roman" w:hAnsi="Times New Roman" w:cs="Times New Roman"/>
          <w:sz w:val="24"/>
          <w:szCs w:val="24"/>
        </w:rPr>
        <w:t xml:space="preserve"> As a measure of their prior knowledge of the study materials, learners reported </w:t>
      </w:r>
      <w:r w:rsidRPr="00552BC2">
        <w:rPr>
          <w:rFonts w:ascii="Times New Roman" w:eastAsia="Times New Roman" w:hAnsi="Times New Roman" w:cs="Times New Roman"/>
          <w:sz w:val="24"/>
          <w:szCs w:val="24"/>
        </w:rPr>
        <w:t>how much information in the text they kn</w:t>
      </w:r>
      <w:r>
        <w:rPr>
          <w:rFonts w:ascii="Times New Roman" w:eastAsia="Times New Roman" w:hAnsi="Times New Roman" w:cs="Times New Roman"/>
          <w:sz w:val="24"/>
          <w:szCs w:val="24"/>
        </w:rPr>
        <w:t>e</w:t>
      </w:r>
      <w:r w:rsidRPr="00552BC2">
        <w:rPr>
          <w:rFonts w:ascii="Times New Roman" w:eastAsia="Times New Roman" w:hAnsi="Times New Roman" w:cs="Times New Roman"/>
          <w:sz w:val="24"/>
          <w:szCs w:val="24"/>
        </w:rPr>
        <w:t xml:space="preserve">w prior to reading it, </w:t>
      </w:r>
      <w:r>
        <w:rPr>
          <w:rFonts w:ascii="Times New Roman" w:eastAsia="Times New Roman" w:hAnsi="Times New Roman" w:cs="Times New Roman"/>
          <w:sz w:val="24"/>
          <w:szCs w:val="24"/>
        </w:rPr>
        <w:t xml:space="preserve">and how well they knew the subject matter covered in the text prior to reading it. Both ratings were performed on a 7-point scale (1 = </w:t>
      </w:r>
      <w:r>
        <w:rPr>
          <w:rFonts w:ascii="Times New Roman" w:eastAsia="Times New Roman" w:hAnsi="Times New Roman" w:cs="Times New Roman"/>
          <w:i/>
          <w:iCs/>
          <w:sz w:val="24"/>
          <w:szCs w:val="24"/>
        </w:rPr>
        <w:t>not very much</w:t>
      </w:r>
      <w:r w:rsidR="007639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 = </w:t>
      </w:r>
      <w:r>
        <w:rPr>
          <w:rFonts w:ascii="Times New Roman" w:eastAsia="Times New Roman" w:hAnsi="Times New Roman" w:cs="Times New Roman"/>
          <w:i/>
          <w:iCs/>
          <w:sz w:val="24"/>
          <w:szCs w:val="24"/>
        </w:rPr>
        <w:t>very much</w:t>
      </w:r>
      <w:r>
        <w:rPr>
          <w:rFonts w:ascii="Times New Roman" w:eastAsia="Times New Roman" w:hAnsi="Times New Roman" w:cs="Times New Roman"/>
          <w:sz w:val="24"/>
          <w:szCs w:val="24"/>
        </w:rPr>
        <w:t>). Prior knowledge was computed as learners’ mean rating across both items.</w:t>
      </w:r>
    </w:p>
    <w:p w14:paraId="7883A0DF" w14:textId="77777777" w:rsidR="00F21E16" w:rsidRPr="00552BC2" w:rsidRDefault="00F21E16" w:rsidP="00F21E16">
      <w:pPr>
        <w:spacing w:line="480" w:lineRule="auto"/>
        <w:contextualSpacing/>
        <w:rPr>
          <w:rFonts w:ascii="Times New Roman" w:eastAsia="Times New Roman" w:hAnsi="Times New Roman" w:cs="Times New Roman"/>
          <w:i/>
          <w:iCs/>
          <w:sz w:val="24"/>
          <w:szCs w:val="24"/>
        </w:rPr>
      </w:pPr>
      <w:r w:rsidRPr="00552BC2">
        <w:rPr>
          <w:rFonts w:ascii="Times New Roman" w:eastAsia="Times New Roman" w:hAnsi="Times New Roman" w:cs="Times New Roman"/>
          <w:b/>
          <w:i/>
          <w:iCs/>
          <w:sz w:val="24"/>
          <w:szCs w:val="24"/>
        </w:rPr>
        <w:lastRenderedPageBreak/>
        <w:t>Procedure</w:t>
      </w:r>
    </w:p>
    <w:p w14:paraId="6CBF8943" w14:textId="77777777" w:rsidR="00F21E16"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experiment consisted of two phases: study and test. In the study phase, learners were randomly assigned to study one of the two texts—either “The Human Ear” or “Tropisms”—via retrieval practice or restudy. In the </w:t>
      </w:r>
      <w:r>
        <w:rPr>
          <w:rFonts w:ascii="Times New Roman" w:eastAsia="Times New Roman" w:hAnsi="Times New Roman" w:cs="Times New Roman"/>
          <w:i/>
          <w:iCs/>
          <w:sz w:val="24"/>
          <w:szCs w:val="24"/>
        </w:rPr>
        <w:t>retrieval practice</w:t>
      </w:r>
      <w:r>
        <w:rPr>
          <w:rFonts w:ascii="Times New Roman" w:eastAsia="Times New Roman" w:hAnsi="Times New Roman" w:cs="Times New Roman"/>
          <w:sz w:val="24"/>
          <w:szCs w:val="24"/>
        </w:rPr>
        <w:t xml:space="preserve"> (SRSR) condition, learners studied the text for 6 min, practiced retrieval for 6 min by writing down as much information from the text as they could recall without reference to it, then restudied the text for 6 min, and practiced retrieval again for 6 min (e.g., </w:t>
      </w:r>
      <w:r w:rsidRPr="008C2764">
        <w:rPr>
          <w:rFonts w:ascii="Times New Roman" w:eastAsia="Times New Roman" w:hAnsi="Times New Roman" w:cs="Times New Roman"/>
          <w:sz w:val="24"/>
          <w:szCs w:val="24"/>
        </w:rPr>
        <w:t xml:space="preserve">Karpicke &amp; Blunt, 2011). In the </w:t>
      </w:r>
      <w:r w:rsidRPr="008C2764">
        <w:rPr>
          <w:rFonts w:ascii="Times New Roman" w:eastAsia="Times New Roman" w:hAnsi="Times New Roman" w:cs="Times New Roman"/>
          <w:i/>
          <w:iCs/>
          <w:sz w:val="24"/>
          <w:szCs w:val="24"/>
        </w:rPr>
        <w:t>restudy</w:t>
      </w:r>
      <w:r>
        <w:rPr>
          <w:rFonts w:ascii="Times New Roman" w:eastAsia="Times New Roman" w:hAnsi="Times New Roman" w:cs="Times New Roman"/>
          <w:sz w:val="24"/>
          <w:szCs w:val="24"/>
        </w:rPr>
        <w:t xml:space="preserve"> (SSSS) condition, learners (re)studied the text for four consecutive 6-min blocks. Thus, the total study duration was exactly 24 min across both the retrieval practice and restudy conditions. At the end of the 24-min study period, all learners completed the prior knowledge measure.</w:t>
      </w:r>
    </w:p>
    <w:p w14:paraId="0B01D218" w14:textId="15350BD8" w:rsidR="00F21E16" w:rsidRPr="00641D0B" w:rsidRDefault="00F21E16" w:rsidP="00F21E16">
      <w:pPr>
        <w:spacing w:before="240" w:after="240" w:line="480" w:lineRule="auto"/>
        <w:ind w:firstLine="720"/>
        <w:contextualSpacing/>
        <w:rPr>
          <w:i/>
          <w:iCs/>
        </w:rPr>
      </w:pPr>
      <w:r>
        <w:rPr>
          <w:rFonts w:ascii="Times New Roman" w:eastAsia="Times New Roman" w:hAnsi="Times New Roman" w:cs="Times New Roman"/>
          <w:sz w:val="24"/>
          <w:szCs w:val="24"/>
        </w:rPr>
        <w:t xml:space="preserve">One week later, all learners returned for the test phase, during which they were first trained on question generation, as in Experiments 1 </w:t>
      </w:r>
      <w:r w:rsidR="00CF7AC2">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CF7AC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Specifically, all learners </w:t>
      </w:r>
      <w:r>
        <w:rPr>
          <w:rFonts w:ascii="Times New Roman" w:eastAsia="Times New Roman" w:hAnsi="Times New Roman" w:cs="Times New Roman"/>
          <w:sz w:val="24"/>
          <w:szCs w:val="24"/>
          <w:lang w:val="en-SG"/>
        </w:rPr>
        <w:t xml:space="preserve">received a printed handout that described and explained the various question levels </w:t>
      </w:r>
      <w:r w:rsidRPr="00476E7A">
        <w:rPr>
          <w:rFonts w:ascii="Times New Roman" w:eastAsia="Times New Roman" w:hAnsi="Times New Roman" w:cs="Times New Roman"/>
          <w:sz w:val="24"/>
          <w:szCs w:val="24"/>
          <w:lang w:val="en-SG"/>
        </w:rPr>
        <w:t>based on</w:t>
      </w:r>
      <w:r>
        <w:rPr>
          <w:rFonts w:ascii="Times New Roman" w:eastAsia="Times New Roman" w:hAnsi="Times New Roman" w:cs="Times New Roman"/>
          <w:sz w:val="24"/>
          <w:szCs w:val="24"/>
          <w:lang w:val="en-SG"/>
        </w:rPr>
        <w:t xml:space="preserve"> Bloom’s taxonomy (see Table 1), and were instructed on </w:t>
      </w:r>
      <w:r>
        <w:rPr>
          <w:rFonts w:ascii="Times New Roman" w:eastAsia="Times New Roman" w:hAnsi="Times New Roman" w:cs="Times New Roman"/>
          <w:i/>
          <w:iCs/>
          <w:sz w:val="24"/>
          <w:szCs w:val="24"/>
          <w:lang w:val="en-SG"/>
        </w:rPr>
        <w:t xml:space="preserve">factual questions </w:t>
      </w:r>
      <w:r>
        <w:rPr>
          <w:rFonts w:ascii="Times New Roman" w:eastAsia="Times New Roman" w:hAnsi="Times New Roman" w:cs="Times New Roman"/>
          <w:sz w:val="24"/>
          <w:szCs w:val="24"/>
          <w:lang w:val="en-SG"/>
        </w:rPr>
        <w:t xml:space="preserve">versus </w:t>
      </w:r>
      <w:r>
        <w:rPr>
          <w:rFonts w:ascii="Times New Roman" w:eastAsia="Times New Roman" w:hAnsi="Times New Roman" w:cs="Times New Roman"/>
          <w:i/>
          <w:iCs/>
          <w:sz w:val="24"/>
          <w:szCs w:val="24"/>
          <w:lang w:val="en-SG"/>
        </w:rPr>
        <w:t xml:space="preserve">thinking </w:t>
      </w:r>
      <w:r w:rsidRPr="00FB6383">
        <w:rPr>
          <w:rFonts w:ascii="Times New Roman" w:eastAsia="Times New Roman" w:hAnsi="Times New Roman" w:cs="Times New Roman"/>
          <w:i/>
          <w:iCs/>
          <w:sz w:val="24"/>
          <w:szCs w:val="24"/>
          <w:lang w:val="en-SG"/>
        </w:rPr>
        <w:t>questions</w:t>
      </w:r>
      <w:r w:rsidRPr="00FB6383">
        <w:rPr>
          <w:rFonts w:ascii="Times New Roman" w:eastAsia="Times New Roman" w:hAnsi="Times New Roman" w:cs="Times New Roman"/>
          <w:sz w:val="24"/>
          <w:szCs w:val="24"/>
          <w:lang w:val="en-SG"/>
        </w:rPr>
        <w:t xml:space="preserve"> (e.g., King, 1989). Whereas factual questions require simple recall or</w:t>
      </w:r>
      <w:r>
        <w:rPr>
          <w:rFonts w:ascii="Times New Roman" w:eastAsia="Times New Roman" w:hAnsi="Times New Roman" w:cs="Times New Roman"/>
          <w:sz w:val="24"/>
          <w:szCs w:val="24"/>
          <w:lang w:val="en-SG"/>
        </w:rPr>
        <w:t xml:space="preserve"> comprehension of facts and information that had been presented in the text (i.e., lower-order questions corresponding to the </w:t>
      </w:r>
      <w:r w:rsidRPr="00CB6EBB">
        <w:rPr>
          <w:rFonts w:ascii="Times New Roman" w:eastAsia="Times New Roman" w:hAnsi="Times New Roman" w:cs="Times New Roman"/>
          <w:i/>
          <w:iCs/>
          <w:sz w:val="24"/>
          <w:szCs w:val="24"/>
          <w:lang w:val="en-SG"/>
        </w:rPr>
        <w:t>remember</w:t>
      </w:r>
      <w:r>
        <w:rPr>
          <w:rFonts w:ascii="Times New Roman" w:eastAsia="Times New Roman" w:hAnsi="Times New Roman" w:cs="Times New Roman"/>
          <w:sz w:val="24"/>
          <w:szCs w:val="24"/>
          <w:lang w:val="en-SG"/>
        </w:rPr>
        <w:t xml:space="preserve"> and </w:t>
      </w:r>
      <w:r w:rsidRPr="00CB6EBB">
        <w:rPr>
          <w:rFonts w:ascii="Times New Roman" w:eastAsia="Times New Roman" w:hAnsi="Times New Roman" w:cs="Times New Roman"/>
          <w:i/>
          <w:iCs/>
          <w:sz w:val="24"/>
          <w:szCs w:val="24"/>
          <w:lang w:val="en-SG"/>
        </w:rPr>
        <w:t>understand</w:t>
      </w:r>
      <w:r>
        <w:rPr>
          <w:rFonts w:ascii="Times New Roman" w:eastAsia="Times New Roman" w:hAnsi="Times New Roman" w:cs="Times New Roman"/>
          <w:sz w:val="24"/>
          <w:szCs w:val="24"/>
          <w:lang w:val="en-SG"/>
        </w:rPr>
        <w:t xml:space="preserve"> levels of Bloom’s taxonomy), thinking questions require drawing connections among different ideas, such as asking for applications, comparisons, analyses, inferences, predictions, evaluation, or creation of information (i.e., higher-order questions corresponding to the </w:t>
      </w:r>
      <w:r w:rsidRPr="00CB6EBB">
        <w:rPr>
          <w:rFonts w:ascii="Times New Roman" w:eastAsia="Times New Roman" w:hAnsi="Times New Roman" w:cs="Times New Roman"/>
          <w:i/>
          <w:iCs/>
          <w:sz w:val="24"/>
          <w:szCs w:val="24"/>
          <w:lang w:val="en-SG"/>
        </w:rPr>
        <w:t>apply</w:t>
      </w:r>
      <w:r>
        <w:rPr>
          <w:rFonts w:ascii="Times New Roman" w:eastAsia="Times New Roman" w:hAnsi="Times New Roman" w:cs="Times New Roman"/>
          <w:sz w:val="24"/>
          <w:szCs w:val="24"/>
          <w:lang w:val="en-SG"/>
        </w:rPr>
        <w:t xml:space="preserve">, </w:t>
      </w:r>
      <w:proofErr w:type="spellStart"/>
      <w:r w:rsidRPr="00CB6EBB">
        <w:rPr>
          <w:rFonts w:ascii="Times New Roman" w:eastAsia="Times New Roman" w:hAnsi="Times New Roman" w:cs="Times New Roman"/>
          <w:i/>
          <w:iCs/>
          <w:sz w:val="24"/>
          <w:szCs w:val="24"/>
          <w:lang w:val="en-SG"/>
        </w:rPr>
        <w:t>analyze</w:t>
      </w:r>
      <w:proofErr w:type="spellEnd"/>
      <w:r>
        <w:rPr>
          <w:rFonts w:ascii="Times New Roman" w:eastAsia="Times New Roman" w:hAnsi="Times New Roman" w:cs="Times New Roman"/>
          <w:sz w:val="24"/>
          <w:szCs w:val="24"/>
          <w:lang w:val="en-SG"/>
        </w:rPr>
        <w:t xml:space="preserve">, </w:t>
      </w:r>
      <w:r w:rsidRPr="00CB6EBB">
        <w:rPr>
          <w:rFonts w:ascii="Times New Roman" w:eastAsia="Times New Roman" w:hAnsi="Times New Roman" w:cs="Times New Roman"/>
          <w:i/>
          <w:iCs/>
          <w:sz w:val="24"/>
          <w:szCs w:val="24"/>
          <w:lang w:val="en-SG"/>
        </w:rPr>
        <w:t>evaluate</w:t>
      </w:r>
      <w:r>
        <w:rPr>
          <w:rFonts w:ascii="Times New Roman" w:eastAsia="Times New Roman" w:hAnsi="Times New Roman" w:cs="Times New Roman"/>
          <w:sz w:val="24"/>
          <w:szCs w:val="24"/>
          <w:lang w:val="en-SG"/>
        </w:rPr>
        <w:t xml:space="preserve">, and </w:t>
      </w:r>
      <w:r w:rsidRPr="00CB6EBB">
        <w:rPr>
          <w:rFonts w:ascii="Times New Roman" w:eastAsia="Times New Roman" w:hAnsi="Times New Roman" w:cs="Times New Roman"/>
          <w:i/>
          <w:iCs/>
          <w:sz w:val="24"/>
          <w:szCs w:val="24"/>
          <w:lang w:val="en-SG"/>
        </w:rPr>
        <w:t>create</w:t>
      </w:r>
      <w:r>
        <w:rPr>
          <w:rFonts w:ascii="Times New Roman" w:eastAsia="Times New Roman" w:hAnsi="Times New Roman" w:cs="Times New Roman"/>
          <w:sz w:val="24"/>
          <w:szCs w:val="24"/>
          <w:lang w:val="en-SG"/>
        </w:rPr>
        <w:t xml:space="preserve"> levels of Bloom’s taxonomy). All learners were then provided with a practice text on “Enzymes” (</w:t>
      </w:r>
      <w:r w:rsidRPr="008C2764">
        <w:rPr>
          <w:rFonts w:ascii="Times New Roman" w:eastAsia="Times New Roman" w:hAnsi="Times New Roman" w:cs="Times New Roman"/>
          <w:sz w:val="24"/>
          <w:szCs w:val="24"/>
          <w:lang w:val="en-SG"/>
        </w:rPr>
        <w:t>adapted from Meyer, 1975) to practice generating bo</w:t>
      </w:r>
      <w:r>
        <w:rPr>
          <w:rFonts w:ascii="Times New Roman" w:eastAsia="Times New Roman" w:hAnsi="Times New Roman" w:cs="Times New Roman"/>
          <w:sz w:val="24"/>
          <w:szCs w:val="24"/>
          <w:lang w:val="en-SG"/>
        </w:rPr>
        <w:t>th</w:t>
      </w:r>
      <w:r w:rsidRPr="008C2764">
        <w:rPr>
          <w:rFonts w:ascii="Times New Roman" w:eastAsia="Times New Roman" w:hAnsi="Times New Roman" w:cs="Times New Roman"/>
          <w:sz w:val="24"/>
          <w:szCs w:val="24"/>
          <w:lang w:val="en-SG"/>
        </w:rPr>
        <w:t xml:space="preserve"> </w:t>
      </w:r>
      <w:r>
        <w:rPr>
          <w:rFonts w:ascii="Times New Roman" w:eastAsia="Times New Roman" w:hAnsi="Times New Roman" w:cs="Times New Roman"/>
          <w:sz w:val="24"/>
          <w:szCs w:val="24"/>
          <w:lang w:val="en-SG"/>
        </w:rPr>
        <w:t xml:space="preserve">factual and thinking questions over 10 min. </w:t>
      </w:r>
    </w:p>
    <w:p w14:paraId="5FE594D8" w14:textId="77777777" w:rsidR="00F21E16"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completing the question generation training, all learners were then given a question generation test, in which they were asked to generate as many factual and thinking </w:t>
      </w:r>
      <w:r>
        <w:rPr>
          <w:rFonts w:ascii="Times New Roman" w:eastAsia="Times New Roman" w:hAnsi="Times New Roman" w:cs="Times New Roman"/>
          <w:sz w:val="24"/>
          <w:szCs w:val="24"/>
        </w:rPr>
        <w:lastRenderedPageBreak/>
        <w:t>questions as they could over 10 min based on the text that they had studied a week earlier. Learners did not have access to the study text during the question generation test, but were allowed to refer to the question generation training handout as a guide for the kinds of questions that were expected of them. They were further informed that both factual and thinking questions were equally valued on the test. Finally, learners completed a free recall test in which they wrote down as much as they could remember from the study text.</w:t>
      </w:r>
    </w:p>
    <w:p w14:paraId="058C102B" w14:textId="77777777" w:rsidR="00F21E16" w:rsidRPr="00552BC2" w:rsidRDefault="00F21E16" w:rsidP="00F21E16">
      <w:pPr>
        <w:spacing w:line="480" w:lineRule="auto"/>
        <w:contextualSpacing/>
        <w:rPr>
          <w:rFonts w:ascii="Times New Roman" w:eastAsia="Times New Roman" w:hAnsi="Times New Roman" w:cs="Times New Roman"/>
          <w:b/>
          <w:sz w:val="24"/>
          <w:szCs w:val="24"/>
        </w:rPr>
      </w:pPr>
      <w:r w:rsidRPr="00552BC2">
        <w:rPr>
          <w:rFonts w:ascii="Times New Roman" w:eastAsia="Times New Roman" w:hAnsi="Times New Roman" w:cs="Times New Roman"/>
          <w:b/>
          <w:sz w:val="24"/>
          <w:szCs w:val="24"/>
        </w:rPr>
        <w:t xml:space="preserve">Results </w:t>
      </w:r>
    </w:p>
    <w:p w14:paraId="6954F219"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sidRPr="00094C7F">
        <w:rPr>
          <w:rFonts w:ascii="Times New Roman" w:eastAsia="Times New Roman" w:hAnsi="Times New Roman" w:cs="Times New Roman"/>
          <w:b/>
          <w:i/>
          <w:iCs/>
          <w:sz w:val="24"/>
          <w:szCs w:val="24"/>
        </w:rPr>
        <w:t>Scoring</w:t>
      </w:r>
    </w:p>
    <w:p w14:paraId="7AD896EC" w14:textId="77777777" w:rsidR="00F21E16" w:rsidRPr="00E02599"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Question Generation Test. </w:t>
      </w:r>
      <w:r>
        <w:rPr>
          <w:rFonts w:ascii="Times New Roman" w:eastAsia="Times New Roman" w:hAnsi="Times New Roman" w:cs="Times New Roman"/>
          <w:sz w:val="24"/>
          <w:szCs w:val="24"/>
        </w:rPr>
        <w:t xml:space="preserve">Learners generated </w:t>
      </w:r>
      <w:r w:rsidRPr="00094C7F">
        <w:rPr>
          <w:rFonts w:ascii="Times New Roman" w:eastAsia="Times New Roman" w:hAnsi="Times New Roman" w:cs="Times New Roman"/>
          <w:sz w:val="24"/>
          <w:szCs w:val="24"/>
        </w:rPr>
        <w:t>a total of 879 questions, which were classified as lower- or higher-order based on the</w:t>
      </w:r>
      <w:r w:rsidRPr="00552BC2">
        <w:rPr>
          <w:rFonts w:ascii="Times New Roman" w:eastAsia="Times New Roman" w:hAnsi="Times New Roman" w:cs="Times New Roman"/>
          <w:sz w:val="24"/>
          <w:szCs w:val="24"/>
        </w:rPr>
        <w:t xml:space="preserve"> level of cognitive processing </w:t>
      </w:r>
      <w:r>
        <w:rPr>
          <w:rFonts w:ascii="Times New Roman" w:eastAsia="Times New Roman" w:hAnsi="Times New Roman" w:cs="Times New Roman"/>
          <w:sz w:val="24"/>
          <w:szCs w:val="24"/>
        </w:rPr>
        <w:t>that they demanded corresponding to Bloom’s taxonomy</w:t>
      </w:r>
      <w:r w:rsidRPr="00552BC2">
        <w:rPr>
          <w:rFonts w:ascii="Times New Roman" w:eastAsia="Times New Roman" w:hAnsi="Times New Roman" w:cs="Times New Roman"/>
          <w:sz w:val="24"/>
          <w:szCs w:val="24"/>
        </w:rPr>
        <w:t>.</w:t>
      </w:r>
      <w:r w:rsidRPr="00B92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instance, q</w:t>
      </w:r>
      <w:r w:rsidRPr="00552BC2">
        <w:rPr>
          <w:rFonts w:ascii="Times New Roman" w:eastAsia="Times New Roman" w:hAnsi="Times New Roman" w:cs="Times New Roman"/>
          <w:sz w:val="24"/>
          <w:szCs w:val="24"/>
        </w:rPr>
        <w:t xml:space="preserve">uestions </w:t>
      </w:r>
      <w:r>
        <w:rPr>
          <w:rFonts w:ascii="Times New Roman" w:eastAsia="Times New Roman" w:hAnsi="Times New Roman" w:cs="Times New Roman"/>
          <w:sz w:val="24"/>
          <w:szCs w:val="24"/>
        </w:rPr>
        <w:t xml:space="preserve">with answers </w:t>
      </w:r>
      <w:r w:rsidRPr="00552BC2">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simply </w:t>
      </w:r>
      <w:r w:rsidRPr="00552BC2">
        <w:rPr>
          <w:rFonts w:ascii="Times New Roman" w:eastAsia="Times New Roman" w:hAnsi="Times New Roman" w:cs="Times New Roman"/>
          <w:sz w:val="24"/>
          <w:szCs w:val="24"/>
        </w:rPr>
        <w:t xml:space="preserve">entailed facts </w:t>
      </w:r>
      <w:r>
        <w:rPr>
          <w:rFonts w:ascii="Times New Roman" w:eastAsia="Times New Roman" w:hAnsi="Times New Roman" w:cs="Times New Roman"/>
          <w:sz w:val="24"/>
          <w:szCs w:val="24"/>
        </w:rPr>
        <w:t>or</w:t>
      </w:r>
      <w:r w:rsidRPr="00552BC2">
        <w:rPr>
          <w:rFonts w:ascii="Times New Roman" w:eastAsia="Times New Roman" w:hAnsi="Times New Roman" w:cs="Times New Roman"/>
          <w:sz w:val="24"/>
          <w:szCs w:val="24"/>
        </w:rPr>
        <w:t xml:space="preserve"> explanations of concepts </w:t>
      </w:r>
      <w:r>
        <w:rPr>
          <w:rFonts w:ascii="Times New Roman" w:eastAsia="Times New Roman" w:hAnsi="Times New Roman" w:cs="Times New Roman"/>
          <w:sz w:val="24"/>
          <w:szCs w:val="24"/>
        </w:rPr>
        <w:t xml:space="preserve">presented </w:t>
      </w:r>
      <w:r w:rsidRPr="00552BC2">
        <w:rPr>
          <w:rFonts w:ascii="Times New Roman" w:eastAsia="Times New Roman" w:hAnsi="Times New Roman" w:cs="Times New Roman"/>
          <w:sz w:val="24"/>
          <w:szCs w:val="24"/>
        </w:rPr>
        <w:t xml:space="preserve">in the text (i.e., questions that </w:t>
      </w:r>
      <w:r>
        <w:rPr>
          <w:rFonts w:ascii="Times New Roman" w:eastAsia="Times New Roman" w:hAnsi="Times New Roman" w:cs="Times New Roman"/>
          <w:sz w:val="24"/>
          <w:szCs w:val="24"/>
        </w:rPr>
        <w:t>merely required one to</w:t>
      </w:r>
      <w:r w:rsidRPr="00552BC2">
        <w:rPr>
          <w:rFonts w:ascii="Times New Roman" w:eastAsia="Times New Roman" w:hAnsi="Times New Roman" w:cs="Times New Roman"/>
          <w:sz w:val="24"/>
          <w:szCs w:val="24"/>
        </w:rPr>
        <w:t xml:space="preserve"> </w:t>
      </w:r>
      <w:r w:rsidRPr="00552BC2">
        <w:rPr>
          <w:rFonts w:ascii="Times New Roman" w:eastAsia="Times New Roman" w:hAnsi="Times New Roman" w:cs="Times New Roman"/>
          <w:i/>
          <w:sz w:val="24"/>
          <w:szCs w:val="24"/>
        </w:rPr>
        <w:t xml:space="preserve">remember </w:t>
      </w:r>
      <w:r w:rsidRPr="00552BC2">
        <w:rPr>
          <w:rFonts w:ascii="Times New Roman" w:eastAsia="Times New Roman" w:hAnsi="Times New Roman" w:cs="Times New Roman"/>
          <w:sz w:val="24"/>
          <w:szCs w:val="24"/>
        </w:rPr>
        <w:t xml:space="preserve">or </w:t>
      </w:r>
      <w:r w:rsidRPr="00552BC2">
        <w:rPr>
          <w:rFonts w:ascii="Times New Roman" w:eastAsia="Times New Roman" w:hAnsi="Times New Roman" w:cs="Times New Roman"/>
          <w:i/>
          <w:sz w:val="24"/>
          <w:szCs w:val="24"/>
        </w:rPr>
        <w:t xml:space="preserve">understand </w:t>
      </w:r>
      <w:r w:rsidRPr="00552BC2">
        <w:rPr>
          <w:rFonts w:ascii="Times New Roman" w:eastAsia="Times New Roman" w:hAnsi="Times New Roman" w:cs="Times New Roman"/>
          <w:sz w:val="24"/>
          <w:szCs w:val="24"/>
        </w:rPr>
        <w:t xml:space="preserve">previously studied information) were </w:t>
      </w:r>
      <w:r>
        <w:rPr>
          <w:rFonts w:ascii="Times New Roman" w:eastAsia="Times New Roman" w:hAnsi="Times New Roman" w:cs="Times New Roman"/>
          <w:sz w:val="24"/>
          <w:szCs w:val="24"/>
        </w:rPr>
        <w:t>classified</w:t>
      </w:r>
      <w:r w:rsidRPr="00552BC2">
        <w:rPr>
          <w:rFonts w:ascii="Times New Roman" w:eastAsia="Times New Roman" w:hAnsi="Times New Roman" w:cs="Times New Roman"/>
          <w:sz w:val="24"/>
          <w:szCs w:val="24"/>
        </w:rPr>
        <w:t xml:space="preserve"> as lower-order questions. </w:t>
      </w:r>
      <w:r>
        <w:rPr>
          <w:rFonts w:ascii="Times New Roman" w:eastAsia="Times New Roman" w:hAnsi="Times New Roman" w:cs="Times New Roman"/>
          <w:sz w:val="24"/>
          <w:szCs w:val="24"/>
        </w:rPr>
        <w:t>In contrast, q</w:t>
      </w:r>
      <w:r w:rsidRPr="00552BC2">
        <w:rPr>
          <w:rFonts w:ascii="Times New Roman" w:eastAsia="Times New Roman" w:hAnsi="Times New Roman" w:cs="Times New Roman"/>
          <w:sz w:val="24"/>
          <w:szCs w:val="24"/>
        </w:rPr>
        <w:t>uestions that could only be answered by drawing connections between different ideas in the text or by seeking information beyond the text (i.e., questions that require</w:t>
      </w:r>
      <w:r>
        <w:rPr>
          <w:rFonts w:ascii="Times New Roman" w:eastAsia="Times New Roman" w:hAnsi="Times New Roman" w:cs="Times New Roman"/>
          <w:sz w:val="24"/>
          <w:szCs w:val="24"/>
        </w:rPr>
        <w:t>d</w:t>
      </w:r>
      <w:r w:rsidRPr="00552BC2">
        <w:rPr>
          <w:rFonts w:ascii="Times New Roman" w:eastAsia="Times New Roman" w:hAnsi="Times New Roman" w:cs="Times New Roman"/>
          <w:sz w:val="24"/>
          <w:szCs w:val="24"/>
        </w:rPr>
        <w:t xml:space="preserve"> one to</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apply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analyze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evaluate</w:t>
      </w:r>
      <w:r>
        <w:rPr>
          <w:rFonts w:ascii="Times New Roman" w:eastAsia="Times New Roman" w:hAnsi="Times New Roman" w:cs="Times New Roman"/>
          <w:sz w:val="24"/>
          <w:szCs w:val="24"/>
        </w:rPr>
        <w:t xml:space="preserve">, or </w:t>
      </w:r>
      <w:r>
        <w:rPr>
          <w:rFonts w:ascii="Times New Roman" w:eastAsia="Times New Roman" w:hAnsi="Times New Roman" w:cs="Times New Roman"/>
          <w:i/>
          <w:iCs/>
          <w:sz w:val="24"/>
          <w:szCs w:val="24"/>
        </w:rPr>
        <w:t>create</w:t>
      </w:r>
      <w:r>
        <w:rPr>
          <w:rFonts w:ascii="Times New Roman" w:eastAsia="Times New Roman" w:hAnsi="Times New Roman" w:cs="Times New Roman"/>
          <w:sz w:val="24"/>
          <w:szCs w:val="24"/>
        </w:rPr>
        <w:t xml:space="preserve"> information</w:t>
      </w:r>
      <w:r w:rsidRPr="00552BC2">
        <w:rPr>
          <w:rFonts w:ascii="Times New Roman" w:eastAsia="Times New Roman" w:hAnsi="Times New Roman" w:cs="Times New Roman"/>
          <w:sz w:val="24"/>
          <w:szCs w:val="24"/>
        </w:rPr>
        <w:t>) were c</w:t>
      </w:r>
      <w:r>
        <w:rPr>
          <w:rFonts w:ascii="Times New Roman" w:eastAsia="Times New Roman" w:hAnsi="Times New Roman" w:cs="Times New Roman"/>
          <w:sz w:val="24"/>
          <w:szCs w:val="24"/>
        </w:rPr>
        <w:t>lassified</w:t>
      </w:r>
      <w:r w:rsidRPr="00552BC2">
        <w:rPr>
          <w:rFonts w:ascii="Times New Roman" w:eastAsia="Times New Roman" w:hAnsi="Times New Roman" w:cs="Times New Roman"/>
          <w:sz w:val="24"/>
          <w:szCs w:val="24"/>
        </w:rPr>
        <w:t xml:space="preserve"> as higher-order questions.</w:t>
      </w:r>
      <w:r>
        <w:rPr>
          <w:rFonts w:ascii="Times New Roman" w:eastAsia="Times New Roman" w:hAnsi="Times New Roman" w:cs="Times New Roman"/>
          <w:sz w:val="24"/>
          <w:szCs w:val="24"/>
        </w:rPr>
        <w:t xml:space="preserve"> Q</w:t>
      </w:r>
      <w:r w:rsidRPr="00552BC2">
        <w:rPr>
          <w:rFonts w:ascii="Times New Roman" w:eastAsia="Times New Roman" w:hAnsi="Times New Roman" w:cs="Times New Roman"/>
          <w:sz w:val="24"/>
          <w:szCs w:val="24"/>
        </w:rPr>
        <w:t xml:space="preserve">uestions containing misconceptions in their </w:t>
      </w:r>
      <w:r w:rsidRPr="00E02599">
        <w:rPr>
          <w:rFonts w:ascii="Times New Roman" w:eastAsia="Times New Roman" w:hAnsi="Times New Roman" w:cs="Times New Roman"/>
          <w:sz w:val="24"/>
          <w:szCs w:val="24"/>
        </w:rPr>
        <w:t>formulation or that had no relation to the study text were excluded from analyses since they could not be definitively classified as lower- or higher-order.</w:t>
      </w:r>
    </w:p>
    <w:p w14:paraId="6222E6E0" w14:textId="77777777" w:rsidR="00F21E16" w:rsidRPr="00E02599" w:rsidRDefault="00F21E16" w:rsidP="00F21E16">
      <w:pPr>
        <w:spacing w:line="480" w:lineRule="auto"/>
        <w:ind w:firstLine="720"/>
        <w:contextualSpacing/>
        <w:rPr>
          <w:rFonts w:ascii="Times New Roman" w:eastAsia="Times New Roman" w:hAnsi="Times New Roman" w:cs="Times New Roman"/>
          <w:sz w:val="24"/>
          <w:szCs w:val="24"/>
        </w:rPr>
      </w:pPr>
      <w:r w:rsidRPr="00E02599">
        <w:rPr>
          <w:rFonts w:ascii="Times New Roman" w:eastAsia="Times New Roman" w:hAnsi="Times New Roman" w:cs="Times New Roman"/>
          <w:sz w:val="24"/>
          <w:szCs w:val="24"/>
        </w:rPr>
        <w:t xml:space="preserve">As in previous question generation studies (e.g., Costa et al., 2000; Harper et al., 2003), two raters first jointly classified a sample of 122 questions as either lower- or higher-order to establish inter-rater agreement and consistency. Subsequently, both raters independently scored another 186 questions (approximately 21% of the total number of questions generated). Cohen’s kappa was .92, indicating high inter-rater reliability. Discrepancies between both raters’ classifications were further reviewed and resolved </w:t>
      </w:r>
      <w:r w:rsidRPr="00E02599">
        <w:rPr>
          <w:rFonts w:ascii="Times New Roman" w:eastAsia="Times New Roman" w:hAnsi="Times New Roman" w:cs="Times New Roman"/>
          <w:sz w:val="24"/>
          <w:szCs w:val="24"/>
        </w:rPr>
        <w:lastRenderedPageBreak/>
        <w:t>through discussion to reach 100% agreement. Given the high inter-rater reliability, the remaining questions were scored by a single rater.</w:t>
      </w:r>
    </w:p>
    <w:p w14:paraId="7000050D" w14:textId="615D571F" w:rsidR="00F21E16" w:rsidRDefault="00F21E16" w:rsidP="00F21E16">
      <w:pPr>
        <w:spacing w:line="480" w:lineRule="auto"/>
        <w:ind w:firstLine="720"/>
        <w:contextualSpacing/>
        <w:rPr>
          <w:rFonts w:ascii="Times New Roman" w:eastAsia="Times New Roman" w:hAnsi="Times New Roman" w:cs="Times New Roman"/>
          <w:sz w:val="24"/>
          <w:szCs w:val="24"/>
        </w:rPr>
      </w:pPr>
      <w:r w:rsidRPr="00FE2C46">
        <w:rPr>
          <w:rFonts w:ascii="Times New Roman" w:eastAsia="Times New Roman" w:hAnsi="Times New Roman" w:cs="Times New Roman"/>
          <w:b/>
          <w:bCs/>
          <w:sz w:val="24"/>
          <w:szCs w:val="24"/>
        </w:rPr>
        <w:t>Recall Test.</w:t>
      </w:r>
      <w:r>
        <w:rPr>
          <w:rFonts w:ascii="Times New Roman" w:eastAsia="Times New Roman" w:hAnsi="Times New Roman" w:cs="Times New Roman"/>
          <w:sz w:val="24"/>
          <w:szCs w:val="24"/>
        </w:rPr>
        <w:t xml:space="preserve"> Learners’ </w:t>
      </w:r>
      <w:r w:rsidR="00CF7AC2">
        <w:rPr>
          <w:rFonts w:ascii="Times New Roman" w:eastAsia="Times New Roman" w:hAnsi="Times New Roman" w:cs="Times New Roman"/>
          <w:sz w:val="24"/>
          <w:szCs w:val="24"/>
        </w:rPr>
        <w:t>recall</w:t>
      </w:r>
      <w:r>
        <w:rPr>
          <w:rFonts w:ascii="Times New Roman" w:eastAsia="Times New Roman" w:hAnsi="Times New Roman" w:cs="Times New Roman"/>
          <w:sz w:val="24"/>
          <w:szCs w:val="24"/>
        </w:rPr>
        <w:t xml:space="preserve"> performance was scored as the proportion of idea units from the study text that they correctly recalled on the final delayed test. Two raters first jointly scored 14 of the 69 scripts to establish inter-rater agreement, then independently scored another 14 scripts (</w:t>
      </w:r>
      <w:r w:rsidRPr="002A7DD7">
        <w:rPr>
          <w:rFonts w:ascii="Times New Roman" w:eastAsia="Times New Roman" w:hAnsi="Times New Roman" w:cs="Times New Roman"/>
          <w:sz w:val="24"/>
          <w:szCs w:val="24"/>
        </w:rPr>
        <w:t xml:space="preserve">20%). As inter-rater reliability was high, </w:t>
      </w:r>
      <w:r w:rsidR="00CF7AC2">
        <w:rPr>
          <w:rFonts w:ascii="Times New Roman" w:eastAsia="Times New Roman" w:hAnsi="Times New Roman" w:cs="Times New Roman"/>
          <w:sz w:val="24"/>
          <w:szCs w:val="24"/>
        </w:rPr>
        <w:t>intraclass correlation (</w:t>
      </w:r>
      <w:r w:rsidRPr="002A7DD7">
        <w:rPr>
          <w:rFonts w:ascii="Times New Roman" w:eastAsia="Times New Roman" w:hAnsi="Times New Roman" w:cs="Times New Roman"/>
          <w:sz w:val="24"/>
          <w:szCs w:val="24"/>
        </w:rPr>
        <w:t>ICC</w:t>
      </w:r>
      <w:r w:rsidR="00CF7AC2">
        <w:rPr>
          <w:rFonts w:ascii="Times New Roman" w:eastAsia="Times New Roman" w:hAnsi="Times New Roman" w:cs="Times New Roman"/>
          <w:sz w:val="24"/>
          <w:szCs w:val="24"/>
        </w:rPr>
        <w:t>)</w:t>
      </w:r>
      <w:r w:rsidRPr="002A7DD7">
        <w:rPr>
          <w:rFonts w:ascii="Times New Roman" w:eastAsia="Times New Roman" w:hAnsi="Times New Roman" w:cs="Times New Roman"/>
          <w:sz w:val="24"/>
          <w:szCs w:val="24"/>
        </w:rPr>
        <w:t xml:space="preserve"> = .99, 95% CI [.993, .999] based on a two-way random effects model, the remaining scripts were scored by one rater.</w:t>
      </w:r>
    </w:p>
    <w:p w14:paraId="4BCEB038"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sidRPr="00552BC2">
        <w:rPr>
          <w:rFonts w:ascii="Times New Roman" w:eastAsia="Times New Roman" w:hAnsi="Times New Roman" w:cs="Times New Roman"/>
          <w:b/>
          <w:i/>
          <w:iCs/>
          <w:sz w:val="24"/>
          <w:szCs w:val="24"/>
        </w:rPr>
        <w:t>Prior Knowledge</w:t>
      </w:r>
    </w:p>
    <w:p w14:paraId="534B2EC8" w14:textId="77777777" w:rsidR="00F21E16" w:rsidRPr="00576652"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ascertained that learners across the retrieval practice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2.79,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1.52) and restudy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2.46,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1.28) conditions did not significantly differ in their self-reported mean prior knowledge of the study content, </w:t>
      </w:r>
      <w:proofErr w:type="gramStart"/>
      <w:r>
        <w:rPr>
          <w:rFonts w:ascii="Times New Roman" w:eastAsia="Times New Roman" w:hAnsi="Times New Roman" w:cs="Times New Roman"/>
          <w:i/>
          <w:iCs/>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67) = -0.98,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.33, 95% CI [-1.01, 0.35]. In addition, learners’ prior knowledge did not significantly correlate with their higher-order question generation performance, </w:t>
      </w:r>
      <w:proofErr w:type="gramStart"/>
      <w:r>
        <w:rPr>
          <w:rFonts w:ascii="Times New Roman" w:eastAsia="Times New Roman" w:hAnsi="Times New Roman" w:cs="Times New Roman"/>
          <w:i/>
          <w:iCs/>
          <w:sz w:val="24"/>
          <w:szCs w:val="24"/>
        </w:rPr>
        <w:t>r</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67) = -.06,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.60, lower-order question generation performance, </w:t>
      </w:r>
      <w:r>
        <w:rPr>
          <w:rFonts w:ascii="Times New Roman" w:eastAsia="Times New Roman" w:hAnsi="Times New Roman" w:cs="Times New Roman"/>
          <w:i/>
          <w:iCs/>
          <w:sz w:val="24"/>
          <w:szCs w:val="24"/>
        </w:rPr>
        <w:t>r</w:t>
      </w:r>
      <w:r>
        <w:rPr>
          <w:rFonts w:ascii="Times New Roman" w:eastAsia="Times New Roman" w:hAnsi="Times New Roman" w:cs="Times New Roman"/>
          <w:sz w:val="24"/>
          <w:szCs w:val="24"/>
        </w:rPr>
        <w:t xml:space="preserve">(67) = .02,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.84, and</w:t>
      </w:r>
      <w:r w:rsidRPr="00AE4E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recall performance, </w:t>
      </w:r>
      <w:r>
        <w:rPr>
          <w:rFonts w:ascii="Times New Roman" w:eastAsia="Times New Roman" w:hAnsi="Times New Roman" w:cs="Times New Roman"/>
          <w:i/>
          <w:iCs/>
          <w:sz w:val="24"/>
          <w:szCs w:val="24"/>
        </w:rPr>
        <w:t>r</w:t>
      </w:r>
      <w:r>
        <w:rPr>
          <w:rFonts w:ascii="Times New Roman" w:eastAsia="Times New Roman" w:hAnsi="Times New Roman" w:cs="Times New Roman"/>
          <w:sz w:val="24"/>
          <w:szCs w:val="24"/>
        </w:rPr>
        <w:t xml:space="preserve">(67) = -.01,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.93.</w:t>
      </w:r>
    </w:p>
    <w:p w14:paraId="064E91B7"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Higher-Order </w:t>
      </w:r>
      <w:r w:rsidRPr="00552BC2">
        <w:rPr>
          <w:rFonts w:ascii="Times New Roman" w:eastAsia="Times New Roman" w:hAnsi="Times New Roman" w:cs="Times New Roman"/>
          <w:b/>
          <w:i/>
          <w:iCs/>
          <w:sz w:val="24"/>
          <w:szCs w:val="24"/>
        </w:rPr>
        <w:t>Question Generation Performance</w:t>
      </w:r>
    </w:p>
    <w:p w14:paraId="0F38D1E8" w14:textId="0ECDEF97" w:rsidR="00F21E16" w:rsidRPr="007227A1" w:rsidRDefault="00F21E16" w:rsidP="00F21E16">
      <w:pPr>
        <w:spacing w:line="480" w:lineRule="auto"/>
        <w:contextualSpacing/>
      </w:pPr>
      <w:r>
        <w:rPr>
          <w:rFonts w:ascii="Times New Roman" w:eastAsia="Times New Roman" w:hAnsi="Times New Roman" w:cs="Times New Roman"/>
          <w:sz w:val="24"/>
          <w:szCs w:val="24"/>
        </w:rPr>
        <w:tab/>
        <w:t>A 2 (learning strategy) × 2 (study text) between-subjects ANOVA revealed that learners who practiced retrieval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4.91,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3.63) did not significantly differ from their peers who restudied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4.50,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2.87) in the number of higher-order questions that they generated </w:t>
      </w:r>
      <w:r w:rsidR="003A73A3">
        <w:rPr>
          <w:rFonts w:ascii="Times New Roman" w:eastAsia="Times New Roman" w:hAnsi="Times New Roman" w:cs="Times New Roman"/>
          <w:sz w:val="24"/>
          <w:szCs w:val="24"/>
        </w:rPr>
        <w:t>on the final</w:t>
      </w:r>
      <w:r>
        <w:rPr>
          <w:rFonts w:ascii="Times New Roman" w:eastAsia="Times New Roman" w:hAnsi="Times New Roman" w:cs="Times New Roman"/>
          <w:sz w:val="24"/>
          <w:szCs w:val="24"/>
        </w:rPr>
        <w:t xml:space="preserve"> test,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65) = 0.41,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.52,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sidRPr="00552B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 </w:t>
      </w:r>
      <w:r>
        <w:rPr>
          <w:rFonts w:ascii="Times New Roman" w:hAnsi="Times New Roman" w:cs="Times New Roman"/>
          <w:sz w:val="24"/>
          <w:szCs w:val="24"/>
        </w:rPr>
        <w:t xml:space="preserve">Thus, retrieval practice did not enhance higher-order question generation performance relative to a restudy control. </w:t>
      </w:r>
      <w:r>
        <w:rPr>
          <w:rFonts w:ascii="Times New Roman" w:eastAsia="Times New Roman" w:hAnsi="Times New Roman" w:cs="Times New Roman"/>
          <w:sz w:val="24"/>
          <w:szCs w:val="24"/>
        </w:rPr>
        <w:t>In addition, learners’ higher-order question generation performance did not significantly differ across the “Human Ear”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4.49,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2.58) and “Tropisms”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4.94,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3.87) texts</w:t>
      </w:r>
      <w:r w:rsidR="0076397A">
        <w:rPr>
          <w:rFonts w:ascii="Times New Roman" w:eastAsia="Times New Roman" w:hAnsi="Times New Roman" w:cs="Times New Roman"/>
          <w:sz w:val="24"/>
          <w:szCs w:val="24"/>
        </w:rPr>
        <w:t xml:space="preserve"> on overall</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65) = </w:t>
      </w:r>
      <w:r w:rsidRPr="007227A1">
        <w:rPr>
          <w:rFonts w:ascii="Times New Roman" w:eastAsia="Times New Roman" w:hAnsi="Times New Roman" w:cs="Times New Roman"/>
          <w:sz w:val="24"/>
          <w:szCs w:val="24"/>
        </w:rPr>
        <w:t xml:space="preserve">0.46, </w:t>
      </w:r>
      <w:r w:rsidRPr="007227A1">
        <w:rPr>
          <w:rFonts w:ascii="Times New Roman" w:eastAsia="Times New Roman" w:hAnsi="Times New Roman" w:cs="Times New Roman"/>
          <w:i/>
          <w:iCs/>
          <w:sz w:val="24"/>
          <w:szCs w:val="24"/>
        </w:rPr>
        <w:t>p</w:t>
      </w:r>
      <w:r w:rsidRPr="007227A1">
        <w:rPr>
          <w:rFonts w:ascii="Times New Roman" w:eastAsia="Times New Roman" w:hAnsi="Times New Roman" w:cs="Times New Roman"/>
          <w:sz w:val="24"/>
          <w:szCs w:val="24"/>
        </w:rPr>
        <w:t xml:space="preserve"> = .50, </w:t>
      </w:r>
      <w:r w:rsidRPr="007227A1">
        <w:rPr>
          <w:rFonts w:ascii="Times New Roman" w:hAnsi="Times New Roman" w:cs="Times New Roman"/>
          <w:i/>
          <w:sz w:val="24"/>
          <w:szCs w:val="24"/>
        </w:rPr>
        <w:t>ŋ</w:t>
      </w:r>
      <w:r w:rsidRPr="007227A1">
        <w:rPr>
          <w:rFonts w:ascii="Times New Roman" w:hAnsi="Times New Roman" w:cs="Times New Roman"/>
          <w:sz w:val="24"/>
          <w:szCs w:val="24"/>
          <w:vertAlign w:val="subscript"/>
        </w:rPr>
        <w:t>p</w:t>
      </w:r>
      <w:r w:rsidRPr="007227A1">
        <w:rPr>
          <w:rFonts w:ascii="Times New Roman" w:hAnsi="Times New Roman" w:cs="Times New Roman"/>
          <w:sz w:val="24"/>
          <w:szCs w:val="24"/>
          <w:vertAlign w:val="superscript"/>
        </w:rPr>
        <w:t xml:space="preserve">2 </w:t>
      </w:r>
      <w:r w:rsidRPr="007227A1">
        <w:rPr>
          <w:rFonts w:ascii="Times New Roman" w:hAnsi="Times New Roman" w:cs="Times New Roman"/>
          <w:sz w:val="24"/>
          <w:szCs w:val="24"/>
        </w:rPr>
        <w:t xml:space="preserve">= .01. Neither was there a significant </w:t>
      </w:r>
      <w:r w:rsidRPr="007227A1">
        <w:rPr>
          <w:rFonts w:ascii="Times New Roman" w:eastAsia="Times New Roman" w:hAnsi="Times New Roman" w:cs="Times New Roman"/>
          <w:sz w:val="24"/>
          <w:szCs w:val="24"/>
        </w:rPr>
        <w:t xml:space="preserve">interaction between learning strategy and study text, </w:t>
      </w:r>
      <w:proofErr w:type="gramStart"/>
      <w:r w:rsidRPr="007227A1">
        <w:rPr>
          <w:rFonts w:ascii="Times New Roman" w:eastAsia="Times New Roman" w:hAnsi="Times New Roman" w:cs="Times New Roman"/>
          <w:i/>
          <w:iCs/>
          <w:sz w:val="24"/>
          <w:szCs w:val="24"/>
        </w:rPr>
        <w:t>F</w:t>
      </w:r>
      <w:r w:rsidRPr="007227A1">
        <w:rPr>
          <w:rFonts w:ascii="Times New Roman" w:eastAsia="Times New Roman" w:hAnsi="Times New Roman" w:cs="Times New Roman"/>
          <w:sz w:val="24"/>
          <w:szCs w:val="24"/>
        </w:rPr>
        <w:t>(</w:t>
      </w:r>
      <w:proofErr w:type="gramEnd"/>
      <w:r w:rsidRPr="007227A1">
        <w:rPr>
          <w:rFonts w:ascii="Times New Roman" w:eastAsia="Times New Roman" w:hAnsi="Times New Roman" w:cs="Times New Roman"/>
          <w:sz w:val="24"/>
          <w:szCs w:val="24"/>
        </w:rPr>
        <w:t xml:space="preserve">1, 65) = 0.14, </w:t>
      </w:r>
      <w:r w:rsidRPr="007227A1">
        <w:rPr>
          <w:rFonts w:ascii="Times New Roman" w:eastAsia="Times New Roman" w:hAnsi="Times New Roman" w:cs="Times New Roman"/>
          <w:i/>
          <w:iCs/>
          <w:sz w:val="24"/>
          <w:szCs w:val="24"/>
        </w:rPr>
        <w:t>p</w:t>
      </w:r>
      <w:r w:rsidRPr="007227A1">
        <w:rPr>
          <w:rFonts w:ascii="Times New Roman" w:eastAsia="Times New Roman" w:hAnsi="Times New Roman" w:cs="Times New Roman"/>
          <w:sz w:val="24"/>
          <w:szCs w:val="24"/>
        </w:rPr>
        <w:t xml:space="preserve"> = .71, </w:t>
      </w:r>
      <w:r w:rsidRPr="007227A1">
        <w:rPr>
          <w:rFonts w:ascii="Times New Roman" w:hAnsi="Times New Roman" w:cs="Times New Roman"/>
          <w:i/>
          <w:sz w:val="24"/>
          <w:szCs w:val="24"/>
        </w:rPr>
        <w:t>ŋ</w:t>
      </w:r>
      <w:r w:rsidRPr="007227A1">
        <w:rPr>
          <w:rFonts w:ascii="Times New Roman" w:hAnsi="Times New Roman" w:cs="Times New Roman"/>
          <w:sz w:val="24"/>
          <w:szCs w:val="24"/>
          <w:vertAlign w:val="subscript"/>
        </w:rPr>
        <w:t>p</w:t>
      </w:r>
      <w:r w:rsidRPr="007227A1">
        <w:rPr>
          <w:rFonts w:ascii="Times New Roman" w:hAnsi="Times New Roman" w:cs="Times New Roman"/>
          <w:sz w:val="24"/>
          <w:szCs w:val="24"/>
          <w:vertAlign w:val="superscript"/>
        </w:rPr>
        <w:t xml:space="preserve">2 </w:t>
      </w:r>
      <w:r w:rsidRPr="007227A1">
        <w:rPr>
          <w:rFonts w:ascii="Times New Roman" w:hAnsi="Times New Roman" w:cs="Times New Roman"/>
          <w:sz w:val="24"/>
          <w:szCs w:val="24"/>
        </w:rPr>
        <w:t xml:space="preserve">= .002. </w:t>
      </w:r>
    </w:p>
    <w:p w14:paraId="11D95C25"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lastRenderedPageBreak/>
        <w:t xml:space="preserve">Lower-Order </w:t>
      </w:r>
      <w:r w:rsidRPr="00552BC2">
        <w:rPr>
          <w:rFonts w:ascii="Times New Roman" w:eastAsia="Times New Roman" w:hAnsi="Times New Roman" w:cs="Times New Roman"/>
          <w:b/>
          <w:i/>
          <w:iCs/>
          <w:sz w:val="24"/>
          <w:szCs w:val="24"/>
        </w:rPr>
        <w:t>Question Generation Performance</w:t>
      </w:r>
    </w:p>
    <w:p w14:paraId="5AB0A705" w14:textId="16E345CA" w:rsidR="00F21E16" w:rsidRPr="007B3A9E" w:rsidRDefault="00F21E16" w:rsidP="00F21E16">
      <w:pPr>
        <w:spacing w:line="480" w:lineRule="auto"/>
        <w:ind w:firstLine="720"/>
        <w:contextualSpacing/>
      </w:pPr>
      <w:r>
        <w:rPr>
          <w:rFonts w:ascii="Times New Roman" w:eastAsia="Times New Roman" w:hAnsi="Times New Roman" w:cs="Times New Roman"/>
          <w:sz w:val="24"/>
          <w:szCs w:val="24"/>
        </w:rPr>
        <w:t>In contrast, a 2 (learning strategy) × 2 (study text) between-subjects ANOVA indicated that learners who practiced retrieval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7.86,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2.86) generated significantly more lower-order questions than their peers who restudied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5.79,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3.99),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65) = 5.93,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.02,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sidRPr="00552B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08. Learners’ lower-order question generation performance did not significantly differ across the “Human Ear”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6.94,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3.29) and “Tropisms”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6.74,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3.93) texts,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65) = 0.05,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.82,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Pr>
          <w:rFonts w:ascii="Times New Roman" w:hAnsi="Times New Roman" w:cs="Times New Roman"/>
          <w:sz w:val="24"/>
          <w:szCs w:val="24"/>
        </w:rPr>
        <w:t xml:space="preserve"> .001. Neither was there a significant </w:t>
      </w:r>
      <w:r>
        <w:rPr>
          <w:rFonts w:ascii="Times New Roman" w:eastAsia="Times New Roman" w:hAnsi="Times New Roman" w:cs="Times New Roman"/>
          <w:sz w:val="24"/>
          <w:szCs w:val="24"/>
        </w:rPr>
        <w:t xml:space="preserve">interaction between learning strategy and study text,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65) = 0.25,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.62,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Pr>
          <w:rFonts w:ascii="Times New Roman" w:hAnsi="Times New Roman" w:cs="Times New Roman"/>
          <w:sz w:val="24"/>
          <w:szCs w:val="24"/>
        </w:rPr>
        <w:t xml:space="preserve"> .004. </w:t>
      </w:r>
    </w:p>
    <w:p w14:paraId="460451C5" w14:textId="77777777" w:rsidR="00F21E16" w:rsidRPr="007B7D06" w:rsidRDefault="00F21E16" w:rsidP="00F21E16">
      <w:pPr>
        <w:spacing w:line="480" w:lineRule="auto"/>
        <w:contextualSpacing/>
        <w:rPr>
          <w:rFonts w:ascii="Times New Roman" w:eastAsia="Times New Roman" w:hAnsi="Times New Roman" w:cs="Times New Roman"/>
          <w:bCs/>
          <w:color w:val="FF0000"/>
          <w:sz w:val="24"/>
          <w:szCs w:val="24"/>
        </w:rPr>
      </w:pPr>
      <w:r>
        <w:rPr>
          <w:rFonts w:ascii="Times New Roman" w:eastAsia="Times New Roman" w:hAnsi="Times New Roman" w:cs="Times New Roman"/>
          <w:b/>
          <w:i/>
          <w:iCs/>
          <w:sz w:val="24"/>
          <w:szCs w:val="24"/>
        </w:rPr>
        <w:t xml:space="preserve">Final </w:t>
      </w:r>
      <w:r w:rsidRPr="007B7D06">
        <w:rPr>
          <w:rFonts w:ascii="Times New Roman" w:eastAsia="Times New Roman" w:hAnsi="Times New Roman" w:cs="Times New Roman"/>
          <w:b/>
          <w:i/>
          <w:iCs/>
          <w:sz w:val="24"/>
          <w:szCs w:val="24"/>
        </w:rPr>
        <w:t xml:space="preserve">Recall </w:t>
      </w:r>
      <w:r>
        <w:rPr>
          <w:rFonts w:ascii="Times New Roman" w:eastAsia="Times New Roman" w:hAnsi="Times New Roman" w:cs="Times New Roman"/>
          <w:b/>
          <w:i/>
          <w:iCs/>
          <w:sz w:val="24"/>
          <w:szCs w:val="24"/>
        </w:rPr>
        <w:t xml:space="preserve">Test </w:t>
      </w:r>
      <w:r w:rsidRPr="007B7D06">
        <w:rPr>
          <w:rFonts w:ascii="Times New Roman" w:eastAsia="Times New Roman" w:hAnsi="Times New Roman" w:cs="Times New Roman"/>
          <w:b/>
          <w:i/>
          <w:iCs/>
          <w:sz w:val="24"/>
          <w:szCs w:val="24"/>
        </w:rPr>
        <w:t>Performance</w:t>
      </w:r>
    </w:p>
    <w:p w14:paraId="2EC1BC13" w14:textId="05E5EFF1" w:rsidR="00F21E16" w:rsidRPr="00DB722B" w:rsidRDefault="00F21E16" w:rsidP="00F21E16">
      <w:pPr>
        <w:spacing w:line="480" w:lineRule="auto"/>
        <w:ind w:firstLine="720"/>
        <w:contextualSpacing/>
      </w:pPr>
      <w:r>
        <w:rPr>
          <w:rFonts w:ascii="Times New Roman" w:eastAsia="Times New Roman" w:hAnsi="Times New Roman" w:cs="Times New Roman"/>
          <w:sz w:val="24"/>
          <w:szCs w:val="24"/>
        </w:rPr>
        <w:t>Analyzing the proportion of idea units that learners recalled on the final delayed test, a 2 (learning strategy) × 2 (study text) between-subjects ANOVA revealed that retrieval practice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.42,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.19) yielded significantly better recall performance than restudy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.22,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.22),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65) = 22.14,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&lt; .001,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Pr>
          <w:rFonts w:ascii="Times New Roman" w:eastAsia="Times New Roman" w:hAnsi="Times New Roman" w:cs="Times New Roman"/>
          <w:sz w:val="24"/>
          <w:szCs w:val="24"/>
        </w:rPr>
        <w:t xml:space="preserve"> .25. Thus, replicating the robust testing effect, </w:t>
      </w:r>
      <w:r w:rsidR="003A73A3">
        <w:rPr>
          <w:rFonts w:ascii="Times New Roman" w:eastAsia="Times New Roman" w:hAnsi="Times New Roman" w:cs="Times New Roman"/>
          <w:sz w:val="24"/>
          <w:szCs w:val="24"/>
        </w:rPr>
        <w:t>retrieval practice</w:t>
      </w:r>
      <w:r>
        <w:rPr>
          <w:rFonts w:ascii="Times New Roman" w:eastAsia="Times New Roman" w:hAnsi="Times New Roman" w:cs="Times New Roman"/>
          <w:sz w:val="24"/>
          <w:szCs w:val="24"/>
        </w:rPr>
        <w:t xml:space="preserve"> benefited long-term retention more than repeated study did. There was also a main effect of study text, whereby learners recalled more idea units from the “Tropisms” text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.37,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.25) than the “Human Ear” text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.28,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.19),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65) = 7.61,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.01,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Pr>
          <w:rFonts w:ascii="Times New Roman" w:hAnsi="Times New Roman" w:cs="Times New Roman"/>
          <w:sz w:val="24"/>
          <w:szCs w:val="24"/>
        </w:rPr>
        <w:t xml:space="preserve"> .11. Importantly, however, there was no significant </w:t>
      </w:r>
      <w:r>
        <w:rPr>
          <w:rFonts w:ascii="Times New Roman" w:eastAsia="Times New Roman" w:hAnsi="Times New Roman" w:cs="Times New Roman"/>
          <w:sz w:val="24"/>
          <w:szCs w:val="24"/>
        </w:rPr>
        <w:t xml:space="preserve">interaction between learning strategy and study text,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65) = 0.55,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.46,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Pr>
          <w:rFonts w:ascii="Times New Roman" w:hAnsi="Times New Roman" w:cs="Times New Roman"/>
          <w:sz w:val="24"/>
          <w:szCs w:val="24"/>
        </w:rPr>
        <w:t xml:space="preserve"> .01, indicating that the recall advantage conferred by retrieval practice held across both study texts.</w:t>
      </w:r>
    </w:p>
    <w:p w14:paraId="5958DFA5" w14:textId="77777777" w:rsidR="00F21E16" w:rsidRPr="00552BC2" w:rsidRDefault="00F21E16" w:rsidP="00F21E16">
      <w:pPr>
        <w:spacing w:line="480" w:lineRule="auto"/>
        <w:contextualSpacing/>
        <w:rPr>
          <w:rFonts w:ascii="Times New Roman" w:eastAsia="Times New Roman" w:hAnsi="Times New Roman" w:cs="Times New Roman"/>
          <w:sz w:val="24"/>
          <w:szCs w:val="24"/>
        </w:rPr>
      </w:pPr>
      <w:r w:rsidRPr="007227A1">
        <w:rPr>
          <w:rFonts w:ascii="Times New Roman" w:eastAsia="Times New Roman" w:hAnsi="Times New Roman" w:cs="Times New Roman"/>
          <w:b/>
          <w:sz w:val="24"/>
          <w:szCs w:val="24"/>
        </w:rPr>
        <w:t>Discussion</w:t>
      </w:r>
      <w:r w:rsidRPr="00552BC2">
        <w:rPr>
          <w:rFonts w:ascii="Times New Roman" w:eastAsia="Times New Roman" w:hAnsi="Times New Roman" w:cs="Times New Roman"/>
          <w:sz w:val="24"/>
          <w:szCs w:val="24"/>
        </w:rPr>
        <w:t xml:space="preserve"> </w:t>
      </w:r>
    </w:p>
    <w:p w14:paraId="32632D6E" w14:textId="10E333CF" w:rsidR="00F21E16" w:rsidRDefault="00FE04F6" w:rsidP="00FE04F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Relative to repeated study, r</w:t>
      </w:r>
      <w:r w:rsidR="00F21E16">
        <w:rPr>
          <w:rFonts w:ascii="Times New Roman" w:eastAsia="Times New Roman" w:hAnsi="Times New Roman" w:cs="Times New Roman"/>
          <w:sz w:val="24"/>
          <w:szCs w:val="24"/>
        </w:rPr>
        <w:t xml:space="preserve">etrieval practice improved long-term retention and lower-order question generation performance, </w:t>
      </w:r>
      <w:r>
        <w:rPr>
          <w:rFonts w:ascii="Times New Roman" w:eastAsia="Times New Roman" w:hAnsi="Times New Roman" w:cs="Times New Roman"/>
          <w:sz w:val="24"/>
          <w:szCs w:val="24"/>
        </w:rPr>
        <w:t>but</w:t>
      </w:r>
      <w:r w:rsidR="00F21E16">
        <w:rPr>
          <w:rFonts w:ascii="Times New Roman" w:eastAsia="Times New Roman" w:hAnsi="Times New Roman" w:cs="Times New Roman"/>
          <w:sz w:val="24"/>
          <w:szCs w:val="24"/>
        </w:rPr>
        <w:t xml:space="preserve"> did not enhance learners’ ability to generate higher-order questions. </w:t>
      </w:r>
      <w:r w:rsidR="00C4345E">
        <w:rPr>
          <w:rFonts w:ascii="Times New Roman" w:eastAsia="Times New Roman" w:hAnsi="Times New Roman" w:cs="Times New Roman"/>
          <w:sz w:val="24"/>
          <w:szCs w:val="24"/>
        </w:rPr>
        <w:t>D</w:t>
      </w:r>
      <w:r w:rsidR="00F21E16">
        <w:rPr>
          <w:rFonts w:ascii="Times New Roman" w:eastAsia="Times New Roman" w:hAnsi="Times New Roman" w:cs="Times New Roman"/>
          <w:sz w:val="24"/>
          <w:szCs w:val="24"/>
        </w:rPr>
        <w:t xml:space="preserve">espite enabling learners to recall more information from the study text and even generate more </w:t>
      </w:r>
      <w:r w:rsidR="00F21E16" w:rsidRPr="00CB6EBB">
        <w:rPr>
          <w:rFonts w:ascii="Times New Roman" w:eastAsia="Times New Roman" w:hAnsi="Times New Roman" w:cs="Times New Roman"/>
          <w:i/>
          <w:iCs/>
          <w:sz w:val="24"/>
          <w:szCs w:val="24"/>
        </w:rPr>
        <w:t>remember</w:t>
      </w:r>
      <w:r w:rsidR="00F21E16">
        <w:rPr>
          <w:rFonts w:ascii="Times New Roman" w:eastAsia="Times New Roman" w:hAnsi="Times New Roman" w:cs="Times New Roman"/>
          <w:sz w:val="24"/>
          <w:szCs w:val="24"/>
        </w:rPr>
        <w:t xml:space="preserve"> and </w:t>
      </w:r>
      <w:r w:rsidR="00F21E16" w:rsidRPr="00CB6EBB">
        <w:rPr>
          <w:rFonts w:ascii="Times New Roman" w:eastAsia="Times New Roman" w:hAnsi="Times New Roman" w:cs="Times New Roman"/>
          <w:i/>
          <w:iCs/>
          <w:sz w:val="24"/>
          <w:szCs w:val="24"/>
        </w:rPr>
        <w:t>understand</w:t>
      </w:r>
      <w:r w:rsidR="00F21E16">
        <w:rPr>
          <w:rFonts w:ascii="Times New Roman" w:eastAsia="Times New Roman" w:hAnsi="Times New Roman" w:cs="Times New Roman"/>
          <w:sz w:val="24"/>
          <w:szCs w:val="24"/>
        </w:rPr>
        <w:t xml:space="preserve"> questions related to it, retrieval practice did not enable learners to use their greater recalled content to generate more </w:t>
      </w:r>
      <w:r w:rsidR="00F21E16" w:rsidRPr="00CB6EBB">
        <w:rPr>
          <w:rFonts w:ascii="Times New Roman" w:eastAsia="Times New Roman" w:hAnsi="Times New Roman" w:cs="Times New Roman"/>
          <w:i/>
          <w:iCs/>
          <w:sz w:val="24"/>
          <w:szCs w:val="24"/>
        </w:rPr>
        <w:t>apply</w:t>
      </w:r>
      <w:r w:rsidR="00F21E16">
        <w:rPr>
          <w:rFonts w:ascii="Times New Roman" w:eastAsia="Times New Roman" w:hAnsi="Times New Roman" w:cs="Times New Roman"/>
          <w:sz w:val="24"/>
          <w:szCs w:val="24"/>
        </w:rPr>
        <w:t xml:space="preserve">, </w:t>
      </w:r>
      <w:r w:rsidR="00F21E16" w:rsidRPr="00CB6EBB">
        <w:rPr>
          <w:rFonts w:ascii="Times New Roman" w:eastAsia="Times New Roman" w:hAnsi="Times New Roman" w:cs="Times New Roman"/>
          <w:i/>
          <w:iCs/>
          <w:sz w:val="24"/>
          <w:szCs w:val="24"/>
        </w:rPr>
        <w:lastRenderedPageBreak/>
        <w:t>analyze</w:t>
      </w:r>
      <w:r w:rsidR="00F21E16">
        <w:rPr>
          <w:rFonts w:ascii="Times New Roman" w:eastAsia="Times New Roman" w:hAnsi="Times New Roman" w:cs="Times New Roman"/>
          <w:sz w:val="24"/>
          <w:szCs w:val="24"/>
        </w:rPr>
        <w:t xml:space="preserve">, </w:t>
      </w:r>
      <w:r w:rsidR="00F21E16" w:rsidRPr="00CB6EBB">
        <w:rPr>
          <w:rFonts w:ascii="Times New Roman" w:eastAsia="Times New Roman" w:hAnsi="Times New Roman" w:cs="Times New Roman"/>
          <w:i/>
          <w:iCs/>
          <w:sz w:val="24"/>
          <w:szCs w:val="24"/>
        </w:rPr>
        <w:t>evaluate</w:t>
      </w:r>
      <w:r w:rsidR="00F21E16">
        <w:rPr>
          <w:rFonts w:ascii="Times New Roman" w:eastAsia="Times New Roman" w:hAnsi="Times New Roman" w:cs="Times New Roman"/>
          <w:sz w:val="24"/>
          <w:szCs w:val="24"/>
        </w:rPr>
        <w:t xml:space="preserve">, and </w:t>
      </w:r>
      <w:r w:rsidR="00F21E16" w:rsidRPr="00CB6EBB">
        <w:rPr>
          <w:rFonts w:ascii="Times New Roman" w:eastAsia="Times New Roman" w:hAnsi="Times New Roman" w:cs="Times New Roman"/>
          <w:i/>
          <w:iCs/>
          <w:sz w:val="24"/>
          <w:szCs w:val="24"/>
        </w:rPr>
        <w:t>create</w:t>
      </w:r>
      <w:r w:rsidR="00F21E16">
        <w:rPr>
          <w:rFonts w:ascii="Times New Roman" w:eastAsia="Times New Roman" w:hAnsi="Times New Roman" w:cs="Times New Roman"/>
          <w:sz w:val="24"/>
          <w:szCs w:val="24"/>
        </w:rPr>
        <w:t xml:space="preserve"> questions. One potential account, though, is that learners’ attention may not have been fully oriented toward generating higher-order questions, since they were told that both factual and thinking questions were equally valued on the </w:t>
      </w:r>
      <w:r>
        <w:rPr>
          <w:rFonts w:ascii="Times New Roman" w:eastAsia="Times New Roman" w:hAnsi="Times New Roman" w:cs="Times New Roman"/>
          <w:sz w:val="24"/>
          <w:szCs w:val="24"/>
        </w:rPr>
        <w:t xml:space="preserve">final </w:t>
      </w:r>
      <w:r w:rsidR="00F21E16">
        <w:rPr>
          <w:rFonts w:ascii="Times New Roman" w:eastAsia="Times New Roman" w:hAnsi="Times New Roman" w:cs="Times New Roman"/>
          <w:sz w:val="24"/>
          <w:szCs w:val="24"/>
        </w:rPr>
        <w:t xml:space="preserve">test. Hence, Experiment </w:t>
      </w:r>
      <w:r w:rsidR="007241D7">
        <w:rPr>
          <w:rFonts w:ascii="Times New Roman" w:eastAsia="Times New Roman" w:hAnsi="Times New Roman" w:cs="Times New Roman"/>
          <w:sz w:val="24"/>
          <w:szCs w:val="24"/>
        </w:rPr>
        <w:t>3</w:t>
      </w:r>
      <w:r w:rsidR="00F21E16">
        <w:rPr>
          <w:rFonts w:ascii="Times New Roman" w:eastAsia="Times New Roman" w:hAnsi="Times New Roman" w:cs="Times New Roman"/>
          <w:sz w:val="24"/>
          <w:szCs w:val="24"/>
        </w:rPr>
        <w:t>b was conducted to address this possibility.</w:t>
      </w:r>
    </w:p>
    <w:p w14:paraId="21D2A12A" w14:textId="12CDB73B" w:rsidR="00F21E16" w:rsidRDefault="00F21E16" w:rsidP="00F21E16">
      <w:pPr>
        <w:adjustRightInd w:val="0"/>
        <w:spacing w:line="480" w:lineRule="auto"/>
        <w:contextualSpacing/>
        <w:jc w:val="center"/>
        <w:rPr>
          <w:rFonts w:ascii="Times New Roman" w:eastAsia="Calibri" w:hAnsi="Times New Roman" w:cs="Times New Roman"/>
          <w:bCs/>
          <w:sz w:val="24"/>
          <w:szCs w:val="24"/>
          <w:lang w:eastAsia="en-US"/>
        </w:rPr>
      </w:pPr>
      <w:r w:rsidRPr="00514F49">
        <w:rPr>
          <w:rFonts w:ascii="Times New Roman" w:eastAsia="Calibri" w:hAnsi="Times New Roman" w:cs="Times New Roman"/>
          <w:b/>
          <w:sz w:val="24"/>
          <w:szCs w:val="24"/>
          <w:lang w:eastAsia="en-US"/>
        </w:rPr>
        <w:t xml:space="preserve">Supplementary Experiment </w:t>
      </w:r>
      <w:r w:rsidR="007241D7">
        <w:rPr>
          <w:rFonts w:ascii="Times New Roman" w:eastAsia="Calibri" w:hAnsi="Times New Roman" w:cs="Times New Roman"/>
          <w:b/>
          <w:sz w:val="24"/>
          <w:szCs w:val="24"/>
          <w:lang w:eastAsia="en-US"/>
        </w:rPr>
        <w:t>3</w:t>
      </w:r>
      <w:r w:rsidRPr="00514F49">
        <w:rPr>
          <w:rFonts w:ascii="Times New Roman" w:eastAsia="Calibri" w:hAnsi="Times New Roman" w:cs="Times New Roman"/>
          <w:b/>
          <w:sz w:val="24"/>
          <w:szCs w:val="24"/>
          <w:lang w:eastAsia="en-US"/>
        </w:rPr>
        <w:t>b</w:t>
      </w:r>
    </w:p>
    <w:p w14:paraId="287D97AF" w14:textId="49F18EA0" w:rsidR="00F21E16" w:rsidRPr="005F2497" w:rsidRDefault="00F21E16" w:rsidP="00F21E16">
      <w:pPr>
        <w:adjustRightInd w:val="0"/>
        <w:spacing w:line="480" w:lineRule="auto"/>
        <w:contextualSpacing/>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ab/>
        <w:t xml:space="preserve">Experiment </w:t>
      </w:r>
      <w:r w:rsidR="007241D7">
        <w:rPr>
          <w:rFonts w:ascii="Times New Roman" w:eastAsia="Calibri" w:hAnsi="Times New Roman" w:cs="Times New Roman"/>
          <w:bCs/>
          <w:sz w:val="24"/>
          <w:szCs w:val="24"/>
          <w:lang w:eastAsia="en-US"/>
        </w:rPr>
        <w:t>3</w:t>
      </w:r>
      <w:r>
        <w:rPr>
          <w:rFonts w:ascii="Times New Roman" w:eastAsia="Calibri" w:hAnsi="Times New Roman" w:cs="Times New Roman"/>
          <w:bCs/>
          <w:sz w:val="24"/>
          <w:szCs w:val="24"/>
          <w:lang w:eastAsia="en-US"/>
        </w:rPr>
        <w:t xml:space="preserve">b was identical to Experiment </w:t>
      </w:r>
      <w:r w:rsidR="007241D7">
        <w:rPr>
          <w:rFonts w:ascii="Times New Roman" w:eastAsia="Calibri" w:hAnsi="Times New Roman" w:cs="Times New Roman"/>
          <w:bCs/>
          <w:sz w:val="24"/>
          <w:szCs w:val="24"/>
          <w:lang w:eastAsia="en-US"/>
        </w:rPr>
        <w:t>3</w:t>
      </w:r>
      <w:r>
        <w:rPr>
          <w:rFonts w:ascii="Times New Roman" w:eastAsia="Calibri" w:hAnsi="Times New Roman" w:cs="Times New Roman"/>
          <w:bCs/>
          <w:sz w:val="24"/>
          <w:szCs w:val="24"/>
          <w:lang w:eastAsia="en-US"/>
        </w:rPr>
        <w:t>a, except that learners were specifically instructed to generate as many higher-order questions as they could during the question generation test.</w:t>
      </w:r>
      <w:r w:rsidRPr="005F24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Thus, the question generation test prompt in Experiment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b explicitly focused participants’ attention solely on generating higher-order questions, rather than both lower- and higher-order ones.</w:t>
      </w:r>
    </w:p>
    <w:p w14:paraId="7530DCBA" w14:textId="77777777" w:rsidR="00F21E16" w:rsidRPr="00552BC2" w:rsidRDefault="00F21E16" w:rsidP="00F21E16">
      <w:pPr>
        <w:spacing w:line="480" w:lineRule="auto"/>
        <w:contextualSpacing/>
        <w:rPr>
          <w:rFonts w:ascii="Times New Roman" w:eastAsia="Times New Roman" w:hAnsi="Times New Roman" w:cs="Times New Roman"/>
          <w:sz w:val="24"/>
          <w:szCs w:val="24"/>
        </w:rPr>
      </w:pPr>
      <w:r w:rsidRPr="00552BC2">
        <w:rPr>
          <w:rFonts w:ascii="Times New Roman" w:eastAsia="Times New Roman" w:hAnsi="Times New Roman" w:cs="Times New Roman"/>
          <w:b/>
          <w:sz w:val="24"/>
          <w:szCs w:val="24"/>
        </w:rPr>
        <w:t>Method</w:t>
      </w:r>
    </w:p>
    <w:p w14:paraId="6E90C8B3"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sidRPr="00552BC2">
        <w:rPr>
          <w:rFonts w:ascii="Times New Roman" w:eastAsia="Times New Roman" w:hAnsi="Times New Roman" w:cs="Times New Roman"/>
          <w:b/>
          <w:i/>
          <w:iCs/>
          <w:sz w:val="24"/>
          <w:szCs w:val="24"/>
        </w:rPr>
        <w:t>Participants</w:t>
      </w:r>
    </w:p>
    <w:p w14:paraId="4370620E" w14:textId="7F82419B" w:rsidR="00F21E16"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participants were 51 </w:t>
      </w:r>
      <w:r w:rsidR="00E81815">
        <w:rPr>
          <w:rFonts w:ascii="Times New Roman" w:eastAsia="Times New Roman" w:hAnsi="Times New Roman" w:cs="Times New Roman"/>
          <w:sz w:val="24"/>
          <w:szCs w:val="24"/>
        </w:rPr>
        <w:t>undergraduates</w:t>
      </w:r>
      <w:r>
        <w:rPr>
          <w:rFonts w:ascii="Times New Roman" w:eastAsia="Times New Roman" w:hAnsi="Times New Roman" w:cs="Times New Roman"/>
          <w:sz w:val="24"/>
          <w:szCs w:val="24"/>
        </w:rPr>
        <w:t xml:space="preserve"> (32 were female) aged between 18 and 26 </w:t>
      </w:r>
      <w:r w:rsidRPr="00552BC2">
        <w:rPr>
          <w:rFonts w:ascii="Times New Roman" w:eastAsia="Times New Roman" w:hAnsi="Times New Roman" w:cs="Times New Roman"/>
          <w:sz w:val="24"/>
          <w:szCs w:val="24"/>
        </w:rPr>
        <w:t>(</w:t>
      </w:r>
      <w:r w:rsidRPr="00552BC2">
        <w:rPr>
          <w:rFonts w:ascii="Times New Roman" w:eastAsia="Times New Roman" w:hAnsi="Times New Roman" w:cs="Times New Roman"/>
          <w:i/>
          <w:iCs/>
          <w:sz w:val="24"/>
          <w:szCs w:val="24"/>
        </w:rPr>
        <w:t>M</w:t>
      </w:r>
      <w:r w:rsidRPr="00552BC2">
        <w:rPr>
          <w:rFonts w:ascii="Times New Roman" w:eastAsia="Times New Roman" w:hAnsi="Times New Roman" w:cs="Times New Roman"/>
          <w:sz w:val="24"/>
          <w:szCs w:val="24"/>
        </w:rPr>
        <w:t xml:space="preserve"> = 20.02, </w:t>
      </w:r>
      <w:r w:rsidRPr="00552BC2">
        <w:rPr>
          <w:rFonts w:ascii="Times New Roman" w:eastAsia="Times New Roman" w:hAnsi="Times New Roman" w:cs="Times New Roman"/>
          <w:i/>
          <w:iCs/>
          <w:sz w:val="24"/>
          <w:szCs w:val="24"/>
        </w:rPr>
        <w:t>SD</w:t>
      </w:r>
      <w:r w:rsidRPr="00552BC2">
        <w:rPr>
          <w:rFonts w:ascii="Times New Roman" w:eastAsia="Times New Roman" w:hAnsi="Times New Roman" w:cs="Times New Roman"/>
          <w:sz w:val="24"/>
          <w:szCs w:val="24"/>
        </w:rPr>
        <w:t xml:space="preserve"> = 1.60)</w:t>
      </w:r>
      <w:r>
        <w:rPr>
          <w:rFonts w:ascii="Times New Roman" w:eastAsia="Times New Roman" w:hAnsi="Times New Roman" w:cs="Times New Roman"/>
          <w:sz w:val="24"/>
          <w:szCs w:val="24"/>
        </w:rPr>
        <w:t>. Outcomes below are based on data from 49 participants—two participants who failed to return for the final delayed test were excluded from analyses.</w:t>
      </w:r>
    </w:p>
    <w:p w14:paraId="496E83A2"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sidRPr="00552BC2">
        <w:rPr>
          <w:rFonts w:ascii="Times New Roman" w:eastAsia="Times New Roman" w:hAnsi="Times New Roman" w:cs="Times New Roman"/>
          <w:b/>
          <w:i/>
          <w:iCs/>
          <w:sz w:val="24"/>
          <w:szCs w:val="24"/>
        </w:rPr>
        <w:t>Design, Materials, and Procedure</w:t>
      </w:r>
    </w:p>
    <w:p w14:paraId="2FBCC1CF" w14:textId="14C56054" w:rsidR="00F21E16" w:rsidRDefault="00AA0441"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Experiment 3b’s </w:t>
      </w:r>
      <w:r w:rsidR="00F21E16">
        <w:rPr>
          <w:rFonts w:ascii="Times New Roman" w:eastAsia="Times New Roman" w:hAnsi="Times New Roman" w:cs="Times New Roman"/>
          <w:sz w:val="24"/>
          <w:szCs w:val="24"/>
        </w:rPr>
        <w:t xml:space="preserve">design and materials were identical to those in Experiment </w:t>
      </w:r>
      <w:r w:rsidR="007241D7">
        <w:rPr>
          <w:rFonts w:ascii="Times New Roman" w:eastAsia="Times New Roman" w:hAnsi="Times New Roman" w:cs="Times New Roman"/>
          <w:sz w:val="24"/>
          <w:szCs w:val="24"/>
        </w:rPr>
        <w:t>3</w:t>
      </w:r>
      <w:r w:rsidR="00F21E16">
        <w:rPr>
          <w:rFonts w:ascii="Times New Roman" w:eastAsia="Times New Roman" w:hAnsi="Times New Roman" w:cs="Times New Roman"/>
          <w:sz w:val="24"/>
          <w:szCs w:val="24"/>
        </w:rPr>
        <w:t>a—participants were randomly assigned to study a scientific text on “The Human Ear” or “Tropisms” using either retrieval practice or restudy, then returned after 1</w:t>
      </w:r>
      <w:r>
        <w:rPr>
          <w:rFonts w:ascii="Times New Roman" w:eastAsia="Times New Roman" w:hAnsi="Times New Roman" w:cs="Times New Roman"/>
          <w:sz w:val="24"/>
          <w:szCs w:val="24"/>
        </w:rPr>
        <w:t xml:space="preserve"> </w:t>
      </w:r>
      <w:r w:rsidR="00F21E16">
        <w:rPr>
          <w:rFonts w:ascii="Times New Roman" w:eastAsia="Times New Roman" w:hAnsi="Times New Roman" w:cs="Times New Roman"/>
          <w:sz w:val="24"/>
          <w:szCs w:val="24"/>
        </w:rPr>
        <w:t xml:space="preserve">week to undergo question generation training, followed by a question generation test and free recall test. The procedure was similar to that in Experiment </w:t>
      </w:r>
      <w:r w:rsidR="007241D7">
        <w:rPr>
          <w:rFonts w:ascii="Times New Roman" w:eastAsia="Times New Roman" w:hAnsi="Times New Roman" w:cs="Times New Roman"/>
          <w:sz w:val="24"/>
          <w:szCs w:val="24"/>
        </w:rPr>
        <w:t>3</w:t>
      </w:r>
      <w:r w:rsidR="00F21E16">
        <w:rPr>
          <w:rFonts w:ascii="Times New Roman" w:eastAsia="Times New Roman" w:hAnsi="Times New Roman" w:cs="Times New Roman"/>
          <w:sz w:val="24"/>
          <w:szCs w:val="24"/>
        </w:rPr>
        <w:t xml:space="preserve">a, with one important exception: Instead of being told that both factual and thinking questions were equally valued, participants were instructed to generate as many thinking questions as they could during the question generation test. </w:t>
      </w:r>
    </w:p>
    <w:p w14:paraId="7763E183" w14:textId="77777777" w:rsidR="00F21E16" w:rsidRPr="00552BC2" w:rsidRDefault="00F21E16" w:rsidP="00F21E16">
      <w:pPr>
        <w:spacing w:line="480" w:lineRule="auto"/>
        <w:contextualSpacing/>
        <w:rPr>
          <w:rFonts w:ascii="Times New Roman" w:eastAsia="Times New Roman" w:hAnsi="Times New Roman" w:cs="Times New Roman"/>
          <w:b/>
          <w:sz w:val="24"/>
          <w:szCs w:val="24"/>
        </w:rPr>
      </w:pPr>
      <w:r w:rsidRPr="00552BC2">
        <w:rPr>
          <w:rFonts w:ascii="Times New Roman" w:eastAsia="Times New Roman" w:hAnsi="Times New Roman" w:cs="Times New Roman"/>
          <w:b/>
          <w:sz w:val="24"/>
          <w:szCs w:val="24"/>
        </w:rPr>
        <w:t>Results</w:t>
      </w:r>
    </w:p>
    <w:p w14:paraId="4DCF4B16"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lastRenderedPageBreak/>
        <w:t>Scoring</w:t>
      </w:r>
    </w:p>
    <w:p w14:paraId="2480656F" w14:textId="44A542F0" w:rsidR="00F21E16"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Question Generation Test. </w:t>
      </w:r>
      <w:r>
        <w:rPr>
          <w:rFonts w:ascii="Times New Roman" w:eastAsia="Times New Roman" w:hAnsi="Times New Roman" w:cs="Times New Roman"/>
          <w:sz w:val="24"/>
          <w:szCs w:val="24"/>
        </w:rPr>
        <w:t xml:space="preserve">Participants generated a total of 388 questions in Experiment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b. As in Experiment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a, participants’ questions were classified either as lower- or higher-order</w:t>
      </w:r>
      <w:r w:rsidRPr="00AE7363">
        <w:rPr>
          <w:rFonts w:ascii="Times New Roman" w:eastAsia="Times New Roman" w:hAnsi="Times New Roman" w:cs="Times New Roman"/>
          <w:sz w:val="24"/>
          <w:szCs w:val="24"/>
        </w:rPr>
        <w:t xml:space="preserve"> </w:t>
      </w:r>
      <w:r w:rsidRPr="00094C7F">
        <w:rPr>
          <w:rFonts w:ascii="Times New Roman" w:eastAsia="Times New Roman" w:hAnsi="Times New Roman" w:cs="Times New Roman"/>
          <w:sz w:val="24"/>
          <w:szCs w:val="24"/>
        </w:rPr>
        <w:t>based on the</w:t>
      </w:r>
      <w:r w:rsidRPr="00552BC2">
        <w:rPr>
          <w:rFonts w:ascii="Times New Roman" w:eastAsia="Times New Roman" w:hAnsi="Times New Roman" w:cs="Times New Roman"/>
          <w:sz w:val="24"/>
          <w:szCs w:val="24"/>
        </w:rPr>
        <w:t xml:space="preserve"> level of cognitive processing </w:t>
      </w:r>
      <w:r>
        <w:rPr>
          <w:rFonts w:ascii="Times New Roman" w:eastAsia="Times New Roman" w:hAnsi="Times New Roman" w:cs="Times New Roman"/>
          <w:sz w:val="24"/>
          <w:szCs w:val="24"/>
        </w:rPr>
        <w:t>that they demanded corresponding to Bloom’s taxonomy, whereas q</w:t>
      </w:r>
      <w:r w:rsidRPr="00552BC2">
        <w:rPr>
          <w:rFonts w:ascii="Times New Roman" w:eastAsia="Times New Roman" w:hAnsi="Times New Roman" w:cs="Times New Roman"/>
          <w:sz w:val="24"/>
          <w:szCs w:val="24"/>
        </w:rPr>
        <w:t xml:space="preserve">uestions containing misconceptions in their </w:t>
      </w:r>
      <w:r w:rsidRPr="00E02599">
        <w:rPr>
          <w:rFonts w:ascii="Times New Roman" w:eastAsia="Times New Roman" w:hAnsi="Times New Roman" w:cs="Times New Roman"/>
          <w:sz w:val="24"/>
          <w:szCs w:val="24"/>
        </w:rPr>
        <w:t xml:space="preserve">formulation or that had no relation to the study text </w:t>
      </w:r>
      <w:r>
        <w:rPr>
          <w:rFonts w:ascii="Times New Roman" w:eastAsia="Times New Roman" w:hAnsi="Times New Roman" w:cs="Times New Roman"/>
          <w:sz w:val="24"/>
          <w:szCs w:val="24"/>
        </w:rPr>
        <w:t xml:space="preserve">could not be classified and </w:t>
      </w:r>
      <w:r w:rsidRPr="00E02599">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thus</w:t>
      </w:r>
      <w:r w:rsidRPr="00E02599">
        <w:rPr>
          <w:rFonts w:ascii="Times New Roman" w:eastAsia="Times New Roman" w:hAnsi="Times New Roman" w:cs="Times New Roman"/>
          <w:sz w:val="24"/>
          <w:szCs w:val="24"/>
        </w:rPr>
        <w:t xml:space="preserve"> excluded from analyses</w:t>
      </w:r>
      <w:r w:rsidRPr="00552B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52BC2">
        <w:rPr>
          <w:rFonts w:ascii="Times New Roman" w:eastAsia="Times New Roman" w:hAnsi="Times New Roman" w:cs="Times New Roman"/>
          <w:sz w:val="24"/>
          <w:szCs w:val="24"/>
        </w:rPr>
        <w:t xml:space="preserve">To establish consistency in scoring, two raters first jointly </w:t>
      </w:r>
      <w:r>
        <w:rPr>
          <w:rFonts w:ascii="Times New Roman" w:eastAsia="Times New Roman" w:hAnsi="Times New Roman" w:cs="Times New Roman"/>
          <w:sz w:val="24"/>
          <w:szCs w:val="24"/>
        </w:rPr>
        <w:t>classifie</w:t>
      </w:r>
      <w:r w:rsidRPr="00552BC2">
        <w:rPr>
          <w:rFonts w:ascii="Times New Roman" w:eastAsia="Times New Roman" w:hAnsi="Times New Roman" w:cs="Times New Roman"/>
          <w:sz w:val="24"/>
          <w:szCs w:val="24"/>
        </w:rPr>
        <w:t>d a sample of 21 questions</w:t>
      </w:r>
      <w:r>
        <w:rPr>
          <w:rFonts w:ascii="Times New Roman" w:eastAsia="Times New Roman" w:hAnsi="Times New Roman" w:cs="Times New Roman"/>
          <w:sz w:val="24"/>
          <w:szCs w:val="24"/>
        </w:rPr>
        <w:t>,</w:t>
      </w:r>
      <w:r w:rsidRPr="00552B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then</w:t>
      </w:r>
      <w:r w:rsidRPr="00552BC2">
        <w:rPr>
          <w:rFonts w:ascii="Times New Roman" w:eastAsia="Times New Roman" w:hAnsi="Times New Roman" w:cs="Times New Roman"/>
          <w:sz w:val="24"/>
          <w:szCs w:val="24"/>
        </w:rPr>
        <w:t xml:space="preserve"> independently </w:t>
      </w:r>
      <w:r>
        <w:rPr>
          <w:rFonts w:ascii="Times New Roman" w:eastAsia="Times New Roman" w:hAnsi="Times New Roman" w:cs="Times New Roman"/>
          <w:sz w:val="24"/>
          <w:szCs w:val="24"/>
        </w:rPr>
        <w:t>classified</w:t>
      </w:r>
      <w:r w:rsidRPr="00552BC2">
        <w:rPr>
          <w:rFonts w:ascii="Times New Roman" w:eastAsia="Times New Roman" w:hAnsi="Times New Roman" w:cs="Times New Roman"/>
          <w:sz w:val="24"/>
          <w:szCs w:val="24"/>
        </w:rPr>
        <w:t xml:space="preserve"> another 125 questions (</w:t>
      </w:r>
      <w:r w:rsidRPr="00E02599">
        <w:rPr>
          <w:rFonts w:ascii="Times New Roman" w:eastAsia="Times New Roman" w:hAnsi="Times New Roman" w:cs="Times New Roman"/>
          <w:sz w:val="24"/>
          <w:szCs w:val="24"/>
        </w:rPr>
        <w:t xml:space="preserve">approximately </w:t>
      </w:r>
      <w:r>
        <w:rPr>
          <w:rFonts w:ascii="Times New Roman" w:eastAsia="Times New Roman" w:hAnsi="Times New Roman" w:cs="Times New Roman"/>
          <w:sz w:val="24"/>
          <w:szCs w:val="24"/>
        </w:rPr>
        <w:t>32</w:t>
      </w:r>
      <w:r w:rsidRPr="00E02599">
        <w:rPr>
          <w:rFonts w:ascii="Times New Roman" w:eastAsia="Times New Roman" w:hAnsi="Times New Roman" w:cs="Times New Roman"/>
          <w:sz w:val="24"/>
          <w:szCs w:val="24"/>
        </w:rPr>
        <w:t>% of the total number of questions generated</w:t>
      </w:r>
      <w:r w:rsidRPr="00552B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Inter-rater reliability was high, </w:t>
      </w:r>
      <w:r w:rsidRPr="00552BC2">
        <w:rPr>
          <w:rFonts w:ascii="Times New Roman" w:eastAsia="Times New Roman" w:hAnsi="Times New Roman" w:cs="Times New Roman"/>
          <w:sz w:val="24"/>
          <w:szCs w:val="24"/>
        </w:rPr>
        <w:t xml:space="preserve">Cohen’s kappa </w:t>
      </w:r>
      <w:r>
        <w:rPr>
          <w:rFonts w:ascii="Times New Roman" w:eastAsia="Times New Roman" w:hAnsi="Times New Roman" w:cs="Times New Roman"/>
          <w:sz w:val="24"/>
          <w:szCs w:val="24"/>
        </w:rPr>
        <w:t>=</w:t>
      </w:r>
      <w:r w:rsidRPr="00552BC2">
        <w:rPr>
          <w:rFonts w:ascii="Times New Roman" w:eastAsia="Times New Roman" w:hAnsi="Times New Roman" w:cs="Times New Roman"/>
          <w:sz w:val="24"/>
          <w:szCs w:val="24"/>
        </w:rPr>
        <w:t xml:space="preserve"> .88. D</w:t>
      </w:r>
      <w:r>
        <w:rPr>
          <w:rFonts w:ascii="Times New Roman" w:eastAsia="Times New Roman" w:hAnsi="Times New Roman" w:cs="Times New Roman"/>
          <w:sz w:val="24"/>
          <w:szCs w:val="24"/>
        </w:rPr>
        <w:t>iscrepancies</w:t>
      </w:r>
      <w:r w:rsidRPr="00552BC2">
        <w:rPr>
          <w:rFonts w:ascii="Times New Roman" w:eastAsia="Times New Roman" w:hAnsi="Times New Roman" w:cs="Times New Roman"/>
          <w:sz w:val="24"/>
          <w:szCs w:val="24"/>
        </w:rPr>
        <w:t xml:space="preserve"> between </w:t>
      </w:r>
      <w:r>
        <w:rPr>
          <w:rFonts w:ascii="Times New Roman" w:eastAsia="Times New Roman" w:hAnsi="Times New Roman" w:cs="Times New Roman"/>
          <w:sz w:val="24"/>
          <w:szCs w:val="24"/>
        </w:rPr>
        <w:t>both</w:t>
      </w:r>
      <w:r w:rsidRPr="00552BC2">
        <w:rPr>
          <w:rFonts w:ascii="Times New Roman" w:eastAsia="Times New Roman" w:hAnsi="Times New Roman" w:cs="Times New Roman"/>
          <w:sz w:val="24"/>
          <w:szCs w:val="24"/>
        </w:rPr>
        <w:t xml:space="preserve"> raters’ classifications were further reviewed and resolved through discussion to reach 100% agreement. Given </w:t>
      </w:r>
      <w:r>
        <w:rPr>
          <w:rFonts w:ascii="Times New Roman" w:eastAsia="Times New Roman" w:hAnsi="Times New Roman" w:cs="Times New Roman"/>
          <w:sz w:val="24"/>
          <w:szCs w:val="24"/>
        </w:rPr>
        <w:t>the high inter-rater reliability</w:t>
      </w:r>
      <w:r w:rsidRPr="00552BC2">
        <w:rPr>
          <w:rFonts w:ascii="Times New Roman" w:eastAsia="Times New Roman" w:hAnsi="Times New Roman" w:cs="Times New Roman"/>
          <w:sz w:val="24"/>
          <w:szCs w:val="24"/>
        </w:rPr>
        <w:t xml:space="preserve">, one rater </w:t>
      </w:r>
      <w:r>
        <w:rPr>
          <w:rFonts w:ascii="Times New Roman" w:eastAsia="Times New Roman" w:hAnsi="Times New Roman" w:cs="Times New Roman"/>
          <w:sz w:val="24"/>
          <w:szCs w:val="24"/>
        </w:rPr>
        <w:t>scored</w:t>
      </w:r>
      <w:r w:rsidRPr="00552BC2">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remaining</w:t>
      </w:r>
      <w:r w:rsidRPr="00552BC2">
        <w:rPr>
          <w:rFonts w:ascii="Times New Roman" w:eastAsia="Times New Roman" w:hAnsi="Times New Roman" w:cs="Times New Roman"/>
          <w:sz w:val="24"/>
          <w:szCs w:val="24"/>
        </w:rPr>
        <w:t xml:space="preserve"> questions. </w:t>
      </w:r>
    </w:p>
    <w:p w14:paraId="6CC01004" w14:textId="6325B232" w:rsidR="00F21E16" w:rsidRPr="00034BDB"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Recall Test.</w:t>
      </w:r>
      <w:r>
        <w:rPr>
          <w:rFonts w:ascii="Times New Roman" w:eastAsia="Times New Roman" w:hAnsi="Times New Roman" w:cs="Times New Roman"/>
          <w:sz w:val="24"/>
          <w:szCs w:val="24"/>
        </w:rPr>
        <w:t xml:space="preserve"> As</w:t>
      </w:r>
      <w:r w:rsidRPr="00552BC2">
        <w:rPr>
          <w:rFonts w:ascii="Times New Roman" w:eastAsia="Times New Roman" w:hAnsi="Times New Roman" w:cs="Times New Roman"/>
          <w:sz w:val="24"/>
          <w:szCs w:val="24"/>
        </w:rPr>
        <w:t xml:space="preserve"> in Experiment </w:t>
      </w:r>
      <w:r w:rsidR="007241D7">
        <w:rPr>
          <w:rFonts w:ascii="Times New Roman" w:eastAsia="Times New Roman" w:hAnsi="Times New Roman" w:cs="Times New Roman"/>
          <w:sz w:val="24"/>
          <w:szCs w:val="24"/>
        </w:rPr>
        <w:t>3</w:t>
      </w:r>
      <w:r w:rsidRPr="00552BC2">
        <w:rPr>
          <w:rFonts w:ascii="Times New Roman" w:eastAsia="Times New Roman" w:hAnsi="Times New Roman" w:cs="Times New Roman"/>
          <w:sz w:val="24"/>
          <w:szCs w:val="24"/>
        </w:rPr>
        <w:t>a, participants’ recall</w:t>
      </w:r>
      <w:r>
        <w:rPr>
          <w:rFonts w:ascii="Times New Roman" w:eastAsia="Times New Roman" w:hAnsi="Times New Roman" w:cs="Times New Roman"/>
          <w:sz w:val="24"/>
          <w:szCs w:val="24"/>
        </w:rPr>
        <w:t xml:space="preserve"> performance was scored as the proportion of idea units from the study text that they correctly recalled on the delayed final test. Two raters first jointly scored 8 of the 49 scripts to establish inter-rater consistency, then independently scored another 15 scripts (31%). Inter-rater reliability was excellent, ICC </w:t>
      </w:r>
      <w:r w:rsidRPr="002A7D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1.00</w:t>
      </w:r>
      <w:r w:rsidRPr="002A7DD7">
        <w:rPr>
          <w:rFonts w:ascii="Times New Roman" w:eastAsia="Times New Roman" w:hAnsi="Times New Roman" w:cs="Times New Roman"/>
          <w:sz w:val="24"/>
          <w:szCs w:val="24"/>
        </w:rPr>
        <w:t xml:space="preserve"> based on a two-way random effects model</w:t>
      </w:r>
      <w:r>
        <w:rPr>
          <w:rFonts w:ascii="Times New Roman" w:eastAsia="Times New Roman" w:hAnsi="Times New Roman" w:cs="Times New Roman"/>
          <w:sz w:val="24"/>
          <w:szCs w:val="24"/>
        </w:rPr>
        <w:t>. Thus,</w:t>
      </w:r>
      <w:r w:rsidRPr="002A7DD7">
        <w:rPr>
          <w:rFonts w:ascii="Times New Roman" w:eastAsia="Times New Roman" w:hAnsi="Times New Roman" w:cs="Times New Roman"/>
          <w:sz w:val="24"/>
          <w:szCs w:val="24"/>
        </w:rPr>
        <w:t xml:space="preserve"> the remaining scripts were scored by one rater.</w:t>
      </w:r>
    </w:p>
    <w:p w14:paraId="1F33483D" w14:textId="77777777" w:rsidR="00F21E16" w:rsidRPr="00552BC2" w:rsidRDefault="00F21E16" w:rsidP="00F21E16">
      <w:pPr>
        <w:spacing w:line="480" w:lineRule="auto"/>
        <w:contextualSpacing/>
        <w:rPr>
          <w:rFonts w:ascii="Times New Roman" w:eastAsia="Times New Roman" w:hAnsi="Times New Roman" w:cs="Times New Roman"/>
          <w:i/>
          <w:iCs/>
          <w:sz w:val="24"/>
          <w:szCs w:val="24"/>
        </w:rPr>
      </w:pPr>
      <w:r w:rsidRPr="006E0AAB">
        <w:rPr>
          <w:rFonts w:ascii="Times New Roman" w:eastAsia="Times New Roman" w:hAnsi="Times New Roman" w:cs="Times New Roman"/>
          <w:b/>
          <w:i/>
          <w:iCs/>
          <w:sz w:val="24"/>
          <w:szCs w:val="24"/>
        </w:rPr>
        <w:t>Prior Knowledge</w:t>
      </w:r>
    </w:p>
    <w:p w14:paraId="0D671D76" w14:textId="371DB26D" w:rsidR="00F21E16" w:rsidRPr="00E34CF5"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ascertained that learners across the retrieval practice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2.02,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1.30) and restudy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2.50,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1.60) conditions did not significantly differ in their self-reported prior knowledge of the study content, </w:t>
      </w:r>
      <w:proofErr w:type="gramStart"/>
      <w:r>
        <w:rPr>
          <w:rFonts w:ascii="Times New Roman" w:eastAsia="Times New Roman" w:hAnsi="Times New Roman" w:cs="Times New Roman"/>
          <w:i/>
          <w:iCs/>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47) = 1.15,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.26, 95% CI [-0.36, 1.32]. As in Experiment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a, learners’ prior knowledge did not significantly correlate with their higher-order question generation performance, </w:t>
      </w:r>
      <w:proofErr w:type="gramStart"/>
      <w:r>
        <w:rPr>
          <w:rFonts w:ascii="Times New Roman" w:eastAsia="Times New Roman" w:hAnsi="Times New Roman" w:cs="Times New Roman"/>
          <w:i/>
          <w:iCs/>
          <w:sz w:val="24"/>
          <w:szCs w:val="24"/>
        </w:rPr>
        <w:t>r</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47) = .25,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.08, lower-order </w:t>
      </w:r>
      <w:r w:rsidRPr="00E34CF5">
        <w:rPr>
          <w:rFonts w:ascii="Times New Roman" w:eastAsia="Times New Roman" w:hAnsi="Times New Roman" w:cs="Times New Roman"/>
          <w:sz w:val="24"/>
          <w:szCs w:val="24"/>
        </w:rPr>
        <w:t xml:space="preserve">question generation performance, </w:t>
      </w:r>
      <w:r w:rsidRPr="00E34CF5">
        <w:rPr>
          <w:rFonts w:ascii="Times New Roman" w:eastAsia="Times New Roman" w:hAnsi="Times New Roman" w:cs="Times New Roman"/>
          <w:i/>
          <w:iCs/>
          <w:sz w:val="24"/>
          <w:szCs w:val="24"/>
        </w:rPr>
        <w:t>r</w:t>
      </w:r>
      <w:r w:rsidRPr="00E34CF5">
        <w:rPr>
          <w:rFonts w:ascii="Times New Roman" w:eastAsia="Times New Roman" w:hAnsi="Times New Roman" w:cs="Times New Roman"/>
          <w:sz w:val="24"/>
          <w:szCs w:val="24"/>
        </w:rPr>
        <w:t xml:space="preserve">(47) = .07, </w:t>
      </w:r>
      <w:r w:rsidRPr="00E34CF5">
        <w:rPr>
          <w:rFonts w:ascii="Times New Roman" w:eastAsia="Times New Roman" w:hAnsi="Times New Roman" w:cs="Times New Roman"/>
          <w:i/>
          <w:iCs/>
          <w:sz w:val="24"/>
          <w:szCs w:val="24"/>
        </w:rPr>
        <w:t>p</w:t>
      </w:r>
      <w:r w:rsidRPr="00E34CF5">
        <w:rPr>
          <w:rFonts w:ascii="Times New Roman" w:eastAsia="Times New Roman" w:hAnsi="Times New Roman" w:cs="Times New Roman"/>
          <w:sz w:val="24"/>
          <w:szCs w:val="24"/>
        </w:rPr>
        <w:t xml:space="preserve"> = .62, and recall performance, </w:t>
      </w:r>
      <w:r w:rsidRPr="00E34CF5">
        <w:rPr>
          <w:rFonts w:ascii="Times New Roman" w:eastAsia="Times New Roman" w:hAnsi="Times New Roman" w:cs="Times New Roman"/>
          <w:i/>
          <w:iCs/>
          <w:sz w:val="24"/>
          <w:szCs w:val="24"/>
        </w:rPr>
        <w:t>r</w:t>
      </w:r>
      <w:r w:rsidRPr="00E34CF5">
        <w:rPr>
          <w:rFonts w:ascii="Times New Roman" w:eastAsia="Times New Roman" w:hAnsi="Times New Roman" w:cs="Times New Roman"/>
          <w:sz w:val="24"/>
          <w:szCs w:val="24"/>
        </w:rPr>
        <w:t xml:space="preserve">(47) = .10, </w:t>
      </w:r>
      <w:r w:rsidRPr="00E34CF5">
        <w:rPr>
          <w:rFonts w:ascii="Times New Roman" w:eastAsia="Times New Roman" w:hAnsi="Times New Roman" w:cs="Times New Roman"/>
          <w:i/>
          <w:iCs/>
          <w:sz w:val="24"/>
          <w:szCs w:val="24"/>
        </w:rPr>
        <w:t>p</w:t>
      </w:r>
      <w:r w:rsidRPr="00E34CF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49</w:t>
      </w:r>
      <w:r w:rsidRPr="00E34CF5">
        <w:rPr>
          <w:rFonts w:ascii="Times New Roman" w:eastAsia="Times New Roman" w:hAnsi="Times New Roman" w:cs="Times New Roman"/>
          <w:sz w:val="24"/>
          <w:szCs w:val="24"/>
        </w:rPr>
        <w:t>.</w:t>
      </w:r>
    </w:p>
    <w:p w14:paraId="47E1EE6A" w14:textId="77777777" w:rsidR="00F21E16" w:rsidRPr="00E34CF5" w:rsidRDefault="00F21E16" w:rsidP="00F21E16">
      <w:pPr>
        <w:spacing w:line="480" w:lineRule="auto"/>
        <w:contextualSpacing/>
        <w:rPr>
          <w:rFonts w:ascii="Times New Roman" w:eastAsia="Times New Roman" w:hAnsi="Times New Roman" w:cs="Times New Roman"/>
          <w:b/>
          <w:i/>
          <w:iCs/>
          <w:sz w:val="24"/>
          <w:szCs w:val="24"/>
        </w:rPr>
      </w:pPr>
      <w:r w:rsidRPr="00E34CF5">
        <w:rPr>
          <w:rFonts w:ascii="Times New Roman" w:eastAsia="Times New Roman" w:hAnsi="Times New Roman" w:cs="Times New Roman"/>
          <w:b/>
          <w:i/>
          <w:iCs/>
          <w:sz w:val="24"/>
          <w:szCs w:val="24"/>
        </w:rPr>
        <w:lastRenderedPageBreak/>
        <w:t>Higher-Order Question Generation Performance</w:t>
      </w:r>
    </w:p>
    <w:p w14:paraId="41843B57" w14:textId="6A875050" w:rsidR="00F21E16"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2 (learning strategy) × 2 (study text) between-subjects ANOVA revealed that learners who practiced retrieval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4.08,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2.52) did not significantly differ from their peers who restudied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4.00,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2.61) in the number of higher-order questions that they generated,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45) = 0.01,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.91,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Pr>
          <w:rFonts w:ascii="Times New Roman" w:hAnsi="Times New Roman" w:cs="Times New Roman"/>
          <w:sz w:val="24"/>
          <w:szCs w:val="24"/>
        </w:rPr>
        <w:t>&lt; .001</w:t>
      </w:r>
      <w:r>
        <w:rPr>
          <w:rFonts w:ascii="Times New Roman" w:eastAsia="Times New Roman" w:hAnsi="Times New Roman" w:cs="Times New Roman"/>
          <w:sz w:val="24"/>
          <w:szCs w:val="24"/>
        </w:rPr>
        <w:t xml:space="preserve">. Thus, replicating Experiment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a’s findings, retrieval practice did not enhance higher-order question generation relative to restudy. Learners’ higher-order question generation performance did not significantly differ across the “Human Ear”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3.92,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2.13) and “Tropisms”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4.16,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2.93) study texts</w:t>
      </w:r>
      <w:r w:rsidR="00A96D64">
        <w:rPr>
          <w:rFonts w:ascii="Times New Roman" w:eastAsia="Times New Roman" w:hAnsi="Times New Roman" w:cs="Times New Roman"/>
          <w:sz w:val="24"/>
          <w:szCs w:val="24"/>
        </w:rPr>
        <w:t xml:space="preserve"> on overall</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 45) = 0.11</w:t>
      </w:r>
      <w:r w:rsidRPr="007227A1">
        <w:rPr>
          <w:rFonts w:ascii="Times New Roman" w:eastAsia="Times New Roman" w:hAnsi="Times New Roman" w:cs="Times New Roman"/>
          <w:sz w:val="24"/>
          <w:szCs w:val="24"/>
        </w:rPr>
        <w:t xml:space="preserve">, </w:t>
      </w:r>
      <w:r w:rsidRPr="007227A1">
        <w:rPr>
          <w:rFonts w:ascii="Times New Roman" w:eastAsia="Times New Roman" w:hAnsi="Times New Roman" w:cs="Times New Roman"/>
          <w:i/>
          <w:iCs/>
          <w:sz w:val="24"/>
          <w:szCs w:val="24"/>
        </w:rPr>
        <w:t>p</w:t>
      </w:r>
      <w:r w:rsidRPr="007227A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74</w:t>
      </w:r>
      <w:r w:rsidRPr="007227A1">
        <w:rPr>
          <w:rFonts w:ascii="Times New Roman" w:eastAsia="Times New Roman" w:hAnsi="Times New Roman" w:cs="Times New Roman"/>
          <w:sz w:val="24"/>
          <w:szCs w:val="24"/>
        </w:rPr>
        <w:t xml:space="preserve">, </w:t>
      </w:r>
      <w:r w:rsidRPr="007227A1">
        <w:rPr>
          <w:rFonts w:ascii="Times New Roman" w:hAnsi="Times New Roman" w:cs="Times New Roman"/>
          <w:i/>
          <w:sz w:val="24"/>
          <w:szCs w:val="24"/>
        </w:rPr>
        <w:t>ŋ</w:t>
      </w:r>
      <w:r w:rsidRPr="007227A1">
        <w:rPr>
          <w:rFonts w:ascii="Times New Roman" w:hAnsi="Times New Roman" w:cs="Times New Roman"/>
          <w:sz w:val="24"/>
          <w:szCs w:val="24"/>
          <w:vertAlign w:val="subscript"/>
        </w:rPr>
        <w:t>p</w:t>
      </w:r>
      <w:r w:rsidRPr="007227A1">
        <w:rPr>
          <w:rFonts w:ascii="Times New Roman" w:hAnsi="Times New Roman" w:cs="Times New Roman"/>
          <w:sz w:val="24"/>
          <w:szCs w:val="24"/>
          <w:vertAlign w:val="superscript"/>
        </w:rPr>
        <w:t xml:space="preserve">2 </w:t>
      </w:r>
      <w:r w:rsidRPr="007227A1">
        <w:rPr>
          <w:rFonts w:ascii="Times New Roman" w:hAnsi="Times New Roman" w:cs="Times New Roman"/>
          <w:sz w:val="24"/>
          <w:szCs w:val="24"/>
        </w:rPr>
        <w:t>= .</w:t>
      </w:r>
      <w:r>
        <w:rPr>
          <w:rFonts w:ascii="Times New Roman" w:hAnsi="Times New Roman" w:cs="Times New Roman"/>
          <w:sz w:val="24"/>
          <w:szCs w:val="24"/>
        </w:rPr>
        <w:t>002</w:t>
      </w:r>
      <w:r w:rsidRPr="007227A1">
        <w:rPr>
          <w:rFonts w:ascii="Times New Roman" w:hAnsi="Times New Roman" w:cs="Times New Roman"/>
          <w:sz w:val="24"/>
          <w:szCs w:val="24"/>
        </w:rPr>
        <w:t xml:space="preserve">. </w:t>
      </w:r>
      <w:r>
        <w:rPr>
          <w:rFonts w:ascii="Times New Roman" w:hAnsi="Times New Roman" w:cs="Times New Roman"/>
          <w:sz w:val="24"/>
          <w:szCs w:val="24"/>
        </w:rPr>
        <w:t xml:space="preserve">In addition, there was no </w:t>
      </w:r>
      <w:r w:rsidRPr="007227A1">
        <w:rPr>
          <w:rFonts w:ascii="Times New Roman" w:hAnsi="Times New Roman" w:cs="Times New Roman"/>
          <w:sz w:val="24"/>
          <w:szCs w:val="24"/>
        </w:rPr>
        <w:t xml:space="preserve">significant </w:t>
      </w:r>
      <w:r w:rsidRPr="007227A1">
        <w:rPr>
          <w:rFonts w:ascii="Times New Roman" w:eastAsia="Times New Roman" w:hAnsi="Times New Roman" w:cs="Times New Roman"/>
          <w:sz w:val="24"/>
          <w:szCs w:val="24"/>
        </w:rPr>
        <w:t xml:space="preserve">interaction between learning strategy and study text, </w:t>
      </w:r>
      <w:proofErr w:type="gramStart"/>
      <w:r w:rsidRPr="007227A1">
        <w:rPr>
          <w:rFonts w:ascii="Times New Roman" w:eastAsia="Times New Roman" w:hAnsi="Times New Roman" w:cs="Times New Roman"/>
          <w:i/>
          <w:iCs/>
          <w:sz w:val="24"/>
          <w:szCs w:val="24"/>
        </w:rPr>
        <w:t>F</w:t>
      </w:r>
      <w:r w:rsidRPr="007227A1">
        <w:rPr>
          <w:rFonts w:ascii="Times New Roman" w:eastAsia="Times New Roman" w:hAnsi="Times New Roman" w:cs="Times New Roman"/>
          <w:sz w:val="24"/>
          <w:szCs w:val="24"/>
        </w:rPr>
        <w:t>(</w:t>
      </w:r>
      <w:proofErr w:type="gramEnd"/>
      <w:r w:rsidRPr="007227A1">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45</w:t>
      </w:r>
      <w:r w:rsidRPr="007227A1">
        <w:rPr>
          <w:rFonts w:ascii="Times New Roman" w:eastAsia="Times New Roman" w:hAnsi="Times New Roman" w:cs="Times New Roman"/>
          <w:sz w:val="24"/>
          <w:szCs w:val="24"/>
        </w:rPr>
        <w:t>) = 0.1</w:t>
      </w:r>
      <w:r>
        <w:rPr>
          <w:rFonts w:ascii="Times New Roman" w:eastAsia="Times New Roman" w:hAnsi="Times New Roman" w:cs="Times New Roman"/>
          <w:sz w:val="24"/>
          <w:szCs w:val="24"/>
        </w:rPr>
        <w:t>1</w:t>
      </w:r>
      <w:r w:rsidRPr="007227A1">
        <w:rPr>
          <w:rFonts w:ascii="Times New Roman" w:eastAsia="Times New Roman" w:hAnsi="Times New Roman" w:cs="Times New Roman"/>
          <w:sz w:val="24"/>
          <w:szCs w:val="24"/>
        </w:rPr>
        <w:t xml:space="preserve">, </w:t>
      </w:r>
      <w:r w:rsidRPr="007227A1">
        <w:rPr>
          <w:rFonts w:ascii="Times New Roman" w:eastAsia="Times New Roman" w:hAnsi="Times New Roman" w:cs="Times New Roman"/>
          <w:i/>
          <w:iCs/>
          <w:sz w:val="24"/>
          <w:szCs w:val="24"/>
        </w:rPr>
        <w:t>p</w:t>
      </w:r>
      <w:r w:rsidRPr="007227A1">
        <w:rPr>
          <w:rFonts w:ascii="Times New Roman" w:eastAsia="Times New Roman" w:hAnsi="Times New Roman" w:cs="Times New Roman"/>
          <w:sz w:val="24"/>
          <w:szCs w:val="24"/>
        </w:rPr>
        <w:t xml:space="preserve"> = .7</w:t>
      </w:r>
      <w:r>
        <w:rPr>
          <w:rFonts w:ascii="Times New Roman" w:eastAsia="Times New Roman" w:hAnsi="Times New Roman" w:cs="Times New Roman"/>
          <w:sz w:val="24"/>
          <w:szCs w:val="24"/>
        </w:rPr>
        <w:t>4</w:t>
      </w:r>
      <w:r w:rsidRPr="007227A1">
        <w:rPr>
          <w:rFonts w:ascii="Times New Roman" w:eastAsia="Times New Roman" w:hAnsi="Times New Roman" w:cs="Times New Roman"/>
          <w:sz w:val="24"/>
          <w:szCs w:val="24"/>
        </w:rPr>
        <w:t xml:space="preserve">, </w:t>
      </w:r>
      <w:r w:rsidRPr="007227A1">
        <w:rPr>
          <w:rFonts w:ascii="Times New Roman" w:hAnsi="Times New Roman" w:cs="Times New Roman"/>
          <w:i/>
          <w:sz w:val="24"/>
          <w:szCs w:val="24"/>
        </w:rPr>
        <w:t>ŋ</w:t>
      </w:r>
      <w:r w:rsidRPr="007227A1">
        <w:rPr>
          <w:rFonts w:ascii="Times New Roman" w:hAnsi="Times New Roman" w:cs="Times New Roman"/>
          <w:sz w:val="24"/>
          <w:szCs w:val="24"/>
          <w:vertAlign w:val="subscript"/>
        </w:rPr>
        <w:t>p</w:t>
      </w:r>
      <w:r w:rsidRPr="007227A1">
        <w:rPr>
          <w:rFonts w:ascii="Times New Roman" w:hAnsi="Times New Roman" w:cs="Times New Roman"/>
          <w:sz w:val="24"/>
          <w:szCs w:val="24"/>
          <w:vertAlign w:val="superscript"/>
        </w:rPr>
        <w:t xml:space="preserve">2 </w:t>
      </w:r>
      <w:r w:rsidRPr="007227A1">
        <w:rPr>
          <w:rFonts w:ascii="Times New Roman" w:hAnsi="Times New Roman" w:cs="Times New Roman"/>
          <w:sz w:val="24"/>
          <w:szCs w:val="24"/>
        </w:rPr>
        <w:t xml:space="preserve">= .002. </w:t>
      </w:r>
    </w:p>
    <w:p w14:paraId="08E5427D"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Lower-Order </w:t>
      </w:r>
      <w:r w:rsidRPr="00552BC2">
        <w:rPr>
          <w:rFonts w:ascii="Times New Roman" w:eastAsia="Times New Roman" w:hAnsi="Times New Roman" w:cs="Times New Roman"/>
          <w:b/>
          <w:i/>
          <w:iCs/>
          <w:sz w:val="24"/>
          <w:szCs w:val="24"/>
        </w:rPr>
        <w:t>Question Generation Performance</w:t>
      </w:r>
    </w:p>
    <w:p w14:paraId="5E346CA1" w14:textId="6A9932D8" w:rsidR="00F21E16" w:rsidRDefault="00F21E16" w:rsidP="00F21E16">
      <w:pPr>
        <w:spacing w:line="480" w:lineRule="auto"/>
        <w:ind w:firstLine="720"/>
        <w:contextualSpacing/>
        <w:rPr>
          <w:rFonts w:ascii="Times New Roman" w:eastAsia="Times New Roman" w:hAnsi="Times New Roman" w:cs="Times New Roman"/>
          <w:sz w:val="24"/>
          <w:szCs w:val="24"/>
        </w:rPr>
      </w:pPr>
      <w:bookmarkStart w:id="313" w:name="_Hlk123066179"/>
      <w:r>
        <w:rPr>
          <w:rFonts w:ascii="Times New Roman" w:eastAsia="Times New Roman" w:hAnsi="Times New Roman" w:cs="Times New Roman"/>
          <w:sz w:val="24"/>
          <w:szCs w:val="24"/>
        </w:rPr>
        <w:t xml:space="preserve">Although participants’ lower-order question generation performance was not the main focus of Experiment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b since they were not explicitly instructed to generate such questions, we report the data here for completeness. </w:t>
      </w:r>
      <w:bookmarkEnd w:id="313"/>
      <w:r>
        <w:rPr>
          <w:rFonts w:ascii="Times New Roman" w:eastAsia="Times New Roman" w:hAnsi="Times New Roman" w:cs="Times New Roman"/>
          <w:sz w:val="24"/>
          <w:szCs w:val="24"/>
        </w:rPr>
        <w:t xml:space="preserve">As in Experiment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a, a 2 (learning strategy) × 2 (study text) between-subjects ANOVA indicated that learners who practiced retrieval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3.42,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2.86) generated significantly more lower-order questions than their peers who repeatedly studied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1.76,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1.99),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45) = 5.40,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.03,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.11. The number of </w:t>
      </w:r>
      <w:r>
        <w:rPr>
          <w:rFonts w:ascii="Times New Roman" w:eastAsia="Times New Roman" w:hAnsi="Times New Roman" w:cs="Times New Roman"/>
          <w:sz w:val="24"/>
          <w:szCs w:val="24"/>
        </w:rPr>
        <w:t>lower-order questions that learners generated did not significantly differ across the “Human Ear”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2.54,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2.04) and “Tropisms”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2.60,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3.03) study texts,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 45) = 0.02</w:t>
      </w:r>
      <w:r w:rsidRPr="007227A1">
        <w:rPr>
          <w:rFonts w:ascii="Times New Roman" w:eastAsia="Times New Roman" w:hAnsi="Times New Roman" w:cs="Times New Roman"/>
          <w:sz w:val="24"/>
          <w:szCs w:val="24"/>
        </w:rPr>
        <w:t xml:space="preserve">, </w:t>
      </w:r>
      <w:r w:rsidRPr="007227A1">
        <w:rPr>
          <w:rFonts w:ascii="Times New Roman" w:eastAsia="Times New Roman" w:hAnsi="Times New Roman" w:cs="Times New Roman"/>
          <w:i/>
          <w:iCs/>
          <w:sz w:val="24"/>
          <w:szCs w:val="24"/>
        </w:rPr>
        <w:t>p</w:t>
      </w:r>
      <w:r w:rsidRPr="007227A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88</w:t>
      </w:r>
      <w:r w:rsidRPr="007227A1">
        <w:rPr>
          <w:rFonts w:ascii="Times New Roman" w:eastAsia="Times New Roman" w:hAnsi="Times New Roman" w:cs="Times New Roman"/>
          <w:sz w:val="24"/>
          <w:szCs w:val="24"/>
        </w:rPr>
        <w:t xml:space="preserve">, </w:t>
      </w:r>
      <w:r w:rsidRPr="007227A1">
        <w:rPr>
          <w:rFonts w:ascii="Times New Roman" w:hAnsi="Times New Roman" w:cs="Times New Roman"/>
          <w:i/>
          <w:sz w:val="24"/>
          <w:szCs w:val="24"/>
        </w:rPr>
        <w:t>ŋ</w:t>
      </w:r>
      <w:r w:rsidRPr="007227A1">
        <w:rPr>
          <w:rFonts w:ascii="Times New Roman" w:hAnsi="Times New Roman" w:cs="Times New Roman"/>
          <w:sz w:val="24"/>
          <w:szCs w:val="24"/>
          <w:vertAlign w:val="subscript"/>
        </w:rPr>
        <w:t>p</w:t>
      </w:r>
      <w:r w:rsidRPr="007227A1">
        <w:rPr>
          <w:rFonts w:ascii="Times New Roman" w:hAnsi="Times New Roman" w:cs="Times New Roman"/>
          <w:sz w:val="24"/>
          <w:szCs w:val="24"/>
          <w:vertAlign w:val="superscript"/>
        </w:rPr>
        <w:t xml:space="preserve">2 </w:t>
      </w:r>
      <w:r>
        <w:rPr>
          <w:rFonts w:ascii="Times New Roman" w:hAnsi="Times New Roman" w:cs="Times New Roman"/>
          <w:sz w:val="24"/>
          <w:szCs w:val="24"/>
        </w:rPr>
        <w:t>&lt;</w:t>
      </w:r>
      <w:r w:rsidRPr="007227A1">
        <w:rPr>
          <w:rFonts w:ascii="Times New Roman" w:hAnsi="Times New Roman" w:cs="Times New Roman"/>
          <w:sz w:val="24"/>
          <w:szCs w:val="24"/>
        </w:rPr>
        <w:t xml:space="preserve"> .</w:t>
      </w:r>
      <w:r>
        <w:rPr>
          <w:rFonts w:ascii="Times New Roman" w:hAnsi="Times New Roman" w:cs="Times New Roman"/>
          <w:sz w:val="24"/>
          <w:szCs w:val="24"/>
        </w:rPr>
        <w:t>001</w:t>
      </w:r>
      <w:r w:rsidRPr="007227A1">
        <w:rPr>
          <w:rFonts w:ascii="Times New Roman" w:hAnsi="Times New Roman" w:cs="Times New Roman"/>
          <w:sz w:val="24"/>
          <w:szCs w:val="24"/>
        </w:rPr>
        <w:t xml:space="preserve">. </w:t>
      </w:r>
      <w:r>
        <w:rPr>
          <w:rFonts w:ascii="Times New Roman" w:hAnsi="Times New Roman" w:cs="Times New Roman"/>
          <w:sz w:val="24"/>
          <w:szCs w:val="24"/>
        </w:rPr>
        <w:t xml:space="preserve">In addition, there was no </w:t>
      </w:r>
      <w:r w:rsidRPr="007227A1">
        <w:rPr>
          <w:rFonts w:ascii="Times New Roman" w:hAnsi="Times New Roman" w:cs="Times New Roman"/>
          <w:sz w:val="24"/>
          <w:szCs w:val="24"/>
        </w:rPr>
        <w:t xml:space="preserve">significant </w:t>
      </w:r>
      <w:r w:rsidRPr="007227A1">
        <w:rPr>
          <w:rFonts w:ascii="Times New Roman" w:eastAsia="Times New Roman" w:hAnsi="Times New Roman" w:cs="Times New Roman"/>
          <w:sz w:val="24"/>
          <w:szCs w:val="24"/>
        </w:rPr>
        <w:t xml:space="preserve">interaction between learning strategy and study text, </w:t>
      </w:r>
      <w:proofErr w:type="gramStart"/>
      <w:r w:rsidRPr="007227A1">
        <w:rPr>
          <w:rFonts w:ascii="Times New Roman" w:eastAsia="Times New Roman" w:hAnsi="Times New Roman" w:cs="Times New Roman"/>
          <w:i/>
          <w:iCs/>
          <w:sz w:val="24"/>
          <w:szCs w:val="24"/>
        </w:rPr>
        <w:t>F</w:t>
      </w:r>
      <w:r w:rsidRPr="007227A1">
        <w:rPr>
          <w:rFonts w:ascii="Times New Roman" w:eastAsia="Times New Roman" w:hAnsi="Times New Roman" w:cs="Times New Roman"/>
          <w:sz w:val="24"/>
          <w:szCs w:val="24"/>
        </w:rPr>
        <w:t>(</w:t>
      </w:r>
      <w:proofErr w:type="gramEnd"/>
      <w:r w:rsidRPr="007227A1">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45</w:t>
      </w:r>
      <w:r w:rsidRPr="007227A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1.06</w:t>
      </w:r>
      <w:r w:rsidRPr="007227A1">
        <w:rPr>
          <w:rFonts w:ascii="Times New Roman" w:eastAsia="Times New Roman" w:hAnsi="Times New Roman" w:cs="Times New Roman"/>
          <w:sz w:val="24"/>
          <w:szCs w:val="24"/>
        </w:rPr>
        <w:t xml:space="preserve">, </w:t>
      </w:r>
      <w:r w:rsidRPr="007227A1">
        <w:rPr>
          <w:rFonts w:ascii="Times New Roman" w:eastAsia="Times New Roman" w:hAnsi="Times New Roman" w:cs="Times New Roman"/>
          <w:i/>
          <w:iCs/>
          <w:sz w:val="24"/>
          <w:szCs w:val="24"/>
        </w:rPr>
        <w:t>p</w:t>
      </w:r>
      <w:r w:rsidRPr="007227A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31</w:t>
      </w:r>
      <w:r w:rsidRPr="007227A1">
        <w:rPr>
          <w:rFonts w:ascii="Times New Roman" w:eastAsia="Times New Roman" w:hAnsi="Times New Roman" w:cs="Times New Roman"/>
          <w:sz w:val="24"/>
          <w:szCs w:val="24"/>
        </w:rPr>
        <w:t xml:space="preserve">, </w:t>
      </w:r>
      <w:r w:rsidRPr="007227A1">
        <w:rPr>
          <w:rFonts w:ascii="Times New Roman" w:hAnsi="Times New Roman" w:cs="Times New Roman"/>
          <w:i/>
          <w:sz w:val="24"/>
          <w:szCs w:val="24"/>
        </w:rPr>
        <w:t>ŋ</w:t>
      </w:r>
      <w:r w:rsidRPr="007227A1">
        <w:rPr>
          <w:rFonts w:ascii="Times New Roman" w:hAnsi="Times New Roman" w:cs="Times New Roman"/>
          <w:sz w:val="24"/>
          <w:szCs w:val="24"/>
          <w:vertAlign w:val="subscript"/>
        </w:rPr>
        <w:t>p</w:t>
      </w:r>
      <w:r w:rsidRPr="007227A1">
        <w:rPr>
          <w:rFonts w:ascii="Times New Roman" w:hAnsi="Times New Roman" w:cs="Times New Roman"/>
          <w:sz w:val="24"/>
          <w:szCs w:val="24"/>
          <w:vertAlign w:val="superscript"/>
        </w:rPr>
        <w:t xml:space="preserve">2 </w:t>
      </w:r>
      <w:r w:rsidRPr="007227A1">
        <w:rPr>
          <w:rFonts w:ascii="Times New Roman" w:hAnsi="Times New Roman" w:cs="Times New Roman"/>
          <w:sz w:val="24"/>
          <w:szCs w:val="24"/>
        </w:rPr>
        <w:t>= .02.</w:t>
      </w:r>
    </w:p>
    <w:p w14:paraId="1C3857AC" w14:textId="77777777" w:rsidR="00F21E16" w:rsidRDefault="00F21E16" w:rsidP="00F21E16">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b/>
          <w:i/>
          <w:iCs/>
          <w:sz w:val="24"/>
          <w:szCs w:val="24"/>
        </w:rPr>
        <w:t>Final Recall</w:t>
      </w:r>
      <w:r w:rsidRPr="00552BC2">
        <w:rPr>
          <w:rFonts w:ascii="Times New Roman" w:eastAsia="Times New Roman" w:hAnsi="Times New Roman" w:cs="Times New Roman"/>
          <w:b/>
          <w:i/>
          <w:iCs/>
          <w:sz w:val="24"/>
          <w:szCs w:val="24"/>
        </w:rPr>
        <w:t xml:space="preserve"> </w:t>
      </w:r>
      <w:r>
        <w:rPr>
          <w:rFonts w:ascii="Times New Roman" w:eastAsia="Times New Roman" w:hAnsi="Times New Roman" w:cs="Times New Roman"/>
          <w:b/>
          <w:i/>
          <w:iCs/>
          <w:sz w:val="24"/>
          <w:szCs w:val="24"/>
        </w:rPr>
        <w:t xml:space="preserve">Test </w:t>
      </w:r>
      <w:r w:rsidRPr="00552BC2">
        <w:rPr>
          <w:rFonts w:ascii="Times New Roman" w:eastAsia="Times New Roman" w:hAnsi="Times New Roman" w:cs="Times New Roman"/>
          <w:b/>
          <w:i/>
          <w:iCs/>
          <w:sz w:val="24"/>
          <w:szCs w:val="24"/>
        </w:rPr>
        <w:t>Performance</w:t>
      </w:r>
      <w:r w:rsidRPr="00552BC2">
        <w:rPr>
          <w:rFonts w:ascii="Times New Roman" w:eastAsia="Times New Roman" w:hAnsi="Times New Roman" w:cs="Times New Roman"/>
          <w:sz w:val="24"/>
          <w:szCs w:val="24"/>
        </w:rPr>
        <w:t xml:space="preserve"> </w:t>
      </w:r>
    </w:p>
    <w:p w14:paraId="38882CA3" w14:textId="383221C6" w:rsidR="00F21E16" w:rsidRPr="00885081" w:rsidRDefault="00F21E16" w:rsidP="00F21E16">
      <w:pPr>
        <w:spacing w:line="480" w:lineRule="auto"/>
        <w:ind w:firstLine="720"/>
        <w:contextualSpacing/>
        <w:rPr>
          <w:rFonts w:ascii="Times New Roman" w:hAnsi="Times New Roman" w:cs="Times New Roman"/>
          <w:sz w:val="24"/>
          <w:szCs w:val="24"/>
        </w:rPr>
      </w:pPr>
      <w:r w:rsidRPr="00552BC2">
        <w:rPr>
          <w:rFonts w:ascii="Times New Roman" w:eastAsia="Times New Roman" w:hAnsi="Times New Roman" w:cs="Times New Roman"/>
          <w:sz w:val="24"/>
          <w:szCs w:val="24"/>
        </w:rPr>
        <w:t xml:space="preserve">A 2 </w:t>
      </w:r>
      <w:r>
        <w:rPr>
          <w:rFonts w:ascii="Times New Roman" w:eastAsia="Times New Roman" w:hAnsi="Times New Roman" w:cs="Times New Roman"/>
          <w:sz w:val="24"/>
          <w:szCs w:val="24"/>
        </w:rPr>
        <w:t xml:space="preserve">(learning strategy) </w:t>
      </w:r>
      <w:r w:rsidRPr="00552BC2">
        <w:rPr>
          <w:rFonts w:ascii="Times New Roman" w:eastAsia="Times New Roman" w:hAnsi="Times New Roman" w:cs="Times New Roman"/>
          <w:sz w:val="24"/>
          <w:szCs w:val="24"/>
          <w:shd w:val="clear" w:color="auto" w:fill="F7F9FA"/>
        </w:rPr>
        <w:t xml:space="preserve">× </w:t>
      </w:r>
      <w:r w:rsidRPr="00552BC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(study text) between-subjects</w:t>
      </w:r>
      <w:r w:rsidRPr="00552BC2">
        <w:rPr>
          <w:rFonts w:ascii="Times New Roman" w:eastAsia="Times New Roman" w:hAnsi="Times New Roman" w:cs="Times New Roman"/>
          <w:sz w:val="24"/>
          <w:szCs w:val="24"/>
        </w:rPr>
        <w:t xml:space="preserve"> ANOVA </w:t>
      </w:r>
      <w:r>
        <w:rPr>
          <w:rFonts w:ascii="Times New Roman" w:eastAsia="Times New Roman" w:hAnsi="Times New Roman" w:cs="Times New Roman"/>
          <w:sz w:val="24"/>
          <w:szCs w:val="24"/>
        </w:rPr>
        <w:t>revealed a significant testing effect, whereby retrieval practice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.42,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.23) produced better long-term recall than restudy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.19,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.12), as assessed by the proportion of idea units that </w:t>
      </w:r>
      <w:r>
        <w:rPr>
          <w:rFonts w:ascii="Times New Roman" w:eastAsia="Times New Roman" w:hAnsi="Times New Roman" w:cs="Times New Roman"/>
          <w:sz w:val="24"/>
          <w:szCs w:val="24"/>
        </w:rPr>
        <w:lastRenderedPageBreak/>
        <w:t xml:space="preserve">learners recalled on the final test,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45) = 22.44,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&lt; .001,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Pr>
          <w:rFonts w:ascii="Times New Roman" w:hAnsi="Times New Roman" w:cs="Times New Roman"/>
          <w:sz w:val="24"/>
          <w:szCs w:val="24"/>
        </w:rPr>
        <w:t xml:space="preserve"> .33. There was a significant main effect of study text, whereby learners recalled a greater proportion of idea units for the “Tropisms” text (</w:t>
      </w:r>
      <w:r>
        <w:rPr>
          <w:rFonts w:ascii="Times New Roman" w:hAnsi="Times New Roman" w:cs="Times New Roman"/>
          <w:i/>
          <w:iCs/>
          <w:sz w:val="24"/>
          <w:szCs w:val="24"/>
        </w:rPr>
        <w:t>M</w:t>
      </w:r>
      <w:r>
        <w:rPr>
          <w:rFonts w:ascii="Times New Roman" w:hAnsi="Times New Roman" w:cs="Times New Roman"/>
          <w:sz w:val="24"/>
          <w:szCs w:val="24"/>
        </w:rPr>
        <w:t xml:space="preserve"> = .36, </w:t>
      </w:r>
      <w:r>
        <w:rPr>
          <w:rFonts w:ascii="Times New Roman" w:hAnsi="Times New Roman" w:cs="Times New Roman"/>
          <w:i/>
          <w:iCs/>
          <w:sz w:val="24"/>
          <w:szCs w:val="24"/>
        </w:rPr>
        <w:t>SD</w:t>
      </w:r>
      <w:r>
        <w:rPr>
          <w:rFonts w:ascii="Times New Roman" w:hAnsi="Times New Roman" w:cs="Times New Roman"/>
          <w:sz w:val="24"/>
          <w:szCs w:val="24"/>
        </w:rPr>
        <w:t xml:space="preserve"> = .23) than “The Human Ear” text (</w:t>
      </w:r>
      <w:r>
        <w:rPr>
          <w:rFonts w:ascii="Times New Roman" w:hAnsi="Times New Roman" w:cs="Times New Roman"/>
          <w:i/>
          <w:iCs/>
          <w:sz w:val="24"/>
          <w:szCs w:val="24"/>
        </w:rPr>
        <w:t>M</w:t>
      </w:r>
      <w:r>
        <w:rPr>
          <w:rFonts w:ascii="Times New Roman" w:hAnsi="Times New Roman" w:cs="Times New Roman"/>
          <w:sz w:val="24"/>
          <w:szCs w:val="24"/>
        </w:rPr>
        <w:t xml:space="preserve"> = .24, </w:t>
      </w:r>
      <w:r>
        <w:rPr>
          <w:rFonts w:ascii="Times New Roman" w:hAnsi="Times New Roman" w:cs="Times New Roman"/>
          <w:i/>
          <w:iCs/>
          <w:sz w:val="24"/>
          <w:szCs w:val="24"/>
        </w:rPr>
        <w:t>SD</w:t>
      </w:r>
      <w:r>
        <w:rPr>
          <w:rFonts w:ascii="Times New Roman" w:hAnsi="Times New Roman" w:cs="Times New Roman"/>
          <w:sz w:val="24"/>
          <w:szCs w:val="24"/>
        </w:rPr>
        <w:t xml:space="preserve"> = .18), </w:t>
      </w:r>
      <w:proofErr w:type="gramStart"/>
      <w:r>
        <w:rPr>
          <w:rFonts w:ascii="Times New Roman" w:hAnsi="Times New Roman" w:cs="Times New Roman"/>
          <w:i/>
          <w:iCs/>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1, 45) = 6.72, </w:t>
      </w:r>
      <w:r>
        <w:rPr>
          <w:rFonts w:ascii="Times New Roman" w:hAnsi="Times New Roman" w:cs="Times New Roman"/>
          <w:i/>
          <w:iCs/>
          <w:sz w:val="24"/>
          <w:szCs w:val="24"/>
        </w:rPr>
        <w:t>p</w:t>
      </w:r>
      <w:r>
        <w:rPr>
          <w:rFonts w:ascii="Times New Roman" w:hAnsi="Times New Roman" w:cs="Times New Roman"/>
          <w:sz w:val="24"/>
          <w:szCs w:val="24"/>
        </w:rPr>
        <w:t xml:space="preserve"> = .01,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Pr>
          <w:rFonts w:ascii="Times New Roman" w:hAnsi="Times New Roman" w:cs="Times New Roman"/>
          <w:sz w:val="24"/>
          <w:szCs w:val="24"/>
        </w:rPr>
        <w:t xml:space="preserve"> .13. </w:t>
      </w:r>
      <w:r w:rsidRPr="00D73EFE">
        <w:rPr>
          <w:rFonts w:ascii="Times New Roman" w:hAnsi="Times New Roman" w:cs="Times New Roman"/>
          <w:sz w:val="24"/>
          <w:szCs w:val="24"/>
        </w:rPr>
        <w:t xml:space="preserve">Nevertheless, there was no significant learning strategy × study text interaction, </w:t>
      </w:r>
      <w:proofErr w:type="gramStart"/>
      <w:r w:rsidRPr="00D73EFE">
        <w:rPr>
          <w:rFonts w:ascii="Times New Roman" w:hAnsi="Times New Roman" w:cs="Times New Roman"/>
          <w:i/>
          <w:iCs/>
          <w:sz w:val="24"/>
          <w:szCs w:val="24"/>
        </w:rPr>
        <w:t>F</w:t>
      </w:r>
      <w:r w:rsidRPr="00D73EFE">
        <w:rPr>
          <w:rFonts w:ascii="Times New Roman" w:hAnsi="Times New Roman" w:cs="Times New Roman"/>
          <w:sz w:val="24"/>
          <w:szCs w:val="24"/>
        </w:rPr>
        <w:t>(</w:t>
      </w:r>
      <w:proofErr w:type="gramEnd"/>
      <w:r w:rsidRPr="00D73EFE">
        <w:rPr>
          <w:rFonts w:ascii="Times New Roman" w:hAnsi="Times New Roman" w:cs="Times New Roman"/>
          <w:sz w:val="24"/>
          <w:szCs w:val="24"/>
        </w:rPr>
        <w:t>1, 45) = 3.2</w:t>
      </w:r>
      <w:r>
        <w:rPr>
          <w:rFonts w:ascii="Times New Roman" w:hAnsi="Times New Roman" w:cs="Times New Roman"/>
          <w:sz w:val="24"/>
          <w:szCs w:val="24"/>
        </w:rPr>
        <w:t>0</w:t>
      </w:r>
      <w:r w:rsidRPr="00D73EFE">
        <w:rPr>
          <w:rFonts w:ascii="Times New Roman" w:hAnsi="Times New Roman" w:cs="Times New Roman"/>
          <w:sz w:val="24"/>
          <w:szCs w:val="24"/>
        </w:rPr>
        <w:t xml:space="preserve">, </w:t>
      </w:r>
      <w:r w:rsidRPr="00D73EFE">
        <w:rPr>
          <w:rFonts w:ascii="Times New Roman" w:hAnsi="Times New Roman" w:cs="Times New Roman"/>
          <w:i/>
          <w:iCs/>
          <w:sz w:val="24"/>
          <w:szCs w:val="24"/>
        </w:rPr>
        <w:t>p</w:t>
      </w:r>
      <w:r w:rsidRPr="00D73EFE">
        <w:rPr>
          <w:rFonts w:ascii="Times New Roman" w:hAnsi="Times New Roman" w:cs="Times New Roman"/>
          <w:sz w:val="24"/>
          <w:szCs w:val="24"/>
        </w:rPr>
        <w:t xml:space="preserve"> = .08,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Pr>
          <w:rFonts w:ascii="Times New Roman" w:hAnsi="Times New Roman" w:cs="Times New Roman"/>
          <w:sz w:val="24"/>
          <w:szCs w:val="24"/>
        </w:rPr>
        <w:t xml:space="preserve"> </w:t>
      </w:r>
      <w:r w:rsidRPr="00D73EFE">
        <w:rPr>
          <w:rFonts w:ascii="Times New Roman" w:hAnsi="Times New Roman" w:cs="Times New Roman"/>
          <w:sz w:val="24"/>
          <w:szCs w:val="24"/>
        </w:rPr>
        <w:t>.07, indicating that the recall</w:t>
      </w:r>
      <w:r>
        <w:rPr>
          <w:rFonts w:ascii="Times New Roman" w:hAnsi="Times New Roman" w:cs="Times New Roman"/>
          <w:sz w:val="24"/>
          <w:szCs w:val="24"/>
        </w:rPr>
        <w:t xml:space="preserve"> </w:t>
      </w:r>
      <w:r w:rsidRPr="0041797E">
        <w:rPr>
          <w:rFonts w:ascii="Times New Roman" w:hAnsi="Times New Roman" w:cs="Times New Roman"/>
          <w:sz w:val="24"/>
          <w:szCs w:val="24"/>
        </w:rPr>
        <w:t>advantage of retrieval practice persisted across both study texts.</w:t>
      </w:r>
      <w:r>
        <w:rPr>
          <w:rFonts w:ascii="Times New Roman" w:hAnsi="Times New Roman" w:cs="Times New Roman"/>
          <w:sz w:val="24"/>
          <w:szCs w:val="24"/>
        </w:rPr>
        <w:t xml:space="preserve"> </w:t>
      </w:r>
      <w:r w:rsidRPr="00CE2CCE">
        <w:rPr>
          <w:rFonts w:ascii="Times New Roman" w:hAnsi="Times New Roman" w:cs="Times New Roman"/>
          <w:sz w:val="24"/>
          <w:szCs w:val="24"/>
        </w:rPr>
        <w:t xml:space="preserve">In view that study text topic consistently did not interact with learning strategy in predicting learners’ question generation and recall test performance across both Experiments </w:t>
      </w:r>
      <w:r w:rsidR="007241D7">
        <w:rPr>
          <w:rFonts w:ascii="Times New Roman" w:hAnsi="Times New Roman" w:cs="Times New Roman"/>
          <w:sz w:val="24"/>
          <w:szCs w:val="24"/>
        </w:rPr>
        <w:t>3</w:t>
      </w:r>
      <w:r w:rsidRPr="00CE2CCE">
        <w:rPr>
          <w:rFonts w:ascii="Times New Roman" w:hAnsi="Times New Roman" w:cs="Times New Roman"/>
          <w:sz w:val="24"/>
          <w:szCs w:val="24"/>
        </w:rPr>
        <w:t xml:space="preserve">a and </w:t>
      </w:r>
      <w:r w:rsidR="007241D7">
        <w:rPr>
          <w:rFonts w:ascii="Times New Roman" w:hAnsi="Times New Roman" w:cs="Times New Roman"/>
          <w:sz w:val="24"/>
          <w:szCs w:val="24"/>
        </w:rPr>
        <w:t>3</w:t>
      </w:r>
      <w:r w:rsidRPr="00CE2CCE">
        <w:rPr>
          <w:rFonts w:ascii="Times New Roman" w:hAnsi="Times New Roman" w:cs="Times New Roman"/>
          <w:sz w:val="24"/>
          <w:szCs w:val="24"/>
        </w:rPr>
        <w:t>b, we did not analyze the effects of study text any further in the subsequent experiment.</w:t>
      </w:r>
    </w:p>
    <w:p w14:paraId="5B254A2C" w14:textId="77777777" w:rsidR="00F21E16" w:rsidRPr="0041797E" w:rsidRDefault="00F21E16" w:rsidP="00F21E16">
      <w:pPr>
        <w:spacing w:line="480" w:lineRule="auto"/>
        <w:contextualSpacing/>
        <w:rPr>
          <w:rFonts w:ascii="Times New Roman" w:eastAsia="Times New Roman" w:hAnsi="Times New Roman" w:cs="Times New Roman"/>
          <w:b/>
          <w:sz w:val="24"/>
          <w:szCs w:val="24"/>
        </w:rPr>
      </w:pPr>
      <w:r w:rsidRPr="0041797E">
        <w:rPr>
          <w:rFonts w:ascii="Times New Roman" w:eastAsia="Times New Roman" w:hAnsi="Times New Roman" w:cs="Times New Roman"/>
          <w:b/>
          <w:sz w:val="24"/>
          <w:szCs w:val="24"/>
        </w:rPr>
        <w:t>Discussion</w:t>
      </w:r>
    </w:p>
    <w:p w14:paraId="409B5579" w14:textId="193CA5A1" w:rsidR="00F21E16" w:rsidRDefault="00F21E16" w:rsidP="00F21E16">
      <w:pPr>
        <w:spacing w:line="480" w:lineRule="auto"/>
        <w:contextualSpacing/>
        <w:rPr>
          <w:rFonts w:ascii="Times New Roman" w:eastAsia="Times New Roman" w:hAnsi="Times New Roman" w:cs="Times New Roman"/>
          <w:bCs/>
          <w:sz w:val="24"/>
          <w:szCs w:val="24"/>
        </w:rPr>
      </w:pPr>
      <w:r w:rsidRPr="0041797E">
        <w:rPr>
          <w:rFonts w:ascii="Times New Roman" w:eastAsia="Times New Roman" w:hAnsi="Times New Roman" w:cs="Times New Roman"/>
          <w:bCs/>
          <w:sz w:val="24"/>
          <w:szCs w:val="24"/>
        </w:rPr>
        <w:tab/>
        <w:t>Despite now being specifically instructed to focus on generating higher-order questions, learners</w:t>
      </w:r>
      <w:r>
        <w:rPr>
          <w:rFonts w:ascii="Times New Roman" w:eastAsia="Times New Roman" w:hAnsi="Times New Roman" w:cs="Times New Roman"/>
          <w:bCs/>
          <w:sz w:val="24"/>
          <w:szCs w:val="24"/>
        </w:rPr>
        <w:t xml:space="preserve"> who practiced retrieval still fared no better than those who restudied. Thus, replicating Experiment </w:t>
      </w:r>
      <w:r w:rsidR="007241D7">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a’s findings, there was again no evidence that retrieval practice confers any advantage for higher-order question generation, even if it improved learners’ long-term recall performance and their ability to generate lower-order questions based on the text. </w:t>
      </w:r>
    </w:p>
    <w:p w14:paraId="222AD47B" w14:textId="529260EA" w:rsidR="00F21E16" w:rsidRDefault="00F21E16" w:rsidP="00F21E16">
      <w:pPr>
        <w:spacing w:line="480" w:lineRule="auto"/>
        <w:ind w:firstLine="72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These findings converge with those of some extant studies showing that retrieval practice </w:t>
      </w:r>
      <w:r w:rsidR="00737E84">
        <w:rPr>
          <w:rFonts w:ascii="Times New Roman" w:eastAsia="Times New Roman" w:hAnsi="Times New Roman" w:cs="Times New Roman"/>
          <w:bCs/>
          <w:sz w:val="24"/>
          <w:szCs w:val="24"/>
        </w:rPr>
        <w:t>alone</w:t>
      </w:r>
      <w:r>
        <w:rPr>
          <w:rFonts w:ascii="Times New Roman" w:eastAsia="Times New Roman" w:hAnsi="Times New Roman" w:cs="Times New Roman"/>
          <w:bCs/>
          <w:sz w:val="24"/>
          <w:szCs w:val="24"/>
        </w:rPr>
        <w:t xml:space="preserve"> may not boost some higher-order learning outcomes such as inferencing (McDaniel et al., 2009; Nguyen &amp; McDaniel, 2016) and integrative argumentation (Wong &amp; Lim, 2019), even if it enhances basic knowledge retention. In particular, whereas retrieval practice may encourage </w:t>
      </w:r>
      <w:proofErr w:type="spellStart"/>
      <w:r>
        <w:rPr>
          <w:rFonts w:ascii="Times New Roman" w:eastAsia="Times New Roman" w:hAnsi="Times New Roman" w:cs="Times New Roman"/>
          <w:bCs/>
          <w:sz w:val="24"/>
          <w:szCs w:val="24"/>
        </w:rPr>
        <w:t>textbase</w:t>
      </w:r>
      <w:proofErr w:type="spellEnd"/>
      <w:r>
        <w:rPr>
          <w:rFonts w:ascii="Times New Roman" w:eastAsia="Times New Roman" w:hAnsi="Times New Roman" w:cs="Times New Roman"/>
          <w:bCs/>
          <w:sz w:val="24"/>
          <w:szCs w:val="24"/>
        </w:rPr>
        <w:t xml:space="preserve"> processing by alerting learners to gaps in their comprehension, recalling information alone may not orient learners toward global-level situation model processing in constructing a more cohesive representation of the text, which is crucial for higher-order learning outcomes that demand more than mere recall of information (</w:t>
      </w:r>
      <w:proofErr w:type="spellStart"/>
      <w:r>
        <w:rPr>
          <w:rFonts w:ascii="Times New Roman" w:eastAsia="Times New Roman" w:hAnsi="Times New Roman" w:cs="Times New Roman"/>
          <w:bCs/>
          <w:sz w:val="24"/>
          <w:szCs w:val="24"/>
        </w:rPr>
        <w:t>Kintsch</w:t>
      </w:r>
      <w:proofErr w:type="spellEnd"/>
      <w:r>
        <w:rPr>
          <w:rFonts w:ascii="Times New Roman" w:eastAsia="Times New Roman" w:hAnsi="Times New Roman" w:cs="Times New Roman"/>
          <w:bCs/>
          <w:sz w:val="24"/>
          <w:szCs w:val="24"/>
        </w:rPr>
        <w:t xml:space="preserve">, 1988; Nguyen &amp; McDaniel, 2016; Wong &amp; Lim, 2019). </w:t>
      </w:r>
    </w:p>
    <w:p w14:paraId="60263E22" w14:textId="1E4416D3" w:rsidR="00F21E16"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Rather, the efficacy of retrieval practice for higher-order learning can potentially be boosted by supplementing it with a </w:t>
      </w:r>
      <w:proofErr w:type="spellStart"/>
      <w:r>
        <w:rPr>
          <w:rFonts w:ascii="Times New Roman" w:eastAsia="Times New Roman" w:hAnsi="Times New Roman" w:cs="Times New Roman"/>
          <w:bCs/>
          <w:sz w:val="24"/>
          <w:szCs w:val="24"/>
        </w:rPr>
        <w:t>metacomprehension</w:t>
      </w:r>
      <w:proofErr w:type="spellEnd"/>
      <w:r>
        <w:rPr>
          <w:rFonts w:ascii="Times New Roman" w:eastAsia="Times New Roman" w:hAnsi="Times New Roman" w:cs="Times New Roman"/>
          <w:bCs/>
          <w:sz w:val="24"/>
          <w:szCs w:val="24"/>
        </w:rPr>
        <w:t xml:space="preserve"> monitoring intervention that explicitly guides learners to consider the intended higher-order educational outcome at stake and whether they are adequately prepared to meet it. For instance, Nguyen and McDaniel (2016) found that augmenting retrieval practice with metacognitive judgments of inference (JOI)—having learners judge how well they can apply their knowledge—during study improved learners’ inferencing performance more than retrieval practice alone. Interestingly, this advantage was specific to supplementing retrieval practice with JOI but not metacognitive judgments of learning (JOL), which </w:t>
      </w:r>
      <w:r w:rsidRPr="00F57F6C">
        <w:rPr>
          <w:rFonts w:ascii="Times New Roman" w:eastAsia="Times New Roman" w:hAnsi="Times New Roman" w:cs="Times New Roman"/>
          <w:bCs/>
          <w:sz w:val="24"/>
          <w:szCs w:val="24"/>
        </w:rPr>
        <w:t>involve asking learners</w:t>
      </w:r>
      <w:r>
        <w:rPr>
          <w:rFonts w:ascii="Times New Roman" w:eastAsia="Times New Roman" w:hAnsi="Times New Roman" w:cs="Times New Roman"/>
          <w:bCs/>
          <w:sz w:val="24"/>
          <w:szCs w:val="24"/>
        </w:rPr>
        <w:t xml:space="preserve"> </w:t>
      </w:r>
      <w:r w:rsidRPr="00F57F6C">
        <w:rPr>
          <w:rFonts w:ascii="Times New Roman" w:eastAsia="Times New Roman" w:hAnsi="Times New Roman" w:cs="Times New Roman"/>
          <w:bCs/>
          <w:sz w:val="24"/>
          <w:szCs w:val="24"/>
        </w:rPr>
        <w:t>to judge how well they have learned the material or how well they</w:t>
      </w:r>
      <w:r>
        <w:rPr>
          <w:rFonts w:ascii="Times New Roman" w:eastAsia="Times New Roman" w:hAnsi="Times New Roman" w:cs="Times New Roman"/>
          <w:bCs/>
          <w:sz w:val="24"/>
          <w:szCs w:val="24"/>
        </w:rPr>
        <w:t xml:space="preserve"> </w:t>
      </w:r>
      <w:r w:rsidRPr="00F57F6C">
        <w:rPr>
          <w:rFonts w:ascii="Times New Roman" w:eastAsia="Times New Roman" w:hAnsi="Times New Roman" w:cs="Times New Roman"/>
          <w:bCs/>
          <w:sz w:val="24"/>
          <w:szCs w:val="24"/>
        </w:rPr>
        <w:t>have remembered the information</w:t>
      </w:r>
      <w:r>
        <w:rPr>
          <w:rFonts w:ascii="Times New Roman" w:eastAsia="Times New Roman" w:hAnsi="Times New Roman" w:cs="Times New Roman"/>
          <w:bCs/>
          <w:sz w:val="24"/>
          <w:szCs w:val="24"/>
        </w:rPr>
        <w:t>.</w:t>
      </w:r>
      <w:r w:rsidR="00EB1EA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Presumably, JOI may more effectively orient learners’ attention toward the key higher-order learning outcome to stimulate greater global-level situation model processing during restudy, whereas JOL may be inadequate in pushing learners toward such processing (Nguyen &amp; McDaniel, 2016; see also Wong &amp; Lim, 2019). </w:t>
      </w:r>
      <w:r>
        <w:rPr>
          <w:rFonts w:ascii="Times New Roman" w:eastAsia="Times New Roman" w:hAnsi="Times New Roman" w:cs="Times New Roman"/>
          <w:sz w:val="24"/>
          <w:szCs w:val="24"/>
        </w:rPr>
        <w:t xml:space="preserve">Accordingly, Experiment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c tested </w:t>
      </w:r>
      <w:r w:rsidRPr="00E01758">
        <w:rPr>
          <w:rFonts w:ascii="Times New Roman" w:eastAsia="Times New Roman" w:hAnsi="Times New Roman" w:cs="Times New Roman"/>
          <w:sz w:val="24"/>
          <w:szCs w:val="24"/>
        </w:rPr>
        <w:t xml:space="preserve">whether retrieval practice may enhance higher-order question generation when it is supplemented with a </w:t>
      </w:r>
      <w:proofErr w:type="spellStart"/>
      <w:r w:rsidRPr="00E01758">
        <w:rPr>
          <w:rFonts w:ascii="Times New Roman" w:eastAsia="Times New Roman" w:hAnsi="Times New Roman" w:cs="Times New Roman"/>
          <w:sz w:val="24"/>
          <w:szCs w:val="24"/>
        </w:rPr>
        <w:t>metacomprehension</w:t>
      </w:r>
      <w:proofErr w:type="spellEnd"/>
      <w:r w:rsidRPr="00E01758">
        <w:rPr>
          <w:rFonts w:ascii="Times New Roman" w:eastAsia="Times New Roman" w:hAnsi="Times New Roman" w:cs="Times New Roman"/>
          <w:sz w:val="24"/>
          <w:szCs w:val="24"/>
        </w:rPr>
        <w:t xml:space="preserve"> monitoring intervention that explicitly orients learners toward the kinds of processing required for this </w:t>
      </w:r>
      <w:r w:rsidR="00E97CED">
        <w:rPr>
          <w:rFonts w:ascii="Times New Roman" w:eastAsia="Times New Roman" w:hAnsi="Times New Roman" w:cs="Times New Roman"/>
          <w:sz w:val="24"/>
          <w:szCs w:val="24"/>
        </w:rPr>
        <w:t>complex</w:t>
      </w:r>
      <w:r w:rsidRPr="00E01758">
        <w:rPr>
          <w:rFonts w:ascii="Times New Roman" w:eastAsia="Times New Roman" w:hAnsi="Times New Roman" w:cs="Times New Roman"/>
          <w:sz w:val="24"/>
          <w:szCs w:val="24"/>
        </w:rPr>
        <w:t xml:space="preserve"> learning outcome.</w:t>
      </w:r>
    </w:p>
    <w:p w14:paraId="362A9B2F" w14:textId="32B13DDE" w:rsidR="00F21E16" w:rsidRPr="00E01758" w:rsidRDefault="00F21E16" w:rsidP="00F21E16">
      <w:pPr>
        <w:adjustRightInd w:val="0"/>
        <w:spacing w:line="480" w:lineRule="auto"/>
        <w:contextualSpacing/>
        <w:jc w:val="center"/>
        <w:rPr>
          <w:rFonts w:ascii="Times New Roman" w:eastAsia="Calibri" w:hAnsi="Times New Roman" w:cs="Times New Roman"/>
          <w:bCs/>
          <w:sz w:val="24"/>
          <w:szCs w:val="24"/>
          <w:lang w:eastAsia="en-US"/>
        </w:rPr>
      </w:pPr>
      <w:r w:rsidRPr="00E01758">
        <w:rPr>
          <w:rFonts w:ascii="Times New Roman" w:eastAsia="Calibri" w:hAnsi="Times New Roman" w:cs="Times New Roman"/>
          <w:b/>
          <w:sz w:val="24"/>
          <w:szCs w:val="24"/>
          <w:lang w:eastAsia="en-US"/>
        </w:rPr>
        <w:t xml:space="preserve">Supplementary Experiment </w:t>
      </w:r>
      <w:r w:rsidR="007241D7">
        <w:rPr>
          <w:rFonts w:ascii="Times New Roman" w:eastAsia="Calibri" w:hAnsi="Times New Roman" w:cs="Times New Roman"/>
          <w:b/>
          <w:sz w:val="24"/>
          <w:szCs w:val="24"/>
          <w:lang w:eastAsia="en-US"/>
        </w:rPr>
        <w:t>3</w:t>
      </w:r>
      <w:r w:rsidRPr="00E01758">
        <w:rPr>
          <w:rFonts w:ascii="Times New Roman" w:eastAsia="Calibri" w:hAnsi="Times New Roman" w:cs="Times New Roman"/>
          <w:b/>
          <w:sz w:val="24"/>
          <w:szCs w:val="24"/>
          <w:lang w:eastAsia="en-US"/>
        </w:rPr>
        <w:t>c</w:t>
      </w:r>
    </w:p>
    <w:p w14:paraId="1B902514" w14:textId="60545565" w:rsidR="00F21E16" w:rsidRDefault="00F21E16" w:rsidP="00F21E16">
      <w:pPr>
        <w:spacing w:line="480" w:lineRule="auto"/>
        <w:ind w:firstLine="720"/>
        <w:contextualSpacing/>
        <w:rPr>
          <w:rFonts w:ascii="Times New Roman" w:eastAsia="Times New Roman" w:hAnsi="Times New Roman" w:cs="Times New Roman"/>
          <w:bCs/>
          <w:sz w:val="24"/>
          <w:szCs w:val="24"/>
        </w:rPr>
      </w:pPr>
      <w:r w:rsidRPr="00E01758">
        <w:rPr>
          <w:rFonts w:ascii="Times New Roman" w:eastAsia="Times New Roman" w:hAnsi="Times New Roman" w:cs="Times New Roman"/>
          <w:bCs/>
          <w:sz w:val="24"/>
          <w:szCs w:val="24"/>
        </w:rPr>
        <w:t xml:space="preserve">Following previous studies (Nguyen &amp; McDaniel, 2016; Wong &amp; Lim, 2019), we developed and investigated two types of </w:t>
      </w:r>
      <w:proofErr w:type="spellStart"/>
      <w:r w:rsidRPr="00E01758">
        <w:rPr>
          <w:rFonts w:ascii="Times New Roman" w:eastAsia="Times New Roman" w:hAnsi="Times New Roman" w:cs="Times New Roman"/>
          <w:bCs/>
          <w:sz w:val="24"/>
          <w:szCs w:val="24"/>
        </w:rPr>
        <w:t>metacomprehension</w:t>
      </w:r>
      <w:proofErr w:type="spellEnd"/>
      <w:r w:rsidRPr="00E01758">
        <w:rPr>
          <w:rFonts w:ascii="Times New Roman" w:eastAsia="Times New Roman" w:hAnsi="Times New Roman" w:cs="Times New Roman"/>
          <w:bCs/>
          <w:sz w:val="24"/>
          <w:szCs w:val="24"/>
        </w:rPr>
        <w:t xml:space="preserve"> monitoring interventions</w:t>
      </w:r>
      <w:r>
        <w:rPr>
          <w:rFonts w:ascii="Times New Roman" w:eastAsia="Times New Roman" w:hAnsi="Times New Roman" w:cs="Times New Roman"/>
          <w:bCs/>
          <w:sz w:val="24"/>
          <w:szCs w:val="24"/>
        </w:rPr>
        <w:t xml:space="preserve"> in Experiment </w:t>
      </w:r>
      <w:r w:rsidR="007241D7">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c: metacognitive j</w:t>
      </w:r>
      <w:r w:rsidRPr="00552BC2">
        <w:rPr>
          <w:rFonts w:ascii="Times New Roman" w:eastAsia="Times New Roman" w:hAnsi="Times New Roman" w:cs="Times New Roman"/>
          <w:bCs/>
          <w:sz w:val="24"/>
          <w:szCs w:val="24"/>
        </w:rPr>
        <w:t>udgments of learning (JOL</w:t>
      </w:r>
      <w:r>
        <w:rPr>
          <w:rFonts w:ascii="Times New Roman" w:eastAsia="Times New Roman" w:hAnsi="Times New Roman" w:cs="Times New Roman"/>
          <w:bCs/>
          <w:sz w:val="24"/>
          <w:szCs w:val="24"/>
        </w:rPr>
        <w:t xml:space="preserve">) versus metacognitive </w:t>
      </w:r>
      <w:r w:rsidRPr="00552BC2">
        <w:rPr>
          <w:rFonts w:ascii="Times New Roman" w:eastAsia="Times New Roman" w:hAnsi="Times New Roman" w:cs="Times New Roman"/>
          <w:bCs/>
          <w:sz w:val="24"/>
          <w:szCs w:val="24"/>
        </w:rPr>
        <w:t xml:space="preserve">judgments of </w:t>
      </w:r>
      <w:r>
        <w:rPr>
          <w:rFonts w:ascii="Times New Roman" w:eastAsia="Times New Roman" w:hAnsi="Times New Roman" w:cs="Times New Roman"/>
          <w:bCs/>
          <w:sz w:val="24"/>
          <w:szCs w:val="24"/>
        </w:rPr>
        <w:t>higher-order learning</w:t>
      </w:r>
      <w:r w:rsidRPr="00552BC2">
        <w:rPr>
          <w:rFonts w:ascii="Times New Roman" w:eastAsia="Times New Roman" w:hAnsi="Times New Roman" w:cs="Times New Roman"/>
          <w:bCs/>
          <w:sz w:val="24"/>
          <w:szCs w:val="24"/>
        </w:rPr>
        <w:t xml:space="preserve"> (JO</w:t>
      </w:r>
      <w:r>
        <w:rPr>
          <w:rFonts w:ascii="Times New Roman" w:eastAsia="Times New Roman" w:hAnsi="Times New Roman" w:cs="Times New Roman"/>
          <w:bCs/>
          <w:sz w:val="24"/>
          <w:szCs w:val="24"/>
        </w:rPr>
        <w:t>L+</w:t>
      </w:r>
      <w:r w:rsidRPr="00552BC2">
        <w:rPr>
          <w:rFonts w:ascii="Times New Roman" w:eastAsia="Times New Roman" w:hAnsi="Times New Roman" w:cs="Times New Roman"/>
          <w:bCs/>
          <w:sz w:val="24"/>
          <w:szCs w:val="24"/>
        </w:rPr>
        <w:t>). Whereas</w:t>
      </w:r>
      <w:r>
        <w:rPr>
          <w:rFonts w:ascii="Times New Roman" w:eastAsia="Times New Roman" w:hAnsi="Times New Roman" w:cs="Times New Roman"/>
          <w:bCs/>
          <w:sz w:val="24"/>
          <w:szCs w:val="24"/>
        </w:rPr>
        <w:t xml:space="preserve"> the</w:t>
      </w:r>
      <w:r w:rsidRPr="00552BC2">
        <w:rPr>
          <w:rFonts w:ascii="Times New Roman" w:eastAsia="Times New Roman" w:hAnsi="Times New Roman" w:cs="Times New Roman"/>
          <w:bCs/>
          <w:sz w:val="24"/>
          <w:szCs w:val="24"/>
        </w:rPr>
        <w:t xml:space="preserve"> JOL </w:t>
      </w:r>
      <w:r>
        <w:rPr>
          <w:rFonts w:ascii="Times New Roman" w:eastAsia="Times New Roman" w:hAnsi="Times New Roman" w:cs="Times New Roman"/>
          <w:bCs/>
          <w:sz w:val="24"/>
          <w:szCs w:val="24"/>
        </w:rPr>
        <w:t xml:space="preserve">questions </w:t>
      </w:r>
      <w:r w:rsidR="00FF78F5">
        <w:rPr>
          <w:rFonts w:ascii="Times New Roman" w:eastAsia="Times New Roman" w:hAnsi="Times New Roman" w:cs="Times New Roman"/>
          <w:bCs/>
          <w:sz w:val="24"/>
          <w:szCs w:val="24"/>
        </w:rPr>
        <w:t>related</w:t>
      </w:r>
      <w:r>
        <w:rPr>
          <w:rFonts w:ascii="Times New Roman" w:eastAsia="Times New Roman" w:hAnsi="Times New Roman" w:cs="Times New Roman"/>
          <w:bCs/>
          <w:sz w:val="24"/>
          <w:szCs w:val="24"/>
        </w:rPr>
        <w:t xml:space="preserve"> to how well one has learned the text</w:t>
      </w:r>
      <w:r w:rsidRPr="00552BC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in remembering or understanding it, the </w:t>
      </w:r>
      <w:r w:rsidRPr="00552BC2">
        <w:rPr>
          <w:rFonts w:ascii="Times New Roman" w:eastAsia="Times New Roman" w:hAnsi="Times New Roman" w:cs="Times New Roman"/>
          <w:bCs/>
          <w:sz w:val="24"/>
          <w:szCs w:val="24"/>
        </w:rPr>
        <w:t>JO</w:t>
      </w:r>
      <w:r>
        <w:rPr>
          <w:rFonts w:ascii="Times New Roman" w:eastAsia="Times New Roman" w:hAnsi="Times New Roman" w:cs="Times New Roman"/>
          <w:bCs/>
          <w:sz w:val="24"/>
          <w:szCs w:val="24"/>
        </w:rPr>
        <w:t xml:space="preserve">L+ questions </w:t>
      </w:r>
      <w:r w:rsidRPr="00552BC2">
        <w:rPr>
          <w:rFonts w:ascii="Times New Roman" w:eastAsia="Times New Roman" w:hAnsi="Times New Roman" w:cs="Times New Roman"/>
          <w:bCs/>
          <w:sz w:val="24"/>
          <w:szCs w:val="24"/>
        </w:rPr>
        <w:t>relate</w:t>
      </w:r>
      <w:r>
        <w:rPr>
          <w:rFonts w:ascii="Times New Roman" w:eastAsia="Times New Roman" w:hAnsi="Times New Roman" w:cs="Times New Roman"/>
          <w:bCs/>
          <w:sz w:val="24"/>
          <w:szCs w:val="24"/>
        </w:rPr>
        <w:t>d</w:t>
      </w:r>
      <w:r w:rsidRPr="00552BC2">
        <w:rPr>
          <w:rFonts w:ascii="Times New Roman" w:eastAsia="Times New Roman" w:hAnsi="Times New Roman" w:cs="Times New Roman"/>
          <w:bCs/>
          <w:sz w:val="24"/>
          <w:szCs w:val="24"/>
        </w:rPr>
        <w:t xml:space="preserve"> to </w:t>
      </w:r>
      <w:r>
        <w:rPr>
          <w:rFonts w:ascii="Times New Roman" w:eastAsia="Times New Roman" w:hAnsi="Times New Roman" w:cs="Times New Roman"/>
          <w:bCs/>
          <w:sz w:val="24"/>
          <w:szCs w:val="24"/>
        </w:rPr>
        <w:t>the higher-order educational outcome of generating higher-order questions based on the text</w:t>
      </w:r>
      <w:r w:rsidRPr="00552BC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All participants responded to either the JOL or JOL+ questions at the halfway mark of the study </w:t>
      </w:r>
      <w:r>
        <w:rPr>
          <w:rFonts w:ascii="Times New Roman" w:eastAsia="Times New Roman" w:hAnsi="Times New Roman" w:cs="Times New Roman"/>
          <w:bCs/>
          <w:sz w:val="24"/>
          <w:szCs w:val="24"/>
        </w:rPr>
        <w:lastRenderedPageBreak/>
        <w:t>phase (i.e., Study–Study–JOL/JOL+–Study–Study in the restudy condition versus Study–Retrieve–JOL/JOL+–Study–Retrieve in the retrieval practice condition).</w:t>
      </w:r>
    </w:p>
    <w:p w14:paraId="03EB434A" w14:textId="450FF153" w:rsidR="00F21E16" w:rsidRDefault="00F21E16" w:rsidP="00F21E16">
      <w:pPr>
        <w:spacing w:line="48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We investigated the extent that supplementing retrieval practice with JOL+ would yield </w:t>
      </w:r>
      <w:r w:rsidR="003B4116">
        <w:rPr>
          <w:rFonts w:ascii="Times New Roman" w:eastAsia="Times New Roman" w:hAnsi="Times New Roman" w:cs="Times New Roman"/>
          <w:bCs/>
          <w:sz w:val="24"/>
          <w:szCs w:val="24"/>
        </w:rPr>
        <w:t>better</w:t>
      </w:r>
      <w:r>
        <w:rPr>
          <w:rFonts w:ascii="Times New Roman" w:eastAsia="Times New Roman" w:hAnsi="Times New Roman" w:cs="Times New Roman"/>
          <w:bCs/>
          <w:sz w:val="24"/>
          <w:szCs w:val="24"/>
        </w:rPr>
        <w:t xml:space="preserve"> higher-order question generation than a restudy condition that had similarly been boosted with JOL+. Conversely, we expected that augmenting retrieval practice with JOL would not necessarily enhance higher-order question generation relative to restudy with JOL, since making JOL does not explicitly orient learners’ attention toward the </w:t>
      </w:r>
      <w:r w:rsidRPr="00E01758">
        <w:rPr>
          <w:rFonts w:ascii="Times New Roman" w:eastAsia="Times New Roman" w:hAnsi="Times New Roman" w:cs="Times New Roman"/>
          <w:bCs/>
          <w:sz w:val="24"/>
          <w:szCs w:val="24"/>
        </w:rPr>
        <w:t xml:space="preserve">critical </w:t>
      </w:r>
      <w:r>
        <w:rPr>
          <w:rFonts w:ascii="Times New Roman" w:eastAsia="Times New Roman" w:hAnsi="Times New Roman" w:cs="Times New Roman"/>
          <w:bCs/>
          <w:sz w:val="24"/>
          <w:szCs w:val="24"/>
        </w:rPr>
        <w:t>global-level situation model processes required for effective</w:t>
      </w:r>
      <w:r w:rsidRPr="00E0175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higher-order question generation (e.g., Nguyen &amp; McDaniel, 2016; Wong &amp; Lim, 2019).</w:t>
      </w:r>
    </w:p>
    <w:p w14:paraId="73812B3F" w14:textId="77777777" w:rsidR="00F21E16" w:rsidRPr="00552BC2" w:rsidRDefault="00F21E16" w:rsidP="00F21E16">
      <w:pPr>
        <w:spacing w:line="480" w:lineRule="auto"/>
        <w:contextualSpacing/>
        <w:rPr>
          <w:rFonts w:ascii="Times New Roman" w:eastAsia="Times New Roman" w:hAnsi="Times New Roman" w:cs="Times New Roman"/>
          <w:sz w:val="24"/>
          <w:szCs w:val="24"/>
        </w:rPr>
      </w:pPr>
      <w:r w:rsidRPr="00552BC2">
        <w:rPr>
          <w:rFonts w:ascii="Times New Roman" w:eastAsia="Times New Roman" w:hAnsi="Times New Roman" w:cs="Times New Roman"/>
          <w:b/>
          <w:sz w:val="24"/>
          <w:szCs w:val="24"/>
        </w:rPr>
        <w:t>Method</w:t>
      </w:r>
    </w:p>
    <w:p w14:paraId="3D650706"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sidRPr="00552BC2">
        <w:rPr>
          <w:rFonts w:ascii="Times New Roman" w:eastAsia="Times New Roman" w:hAnsi="Times New Roman" w:cs="Times New Roman"/>
          <w:b/>
          <w:i/>
          <w:iCs/>
          <w:sz w:val="24"/>
          <w:szCs w:val="24"/>
        </w:rPr>
        <w:t>Participants</w:t>
      </w:r>
    </w:p>
    <w:p w14:paraId="67CB43D3" w14:textId="6E1B5A24" w:rsidR="00F21E16" w:rsidRPr="00552BC2" w:rsidRDefault="00F21E16" w:rsidP="00F21E16">
      <w:pPr>
        <w:spacing w:line="480" w:lineRule="auto"/>
        <w:ind w:firstLine="720"/>
        <w:contextualSpacing/>
        <w:rPr>
          <w:rFonts w:ascii="Times New Roman" w:eastAsia="Times New Roman" w:hAnsi="Times New Roman" w:cs="Times New Roman"/>
          <w:sz w:val="24"/>
          <w:szCs w:val="24"/>
        </w:rPr>
      </w:pPr>
      <w:r w:rsidRPr="00B50C03">
        <w:rPr>
          <w:rFonts w:ascii="Times New Roman" w:eastAsia="Times New Roman" w:hAnsi="Times New Roman" w:cs="Times New Roman"/>
          <w:sz w:val="24"/>
          <w:szCs w:val="24"/>
        </w:rPr>
        <w:t xml:space="preserve">The participants were 50 </w:t>
      </w:r>
      <w:r w:rsidR="00E81815">
        <w:rPr>
          <w:rFonts w:ascii="Times New Roman" w:eastAsia="Times New Roman" w:hAnsi="Times New Roman" w:cs="Times New Roman"/>
          <w:sz w:val="24"/>
          <w:szCs w:val="24"/>
        </w:rPr>
        <w:t xml:space="preserve">undergraduates </w:t>
      </w:r>
      <w:r w:rsidRPr="00B50C03">
        <w:rPr>
          <w:rFonts w:ascii="Times New Roman" w:eastAsia="Times New Roman" w:hAnsi="Times New Roman" w:cs="Times New Roman"/>
          <w:sz w:val="24"/>
          <w:szCs w:val="24"/>
        </w:rPr>
        <w:t>(40 were female) aged between 18 and 22 (</w:t>
      </w:r>
      <w:r w:rsidRPr="00B50C03">
        <w:rPr>
          <w:rFonts w:ascii="Times New Roman" w:eastAsia="Times New Roman" w:hAnsi="Times New Roman" w:cs="Times New Roman"/>
          <w:i/>
          <w:iCs/>
          <w:sz w:val="24"/>
          <w:szCs w:val="24"/>
        </w:rPr>
        <w:t>M</w:t>
      </w:r>
      <w:r w:rsidRPr="00B50C03">
        <w:rPr>
          <w:rFonts w:ascii="Times New Roman" w:eastAsia="Times New Roman" w:hAnsi="Times New Roman" w:cs="Times New Roman"/>
          <w:sz w:val="24"/>
          <w:szCs w:val="24"/>
        </w:rPr>
        <w:t xml:space="preserve"> = 19.5</w:t>
      </w:r>
      <w:r>
        <w:rPr>
          <w:rFonts w:ascii="Times New Roman" w:eastAsia="Times New Roman" w:hAnsi="Times New Roman" w:cs="Times New Roman"/>
          <w:sz w:val="24"/>
          <w:szCs w:val="24"/>
        </w:rPr>
        <w:t>0</w:t>
      </w:r>
      <w:r w:rsidRPr="00B50C03">
        <w:rPr>
          <w:rFonts w:ascii="Times New Roman" w:eastAsia="Times New Roman" w:hAnsi="Times New Roman" w:cs="Times New Roman"/>
          <w:sz w:val="24"/>
          <w:szCs w:val="24"/>
        </w:rPr>
        <w:t xml:space="preserve">, </w:t>
      </w:r>
      <w:r w:rsidRPr="00B50C03">
        <w:rPr>
          <w:rFonts w:ascii="Times New Roman" w:eastAsia="Times New Roman" w:hAnsi="Times New Roman" w:cs="Times New Roman"/>
          <w:i/>
          <w:iCs/>
          <w:sz w:val="24"/>
          <w:szCs w:val="24"/>
        </w:rPr>
        <w:t>SD</w:t>
      </w:r>
      <w:r w:rsidRPr="00B50C03">
        <w:rPr>
          <w:rFonts w:ascii="Times New Roman" w:eastAsia="Times New Roman" w:hAnsi="Times New Roman" w:cs="Times New Roman"/>
          <w:sz w:val="24"/>
          <w:szCs w:val="24"/>
        </w:rPr>
        <w:t xml:space="preserve"> = 1.02).</w:t>
      </w:r>
      <w:r w:rsidRPr="00552BC2">
        <w:rPr>
          <w:rFonts w:ascii="Times New Roman" w:eastAsia="Times New Roman" w:hAnsi="Times New Roman" w:cs="Times New Roman"/>
          <w:sz w:val="24"/>
          <w:szCs w:val="24"/>
        </w:rPr>
        <w:t xml:space="preserve"> </w:t>
      </w:r>
    </w:p>
    <w:p w14:paraId="7BF5DCE6"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sidRPr="00552BC2">
        <w:rPr>
          <w:rFonts w:ascii="Times New Roman" w:eastAsia="Times New Roman" w:hAnsi="Times New Roman" w:cs="Times New Roman"/>
          <w:b/>
          <w:i/>
          <w:iCs/>
          <w:sz w:val="24"/>
          <w:szCs w:val="24"/>
        </w:rPr>
        <w:t>Design</w:t>
      </w:r>
    </w:p>
    <w:p w14:paraId="22286F4C" w14:textId="66951F90" w:rsidR="00F21E16" w:rsidRPr="001D546D"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two between-subjects factors of interest were: </w:t>
      </w:r>
      <w:r w:rsidRPr="004A7DDA">
        <w:rPr>
          <w:rFonts w:ascii="Times New Roman" w:eastAsia="Times New Roman" w:hAnsi="Times New Roman" w:cs="Times New Roman"/>
          <w:sz w:val="24"/>
          <w:szCs w:val="24"/>
        </w:rPr>
        <w:t>learning strategy (</w:t>
      </w:r>
      <w:r w:rsidRPr="004A7DDA">
        <w:rPr>
          <w:rFonts w:ascii="Times New Roman" w:eastAsia="Times New Roman" w:hAnsi="Times New Roman" w:cs="Times New Roman"/>
          <w:i/>
          <w:iCs/>
          <w:sz w:val="24"/>
          <w:szCs w:val="24"/>
        </w:rPr>
        <w:t>retrieval practice</w:t>
      </w:r>
      <w:r w:rsidRPr="004A7DDA">
        <w:rPr>
          <w:rFonts w:ascii="Times New Roman" w:eastAsia="Times New Roman" w:hAnsi="Times New Roman" w:cs="Times New Roman"/>
          <w:sz w:val="24"/>
          <w:szCs w:val="24"/>
        </w:rPr>
        <w:t xml:space="preserve"> vs. </w:t>
      </w:r>
      <w:r w:rsidRPr="004A7DDA">
        <w:rPr>
          <w:rFonts w:ascii="Times New Roman" w:eastAsia="Times New Roman" w:hAnsi="Times New Roman" w:cs="Times New Roman"/>
          <w:i/>
          <w:iCs/>
          <w:sz w:val="24"/>
          <w:szCs w:val="24"/>
        </w:rPr>
        <w:t>restudy</w:t>
      </w:r>
      <w:r w:rsidRPr="004A7DDA">
        <w:rPr>
          <w:rFonts w:ascii="Times New Roman" w:eastAsia="Times New Roman" w:hAnsi="Times New Roman" w:cs="Times New Roman"/>
          <w:sz w:val="24"/>
          <w:szCs w:val="24"/>
        </w:rPr>
        <w:t xml:space="preserve">) and </w:t>
      </w:r>
      <w:proofErr w:type="spellStart"/>
      <w:r w:rsidRPr="004A7DDA">
        <w:rPr>
          <w:rFonts w:ascii="Times New Roman" w:eastAsia="Times New Roman" w:hAnsi="Times New Roman" w:cs="Times New Roman"/>
          <w:sz w:val="24"/>
          <w:szCs w:val="24"/>
        </w:rPr>
        <w:t>metacomprehension</w:t>
      </w:r>
      <w:proofErr w:type="spellEnd"/>
      <w:r w:rsidRPr="004A7DDA">
        <w:rPr>
          <w:rFonts w:ascii="Times New Roman" w:eastAsia="Times New Roman" w:hAnsi="Times New Roman" w:cs="Times New Roman"/>
          <w:sz w:val="24"/>
          <w:szCs w:val="24"/>
        </w:rPr>
        <w:t xml:space="preserve"> judgment (</w:t>
      </w:r>
      <w:r w:rsidRPr="004A7DDA">
        <w:rPr>
          <w:rFonts w:ascii="Times New Roman" w:eastAsia="Times New Roman" w:hAnsi="Times New Roman" w:cs="Times New Roman"/>
          <w:i/>
          <w:iCs/>
          <w:sz w:val="24"/>
          <w:szCs w:val="24"/>
        </w:rPr>
        <w:t>JOL</w:t>
      </w:r>
      <w:r w:rsidRPr="004A7DDA">
        <w:rPr>
          <w:rFonts w:ascii="Times New Roman" w:eastAsia="Times New Roman" w:hAnsi="Times New Roman" w:cs="Times New Roman"/>
          <w:sz w:val="24"/>
          <w:szCs w:val="24"/>
        </w:rPr>
        <w:t xml:space="preserve"> vs. </w:t>
      </w:r>
      <w:r w:rsidRPr="004A7DDA">
        <w:rPr>
          <w:rFonts w:ascii="Times New Roman" w:eastAsia="Times New Roman" w:hAnsi="Times New Roman" w:cs="Times New Roman"/>
          <w:i/>
          <w:iCs/>
          <w:sz w:val="24"/>
          <w:szCs w:val="24"/>
        </w:rPr>
        <w:t>JOL+</w:t>
      </w:r>
      <w:r w:rsidRPr="004A7D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dependent variables were the same as those in the earlier supplementary experiments: (a) learners’ higher-order question generation performance, (b) lower-order question generation performance, and (c) recall performance. All tests were administered after a 1-week delay following initial study, as in the previous experiments.</w:t>
      </w:r>
    </w:p>
    <w:p w14:paraId="04428750" w14:textId="77777777" w:rsidR="00F21E16" w:rsidRPr="00552BC2" w:rsidRDefault="00F21E16" w:rsidP="00F21E16">
      <w:pPr>
        <w:spacing w:line="480" w:lineRule="auto"/>
        <w:contextualSpacing/>
        <w:rPr>
          <w:rFonts w:ascii="Times New Roman" w:eastAsia="Times New Roman" w:hAnsi="Times New Roman" w:cs="Times New Roman"/>
          <w:b/>
          <w:bCs/>
          <w:i/>
          <w:iCs/>
          <w:sz w:val="24"/>
          <w:szCs w:val="24"/>
        </w:rPr>
      </w:pPr>
      <w:r w:rsidRPr="00552BC2">
        <w:rPr>
          <w:rFonts w:ascii="Times New Roman" w:eastAsia="Times New Roman" w:hAnsi="Times New Roman" w:cs="Times New Roman"/>
          <w:b/>
          <w:bCs/>
          <w:i/>
          <w:iCs/>
          <w:sz w:val="24"/>
          <w:szCs w:val="24"/>
        </w:rPr>
        <w:t>Materials</w:t>
      </w:r>
    </w:p>
    <w:p w14:paraId="074DAD3B" w14:textId="39198EE0" w:rsidR="00F21E16"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materials were identical to those in Experiments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a and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b, except that we further developed and introduced a series of JOL and JOL+ questions (adapted from Nguyen &amp; McDaniel, 2016; Wong &amp; Lim, 2019) that were intended to guide all learners’ </w:t>
      </w:r>
      <w:proofErr w:type="spellStart"/>
      <w:r>
        <w:rPr>
          <w:rFonts w:ascii="Times New Roman" w:eastAsia="Times New Roman" w:hAnsi="Times New Roman" w:cs="Times New Roman"/>
          <w:sz w:val="24"/>
          <w:szCs w:val="24"/>
        </w:rPr>
        <w:t>metacomprehension</w:t>
      </w:r>
      <w:proofErr w:type="spellEnd"/>
      <w:r>
        <w:rPr>
          <w:rFonts w:ascii="Times New Roman" w:eastAsia="Times New Roman" w:hAnsi="Times New Roman" w:cs="Times New Roman"/>
          <w:sz w:val="24"/>
          <w:szCs w:val="24"/>
        </w:rPr>
        <w:t xml:space="preserve"> monitoring during their study. Corresponding to the “lower-order” (i.e., </w:t>
      </w:r>
      <w:r w:rsidRPr="000A34D6">
        <w:rPr>
          <w:rFonts w:ascii="Times New Roman" w:eastAsia="Times New Roman" w:hAnsi="Times New Roman" w:cs="Times New Roman"/>
          <w:i/>
          <w:iCs/>
          <w:sz w:val="24"/>
          <w:szCs w:val="24"/>
        </w:rPr>
        <w:lastRenderedPageBreak/>
        <w:t>remember</w:t>
      </w:r>
      <w:r>
        <w:rPr>
          <w:rFonts w:ascii="Times New Roman" w:eastAsia="Times New Roman" w:hAnsi="Times New Roman" w:cs="Times New Roman"/>
          <w:sz w:val="24"/>
          <w:szCs w:val="24"/>
        </w:rPr>
        <w:t xml:space="preserve"> and </w:t>
      </w:r>
      <w:r w:rsidRPr="000A34D6">
        <w:rPr>
          <w:rFonts w:ascii="Times New Roman" w:eastAsia="Times New Roman" w:hAnsi="Times New Roman" w:cs="Times New Roman"/>
          <w:i/>
          <w:iCs/>
          <w:sz w:val="24"/>
          <w:szCs w:val="24"/>
        </w:rPr>
        <w:t>understand</w:t>
      </w:r>
      <w:r>
        <w:rPr>
          <w:rFonts w:ascii="Times New Roman" w:eastAsia="Times New Roman" w:hAnsi="Times New Roman" w:cs="Times New Roman"/>
          <w:sz w:val="24"/>
          <w:szCs w:val="24"/>
        </w:rPr>
        <w:t xml:space="preserve">) levels of Bloom’s taxonomy, the JOL questions asked learners to estimate how well they had learned the text on a 7-point scale, including: (a) “How well do you think you understood the text?” (1 = </w:t>
      </w:r>
      <w:r>
        <w:rPr>
          <w:rFonts w:ascii="Times New Roman" w:eastAsia="Times New Roman" w:hAnsi="Times New Roman" w:cs="Times New Roman"/>
          <w:i/>
          <w:iCs/>
          <w:sz w:val="24"/>
          <w:szCs w:val="24"/>
        </w:rPr>
        <w:t>definitely not well</w:t>
      </w:r>
      <w:r>
        <w:rPr>
          <w:rFonts w:ascii="Times New Roman" w:eastAsia="Times New Roman" w:hAnsi="Times New Roman" w:cs="Times New Roman"/>
          <w:sz w:val="24"/>
          <w:szCs w:val="24"/>
        </w:rPr>
        <w:t xml:space="preserve">; 7 = </w:t>
      </w:r>
      <w:r>
        <w:rPr>
          <w:rFonts w:ascii="Times New Roman" w:eastAsia="Times New Roman" w:hAnsi="Times New Roman" w:cs="Times New Roman"/>
          <w:i/>
          <w:iCs/>
          <w:sz w:val="24"/>
          <w:szCs w:val="24"/>
        </w:rPr>
        <w:t>definitely well</w:t>
      </w:r>
      <w:r>
        <w:rPr>
          <w:rFonts w:ascii="Times New Roman" w:eastAsia="Times New Roman" w:hAnsi="Times New Roman" w:cs="Times New Roman"/>
          <w:sz w:val="24"/>
          <w:szCs w:val="24"/>
        </w:rPr>
        <w:t xml:space="preserve">), (b) “How likely are you to remember this text on a future test?” (1 = </w:t>
      </w:r>
      <w:r>
        <w:rPr>
          <w:rFonts w:ascii="Times New Roman" w:eastAsia="Times New Roman" w:hAnsi="Times New Roman" w:cs="Times New Roman"/>
          <w:i/>
          <w:iCs/>
          <w:sz w:val="24"/>
          <w:szCs w:val="24"/>
        </w:rPr>
        <w:t>definitely will not</w:t>
      </w:r>
      <w:r>
        <w:rPr>
          <w:rFonts w:ascii="Times New Roman" w:eastAsia="Times New Roman" w:hAnsi="Times New Roman" w:cs="Times New Roman"/>
          <w:sz w:val="24"/>
          <w:szCs w:val="24"/>
        </w:rPr>
        <w:t xml:space="preserve">; 7 = </w:t>
      </w:r>
      <w:r>
        <w:rPr>
          <w:rFonts w:ascii="Times New Roman" w:eastAsia="Times New Roman" w:hAnsi="Times New Roman" w:cs="Times New Roman"/>
          <w:i/>
          <w:iCs/>
          <w:sz w:val="24"/>
          <w:szCs w:val="24"/>
        </w:rPr>
        <w:t>definitely will</w:t>
      </w:r>
      <w:r>
        <w:rPr>
          <w:rFonts w:ascii="Times New Roman" w:eastAsia="Times New Roman" w:hAnsi="Times New Roman" w:cs="Times New Roman"/>
          <w:sz w:val="24"/>
          <w:szCs w:val="24"/>
        </w:rPr>
        <w:t>), and (c) “How much do you think you have learn</w:t>
      </w:r>
      <w:r w:rsidR="00A41C6B">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about the topic presented in the text?” (1 = </w:t>
      </w:r>
      <w:r>
        <w:rPr>
          <w:rFonts w:ascii="Times New Roman" w:eastAsia="Times New Roman" w:hAnsi="Times New Roman" w:cs="Times New Roman"/>
          <w:i/>
          <w:iCs/>
          <w:sz w:val="24"/>
          <w:szCs w:val="24"/>
        </w:rPr>
        <w:t>nothing at all</w:t>
      </w:r>
      <w:r>
        <w:rPr>
          <w:rFonts w:ascii="Times New Roman" w:eastAsia="Times New Roman" w:hAnsi="Times New Roman" w:cs="Times New Roman"/>
          <w:sz w:val="24"/>
          <w:szCs w:val="24"/>
        </w:rPr>
        <w:t xml:space="preserve">; 7 = </w:t>
      </w:r>
      <w:r>
        <w:rPr>
          <w:rFonts w:ascii="Times New Roman" w:eastAsia="Times New Roman" w:hAnsi="Times New Roman" w:cs="Times New Roman"/>
          <w:i/>
          <w:iCs/>
          <w:sz w:val="24"/>
          <w:szCs w:val="24"/>
        </w:rPr>
        <w:t>everything that the text presented</w:t>
      </w:r>
      <w:r>
        <w:rPr>
          <w:rFonts w:ascii="Times New Roman" w:eastAsia="Times New Roman" w:hAnsi="Times New Roman" w:cs="Times New Roman"/>
          <w:sz w:val="24"/>
          <w:szCs w:val="24"/>
        </w:rPr>
        <w:t xml:space="preserve">). </w:t>
      </w:r>
    </w:p>
    <w:p w14:paraId="49FB6781" w14:textId="77777777" w:rsidR="00F21E16" w:rsidRPr="00214251"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contrast, the JOL+ questions related to the higher-order learning outcome of generating questions that fulfilled the </w:t>
      </w:r>
      <w:r w:rsidRPr="000A34D6">
        <w:rPr>
          <w:rFonts w:ascii="Times New Roman" w:eastAsia="Times New Roman" w:hAnsi="Times New Roman" w:cs="Times New Roman"/>
          <w:i/>
          <w:iCs/>
          <w:sz w:val="24"/>
          <w:szCs w:val="24"/>
        </w:rPr>
        <w:t>apply</w:t>
      </w:r>
      <w:r>
        <w:rPr>
          <w:rFonts w:ascii="Times New Roman" w:eastAsia="Times New Roman" w:hAnsi="Times New Roman" w:cs="Times New Roman"/>
          <w:sz w:val="24"/>
          <w:szCs w:val="24"/>
        </w:rPr>
        <w:t xml:space="preserve">, </w:t>
      </w:r>
      <w:r w:rsidRPr="000A34D6">
        <w:rPr>
          <w:rFonts w:ascii="Times New Roman" w:eastAsia="Times New Roman" w:hAnsi="Times New Roman" w:cs="Times New Roman"/>
          <w:i/>
          <w:iCs/>
          <w:sz w:val="24"/>
          <w:szCs w:val="24"/>
        </w:rPr>
        <w:t>analyze</w:t>
      </w:r>
      <w:r>
        <w:rPr>
          <w:rFonts w:ascii="Times New Roman" w:eastAsia="Times New Roman" w:hAnsi="Times New Roman" w:cs="Times New Roman"/>
          <w:sz w:val="24"/>
          <w:szCs w:val="24"/>
        </w:rPr>
        <w:t xml:space="preserve">, </w:t>
      </w:r>
      <w:r w:rsidRPr="000A34D6">
        <w:rPr>
          <w:rFonts w:ascii="Times New Roman" w:eastAsia="Times New Roman" w:hAnsi="Times New Roman" w:cs="Times New Roman"/>
          <w:i/>
          <w:iCs/>
          <w:sz w:val="24"/>
          <w:szCs w:val="24"/>
        </w:rPr>
        <w:t>evaluate</w:t>
      </w:r>
      <w:r>
        <w:rPr>
          <w:rFonts w:ascii="Times New Roman" w:eastAsia="Times New Roman" w:hAnsi="Times New Roman" w:cs="Times New Roman"/>
          <w:sz w:val="24"/>
          <w:szCs w:val="24"/>
        </w:rPr>
        <w:t xml:space="preserve">, and </w:t>
      </w:r>
      <w:r w:rsidRPr="000A34D6">
        <w:rPr>
          <w:rFonts w:ascii="Times New Roman" w:eastAsia="Times New Roman" w:hAnsi="Times New Roman" w:cs="Times New Roman"/>
          <w:i/>
          <w:iCs/>
          <w:sz w:val="24"/>
          <w:szCs w:val="24"/>
        </w:rPr>
        <w:t>create</w:t>
      </w:r>
      <w:r>
        <w:rPr>
          <w:rFonts w:ascii="Times New Roman" w:eastAsia="Times New Roman" w:hAnsi="Times New Roman" w:cs="Times New Roman"/>
          <w:sz w:val="24"/>
          <w:szCs w:val="24"/>
        </w:rPr>
        <w:t xml:space="preserve"> levels of Bloom’s taxonomy, including: (a) “How difficult do you think it is to ask conceptual questions about the text?” (1 = </w:t>
      </w:r>
      <w:r>
        <w:rPr>
          <w:rFonts w:ascii="Times New Roman" w:eastAsia="Times New Roman" w:hAnsi="Times New Roman" w:cs="Times New Roman"/>
          <w:i/>
          <w:iCs/>
          <w:sz w:val="24"/>
          <w:szCs w:val="24"/>
        </w:rPr>
        <w:t>definitely not difficult</w:t>
      </w:r>
      <w:r>
        <w:rPr>
          <w:rFonts w:ascii="Times New Roman" w:eastAsia="Times New Roman" w:hAnsi="Times New Roman" w:cs="Times New Roman"/>
          <w:sz w:val="24"/>
          <w:szCs w:val="24"/>
        </w:rPr>
        <w:t xml:space="preserve">; 7 = </w:t>
      </w:r>
      <w:r>
        <w:rPr>
          <w:rFonts w:ascii="Times New Roman" w:eastAsia="Times New Roman" w:hAnsi="Times New Roman" w:cs="Times New Roman"/>
          <w:i/>
          <w:iCs/>
          <w:sz w:val="24"/>
          <w:szCs w:val="24"/>
        </w:rPr>
        <w:t>definitely difficult</w:t>
      </w:r>
      <w:r>
        <w:rPr>
          <w:rFonts w:ascii="Times New Roman" w:eastAsia="Times New Roman" w:hAnsi="Times New Roman" w:cs="Times New Roman"/>
          <w:sz w:val="24"/>
          <w:szCs w:val="24"/>
        </w:rPr>
        <w:t xml:space="preserve">), (b) “How ready are you to ask meaningful questions about the text?” (1 = </w:t>
      </w:r>
      <w:r>
        <w:rPr>
          <w:rFonts w:ascii="Times New Roman" w:eastAsia="Times New Roman" w:hAnsi="Times New Roman" w:cs="Times New Roman"/>
          <w:i/>
          <w:iCs/>
          <w:sz w:val="24"/>
          <w:szCs w:val="24"/>
        </w:rPr>
        <w:t>definitely not ready</w:t>
      </w:r>
      <w:r>
        <w:rPr>
          <w:rFonts w:ascii="Times New Roman" w:eastAsia="Times New Roman" w:hAnsi="Times New Roman" w:cs="Times New Roman"/>
          <w:sz w:val="24"/>
          <w:szCs w:val="24"/>
        </w:rPr>
        <w:t xml:space="preserve">; 7 = </w:t>
      </w:r>
      <w:r>
        <w:rPr>
          <w:rFonts w:ascii="Times New Roman" w:eastAsia="Times New Roman" w:hAnsi="Times New Roman" w:cs="Times New Roman"/>
          <w:i/>
          <w:iCs/>
          <w:sz w:val="24"/>
          <w:szCs w:val="24"/>
        </w:rPr>
        <w:t>definitely ready</w:t>
      </w:r>
      <w:r>
        <w:rPr>
          <w:rFonts w:ascii="Times New Roman" w:eastAsia="Times New Roman" w:hAnsi="Times New Roman" w:cs="Times New Roman"/>
          <w:sz w:val="24"/>
          <w:szCs w:val="24"/>
        </w:rPr>
        <w:t>); (c) “How confident are you in generating high-quality questions which require answers that involve: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applying the knowledge and facts you have acquired in other contexts/in a different way </w:t>
      </w:r>
      <w:r w:rsidRPr="00552BC2">
        <w:rPr>
          <w:rFonts w:ascii="Times New Roman" w:eastAsia="Times New Roman" w:hAnsi="Times New Roman" w:cs="Times New Roman"/>
          <w:sz w:val="24"/>
          <w:szCs w:val="24"/>
        </w:rPr>
        <w:t>(e.g., hypothesizing how the concept raised might be used differently), (ii) examining and breaking down the material you have learn</w:t>
      </w:r>
      <w:r>
        <w:rPr>
          <w:rFonts w:ascii="Times New Roman" w:eastAsia="Times New Roman" w:hAnsi="Times New Roman" w:cs="Times New Roman"/>
          <w:sz w:val="24"/>
          <w:szCs w:val="24"/>
        </w:rPr>
        <w:t>ed</w:t>
      </w:r>
      <w:r w:rsidRPr="00552BC2">
        <w:rPr>
          <w:rFonts w:ascii="Times New Roman" w:eastAsia="Times New Roman" w:hAnsi="Times New Roman" w:cs="Times New Roman"/>
          <w:sz w:val="24"/>
          <w:szCs w:val="24"/>
        </w:rPr>
        <w:t xml:space="preserve"> into its constituent parts (e.g., identifying cause and effect), (iii) making inferences or generalizations, possibly using your pre-exist</w:t>
      </w:r>
      <w:r>
        <w:rPr>
          <w:rFonts w:ascii="Times New Roman" w:eastAsia="Times New Roman" w:hAnsi="Times New Roman" w:cs="Times New Roman"/>
          <w:sz w:val="24"/>
          <w:szCs w:val="24"/>
        </w:rPr>
        <w:t>ing</w:t>
      </w:r>
      <w:r w:rsidRPr="00552BC2">
        <w:rPr>
          <w:rFonts w:ascii="Times New Roman" w:eastAsia="Times New Roman" w:hAnsi="Times New Roman" w:cs="Times New Roman"/>
          <w:sz w:val="24"/>
          <w:szCs w:val="24"/>
        </w:rPr>
        <w:t xml:space="preserve"> knowledge (e.g., comparing and contrasting concepts), (iv) making judgments about information, validity of ideas or quality of work based on a set of criteria (e.g., appraising whether the ideas are right or wrong)</w:t>
      </w:r>
      <w:r>
        <w:rPr>
          <w:rFonts w:ascii="Times New Roman" w:eastAsia="Times New Roman" w:hAnsi="Times New Roman" w:cs="Times New Roman"/>
          <w:sz w:val="24"/>
          <w:szCs w:val="24"/>
        </w:rPr>
        <w:t>,</w:t>
      </w:r>
      <w:r w:rsidRPr="00552BC2">
        <w:rPr>
          <w:rFonts w:ascii="Times New Roman" w:eastAsia="Times New Roman" w:hAnsi="Times New Roman" w:cs="Times New Roman"/>
          <w:sz w:val="24"/>
          <w:szCs w:val="24"/>
        </w:rPr>
        <w:t xml:space="preserve"> (v) creating new knowledge, ideas</w:t>
      </w:r>
      <w:r>
        <w:rPr>
          <w:rFonts w:ascii="Times New Roman" w:eastAsia="Times New Roman" w:hAnsi="Times New Roman" w:cs="Times New Roman"/>
          <w:sz w:val="24"/>
          <w:szCs w:val="24"/>
        </w:rPr>
        <w:t>,</w:t>
      </w:r>
      <w:r w:rsidRPr="00552BC2">
        <w:rPr>
          <w:rFonts w:ascii="Times New Roman" w:eastAsia="Times New Roman" w:hAnsi="Times New Roman" w:cs="Times New Roman"/>
          <w:sz w:val="24"/>
          <w:szCs w:val="24"/>
        </w:rPr>
        <w:t xml:space="preserve"> or perspectives (e.g., combining new information with past experiences to propose new solutions)</w:t>
      </w: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each</w:t>
      </w:r>
      <w:proofErr w:type="gramEnd"/>
      <w:r>
        <w:rPr>
          <w:rFonts w:ascii="Times New Roman" w:eastAsia="Times New Roman" w:hAnsi="Times New Roman" w:cs="Times New Roman"/>
          <w:sz w:val="24"/>
          <w:szCs w:val="24"/>
        </w:rPr>
        <w:t xml:space="preserve"> item rated 1 = </w:t>
      </w:r>
      <w:r>
        <w:rPr>
          <w:rFonts w:ascii="Times New Roman" w:eastAsia="Times New Roman" w:hAnsi="Times New Roman" w:cs="Times New Roman"/>
          <w:i/>
          <w:iCs/>
          <w:sz w:val="24"/>
          <w:szCs w:val="24"/>
        </w:rPr>
        <w:t>not at all</w:t>
      </w:r>
      <w:r>
        <w:rPr>
          <w:rFonts w:ascii="Times New Roman" w:eastAsia="Times New Roman" w:hAnsi="Times New Roman" w:cs="Times New Roman"/>
          <w:sz w:val="24"/>
          <w:szCs w:val="24"/>
        </w:rPr>
        <w:t xml:space="preserve">; 7 = </w:t>
      </w:r>
      <w:r>
        <w:rPr>
          <w:rFonts w:ascii="Times New Roman" w:eastAsia="Times New Roman" w:hAnsi="Times New Roman" w:cs="Times New Roman"/>
          <w:i/>
          <w:iCs/>
          <w:sz w:val="24"/>
          <w:szCs w:val="24"/>
        </w:rPr>
        <w:t>definitely</w:t>
      </w:r>
      <w:r>
        <w:rPr>
          <w:rFonts w:ascii="Times New Roman" w:eastAsia="Times New Roman" w:hAnsi="Times New Roman" w:cs="Times New Roman"/>
          <w:sz w:val="24"/>
          <w:szCs w:val="24"/>
        </w:rPr>
        <w:t>).</w:t>
      </w:r>
    </w:p>
    <w:p w14:paraId="4CBEAD1C" w14:textId="77777777" w:rsidR="00F21E16" w:rsidRPr="00552BC2" w:rsidRDefault="00F21E16" w:rsidP="00F21E16">
      <w:pPr>
        <w:spacing w:line="480" w:lineRule="auto"/>
        <w:contextualSpacing/>
        <w:rPr>
          <w:rFonts w:ascii="Times New Roman" w:eastAsia="Times New Roman" w:hAnsi="Times New Roman" w:cs="Times New Roman"/>
          <w:b/>
          <w:bCs/>
          <w:i/>
          <w:iCs/>
          <w:sz w:val="24"/>
          <w:szCs w:val="24"/>
        </w:rPr>
      </w:pPr>
      <w:r w:rsidRPr="00B21993">
        <w:rPr>
          <w:rFonts w:ascii="Times New Roman" w:eastAsia="Times New Roman" w:hAnsi="Times New Roman" w:cs="Times New Roman"/>
          <w:b/>
          <w:bCs/>
          <w:i/>
          <w:iCs/>
          <w:sz w:val="24"/>
          <w:szCs w:val="24"/>
        </w:rPr>
        <w:t>Procedure</w:t>
      </w:r>
    </w:p>
    <w:p w14:paraId="4A03DE91" w14:textId="508E82BE" w:rsidR="00F21E16" w:rsidRDefault="00F21E16" w:rsidP="00F21E16">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procedure was the same as that in Experiment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b, except that after their first review opportunity during the study phase, learners additionally responded to either the JOL or JOL+ questions, depending on their randomly assigned </w:t>
      </w:r>
      <w:proofErr w:type="spellStart"/>
      <w:r>
        <w:rPr>
          <w:rFonts w:ascii="Times New Roman" w:eastAsia="Times New Roman" w:hAnsi="Times New Roman" w:cs="Times New Roman"/>
          <w:sz w:val="24"/>
          <w:szCs w:val="24"/>
        </w:rPr>
        <w:t>metacomprehension</w:t>
      </w:r>
      <w:proofErr w:type="spellEnd"/>
      <w:r>
        <w:rPr>
          <w:rFonts w:ascii="Times New Roman" w:eastAsia="Times New Roman" w:hAnsi="Times New Roman" w:cs="Times New Roman"/>
          <w:sz w:val="24"/>
          <w:szCs w:val="24"/>
        </w:rPr>
        <w:t xml:space="preserve"> judgment </w:t>
      </w:r>
      <w:r>
        <w:rPr>
          <w:rFonts w:ascii="Times New Roman" w:eastAsia="Times New Roman" w:hAnsi="Times New Roman" w:cs="Times New Roman"/>
          <w:sz w:val="24"/>
          <w:szCs w:val="24"/>
        </w:rPr>
        <w:lastRenderedPageBreak/>
        <w:t xml:space="preserve">condition. That is, participants in the </w:t>
      </w:r>
      <w:r w:rsidRPr="003D0CF3">
        <w:rPr>
          <w:rFonts w:ascii="Times New Roman" w:eastAsia="Times New Roman" w:hAnsi="Times New Roman" w:cs="Times New Roman"/>
          <w:sz w:val="24"/>
          <w:szCs w:val="24"/>
        </w:rPr>
        <w:t>restudy</w:t>
      </w:r>
      <w:r>
        <w:rPr>
          <w:rFonts w:ascii="Times New Roman" w:eastAsia="Times New Roman" w:hAnsi="Times New Roman" w:cs="Times New Roman"/>
          <w:sz w:val="24"/>
          <w:szCs w:val="24"/>
        </w:rPr>
        <w:t xml:space="preserve"> (SSSS) condition studied their randomly assigned text (either “The Human Ear” or “Tropisms”) for 6 min, restudied it for 6 min, responded to either the JOL or JOL+ questions, then restudied the text for two consecutive 6-min periods. Conversely, participants in the </w:t>
      </w:r>
      <w:r w:rsidRPr="003D0CF3">
        <w:rPr>
          <w:rFonts w:ascii="Times New Roman" w:eastAsia="Times New Roman" w:hAnsi="Times New Roman" w:cs="Times New Roman"/>
          <w:sz w:val="24"/>
          <w:szCs w:val="24"/>
        </w:rPr>
        <w:t>retrieval practice</w:t>
      </w:r>
      <w:r>
        <w:rPr>
          <w:rFonts w:ascii="Times New Roman" w:eastAsia="Times New Roman" w:hAnsi="Times New Roman" w:cs="Times New Roman"/>
          <w:sz w:val="24"/>
          <w:szCs w:val="24"/>
        </w:rPr>
        <w:t xml:space="preserve"> (SRSR) condition studied their randomly assigned text for 6 min, practiced retrieval for 6 min by writing down as much as they could remember from the text, responded to either the JOL or JOL+ questions, then restudied the text for 6 min, and practiced retrieval again for 6 min. </w:t>
      </w:r>
    </w:p>
    <w:p w14:paraId="117E40E3" w14:textId="100402E8" w:rsidR="00F21E16" w:rsidRPr="007D19E1"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week later, all learners returned to be trained on question generation and to complete a question generation test—as in Experiment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b, they were told to generate as many thinking questions (i.e., higher-order questions) as they could. Finally, all learners completed a free recall test.</w:t>
      </w:r>
    </w:p>
    <w:p w14:paraId="338C00A2" w14:textId="77777777" w:rsidR="00F21E16" w:rsidRPr="00552BC2" w:rsidRDefault="00F21E16" w:rsidP="00F21E16">
      <w:pPr>
        <w:spacing w:line="480" w:lineRule="auto"/>
        <w:contextualSpacing/>
        <w:rPr>
          <w:rFonts w:ascii="Times New Roman" w:eastAsia="Times New Roman" w:hAnsi="Times New Roman" w:cs="Times New Roman"/>
          <w:sz w:val="24"/>
          <w:szCs w:val="24"/>
        </w:rPr>
      </w:pPr>
      <w:r w:rsidRPr="00552BC2">
        <w:rPr>
          <w:rFonts w:ascii="Times New Roman" w:eastAsia="Times New Roman" w:hAnsi="Times New Roman" w:cs="Times New Roman"/>
          <w:b/>
          <w:sz w:val="24"/>
          <w:szCs w:val="24"/>
        </w:rPr>
        <w:t>Results</w:t>
      </w:r>
      <w:r w:rsidRPr="00552BC2">
        <w:rPr>
          <w:rFonts w:ascii="Times New Roman" w:eastAsia="Times New Roman" w:hAnsi="Times New Roman" w:cs="Times New Roman"/>
          <w:sz w:val="24"/>
          <w:szCs w:val="24"/>
        </w:rPr>
        <w:t xml:space="preserve"> </w:t>
      </w:r>
    </w:p>
    <w:p w14:paraId="1D011B39"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Scoring</w:t>
      </w:r>
    </w:p>
    <w:p w14:paraId="4E7E216A" w14:textId="1063921D" w:rsidR="00F21E16" w:rsidRPr="0052498E" w:rsidRDefault="00F21E16" w:rsidP="00F21E16">
      <w:pPr>
        <w:spacing w:line="480" w:lineRule="auto"/>
        <w:ind w:firstLine="720"/>
        <w:contextualSpacing/>
        <w:rPr>
          <w:rFonts w:ascii="Times New Roman" w:eastAsia="Times New Roman" w:hAnsi="Times New Roman" w:cs="Times New Roman"/>
          <w:sz w:val="24"/>
          <w:szCs w:val="24"/>
        </w:rPr>
      </w:pPr>
      <w:r w:rsidRPr="000F5DC2">
        <w:rPr>
          <w:rFonts w:ascii="Times New Roman" w:eastAsia="Times New Roman" w:hAnsi="Times New Roman" w:cs="Times New Roman"/>
          <w:b/>
          <w:sz w:val="24"/>
          <w:szCs w:val="24"/>
        </w:rPr>
        <w:t>Question Generation Test.</w:t>
      </w:r>
      <w:r>
        <w:rPr>
          <w:rFonts w:ascii="Times New Roman" w:eastAsia="Times New Roman" w:hAnsi="Times New Roman" w:cs="Times New Roman"/>
          <w:bCs/>
          <w:sz w:val="24"/>
          <w:szCs w:val="24"/>
        </w:rPr>
        <w:t xml:space="preserve"> </w:t>
      </w:r>
      <w:r w:rsidRPr="00552BC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scoring</w:t>
      </w:r>
      <w:r w:rsidRPr="00552BC2">
        <w:rPr>
          <w:rFonts w:ascii="Times New Roman" w:eastAsia="Times New Roman" w:hAnsi="Times New Roman" w:cs="Times New Roman"/>
          <w:sz w:val="24"/>
          <w:szCs w:val="24"/>
        </w:rPr>
        <w:t xml:space="preserve"> procedure </w:t>
      </w:r>
      <w:r>
        <w:rPr>
          <w:rFonts w:ascii="Times New Roman" w:eastAsia="Times New Roman" w:hAnsi="Times New Roman" w:cs="Times New Roman"/>
          <w:sz w:val="24"/>
          <w:szCs w:val="24"/>
        </w:rPr>
        <w:t>w</w:t>
      </w:r>
      <w:r w:rsidRPr="00552BC2">
        <w:rPr>
          <w:rFonts w:ascii="Times New Roman" w:eastAsia="Times New Roman" w:hAnsi="Times New Roman" w:cs="Times New Roman"/>
          <w:sz w:val="24"/>
          <w:szCs w:val="24"/>
        </w:rPr>
        <w:t>as identical to</w:t>
      </w:r>
      <w:r>
        <w:rPr>
          <w:rFonts w:ascii="Times New Roman" w:eastAsia="Times New Roman" w:hAnsi="Times New Roman" w:cs="Times New Roman"/>
          <w:sz w:val="24"/>
          <w:szCs w:val="24"/>
        </w:rPr>
        <w:t xml:space="preserve"> that in</w:t>
      </w:r>
      <w:r w:rsidRPr="00552BC2">
        <w:rPr>
          <w:rFonts w:ascii="Times New Roman" w:eastAsia="Times New Roman" w:hAnsi="Times New Roman" w:cs="Times New Roman"/>
          <w:sz w:val="24"/>
          <w:szCs w:val="24"/>
        </w:rPr>
        <w:t xml:space="preserve"> Experiments </w:t>
      </w:r>
      <w:r w:rsidR="007241D7">
        <w:rPr>
          <w:rFonts w:ascii="Times New Roman" w:eastAsia="Times New Roman" w:hAnsi="Times New Roman" w:cs="Times New Roman"/>
          <w:sz w:val="24"/>
          <w:szCs w:val="24"/>
        </w:rPr>
        <w:t>3</w:t>
      </w:r>
      <w:r w:rsidRPr="00552BC2">
        <w:rPr>
          <w:rFonts w:ascii="Times New Roman" w:eastAsia="Times New Roman" w:hAnsi="Times New Roman" w:cs="Times New Roman"/>
          <w:sz w:val="24"/>
          <w:szCs w:val="24"/>
        </w:rPr>
        <w:t xml:space="preserve">a and </w:t>
      </w:r>
      <w:r w:rsidR="007241D7">
        <w:rPr>
          <w:rFonts w:ascii="Times New Roman" w:eastAsia="Times New Roman" w:hAnsi="Times New Roman" w:cs="Times New Roman"/>
          <w:sz w:val="24"/>
          <w:szCs w:val="24"/>
        </w:rPr>
        <w:t>3</w:t>
      </w:r>
      <w:r w:rsidRPr="00552BC2">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Participants generated a</w:t>
      </w:r>
      <w:r w:rsidRPr="00552BC2">
        <w:rPr>
          <w:rFonts w:ascii="Times New Roman" w:eastAsia="Times New Roman" w:hAnsi="Times New Roman" w:cs="Times New Roman"/>
          <w:sz w:val="24"/>
          <w:szCs w:val="24"/>
        </w:rPr>
        <w:t xml:space="preserve"> total of </w:t>
      </w:r>
      <w:r>
        <w:rPr>
          <w:rFonts w:ascii="Times New Roman" w:eastAsia="Times New Roman" w:hAnsi="Times New Roman" w:cs="Times New Roman"/>
          <w:sz w:val="24"/>
          <w:szCs w:val="24"/>
        </w:rPr>
        <w:t>400</w:t>
      </w:r>
      <w:r w:rsidRPr="00552BC2">
        <w:rPr>
          <w:rFonts w:ascii="Times New Roman" w:eastAsia="Times New Roman" w:hAnsi="Times New Roman" w:cs="Times New Roman"/>
          <w:sz w:val="24"/>
          <w:szCs w:val="24"/>
        </w:rPr>
        <w:t xml:space="preserve"> questions </w:t>
      </w:r>
      <w:r>
        <w:rPr>
          <w:rFonts w:ascii="Times New Roman" w:eastAsia="Times New Roman" w:hAnsi="Times New Roman" w:cs="Times New Roman"/>
          <w:sz w:val="24"/>
          <w:szCs w:val="24"/>
        </w:rPr>
        <w:t xml:space="preserve">in Experiment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c.</w:t>
      </w:r>
      <w:r w:rsidRPr="00552BC2">
        <w:rPr>
          <w:rFonts w:ascii="Times New Roman" w:eastAsia="Times New Roman" w:hAnsi="Times New Roman" w:cs="Times New Roman"/>
          <w:sz w:val="24"/>
          <w:szCs w:val="24"/>
        </w:rPr>
        <w:t xml:space="preserve"> To establish consistency in scoring, two raters first jointly </w:t>
      </w:r>
      <w:r>
        <w:rPr>
          <w:rFonts w:ascii="Times New Roman" w:eastAsia="Times New Roman" w:hAnsi="Times New Roman" w:cs="Times New Roman"/>
          <w:sz w:val="24"/>
          <w:szCs w:val="24"/>
        </w:rPr>
        <w:t>classified</w:t>
      </w:r>
      <w:r w:rsidRPr="00552BC2">
        <w:rPr>
          <w:rFonts w:ascii="Times New Roman" w:eastAsia="Times New Roman" w:hAnsi="Times New Roman" w:cs="Times New Roman"/>
          <w:sz w:val="24"/>
          <w:szCs w:val="24"/>
        </w:rPr>
        <w:t xml:space="preserve"> a </w:t>
      </w:r>
      <w:r w:rsidRPr="00835F99">
        <w:rPr>
          <w:rFonts w:ascii="Times New Roman" w:eastAsia="Times New Roman" w:hAnsi="Times New Roman" w:cs="Times New Roman"/>
          <w:sz w:val="24"/>
          <w:szCs w:val="24"/>
        </w:rPr>
        <w:t xml:space="preserve">sample of 73 questions as either lower- or higher-order. Then, both raters independently classified another 57 questions (approximately 14% of the total number of questions generated). Cohen’s kappa was .93, indicating high inter-rater reliability. Discrepancies between the two raters’ classifications </w:t>
      </w:r>
      <w:r>
        <w:rPr>
          <w:rFonts w:ascii="Times New Roman" w:eastAsia="Times New Roman" w:hAnsi="Times New Roman" w:cs="Times New Roman"/>
          <w:sz w:val="24"/>
          <w:szCs w:val="24"/>
        </w:rPr>
        <w:t>were</w:t>
      </w:r>
      <w:r w:rsidRPr="00552BC2">
        <w:rPr>
          <w:rFonts w:ascii="Times New Roman" w:eastAsia="Times New Roman" w:hAnsi="Times New Roman" w:cs="Times New Roman"/>
          <w:sz w:val="24"/>
          <w:szCs w:val="24"/>
        </w:rPr>
        <w:t xml:space="preserve"> reviewed and resolved through discussion to reach 100% agreement. Given </w:t>
      </w:r>
      <w:r>
        <w:rPr>
          <w:rFonts w:ascii="Times New Roman" w:eastAsia="Times New Roman" w:hAnsi="Times New Roman" w:cs="Times New Roman"/>
          <w:sz w:val="24"/>
          <w:szCs w:val="24"/>
        </w:rPr>
        <w:t>the high</w:t>
      </w:r>
      <w:r w:rsidRPr="00552BC2">
        <w:rPr>
          <w:rFonts w:ascii="Times New Roman" w:eastAsia="Times New Roman" w:hAnsi="Times New Roman" w:cs="Times New Roman"/>
          <w:sz w:val="24"/>
          <w:szCs w:val="24"/>
        </w:rPr>
        <w:t xml:space="preserve"> inter-rater </w:t>
      </w:r>
      <w:r>
        <w:rPr>
          <w:rFonts w:ascii="Times New Roman" w:eastAsia="Times New Roman" w:hAnsi="Times New Roman" w:cs="Times New Roman"/>
          <w:sz w:val="24"/>
          <w:szCs w:val="24"/>
        </w:rPr>
        <w:t>reliability</w:t>
      </w:r>
      <w:r w:rsidRPr="00552BC2">
        <w:rPr>
          <w:rFonts w:ascii="Times New Roman" w:eastAsia="Times New Roman" w:hAnsi="Times New Roman" w:cs="Times New Roman"/>
          <w:sz w:val="24"/>
          <w:szCs w:val="24"/>
        </w:rPr>
        <w:t xml:space="preserve">, one rater </w:t>
      </w:r>
      <w:r>
        <w:rPr>
          <w:rFonts w:ascii="Times New Roman" w:eastAsia="Times New Roman" w:hAnsi="Times New Roman" w:cs="Times New Roman"/>
          <w:sz w:val="24"/>
          <w:szCs w:val="24"/>
        </w:rPr>
        <w:t>scored</w:t>
      </w:r>
      <w:r w:rsidRPr="00552BC2">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remaining</w:t>
      </w:r>
      <w:r w:rsidRPr="00552BC2">
        <w:rPr>
          <w:rFonts w:ascii="Times New Roman" w:eastAsia="Times New Roman" w:hAnsi="Times New Roman" w:cs="Times New Roman"/>
          <w:sz w:val="24"/>
          <w:szCs w:val="24"/>
        </w:rPr>
        <w:t xml:space="preserve"> questions. </w:t>
      </w:r>
    </w:p>
    <w:p w14:paraId="57D4B2D4" w14:textId="70E76E98" w:rsidR="00F21E16" w:rsidRPr="000F5DC2" w:rsidRDefault="00F21E16" w:rsidP="00F21E16">
      <w:pPr>
        <w:spacing w:line="480" w:lineRule="auto"/>
        <w:ind w:firstLine="720"/>
        <w:contextualSpacing/>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Recall Test. </w:t>
      </w:r>
      <w:r w:rsidRPr="00552BC2">
        <w:rPr>
          <w:rFonts w:ascii="Times New Roman" w:eastAsia="Times New Roman" w:hAnsi="Times New Roman" w:cs="Times New Roman"/>
          <w:sz w:val="24"/>
          <w:szCs w:val="24"/>
        </w:rPr>
        <w:t>Participants’ final recall test</w:t>
      </w:r>
      <w:r w:rsidR="006F391C">
        <w:rPr>
          <w:rFonts w:ascii="Times New Roman" w:eastAsia="Times New Roman" w:hAnsi="Times New Roman" w:cs="Times New Roman"/>
          <w:sz w:val="24"/>
          <w:szCs w:val="24"/>
        </w:rPr>
        <w:t xml:space="preserve"> responses</w:t>
      </w:r>
      <w:r w:rsidRPr="00552BC2">
        <w:rPr>
          <w:rFonts w:ascii="Times New Roman" w:eastAsia="Times New Roman" w:hAnsi="Times New Roman" w:cs="Times New Roman"/>
          <w:sz w:val="24"/>
          <w:szCs w:val="24"/>
        </w:rPr>
        <w:t xml:space="preserve"> were </w:t>
      </w:r>
      <w:r>
        <w:rPr>
          <w:rFonts w:ascii="Times New Roman" w:eastAsia="Times New Roman" w:hAnsi="Times New Roman" w:cs="Times New Roman"/>
          <w:sz w:val="24"/>
          <w:szCs w:val="24"/>
        </w:rPr>
        <w:t xml:space="preserve">scored in the same way as in </w:t>
      </w:r>
      <w:r w:rsidRPr="00552BC2">
        <w:rPr>
          <w:rFonts w:ascii="Times New Roman" w:eastAsia="Times New Roman" w:hAnsi="Times New Roman" w:cs="Times New Roman"/>
          <w:sz w:val="24"/>
          <w:szCs w:val="24"/>
        </w:rPr>
        <w:t xml:space="preserve">Experiments </w:t>
      </w:r>
      <w:r w:rsidR="007241D7">
        <w:rPr>
          <w:rFonts w:ascii="Times New Roman" w:eastAsia="Times New Roman" w:hAnsi="Times New Roman" w:cs="Times New Roman"/>
          <w:sz w:val="24"/>
          <w:szCs w:val="24"/>
        </w:rPr>
        <w:t>3</w:t>
      </w:r>
      <w:r w:rsidRPr="00552BC2">
        <w:rPr>
          <w:rFonts w:ascii="Times New Roman" w:eastAsia="Times New Roman" w:hAnsi="Times New Roman" w:cs="Times New Roman"/>
          <w:sz w:val="24"/>
          <w:szCs w:val="24"/>
        </w:rPr>
        <w:t xml:space="preserve">a and </w:t>
      </w:r>
      <w:r w:rsidR="007241D7">
        <w:rPr>
          <w:rFonts w:ascii="Times New Roman" w:eastAsia="Times New Roman" w:hAnsi="Times New Roman" w:cs="Times New Roman"/>
          <w:sz w:val="24"/>
          <w:szCs w:val="24"/>
        </w:rPr>
        <w:t>3</w:t>
      </w:r>
      <w:r w:rsidRPr="00552BC2">
        <w:rPr>
          <w:rFonts w:ascii="Times New Roman" w:eastAsia="Times New Roman" w:hAnsi="Times New Roman" w:cs="Times New Roman"/>
          <w:sz w:val="24"/>
          <w:szCs w:val="24"/>
        </w:rPr>
        <w:t xml:space="preserve">b. Recall data from 14 </w:t>
      </w:r>
      <w:r>
        <w:rPr>
          <w:rFonts w:ascii="Times New Roman" w:eastAsia="Times New Roman" w:hAnsi="Times New Roman" w:cs="Times New Roman"/>
          <w:sz w:val="24"/>
          <w:szCs w:val="24"/>
        </w:rPr>
        <w:t xml:space="preserve">of the 50 scripts </w:t>
      </w:r>
      <w:r w:rsidRPr="00552BC2">
        <w:rPr>
          <w:rFonts w:ascii="Times New Roman" w:eastAsia="Times New Roman" w:hAnsi="Times New Roman" w:cs="Times New Roman"/>
          <w:sz w:val="24"/>
          <w:szCs w:val="24"/>
        </w:rPr>
        <w:t xml:space="preserve">were first jointly </w:t>
      </w:r>
      <w:r>
        <w:rPr>
          <w:rFonts w:ascii="Times New Roman" w:eastAsia="Times New Roman" w:hAnsi="Times New Roman" w:cs="Times New Roman"/>
          <w:sz w:val="24"/>
          <w:szCs w:val="24"/>
        </w:rPr>
        <w:t>scored</w:t>
      </w:r>
      <w:r w:rsidRPr="00552BC2">
        <w:rPr>
          <w:rFonts w:ascii="Times New Roman" w:eastAsia="Times New Roman" w:hAnsi="Times New Roman" w:cs="Times New Roman"/>
          <w:sz w:val="24"/>
          <w:szCs w:val="24"/>
        </w:rPr>
        <w:t xml:space="preserve"> by two raters to establish </w:t>
      </w:r>
      <w:r w:rsidRPr="0029507A">
        <w:rPr>
          <w:rFonts w:ascii="Times New Roman" w:eastAsia="Times New Roman" w:hAnsi="Times New Roman" w:cs="Times New Roman"/>
          <w:sz w:val="24"/>
          <w:szCs w:val="24"/>
        </w:rPr>
        <w:t xml:space="preserve">inter-rater consistency. Then, both raters independently scored the recall data from a further 14 scripts (28%). </w:t>
      </w:r>
      <w:r>
        <w:rPr>
          <w:rFonts w:ascii="Times New Roman" w:eastAsia="Times New Roman" w:hAnsi="Times New Roman" w:cs="Times New Roman"/>
          <w:sz w:val="24"/>
          <w:szCs w:val="24"/>
        </w:rPr>
        <w:t>I</w:t>
      </w:r>
      <w:r w:rsidRPr="0029507A">
        <w:rPr>
          <w:rFonts w:ascii="Times New Roman" w:eastAsia="Times New Roman" w:hAnsi="Times New Roman" w:cs="Times New Roman"/>
          <w:sz w:val="24"/>
          <w:szCs w:val="24"/>
        </w:rPr>
        <w:t>nter-rater reliability</w:t>
      </w:r>
      <w:r>
        <w:rPr>
          <w:rFonts w:ascii="Times New Roman" w:eastAsia="Times New Roman" w:hAnsi="Times New Roman" w:cs="Times New Roman"/>
          <w:sz w:val="24"/>
          <w:szCs w:val="24"/>
        </w:rPr>
        <w:t xml:space="preserve"> was high</w:t>
      </w:r>
      <w:r w:rsidRPr="0029507A">
        <w:rPr>
          <w:rFonts w:ascii="Times New Roman" w:eastAsia="Times New Roman" w:hAnsi="Times New Roman" w:cs="Times New Roman"/>
          <w:sz w:val="24"/>
          <w:szCs w:val="24"/>
        </w:rPr>
        <w:t xml:space="preserve">, ICC = .99, 95% CI </w:t>
      </w:r>
      <w:r w:rsidRPr="0029507A">
        <w:rPr>
          <w:rFonts w:ascii="Times New Roman" w:eastAsia="Times New Roman" w:hAnsi="Times New Roman" w:cs="Times New Roman"/>
          <w:sz w:val="24"/>
          <w:szCs w:val="24"/>
        </w:rPr>
        <w:lastRenderedPageBreak/>
        <w:t>[.97, .99] based on a two-way random effects model. Thus, a single rater proceeded to score the remaining free recall test responses.</w:t>
      </w:r>
      <w:r w:rsidRPr="00552BC2">
        <w:rPr>
          <w:rFonts w:ascii="Times New Roman" w:eastAsia="Times New Roman" w:hAnsi="Times New Roman" w:cs="Times New Roman"/>
          <w:sz w:val="24"/>
          <w:szCs w:val="24"/>
        </w:rPr>
        <w:t xml:space="preserve"> </w:t>
      </w:r>
    </w:p>
    <w:p w14:paraId="15DD4842" w14:textId="77777777" w:rsidR="00F21E16" w:rsidRPr="00552BC2" w:rsidRDefault="00F21E16" w:rsidP="00F21E16">
      <w:pPr>
        <w:spacing w:line="480" w:lineRule="auto"/>
        <w:contextualSpacing/>
        <w:rPr>
          <w:rFonts w:ascii="Times New Roman" w:eastAsia="Times New Roman" w:hAnsi="Times New Roman" w:cs="Times New Roman"/>
          <w:i/>
          <w:iCs/>
          <w:sz w:val="24"/>
          <w:szCs w:val="24"/>
        </w:rPr>
      </w:pPr>
      <w:r w:rsidRPr="00552BC2">
        <w:rPr>
          <w:rFonts w:ascii="Times New Roman" w:eastAsia="Times New Roman" w:hAnsi="Times New Roman" w:cs="Times New Roman"/>
          <w:b/>
          <w:i/>
          <w:iCs/>
          <w:sz w:val="24"/>
          <w:szCs w:val="24"/>
        </w:rPr>
        <w:t>Prior Knowledge</w:t>
      </w:r>
    </w:p>
    <w:p w14:paraId="6529CC43" w14:textId="00DBA220" w:rsidR="00F21E16" w:rsidRPr="00D7637D"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ascertained that learners in the retrieval practice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2.76,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1.44) and restudy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2.32, </w:t>
      </w:r>
      <w:r>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 1.46) conditions did not significantly differ in their self-reported prior knowledge of the study content, </w:t>
      </w:r>
      <w:proofErr w:type="gramStart"/>
      <w:r>
        <w:rPr>
          <w:rFonts w:ascii="Times New Roman" w:eastAsia="Times New Roman" w:hAnsi="Times New Roman" w:cs="Times New Roman"/>
          <w:i/>
          <w:iCs/>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48) = -1.08,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.29, 95% CI [-1.26, 0.38]. In addition, learners’ prior knowledge ratings did not significantly correlate with their higher-order question generation performance, </w:t>
      </w:r>
      <w:r>
        <w:rPr>
          <w:rFonts w:ascii="Times New Roman" w:eastAsia="Times New Roman" w:hAnsi="Times New Roman" w:cs="Times New Roman"/>
          <w:i/>
          <w:iCs/>
          <w:sz w:val="24"/>
          <w:szCs w:val="24"/>
        </w:rPr>
        <w:t>r</w:t>
      </w:r>
      <w:r>
        <w:rPr>
          <w:rFonts w:ascii="Times New Roman" w:eastAsia="Times New Roman" w:hAnsi="Times New Roman" w:cs="Times New Roman"/>
          <w:sz w:val="24"/>
          <w:szCs w:val="24"/>
        </w:rPr>
        <w:t xml:space="preserve">(48) = .07,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.62, and lower-order question generation performance, </w:t>
      </w:r>
      <w:r>
        <w:rPr>
          <w:rFonts w:ascii="Times New Roman" w:eastAsia="Times New Roman" w:hAnsi="Times New Roman" w:cs="Times New Roman"/>
          <w:i/>
          <w:iCs/>
          <w:sz w:val="24"/>
          <w:szCs w:val="24"/>
        </w:rPr>
        <w:t>r</w:t>
      </w:r>
      <w:r>
        <w:rPr>
          <w:rFonts w:ascii="Times New Roman" w:eastAsia="Times New Roman" w:hAnsi="Times New Roman" w:cs="Times New Roman"/>
          <w:sz w:val="24"/>
          <w:szCs w:val="24"/>
        </w:rPr>
        <w:t xml:space="preserve">(48) = -.02,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.90, although learners with higher prior knowledge tended to </w:t>
      </w:r>
      <w:r w:rsidR="00BD2AB1">
        <w:rPr>
          <w:rFonts w:ascii="Times New Roman" w:eastAsia="Times New Roman" w:hAnsi="Times New Roman" w:cs="Times New Roman"/>
          <w:sz w:val="24"/>
          <w:szCs w:val="24"/>
        </w:rPr>
        <w:t>recall</w:t>
      </w:r>
      <w:r>
        <w:rPr>
          <w:rFonts w:ascii="Times New Roman" w:eastAsia="Times New Roman" w:hAnsi="Times New Roman" w:cs="Times New Roman"/>
          <w:sz w:val="24"/>
          <w:szCs w:val="24"/>
        </w:rPr>
        <w:t xml:space="preserve"> a greater proportion of idea units from the study text on the final recall test, </w:t>
      </w:r>
      <w:r>
        <w:rPr>
          <w:rFonts w:ascii="Times New Roman" w:eastAsia="Times New Roman" w:hAnsi="Times New Roman" w:cs="Times New Roman"/>
          <w:i/>
          <w:iCs/>
          <w:sz w:val="24"/>
          <w:szCs w:val="24"/>
        </w:rPr>
        <w:t>r</w:t>
      </w:r>
      <w:r>
        <w:rPr>
          <w:rFonts w:ascii="Times New Roman" w:eastAsia="Times New Roman" w:hAnsi="Times New Roman" w:cs="Times New Roman"/>
          <w:sz w:val="24"/>
          <w:szCs w:val="24"/>
        </w:rPr>
        <w:t xml:space="preserve">(48) = .30,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.03.</w:t>
      </w:r>
    </w:p>
    <w:p w14:paraId="0F8E20B3" w14:textId="77777777" w:rsidR="00F21E16" w:rsidRPr="003A7F08" w:rsidRDefault="00F21E16" w:rsidP="00F21E16">
      <w:pPr>
        <w:spacing w:line="480" w:lineRule="auto"/>
        <w:contextualSpacing/>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Higher-Order </w:t>
      </w:r>
      <w:r w:rsidRPr="003A7F08">
        <w:rPr>
          <w:rFonts w:ascii="Times New Roman" w:eastAsia="Times New Roman" w:hAnsi="Times New Roman" w:cs="Times New Roman"/>
          <w:b/>
          <w:i/>
          <w:iCs/>
          <w:sz w:val="24"/>
          <w:szCs w:val="24"/>
        </w:rPr>
        <w:t>Question Generation Performance</w:t>
      </w:r>
    </w:p>
    <w:p w14:paraId="5A893E41" w14:textId="77777777" w:rsidR="00F21E16" w:rsidRPr="003A7F08" w:rsidRDefault="00F21E16" w:rsidP="00F21E16">
      <w:pPr>
        <w:spacing w:line="480" w:lineRule="auto"/>
        <w:ind w:firstLine="720"/>
        <w:contextualSpacing/>
        <w:rPr>
          <w:rFonts w:ascii="Times New Roman" w:eastAsia="Times New Roman" w:hAnsi="Times New Roman" w:cs="Times New Roman"/>
          <w:sz w:val="24"/>
          <w:szCs w:val="24"/>
          <w:shd w:val="clear" w:color="auto" w:fill="F7F9FA"/>
        </w:rPr>
      </w:pPr>
      <w:r w:rsidRPr="00885081">
        <w:rPr>
          <w:rFonts w:ascii="Times New Roman" w:hAnsi="Times New Roman" w:cs="Times New Roman"/>
          <w:sz w:val="24"/>
          <w:szCs w:val="24"/>
        </w:rPr>
        <w:t>Replicating the previous experiments’ findings, a 2 (learning strategy) × 2 (</w:t>
      </w:r>
      <w:proofErr w:type="spellStart"/>
      <w:r w:rsidRPr="00885081">
        <w:rPr>
          <w:rFonts w:ascii="Times New Roman" w:hAnsi="Times New Roman" w:cs="Times New Roman"/>
          <w:sz w:val="24"/>
          <w:szCs w:val="24"/>
        </w:rPr>
        <w:t>metacomprehension</w:t>
      </w:r>
      <w:proofErr w:type="spellEnd"/>
      <w:r w:rsidRPr="00885081">
        <w:rPr>
          <w:rFonts w:ascii="Times New Roman" w:hAnsi="Times New Roman" w:cs="Times New Roman"/>
          <w:sz w:val="24"/>
          <w:szCs w:val="24"/>
        </w:rPr>
        <w:t xml:space="preserve"> judgment) between-subjects ANOVA yielded no main effect of learning strategy on higher-order question generation performance, </w:t>
      </w:r>
      <w:proofErr w:type="gramStart"/>
      <w:r w:rsidRPr="00885081">
        <w:rPr>
          <w:rFonts w:ascii="Times New Roman" w:hAnsi="Times New Roman" w:cs="Times New Roman"/>
          <w:i/>
          <w:iCs/>
          <w:sz w:val="24"/>
          <w:szCs w:val="24"/>
        </w:rPr>
        <w:t>F</w:t>
      </w:r>
      <w:r w:rsidRPr="00885081">
        <w:rPr>
          <w:rFonts w:ascii="Times New Roman" w:hAnsi="Times New Roman" w:cs="Times New Roman"/>
          <w:sz w:val="24"/>
          <w:szCs w:val="24"/>
        </w:rPr>
        <w:t>(</w:t>
      </w:r>
      <w:proofErr w:type="gramEnd"/>
      <w:r w:rsidRPr="00885081">
        <w:rPr>
          <w:rFonts w:ascii="Times New Roman" w:hAnsi="Times New Roman" w:cs="Times New Roman"/>
          <w:sz w:val="24"/>
          <w:szCs w:val="24"/>
        </w:rPr>
        <w:t>1, 4</w:t>
      </w:r>
      <w:r>
        <w:rPr>
          <w:rFonts w:ascii="Times New Roman" w:hAnsi="Times New Roman" w:cs="Times New Roman"/>
          <w:sz w:val="24"/>
          <w:szCs w:val="24"/>
        </w:rPr>
        <w:t>6</w:t>
      </w:r>
      <w:r w:rsidRPr="00885081">
        <w:rPr>
          <w:rFonts w:ascii="Times New Roman" w:hAnsi="Times New Roman" w:cs="Times New Roman"/>
          <w:sz w:val="24"/>
          <w:szCs w:val="24"/>
        </w:rPr>
        <w:t>) = 0.0</w:t>
      </w:r>
      <w:r>
        <w:rPr>
          <w:rFonts w:ascii="Times New Roman" w:hAnsi="Times New Roman" w:cs="Times New Roman"/>
          <w:sz w:val="24"/>
          <w:szCs w:val="24"/>
        </w:rPr>
        <w:t>5</w:t>
      </w:r>
      <w:r w:rsidRPr="00885081">
        <w:rPr>
          <w:rFonts w:ascii="Times New Roman" w:hAnsi="Times New Roman" w:cs="Times New Roman"/>
          <w:sz w:val="24"/>
          <w:szCs w:val="24"/>
        </w:rPr>
        <w:t xml:space="preserve">, </w:t>
      </w:r>
      <w:r w:rsidRPr="00885081">
        <w:rPr>
          <w:rFonts w:ascii="Times New Roman" w:hAnsi="Times New Roman" w:cs="Times New Roman"/>
          <w:i/>
          <w:iCs/>
          <w:sz w:val="24"/>
          <w:szCs w:val="24"/>
        </w:rPr>
        <w:t>p</w:t>
      </w:r>
      <w:r w:rsidRPr="00885081">
        <w:rPr>
          <w:rFonts w:ascii="Times New Roman" w:hAnsi="Times New Roman" w:cs="Times New Roman"/>
          <w:sz w:val="24"/>
          <w:szCs w:val="24"/>
        </w:rPr>
        <w:t xml:space="preserve"> = </w:t>
      </w:r>
      <w:r>
        <w:rPr>
          <w:rFonts w:ascii="Times New Roman" w:hAnsi="Times New Roman" w:cs="Times New Roman"/>
          <w:sz w:val="24"/>
          <w:szCs w:val="24"/>
        </w:rPr>
        <w:t>.8</w:t>
      </w:r>
      <w:r w:rsidRPr="00885081">
        <w:rPr>
          <w:rFonts w:ascii="Times New Roman" w:hAnsi="Times New Roman" w:cs="Times New Roman"/>
          <w:sz w:val="24"/>
          <w:szCs w:val="24"/>
        </w:rPr>
        <w:t xml:space="preserve">3, </w:t>
      </w:r>
      <w:r w:rsidRPr="003A7F08">
        <w:rPr>
          <w:rFonts w:ascii="Times New Roman" w:hAnsi="Times New Roman" w:cs="Times New Roman"/>
          <w:i/>
          <w:sz w:val="24"/>
          <w:szCs w:val="24"/>
        </w:rPr>
        <w:t>ŋ</w:t>
      </w:r>
      <w:r w:rsidRPr="003A7F08">
        <w:rPr>
          <w:rFonts w:ascii="Times New Roman" w:hAnsi="Times New Roman" w:cs="Times New Roman"/>
          <w:sz w:val="24"/>
          <w:szCs w:val="24"/>
          <w:vertAlign w:val="subscript"/>
        </w:rPr>
        <w:t>p</w:t>
      </w:r>
      <w:r w:rsidRPr="003A7F08">
        <w:rPr>
          <w:rFonts w:ascii="Times New Roman" w:hAnsi="Times New Roman" w:cs="Times New Roman"/>
          <w:sz w:val="24"/>
          <w:szCs w:val="24"/>
          <w:vertAlign w:val="superscript"/>
        </w:rPr>
        <w:t>2</w:t>
      </w:r>
      <w:r w:rsidRPr="00885081">
        <w:rPr>
          <w:rFonts w:ascii="Times New Roman" w:hAnsi="Times New Roman" w:cs="Times New Roman"/>
          <w:sz w:val="24"/>
          <w:szCs w:val="24"/>
        </w:rPr>
        <w:t xml:space="preserve"> </w:t>
      </w:r>
      <w:r>
        <w:rPr>
          <w:rFonts w:ascii="Times New Roman" w:hAnsi="Times New Roman" w:cs="Times New Roman"/>
          <w:sz w:val="24"/>
          <w:szCs w:val="24"/>
        </w:rPr>
        <w:t>=</w:t>
      </w:r>
      <w:r w:rsidRPr="00885081">
        <w:rPr>
          <w:rFonts w:ascii="Times New Roman" w:hAnsi="Times New Roman" w:cs="Times New Roman"/>
          <w:sz w:val="24"/>
          <w:szCs w:val="24"/>
        </w:rPr>
        <w:t xml:space="preserve"> .001. </w:t>
      </w:r>
      <w:r w:rsidRPr="003A7F08">
        <w:rPr>
          <w:rFonts w:ascii="Times New Roman" w:hAnsi="Times New Roman" w:cs="Times New Roman"/>
          <w:sz w:val="24"/>
          <w:szCs w:val="24"/>
        </w:rPr>
        <w:t>Thus, learners who practiced retrieval (</w:t>
      </w:r>
      <w:r w:rsidRPr="003A7F08">
        <w:rPr>
          <w:rFonts w:ascii="Times New Roman" w:hAnsi="Times New Roman" w:cs="Times New Roman"/>
          <w:i/>
          <w:iCs/>
          <w:sz w:val="24"/>
          <w:szCs w:val="24"/>
        </w:rPr>
        <w:t>M</w:t>
      </w:r>
      <w:r w:rsidRPr="003A7F08">
        <w:rPr>
          <w:rFonts w:ascii="Times New Roman" w:hAnsi="Times New Roman" w:cs="Times New Roman"/>
          <w:sz w:val="24"/>
          <w:szCs w:val="24"/>
        </w:rPr>
        <w:t xml:space="preserve"> = 6.08, </w:t>
      </w:r>
      <w:r w:rsidRPr="003A7F08">
        <w:rPr>
          <w:rFonts w:ascii="Times New Roman" w:hAnsi="Times New Roman" w:cs="Times New Roman"/>
          <w:i/>
          <w:iCs/>
          <w:sz w:val="24"/>
          <w:szCs w:val="24"/>
        </w:rPr>
        <w:t>SD</w:t>
      </w:r>
      <w:r w:rsidRPr="003A7F08">
        <w:rPr>
          <w:rFonts w:ascii="Times New Roman" w:hAnsi="Times New Roman" w:cs="Times New Roman"/>
          <w:sz w:val="24"/>
          <w:szCs w:val="24"/>
        </w:rPr>
        <w:t xml:space="preserve"> = 3.08) did not significantly differ from their peers who restudied (</w:t>
      </w:r>
      <w:r w:rsidRPr="003A7F08">
        <w:rPr>
          <w:rFonts w:ascii="Times New Roman" w:hAnsi="Times New Roman" w:cs="Times New Roman"/>
          <w:i/>
          <w:iCs/>
          <w:sz w:val="24"/>
          <w:szCs w:val="24"/>
        </w:rPr>
        <w:t>M</w:t>
      </w:r>
      <w:r w:rsidRPr="003A7F08">
        <w:rPr>
          <w:rFonts w:ascii="Times New Roman" w:hAnsi="Times New Roman" w:cs="Times New Roman"/>
          <w:sz w:val="24"/>
          <w:szCs w:val="24"/>
        </w:rPr>
        <w:t xml:space="preserve"> = 5.88, </w:t>
      </w:r>
      <w:r w:rsidRPr="003A7F08">
        <w:rPr>
          <w:rFonts w:ascii="Times New Roman" w:hAnsi="Times New Roman" w:cs="Times New Roman"/>
          <w:i/>
          <w:iCs/>
          <w:sz w:val="24"/>
          <w:szCs w:val="24"/>
        </w:rPr>
        <w:t>SD</w:t>
      </w:r>
      <w:r w:rsidRPr="003A7F08">
        <w:rPr>
          <w:rFonts w:ascii="Times New Roman" w:hAnsi="Times New Roman" w:cs="Times New Roman"/>
          <w:sz w:val="24"/>
          <w:szCs w:val="24"/>
        </w:rPr>
        <w:t xml:space="preserve"> = 3.31) in </w:t>
      </w:r>
      <w:r>
        <w:rPr>
          <w:rFonts w:ascii="Times New Roman" w:hAnsi="Times New Roman" w:cs="Times New Roman"/>
          <w:sz w:val="24"/>
          <w:szCs w:val="24"/>
        </w:rPr>
        <w:t>the number of higher-order questions that they generated</w:t>
      </w:r>
      <w:r w:rsidRPr="003A7F08">
        <w:rPr>
          <w:rFonts w:ascii="Times New Roman" w:hAnsi="Times New Roman" w:cs="Times New Roman"/>
          <w:sz w:val="24"/>
          <w:szCs w:val="24"/>
        </w:rPr>
        <w:t xml:space="preserve">. There was </w:t>
      </w:r>
      <w:r>
        <w:rPr>
          <w:rFonts w:ascii="Times New Roman" w:hAnsi="Times New Roman" w:cs="Times New Roman"/>
          <w:sz w:val="24"/>
          <w:szCs w:val="24"/>
        </w:rPr>
        <w:t>no</w:t>
      </w:r>
      <w:r w:rsidRPr="003A7F08">
        <w:rPr>
          <w:rFonts w:ascii="Times New Roman" w:hAnsi="Times New Roman" w:cs="Times New Roman"/>
          <w:sz w:val="24"/>
          <w:szCs w:val="24"/>
        </w:rPr>
        <w:t xml:space="preserve"> main effect of </w:t>
      </w:r>
      <w:proofErr w:type="spellStart"/>
      <w:r w:rsidRPr="003A7F08">
        <w:rPr>
          <w:rFonts w:ascii="Times New Roman" w:hAnsi="Times New Roman" w:cs="Times New Roman"/>
          <w:sz w:val="24"/>
          <w:szCs w:val="24"/>
        </w:rPr>
        <w:t>metacomprehension</w:t>
      </w:r>
      <w:proofErr w:type="spellEnd"/>
      <w:r w:rsidRPr="003A7F08">
        <w:rPr>
          <w:rFonts w:ascii="Times New Roman" w:hAnsi="Times New Roman" w:cs="Times New Roman"/>
          <w:sz w:val="24"/>
          <w:szCs w:val="24"/>
        </w:rPr>
        <w:t xml:space="preserve"> judgment, </w:t>
      </w:r>
      <w:proofErr w:type="gramStart"/>
      <w:r w:rsidRPr="003A7F08">
        <w:rPr>
          <w:rFonts w:ascii="Times New Roman" w:hAnsi="Times New Roman" w:cs="Times New Roman"/>
          <w:i/>
          <w:iCs/>
          <w:sz w:val="24"/>
          <w:szCs w:val="24"/>
        </w:rPr>
        <w:t>F</w:t>
      </w:r>
      <w:r w:rsidRPr="003A7F08">
        <w:rPr>
          <w:rFonts w:ascii="Times New Roman" w:hAnsi="Times New Roman" w:cs="Times New Roman"/>
          <w:sz w:val="24"/>
          <w:szCs w:val="24"/>
        </w:rPr>
        <w:t>(</w:t>
      </w:r>
      <w:proofErr w:type="gramEnd"/>
      <w:r w:rsidRPr="003A7F08">
        <w:rPr>
          <w:rFonts w:ascii="Times New Roman" w:hAnsi="Times New Roman" w:cs="Times New Roman"/>
          <w:sz w:val="24"/>
          <w:szCs w:val="24"/>
        </w:rPr>
        <w:t>1, 4</w:t>
      </w:r>
      <w:r>
        <w:rPr>
          <w:rFonts w:ascii="Times New Roman" w:hAnsi="Times New Roman" w:cs="Times New Roman"/>
          <w:sz w:val="24"/>
          <w:szCs w:val="24"/>
        </w:rPr>
        <w:t>6</w:t>
      </w:r>
      <w:r w:rsidRPr="003A7F08">
        <w:rPr>
          <w:rFonts w:ascii="Times New Roman" w:hAnsi="Times New Roman" w:cs="Times New Roman"/>
          <w:sz w:val="24"/>
          <w:szCs w:val="24"/>
        </w:rPr>
        <w:t>) = 1.</w:t>
      </w:r>
      <w:r>
        <w:rPr>
          <w:rFonts w:ascii="Times New Roman" w:hAnsi="Times New Roman" w:cs="Times New Roman"/>
          <w:sz w:val="24"/>
          <w:szCs w:val="24"/>
        </w:rPr>
        <w:t>27</w:t>
      </w:r>
      <w:r w:rsidRPr="003A7F08">
        <w:rPr>
          <w:rFonts w:ascii="Times New Roman" w:hAnsi="Times New Roman" w:cs="Times New Roman"/>
          <w:sz w:val="24"/>
          <w:szCs w:val="24"/>
        </w:rPr>
        <w:t xml:space="preserve">, </w:t>
      </w:r>
      <w:r w:rsidRPr="003A7F08">
        <w:rPr>
          <w:rFonts w:ascii="Times New Roman" w:hAnsi="Times New Roman" w:cs="Times New Roman"/>
          <w:i/>
          <w:iCs/>
          <w:sz w:val="24"/>
          <w:szCs w:val="24"/>
        </w:rPr>
        <w:t>p</w:t>
      </w:r>
      <w:r w:rsidRPr="003A7F08">
        <w:rPr>
          <w:rFonts w:ascii="Times New Roman" w:hAnsi="Times New Roman" w:cs="Times New Roman"/>
          <w:sz w:val="24"/>
          <w:szCs w:val="24"/>
        </w:rPr>
        <w:t xml:space="preserve"> = .</w:t>
      </w:r>
      <w:r>
        <w:rPr>
          <w:rFonts w:ascii="Times New Roman" w:hAnsi="Times New Roman" w:cs="Times New Roman"/>
          <w:sz w:val="24"/>
          <w:szCs w:val="24"/>
        </w:rPr>
        <w:t>27</w:t>
      </w:r>
      <w:r w:rsidRPr="003A7F08">
        <w:rPr>
          <w:rFonts w:ascii="Times New Roman" w:hAnsi="Times New Roman" w:cs="Times New Roman"/>
          <w:sz w:val="24"/>
          <w:szCs w:val="24"/>
        </w:rPr>
        <w:t xml:space="preserve">, </w:t>
      </w:r>
      <w:r w:rsidRPr="003A7F08">
        <w:rPr>
          <w:rFonts w:ascii="Times New Roman" w:hAnsi="Times New Roman" w:cs="Times New Roman"/>
          <w:i/>
          <w:sz w:val="24"/>
          <w:szCs w:val="24"/>
        </w:rPr>
        <w:t>ŋ</w:t>
      </w:r>
      <w:r w:rsidRPr="003A7F08">
        <w:rPr>
          <w:rFonts w:ascii="Times New Roman" w:hAnsi="Times New Roman" w:cs="Times New Roman"/>
          <w:sz w:val="24"/>
          <w:szCs w:val="24"/>
          <w:vertAlign w:val="subscript"/>
        </w:rPr>
        <w:t>p</w:t>
      </w:r>
      <w:r w:rsidRPr="003A7F08">
        <w:rPr>
          <w:rFonts w:ascii="Times New Roman" w:hAnsi="Times New Roman" w:cs="Times New Roman"/>
          <w:sz w:val="24"/>
          <w:szCs w:val="24"/>
          <w:vertAlign w:val="superscript"/>
        </w:rPr>
        <w:t xml:space="preserve">2 </w:t>
      </w:r>
      <w:r w:rsidRPr="003A7F08">
        <w:rPr>
          <w:rFonts w:ascii="Times New Roman" w:hAnsi="Times New Roman" w:cs="Times New Roman"/>
          <w:sz w:val="24"/>
          <w:szCs w:val="24"/>
        </w:rPr>
        <w:t>= .0</w:t>
      </w:r>
      <w:r>
        <w:rPr>
          <w:rFonts w:ascii="Times New Roman" w:hAnsi="Times New Roman" w:cs="Times New Roman"/>
          <w:sz w:val="24"/>
          <w:szCs w:val="24"/>
        </w:rPr>
        <w:t>3</w:t>
      </w:r>
      <w:r w:rsidRPr="003A7F08">
        <w:rPr>
          <w:rFonts w:ascii="Times New Roman" w:hAnsi="Times New Roman" w:cs="Times New Roman"/>
          <w:sz w:val="24"/>
          <w:szCs w:val="24"/>
        </w:rPr>
        <w:t xml:space="preserve">. Thus, learners’ higher-order question generation performance on overall did not differ </w:t>
      </w:r>
      <w:r>
        <w:rPr>
          <w:rFonts w:ascii="Times New Roman" w:hAnsi="Times New Roman" w:cs="Times New Roman"/>
          <w:sz w:val="24"/>
          <w:szCs w:val="24"/>
        </w:rPr>
        <w:t>whether they responded to the JOL (</w:t>
      </w:r>
      <w:r>
        <w:rPr>
          <w:rFonts w:ascii="Times New Roman" w:hAnsi="Times New Roman" w:cs="Times New Roman"/>
          <w:i/>
          <w:iCs/>
          <w:sz w:val="24"/>
          <w:szCs w:val="24"/>
        </w:rPr>
        <w:t>M</w:t>
      </w:r>
      <w:r>
        <w:rPr>
          <w:rFonts w:ascii="Times New Roman" w:hAnsi="Times New Roman" w:cs="Times New Roman"/>
          <w:sz w:val="24"/>
          <w:szCs w:val="24"/>
        </w:rPr>
        <w:t xml:space="preserve"> = 5.38, </w:t>
      </w:r>
      <w:r>
        <w:rPr>
          <w:rFonts w:ascii="Times New Roman" w:hAnsi="Times New Roman" w:cs="Times New Roman"/>
          <w:i/>
          <w:iCs/>
          <w:sz w:val="24"/>
          <w:szCs w:val="24"/>
        </w:rPr>
        <w:t>SD</w:t>
      </w:r>
      <w:r>
        <w:rPr>
          <w:rFonts w:ascii="Times New Roman" w:hAnsi="Times New Roman" w:cs="Times New Roman"/>
          <w:sz w:val="24"/>
          <w:szCs w:val="24"/>
        </w:rPr>
        <w:t xml:space="preserve"> = 2.73) versus JOL+ (</w:t>
      </w:r>
      <w:r>
        <w:rPr>
          <w:rFonts w:ascii="Times New Roman" w:hAnsi="Times New Roman" w:cs="Times New Roman"/>
          <w:i/>
          <w:iCs/>
          <w:sz w:val="24"/>
          <w:szCs w:val="24"/>
        </w:rPr>
        <w:t>M</w:t>
      </w:r>
      <w:r>
        <w:rPr>
          <w:rFonts w:ascii="Times New Roman" w:hAnsi="Times New Roman" w:cs="Times New Roman"/>
          <w:sz w:val="24"/>
          <w:szCs w:val="24"/>
        </w:rPr>
        <w:t xml:space="preserve"> = 6.41, </w:t>
      </w:r>
      <w:r>
        <w:rPr>
          <w:rFonts w:ascii="Times New Roman" w:hAnsi="Times New Roman" w:cs="Times New Roman"/>
          <w:i/>
          <w:iCs/>
          <w:sz w:val="24"/>
          <w:szCs w:val="24"/>
        </w:rPr>
        <w:t>SD</w:t>
      </w:r>
      <w:r>
        <w:rPr>
          <w:rFonts w:ascii="Times New Roman" w:hAnsi="Times New Roman" w:cs="Times New Roman"/>
          <w:sz w:val="24"/>
          <w:szCs w:val="24"/>
        </w:rPr>
        <w:t xml:space="preserve"> = 3.43) questions. </w:t>
      </w:r>
      <w:r w:rsidRPr="00416C4C">
        <w:rPr>
          <w:rFonts w:ascii="Times New Roman" w:hAnsi="Times New Roman" w:cs="Times New Roman"/>
          <w:sz w:val="24"/>
          <w:szCs w:val="24"/>
        </w:rPr>
        <w:t xml:space="preserve">Inconsistent with predictions, there was also no significant learning strategy × </w:t>
      </w:r>
      <w:proofErr w:type="spellStart"/>
      <w:r w:rsidRPr="00416C4C">
        <w:rPr>
          <w:rFonts w:ascii="Times New Roman" w:hAnsi="Times New Roman" w:cs="Times New Roman"/>
          <w:sz w:val="24"/>
          <w:szCs w:val="24"/>
        </w:rPr>
        <w:t>metacomprehension</w:t>
      </w:r>
      <w:proofErr w:type="spellEnd"/>
      <w:r w:rsidRPr="00416C4C">
        <w:rPr>
          <w:rFonts w:ascii="Times New Roman" w:hAnsi="Times New Roman" w:cs="Times New Roman"/>
          <w:sz w:val="24"/>
          <w:szCs w:val="24"/>
        </w:rPr>
        <w:t xml:space="preserve"> judgment interaction, </w:t>
      </w:r>
      <w:proofErr w:type="gramStart"/>
      <w:r w:rsidRPr="00416C4C">
        <w:rPr>
          <w:rFonts w:ascii="Times New Roman" w:hAnsi="Times New Roman" w:cs="Times New Roman"/>
          <w:i/>
          <w:iCs/>
          <w:sz w:val="24"/>
          <w:szCs w:val="24"/>
        </w:rPr>
        <w:t>F</w:t>
      </w:r>
      <w:r w:rsidRPr="00416C4C">
        <w:rPr>
          <w:rFonts w:ascii="Times New Roman" w:hAnsi="Times New Roman" w:cs="Times New Roman"/>
          <w:sz w:val="24"/>
          <w:szCs w:val="24"/>
        </w:rPr>
        <w:t>(</w:t>
      </w:r>
      <w:proofErr w:type="gramEnd"/>
      <w:r w:rsidRPr="00416C4C">
        <w:rPr>
          <w:rFonts w:ascii="Times New Roman" w:hAnsi="Times New Roman" w:cs="Times New Roman"/>
          <w:sz w:val="24"/>
          <w:szCs w:val="24"/>
        </w:rPr>
        <w:t>1, 4</w:t>
      </w:r>
      <w:r>
        <w:rPr>
          <w:rFonts w:ascii="Times New Roman" w:hAnsi="Times New Roman" w:cs="Times New Roman"/>
          <w:sz w:val="24"/>
          <w:szCs w:val="24"/>
        </w:rPr>
        <w:t>6</w:t>
      </w:r>
      <w:r w:rsidRPr="00416C4C">
        <w:rPr>
          <w:rFonts w:ascii="Times New Roman" w:hAnsi="Times New Roman" w:cs="Times New Roman"/>
          <w:sz w:val="24"/>
          <w:szCs w:val="24"/>
        </w:rPr>
        <w:t>) = 0.0</w:t>
      </w:r>
      <w:r>
        <w:rPr>
          <w:rFonts w:ascii="Times New Roman" w:hAnsi="Times New Roman" w:cs="Times New Roman"/>
          <w:sz w:val="24"/>
          <w:szCs w:val="24"/>
        </w:rPr>
        <w:t>7</w:t>
      </w:r>
      <w:r w:rsidRPr="00416C4C">
        <w:rPr>
          <w:rFonts w:ascii="Times New Roman" w:hAnsi="Times New Roman" w:cs="Times New Roman"/>
          <w:sz w:val="24"/>
          <w:szCs w:val="24"/>
        </w:rPr>
        <w:t xml:space="preserve">, </w:t>
      </w:r>
      <w:r w:rsidRPr="00416C4C">
        <w:rPr>
          <w:rFonts w:ascii="Times New Roman" w:hAnsi="Times New Roman" w:cs="Times New Roman"/>
          <w:i/>
          <w:iCs/>
          <w:sz w:val="24"/>
          <w:szCs w:val="24"/>
        </w:rPr>
        <w:t>p</w:t>
      </w:r>
      <w:r w:rsidRPr="00416C4C">
        <w:rPr>
          <w:rFonts w:ascii="Times New Roman" w:hAnsi="Times New Roman" w:cs="Times New Roman"/>
          <w:sz w:val="24"/>
          <w:szCs w:val="24"/>
        </w:rPr>
        <w:t xml:space="preserve"> = .8</w:t>
      </w:r>
      <w:r>
        <w:rPr>
          <w:rFonts w:ascii="Times New Roman" w:hAnsi="Times New Roman" w:cs="Times New Roman"/>
          <w:sz w:val="24"/>
          <w:szCs w:val="24"/>
        </w:rPr>
        <w:t>0</w:t>
      </w:r>
      <w:r w:rsidRPr="00416C4C">
        <w:rPr>
          <w:rFonts w:ascii="Times New Roman" w:hAnsi="Times New Roman" w:cs="Times New Roman"/>
          <w:sz w:val="24"/>
          <w:szCs w:val="24"/>
        </w:rPr>
        <w:t xml:space="preserve">, </w:t>
      </w:r>
      <w:r w:rsidRPr="003A7F08">
        <w:rPr>
          <w:rFonts w:ascii="Times New Roman" w:hAnsi="Times New Roman" w:cs="Times New Roman"/>
          <w:i/>
          <w:sz w:val="24"/>
          <w:szCs w:val="24"/>
        </w:rPr>
        <w:t>ŋ</w:t>
      </w:r>
      <w:r w:rsidRPr="003A7F08">
        <w:rPr>
          <w:rFonts w:ascii="Times New Roman" w:hAnsi="Times New Roman" w:cs="Times New Roman"/>
          <w:sz w:val="24"/>
          <w:szCs w:val="24"/>
          <w:vertAlign w:val="subscript"/>
        </w:rPr>
        <w:t>p</w:t>
      </w:r>
      <w:r w:rsidRPr="003A7F08">
        <w:rPr>
          <w:rFonts w:ascii="Times New Roman" w:hAnsi="Times New Roman" w:cs="Times New Roman"/>
          <w:sz w:val="24"/>
          <w:szCs w:val="24"/>
          <w:vertAlign w:val="superscript"/>
        </w:rPr>
        <w:t xml:space="preserve">2 </w:t>
      </w:r>
      <w:r w:rsidRPr="00416C4C">
        <w:rPr>
          <w:rFonts w:ascii="Times New Roman" w:hAnsi="Times New Roman" w:cs="Times New Roman"/>
          <w:sz w:val="24"/>
          <w:szCs w:val="24"/>
        </w:rPr>
        <w:t>= .001.</w:t>
      </w:r>
      <w:r>
        <w:rPr>
          <w:rFonts w:ascii="Times New Roman" w:hAnsi="Times New Roman" w:cs="Times New Roman"/>
          <w:sz w:val="24"/>
          <w:szCs w:val="24"/>
        </w:rPr>
        <w:t xml:space="preserve"> Thus, retrieval practice failed to confer an advantage over restudy for higher-order question generation, even when it had been supplemented with JOL+ than JOL. </w:t>
      </w:r>
    </w:p>
    <w:p w14:paraId="5E262B8A" w14:textId="77777777" w:rsidR="00F21E16" w:rsidRPr="003A7F08" w:rsidRDefault="00F21E16" w:rsidP="00F21E16">
      <w:pPr>
        <w:spacing w:line="480" w:lineRule="auto"/>
        <w:contextualSpacing/>
        <w:rPr>
          <w:rFonts w:ascii="Times New Roman" w:eastAsia="Times New Roman" w:hAnsi="Times New Roman" w:cs="Times New Roman"/>
          <w:b/>
          <w:i/>
          <w:iCs/>
          <w:sz w:val="24"/>
          <w:szCs w:val="24"/>
        </w:rPr>
      </w:pPr>
      <w:r w:rsidRPr="003A7F08">
        <w:rPr>
          <w:rFonts w:ascii="Times New Roman" w:eastAsia="Times New Roman" w:hAnsi="Times New Roman" w:cs="Times New Roman"/>
          <w:b/>
          <w:i/>
          <w:iCs/>
          <w:sz w:val="24"/>
          <w:szCs w:val="24"/>
        </w:rPr>
        <w:lastRenderedPageBreak/>
        <w:t>Lower-Order Question Generation Performance</w:t>
      </w:r>
    </w:p>
    <w:p w14:paraId="7961247F" w14:textId="77777777" w:rsidR="00F21E16" w:rsidRPr="004B047A" w:rsidRDefault="00F21E16" w:rsidP="00F21E16">
      <w:pPr>
        <w:spacing w:line="480" w:lineRule="auto"/>
        <w:ind w:firstLine="720"/>
        <w:contextualSpacing/>
        <w:rPr>
          <w:rFonts w:ascii="Times New Roman" w:eastAsia="Times New Roman" w:hAnsi="Times New Roman" w:cs="Times New Roman"/>
          <w:bCs/>
          <w:sz w:val="24"/>
          <w:szCs w:val="24"/>
        </w:rPr>
      </w:pPr>
      <w:r w:rsidRPr="003A7F08">
        <w:rPr>
          <w:rFonts w:ascii="Times New Roman" w:eastAsia="Times New Roman" w:hAnsi="Times New Roman" w:cs="Times New Roman"/>
          <w:sz w:val="24"/>
          <w:szCs w:val="24"/>
        </w:rPr>
        <w:t xml:space="preserve">Similarly, </w:t>
      </w:r>
      <w:r w:rsidRPr="003A7F08">
        <w:rPr>
          <w:rFonts w:ascii="Times New Roman" w:eastAsia="Times New Roman" w:hAnsi="Times New Roman" w:cs="Times New Roman"/>
          <w:bCs/>
          <w:sz w:val="24"/>
          <w:szCs w:val="24"/>
        </w:rPr>
        <w:t>a 2 (learning strategy) × 2 (</w:t>
      </w:r>
      <w:proofErr w:type="spellStart"/>
      <w:r w:rsidRPr="003A7F08">
        <w:rPr>
          <w:rFonts w:ascii="Times New Roman" w:eastAsia="Times New Roman" w:hAnsi="Times New Roman" w:cs="Times New Roman"/>
          <w:bCs/>
          <w:sz w:val="24"/>
          <w:szCs w:val="24"/>
        </w:rPr>
        <w:t>metacomprehension</w:t>
      </w:r>
      <w:proofErr w:type="spellEnd"/>
      <w:r w:rsidRPr="003A7F08">
        <w:rPr>
          <w:rFonts w:ascii="Times New Roman" w:eastAsia="Times New Roman" w:hAnsi="Times New Roman" w:cs="Times New Roman"/>
          <w:bCs/>
          <w:sz w:val="24"/>
          <w:szCs w:val="24"/>
        </w:rPr>
        <w:t xml:space="preserve"> judgment) between-subjects ANOVA yielded no main effect of learning strategy on learners’ lower-order question generation performance, </w:t>
      </w:r>
      <w:proofErr w:type="gramStart"/>
      <w:r w:rsidRPr="003A7F08">
        <w:rPr>
          <w:rFonts w:ascii="Times New Roman" w:eastAsia="Times New Roman" w:hAnsi="Times New Roman" w:cs="Times New Roman"/>
          <w:bCs/>
          <w:i/>
          <w:iCs/>
          <w:sz w:val="24"/>
          <w:szCs w:val="24"/>
        </w:rPr>
        <w:t>F</w:t>
      </w:r>
      <w:r w:rsidRPr="003A7F08">
        <w:rPr>
          <w:rFonts w:ascii="Times New Roman" w:eastAsia="Times New Roman" w:hAnsi="Times New Roman" w:cs="Times New Roman"/>
          <w:bCs/>
          <w:sz w:val="24"/>
          <w:szCs w:val="24"/>
        </w:rPr>
        <w:t>(</w:t>
      </w:r>
      <w:proofErr w:type="gramEnd"/>
      <w:r w:rsidRPr="003A7F08">
        <w:rPr>
          <w:rFonts w:ascii="Times New Roman" w:eastAsia="Times New Roman" w:hAnsi="Times New Roman" w:cs="Times New Roman"/>
          <w:bCs/>
          <w:sz w:val="24"/>
          <w:szCs w:val="24"/>
        </w:rPr>
        <w:t>1, 4</w:t>
      </w:r>
      <w:r>
        <w:rPr>
          <w:rFonts w:ascii="Times New Roman" w:eastAsia="Times New Roman" w:hAnsi="Times New Roman" w:cs="Times New Roman"/>
          <w:bCs/>
          <w:sz w:val="24"/>
          <w:szCs w:val="24"/>
        </w:rPr>
        <w:t>6</w:t>
      </w:r>
      <w:r w:rsidRPr="003A7F08">
        <w:rPr>
          <w:rFonts w:ascii="Times New Roman" w:eastAsia="Times New Roman" w:hAnsi="Times New Roman" w:cs="Times New Roman"/>
          <w:bCs/>
          <w:sz w:val="24"/>
          <w:szCs w:val="24"/>
        </w:rPr>
        <w:t>) = 1.</w:t>
      </w:r>
      <w:r>
        <w:rPr>
          <w:rFonts w:ascii="Times New Roman" w:eastAsia="Times New Roman" w:hAnsi="Times New Roman" w:cs="Times New Roman"/>
          <w:bCs/>
          <w:sz w:val="24"/>
          <w:szCs w:val="24"/>
        </w:rPr>
        <w:t>16</w:t>
      </w:r>
      <w:r w:rsidRPr="003A7F08">
        <w:rPr>
          <w:rFonts w:ascii="Times New Roman" w:eastAsia="Times New Roman" w:hAnsi="Times New Roman" w:cs="Times New Roman"/>
          <w:bCs/>
          <w:sz w:val="24"/>
          <w:szCs w:val="24"/>
        </w:rPr>
        <w:t xml:space="preserve">, </w:t>
      </w:r>
      <w:r w:rsidRPr="003A7F08">
        <w:rPr>
          <w:rFonts w:ascii="Times New Roman" w:eastAsia="Times New Roman" w:hAnsi="Times New Roman" w:cs="Times New Roman"/>
          <w:bCs/>
          <w:i/>
          <w:iCs/>
          <w:sz w:val="24"/>
          <w:szCs w:val="24"/>
        </w:rPr>
        <w:t>p</w:t>
      </w:r>
      <w:r w:rsidRPr="003A7F08">
        <w:rPr>
          <w:rFonts w:ascii="Times New Roman" w:eastAsia="Times New Roman" w:hAnsi="Times New Roman" w:cs="Times New Roman"/>
          <w:bCs/>
          <w:sz w:val="24"/>
          <w:szCs w:val="24"/>
        </w:rPr>
        <w:t xml:space="preserve"> = .2</w:t>
      </w:r>
      <w:r>
        <w:rPr>
          <w:rFonts w:ascii="Times New Roman" w:eastAsia="Times New Roman" w:hAnsi="Times New Roman" w:cs="Times New Roman"/>
          <w:bCs/>
          <w:sz w:val="24"/>
          <w:szCs w:val="24"/>
        </w:rPr>
        <w:t>9</w:t>
      </w:r>
      <w:r w:rsidRPr="003A7F08">
        <w:rPr>
          <w:rFonts w:ascii="Times New Roman" w:eastAsia="Times New Roman" w:hAnsi="Times New Roman" w:cs="Times New Roman"/>
          <w:bCs/>
          <w:sz w:val="24"/>
          <w:szCs w:val="24"/>
        </w:rPr>
        <w:t xml:space="preserve">,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sidRPr="003A7F08">
        <w:rPr>
          <w:rFonts w:ascii="Times New Roman" w:eastAsia="Times New Roman" w:hAnsi="Times New Roman" w:cs="Times New Roman"/>
          <w:bCs/>
          <w:sz w:val="24"/>
          <w:szCs w:val="24"/>
        </w:rPr>
        <w:t xml:space="preserve"> .03. </w:t>
      </w:r>
      <w:r w:rsidRPr="003A7F08">
        <w:rPr>
          <w:rFonts w:ascii="Times New Roman" w:hAnsi="Times New Roman" w:cs="Times New Roman"/>
          <w:sz w:val="24"/>
          <w:szCs w:val="24"/>
        </w:rPr>
        <w:t>Retrieval practice participants (</w:t>
      </w:r>
      <w:r w:rsidRPr="003A7F08">
        <w:rPr>
          <w:rFonts w:ascii="Times New Roman" w:hAnsi="Times New Roman" w:cs="Times New Roman"/>
          <w:i/>
          <w:iCs/>
          <w:sz w:val="24"/>
          <w:szCs w:val="24"/>
        </w:rPr>
        <w:t>M</w:t>
      </w:r>
      <w:r w:rsidRPr="003A7F08">
        <w:rPr>
          <w:rFonts w:ascii="Times New Roman" w:hAnsi="Times New Roman" w:cs="Times New Roman"/>
          <w:sz w:val="24"/>
          <w:szCs w:val="24"/>
        </w:rPr>
        <w:t xml:space="preserve"> = 2.08, </w:t>
      </w:r>
      <w:r w:rsidRPr="003A7F08">
        <w:rPr>
          <w:rFonts w:ascii="Times New Roman" w:hAnsi="Times New Roman" w:cs="Times New Roman"/>
          <w:i/>
          <w:iCs/>
          <w:sz w:val="24"/>
          <w:szCs w:val="24"/>
        </w:rPr>
        <w:t>SD</w:t>
      </w:r>
      <w:r w:rsidRPr="003A7F08">
        <w:rPr>
          <w:rFonts w:ascii="Times New Roman" w:hAnsi="Times New Roman" w:cs="Times New Roman"/>
          <w:sz w:val="24"/>
          <w:szCs w:val="24"/>
        </w:rPr>
        <w:t xml:space="preserve"> = 2.58) did not significantly differ from restudy participants (</w:t>
      </w:r>
      <w:r w:rsidRPr="003A7F08">
        <w:rPr>
          <w:rFonts w:ascii="Times New Roman" w:hAnsi="Times New Roman" w:cs="Times New Roman"/>
          <w:i/>
          <w:iCs/>
          <w:sz w:val="24"/>
          <w:szCs w:val="24"/>
        </w:rPr>
        <w:t>M</w:t>
      </w:r>
      <w:r w:rsidRPr="003A7F08">
        <w:rPr>
          <w:rFonts w:ascii="Times New Roman" w:hAnsi="Times New Roman" w:cs="Times New Roman"/>
          <w:sz w:val="24"/>
          <w:szCs w:val="24"/>
        </w:rPr>
        <w:t xml:space="preserve"> = 1.40, </w:t>
      </w:r>
      <w:r w:rsidRPr="003A7F08">
        <w:rPr>
          <w:rFonts w:ascii="Times New Roman" w:hAnsi="Times New Roman" w:cs="Times New Roman"/>
          <w:i/>
          <w:iCs/>
          <w:sz w:val="24"/>
          <w:szCs w:val="24"/>
        </w:rPr>
        <w:t>SD</w:t>
      </w:r>
      <w:r w:rsidRPr="003A7F08">
        <w:rPr>
          <w:rFonts w:ascii="Times New Roman" w:hAnsi="Times New Roman" w:cs="Times New Roman"/>
          <w:sz w:val="24"/>
          <w:szCs w:val="24"/>
        </w:rPr>
        <w:t xml:space="preserve"> = 1.78) in the number of lower-order questions that they generated. There was </w:t>
      </w:r>
      <w:r>
        <w:rPr>
          <w:rFonts w:ascii="Times New Roman" w:hAnsi="Times New Roman" w:cs="Times New Roman"/>
          <w:sz w:val="24"/>
          <w:szCs w:val="24"/>
        </w:rPr>
        <w:t xml:space="preserve">no main effect of </w:t>
      </w:r>
      <w:proofErr w:type="spellStart"/>
      <w:r>
        <w:rPr>
          <w:rFonts w:ascii="Times New Roman" w:hAnsi="Times New Roman" w:cs="Times New Roman"/>
          <w:sz w:val="24"/>
          <w:szCs w:val="24"/>
        </w:rPr>
        <w:t>metacomprehension</w:t>
      </w:r>
      <w:proofErr w:type="spellEnd"/>
      <w:r>
        <w:rPr>
          <w:rFonts w:ascii="Times New Roman" w:hAnsi="Times New Roman" w:cs="Times New Roman"/>
          <w:sz w:val="24"/>
          <w:szCs w:val="24"/>
        </w:rPr>
        <w:t xml:space="preserve"> judgment, </w:t>
      </w:r>
      <w:proofErr w:type="gramStart"/>
      <w:r>
        <w:rPr>
          <w:rFonts w:ascii="Times New Roman" w:hAnsi="Times New Roman" w:cs="Times New Roman"/>
          <w:i/>
          <w:iCs/>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1, 46) = 2.07, </w:t>
      </w:r>
      <w:r>
        <w:rPr>
          <w:rFonts w:ascii="Times New Roman" w:hAnsi="Times New Roman" w:cs="Times New Roman"/>
          <w:i/>
          <w:iCs/>
          <w:sz w:val="24"/>
          <w:szCs w:val="24"/>
        </w:rPr>
        <w:t>p</w:t>
      </w:r>
      <w:r>
        <w:rPr>
          <w:rFonts w:ascii="Times New Roman" w:hAnsi="Times New Roman" w:cs="Times New Roman"/>
          <w:sz w:val="24"/>
          <w:szCs w:val="24"/>
        </w:rPr>
        <w:t xml:space="preserve"> = .16,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.04, indicating that learners’ lower-order question generation performance on overall did not differ whether they responded to the JOL (</w:t>
      </w:r>
      <w:r>
        <w:rPr>
          <w:rFonts w:ascii="Times New Roman" w:hAnsi="Times New Roman" w:cs="Times New Roman"/>
          <w:i/>
          <w:iCs/>
          <w:sz w:val="24"/>
          <w:szCs w:val="24"/>
        </w:rPr>
        <w:t>M</w:t>
      </w:r>
      <w:r>
        <w:rPr>
          <w:rFonts w:ascii="Times New Roman" w:hAnsi="Times New Roman" w:cs="Times New Roman"/>
          <w:sz w:val="24"/>
          <w:szCs w:val="24"/>
        </w:rPr>
        <w:t xml:space="preserve"> = 2.29, </w:t>
      </w:r>
      <w:r>
        <w:rPr>
          <w:rFonts w:ascii="Times New Roman" w:hAnsi="Times New Roman" w:cs="Times New Roman"/>
          <w:i/>
          <w:iCs/>
          <w:sz w:val="24"/>
          <w:szCs w:val="24"/>
        </w:rPr>
        <w:t>SD</w:t>
      </w:r>
      <w:r>
        <w:rPr>
          <w:rFonts w:ascii="Times New Roman" w:hAnsi="Times New Roman" w:cs="Times New Roman"/>
          <w:sz w:val="24"/>
          <w:szCs w:val="24"/>
        </w:rPr>
        <w:t xml:space="preserve"> = 2.87) versus JOL+ (</w:t>
      </w:r>
      <w:r>
        <w:rPr>
          <w:rFonts w:ascii="Times New Roman" w:hAnsi="Times New Roman" w:cs="Times New Roman"/>
          <w:i/>
          <w:iCs/>
          <w:sz w:val="24"/>
          <w:szCs w:val="24"/>
        </w:rPr>
        <w:t>M</w:t>
      </w:r>
      <w:r>
        <w:rPr>
          <w:rFonts w:ascii="Times New Roman" w:hAnsi="Times New Roman" w:cs="Times New Roman"/>
          <w:sz w:val="24"/>
          <w:szCs w:val="24"/>
        </w:rPr>
        <w:t xml:space="preserve"> = 1.34, </w:t>
      </w:r>
      <w:r>
        <w:rPr>
          <w:rFonts w:ascii="Times New Roman" w:hAnsi="Times New Roman" w:cs="Times New Roman"/>
          <w:i/>
          <w:iCs/>
          <w:sz w:val="24"/>
          <w:szCs w:val="24"/>
        </w:rPr>
        <w:t>SD</w:t>
      </w:r>
      <w:r>
        <w:rPr>
          <w:rFonts w:ascii="Times New Roman" w:hAnsi="Times New Roman" w:cs="Times New Roman"/>
          <w:sz w:val="24"/>
          <w:szCs w:val="24"/>
        </w:rPr>
        <w:t xml:space="preserve"> = 1.54) questions. </w:t>
      </w:r>
      <w:r w:rsidRPr="00081371">
        <w:rPr>
          <w:rFonts w:ascii="Times New Roman" w:hAnsi="Times New Roman" w:cs="Times New Roman"/>
          <w:sz w:val="24"/>
          <w:szCs w:val="24"/>
        </w:rPr>
        <w:t xml:space="preserve">There was also no significant learning strategy × </w:t>
      </w:r>
      <w:proofErr w:type="spellStart"/>
      <w:r w:rsidRPr="00081371">
        <w:rPr>
          <w:rFonts w:ascii="Times New Roman" w:hAnsi="Times New Roman" w:cs="Times New Roman"/>
          <w:sz w:val="24"/>
          <w:szCs w:val="24"/>
        </w:rPr>
        <w:t>metacomprehension</w:t>
      </w:r>
      <w:proofErr w:type="spellEnd"/>
      <w:r w:rsidRPr="00081371">
        <w:rPr>
          <w:rFonts w:ascii="Times New Roman" w:hAnsi="Times New Roman" w:cs="Times New Roman"/>
          <w:sz w:val="24"/>
          <w:szCs w:val="24"/>
        </w:rPr>
        <w:t xml:space="preserve"> judgment interaction, </w:t>
      </w:r>
      <w:proofErr w:type="gramStart"/>
      <w:r w:rsidRPr="00081371">
        <w:rPr>
          <w:rFonts w:ascii="Times New Roman" w:hAnsi="Times New Roman" w:cs="Times New Roman"/>
          <w:i/>
          <w:iCs/>
          <w:sz w:val="24"/>
          <w:szCs w:val="24"/>
        </w:rPr>
        <w:t>F</w:t>
      </w:r>
      <w:r w:rsidRPr="00081371">
        <w:rPr>
          <w:rFonts w:ascii="Times New Roman" w:hAnsi="Times New Roman" w:cs="Times New Roman"/>
          <w:sz w:val="24"/>
          <w:szCs w:val="24"/>
        </w:rPr>
        <w:t>(</w:t>
      </w:r>
      <w:proofErr w:type="gramEnd"/>
      <w:r w:rsidRPr="00081371">
        <w:rPr>
          <w:rFonts w:ascii="Times New Roman" w:hAnsi="Times New Roman" w:cs="Times New Roman"/>
          <w:sz w:val="24"/>
          <w:szCs w:val="24"/>
        </w:rPr>
        <w:t>1, 4</w:t>
      </w:r>
      <w:r>
        <w:rPr>
          <w:rFonts w:ascii="Times New Roman" w:hAnsi="Times New Roman" w:cs="Times New Roman"/>
          <w:sz w:val="24"/>
          <w:szCs w:val="24"/>
        </w:rPr>
        <w:t>6</w:t>
      </w:r>
      <w:r w:rsidRPr="00081371">
        <w:rPr>
          <w:rFonts w:ascii="Times New Roman" w:hAnsi="Times New Roman" w:cs="Times New Roman"/>
          <w:sz w:val="24"/>
          <w:szCs w:val="24"/>
        </w:rPr>
        <w:t>) = 0.1</w:t>
      </w:r>
      <w:r>
        <w:rPr>
          <w:rFonts w:ascii="Times New Roman" w:hAnsi="Times New Roman" w:cs="Times New Roman"/>
          <w:sz w:val="24"/>
          <w:szCs w:val="24"/>
        </w:rPr>
        <w:t>5</w:t>
      </w:r>
      <w:r w:rsidRPr="00081371">
        <w:rPr>
          <w:rFonts w:ascii="Times New Roman" w:hAnsi="Times New Roman" w:cs="Times New Roman"/>
          <w:sz w:val="24"/>
          <w:szCs w:val="24"/>
        </w:rPr>
        <w:t xml:space="preserve">, </w:t>
      </w:r>
      <w:r w:rsidRPr="00081371">
        <w:rPr>
          <w:rFonts w:ascii="Times New Roman" w:hAnsi="Times New Roman" w:cs="Times New Roman"/>
          <w:i/>
          <w:iCs/>
          <w:sz w:val="24"/>
          <w:szCs w:val="24"/>
        </w:rPr>
        <w:t>p</w:t>
      </w:r>
      <w:r w:rsidRPr="00081371">
        <w:rPr>
          <w:rFonts w:ascii="Times New Roman" w:hAnsi="Times New Roman" w:cs="Times New Roman"/>
          <w:sz w:val="24"/>
          <w:szCs w:val="24"/>
        </w:rPr>
        <w:t xml:space="preserve"> = .</w:t>
      </w:r>
      <w:r>
        <w:rPr>
          <w:rFonts w:ascii="Times New Roman" w:hAnsi="Times New Roman" w:cs="Times New Roman"/>
          <w:sz w:val="24"/>
          <w:szCs w:val="24"/>
        </w:rPr>
        <w:t>70</w:t>
      </w:r>
      <w:r w:rsidRPr="00081371">
        <w:rPr>
          <w:rFonts w:ascii="Times New Roman" w:hAnsi="Times New Roman" w:cs="Times New Roman"/>
          <w:sz w:val="24"/>
          <w:szCs w:val="24"/>
        </w:rPr>
        <w:t xml:space="preserve">,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sidRPr="00081371">
        <w:rPr>
          <w:rFonts w:ascii="Times New Roman" w:hAnsi="Times New Roman" w:cs="Times New Roman"/>
          <w:sz w:val="24"/>
          <w:szCs w:val="24"/>
        </w:rPr>
        <w:t xml:space="preserve"> .00</w:t>
      </w:r>
      <w:r>
        <w:rPr>
          <w:rFonts w:ascii="Times New Roman" w:hAnsi="Times New Roman" w:cs="Times New Roman"/>
          <w:sz w:val="24"/>
          <w:szCs w:val="24"/>
        </w:rPr>
        <w:t>3</w:t>
      </w:r>
      <w:r w:rsidRPr="00081371">
        <w:rPr>
          <w:rFonts w:ascii="Times New Roman" w:hAnsi="Times New Roman" w:cs="Times New Roman"/>
          <w:sz w:val="24"/>
          <w:szCs w:val="24"/>
        </w:rPr>
        <w:t xml:space="preserve">. </w:t>
      </w:r>
      <w:r>
        <w:rPr>
          <w:rFonts w:ascii="Times New Roman" w:hAnsi="Times New Roman" w:cs="Times New Roman"/>
          <w:sz w:val="24"/>
          <w:szCs w:val="24"/>
        </w:rPr>
        <w:t xml:space="preserve">Thus, the lack of advantage from practicing retrieval than restudying for lower-order question generation persisted across both types of </w:t>
      </w:r>
      <w:proofErr w:type="spellStart"/>
      <w:r>
        <w:rPr>
          <w:rFonts w:ascii="Times New Roman" w:hAnsi="Times New Roman" w:cs="Times New Roman"/>
          <w:sz w:val="24"/>
          <w:szCs w:val="24"/>
        </w:rPr>
        <w:t>metacomprehension</w:t>
      </w:r>
      <w:proofErr w:type="spellEnd"/>
      <w:r>
        <w:rPr>
          <w:rFonts w:ascii="Times New Roman" w:hAnsi="Times New Roman" w:cs="Times New Roman"/>
          <w:sz w:val="24"/>
          <w:szCs w:val="24"/>
        </w:rPr>
        <w:t xml:space="preserve"> judgments—JOL and JOL+. </w:t>
      </w:r>
    </w:p>
    <w:p w14:paraId="1EC21466" w14:textId="77777777" w:rsidR="00F21E16" w:rsidRPr="00552BC2" w:rsidRDefault="00F21E16" w:rsidP="00F21E16">
      <w:pPr>
        <w:spacing w:line="480" w:lineRule="auto"/>
        <w:contextualSpacing/>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Final Recall Test Performance</w:t>
      </w:r>
    </w:p>
    <w:p w14:paraId="16955510" w14:textId="40729F70" w:rsidR="00F21E16" w:rsidRPr="00081371" w:rsidRDefault="00F21E16" w:rsidP="00F21E16">
      <w:pPr>
        <w:spacing w:line="480" w:lineRule="auto"/>
        <w:ind w:firstLine="720"/>
        <w:contextualSpacing/>
        <w:rPr>
          <w:rFonts w:ascii="Times New Roman" w:eastAsia="Times New Roman" w:hAnsi="Times New Roman" w:cs="Times New Roman"/>
          <w:sz w:val="24"/>
          <w:szCs w:val="24"/>
        </w:rPr>
      </w:pPr>
      <w:r w:rsidRPr="00081371">
        <w:rPr>
          <w:rFonts w:ascii="Times New Roman" w:hAnsi="Times New Roman" w:cs="Times New Roman"/>
          <w:sz w:val="24"/>
          <w:szCs w:val="24"/>
        </w:rPr>
        <w:t>A 2 (learning strategy) × 2 (</w:t>
      </w:r>
      <w:proofErr w:type="spellStart"/>
      <w:r w:rsidRPr="00081371">
        <w:rPr>
          <w:rFonts w:ascii="Times New Roman" w:hAnsi="Times New Roman" w:cs="Times New Roman"/>
          <w:sz w:val="24"/>
          <w:szCs w:val="24"/>
        </w:rPr>
        <w:t>metacomprehension</w:t>
      </w:r>
      <w:proofErr w:type="spellEnd"/>
      <w:r w:rsidRPr="00081371">
        <w:rPr>
          <w:rFonts w:ascii="Times New Roman" w:hAnsi="Times New Roman" w:cs="Times New Roman"/>
          <w:sz w:val="24"/>
          <w:szCs w:val="24"/>
        </w:rPr>
        <w:t xml:space="preserve"> judgment) between-subjects ANOVA on learners’ final recall test performance yielded only a significant main effect of learning strategy, </w:t>
      </w:r>
      <w:proofErr w:type="gramStart"/>
      <w:r w:rsidRPr="00081371">
        <w:rPr>
          <w:rFonts w:ascii="Times New Roman" w:hAnsi="Times New Roman" w:cs="Times New Roman"/>
          <w:i/>
          <w:iCs/>
          <w:sz w:val="24"/>
          <w:szCs w:val="24"/>
        </w:rPr>
        <w:t>F</w:t>
      </w:r>
      <w:r w:rsidRPr="00081371">
        <w:rPr>
          <w:rFonts w:ascii="Times New Roman" w:hAnsi="Times New Roman" w:cs="Times New Roman"/>
          <w:sz w:val="24"/>
          <w:szCs w:val="24"/>
        </w:rPr>
        <w:t>(</w:t>
      </w:r>
      <w:proofErr w:type="gramEnd"/>
      <w:r w:rsidRPr="00081371">
        <w:rPr>
          <w:rFonts w:ascii="Times New Roman" w:hAnsi="Times New Roman" w:cs="Times New Roman"/>
          <w:sz w:val="24"/>
          <w:szCs w:val="24"/>
        </w:rPr>
        <w:t>1, 4</w:t>
      </w:r>
      <w:r>
        <w:rPr>
          <w:rFonts w:ascii="Times New Roman" w:hAnsi="Times New Roman" w:cs="Times New Roman"/>
          <w:sz w:val="24"/>
          <w:szCs w:val="24"/>
        </w:rPr>
        <w:t>6</w:t>
      </w:r>
      <w:r w:rsidRPr="00081371">
        <w:rPr>
          <w:rFonts w:ascii="Times New Roman" w:hAnsi="Times New Roman" w:cs="Times New Roman"/>
          <w:sz w:val="24"/>
          <w:szCs w:val="24"/>
        </w:rPr>
        <w:t>) = 2</w:t>
      </w:r>
      <w:r>
        <w:rPr>
          <w:rFonts w:ascii="Times New Roman" w:hAnsi="Times New Roman" w:cs="Times New Roman"/>
          <w:sz w:val="24"/>
          <w:szCs w:val="24"/>
        </w:rPr>
        <w:t>2</w:t>
      </w:r>
      <w:r w:rsidRPr="00081371">
        <w:rPr>
          <w:rFonts w:ascii="Times New Roman" w:hAnsi="Times New Roman" w:cs="Times New Roman"/>
          <w:sz w:val="24"/>
          <w:szCs w:val="24"/>
        </w:rPr>
        <w:t>.3</w:t>
      </w:r>
      <w:r>
        <w:rPr>
          <w:rFonts w:ascii="Times New Roman" w:hAnsi="Times New Roman" w:cs="Times New Roman"/>
          <w:sz w:val="24"/>
          <w:szCs w:val="24"/>
        </w:rPr>
        <w:t>9</w:t>
      </w:r>
      <w:r w:rsidRPr="00081371">
        <w:rPr>
          <w:rFonts w:ascii="Times New Roman" w:hAnsi="Times New Roman" w:cs="Times New Roman"/>
          <w:sz w:val="24"/>
          <w:szCs w:val="24"/>
        </w:rPr>
        <w:t xml:space="preserve">, </w:t>
      </w:r>
      <w:r w:rsidRPr="00081371">
        <w:rPr>
          <w:rFonts w:ascii="Times New Roman" w:hAnsi="Times New Roman" w:cs="Times New Roman"/>
          <w:i/>
          <w:iCs/>
          <w:sz w:val="24"/>
          <w:szCs w:val="24"/>
        </w:rPr>
        <w:t>p</w:t>
      </w:r>
      <w:r w:rsidRPr="00081371">
        <w:rPr>
          <w:rFonts w:ascii="Times New Roman" w:hAnsi="Times New Roman" w:cs="Times New Roman"/>
          <w:sz w:val="24"/>
          <w:szCs w:val="24"/>
        </w:rPr>
        <w:t xml:space="preserve"> &lt; .001,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Pr>
          <w:rFonts w:ascii="Times New Roman" w:hAnsi="Times New Roman" w:cs="Times New Roman"/>
          <w:sz w:val="24"/>
          <w:szCs w:val="24"/>
        </w:rPr>
        <w:t xml:space="preserve"> </w:t>
      </w:r>
      <w:r w:rsidRPr="00081371">
        <w:rPr>
          <w:rFonts w:ascii="Times New Roman" w:hAnsi="Times New Roman" w:cs="Times New Roman"/>
          <w:sz w:val="24"/>
          <w:szCs w:val="24"/>
        </w:rPr>
        <w:t>.3</w:t>
      </w:r>
      <w:r>
        <w:rPr>
          <w:rFonts w:ascii="Times New Roman" w:hAnsi="Times New Roman" w:cs="Times New Roman"/>
          <w:sz w:val="24"/>
          <w:szCs w:val="24"/>
        </w:rPr>
        <w:t>3</w:t>
      </w:r>
      <w:r w:rsidRPr="00081371">
        <w:rPr>
          <w:rFonts w:ascii="Times New Roman" w:hAnsi="Times New Roman" w:cs="Times New Roman"/>
          <w:sz w:val="24"/>
          <w:szCs w:val="24"/>
        </w:rPr>
        <w:t xml:space="preserve">. </w:t>
      </w:r>
      <w:r w:rsidRPr="003A7F08">
        <w:rPr>
          <w:rFonts w:ascii="Times New Roman" w:hAnsi="Times New Roman" w:cs="Times New Roman"/>
          <w:sz w:val="24"/>
          <w:szCs w:val="24"/>
        </w:rPr>
        <w:t>Replicating the</w:t>
      </w:r>
      <w:r w:rsidR="00513093">
        <w:rPr>
          <w:rFonts w:ascii="Times New Roman" w:hAnsi="Times New Roman" w:cs="Times New Roman"/>
          <w:sz w:val="24"/>
          <w:szCs w:val="24"/>
        </w:rPr>
        <w:t xml:space="preserve"> robust</w:t>
      </w:r>
      <w:r w:rsidRPr="003A7F08">
        <w:rPr>
          <w:rFonts w:ascii="Times New Roman" w:hAnsi="Times New Roman" w:cs="Times New Roman"/>
          <w:sz w:val="24"/>
          <w:szCs w:val="24"/>
        </w:rPr>
        <w:t xml:space="preserve"> testing effect, learners who practiced retrieval (</w:t>
      </w:r>
      <w:r w:rsidRPr="003A7F08">
        <w:rPr>
          <w:rFonts w:ascii="Times New Roman" w:hAnsi="Times New Roman" w:cs="Times New Roman"/>
          <w:i/>
          <w:iCs/>
          <w:sz w:val="24"/>
          <w:szCs w:val="24"/>
        </w:rPr>
        <w:t>M</w:t>
      </w:r>
      <w:r w:rsidRPr="003A7F08">
        <w:rPr>
          <w:rFonts w:ascii="Times New Roman" w:hAnsi="Times New Roman" w:cs="Times New Roman"/>
          <w:sz w:val="24"/>
          <w:szCs w:val="24"/>
        </w:rPr>
        <w:t xml:space="preserve"> = .55, </w:t>
      </w:r>
      <w:r w:rsidRPr="003A7F08">
        <w:rPr>
          <w:rFonts w:ascii="Times New Roman" w:hAnsi="Times New Roman" w:cs="Times New Roman"/>
          <w:i/>
          <w:iCs/>
          <w:sz w:val="24"/>
          <w:szCs w:val="24"/>
        </w:rPr>
        <w:t>SD</w:t>
      </w:r>
      <w:r w:rsidRPr="003A7F08">
        <w:rPr>
          <w:rFonts w:ascii="Times New Roman" w:hAnsi="Times New Roman" w:cs="Times New Roman"/>
          <w:sz w:val="24"/>
          <w:szCs w:val="24"/>
        </w:rPr>
        <w:t xml:space="preserve"> = .16) recalled a greater proportion of idea units from the study text on a final test after a 1-week </w:t>
      </w:r>
      <w:r w:rsidR="00513093">
        <w:rPr>
          <w:rFonts w:ascii="Times New Roman" w:hAnsi="Times New Roman" w:cs="Times New Roman"/>
          <w:sz w:val="24"/>
          <w:szCs w:val="24"/>
        </w:rPr>
        <w:t>delay</w:t>
      </w:r>
      <w:r w:rsidRPr="003A7F08">
        <w:rPr>
          <w:rFonts w:ascii="Times New Roman" w:hAnsi="Times New Roman" w:cs="Times New Roman"/>
          <w:sz w:val="24"/>
          <w:szCs w:val="24"/>
        </w:rPr>
        <w:t>, relative to t</w:t>
      </w:r>
      <w:r w:rsidR="00513093">
        <w:rPr>
          <w:rFonts w:ascii="Times New Roman" w:hAnsi="Times New Roman" w:cs="Times New Roman"/>
          <w:sz w:val="24"/>
          <w:szCs w:val="24"/>
        </w:rPr>
        <w:t>heir peers</w:t>
      </w:r>
      <w:r w:rsidRPr="003A7F08">
        <w:rPr>
          <w:rFonts w:ascii="Times New Roman" w:hAnsi="Times New Roman" w:cs="Times New Roman"/>
          <w:sz w:val="24"/>
          <w:szCs w:val="24"/>
        </w:rPr>
        <w:t xml:space="preserve"> who restudied (</w:t>
      </w:r>
      <w:r w:rsidRPr="003A7F08">
        <w:rPr>
          <w:rFonts w:ascii="Times New Roman" w:hAnsi="Times New Roman" w:cs="Times New Roman"/>
          <w:i/>
          <w:iCs/>
          <w:sz w:val="24"/>
          <w:szCs w:val="24"/>
        </w:rPr>
        <w:t>M</w:t>
      </w:r>
      <w:r w:rsidRPr="003A7F08">
        <w:rPr>
          <w:rFonts w:ascii="Times New Roman" w:hAnsi="Times New Roman" w:cs="Times New Roman"/>
          <w:sz w:val="24"/>
          <w:szCs w:val="24"/>
        </w:rPr>
        <w:t xml:space="preserve"> = .32, </w:t>
      </w:r>
      <w:r w:rsidRPr="003A7F08">
        <w:rPr>
          <w:rFonts w:ascii="Times New Roman" w:hAnsi="Times New Roman" w:cs="Times New Roman"/>
          <w:i/>
          <w:iCs/>
          <w:sz w:val="24"/>
          <w:szCs w:val="24"/>
        </w:rPr>
        <w:t>SD</w:t>
      </w:r>
      <w:r w:rsidRPr="003A7F08">
        <w:rPr>
          <w:rFonts w:ascii="Times New Roman" w:hAnsi="Times New Roman" w:cs="Times New Roman"/>
          <w:sz w:val="24"/>
          <w:szCs w:val="24"/>
        </w:rPr>
        <w:t xml:space="preserve"> = .18). </w:t>
      </w:r>
      <w:r>
        <w:rPr>
          <w:rFonts w:ascii="Times New Roman" w:eastAsia="Times New Roman" w:hAnsi="Times New Roman" w:cs="Times New Roman"/>
          <w:sz w:val="24"/>
          <w:szCs w:val="24"/>
        </w:rPr>
        <w:t xml:space="preserve">There was no main effect of </w:t>
      </w:r>
      <w:proofErr w:type="spellStart"/>
      <w:r>
        <w:rPr>
          <w:rFonts w:ascii="Times New Roman" w:eastAsia="Times New Roman" w:hAnsi="Times New Roman" w:cs="Times New Roman"/>
          <w:sz w:val="24"/>
          <w:szCs w:val="24"/>
        </w:rPr>
        <w:t>metcaomprehension</w:t>
      </w:r>
      <w:proofErr w:type="spellEnd"/>
      <w:r>
        <w:rPr>
          <w:rFonts w:ascii="Times New Roman" w:eastAsia="Times New Roman" w:hAnsi="Times New Roman" w:cs="Times New Roman"/>
          <w:sz w:val="24"/>
          <w:szCs w:val="24"/>
        </w:rPr>
        <w:t xml:space="preserve"> judgment, </w:t>
      </w:r>
      <w:proofErr w:type="gramStart"/>
      <w:r>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46) = 0.04,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.85,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Pr>
          <w:rFonts w:ascii="Times New Roman" w:hAnsi="Times New Roman" w:cs="Times New Roman"/>
          <w:sz w:val="24"/>
          <w:szCs w:val="24"/>
        </w:rPr>
        <w:t xml:space="preserve"> .001, indicating that learners’</w:t>
      </w:r>
      <w:r w:rsidR="00513093">
        <w:rPr>
          <w:rFonts w:ascii="Times New Roman" w:hAnsi="Times New Roman" w:cs="Times New Roman"/>
          <w:sz w:val="24"/>
          <w:szCs w:val="24"/>
        </w:rPr>
        <w:t xml:space="preserve"> long-term</w:t>
      </w:r>
      <w:r>
        <w:rPr>
          <w:rFonts w:ascii="Times New Roman" w:hAnsi="Times New Roman" w:cs="Times New Roman"/>
          <w:sz w:val="24"/>
          <w:szCs w:val="24"/>
        </w:rPr>
        <w:t xml:space="preserve"> retention did not differ across the JOL (</w:t>
      </w:r>
      <w:r>
        <w:rPr>
          <w:rFonts w:ascii="Times New Roman" w:hAnsi="Times New Roman" w:cs="Times New Roman"/>
          <w:i/>
          <w:iCs/>
          <w:sz w:val="24"/>
          <w:szCs w:val="24"/>
        </w:rPr>
        <w:t>M</w:t>
      </w:r>
      <w:r>
        <w:rPr>
          <w:rFonts w:ascii="Times New Roman" w:hAnsi="Times New Roman" w:cs="Times New Roman"/>
          <w:sz w:val="24"/>
          <w:szCs w:val="24"/>
        </w:rPr>
        <w:t xml:space="preserve"> = .44, </w:t>
      </w:r>
      <w:r>
        <w:rPr>
          <w:rFonts w:ascii="Times New Roman" w:hAnsi="Times New Roman" w:cs="Times New Roman"/>
          <w:i/>
          <w:iCs/>
          <w:sz w:val="24"/>
          <w:szCs w:val="24"/>
        </w:rPr>
        <w:t>SD</w:t>
      </w:r>
      <w:r>
        <w:rPr>
          <w:rFonts w:ascii="Times New Roman" w:hAnsi="Times New Roman" w:cs="Times New Roman"/>
          <w:sz w:val="24"/>
          <w:szCs w:val="24"/>
        </w:rPr>
        <w:t xml:space="preserve"> = .21) and JOL+ (</w:t>
      </w:r>
      <w:r>
        <w:rPr>
          <w:rFonts w:ascii="Times New Roman" w:hAnsi="Times New Roman" w:cs="Times New Roman"/>
          <w:i/>
          <w:iCs/>
          <w:sz w:val="24"/>
          <w:szCs w:val="24"/>
        </w:rPr>
        <w:t>M</w:t>
      </w:r>
      <w:r>
        <w:rPr>
          <w:rFonts w:ascii="Times New Roman" w:hAnsi="Times New Roman" w:cs="Times New Roman"/>
          <w:sz w:val="24"/>
          <w:szCs w:val="24"/>
        </w:rPr>
        <w:t xml:space="preserve"> = .42, </w:t>
      </w:r>
      <w:r>
        <w:rPr>
          <w:rFonts w:ascii="Times New Roman" w:hAnsi="Times New Roman" w:cs="Times New Roman"/>
          <w:i/>
          <w:iCs/>
          <w:sz w:val="24"/>
          <w:szCs w:val="24"/>
        </w:rPr>
        <w:t>SD</w:t>
      </w:r>
      <w:r>
        <w:rPr>
          <w:rFonts w:ascii="Times New Roman" w:hAnsi="Times New Roman" w:cs="Times New Roman"/>
          <w:sz w:val="24"/>
          <w:szCs w:val="24"/>
        </w:rPr>
        <w:t xml:space="preserve"> = .20) conditions. There was also no significant </w:t>
      </w:r>
      <w:r w:rsidRPr="00081371">
        <w:rPr>
          <w:rFonts w:ascii="Times New Roman" w:hAnsi="Times New Roman" w:cs="Times New Roman"/>
          <w:sz w:val="24"/>
          <w:szCs w:val="24"/>
        </w:rPr>
        <w:t xml:space="preserve">learning strategy × </w:t>
      </w:r>
      <w:proofErr w:type="spellStart"/>
      <w:r w:rsidRPr="00081371">
        <w:rPr>
          <w:rFonts w:ascii="Times New Roman" w:hAnsi="Times New Roman" w:cs="Times New Roman"/>
          <w:sz w:val="24"/>
          <w:szCs w:val="24"/>
        </w:rPr>
        <w:t>metacomprehension</w:t>
      </w:r>
      <w:proofErr w:type="spellEnd"/>
      <w:r w:rsidRPr="00081371">
        <w:rPr>
          <w:rFonts w:ascii="Times New Roman" w:hAnsi="Times New Roman" w:cs="Times New Roman"/>
          <w:sz w:val="24"/>
          <w:szCs w:val="24"/>
        </w:rPr>
        <w:t xml:space="preserve"> judgment interaction,</w:t>
      </w:r>
      <w:r>
        <w:rPr>
          <w:rFonts w:ascii="Times New Roman" w:hAnsi="Times New Roman" w:cs="Times New Roman"/>
          <w:sz w:val="24"/>
          <w:szCs w:val="24"/>
        </w:rPr>
        <w:t xml:space="preserve"> </w:t>
      </w:r>
      <w:proofErr w:type="gramStart"/>
      <w:r>
        <w:rPr>
          <w:rFonts w:ascii="Times New Roman" w:hAnsi="Times New Roman" w:cs="Times New Roman"/>
          <w:i/>
          <w:iCs/>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1, 46) = 0.03, </w:t>
      </w:r>
      <w:r>
        <w:rPr>
          <w:rFonts w:ascii="Times New Roman" w:hAnsi="Times New Roman" w:cs="Times New Roman"/>
          <w:i/>
          <w:iCs/>
          <w:sz w:val="24"/>
          <w:szCs w:val="24"/>
        </w:rPr>
        <w:t>p</w:t>
      </w:r>
      <w:r>
        <w:rPr>
          <w:rFonts w:ascii="Times New Roman" w:hAnsi="Times New Roman" w:cs="Times New Roman"/>
          <w:sz w:val="24"/>
          <w:szCs w:val="24"/>
        </w:rPr>
        <w:t xml:space="preserve"> = .88, </w:t>
      </w:r>
      <w:r w:rsidRPr="00552BC2">
        <w:rPr>
          <w:rFonts w:ascii="Times New Roman" w:hAnsi="Times New Roman" w:cs="Times New Roman"/>
          <w:i/>
          <w:sz w:val="24"/>
          <w:szCs w:val="24"/>
        </w:rPr>
        <w:t>ŋ</w:t>
      </w:r>
      <w:r w:rsidRPr="00552BC2">
        <w:rPr>
          <w:rFonts w:ascii="Times New Roman" w:hAnsi="Times New Roman" w:cs="Times New Roman"/>
          <w:sz w:val="24"/>
          <w:szCs w:val="24"/>
          <w:vertAlign w:val="subscript"/>
        </w:rPr>
        <w:t>p</w:t>
      </w:r>
      <w:r w:rsidRPr="00552BC2">
        <w:rPr>
          <w:rFonts w:ascii="Times New Roman" w:hAnsi="Times New Roman" w:cs="Times New Roman"/>
          <w:sz w:val="24"/>
          <w:szCs w:val="24"/>
          <w:vertAlign w:val="superscript"/>
        </w:rPr>
        <w:t xml:space="preserve">2 </w:t>
      </w:r>
      <w:r w:rsidRPr="00552BC2">
        <w:rPr>
          <w:rFonts w:ascii="Times New Roman" w:hAnsi="Times New Roman" w:cs="Times New Roman"/>
          <w:sz w:val="24"/>
          <w:szCs w:val="24"/>
        </w:rPr>
        <w:t>=</w:t>
      </w:r>
      <w:r>
        <w:rPr>
          <w:rFonts w:ascii="Times New Roman" w:hAnsi="Times New Roman" w:cs="Times New Roman"/>
          <w:sz w:val="24"/>
          <w:szCs w:val="24"/>
        </w:rPr>
        <w:t xml:space="preserve"> .001.</w:t>
      </w:r>
    </w:p>
    <w:p w14:paraId="32E8B985" w14:textId="77777777" w:rsidR="00513093" w:rsidRDefault="00513093" w:rsidP="00F21E16">
      <w:pPr>
        <w:spacing w:line="480" w:lineRule="auto"/>
        <w:contextualSpacing/>
        <w:rPr>
          <w:rFonts w:ascii="Times New Roman" w:eastAsia="Times New Roman" w:hAnsi="Times New Roman" w:cs="Times New Roman"/>
          <w:b/>
          <w:sz w:val="24"/>
          <w:szCs w:val="24"/>
        </w:rPr>
      </w:pPr>
    </w:p>
    <w:p w14:paraId="79ED0FA4" w14:textId="085B556C" w:rsidR="00F21E16" w:rsidRDefault="00F21E16" w:rsidP="00F21E16">
      <w:pPr>
        <w:spacing w:line="480" w:lineRule="auto"/>
        <w:contextualSpacing/>
        <w:rPr>
          <w:rFonts w:ascii="Times New Roman" w:eastAsia="Times New Roman" w:hAnsi="Times New Roman" w:cs="Times New Roman"/>
          <w:sz w:val="24"/>
          <w:szCs w:val="24"/>
        </w:rPr>
      </w:pPr>
      <w:r w:rsidRPr="004B711C">
        <w:rPr>
          <w:rFonts w:ascii="Times New Roman" w:eastAsia="Times New Roman" w:hAnsi="Times New Roman" w:cs="Times New Roman"/>
          <w:b/>
          <w:sz w:val="24"/>
          <w:szCs w:val="24"/>
        </w:rPr>
        <w:lastRenderedPageBreak/>
        <w:t>Discussion</w:t>
      </w:r>
      <w:r w:rsidRPr="00552BC2">
        <w:rPr>
          <w:rFonts w:ascii="Times New Roman" w:eastAsia="Times New Roman" w:hAnsi="Times New Roman" w:cs="Times New Roman"/>
          <w:sz w:val="24"/>
          <w:szCs w:val="24"/>
        </w:rPr>
        <w:t xml:space="preserve"> </w:t>
      </w:r>
    </w:p>
    <w:p w14:paraId="167DF5B3" w14:textId="4A2AAC27" w:rsidR="00F21E16" w:rsidRDefault="00F21E16" w:rsidP="00F21E1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Altogether, our findings across Experiments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a to</w:t>
      </w:r>
      <w:r w:rsidR="009E3F57">
        <w:rPr>
          <w:rFonts w:ascii="Times New Roman" w:eastAsia="Times New Roman" w:hAnsi="Times New Roman" w:cs="Times New Roman"/>
          <w:sz w:val="24"/>
          <w:szCs w:val="24"/>
        </w:rPr>
        <w:t xml:space="preserve">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c suggest that there is no evidence that retrieval practice enhances higher-order question generation, as compared to a restudy control. Indeed, retrieval practice did not produce better higher-order question generation performance even when learners had been explicitly instructed to focus solely on generating such questions </w:t>
      </w:r>
      <w:r w:rsidR="00E65D2A">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test (Experiment</w:t>
      </w:r>
      <w:r w:rsidR="00E65D2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b</w:t>
      </w:r>
      <w:r w:rsidR="00E65D2A">
        <w:rPr>
          <w:rFonts w:ascii="Times New Roman" w:eastAsia="Times New Roman" w:hAnsi="Times New Roman" w:cs="Times New Roman"/>
          <w:sz w:val="24"/>
          <w:szCs w:val="24"/>
        </w:rPr>
        <w:t xml:space="preserve"> and 3c</w:t>
      </w:r>
      <w:r>
        <w:rPr>
          <w:rFonts w:ascii="Times New Roman" w:eastAsia="Times New Roman" w:hAnsi="Times New Roman" w:cs="Times New Roman"/>
          <w:sz w:val="24"/>
          <w:szCs w:val="24"/>
        </w:rPr>
        <w:t xml:space="preserve">), and even when retrieval practice had been further boosted with JOL+ as a </w:t>
      </w:r>
      <w:proofErr w:type="spellStart"/>
      <w:r>
        <w:rPr>
          <w:rFonts w:ascii="Times New Roman" w:eastAsia="Times New Roman" w:hAnsi="Times New Roman" w:cs="Times New Roman"/>
          <w:sz w:val="24"/>
          <w:szCs w:val="24"/>
        </w:rPr>
        <w:t>metacomprehension</w:t>
      </w:r>
      <w:proofErr w:type="spellEnd"/>
      <w:r>
        <w:rPr>
          <w:rFonts w:ascii="Times New Roman" w:eastAsia="Times New Roman" w:hAnsi="Times New Roman" w:cs="Times New Roman"/>
          <w:sz w:val="24"/>
          <w:szCs w:val="24"/>
        </w:rPr>
        <w:t xml:space="preserve"> monitoring intervention that oriented learners’ attention toward the kinds of global-level situation model processing required for effective higher-order question generation (Experiment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c). Hence, although retrieval practice promoted learners’ durable retention of </w:t>
      </w:r>
      <w:r w:rsidR="00E65D2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studied information and even their generation of lower-order </w:t>
      </w:r>
      <w:r w:rsidRPr="00FA14BA">
        <w:rPr>
          <w:rFonts w:ascii="Times New Roman" w:eastAsia="Times New Roman" w:hAnsi="Times New Roman" w:cs="Times New Roman"/>
          <w:i/>
          <w:iCs/>
          <w:sz w:val="24"/>
          <w:szCs w:val="24"/>
        </w:rPr>
        <w:t>remember</w:t>
      </w:r>
      <w:r>
        <w:rPr>
          <w:rFonts w:ascii="Times New Roman" w:eastAsia="Times New Roman" w:hAnsi="Times New Roman" w:cs="Times New Roman"/>
          <w:sz w:val="24"/>
          <w:szCs w:val="24"/>
        </w:rPr>
        <w:t xml:space="preserve"> and </w:t>
      </w:r>
      <w:r w:rsidRPr="00FA14BA">
        <w:rPr>
          <w:rFonts w:ascii="Times New Roman" w:eastAsia="Times New Roman" w:hAnsi="Times New Roman" w:cs="Times New Roman"/>
          <w:i/>
          <w:iCs/>
          <w:sz w:val="24"/>
          <w:szCs w:val="24"/>
        </w:rPr>
        <w:t>understand</w:t>
      </w:r>
      <w:r>
        <w:rPr>
          <w:rFonts w:ascii="Times New Roman" w:eastAsia="Times New Roman" w:hAnsi="Times New Roman" w:cs="Times New Roman"/>
          <w:sz w:val="24"/>
          <w:szCs w:val="24"/>
        </w:rPr>
        <w:t xml:space="preserve"> questions in some instances (Experiments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a and </w:t>
      </w:r>
      <w:r w:rsidR="007241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b), it did not enable </w:t>
      </w:r>
      <w:r w:rsidR="00BD2AB1">
        <w:rPr>
          <w:rFonts w:ascii="Times New Roman" w:eastAsia="Times New Roman" w:hAnsi="Times New Roman" w:cs="Times New Roman"/>
          <w:sz w:val="24"/>
          <w:szCs w:val="24"/>
        </w:rPr>
        <w:t>learners</w:t>
      </w:r>
      <w:r>
        <w:rPr>
          <w:rFonts w:ascii="Times New Roman" w:eastAsia="Times New Roman" w:hAnsi="Times New Roman" w:cs="Times New Roman"/>
          <w:sz w:val="24"/>
          <w:szCs w:val="24"/>
        </w:rPr>
        <w:t xml:space="preserve"> to effectively use that information to generate more higher-order </w:t>
      </w:r>
      <w:r>
        <w:rPr>
          <w:rFonts w:ascii="Times New Roman" w:eastAsia="Times New Roman" w:hAnsi="Times New Roman" w:cs="Times New Roman"/>
          <w:i/>
          <w:iCs/>
          <w:sz w:val="24"/>
          <w:szCs w:val="24"/>
        </w:rPr>
        <w:t>apply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analyze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evaluate</w:t>
      </w:r>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create</w:t>
      </w:r>
      <w:r>
        <w:rPr>
          <w:rFonts w:ascii="Times New Roman" w:eastAsia="Times New Roman" w:hAnsi="Times New Roman" w:cs="Times New Roman"/>
          <w:sz w:val="24"/>
          <w:szCs w:val="24"/>
        </w:rPr>
        <w:t xml:space="preserve"> questions than mere restudying.</w:t>
      </w:r>
    </w:p>
    <w:p w14:paraId="794795E3" w14:textId="77777777" w:rsidR="00F21E16" w:rsidRDefault="00F21E16" w:rsidP="00F21E16">
      <w:pPr>
        <w:spacing w:line="480" w:lineRule="auto"/>
        <w:contextualSpacing/>
        <w:rPr>
          <w:rFonts w:ascii="Times New Roman" w:eastAsia="Times New Roman" w:hAnsi="Times New Roman" w:cs="Times New Roman"/>
          <w:sz w:val="24"/>
          <w:szCs w:val="24"/>
        </w:rPr>
      </w:pPr>
    </w:p>
    <w:p w14:paraId="4A4E18B4" w14:textId="2A5DFAA9" w:rsidR="00F21E16" w:rsidRDefault="00F21E16" w:rsidP="00F21E16">
      <w:pPr>
        <w:spacing w:line="480" w:lineRule="auto"/>
        <w:contextualSpacing/>
        <w:rPr>
          <w:rFonts w:ascii="Times New Roman" w:eastAsia="Times New Roman" w:hAnsi="Times New Roman" w:cs="Times New Roman"/>
          <w:sz w:val="24"/>
          <w:szCs w:val="24"/>
        </w:rPr>
      </w:pPr>
    </w:p>
    <w:p w14:paraId="7265E84E" w14:textId="4A8DDA0B" w:rsidR="00E81815" w:rsidRDefault="00E81815" w:rsidP="00F21E16">
      <w:pPr>
        <w:spacing w:line="480" w:lineRule="auto"/>
        <w:contextualSpacing/>
        <w:rPr>
          <w:rFonts w:ascii="Times New Roman" w:eastAsia="Times New Roman" w:hAnsi="Times New Roman" w:cs="Times New Roman"/>
          <w:sz w:val="24"/>
          <w:szCs w:val="24"/>
        </w:rPr>
      </w:pPr>
    </w:p>
    <w:p w14:paraId="3EF2AC71" w14:textId="7ECE39B9" w:rsidR="00E81815" w:rsidRDefault="00E81815" w:rsidP="00F21E16">
      <w:pPr>
        <w:spacing w:line="480" w:lineRule="auto"/>
        <w:contextualSpacing/>
        <w:rPr>
          <w:rFonts w:ascii="Times New Roman" w:eastAsia="Times New Roman" w:hAnsi="Times New Roman" w:cs="Times New Roman"/>
          <w:sz w:val="24"/>
          <w:szCs w:val="24"/>
        </w:rPr>
      </w:pPr>
    </w:p>
    <w:p w14:paraId="488963C5" w14:textId="59C55641" w:rsidR="00E81815" w:rsidRDefault="00E81815" w:rsidP="00F21E16">
      <w:pPr>
        <w:spacing w:line="480" w:lineRule="auto"/>
        <w:contextualSpacing/>
        <w:rPr>
          <w:rFonts w:ascii="Times New Roman" w:eastAsia="Times New Roman" w:hAnsi="Times New Roman" w:cs="Times New Roman"/>
          <w:sz w:val="24"/>
          <w:szCs w:val="24"/>
        </w:rPr>
      </w:pPr>
    </w:p>
    <w:p w14:paraId="028AE5B7" w14:textId="7BAB6B78" w:rsidR="00E81815" w:rsidRDefault="00E81815" w:rsidP="00F21E16">
      <w:pPr>
        <w:spacing w:line="480" w:lineRule="auto"/>
        <w:contextualSpacing/>
        <w:rPr>
          <w:rFonts w:ascii="Times New Roman" w:eastAsia="Times New Roman" w:hAnsi="Times New Roman" w:cs="Times New Roman"/>
          <w:sz w:val="24"/>
          <w:szCs w:val="24"/>
        </w:rPr>
      </w:pPr>
    </w:p>
    <w:p w14:paraId="7A46C48A" w14:textId="07EEDC58" w:rsidR="00E97CED" w:rsidRDefault="00E97CED" w:rsidP="00F21E16">
      <w:pPr>
        <w:spacing w:line="480" w:lineRule="auto"/>
        <w:contextualSpacing/>
        <w:rPr>
          <w:rFonts w:ascii="Times New Roman" w:eastAsia="Times New Roman" w:hAnsi="Times New Roman" w:cs="Times New Roman"/>
          <w:sz w:val="24"/>
          <w:szCs w:val="24"/>
        </w:rPr>
      </w:pPr>
    </w:p>
    <w:p w14:paraId="7187D955" w14:textId="03A98905" w:rsidR="00E97CED" w:rsidRDefault="00E97CED" w:rsidP="00F21E16">
      <w:pPr>
        <w:spacing w:line="480" w:lineRule="auto"/>
        <w:contextualSpacing/>
        <w:rPr>
          <w:rFonts w:ascii="Times New Roman" w:eastAsia="Times New Roman" w:hAnsi="Times New Roman" w:cs="Times New Roman"/>
          <w:sz w:val="24"/>
          <w:szCs w:val="24"/>
        </w:rPr>
      </w:pPr>
    </w:p>
    <w:p w14:paraId="19FA311A" w14:textId="77777777" w:rsidR="00E97CED" w:rsidRDefault="00E97CED" w:rsidP="00F21E16">
      <w:pPr>
        <w:spacing w:line="480" w:lineRule="auto"/>
        <w:contextualSpacing/>
        <w:rPr>
          <w:rFonts w:ascii="Times New Roman" w:eastAsia="Times New Roman" w:hAnsi="Times New Roman" w:cs="Times New Roman"/>
          <w:sz w:val="24"/>
          <w:szCs w:val="24"/>
        </w:rPr>
      </w:pPr>
    </w:p>
    <w:p w14:paraId="31169951" w14:textId="6DA8E432" w:rsidR="00F21E16" w:rsidRDefault="00F21E16" w:rsidP="00F21E16">
      <w:pPr>
        <w:spacing w:line="480" w:lineRule="auto"/>
        <w:contextualSpacing/>
        <w:rPr>
          <w:rFonts w:ascii="Times New Roman" w:eastAsia="Times New Roman" w:hAnsi="Times New Roman" w:cs="Times New Roman"/>
          <w:sz w:val="24"/>
          <w:szCs w:val="24"/>
        </w:rPr>
      </w:pPr>
    </w:p>
    <w:p w14:paraId="090D30A5" w14:textId="77777777" w:rsidR="00F21E16" w:rsidRDefault="00F21E16" w:rsidP="00F21E16">
      <w:pPr>
        <w:spacing w:line="480" w:lineRule="auto"/>
        <w:contextualSpacing/>
        <w:rPr>
          <w:rFonts w:ascii="Times New Roman" w:eastAsia="Times New Roman" w:hAnsi="Times New Roman" w:cs="Times New Roman"/>
          <w:sz w:val="24"/>
          <w:szCs w:val="24"/>
        </w:rPr>
      </w:pPr>
    </w:p>
    <w:p w14:paraId="25AD510A" w14:textId="77777777" w:rsidR="00F21E16" w:rsidRPr="008B09DE" w:rsidRDefault="00F21E16" w:rsidP="00F21E16">
      <w:pPr>
        <w:spacing w:line="48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Supplementary References</w:t>
      </w:r>
    </w:p>
    <w:p w14:paraId="050AAE0D" w14:textId="77777777" w:rsidR="00F21E16" w:rsidRPr="00737E84" w:rsidRDefault="00F21E16" w:rsidP="00F21E16">
      <w:pPr>
        <w:widowControl w:val="0"/>
        <w:autoSpaceDE w:val="0"/>
        <w:autoSpaceDN w:val="0"/>
        <w:adjustRightInd w:val="0"/>
        <w:spacing w:after="0" w:line="480" w:lineRule="auto"/>
        <w:ind w:left="720" w:hanging="720"/>
        <w:contextualSpacing/>
        <w:rPr>
          <w:rFonts w:ascii="Times New Roman" w:hAnsi="Times New Roman" w:cs="Times New Roman"/>
          <w:noProof/>
          <w:sz w:val="24"/>
          <w:lang w:val="en-GB"/>
        </w:rPr>
      </w:pPr>
      <w:r w:rsidRPr="00737E84">
        <w:rPr>
          <w:rFonts w:ascii="Times New Roman" w:hAnsi="Times New Roman" w:cs="Times New Roman"/>
          <w:noProof/>
          <w:sz w:val="24"/>
          <w:lang w:val="en-GB"/>
        </w:rPr>
        <w:t xml:space="preserve">Adesope, O. O., Trevisan, D. A., &amp; Sundararajan, N. (2017). Rethinking the use of tests: A meta-analysis of practice testing. </w:t>
      </w:r>
      <w:r w:rsidRPr="00737E84">
        <w:rPr>
          <w:rFonts w:ascii="Times New Roman" w:hAnsi="Times New Roman" w:cs="Times New Roman"/>
          <w:i/>
          <w:iCs/>
          <w:noProof/>
          <w:sz w:val="24"/>
          <w:lang w:val="en-GB"/>
        </w:rPr>
        <w:t>Review of Educational Research</w:t>
      </w:r>
      <w:r w:rsidRPr="00737E84">
        <w:rPr>
          <w:rFonts w:ascii="Times New Roman" w:hAnsi="Times New Roman" w:cs="Times New Roman"/>
          <w:noProof/>
          <w:sz w:val="24"/>
          <w:lang w:val="en-GB"/>
        </w:rPr>
        <w:t xml:space="preserve">, </w:t>
      </w:r>
      <w:r w:rsidRPr="00737E84">
        <w:rPr>
          <w:rFonts w:ascii="Times New Roman" w:hAnsi="Times New Roman" w:cs="Times New Roman"/>
          <w:i/>
          <w:iCs/>
          <w:noProof/>
          <w:sz w:val="24"/>
          <w:lang w:val="en-GB"/>
        </w:rPr>
        <w:t>87</w:t>
      </w:r>
      <w:r w:rsidRPr="00737E84">
        <w:rPr>
          <w:rFonts w:ascii="Times New Roman" w:hAnsi="Times New Roman" w:cs="Times New Roman"/>
          <w:noProof/>
          <w:sz w:val="24"/>
          <w:lang w:val="en-GB"/>
        </w:rPr>
        <w:t xml:space="preserve">(3), 659–701. </w:t>
      </w:r>
      <w:hyperlink r:id="rId8" w:history="1">
        <w:r w:rsidRPr="00737E84">
          <w:rPr>
            <w:rStyle w:val="Hyperlink"/>
            <w:rFonts w:ascii="Times New Roman" w:hAnsi="Times New Roman" w:cs="Times New Roman"/>
            <w:noProof/>
            <w:sz w:val="24"/>
            <w:lang w:val="en-GB"/>
          </w:rPr>
          <w:t>https://doi.org/10.3102/0034654316689306</w:t>
        </w:r>
      </w:hyperlink>
      <w:r w:rsidRPr="00737E84">
        <w:rPr>
          <w:rFonts w:ascii="Times New Roman" w:hAnsi="Times New Roman" w:cs="Times New Roman"/>
          <w:noProof/>
          <w:sz w:val="24"/>
          <w:lang w:val="en-GB"/>
        </w:rPr>
        <w:t xml:space="preserve"> </w:t>
      </w:r>
    </w:p>
    <w:p w14:paraId="05C3CBCB" w14:textId="77777777" w:rsidR="00F21E16" w:rsidRPr="00737E84" w:rsidRDefault="00F21E16" w:rsidP="00F21E16">
      <w:pPr>
        <w:widowControl w:val="0"/>
        <w:autoSpaceDE w:val="0"/>
        <w:autoSpaceDN w:val="0"/>
        <w:adjustRightInd w:val="0"/>
        <w:spacing w:after="0" w:line="480" w:lineRule="auto"/>
        <w:ind w:left="720" w:hanging="720"/>
        <w:contextualSpacing/>
        <w:rPr>
          <w:rFonts w:ascii="Times New Roman" w:hAnsi="Times New Roman" w:cs="Times New Roman"/>
          <w:sz w:val="24"/>
          <w:szCs w:val="24"/>
        </w:rPr>
      </w:pPr>
      <w:r w:rsidRPr="00737E84">
        <w:rPr>
          <w:rFonts w:ascii="Times New Roman" w:hAnsi="Times New Roman" w:cs="Times New Roman"/>
          <w:noProof/>
          <w:sz w:val="24"/>
          <w:lang w:val="en-GB"/>
        </w:rPr>
        <w:t xml:space="preserve">Cook, L. K., &amp; Mayer, R. E. (1988). Teaching readers about the structure of scientific text. </w:t>
      </w:r>
      <w:r w:rsidRPr="00737E84">
        <w:rPr>
          <w:rFonts w:ascii="Times New Roman" w:hAnsi="Times New Roman" w:cs="Times New Roman"/>
          <w:i/>
          <w:iCs/>
          <w:noProof/>
          <w:sz w:val="24"/>
          <w:lang w:val="en-GB"/>
        </w:rPr>
        <w:t>Journal of Educational Psychology</w:t>
      </w:r>
      <w:r w:rsidRPr="00737E84">
        <w:rPr>
          <w:rFonts w:ascii="Times New Roman" w:hAnsi="Times New Roman" w:cs="Times New Roman"/>
          <w:noProof/>
          <w:sz w:val="24"/>
          <w:lang w:val="en-GB"/>
        </w:rPr>
        <w:t xml:space="preserve">, </w:t>
      </w:r>
      <w:r w:rsidRPr="00737E84">
        <w:rPr>
          <w:rFonts w:ascii="Times New Roman" w:hAnsi="Times New Roman" w:cs="Times New Roman"/>
          <w:i/>
          <w:iCs/>
          <w:noProof/>
          <w:sz w:val="24"/>
          <w:lang w:val="en-GB"/>
        </w:rPr>
        <w:t>80</w:t>
      </w:r>
      <w:r w:rsidRPr="00737E84">
        <w:rPr>
          <w:rFonts w:ascii="Times New Roman" w:hAnsi="Times New Roman" w:cs="Times New Roman"/>
          <w:noProof/>
          <w:sz w:val="24"/>
          <w:lang w:val="en-GB"/>
        </w:rPr>
        <w:t xml:space="preserve">(4), 448–456. </w:t>
      </w:r>
      <w:hyperlink r:id="rId9" w:history="1">
        <w:r w:rsidRPr="00737E84">
          <w:rPr>
            <w:rStyle w:val="Hyperlink"/>
            <w:rFonts w:ascii="Times New Roman" w:hAnsi="Times New Roman" w:cs="Times New Roman"/>
            <w:noProof/>
            <w:sz w:val="24"/>
            <w:lang w:val="en-GB"/>
          </w:rPr>
          <w:t>https://doi.org/10.1037/0022-0663.80.4.448</w:t>
        </w:r>
      </w:hyperlink>
      <w:r w:rsidRPr="00737E84">
        <w:rPr>
          <w:rFonts w:ascii="Times New Roman" w:hAnsi="Times New Roman" w:cs="Times New Roman"/>
          <w:noProof/>
          <w:sz w:val="24"/>
          <w:lang w:val="en-GB"/>
        </w:rPr>
        <w:t xml:space="preserve"> </w:t>
      </w:r>
    </w:p>
    <w:p w14:paraId="436DDE86" w14:textId="77777777" w:rsidR="00F21E16" w:rsidRPr="00737E84" w:rsidRDefault="00F21E16" w:rsidP="00F21E16">
      <w:pPr>
        <w:autoSpaceDE w:val="0"/>
        <w:autoSpaceDN w:val="0"/>
        <w:adjustRightInd w:val="0"/>
        <w:spacing w:after="0" w:line="480" w:lineRule="auto"/>
        <w:ind w:left="720" w:hanging="720"/>
        <w:contextualSpacing/>
        <w:rPr>
          <w:rFonts w:ascii="Times New Roman" w:eastAsia="SimSun" w:hAnsi="Times New Roman" w:cs="Times New Roman"/>
          <w:sz w:val="24"/>
          <w:szCs w:val="24"/>
          <w:lang w:val="en-GB" w:eastAsia="en-US"/>
        </w:rPr>
      </w:pPr>
      <w:r w:rsidRPr="00737E84">
        <w:rPr>
          <w:rFonts w:ascii="Times New Roman" w:eastAsia="SimSun" w:hAnsi="Times New Roman" w:cs="Times New Roman"/>
          <w:sz w:val="24"/>
          <w:szCs w:val="24"/>
          <w:lang w:val="en-GB" w:eastAsia="en-US"/>
        </w:rPr>
        <w:t xml:space="preserve">Costa, J., </w:t>
      </w:r>
      <w:proofErr w:type="spellStart"/>
      <w:r w:rsidRPr="00737E84">
        <w:rPr>
          <w:rFonts w:ascii="Times New Roman" w:eastAsia="SimSun" w:hAnsi="Times New Roman" w:cs="Times New Roman"/>
          <w:sz w:val="24"/>
          <w:szCs w:val="24"/>
          <w:lang w:val="en-GB" w:eastAsia="en-US"/>
        </w:rPr>
        <w:t>Caldeira</w:t>
      </w:r>
      <w:proofErr w:type="spellEnd"/>
      <w:r w:rsidRPr="00737E84">
        <w:rPr>
          <w:rFonts w:ascii="Times New Roman" w:eastAsia="SimSun" w:hAnsi="Times New Roman" w:cs="Times New Roman"/>
          <w:sz w:val="24"/>
          <w:szCs w:val="24"/>
          <w:lang w:val="en-GB" w:eastAsia="en-US"/>
        </w:rPr>
        <w:t xml:space="preserve">, H., </w:t>
      </w:r>
      <w:proofErr w:type="spellStart"/>
      <w:r w:rsidRPr="00737E84">
        <w:rPr>
          <w:rFonts w:ascii="Times New Roman" w:eastAsia="SimSun" w:hAnsi="Times New Roman" w:cs="Times New Roman"/>
          <w:sz w:val="24"/>
          <w:szCs w:val="24"/>
          <w:lang w:val="en-GB" w:eastAsia="en-US"/>
        </w:rPr>
        <w:t>Gallástegui</w:t>
      </w:r>
      <w:proofErr w:type="spellEnd"/>
      <w:r w:rsidRPr="00737E84">
        <w:rPr>
          <w:rFonts w:ascii="Times New Roman" w:eastAsia="SimSun" w:hAnsi="Times New Roman" w:cs="Times New Roman"/>
          <w:sz w:val="24"/>
          <w:szCs w:val="24"/>
          <w:lang w:val="en-GB" w:eastAsia="en-US"/>
        </w:rPr>
        <w:t xml:space="preserve">, J. R., &amp; Otero, J. (2000). An analysis of question asking on scientific texts explaining natural phenomena. </w:t>
      </w:r>
      <w:r w:rsidRPr="00737E84">
        <w:rPr>
          <w:rFonts w:ascii="Times New Roman" w:eastAsia="SimSun" w:hAnsi="Times New Roman" w:cs="Times New Roman"/>
          <w:i/>
          <w:iCs/>
          <w:sz w:val="24"/>
          <w:szCs w:val="24"/>
          <w:lang w:val="en-GB" w:eastAsia="en-US"/>
        </w:rPr>
        <w:t>Journal of Research in Science Teaching</w:t>
      </w:r>
      <w:r w:rsidRPr="00737E84">
        <w:rPr>
          <w:rFonts w:ascii="Times New Roman" w:eastAsia="SimSun" w:hAnsi="Times New Roman" w:cs="Times New Roman"/>
          <w:sz w:val="24"/>
          <w:szCs w:val="24"/>
          <w:lang w:val="en-GB" w:eastAsia="en-US"/>
        </w:rPr>
        <w:t xml:space="preserve">, </w:t>
      </w:r>
      <w:r w:rsidRPr="00737E84">
        <w:rPr>
          <w:rFonts w:ascii="Times New Roman" w:eastAsia="SimSun" w:hAnsi="Times New Roman" w:cs="Times New Roman"/>
          <w:i/>
          <w:iCs/>
          <w:sz w:val="24"/>
          <w:szCs w:val="24"/>
          <w:lang w:val="en-GB" w:eastAsia="en-US"/>
        </w:rPr>
        <w:t>37</w:t>
      </w:r>
      <w:r w:rsidRPr="00737E84">
        <w:rPr>
          <w:rFonts w:ascii="Times New Roman" w:eastAsia="SimSun" w:hAnsi="Times New Roman" w:cs="Times New Roman"/>
          <w:sz w:val="24"/>
          <w:szCs w:val="24"/>
          <w:lang w:val="en-GB" w:eastAsia="en-US"/>
        </w:rPr>
        <w:t xml:space="preserve">(6), 602–614. </w:t>
      </w:r>
      <w:hyperlink r:id="rId10" w:history="1">
        <w:r w:rsidRPr="00737E84">
          <w:rPr>
            <w:rStyle w:val="Hyperlink"/>
            <w:rFonts w:ascii="Times New Roman" w:eastAsia="SimSun" w:hAnsi="Times New Roman" w:cs="Times New Roman"/>
            <w:sz w:val="24"/>
            <w:szCs w:val="24"/>
            <w:lang w:val="en-GB" w:eastAsia="en-US"/>
          </w:rPr>
          <w:t>https://doi.org/10.1002/1098-2736(200008)37:6&lt;602::AID-TEA6&gt;3.0.CO;2-N</w:t>
        </w:r>
      </w:hyperlink>
      <w:r w:rsidRPr="00737E84">
        <w:rPr>
          <w:rFonts w:ascii="Times New Roman" w:eastAsia="SimSun" w:hAnsi="Times New Roman" w:cs="Times New Roman"/>
          <w:sz w:val="24"/>
          <w:szCs w:val="24"/>
          <w:lang w:val="en-GB" w:eastAsia="en-US"/>
        </w:rPr>
        <w:t xml:space="preserve"> </w:t>
      </w:r>
    </w:p>
    <w:p w14:paraId="68FE81DC" w14:textId="77777777" w:rsidR="00F21E16" w:rsidRPr="00737E84" w:rsidRDefault="00F21E16" w:rsidP="00F21E16">
      <w:pPr>
        <w:autoSpaceDE w:val="0"/>
        <w:autoSpaceDN w:val="0"/>
        <w:adjustRightInd w:val="0"/>
        <w:spacing w:after="0" w:line="480" w:lineRule="auto"/>
        <w:ind w:left="720" w:hanging="720"/>
        <w:contextualSpacing/>
        <w:rPr>
          <w:rFonts w:ascii="Times New Roman" w:eastAsia="SimSun" w:hAnsi="Times New Roman" w:cs="Times New Roman"/>
          <w:sz w:val="24"/>
          <w:szCs w:val="24"/>
          <w:lang w:val="en-GB" w:eastAsia="en-US"/>
        </w:rPr>
      </w:pPr>
      <w:proofErr w:type="spellStart"/>
      <w:r w:rsidRPr="00737E84">
        <w:rPr>
          <w:rFonts w:ascii="Times New Roman" w:eastAsia="SimSun" w:hAnsi="Times New Roman" w:cs="Times New Roman"/>
          <w:sz w:val="24"/>
          <w:szCs w:val="24"/>
          <w:lang w:val="en-GB" w:eastAsia="en-US"/>
        </w:rPr>
        <w:t>Faul</w:t>
      </w:r>
      <w:proofErr w:type="spellEnd"/>
      <w:r w:rsidRPr="00737E84">
        <w:rPr>
          <w:rFonts w:ascii="Times New Roman" w:eastAsia="SimSun" w:hAnsi="Times New Roman" w:cs="Times New Roman"/>
          <w:sz w:val="24"/>
          <w:szCs w:val="24"/>
          <w:lang w:val="en-GB" w:eastAsia="en-US"/>
        </w:rPr>
        <w:t xml:space="preserve">, F., </w:t>
      </w:r>
      <w:proofErr w:type="spellStart"/>
      <w:r w:rsidRPr="00737E84">
        <w:rPr>
          <w:rFonts w:ascii="Times New Roman" w:eastAsia="SimSun" w:hAnsi="Times New Roman" w:cs="Times New Roman"/>
          <w:sz w:val="24"/>
          <w:szCs w:val="24"/>
          <w:lang w:val="en-GB" w:eastAsia="en-US"/>
        </w:rPr>
        <w:t>Erdfelder</w:t>
      </w:r>
      <w:proofErr w:type="spellEnd"/>
      <w:r w:rsidRPr="00737E84">
        <w:rPr>
          <w:rFonts w:ascii="Times New Roman" w:eastAsia="SimSun" w:hAnsi="Times New Roman" w:cs="Times New Roman"/>
          <w:sz w:val="24"/>
          <w:szCs w:val="24"/>
          <w:lang w:val="en-GB" w:eastAsia="en-US"/>
        </w:rPr>
        <w:t xml:space="preserve">, E., Lang, A.-G., &amp; Buchner, A. (2007). G*Power 3: A flexible statistical power </w:t>
      </w:r>
      <w:proofErr w:type="spellStart"/>
      <w:r w:rsidRPr="00737E84">
        <w:rPr>
          <w:rFonts w:ascii="Times New Roman" w:eastAsia="SimSun" w:hAnsi="Times New Roman" w:cs="Times New Roman"/>
          <w:sz w:val="24"/>
          <w:szCs w:val="24"/>
          <w:lang w:eastAsia="en-US"/>
        </w:rPr>
        <w:t>analys</w:t>
      </w:r>
      <w:proofErr w:type="spellEnd"/>
      <w:r w:rsidRPr="00737E84">
        <w:rPr>
          <w:rFonts w:ascii="Times New Roman" w:eastAsia="SimSun" w:hAnsi="Times New Roman" w:cs="Times New Roman"/>
          <w:sz w:val="24"/>
          <w:szCs w:val="24"/>
          <w:lang w:val="en-GB" w:eastAsia="en-US"/>
        </w:rPr>
        <w:t xml:space="preserve">is program for the social, </w:t>
      </w:r>
      <w:proofErr w:type="spellStart"/>
      <w:r w:rsidRPr="00737E84">
        <w:rPr>
          <w:rFonts w:ascii="Times New Roman" w:eastAsia="SimSun" w:hAnsi="Times New Roman" w:cs="Times New Roman"/>
          <w:sz w:val="24"/>
          <w:szCs w:val="24"/>
          <w:lang w:val="en-GB" w:eastAsia="en-US"/>
        </w:rPr>
        <w:t>behavioral</w:t>
      </w:r>
      <w:proofErr w:type="spellEnd"/>
      <w:r w:rsidRPr="00737E84">
        <w:rPr>
          <w:rFonts w:ascii="Times New Roman" w:eastAsia="SimSun" w:hAnsi="Times New Roman" w:cs="Times New Roman"/>
          <w:sz w:val="24"/>
          <w:szCs w:val="24"/>
          <w:lang w:val="en-GB" w:eastAsia="en-US"/>
        </w:rPr>
        <w:t xml:space="preserve">, and biomedical sciences. </w:t>
      </w:r>
      <w:r w:rsidRPr="00737E84">
        <w:rPr>
          <w:rFonts w:ascii="Times New Roman" w:eastAsia="SimSun" w:hAnsi="Times New Roman" w:cs="Times New Roman"/>
          <w:i/>
          <w:iCs/>
          <w:sz w:val="24"/>
          <w:szCs w:val="24"/>
          <w:lang w:val="en-GB" w:eastAsia="en-US"/>
        </w:rPr>
        <w:t>Behavior Research Methods</w:t>
      </w:r>
      <w:r w:rsidRPr="00737E84">
        <w:rPr>
          <w:rFonts w:ascii="Times New Roman" w:eastAsia="SimSun" w:hAnsi="Times New Roman" w:cs="Times New Roman"/>
          <w:sz w:val="24"/>
          <w:szCs w:val="24"/>
          <w:lang w:val="en-GB" w:eastAsia="en-US"/>
        </w:rPr>
        <w:t xml:space="preserve">, </w:t>
      </w:r>
      <w:r w:rsidRPr="00737E84">
        <w:rPr>
          <w:rFonts w:ascii="Times New Roman" w:eastAsia="SimSun" w:hAnsi="Times New Roman" w:cs="Times New Roman"/>
          <w:i/>
          <w:iCs/>
          <w:sz w:val="24"/>
          <w:szCs w:val="24"/>
          <w:lang w:val="en-GB" w:eastAsia="en-US"/>
        </w:rPr>
        <w:t>39</w:t>
      </w:r>
      <w:r w:rsidRPr="00737E84">
        <w:rPr>
          <w:rFonts w:ascii="Times New Roman" w:eastAsia="SimSun" w:hAnsi="Times New Roman" w:cs="Times New Roman"/>
          <w:sz w:val="24"/>
          <w:szCs w:val="24"/>
          <w:lang w:val="en-GB" w:eastAsia="en-US"/>
        </w:rPr>
        <w:t xml:space="preserve">(2), 175–191. </w:t>
      </w:r>
      <w:hyperlink r:id="rId11" w:history="1">
        <w:r w:rsidRPr="00737E84">
          <w:rPr>
            <w:rStyle w:val="Hyperlink"/>
            <w:rFonts w:ascii="Times New Roman" w:eastAsia="SimSun" w:hAnsi="Times New Roman" w:cs="Times New Roman"/>
            <w:sz w:val="24"/>
            <w:szCs w:val="24"/>
            <w:lang w:val="en-GB" w:eastAsia="en-US"/>
          </w:rPr>
          <w:t>https://doi.org/10.3758/BF03193146</w:t>
        </w:r>
      </w:hyperlink>
      <w:r w:rsidRPr="00737E84">
        <w:rPr>
          <w:rFonts w:ascii="Times New Roman" w:eastAsia="SimSun" w:hAnsi="Times New Roman" w:cs="Times New Roman"/>
          <w:sz w:val="24"/>
          <w:szCs w:val="24"/>
          <w:lang w:val="en-GB" w:eastAsia="en-US"/>
        </w:rPr>
        <w:t xml:space="preserve"> </w:t>
      </w:r>
    </w:p>
    <w:p w14:paraId="06C8C432" w14:textId="77777777" w:rsidR="00F21E16" w:rsidRPr="00737E84" w:rsidRDefault="00F21E16" w:rsidP="00F21E16">
      <w:pPr>
        <w:widowControl w:val="0"/>
        <w:autoSpaceDE w:val="0"/>
        <w:autoSpaceDN w:val="0"/>
        <w:adjustRightInd w:val="0"/>
        <w:spacing w:line="480" w:lineRule="auto"/>
        <w:ind w:left="720" w:hanging="720"/>
        <w:contextualSpacing/>
        <w:rPr>
          <w:rFonts w:ascii="Times New Roman" w:hAnsi="Times New Roman" w:cs="Times New Roman"/>
          <w:sz w:val="24"/>
          <w:szCs w:val="24"/>
          <w:lang w:bidi="x-none"/>
        </w:rPr>
      </w:pPr>
      <w:r w:rsidRPr="00737E84">
        <w:rPr>
          <w:rFonts w:ascii="Times New Roman" w:hAnsi="Times New Roman" w:cs="Times New Roman"/>
          <w:sz w:val="24"/>
          <w:szCs w:val="24"/>
          <w:lang w:bidi="x-none"/>
        </w:rPr>
        <w:t xml:space="preserve">Griffin, T. D., Wiley, J., &amp; </w:t>
      </w:r>
      <w:proofErr w:type="spellStart"/>
      <w:r w:rsidRPr="00737E84">
        <w:rPr>
          <w:rFonts w:ascii="Times New Roman" w:hAnsi="Times New Roman" w:cs="Times New Roman"/>
          <w:sz w:val="24"/>
          <w:szCs w:val="24"/>
          <w:lang w:bidi="x-none"/>
        </w:rPr>
        <w:t>Thiede</w:t>
      </w:r>
      <w:proofErr w:type="spellEnd"/>
      <w:r w:rsidRPr="00737E84">
        <w:rPr>
          <w:rFonts w:ascii="Times New Roman" w:hAnsi="Times New Roman" w:cs="Times New Roman"/>
          <w:sz w:val="24"/>
          <w:szCs w:val="24"/>
          <w:lang w:bidi="x-none"/>
        </w:rPr>
        <w:t xml:space="preserve">, K. W. (2019). The effects of comprehension-test expectancies on </w:t>
      </w:r>
      <w:proofErr w:type="spellStart"/>
      <w:r w:rsidRPr="00737E84">
        <w:rPr>
          <w:rFonts w:ascii="Times New Roman" w:hAnsi="Times New Roman" w:cs="Times New Roman"/>
          <w:sz w:val="24"/>
          <w:szCs w:val="24"/>
          <w:lang w:bidi="x-none"/>
        </w:rPr>
        <w:t>metacomprehension</w:t>
      </w:r>
      <w:proofErr w:type="spellEnd"/>
      <w:r w:rsidRPr="00737E84">
        <w:rPr>
          <w:rFonts w:ascii="Times New Roman" w:hAnsi="Times New Roman" w:cs="Times New Roman"/>
          <w:sz w:val="24"/>
          <w:szCs w:val="24"/>
          <w:lang w:bidi="x-none"/>
        </w:rPr>
        <w:t xml:space="preserve"> accuracy. </w:t>
      </w:r>
      <w:r w:rsidRPr="00737E84">
        <w:rPr>
          <w:rFonts w:ascii="Times New Roman" w:hAnsi="Times New Roman" w:cs="Times New Roman"/>
          <w:i/>
          <w:iCs/>
          <w:sz w:val="24"/>
          <w:szCs w:val="24"/>
          <w:lang w:bidi="x-none"/>
        </w:rPr>
        <w:t>Journal of Experimental Psychology: Learning, Memory, and Cognition</w:t>
      </w:r>
      <w:r w:rsidRPr="00737E84">
        <w:rPr>
          <w:rFonts w:ascii="Times New Roman" w:hAnsi="Times New Roman" w:cs="Times New Roman"/>
          <w:sz w:val="24"/>
          <w:szCs w:val="24"/>
          <w:lang w:bidi="x-none"/>
        </w:rPr>
        <w:t xml:space="preserve">, </w:t>
      </w:r>
      <w:r w:rsidRPr="00737E84">
        <w:rPr>
          <w:rFonts w:ascii="Times New Roman" w:hAnsi="Times New Roman" w:cs="Times New Roman"/>
          <w:i/>
          <w:iCs/>
          <w:sz w:val="24"/>
          <w:szCs w:val="24"/>
          <w:lang w:bidi="x-none"/>
        </w:rPr>
        <w:t>45</w:t>
      </w:r>
      <w:r w:rsidRPr="00737E84">
        <w:rPr>
          <w:rFonts w:ascii="Times New Roman" w:hAnsi="Times New Roman" w:cs="Times New Roman"/>
          <w:sz w:val="24"/>
          <w:szCs w:val="24"/>
          <w:lang w:bidi="x-none"/>
        </w:rPr>
        <w:t xml:space="preserve">(6), 1066–1092. </w:t>
      </w:r>
      <w:hyperlink r:id="rId12" w:history="1">
        <w:r w:rsidRPr="00737E84">
          <w:rPr>
            <w:rStyle w:val="Hyperlink"/>
            <w:rFonts w:ascii="Times New Roman" w:hAnsi="Times New Roman" w:cs="Times New Roman"/>
            <w:sz w:val="24"/>
            <w:szCs w:val="24"/>
            <w:lang w:bidi="x-none"/>
          </w:rPr>
          <w:t>https://doi.org/10.1037/xlm0000634</w:t>
        </w:r>
      </w:hyperlink>
      <w:r w:rsidRPr="00737E84">
        <w:rPr>
          <w:rFonts w:ascii="Times New Roman" w:hAnsi="Times New Roman" w:cs="Times New Roman"/>
          <w:sz w:val="24"/>
          <w:szCs w:val="24"/>
          <w:lang w:bidi="x-none"/>
        </w:rPr>
        <w:t xml:space="preserve"> </w:t>
      </w:r>
    </w:p>
    <w:p w14:paraId="5F1B5B86" w14:textId="77777777" w:rsidR="00F21E16" w:rsidRPr="00737E84" w:rsidRDefault="00F21E16" w:rsidP="00F21E16">
      <w:pPr>
        <w:widowControl w:val="0"/>
        <w:autoSpaceDE w:val="0"/>
        <w:autoSpaceDN w:val="0"/>
        <w:adjustRightInd w:val="0"/>
        <w:spacing w:after="0" w:line="480" w:lineRule="auto"/>
        <w:ind w:left="720" w:hanging="720"/>
        <w:contextualSpacing/>
        <w:rPr>
          <w:rFonts w:ascii="Times New Roman" w:hAnsi="Times New Roman" w:cs="Times New Roman"/>
          <w:sz w:val="24"/>
          <w:szCs w:val="24"/>
        </w:rPr>
      </w:pPr>
      <w:r w:rsidRPr="00737E84">
        <w:rPr>
          <w:rFonts w:ascii="Times New Roman" w:hAnsi="Times New Roman" w:cs="Times New Roman"/>
          <w:sz w:val="24"/>
          <w:szCs w:val="24"/>
          <w:lang w:val="fr-FR"/>
        </w:rPr>
        <w:t xml:space="preserve">Harper, K. A., </w:t>
      </w:r>
      <w:proofErr w:type="spellStart"/>
      <w:r w:rsidRPr="00737E84">
        <w:rPr>
          <w:rFonts w:ascii="Times New Roman" w:hAnsi="Times New Roman" w:cs="Times New Roman"/>
          <w:sz w:val="24"/>
          <w:szCs w:val="24"/>
          <w:lang w:val="fr-FR"/>
        </w:rPr>
        <w:t>Etkina</w:t>
      </w:r>
      <w:proofErr w:type="spellEnd"/>
      <w:r w:rsidRPr="00737E84">
        <w:rPr>
          <w:rFonts w:ascii="Times New Roman" w:hAnsi="Times New Roman" w:cs="Times New Roman"/>
          <w:sz w:val="24"/>
          <w:szCs w:val="24"/>
          <w:lang w:val="fr-FR"/>
        </w:rPr>
        <w:t xml:space="preserve">, E., &amp; Lin Y. (2003). </w:t>
      </w:r>
      <w:r w:rsidRPr="00737E84">
        <w:rPr>
          <w:rFonts w:ascii="Times New Roman" w:hAnsi="Times New Roman" w:cs="Times New Roman"/>
          <w:sz w:val="24"/>
          <w:szCs w:val="24"/>
        </w:rPr>
        <w:t xml:space="preserve">Encouraging and analyzing student questions in a large physics course: Meaningful patterns for instructors. </w:t>
      </w:r>
      <w:r w:rsidRPr="00737E84">
        <w:rPr>
          <w:rFonts w:ascii="Times New Roman" w:hAnsi="Times New Roman" w:cs="Times New Roman"/>
          <w:i/>
          <w:iCs/>
          <w:sz w:val="24"/>
          <w:szCs w:val="24"/>
        </w:rPr>
        <w:t>Journal of Research in Science Teaching</w:t>
      </w:r>
      <w:r w:rsidRPr="00737E84">
        <w:rPr>
          <w:rFonts w:ascii="Times New Roman" w:hAnsi="Times New Roman" w:cs="Times New Roman"/>
          <w:sz w:val="24"/>
          <w:szCs w:val="24"/>
        </w:rPr>
        <w:t xml:space="preserve">, </w:t>
      </w:r>
      <w:r w:rsidRPr="00737E84">
        <w:rPr>
          <w:rFonts w:ascii="Times New Roman" w:hAnsi="Times New Roman" w:cs="Times New Roman"/>
          <w:i/>
          <w:iCs/>
          <w:sz w:val="24"/>
          <w:szCs w:val="24"/>
        </w:rPr>
        <w:t>40</w:t>
      </w:r>
      <w:r w:rsidRPr="00737E84">
        <w:rPr>
          <w:rFonts w:ascii="Times New Roman" w:hAnsi="Times New Roman" w:cs="Times New Roman"/>
          <w:sz w:val="24"/>
          <w:szCs w:val="24"/>
        </w:rPr>
        <w:t xml:space="preserve">(8), 776–791. </w:t>
      </w:r>
      <w:hyperlink r:id="rId13" w:history="1">
        <w:r w:rsidRPr="00737E84">
          <w:rPr>
            <w:rStyle w:val="Hyperlink"/>
            <w:rFonts w:ascii="Times New Roman" w:hAnsi="Times New Roman" w:cs="Times New Roman"/>
            <w:sz w:val="24"/>
            <w:szCs w:val="24"/>
          </w:rPr>
          <w:t>https://doi.org/10.1002/tea.10111</w:t>
        </w:r>
      </w:hyperlink>
      <w:r w:rsidRPr="00737E84">
        <w:rPr>
          <w:rFonts w:ascii="Times New Roman" w:hAnsi="Times New Roman" w:cs="Times New Roman"/>
          <w:sz w:val="24"/>
          <w:szCs w:val="24"/>
        </w:rPr>
        <w:t xml:space="preserve"> </w:t>
      </w:r>
    </w:p>
    <w:p w14:paraId="379307B6" w14:textId="77777777" w:rsidR="00F21E16" w:rsidRPr="00737E84" w:rsidRDefault="00F21E16" w:rsidP="00F21E16">
      <w:pPr>
        <w:widowControl w:val="0"/>
        <w:autoSpaceDE w:val="0"/>
        <w:autoSpaceDN w:val="0"/>
        <w:adjustRightInd w:val="0"/>
        <w:spacing w:after="0" w:line="480" w:lineRule="auto"/>
        <w:ind w:left="720" w:hanging="720"/>
        <w:contextualSpacing/>
        <w:rPr>
          <w:rFonts w:ascii="Times New Roman" w:hAnsi="Times New Roman" w:cs="Times New Roman"/>
          <w:sz w:val="24"/>
          <w:szCs w:val="24"/>
        </w:rPr>
      </w:pPr>
      <w:r w:rsidRPr="00737E84">
        <w:rPr>
          <w:rFonts w:ascii="Times New Roman" w:hAnsi="Times New Roman" w:cs="Times New Roman"/>
          <w:sz w:val="24"/>
          <w:szCs w:val="24"/>
        </w:rPr>
        <w:t xml:space="preserve">Karpicke, J. D. (2017). Retrieval-based learning: A decade of progress. In J. T. </w:t>
      </w:r>
      <w:proofErr w:type="spellStart"/>
      <w:r w:rsidRPr="00737E84">
        <w:rPr>
          <w:rFonts w:ascii="Times New Roman" w:hAnsi="Times New Roman" w:cs="Times New Roman"/>
          <w:sz w:val="24"/>
          <w:szCs w:val="24"/>
        </w:rPr>
        <w:t>Wixted</w:t>
      </w:r>
      <w:proofErr w:type="spellEnd"/>
      <w:r w:rsidRPr="00737E84">
        <w:rPr>
          <w:rFonts w:ascii="Times New Roman" w:hAnsi="Times New Roman" w:cs="Times New Roman"/>
          <w:sz w:val="24"/>
          <w:szCs w:val="24"/>
        </w:rPr>
        <w:t xml:space="preserve"> (Ed.), </w:t>
      </w:r>
      <w:r w:rsidRPr="00737E84">
        <w:rPr>
          <w:rStyle w:val="Emphasis"/>
          <w:rFonts w:ascii="Times New Roman" w:hAnsi="Times New Roman" w:cs="Times New Roman"/>
          <w:sz w:val="24"/>
          <w:szCs w:val="24"/>
        </w:rPr>
        <w:t>Cognitive psychology of memory, Vol. 2 of Learning and memory: A comprehensive reference</w:t>
      </w:r>
      <w:r w:rsidRPr="00737E84">
        <w:rPr>
          <w:rFonts w:ascii="Times New Roman" w:hAnsi="Times New Roman" w:cs="Times New Roman"/>
          <w:sz w:val="24"/>
          <w:szCs w:val="24"/>
        </w:rPr>
        <w:t xml:space="preserve"> (J. H. Byrne, Series Ed.) (pp. 487–514). Academic Press. </w:t>
      </w:r>
      <w:hyperlink r:id="rId14" w:history="1">
        <w:r w:rsidRPr="00737E84">
          <w:rPr>
            <w:rStyle w:val="Hyperlink"/>
            <w:rFonts w:ascii="Times New Roman" w:hAnsi="Times New Roman" w:cs="Times New Roman"/>
            <w:sz w:val="24"/>
            <w:szCs w:val="24"/>
            <w:lang w:bidi="x-none"/>
          </w:rPr>
          <w:t>https://doi.org/</w:t>
        </w:r>
        <w:r w:rsidRPr="00737E84">
          <w:rPr>
            <w:rStyle w:val="Hyperlink"/>
            <w:rFonts w:ascii="Times New Roman" w:hAnsi="Times New Roman" w:cs="Times New Roman"/>
            <w:sz w:val="24"/>
            <w:szCs w:val="24"/>
          </w:rPr>
          <w:t>10.1016/B978-0-12-809324-5.21055-9</w:t>
        </w:r>
      </w:hyperlink>
    </w:p>
    <w:p w14:paraId="1E9B9767" w14:textId="77777777" w:rsidR="00F21E16" w:rsidRPr="00737E84" w:rsidRDefault="00F21E16" w:rsidP="00F21E16">
      <w:pPr>
        <w:autoSpaceDE w:val="0"/>
        <w:autoSpaceDN w:val="0"/>
        <w:adjustRightInd w:val="0"/>
        <w:spacing w:line="480" w:lineRule="auto"/>
        <w:ind w:left="720" w:hanging="720"/>
        <w:contextualSpacing/>
        <w:rPr>
          <w:rFonts w:ascii="Times New Roman" w:hAnsi="Times New Roman" w:cs="Times New Roman"/>
          <w:sz w:val="24"/>
          <w:szCs w:val="24"/>
        </w:rPr>
      </w:pPr>
      <w:r w:rsidRPr="00737E84">
        <w:rPr>
          <w:rFonts w:ascii="Times New Roman" w:hAnsi="Times New Roman" w:cs="Times New Roman"/>
          <w:sz w:val="24"/>
          <w:szCs w:val="24"/>
        </w:rPr>
        <w:lastRenderedPageBreak/>
        <w:t xml:space="preserve">Karpicke, J. D., &amp; Blunt, J. R. (2011). Retrieval practice produces more learning than elaborative studying with concept mapping. </w:t>
      </w:r>
      <w:r w:rsidRPr="00737E84">
        <w:rPr>
          <w:rFonts w:ascii="Times New Roman" w:hAnsi="Times New Roman" w:cs="Times New Roman"/>
          <w:i/>
          <w:iCs/>
          <w:sz w:val="24"/>
          <w:szCs w:val="24"/>
        </w:rPr>
        <w:t>Science</w:t>
      </w:r>
      <w:r w:rsidRPr="00737E84">
        <w:rPr>
          <w:rFonts w:ascii="Times New Roman" w:hAnsi="Times New Roman" w:cs="Times New Roman"/>
          <w:sz w:val="24"/>
          <w:szCs w:val="24"/>
        </w:rPr>
        <w:t xml:space="preserve">, </w:t>
      </w:r>
      <w:r w:rsidRPr="00737E84">
        <w:rPr>
          <w:rFonts w:ascii="Times New Roman" w:hAnsi="Times New Roman" w:cs="Times New Roman"/>
          <w:i/>
          <w:iCs/>
          <w:sz w:val="24"/>
          <w:szCs w:val="24"/>
        </w:rPr>
        <w:t>331</w:t>
      </w:r>
      <w:r w:rsidRPr="00737E84">
        <w:rPr>
          <w:rFonts w:ascii="Times New Roman" w:hAnsi="Times New Roman" w:cs="Times New Roman"/>
          <w:sz w:val="24"/>
          <w:szCs w:val="24"/>
        </w:rPr>
        <w:t xml:space="preserve">(6018), 772–775. </w:t>
      </w:r>
      <w:hyperlink r:id="rId15" w:history="1">
        <w:r w:rsidRPr="00737E84">
          <w:rPr>
            <w:rStyle w:val="Hyperlink"/>
            <w:rFonts w:ascii="Times New Roman" w:hAnsi="Times New Roman" w:cs="Times New Roman"/>
            <w:sz w:val="24"/>
            <w:szCs w:val="24"/>
          </w:rPr>
          <w:t>https://doi.org/10.1126/science.1199327</w:t>
        </w:r>
      </w:hyperlink>
      <w:r w:rsidRPr="00737E84">
        <w:rPr>
          <w:rFonts w:ascii="Times New Roman" w:hAnsi="Times New Roman" w:cs="Times New Roman"/>
          <w:sz w:val="24"/>
          <w:szCs w:val="24"/>
        </w:rPr>
        <w:t xml:space="preserve"> </w:t>
      </w:r>
    </w:p>
    <w:p w14:paraId="520C0C6E" w14:textId="0E98CD14" w:rsidR="00F21E16" w:rsidRPr="00737E84" w:rsidRDefault="00F21E16" w:rsidP="00F21E16">
      <w:pPr>
        <w:autoSpaceDE w:val="0"/>
        <w:autoSpaceDN w:val="0"/>
        <w:adjustRightInd w:val="0"/>
        <w:spacing w:line="480" w:lineRule="auto"/>
        <w:ind w:left="720" w:hanging="720"/>
        <w:contextualSpacing/>
        <w:rPr>
          <w:rFonts w:ascii="Times New Roman" w:eastAsia="Times New Roman" w:hAnsi="Times New Roman" w:cs="Times New Roman"/>
          <w:sz w:val="24"/>
          <w:szCs w:val="24"/>
        </w:rPr>
      </w:pPr>
      <w:r w:rsidRPr="00737E84">
        <w:rPr>
          <w:rFonts w:ascii="Times New Roman" w:eastAsia="Times New Roman" w:hAnsi="Times New Roman" w:cs="Times New Roman"/>
          <w:sz w:val="24"/>
          <w:szCs w:val="24"/>
        </w:rPr>
        <w:t xml:space="preserve">King, A. (1989). Effects of self-questioning training on college students’ comprehension of lectures. </w:t>
      </w:r>
      <w:r w:rsidRPr="00737E84">
        <w:rPr>
          <w:rFonts w:ascii="Times New Roman" w:eastAsia="Times New Roman" w:hAnsi="Times New Roman" w:cs="Times New Roman"/>
          <w:i/>
          <w:iCs/>
          <w:sz w:val="24"/>
          <w:szCs w:val="24"/>
        </w:rPr>
        <w:t>Contemporary Educational Psychology</w:t>
      </w:r>
      <w:r w:rsidRPr="00737E84">
        <w:rPr>
          <w:rFonts w:ascii="Times New Roman" w:eastAsia="Times New Roman" w:hAnsi="Times New Roman" w:cs="Times New Roman"/>
          <w:sz w:val="24"/>
          <w:szCs w:val="24"/>
        </w:rPr>
        <w:t xml:space="preserve">, </w:t>
      </w:r>
      <w:r w:rsidRPr="00737E84">
        <w:rPr>
          <w:rFonts w:ascii="Times New Roman" w:eastAsia="Times New Roman" w:hAnsi="Times New Roman" w:cs="Times New Roman"/>
          <w:i/>
          <w:iCs/>
          <w:sz w:val="24"/>
          <w:szCs w:val="24"/>
        </w:rPr>
        <w:t>14</w:t>
      </w:r>
      <w:r w:rsidRPr="00737E84">
        <w:rPr>
          <w:rFonts w:ascii="Times New Roman" w:eastAsia="Times New Roman" w:hAnsi="Times New Roman" w:cs="Times New Roman"/>
          <w:sz w:val="24"/>
          <w:szCs w:val="24"/>
        </w:rPr>
        <w:t>(</w:t>
      </w:r>
      <w:r w:rsidR="00006A19" w:rsidRPr="00737E84">
        <w:rPr>
          <w:rFonts w:ascii="Times New Roman" w:eastAsia="Times New Roman" w:hAnsi="Times New Roman" w:cs="Times New Roman"/>
          <w:sz w:val="24"/>
          <w:szCs w:val="24"/>
        </w:rPr>
        <w:t>4</w:t>
      </w:r>
      <w:r w:rsidRPr="00737E84">
        <w:rPr>
          <w:rFonts w:ascii="Times New Roman" w:eastAsia="Times New Roman" w:hAnsi="Times New Roman" w:cs="Times New Roman"/>
          <w:sz w:val="24"/>
          <w:szCs w:val="24"/>
        </w:rPr>
        <w:t xml:space="preserve">), </w:t>
      </w:r>
      <w:r w:rsidR="00006A19" w:rsidRPr="00737E84">
        <w:rPr>
          <w:rFonts w:ascii="Times New Roman" w:eastAsia="Times New Roman" w:hAnsi="Times New Roman" w:cs="Times New Roman"/>
          <w:sz w:val="24"/>
          <w:szCs w:val="24"/>
        </w:rPr>
        <w:t>366–381</w:t>
      </w:r>
      <w:r w:rsidRPr="00737E84">
        <w:rPr>
          <w:rFonts w:ascii="Times New Roman" w:eastAsia="Times New Roman" w:hAnsi="Times New Roman" w:cs="Times New Roman"/>
          <w:sz w:val="24"/>
          <w:szCs w:val="24"/>
        </w:rPr>
        <w:t>.</w:t>
      </w:r>
      <w:r w:rsidR="00006A19" w:rsidRPr="00737E84">
        <w:rPr>
          <w:rFonts w:ascii="Times New Roman" w:eastAsia="Times New Roman" w:hAnsi="Times New Roman" w:cs="Times New Roman"/>
          <w:sz w:val="24"/>
          <w:szCs w:val="24"/>
        </w:rPr>
        <w:t xml:space="preserve"> </w:t>
      </w:r>
      <w:hyperlink r:id="rId16" w:history="1">
        <w:r w:rsidR="00006A19" w:rsidRPr="00737E84">
          <w:rPr>
            <w:rStyle w:val="Hyperlink"/>
            <w:rFonts w:ascii="Times New Roman" w:eastAsia="Times New Roman" w:hAnsi="Times New Roman" w:cs="Times New Roman"/>
            <w:sz w:val="24"/>
            <w:szCs w:val="24"/>
          </w:rPr>
          <w:t>https://doi.org/10.1016/0361-476X(89)90022-2</w:t>
        </w:r>
      </w:hyperlink>
      <w:r w:rsidR="00006A19" w:rsidRPr="00737E84">
        <w:rPr>
          <w:rFonts w:ascii="Times New Roman" w:eastAsia="Times New Roman" w:hAnsi="Times New Roman" w:cs="Times New Roman"/>
          <w:sz w:val="24"/>
          <w:szCs w:val="24"/>
        </w:rPr>
        <w:t xml:space="preserve"> </w:t>
      </w:r>
    </w:p>
    <w:p w14:paraId="3345B2C6" w14:textId="77777777" w:rsidR="00F21E16" w:rsidRPr="00737E84" w:rsidRDefault="00F21E16" w:rsidP="00F21E16">
      <w:pPr>
        <w:autoSpaceDE w:val="0"/>
        <w:autoSpaceDN w:val="0"/>
        <w:adjustRightInd w:val="0"/>
        <w:spacing w:line="480" w:lineRule="auto"/>
        <w:ind w:left="720" w:hanging="720"/>
        <w:contextualSpacing/>
        <w:rPr>
          <w:rFonts w:ascii="Times New Roman" w:eastAsia="Times New Roman" w:hAnsi="Times New Roman" w:cs="Times New Roman"/>
          <w:sz w:val="24"/>
          <w:szCs w:val="24"/>
        </w:rPr>
      </w:pPr>
      <w:proofErr w:type="spellStart"/>
      <w:r w:rsidRPr="00737E84">
        <w:rPr>
          <w:rFonts w:ascii="Times New Roman" w:eastAsia="Times New Roman" w:hAnsi="Times New Roman" w:cs="Times New Roman"/>
          <w:sz w:val="24"/>
          <w:szCs w:val="24"/>
        </w:rPr>
        <w:t>Kintsch</w:t>
      </w:r>
      <w:proofErr w:type="spellEnd"/>
      <w:r w:rsidRPr="00737E84">
        <w:rPr>
          <w:rFonts w:ascii="Times New Roman" w:eastAsia="Times New Roman" w:hAnsi="Times New Roman" w:cs="Times New Roman"/>
          <w:sz w:val="24"/>
          <w:szCs w:val="24"/>
        </w:rPr>
        <w:t xml:space="preserve">, W. (1988). The role of knowledge in discourse comprehension: A construction-integration model. </w:t>
      </w:r>
      <w:r w:rsidRPr="00737E84">
        <w:rPr>
          <w:rFonts w:ascii="Times New Roman" w:eastAsia="Times New Roman" w:hAnsi="Times New Roman" w:cs="Times New Roman"/>
          <w:i/>
          <w:iCs/>
          <w:sz w:val="24"/>
          <w:szCs w:val="24"/>
        </w:rPr>
        <w:t>Psychological Review</w:t>
      </w:r>
      <w:r w:rsidRPr="00737E84">
        <w:rPr>
          <w:rFonts w:ascii="Times New Roman" w:eastAsia="Times New Roman" w:hAnsi="Times New Roman" w:cs="Times New Roman"/>
          <w:sz w:val="24"/>
          <w:szCs w:val="24"/>
        </w:rPr>
        <w:t xml:space="preserve">, </w:t>
      </w:r>
      <w:r w:rsidRPr="00737E84">
        <w:rPr>
          <w:rFonts w:ascii="Times New Roman" w:eastAsia="Times New Roman" w:hAnsi="Times New Roman" w:cs="Times New Roman"/>
          <w:i/>
          <w:iCs/>
          <w:sz w:val="24"/>
          <w:szCs w:val="24"/>
        </w:rPr>
        <w:t>95</w:t>
      </w:r>
      <w:r w:rsidRPr="00737E84">
        <w:rPr>
          <w:rFonts w:ascii="Times New Roman" w:eastAsia="Times New Roman" w:hAnsi="Times New Roman" w:cs="Times New Roman"/>
          <w:sz w:val="24"/>
          <w:szCs w:val="24"/>
        </w:rPr>
        <w:t xml:space="preserve">(2), 163–182. </w:t>
      </w:r>
      <w:hyperlink r:id="rId17" w:history="1">
        <w:r w:rsidRPr="00737E84">
          <w:rPr>
            <w:rStyle w:val="Hyperlink"/>
            <w:rFonts w:ascii="Times New Roman" w:eastAsia="Times New Roman" w:hAnsi="Times New Roman" w:cs="Times New Roman"/>
            <w:sz w:val="24"/>
            <w:szCs w:val="24"/>
          </w:rPr>
          <w:t>https://doi.org/10.1037/0033-295X.95.2.163</w:t>
        </w:r>
      </w:hyperlink>
      <w:r w:rsidRPr="00737E84">
        <w:rPr>
          <w:rFonts w:ascii="Times New Roman" w:eastAsia="Times New Roman" w:hAnsi="Times New Roman" w:cs="Times New Roman"/>
          <w:sz w:val="24"/>
          <w:szCs w:val="24"/>
        </w:rPr>
        <w:t xml:space="preserve"> </w:t>
      </w:r>
    </w:p>
    <w:p w14:paraId="13E83577" w14:textId="7A395F9F" w:rsidR="00F21E16" w:rsidRPr="00737E84" w:rsidRDefault="00F21E16" w:rsidP="00F21E16">
      <w:pPr>
        <w:autoSpaceDE w:val="0"/>
        <w:autoSpaceDN w:val="0"/>
        <w:adjustRightInd w:val="0"/>
        <w:spacing w:line="480" w:lineRule="auto"/>
        <w:ind w:left="720" w:hanging="720"/>
        <w:contextualSpacing/>
        <w:rPr>
          <w:rFonts w:ascii="Times New Roman" w:eastAsia="Times New Roman" w:hAnsi="Times New Roman" w:cs="Times New Roman"/>
          <w:sz w:val="24"/>
          <w:szCs w:val="24"/>
          <w:lang w:val="fr-FR"/>
        </w:rPr>
      </w:pPr>
      <w:r w:rsidRPr="00737E84">
        <w:rPr>
          <w:rFonts w:ascii="Times New Roman" w:eastAsia="Times New Roman" w:hAnsi="Times New Roman" w:cs="Times New Roman"/>
          <w:sz w:val="24"/>
          <w:szCs w:val="24"/>
        </w:rPr>
        <w:t xml:space="preserve">McDaniel, M. A., Howard, D. C., &amp; Einstein, G. O. (2009). The read-recite-review study strategy: Effective and portable. </w:t>
      </w:r>
      <w:proofErr w:type="spellStart"/>
      <w:r w:rsidRPr="00737E84">
        <w:rPr>
          <w:rFonts w:ascii="Times New Roman" w:eastAsia="Times New Roman" w:hAnsi="Times New Roman" w:cs="Times New Roman"/>
          <w:i/>
          <w:iCs/>
          <w:sz w:val="24"/>
          <w:szCs w:val="24"/>
          <w:lang w:val="fr-FR"/>
        </w:rPr>
        <w:t>Psychological</w:t>
      </w:r>
      <w:proofErr w:type="spellEnd"/>
      <w:r w:rsidRPr="00737E84">
        <w:rPr>
          <w:rFonts w:ascii="Times New Roman" w:eastAsia="Times New Roman" w:hAnsi="Times New Roman" w:cs="Times New Roman"/>
          <w:i/>
          <w:iCs/>
          <w:sz w:val="24"/>
          <w:szCs w:val="24"/>
          <w:lang w:val="fr-FR"/>
        </w:rPr>
        <w:t xml:space="preserve"> Science</w:t>
      </w:r>
      <w:r w:rsidRPr="00737E84">
        <w:rPr>
          <w:rFonts w:ascii="Times New Roman" w:eastAsia="Times New Roman" w:hAnsi="Times New Roman" w:cs="Times New Roman"/>
          <w:sz w:val="24"/>
          <w:szCs w:val="24"/>
          <w:lang w:val="fr-FR"/>
        </w:rPr>
        <w:t xml:space="preserve">, </w:t>
      </w:r>
      <w:r w:rsidRPr="00737E84">
        <w:rPr>
          <w:rFonts w:ascii="Times New Roman" w:eastAsia="Times New Roman" w:hAnsi="Times New Roman" w:cs="Times New Roman"/>
          <w:i/>
          <w:iCs/>
          <w:sz w:val="24"/>
          <w:szCs w:val="24"/>
          <w:lang w:val="fr-FR"/>
        </w:rPr>
        <w:t>20</w:t>
      </w:r>
      <w:r w:rsidRPr="00737E84">
        <w:rPr>
          <w:rFonts w:ascii="Times New Roman" w:eastAsia="Times New Roman" w:hAnsi="Times New Roman" w:cs="Times New Roman"/>
          <w:sz w:val="24"/>
          <w:szCs w:val="24"/>
          <w:lang w:val="fr-FR"/>
        </w:rPr>
        <w:t xml:space="preserve">(4), 516–522. </w:t>
      </w:r>
      <w:hyperlink r:id="rId18" w:history="1">
        <w:r w:rsidR="00220263" w:rsidRPr="00737E84">
          <w:rPr>
            <w:rStyle w:val="Hyperlink"/>
            <w:rFonts w:ascii="Times New Roman" w:eastAsia="Times New Roman" w:hAnsi="Times New Roman" w:cs="Times New Roman"/>
            <w:sz w:val="24"/>
            <w:szCs w:val="24"/>
            <w:lang w:val="fr-FR"/>
          </w:rPr>
          <w:t>https://doi.org/10.1111/j.1467-9280.2009.02325.x</w:t>
        </w:r>
      </w:hyperlink>
      <w:r w:rsidRPr="00737E84">
        <w:rPr>
          <w:rFonts w:ascii="Times New Roman" w:eastAsia="Times New Roman" w:hAnsi="Times New Roman" w:cs="Times New Roman"/>
          <w:sz w:val="24"/>
          <w:szCs w:val="24"/>
          <w:lang w:val="fr-FR"/>
        </w:rPr>
        <w:t xml:space="preserve"> </w:t>
      </w:r>
    </w:p>
    <w:p w14:paraId="4E57E069" w14:textId="77777777" w:rsidR="00F21E16" w:rsidRPr="00737E84" w:rsidRDefault="00F21E16" w:rsidP="00F21E16">
      <w:pPr>
        <w:autoSpaceDE w:val="0"/>
        <w:autoSpaceDN w:val="0"/>
        <w:adjustRightInd w:val="0"/>
        <w:spacing w:line="480" w:lineRule="auto"/>
        <w:ind w:left="720" w:hanging="720"/>
        <w:contextualSpacing/>
        <w:rPr>
          <w:rFonts w:ascii="Times New Roman" w:eastAsia="Times New Roman" w:hAnsi="Times New Roman" w:cs="Times New Roman"/>
          <w:sz w:val="24"/>
          <w:szCs w:val="24"/>
        </w:rPr>
      </w:pPr>
      <w:r w:rsidRPr="00737E84">
        <w:rPr>
          <w:rFonts w:ascii="Times New Roman" w:eastAsia="Times New Roman" w:hAnsi="Times New Roman" w:cs="Times New Roman"/>
          <w:sz w:val="24"/>
          <w:szCs w:val="24"/>
          <w:lang w:val="fr-FR"/>
        </w:rPr>
        <w:t xml:space="preserve">Meyer, B. J. (1975). </w:t>
      </w:r>
      <w:r w:rsidRPr="00737E84">
        <w:rPr>
          <w:rFonts w:ascii="Times New Roman" w:eastAsia="Times New Roman" w:hAnsi="Times New Roman" w:cs="Times New Roman"/>
          <w:i/>
          <w:iCs/>
          <w:sz w:val="24"/>
          <w:szCs w:val="24"/>
        </w:rPr>
        <w:t>The organization of prose and its effects on memory</w:t>
      </w:r>
      <w:r w:rsidRPr="00737E84">
        <w:rPr>
          <w:rFonts w:ascii="Times New Roman" w:eastAsia="Times New Roman" w:hAnsi="Times New Roman" w:cs="Times New Roman"/>
          <w:sz w:val="24"/>
          <w:szCs w:val="24"/>
        </w:rPr>
        <w:t>. North-Holland.</w:t>
      </w:r>
    </w:p>
    <w:p w14:paraId="1C48EF3E" w14:textId="77777777" w:rsidR="00F21E16" w:rsidRPr="00737E84" w:rsidRDefault="00F21E16" w:rsidP="00F21E16">
      <w:pPr>
        <w:spacing w:line="480" w:lineRule="auto"/>
        <w:ind w:left="720" w:hanging="720"/>
        <w:contextualSpacing/>
        <w:rPr>
          <w:rFonts w:ascii="Times New Roman" w:eastAsia="Times New Roman" w:hAnsi="Times New Roman" w:cs="Times New Roman"/>
          <w:sz w:val="24"/>
          <w:szCs w:val="24"/>
        </w:rPr>
      </w:pPr>
      <w:r w:rsidRPr="00737E84">
        <w:rPr>
          <w:rFonts w:ascii="Times New Roman" w:eastAsia="Times New Roman" w:hAnsi="Times New Roman" w:cs="Times New Roman"/>
          <w:sz w:val="24"/>
          <w:szCs w:val="24"/>
        </w:rPr>
        <w:t xml:space="preserve">Nguyen, K., &amp; McDaniel, M. A. (2016). The JOIs of text comprehension: Supplementing retrieval practice to enhance inference performance. </w:t>
      </w:r>
      <w:r w:rsidRPr="00737E84">
        <w:rPr>
          <w:rFonts w:ascii="Times New Roman" w:eastAsia="Times New Roman" w:hAnsi="Times New Roman" w:cs="Times New Roman"/>
          <w:i/>
          <w:iCs/>
          <w:sz w:val="24"/>
          <w:szCs w:val="24"/>
        </w:rPr>
        <w:t>Journal of Experimental Psychology: Applied</w:t>
      </w:r>
      <w:r w:rsidRPr="00737E84">
        <w:rPr>
          <w:rFonts w:ascii="Times New Roman" w:eastAsia="Times New Roman" w:hAnsi="Times New Roman" w:cs="Times New Roman"/>
          <w:sz w:val="24"/>
          <w:szCs w:val="24"/>
        </w:rPr>
        <w:t xml:space="preserve">, </w:t>
      </w:r>
      <w:r w:rsidRPr="00737E84">
        <w:rPr>
          <w:rFonts w:ascii="Times New Roman" w:eastAsia="Times New Roman" w:hAnsi="Times New Roman" w:cs="Times New Roman"/>
          <w:i/>
          <w:iCs/>
          <w:sz w:val="24"/>
          <w:szCs w:val="24"/>
        </w:rPr>
        <w:t>22</w:t>
      </w:r>
      <w:r w:rsidRPr="00737E84">
        <w:rPr>
          <w:rFonts w:ascii="Times New Roman" w:eastAsia="Times New Roman" w:hAnsi="Times New Roman" w:cs="Times New Roman"/>
          <w:sz w:val="24"/>
          <w:szCs w:val="24"/>
        </w:rPr>
        <w:t xml:space="preserve">(1), 59–71. </w:t>
      </w:r>
      <w:hyperlink r:id="rId19" w:history="1">
        <w:r w:rsidRPr="00737E84">
          <w:rPr>
            <w:rStyle w:val="Hyperlink"/>
            <w:rFonts w:ascii="Times New Roman" w:eastAsia="Times New Roman" w:hAnsi="Times New Roman" w:cs="Times New Roman"/>
            <w:sz w:val="24"/>
            <w:szCs w:val="24"/>
          </w:rPr>
          <w:t>https://doi.org/10.1037/xap0000066</w:t>
        </w:r>
      </w:hyperlink>
      <w:r w:rsidRPr="00737E84">
        <w:rPr>
          <w:rFonts w:ascii="Times New Roman" w:eastAsia="Times New Roman" w:hAnsi="Times New Roman" w:cs="Times New Roman"/>
          <w:sz w:val="24"/>
          <w:szCs w:val="24"/>
        </w:rPr>
        <w:t xml:space="preserve"> </w:t>
      </w:r>
    </w:p>
    <w:p w14:paraId="350EE1DC" w14:textId="77777777" w:rsidR="00F21E16" w:rsidRPr="00737E84" w:rsidRDefault="00F21E16" w:rsidP="00F21E16">
      <w:pPr>
        <w:spacing w:line="480" w:lineRule="auto"/>
        <w:ind w:left="720" w:hanging="720"/>
        <w:contextualSpacing/>
        <w:rPr>
          <w:rStyle w:val="Hyperlink"/>
          <w:rFonts w:ascii="Times New Roman" w:eastAsia="Times New Roman" w:hAnsi="Times New Roman" w:cs="Times New Roman"/>
          <w:sz w:val="24"/>
          <w:szCs w:val="24"/>
          <w:lang w:val="fr-FR"/>
        </w:rPr>
      </w:pPr>
      <w:r w:rsidRPr="00737E84">
        <w:rPr>
          <w:rFonts w:ascii="Times New Roman" w:eastAsia="Times New Roman" w:hAnsi="Times New Roman" w:cs="Times New Roman"/>
          <w:sz w:val="24"/>
          <w:szCs w:val="24"/>
        </w:rPr>
        <w:t xml:space="preserve">Rowland, C. A. (2014). The effect of testing versus </w:t>
      </w:r>
      <w:proofErr w:type="gramStart"/>
      <w:r w:rsidRPr="00737E84">
        <w:rPr>
          <w:rFonts w:ascii="Times New Roman" w:eastAsia="Times New Roman" w:hAnsi="Times New Roman" w:cs="Times New Roman"/>
          <w:sz w:val="24"/>
          <w:szCs w:val="24"/>
        </w:rPr>
        <w:t>restudy</w:t>
      </w:r>
      <w:proofErr w:type="gramEnd"/>
      <w:r w:rsidRPr="00737E84">
        <w:rPr>
          <w:rFonts w:ascii="Times New Roman" w:eastAsia="Times New Roman" w:hAnsi="Times New Roman" w:cs="Times New Roman"/>
          <w:sz w:val="24"/>
          <w:szCs w:val="24"/>
        </w:rPr>
        <w:t xml:space="preserve"> on retention: A meta-analytic review of the testing effect. </w:t>
      </w:r>
      <w:proofErr w:type="spellStart"/>
      <w:r w:rsidRPr="00737E84">
        <w:rPr>
          <w:rFonts w:ascii="Times New Roman" w:eastAsia="Times New Roman" w:hAnsi="Times New Roman" w:cs="Times New Roman"/>
          <w:i/>
          <w:iCs/>
          <w:sz w:val="24"/>
          <w:szCs w:val="24"/>
          <w:lang w:val="fr-FR"/>
        </w:rPr>
        <w:t>Psychological</w:t>
      </w:r>
      <w:proofErr w:type="spellEnd"/>
      <w:r w:rsidRPr="00737E84">
        <w:rPr>
          <w:rFonts w:ascii="Times New Roman" w:eastAsia="Times New Roman" w:hAnsi="Times New Roman" w:cs="Times New Roman"/>
          <w:i/>
          <w:iCs/>
          <w:sz w:val="24"/>
          <w:szCs w:val="24"/>
          <w:lang w:val="fr-FR"/>
        </w:rPr>
        <w:t xml:space="preserve"> Bulletin</w:t>
      </w:r>
      <w:r w:rsidRPr="00737E84">
        <w:rPr>
          <w:rFonts w:ascii="Times New Roman" w:eastAsia="Times New Roman" w:hAnsi="Times New Roman" w:cs="Times New Roman"/>
          <w:sz w:val="24"/>
          <w:szCs w:val="24"/>
          <w:lang w:val="fr-FR"/>
        </w:rPr>
        <w:t xml:space="preserve">, </w:t>
      </w:r>
      <w:r w:rsidRPr="00737E84">
        <w:rPr>
          <w:rFonts w:ascii="Times New Roman" w:eastAsia="Times New Roman" w:hAnsi="Times New Roman" w:cs="Times New Roman"/>
          <w:i/>
          <w:iCs/>
          <w:sz w:val="24"/>
          <w:szCs w:val="24"/>
          <w:lang w:val="fr-FR"/>
        </w:rPr>
        <w:t>140</w:t>
      </w:r>
      <w:r w:rsidRPr="00737E84">
        <w:rPr>
          <w:rFonts w:ascii="Times New Roman" w:eastAsia="Times New Roman" w:hAnsi="Times New Roman" w:cs="Times New Roman"/>
          <w:sz w:val="24"/>
          <w:szCs w:val="24"/>
          <w:lang w:val="fr-FR"/>
        </w:rPr>
        <w:t xml:space="preserve">(6), 1432–1463. </w:t>
      </w:r>
      <w:hyperlink r:id="rId20" w:history="1">
        <w:r w:rsidRPr="00737E84">
          <w:rPr>
            <w:rStyle w:val="Hyperlink"/>
            <w:rFonts w:ascii="Times New Roman" w:eastAsia="Times New Roman" w:hAnsi="Times New Roman" w:cs="Times New Roman"/>
            <w:sz w:val="24"/>
            <w:szCs w:val="24"/>
            <w:lang w:val="fr-FR"/>
          </w:rPr>
          <w:t>https://doi.org/10.1037/a0037559</w:t>
        </w:r>
      </w:hyperlink>
    </w:p>
    <w:p w14:paraId="2733213C" w14:textId="5ED59FA8" w:rsidR="00F21E16" w:rsidRPr="00CE7F34" w:rsidRDefault="00F21E16" w:rsidP="006715D3">
      <w:pPr>
        <w:spacing w:line="480" w:lineRule="auto"/>
        <w:ind w:left="720" w:hanging="720"/>
        <w:contextualSpacing/>
        <w:rPr>
          <w:rFonts w:ascii="Times New Roman" w:eastAsia="SimSun" w:hAnsi="Times New Roman" w:cs="Times New Roman"/>
          <w:sz w:val="24"/>
          <w:szCs w:val="24"/>
          <w:lang w:eastAsia="en-US"/>
        </w:rPr>
      </w:pPr>
      <w:r w:rsidRPr="00737E84">
        <w:rPr>
          <w:rFonts w:ascii="Times New Roman" w:eastAsia="Times New Roman" w:hAnsi="Times New Roman" w:cs="Times New Roman"/>
          <w:sz w:val="24"/>
          <w:szCs w:val="24"/>
          <w:lang w:val="fr-FR"/>
        </w:rPr>
        <w:t xml:space="preserve">Wong, S. S. H., &amp; Lim, S. W. H. (2019). </w:t>
      </w:r>
      <w:r w:rsidRPr="00737E84">
        <w:rPr>
          <w:rFonts w:ascii="Times New Roman" w:eastAsia="Times New Roman" w:hAnsi="Times New Roman" w:cs="Times New Roman"/>
          <w:sz w:val="24"/>
          <w:szCs w:val="24"/>
        </w:rPr>
        <w:t xml:space="preserve">From JOLs to JOLs+: Directing learners’ attention in retrieval practice to boost integrative argumentation. </w:t>
      </w:r>
      <w:r w:rsidRPr="00737E84">
        <w:rPr>
          <w:rFonts w:ascii="Times New Roman" w:eastAsia="Times New Roman" w:hAnsi="Times New Roman" w:cs="Times New Roman"/>
          <w:i/>
          <w:iCs/>
          <w:sz w:val="24"/>
          <w:szCs w:val="24"/>
        </w:rPr>
        <w:t>Journal of Experimental Psychology: Applied</w:t>
      </w:r>
      <w:r w:rsidRPr="00737E84">
        <w:rPr>
          <w:rFonts w:ascii="Times New Roman" w:eastAsia="Times New Roman" w:hAnsi="Times New Roman" w:cs="Times New Roman"/>
          <w:sz w:val="24"/>
          <w:szCs w:val="24"/>
        </w:rPr>
        <w:t xml:space="preserve">, </w:t>
      </w:r>
      <w:r w:rsidRPr="00737E84">
        <w:rPr>
          <w:rFonts w:ascii="Times New Roman" w:eastAsia="Times New Roman" w:hAnsi="Times New Roman" w:cs="Times New Roman"/>
          <w:i/>
          <w:iCs/>
          <w:sz w:val="24"/>
          <w:szCs w:val="24"/>
        </w:rPr>
        <w:t>25</w:t>
      </w:r>
      <w:r w:rsidRPr="00737E84">
        <w:rPr>
          <w:rFonts w:ascii="Times New Roman" w:eastAsia="Times New Roman" w:hAnsi="Times New Roman" w:cs="Times New Roman"/>
          <w:sz w:val="24"/>
          <w:szCs w:val="24"/>
        </w:rPr>
        <w:t xml:space="preserve">(4), 543–557. </w:t>
      </w:r>
      <w:hyperlink r:id="rId21" w:history="1">
        <w:r w:rsidRPr="00737E84">
          <w:rPr>
            <w:rStyle w:val="Hyperlink"/>
            <w:rFonts w:ascii="Times New Roman" w:eastAsia="Times New Roman" w:hAnsi="Times New Roman" w:cs="Times New Roman"/>
            <w:sz w:val="24"/>
            <w:szCs w:val="24"/>
          </w:rPr>
          <w:t>https://doi.org/10.1037/xap0000225</w:t>
        </w:r>
      </w:hyperlink>
    </w:p>
    <w:sectPr w:rsidR="00F21E16" w:rsidRPr="00CE7F34" w:rsidSect="00876E50">
      <w:headerReference w:type="default" r:id="rId2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65A0" w14:textId="77777777" w:rsidR="00DC7453" w:rsidRDefault="00DC7453" w:rsidP="00206F4B">
      <w:pPr>
        <w:spacing w:after="0" w:line="240" w:lineRule="auto"/>
      </w:pPr>
      <w:r>
        <w:separator/>
      </w:r>
    </w:p>
  </w:endnote>
  <w:endnote w:type="continuationSeparator" w:id="0">
    <w:p w14:paraId="7DFF6713" w14:textId="77777777" w:rsidR="00DC7453" w:rsidRDefault="00DC7453" w:rsidP="0020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CC61" w14:textId="77777777" w:rsidR="00DC7453" w:rsidRDefault="00DC7453" w:rsidP="00206F4B">
      <w:pPr>
        <w:spacing w:after="0" w:line="240" w:lineRule="auto"/>
      </w:pPr>
      <w:r>
        <w:separator/>
      </w:r>
    </w:p>
  </w:footnote>
  <w:footnote w:type="continuationSeparator" w:id="0">
    <w:p w14:paraId="69A01631" w14:textId="77777777" w:rsidR="00DC7453" w:rsidRDefault="00DC7453" w:rsidP="00206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E65F" w14:textId="5D74EFF7" w:rsidR="00516110" w:rsidRPr="00206F4B" w:rsidRDefault="00516110" w:rsidP="00354D66">
    <w:pPr>
      <w:pStyle w:val="Header"/>
      <w:framePr w:wrap="around" w:vAnchor="text" w:hAnchor="margin" w:xAlign="right" w:y="1"/>
      <w:rPr>
        <w:rStyle w:val="PageNumber"/>
        <w:rFonts w:ascii="Times New Roman" w:hAnsi="Times New Roman" w:cs="Times New Roman"/>
        <w:sz w:val="24"/>
        <w:szCs w:val="24"/>
      </w:rPr>
    </w:pPr>
    <w:r w:rsidRPr="00206F4B">
      <w:rPr>
        <w:rStyle w:val="PageNumber"/>
        <w:rFonts w:ascii="Times New Roman" w:hAnsi="Times New Roman" w:cs="Times New Roman"/>
        <w:sz w:val="24"/>
        <w:szCs w:val="24"/>
      </w:rPr>
      <w:fldChar w:fldCharType="begin"/>
    </w:r>
    <w:r w:rsidRPr="00206F4B">
      <w:rPr>
        <w:rStyle w:val="PageNumber"/>
        <w:rFonts w:ascii="Times New Roman" w:hAnsi="Times New Roman" w:cs="Times New Roman"/>
        <w:sz w:val="24"/>
        <w:szCs w:val="24"/>
      </w:rPr>
      <w:instrText xml:space="preserve">PAGE  </w:instrText>
    </w:r>
    <w:r w:rsidRPr="00206F4B">
      <w:rPr>
        <w:rStyle w:val="PageNumber"/>
        <w:rFonts w:ascii="Times New Roman" w:hAnsi="Times New Roman" w:cs="Times New Roman"/>
        <w:sz w:val="24"/>
        <w:szCs w:val="24"/>
      </w:rPr>
      <w:fldChar w:fldCharType="separate"/>
    </w:r>
    <w:r>
      <w:rPr>
        <w:rStyle w:val="PageNumber"/>
        <w:rFonts w:ascii="Times New Roman" w:hAnsi="Times New Roman" w:cs="Times New Roman"/>
        <w:sz w:val="24"/>
        <w:szCs w:val="24"/>
      </w:rPr>
      <w:t>1</w:t>
    </w:r>
    <w:r w:rsidRPr="00206F4B">
      <w:rPr>
        <w:rStyle w:val="PageNumber"/>
        <w:rFonts w:ascii="Times New Roman" w:hAnsi="Times New Roman" w:cs="Times New Roman"/>
        <w:sz w:val="24"/>
        <w:szCs w:val="24"/>
      </w:rPr>
      <w:fldChar w:fldCharType="end"/>
    </w:r>
  </w:p>
  <w:p w14:paraId="43A877A1" w14:textId="453C2461" w:rsidR="00516110" w:rsidRDefault="00516110">
    <w:pPr>
      <w:pStyle w:val="Header"/>
    </w:pPr>
    <w:r>
      <w:rPr>
        <w:rFonts w:ascii="Times New Roman" w:hAnsi="Times New Roman" w:cs="Times New Roman"/>
        <w:sz w:val="24"/>
        <w:szCs w:val="24"/>
      </w:rPr>
      <w:t xml:space="preserve">TEACHING-ENHANCED </w:t>
    </w:r>
    <w:r w:rsidR="00476877">
      <w:rPr>
        <w:rFonts w:ascii="Times New Roman" w:hAnsi="Times New Roman" w:cs="Times New Roman"/>
        <w:sz w:val="24"/>
        <w:szCs w:val="24"/>
      </w:rPr>
      <w:t>RESEARCH</w:t>
    </w:r>
    <w:r>
      <w:rPr>
        <w:rFonts w:ascii="Times New Roman" w:hAnsi="Times New Roman" w:cs="Times New Roman"/>
        <w:sz w:val="24"/>
        <w:szCs w:val="24"/>
      </w:rPr>
      <w:t xml:space="preserve"> QUESTION GENERATION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6C59"/>
    <w:multiLevelType w:val="hybridMultilevel"/>
    <w:tmpl w:val="64268E6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3695CE3"/>
    <w:multiLevelType w:val="hybridMultilevel"/>
    <w:tmpl w:val="A9943F5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3E162CE"/>
    <w:multiLevelType w:val="hybridMultilevel"/>
    <w:tmpl w:val="4EE4FCCE"/>
    <w:lvl w:ilvl="0" w:tplc="08B8B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86389"/>
    <w:multiLevelType w:val="hybridMultilevel"/>
    <w:tmpl w:val="A9943F5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B6D54B1"/>
    <w:multiLevelType w:val="hybridMultilevel"/>
    <w:tmpl w:val="D5F01AF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49E7997"/>
    <w:multiLevelType w:val="hybridMultilevel"/>
    <w:tmpl w:val="EB0A72C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38DE57A5"/>
    <w:multiLevelType w:val="hybridMultilevel"/>
    <w:tmpl w:val="B256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83B8D"/>
    <w:multiLevelType w:val="hybridMultilevel"/>
    <w:tmpl w:val="CA166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A473B"/>
    <w:multiLevelType w:val="hybridMultilevel"/>
    <w:tmpl w:val="B84A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130FD"/>
    <w:multiLevelType w:val="hybridMultilevel"/>
    <w:tmpl w:val="A9943F5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8124507"/>
    <w:multiLevelType w:val="hybridMultilevel"/>
    <w:tmpl w:val="ACC6D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973DA"/>
    <w:multiLevelType w:val="hybridMultilevel"/>
    <w:tmpl w:val="A9943F5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5E07242"/>
    <w:multiLevelType w:val="hybridMultilevel"/>
    <w:tmpl w:val="A312896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B5667B2"/>
    <w:multiLevelType w:val="hybridMultilevel"/>
    <w:tmpl w:val="B620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46543"/>
    <w:multiLevelType w:val="hybridMultilevel"/>
    <w:tmpl w:val="955682E0"/>
    <w:lvl w:ilvl="0" w:tplc="C66E1D5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15:restartNumberingAfterBreak="0">
    <w:nsid w:val="7DEF1304"/>
    <w:multiLevelType w:val="hybridMultilevel"/>
    <w:tmpl w:val="C410438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475172119">
    <w:abstractNumId w:val="2"/>
  </w:num>
  <w:num w:numId="2" w16cid:durableId="1203981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2226418">
    <w:abstractNumId w:val="10"/>
  </w:num>
  <w:num w:numId="4" w16cid:durableId="2032996499">
    <w:abstractNumId w:val="8"/>
  </w:num>
  <w:num w:numId="5" w16cid:durableId="603919854">
    <w:abstractNumId w:val="6"/>
  </w:num>
  <w:num w:numId="6" w16cid:durableId="1743216372">
    <w:abstractNumId w:val="5"/>
  </w:num>
  <w:num w:numId="7" w16cid:durableId="630018731">
    <w:abstractNumId w:val="13"/>
  </w:num>
  <w:num w:numId="8" w16cid:durableId="1706638210">
    <w:abstractNumId w:val="14"/>
  </w:num>
  <w:num w:numId="9" w16cid:durableId="1654480268">
    <w:abstractNumId w:val="7"/>
  </w:num>
  <w:num w:numId="10" w16cid:durableId="410662238">
    <w:abstractNumId w:val="15"/>
  </w:num>
  <w:num w:numId="11" w16cid:durableId="582028269">
    <w:abstractNumId w:val="1"/>
  </w:num>
  <w:num w:numId="12" w16cid:durableId="1116633781">
    <w:abstractNumId w:val="3"/>
  </w:num>
  <w:num w:numId="13" w16cid:durableId="1117719051">
    <w:abstractNumId w:val="0"/>
  </w:num>
  <w:num w:numId="14" w16cid:durableId="973800172">
    <w:abstractNumId w:val="12"/>
  </w:num>
  <w:num w:numId="15" w16cid:durableId="821626233">
    <w:abstractNumId w:val="4"/>
  </w:num>
  <w:num w:numId="16" w16cid:durableId="1281373247">
    <w:abstractNumId w:val="11"/>
  </w:num>
  <w:num w:numId="17" w16cid:durableId="152909814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F4B"/>
    <w:rsid w:val="000012C5"/>
    <w:rsid w:val="00001308"/>
    <w:rsid w:val="00001CAD"/>
    <w:rsid w:val="00001D95"/>
    <w:rsid w:val="00002220"/>
    <w:rsid w:val="00002E0A"/>
    <w:rsid w:val="00003191"/>
    <w:rsid w:val="00003786"/>
    <w:rsid w:val="000045A5"/>
    <w:rsid w:val="00004BD6"/>
    <w:rsid w:val="00004EFC"/>
    <w:rsid w:val="000058A0"/>
    <w:rsid w:val="00006978"/>
    <w:rsid w:val="00006A19"/>
    <w:rsid w:val="00006D21"/>
    <w:rsid w:val="00006E5D"/>
    <w:rsid w:val="000070B6"/>
    <w:rsid w:val="00007A1A"/>
    <w:rsid w:val="00007BBA"/>
    <w:rsid w:val="00007BED"/>
    <w:rsid w:val="000109C7"/>
    <w:rsid w:val="00011849"/>
    <w:rsid w:val="00011BFB"/>
    <w:rsid w:val="000120ED"/>
    <w:rsid w:val="00013104"/>
    <w:rsid w:val="0001364F"/>
    <w:rsid w:val="000140DF"/>
    <w:rsid w:val="000141E9"/>
    <w:rsid w:val="000142FD"/>
    <w:rsid w:val="000148D6"/>
    <w:rsid w:val="0001514F"/>
    <w:rsid w:val="00015197"/>
    <w:rsid w:val="00016599"/>
    <w:rsid w:val="00016992"/>
    <w:rsid w:val="00016C5E"/>
    <w:rsid w:val="00016D6C"/>
    <w:rsid w:val="000202AC"/>
    <w:rsid w:val="00020D8C"/>
    <w:rsid w:val="00021039"/>
    <w:rsid w:val="000225C3"/>
    <w:rsid w:val="00022AF6"/>
    <w:rsid w:val="000231F4"/>
    <w:rsid w:val="00023819"/>
    <w:rsid w:val="00023DAC"/>
    <w:rsid w:val="00024240"/>
    <w:rsid w:val="000248CD"/>
    <w:rsid w:val="0002569E"/>
    <w:rsid w:val="00025A97"/>
    <w:rsid w:val="00025AED"/>
    <w:rsid w:val="00025BE1"/>
    <w:rsid w:val="0002651A"/>
    <w:rsid w:val="00026973"/>
    <w:rsid w:val="00027175"/>
    <w:rsid w:val="00027373"/>
    <w:rsid w:val="00027E3A"/>
    <w:rsid w:val="00027FBA"/>
    <w:rsid w:val="000308C5"/>
    <w:rsid w:val="00030C7A"/>
    <w:rsid w:val="00031114"/>
    <w:rsid w:val="00031F51"/>
    <w:rsid w:val="000323A2"/>
    <w:rsid w:val="00032513"/>
    <w:rsid w:val="00032CAD"/>
    <w:rsid w:val="00032FC0"/>
    <w:rsid w:val="00033023"/>
    <w:rsid w:val="00033AA2"/>
    <w:rsid w:val="00033E29"/>
    <w:rsid w:val="00034407"/>
    <w:rsid w:val="00035213"/>
    <w:rsid w:val="000353E4"/>
    <w:rsid w:val="00035584"/>
    <w:rsid w:val="0003606B"/>
    <w:rsid w:val="0003607D"/>
    <w:rsid w:val="000370FE"/>
    <w:rsid w:val="0003746A"/>
    <w:rsid w:val="00037BCE"/>
    <w:rsid w:val="00037CE3"/>
    <w:rsid w:val="0004059A"/>
    <w:rsid w:val="00040860"/>
    <w:rsid w:val="00040AB4"/>
    <w:rsid w:val="00041463"/>
    <w:rsid w:val="00041CFB"/>
    <w:rsid w:val="00041ED9"/>
    <w:rsid w:val="000420E1"/>
    <w:rsid w:val="00042262"/>
    <w:rsid w:val="00042781"/>
    <w:rsid w:val="00042C27"/>
    <w:rsid w:val="00042DEA"/>
    <w:rsid w:val="0004365A"/>
    <w:rsid w:val="00043849"/>
    <w:rsid w:val="000438CC"/>
    <w:rsid w:val="00043B4C"/>
    <w:rsid w:val="00044098"/>
    <w:rsid w:val="00044E3F"/>
    <w:rsid w:val="0004504F"/>
    <w:rsid w:val="00045387"/>
    <w:rsid w:val="00045623"/>
    <w:rsid w:val="00045896"/>
    <w:rsid w:val="00046271"/>
    <w:rsid w:val="0004684B"/>
    <w:rsid w:val="00046C93"/>
    <w:rsid w:val="00046CB5"/>
    <w:rsid w:val="00046E3F"/>
    <w:rsid w:val="0004744D"/>
    <w:rsid w:val="0004771F"/>
    <w:rsid w:val="00047B0F"/>
    <w:rsid w:val="0005009A"/>
    <w:rsid w:val="00050562"/>
    <w:rsid w:val="000509B2"/>
    <w:rsid w:val="00050BFA"/>
    <w:rsid w:val="00050FEC"/>
    <w:rsid w:val="0005161F"/>
    <w:rsid w:val="0005179E"/>
    <w:rsid w:val="00052380"/>
    <w:rsid w:val="00052DC5"/>
    <w:rsid w:val="00052ED4"/>
    <w:rsid w:val="00052FDE"/>
    <w:rsid w:val="00053678"/>
    <w:rsid w:val="00053AB9"/>
    <w:rsid w:val="00054028"/>
    <w:rsid w:val="00054893"/>
    <w:rsid w:val="00055247"/>
    <w:rsid w:val="00055652"/>
    <w:rsid w:val="00056156"/>
    <w:rsid w:val="00056786"/>
    <w:rsid w:val="00056A07"/>
    <w:rsid w:val="00056C8F"/>
    <w:rsid w:val="00057034"/>
    <w:rsid w:val="00057214"/>
    <w:rsid w:val="000573C1"/>
    <w:rsid w:val="0005745F"/>
    <w:rsid w:val="00057BE5"/>
    <w:rsid w:val="0006013D"/>
    <w:rsid w:val="00062950"/>
    <w:rsid w:val="000630A3"/>
    <w:rsid w:val="0006319C"/>
    <w:rsid w:val="000636FC"/>
    <w:rsid w:val="00063AA7"/>
    <w:rsid w:val="00063C09"/>
    <w:rsid w:val="0006483B"/>
    <w:rsid w:val="000648A7"/>
    <w:rsid w:val="000652D9"/>
    <w:rsid w:val="00065469"/>
    <w:rsid w:val="0006583E"/>
    <w:rsid w:val="00065858"/>
    <w:rsid w:val="000658F3"/>
    <w:rsid w:val="0006591E"/>
    <w:rsid w:val="00065DEC"/>
    <w:rsid w:val="00065E3C"/>
    <w:rsid w:val="00065EC5"/>
    <w:rsid w:val="000660C7"/>
    <w:rsid w:val="00066230"/>
    <w:rsid w:val="00066AA3"/>
    <w:rsid w:val="00067694"/>
    <w:rsid w:val="000676A5"/>
    <w:rsid w:val="000678C6"/>
    <w:rsid w:val="00067A1C"/>
    <w:rsid w:val="00067C38"/>
    <w:rsid w:val="00067C6F"/>
    <w:rsid w:val="000700D9"/>
    <w:rsid w:val="00070232"/>
    <w:rsid w:val="00071E9E"/>
    <w:rsid w:val="000720BF"/>
    <w:rsid w:val="000723AD"/>
    <w:rsid w:val="000727C6"/>
    <w:rsid w:val="000727C9"/>
    <w:rsid w:val="00072892"/>
    <w:rsid w:val="00073E39"/>
    <w:rsid w:val="00074BB0"/>
    <w:rsid w:val="00074EA4"/>
    <w:rsid w:val="0007606A"/>
    <w:rsid w:val="00076BFD"/>
    <w:rsid w:val="000775B7"/>
    <w:rsid w:val="00077B82"/>
    <w:rsid w:val="00077CE3"/>
    <w:rsid w:val="000804DD"/>
    <w:rsid w:val="0008104B"/>
    <w:rsid w:val="00081D09"/>
    <w:rsid w:val="00083414"/>
    <w:rsid w:val="00084C1B"/>
    <w:rsid w:val="00084FA8"/>
    <w:rsid w:val="000857E8"/>
    <w:rsid w:val="000858C5"/>
    <w:rsid w:val="00085F8D"/>
    <w:rsid w:val="00087E3F"/>
    <w:rsid w:val="000908DB"/>
    <w:rsid w:val="0009111C"/>
    <w:rsid w:val="00091398"/>
    <w:rsid w:val="00091475"/>
    <w:rsid w:val="000920CF"/>
    <w:rsid w:val="00092CD1"/>
    <w:rsid w:val="00093058"/>
    <w:rsid w:val="0009325D"/>
    <w:rsid w:val="000934A1"/>
    <w:rsid w:val="000936C8"/>
    <w:rsid w:val="0009377E"/>
    <w:rsid w:val="00093877"/>
    <w:rsid w:val="000944BD"/>
    <w:rsid w:val="00094BA8"/>
    <w:rsid w:val="00094EFD"/>
    <w:rsid w:val="0009551C"/>
    <w:rsid w:val="000960EB"/>
    <w:rsid w:val="00096D53"/>
    <w:rsid w:val="00096FCB"/>
    <w:rsid w:val="00097509"/>
    <w:rsid w:val="00097775"/>
    <w:rsid w:val="00097AAC"/>
    <w:rsid w:val="00097D68"/>
    <w:rsid w:val="000A1A9C"/>
    <w:rsid w:val="000A1B0F"/>
    <w:rsid w:val="000A1E1E"/>
    <w:rsid w:val="000A25C9"/>
    <w:rsid w:val="000A279E"/>
    <w:rsid w:val="000A2815"/>
    <w:rsid w:val="000A3172"/>
    <w:rsid w:val="000A33EC"/>
    <w:rsid w:val="000A3DFC"/>
    <w:rsid w:val="000A3E13"/>
    <w:rsid w:val="000A4288"/>
    <w:rsid w:val="000A47C7"/>
    <w:rsid w:val="000A5CDA"/>
    <w:rsid w:val="000A60CB"/>
    <w:rsid w:val="000A7113"/>
    <w:rsid w:val="000A78FA"/>
    <w:rsid w:val="000A7D07"/>
    <w:rsid w:val="000A7D14"/>
    <w:rsid w:val="000B0070"/>
    <w:rsid w:val="000B1013"/>
    <w:rsid w:val="000B165C"/>
    <w:rsid w:val="000B180A"/>
    <w:rsid w:val="000B1D72"/>
    <w:rsid w:val="000B1F34"/>
    <w:rsid w:val="000B2101"/>
    <w:rsid w:val="000B254F"/>
    <w:rsid w:val="000B27BD"/>
    <w:rsid w:val="000B2AB8"/>
    <w:rsid w:val="000B3FF8"/>
    <w:rsid w:val="000B447C"/>
    <w:rsid w:val="000B4A97"/>
    <w:rsid w:val="000B4B0B"/>
    <w:rsid w:val="000B4DDE"/>
    <w:rsid w:val="000B52D7"/>
    <w:rsid w:val="000B557F"/>
    <w:rsid w:val="000B5AA9"/>
    <w:rsid w:val="000B6438"/>
    <w:rsid w:val="000B6BFB"/>
    <w:rsid w:val="000B745B"/>
    <w:rsid w:val="000B774E"/>
    <w:rsid w:val="000B7789"/>
    <w:rsid w:val="000B7A3C"/>
    <w:rsid w:val="000B7A6F"/>
    <w:rsid w:val="000B7B64"/>
    <w:rsid w:val="000B7CE9"/>
    <w:rsid w:val="000B7D68"/>
    <w:rsid w:val="000C00DB"/>
    <w:rsid w:val="000C0323"/>
    <w:rsid w:val="000C0467"/>
    <w:rsid w:val="000C08EA"/>
    <w:rsid w:val="000C166B"/>
    <w:rsid w:val="000C18A2"/>
    <w:rsid w:val="000C2444"/>
    <w:rsid w:val="000C27D8"/>
    <w:rsid w:val="000C2997"/>
    <w:rsid w:val="000C33A8"/>
    <w:rsid w:val="000C3CC0"/>
    <w:rsid w:val="000C3FE3"/>
    <w:rsid w:val="000C453E"/>
    <w:rsid w:val="000C49F0"/>
    <w:rsid w:val="000C5638"/>
    <w:rsid w:val="000C599E"/>
    <w:rsid w:val="000C6929"/>
    <w:rsid w:val="000C7B2A"/>
    <w:rsid w:val="000D02E1"/>
    <w:rsid w:val="000D05C3"/>
    <w:rsid w:val="000D0A2D"/>
    <w:rsid w:val="000D0CE3"/>
    <w:rsid w:val="000D1BD3"/>
    <w:rsid w:val="000D1F97"/>
    <w:rsid w:val="000D2297"/>
    <w:rsid w:val="000D2689"/>
    <w:rsid w:val="000D2799"/>
    <w:rsid w:val="000D2DF7"/>
    <w:rsid w:val="000D2E3D"/>
    <w:rsid w:val="000D3067"/>
    <w:rsid w:val="000D326E"/>
    <w:rsid w:val="000D38BB"/>
    <w:rsid w:val="000D399A"/>
    <w:rsid w:val="000D3CE9"/>
    <w:rsid w:val="000D4076"/>
    <w:rsid w:val="000D4398"/>
    <w:rsid w:val="000D490C"/>
    <w:rsid w:val="000D53A3"/>
    <w:rsid w:val="000D544D"/>
    <w:rsid w:val="000D64D1"/>
    <w:rsid w:val="000D6DFC"/>
    <w:rsid w:val="000D7081"/>
    <w:rsid w:val="000D7331"/>
    <w:rsid w:val="000D7D9B"/>
    <w:rsid w:val="000E01BE"/>
    <w:rsid w:val="000E09AA"/>
    <w:rsid w:val="000E0B03"/>
    <w:rsid w:val="000E0C4B"/>
    <w:rsid w:val="000E102F"/>
    <w:rsid w:val="000E1613"/>
    <w:rsid w:val="000E1910"/>
    <w:rsid w:val="000E1E61"/>
    <w:rsid w:val="000E2788"/>
    <w:rsid w:val="000E28C6"/>
    <w:rsid w:val="000E2E82"/>
    <w:rsid w:val="000E36C6"/>
    <w:rsid w:val="000E3F3A"/>
    <w:rsid w:val="000E4118"/>
    <w:rsid w:val="000E499B"/>
    <w:rsid w:val="000E585C"/>
    <w:rsid w:val="000E5EED"/>
    <w:rsid w:val="000E6066"/>
    <w:rsid w:val="000E6C81"/>
    <w:rsid w:val="000F0AFE"/>
    <w:rsid w:val="000F0C79"/>
    <w:rsid w:val="000F13D8"/>
    <w:rsid w:val="000F15C3"/>
    <w:rsid w:val="000F164B"/>
    <w:rsid w:val="000F223B"/>
    <w:rsid w:val="000F27B3"/>
    <w:rsid w:val="000F29CB"/>
    <w:rsid w:val="000F2D0E"/>
    <w:rsid w:val="000F3577"/>
    <w:rsid w:val="000F3861"/>
    <w:rsid w:val="000F39D4"/>
    <w:rsid w:val="000F3A9F"/>
    <w:rsid w:val="000F3F88"/>
    <w:rsid w:val="000F6878"/>
    <w:rsid w:val="000F6952"/>
    <w:rsid w:val="000F6954"/>
    <w:rsid w:val="000F6B4B"/>
    <w:rsid w:val="000F6D9D"/>
    <w:rsid w:val="000F72D1"/>
    <w:rsid w:val="000F775E"/>
    <w:rsid w:val="000F7F4F"/>
    <w:rsid w:val="001003C9"/>
    <w:rsid w:val="001008D7"/>
    <w:rsid w:val="00100909"/>
    <w:rsid w:val="00100AB0"/>
    <w:rsid w:val="00100CE0"/>
    <w:rsid w:val="00100D48"/>
    <w:rsid w:val="00101304"/>
    <w:rsid w:val="0010169C"/>
    <w:rsid w:val="001019F4"/>
    <w:rsid w:val="00101B8B"/>
    <w:rsid w:val="00101E48"/>
    <w:rsid w:val="00101FF7"/>
    <w:rsid w:val="00102BB8"/>
    <w:rsid w:val="00102CF9"/>
    <w:rsid w:val="00103090"/>
    <w:rsid w:val="0010327B"/>
    <w:rsid w:val="00103496"/>
    <w:rsid w:val="00103932"/>
    <w:rsid w:val="00104125"/>
    <w:rsid w:val="00104477"/>
    <w:rsid w:val="00104923"/>
    <w:rsid w:val="001056BC"/>
    <w:rsid w:val="00106440"/>
    <w:rsid w:val="00106479"/>
    <w:rsid w:val="00106559"/>
    <w:rsid w:val="00106719"/>
    <w:rsid w:val="0010707B"/>
    <w:rsid w:val="001100F1"/>
    <w:rsid w:val="0011057A"/>
    <w:rsid w:val="0011076A"/>
    <w:rsid w:val="001107E2"/>
    <w:rsid w:val="0011130F"/>
    <w:rsid w:val="0011273E"/>
    <w:rsid w:val="001128B7"/>
    <w:rsid w:val="0011309A"/>
    <w:rsid w:val="00113149"/>
    <w:rsid w:val="00113D66"/>
    <w:rsid w:val="00113EE3"/>
    <w:rsid w:val="00114FA2"/>
    <w:rsid w:val="00117113"/>
    <w:rsid w:val="0011715D"/>
    <w:rsid w:val="00122EE6"/>
    <w:rsid w:val="00122F05"/>
    <w:rsid w:val="001230C7"/>
    <w:rsid w:val="001230D9"/>
    <w:rsid w:val="0012320C"/>
    <w:rsid w:val="0012393F"/>
    <w:rsid w:val="00123D6E"/>
    <w:rsid w:val="00123DD8"/>
    <w:rsid w:val="001241DF"/>
    <w:rsid w:val="001247A3"/>
    <w:rsid w:val="00124EE6"/>
    <w:rsid w:val="001251EE"/>
    <w:rsid w:val="00125E11"/>
    <w:rsid w:val="0012650B"/>
    <w:rsid w:val="00127121"/>
    <w:rsid w:val="00127755"/>
    <w:rsid w:val="00127A6E"/>
    <w:rsid w:val="00130256"/>
    <w:rsid w:val="00130414"/>
    <w:rsid w:val="00130AA1"/>
    <w:rsid w:val="00130C6D"/>
    <w:rsid w:val="00130F42"/>
    <w:rsid w:val="00131E48"/>
    <w:rsid w:val="0013283E"/>
    <w:rsid w:val="00132EA2"/>
    <w:rsid w:val="00133DAE"/>
    <w:rsid w:val="00134247"/>
    <w:rsid w:val="001348E6"/>
    <w:rsid w:val="00134914"/>
    <w:rsid w:val="00134AB6"/>
    <w:rsid w:val="00134EDD"/>
    <w:rsid w:val="001353F5"/>
    <w:rsid w:val="00135631"/>
    <w:rsid w:val="001356E1"/>
    <w:rsid w:val="0013581A"/>
    <w:rsid w:val="00136439"/>
    <w:rsid w:val="001372CE"/>
    <w:rsid w:val="001372F9"/>
    <w:rsid w:val="001374A7"/>
    <w:rsid w:val="00137AF6"/>
    <w:rsid w:val="00137DB4"/>
    <w:rsid w:val="00137EF0"/>
    <w:rsid w:val="001401AB"/>
    <w:rsid w:val="001402B6"/>
    <w:rsid w:val="001408BA"/>
    <w:rsid w:val="0014096B"/>
    <w:rsid w:val="00141CB3"/>
    <w:rsid w:val="001434C5"/>
    <w:rsid w:val="001444DD"/>
    <w:rsid w:val="00144779"/>
    <w:rsid w:val="00145921"/>
    <w:rsid w:val="00145D16"/>
    <w:rsid w:val="0014611B"/>
    <w:rsid w:val="00146EC2"/>
    <w:rsid w:val="0014731D"/>
    <w:rsid w:val="00147799"/>
    <w:rsid w:val="001478B0"/>
    <w:rsid w:val="00147983"/>
    <w:rsid w:val="00150326"/>
    <w:rsid w:val="00150E9B"/>
    <w:rsid w:val="00151AE4"/>
    <w:rsid w:val="001521F8"/>
    <w:rsid w:val="0015221D"/>
    <w:rsid w:val="001527A6"/>
    <w:rsid w:val="0015309A"/>
    <w:rsid w:val="001535EF"/>
    <w:rsid w:val="001555C1"/>
    <w:rsid w:val="00155731"/>
    <w:rsid w:val="001557B2"/>
    <w:rsid w:val="001607BF"/>
    <w:rsid w:val="00160874"/>
    <w:rsid w:val="001615E6"/>
    <w:rsid w:val="00161C4F"/>
    <w:rsid w:val="00161D69"/>
    <w:rsid w:val="00161E5B"/>
    <w:rsid w:val="001620E0"/>
    <w:rsid w:val="001631CE"/>
    <w:rsid w:val="00163E8F"/>
    <w:rsid w:val="00163F7E"/>
    <w:rsid w:val="00164640"/>
    <w:rsid w:val="00164A92"/>
    <w:rsid w:val="00164D99"/>
    <w:rsid w:val="0016521C"/>
    <w:rsid w:val="00165C1F"/>
    <w:rsid w:val="00166054"/>
    <w:rsid w:val="00166456"/>
    <w:rsid w:val="00166536"/>
    <w:rsid w:val="00166B5C"/>
    <w:rsid w:val="00166D74"/>
    <w:rsid w:val="0017013F"/>
    <w:rsid w:val="001702AE"/>
    <w:rsid w:val="001709E3"/>
    <w:rsid w:val="00171870"/>
    <w:rsid w:val="0017334D"/>
    <w:rsid w:val="001739AD"/>
    <w:rsid w:val="00173ECD"/>
    <w:rsid w:val="0017459B"/>
    <w:rsid w:val="001746B2"/>
    <w:rsid w:val="00174D62"/>
    <w:rsid w:val="00175320"/>
    <w:rsid w:val="00176316"/>
    <w:rsid w:val="001767BE"/>
    <w:rsid w:val="00176A53"/>
    <w:rsid w:val="001774EF"/>
    <w:rsid w:val="00177D25"/>
    <w:rsid w:val="00180504"/>
    <w:rsid w:val="00180F1A"/>
    <w:rsid w:val="0018198D"/>
    <w:rsid w:val="00181A7F"/>
    <w:rsid w:val="0018224A"/>
    <w:rsid w:val="001822A5"/>
    <w:rsid w:val="001839CA"/>
    <w:rsid w:val="00183E03"/>
    <w:rsid w:val="00183F0C"/>
    <w:rsid w:val="0018420F"/>
    <w:rsid w:val="00185944"/>
    <w:rsid w:val="00185FDB"/>
    <w:rsid w:val="001864D8"/>
    <w:rsid w:val="0018692E"/>
    <w:rsid w:val="001878C0"/>
    <w:rsid w:val="00187B7A"/>
    <w:rsid w:val="001907F0"/>
    <w:rsid w:val="00191111"/>
    <w:rsid w:val="0019122A"/>
    <w:rsid w:val="00191668"/>
    <w:rsid w:val="00191726"/>
    <w:rsid w:val="00191796"/>
    <w:rsid w:val="0019243B"/>
    <w:rsid w:val="001927E6"/>
    <w:rsid w:val="00192B78"/>
    <w:rsid w:val="00193999"/>
    <w:rsid w:val="001939C7"/>
    <w:rsid w:val="00193A8E"/>
    <w:rsid w:val="0019422F"/>
    <w:rsid w:val="001951CE"/>
    <w:rsid w:val="001954B5"/>
    <w:rsid w:val="00196256"/>
    <w:rsid w:val="00196430"/>
    <w:rsid w:val="00196B53"/>
    <w:rsid w:val="00196F1A"/>
    <w:rsid w:val="0019735A"/>
    <w:rsid w:val="00197628"/>
    <w:rsid w:val="0019764C"/>
    <w:rsid w:val="00197F9A"/>
    <w:rsid w:val="001A1522"/>
    <w:rsid w:val="001A1903"/>
    <w:rsid w:val="001A1CB1"/>
    <w:rsid w:val="001A20E4"/>
    <w:rsid w:val="001A21FE"/>
    <w:rsid w:val="001A2307"/>
    <w:rsid w:val="001A2617"/>
    <w:rsid w:val="001A292C"/>
    <w:rsid w:val="001A2EFF"/>
    <w:rsid w:val="001A2FC2"/>
    <w:rsid w:val="001A347D"/>
    <w:rsid w:val="001A380E"/>
    <w:rsid w:val="001A387D"/>
    <w:rsid w:val="001A44EA"/>
    <w:rsid w:val="001A4730"/>
    <w:rsid w:val="001A4CBD"/>
    <w:rsid w:val="001A4CD2"/>
    <w:rsid w:val="001A5B75"/>
    <w:rsid w:val="001A6215"/>
    <w:rsid w:val="001A661A"/>
    <w:rsid w:val="001A70C0"/>
    <w:rsid w:val="001A7349"/>
    <w:rsid w:val="001A781C"/>
    <w:rsid w:val="001A7A21"/>
    <w:rsid w:val="001A7D80"/>
    <w:rsid w:val="001B0BBC"/>
    <w:rsid w:val="001B0C13"/>
    <w:rsid w:val="001B0CEF"/>
    <w:rsid w:val="001B1065"/>
    <w:rsid w:val="001B14B4"/>
    <w:rsid w:val="001B1700"/>
    <w:rsid w:val="001B1A5F"/>
    <w:rsid w:val="001B1F9D"/>
    <w:rsid w:val="001B2136"/>
    <w:rsid w:val="001B30B5"/>
    <w:rsid w:val="001B35FE"/>
    <w:rsid w:val="001B397A"/>
    <w:rsid w:val="001B3AF5"/>
    <w:rsid w:val="001B3E77"/>
    <w:rsid w:val="001B415E"/>
    <w:rsid w:val="001B43D8"/>
    <w:rsid w:val="001B4491"/>
    <w:rsid w:val="001B492A"/>
    <w:rsid w:val="001B6235"/>
    <w:rsid w:val="001B68C1"/>
    <w:rsid w:val="001B6E32"/>
    <w:rsid w:val="001B71B5"/>
    <w:rsid w:val="001B78AC"/>
    <w:rsid w:val="001B78DD"/>
    <w:rsid w:val="001B7D16"/>
    <w:rsid w:val="001C01DA"/>
    <w:rsid w:val="001C02C6"/>
    <w:rsid w:val="001C04A9"/>
    <w:rsid w:val="001C05E2"/>
    <w:rsid w:val="001C0744"/>
    <w:rsid w:val="001C0839"/>
    <w:rsid w:val="001C0C18"/>
    <w:rsid w:val="001C0E9A"/>
    <w:rsid w:val="001C22D3"/>
    <w:rsid w:val="001C2A1A"/>
    <w:rsid w:val="001C2CC4"/>
    <w:rsid w:val="001C3221"/>
    <w:rsid w:val="001C33F4"/>
    <w:rsid w:val="001C370F"/>
    <w:rsid w:val="001C3EC4"/>
    <w:rsid w:val="001C4EA9"/>
    <w:rsid w:val="001C51EA"/>
    <w:rsid w:val="001C5AFC"/>
    <w:rsid w:val="001C5DBC"/>
    <w:rsid w:val="001C68C5"/>
    <w:rsid w:val="001C6A9C"/>
    <w:rsid w:val="001C6CC3"/>
    <w:rsid w:val="001C7430"/>
    <w:rsid w:val="001D0286"/>
    <w:rsid w:val="001D0D16"/>
    <w:rsid w:val="001D0FCD"/>
    <w:rsid w:val="001D1139"/>
    <w:rsid w:val="001D133C"/>
    <w:rsid w:val="001D1688"/>
    <w:rsid w:val="001D1BAD"/>
    <w:rsid w:val="001D3888"/>
    <w:rsid w:val="001D3DAA"/>
    <w:rsid w:val="001D3F84"/>
    <w:rsid w:val="001D4032"/>
    <w:rsid w:val="001D4A3E"/>
    <w:rsid w:val="001D4F75"/>
    <w:rsid w:val="001D52BF"/>
    <w:rsid w:val="001D56BD"/>
    <w:rsid w:val="001D62E1"/>
    <w:rsid w:val="001D6758"/>
    <w:rsid w:val="001D6830"/>
    <w:rsid w:val="001D712E"/>
    <w:rsid w:val="001D72FB"/>
    <w:rsid w:val="001D734A"/>
    <w:rsid w:val="001D7834"/>
    <w:rsid w:val="001D7A48"/>
    <w:rsid w:val="001D7D43"/>
    <w:rsid w:val="001D7E81"/>
    <w:rsid w:val="001E009A"/>
    <w:rsid w:val="001E01E6"/>
    <w:rsid w:val="001E023B"/>
    <w:rsid w:val="001E0330"/>
    <w:rsid w:val="001E0E72"/>
    <w:rsid w:val="001E1CBC"/>
    <w:rsid w:val="001E25EC"/>
    <w:rsid w:val="001E2D25"/>
    <w:rsid w:val="001E3D41"/>
    <w:rsid w:val="001E4043"/>
    <w:rsid w:val="001E48EE"/>
    <w:rsid w:val="001E6AD3"/>
    <w:rsid w:val="001E6FA2"/>
    <w:rsid w:val="001E71C8"/>
    <w:rsid w:val="001E73CA"/>
    <w:rsid w:val="001E7C56"/>
    <w:rsid w:val="001F0781"/>
    <w:rsid w:val="001F0DFF"/>
    <w:rsid w:val="001F1B52"/>
    <w:rsid w:val="001F1F3A"/>
    <w:rsid w:val="001F203E"/>
    <w:rsid w:val="001F35A2"/>
    <w:rsid w:val="001F3B28"/>
    <w:rsid w:val="001F3DE8"/>
    <w:rsid w:val="001F4DD6"/>
    <w:rsid w:val="001F5140"/>
    <w:rsid w:val="001F5145"/>
    <w:rsid w:val="001F57B2"/>
    <w:rsid w:val="001F62AA"/>
    <w:rsid w:val="001F6392"/>
    <w:rsid w:val="001F69F2"/>
    <w:rsid w:val="00200014"/>
    <w:rsid w:val="00200751"/>
    <w:rsid w:val="0020080E"/>
    <w:rsid w:val="00200904"/>
    <w:rsid w:val="002009F6"/>
    <w:rsid w:val="00201072"/>
    <w:rsid w:val="0020142A"/>
    <w:rsid w:val="0020298E"/>
    <w:rsid w:val="00202A73"/>
    <w:rsid w:val="00202BF3"/>
    <w:rsid w:val="00202F1A"/>
    <w:rsid w:val="00202F8D"/>
    <w:rsid w:val="00203054"/>
    <w:rsid w:val="00204C34"/>
    <w:rsid w:val="00204D0A"/>
    <w:rsid w:val="00205675"/>
    <w:rsid w:val="00205CD7"/>
    <w:rsid w:val="00206F4B"/>
    <w:rsid w:val="00207100"/>
    <w:rsid w:val="0020712F"/>
    <w:rsid w:val="002071A4"/>
    <w:rsid w:val="002075C4"/>
    <w:rsid w:val="002076B7"/>
    <w:rsid w:val="00207785"/>
    <w:rsid w:val="002101F5"/>
    <w:rsid w:val="00210719"/>
    <w:rsid w:val="002108C2"/>
    <w:rsid w:val="00210D3E"/>
    <w:rsid w:val="00210F37"/>
    <w:rsid w:val="00211214"/>
    <w:rsid w:val="00211800"/>
    <w:rsid w:val="00211E68"/>
    <w:rsid w:val="00212263"/>
    <w:rsid w:val="00212F51"/>
    <w:rsid w:val="00212F70"/>
    <w:rsid w:val="002137D0"/>
    <w:rsid w:val="00215011"/>
    <w:rsid w:val="00216034"/>
    <w:rsid w:val="00216170"/>
    <w:rsid w:val="0021675E"/>
    <w:rsid w:val="00216BED"/>
    <w:rsid w:val="00216E7B"/>
    <w:rsid w:val="00217457"/>
    <w:rsid w:val="00217B7B"/>
    <w:rsid w:val="00217DEC"/>
    <w:rsid w:val="00217F9E"/>
    <w:rsid w:val="00220133"/>
    <w:rsid w:val="00220263"/>
    <w:rsid w:val="002207D5"/>
    <w:rsid w:val="00220A82"/>
    <w:rsid w:val="00221576"/>
    <w:rsid w:val="002215EB"/>
    <w:rsid w:val="00221E40"/>
    <w:rsid w:val="00222074"/>
    <w:rsid w:val="002227F6"/>
    <w:rsid w:val="00222A75"/>
    <w:rsid w:val="00223804"/>
    <w:rsid w:val="0022428B"/>
    <w:rsid w:val="002251A7"/>
    <w:rsid w:val="00225699"/>
    <w:rsid w:val="00225A4A"/>
    <w:rsid w:val="00225D1B"/>
    <w:rsid w:val="00226C49"/>
    <w:rsid w:val="00226F7E"/>
    <w:rsid w:val="002277C5"/>
    <w:rsid w:val="00227B3D"/>
    <w:rsid w:val="00227CFF"/>
    <w:rsid w:val="00230488"/>
    <w:rsid w:val="002304D4"/>
    <w:rsid w:val="00230636"/>
    <w:rsid w:val="00230A4B"/>
    <w:rsid w:val="00231BEC"/>
    <w:rsid w:val="00231FE1"/>
    <w:rsid w:val="002323A4"/>
    <w:rsid w:val="00233028"/>
    <w:rsid w:val="002339A3"/>
    <w:rsid w:val="00234358"/>
    <w:rsid w:val="00234402"/>
    <w:rsid w:val="00234642"/>
    <w:rsid w:val="0023537B"/>
    <w:rsid w:val="002354E4"/>
    <w:rsid w:val="002357E3"/>
    <w:rsid w:val="00235A66"/>
    <w:rsid w:val="00235CCA"/>
    <w:rsid w:val="00235FB2"/>
    <w:rsid w:val="0023600D"/>
    <w:rsid w:val="0023606A"/>
    <w:rsid w:val="002364D3"/>
    <w:rsid w:val="00236574"/>
    <w:rsid w:val="002376BA"/>
    <w:rsid w:val="0023782D"/>
    <w:rsid w:val="002400C0"/>
    <w:rsid w:val="00240A9B"/>
    <w:rsid w:val="00241243"/>
    <w:rsid w:val="00241329"/>
    <w:rsid w:val="00241F94"/>
    <w:rsid w:val="00241FEE"/>
    <w:rsid w:val="0024272A"/>
    <w:rsid w:val="00242A8B"/>
    <w:rsid w:val="00242E2F"/>
    <w:rsid w:val="0024395D"/>
    <w:rsid w:val="002439A5"/>
    <w:rsid w:val="0024409F"/>
    <w:rsid w:val="002442AA"/>
    <w:rsid w:val="00244352"/>
    <w:rsid w:val="00245479"/>
    <w:rsid w:val="002458B1"/>
    <w:rsid w:val="0024626E"/>
    <w:rsid w:val="00246AEE"/>
    <w:rsid w:val="002472B1"/>
    <w:rsid w:val="0024761B"/>
    <w:rsid w:val="00250172"/>
    <w:rsid w:val="00250AC3"/>
    <w:rsid w:val="00250B0E"/>
    <w:rsid w:val="00250E0B"/>
    <w:rsid w:val="00251497"/>
    <w:rsid w:val="00251B90"/>
    <w:rsid w:val="00252586"/>
    <w:rsid w:val="00252746"/>
    <w:rsid w:val="002529CF"/>
    <w:rsid w:val="00253531"/>
    <w:rsid w:val="00253CE8"/>
    <w:rsid w:val="00253F39"/>
    <w:rsid w:val="00254083"/>
    <w:rsid w:val="002542AA"/>
    <w:rsid w:val="002546AB"/>
    <w:rsid w:val="002546E7"/>
    <w:rsid w:val="00255AD8"/>
    <w:rsid w:val="00256CA7"/>
    <w:rsid w:val="0025708A"/>
    <w:rsid w:val="00257778"/>
    <w:rsid w:val="00257F74"/>
    <w:rsid w:val="00260499"/>
    <w:rsid w:val="002606CB"/>
    <w:rsid w:val="0026085E"/>
    <w:rsid w:val="00260915"/>
    <w:rsid w:val="00260957"/>
    <w:rsid w:val="00261CF2"/>
    <w:rsid w:val="0026206F"/>
    <w:rsid w:val="002629AC"/>
    <w:rsid w:val="00262FD8"/>
    <w:rsid w:val="002644D2"/>
    <w:rsid w:val="00264710"/>
    <w:rsid w:val="00265314"/>
    <w:rsid w:val="002653D2"/>
    <w:rsid w:val="002658DF"/>
    <w:rsid w:val="00265B04"/>
    <w:rsid w:val="00265CB8"/>
    <w:rsid w:val="00266371"/>
    <w:rsid w:val="00266633"/>
    <w:rsid w:val="00266878"/>
    <w:rsid w:val="00266EA9"/>
    <w:rsid w:val="00267914"/>
    <w:rsid w:val="00267B10"/>
    <w:rsid w:val="002708CB"/>
    <w:rsid w:val="00271956"/>
    <w:rsid w:val="002719CA"/>
    <w:rsid w:val="00272A03"/>
    <w:rsid w:val="002731CE"/>
    <w:rsid w:val="0027365F"/>
    <w:rsid w:val="00273FF4"/>
    <w:rsid w:val="00274783"/>
    <w:rsid w:val="00274A38"/>
    <w:rsid w:val="00274A52"/>
    <w:rsid w:val="0027501A"/>
    <w:rsid w:val="0027515D"/>
    <w:rsid w:val="0027519E"/>
    <w:rsid w:val="002753D6"/>
    <w:rsid w:val="0027552E"/>
    <w:rsid w:val="00275E34"/>
    <w:rsid w:val="00276107"/>
    <w:rsid w:val="002761F3"/>
    <w:rsid w:val="00276C01"/>
    <w:rsid w:val="0027778D"/>
    <w:rsid w:val="00277926"/>
    <w:rsid w:val="00277C79"/>
    <w:rsid w:val="00277F4C"/>
    <w:rsid w:val="00281691"/>
    <w:rsid w:val="002818B2"/>
    <w:rsid w:val="002819B8"/>
    <w:rsid w:val="00284313"/>
    <w:rsid w:val="00286402"/>
    <w:rsid w:val="00286D87"/>
    <w:rsid w:val="0028713A"/>
    <w:rsid w:val="002871F5"/>
    <w:rsid w:val="00287CE8"/>
    <w:rsid w:val="00290C5A"/>
    <w:rsid w:val="00290F0C"/>
    <w:rsid w:val="0029142A"/>
    <w:rsid w:val="00292556"/>
    <w:rsid w:val="002944CA"/>
    <w:rsid w:val="002946D6"/>
    <w:rsid w:val="002960A2"/>
    <w:rsid w:val="0029674C"/>
    <w:rsid w:val="002967C2"/>
    <w:rsid w:val="002A0039"/>
    <w:rsid w:val="002A0854"/>
    <w:rsid w:val="002A17B2"/>
    <w:rsid w:val="002A1D42"/>
    <w:rsid w:val="002A1DBC"/>
    <w:rsid w:val="002A1E55"/>
    <w:rsid w:val="002A2A0F"/>
    <w:rsid w:val="002A2AE8"/>
    <w:rsid w:val="002A3585"/>
    <w:rsid w:val="002A3D96"/>
    <w:rsid w:val="002A3F51"/>
    <w:rsid w:val="002A4DE1"/>
    <w:rsid w:val="002A4ED9"/>
    <w:rsid w:val="002A5DA5"/>
    <w:rsid w:val="002A63B4"/>
    <w:rsid w:val="002A6C4B"/>
    <w:rsid w:val="002A717B"/>
    <w:rsid w:val="002A74D4"/>
    <w:rsid w:val="002A797B"/>
    <w:rsid w:val="002A7C1E"/>
    <w:rsid w:val="002B0204"/>
    <w:rsid w:val="002B0C76"/>
    <w:rsid w:val="002B1323"/>
    <w:rsid w:val="002B1BF0"/>
    <w:rsid w:val="002B2A0D"/>
    <w:rsid w:val="002B2CCF"/>
    <w:rsid w:val="002B2D64"/>
    <w:rsid w:val="002B2DE1"/>
    <w:rsid w:val="002B3289"/>
    <w:rsid w:val="002B34B8"/>
    <w:rsid w:val="002B408D"/>
    <w:rsid w:val="002B4234"/>
    <w:rsid w:val="002B668D"/>
    <w:rsid w:val="002B6A03"/>
    <w:rsid w:val="002B6C4E"/>
    <w:rsid w:val="002B6CEB"/>
    <w:rsid w:val="002B7524"/>
    <w:rsid w:val="002B7AE3"/>
    <w:rsid w:val="002B7B33"/>
    <w:rsid w:val="002C0955"/>
    <w:rsid w:val="002C0E77"/>
    <w:rsid w:val="002C1322"/>
    <w:rsid w:val="002C1690"/>
    <w:rsid w:val="002C17AA"/>
    <w:rsid w:val="002C1901"/>
    <w:rsid w:val="002C226B"/>
    <w:rsid w:val="002C266C"/>
    <w:rsid w:val="002C26B1"/>
    <w:rsid w:val="002C2D8C"/>
    <w:rsid w:val="002C2E0B"/>
    <w:rsid w:val="002C33B5"/>
    <w:rsid w:val="002C4625"/>
    <w:rsid w:val="002C4D5B"/>
    <w:rsid w:val="002C4EA9"/>
    <w:rsid w:val="002C540E"/>
    <w:rsid w:val="002C644F"/>
    <w:rsid w:val="002C70B3"/>
    <w:rsid w:val="002C71B4"/>
    <w:rsid w:val="002C7239"/>
    <w:rsid w:val="002C7604"/>
    <w:rsid w:val="002C76B4"/>
    <w:rsid w:val="002D0104"/>
    <w:rsid w:val="002D01CF"/>
    <w:rsid w:val="002D0DBD"/>
    <w:rsid w:val="002D294A"/>
    <w:rsid w:val="002D3D41"/>
    <w:rsid w:val="002D3F56"/>
    <w:rsid w:val="002D435D"/>
    <w:rsid w:val="002D4D33"/>
    <w:rsid w:val="002D4FF5"/>
    <w:rsid w:val="002D5D8F"/>
    <w:rsid w:val="002D5E74"/>
    <w:rsid w:val="002D6103"/>
    <w:rsid w:val="002D636E"/>
    <w:rsid w:val="002D6696"/>
    <w:rsid w:val="002D71E5"/>
    <w:rsid w:val="002D732D"/>
    <w:rsid w:val="002D7A47"/>
    <w:rsid w:val="002E095B"/>
    <w:rsid w:val="002E18A9"/>
    <w:rsid w:val="002E193E"/>
    <w:rsid w:val="002E204C"/>
    <w:rsid w:val="002E255A"/>
    <w:rsid w:val="002E2F72"/>
    <w:rsid w:val="002E3780"/>
    <w:rsid w:val="002E45CA"/>
    <w:rsid w:val="002E4682"/>
    <w:rsid w:val="002E485F"/>
    <w:rsid w:val="002E5F1A"/>
    <w:rsid w:val="002E6236"/>
    <w:rsid w:val="002E632F"/>
    <w:rsid w:val="002E65DE"/>
    <w:rsid w:val="002E7003"/>
    <w:rsid w:val="002E7421"/>
    <w:rsid w:val="002E77DF"/>
    <w:rsid w:val="002E79C5"/>
    <w:rsid w:val="002E7A25"/>
    <w:rsid w:val="002E7D8F"/>
    <w:rsid w:val="002E7F60"/>
    <w:rsid w:val="002F02E4"/>
    <w:rsid w:val="002F069C"/>
    <w:rsid w:val="002F0840"/>
    <w:rsid w:val="002F08A3"/>
    <w:rsid w:val="002F0915"/>
    <w:rsid w:val="002F10F8"/>
    <w:rsid w:val="002F15CA"/>
    <w:rsid w:val="002F1812"/>
    <w:rsid w:val="002F2155"/>
    <w:rsid w:val="002F2536"/>
    <w:rsid w:val="002F2A69"/>
    <w:rsid w:val="002F2D42"/>
    <w:rsid w:val="002F354C"/>
    <w:rsid w:val="002F3909"/>
    <w:rsid w:val="002F3B9A"/>
    <w:rsid w:val="002F5076"/>
    <w:rsid w:val="002F6ECC"/>
    <w:rsid w:val="002F781E"/>
    <w:rsid w:val="002F798A"/>
    <w:rsid w:val="002F7B3E"/>
    <w:rsid w:val="002F7BD0"/>
    <w:rsid w:val="002F7D36"/>
    <w:rsid w:val="00300285"/>
    <w:rsid w:val="003008C7"/>
    <w:rsid w:val="00300A03"/>
    <w:rsid w:val="00300B80"/>
    <w:rsid w:val="00301F2C"/>
    <w:rsid w:val="0030382F"/>
    <w:rsid w:val="00303AD4"/>
    <w:rsid w:val="00303BF0"/>
    <w:rsid w:val="00304387"/>
    <w:rsid w:val="00304400"/>
    <w:rsid w:val="003045C5"/>
    <w:rsid w:val="003051BF"/>
    <w:rsid w:val="00305761"/>
    <w:rsid w:val="00305895"/>
    <w:rsid w:val="0030623C"/>
    <w:rsid w:val="003065FF"/>
    <w:rsid w:val="00306656"/>
    <w:rsid w:val="003068F1"/>
    <w:rsid w:val="003069DA"/>
    <w:rsid w:val="00306BEF"/>
    <w:rsid w:val="00307592"/>
    <w:rsid w:val="00310DB8"/>
    <w:rsid w:val="00310FFB"/>
    <w:rsid w:val="00312A43"/>
    <w:rsid w:val="003130D4"/>
    <w:rsid w:val="00313653"/>
    <w:rsid w:val="00313658"/>
    <w:rsid w:val="003136F4"/>
    <w:rsid w:val="00313F84"/>
    <w:rsid w:val="0031480F"/>
    <w:rsid w:val="00315238"/>
    <w:rsid w:val="003157CC"/>
    <w:rsid w:val="00317837"/>
    <w:rsid w:val="00320475"/>
    <w:rsid w:val="003205C8"/>
    <w:rsid w:val="00321A40"/>
    <w:rsid w:val="00322EB2"/>
    <w:rsid w:val="00322F71"/>
    <w:rsid w:val="0032341D"/>
    <w:rsid w:val="0032358B"/>
    <w:rsid w:val="00323BA1"/>
    <w:rsid w:val="00323CBC"/>
    <w:rsid w:val="003256AD"/>
    <w:rsid w:val="00326107"/>
    <w:rsid w:val="00326B34"/>
    <w:rsid w:val="00326B73"/>
    <w:rsid w:val="00326BC9"/>
    <w:rsid w:val="00326F7E"/>
    <w:rsid w:val="0032758D"/>
    <w:rsid w:val="00327BF0"/>
    <w:rsid w:val="00327E3A"/>
    <w:rsid w:val="00330286"/>
    <w:rsid w:val="003310FB"/>
    <w:rsid w:val="00331476"/>
    <w:rsid w:val="003316F5"/>
    <w:rsid w:val="00331973"/>
    <w:rsid w:val="00331DFB"/>
    <w:rsid w:val="00332694"/>
    <w:rsid w:val="00332895"/>
    <w:rsid w:val="0033399D"/>
    <w:rsid w:val="00333A89"/>
    <w:rsid w:val="00333ED3"/>
    <w:rsid w:val="00334A79"/>
    <w:rsid w:val="003354F8"/>
    <w:rsid w:val="003354FB"/>
    <w:rsid w:val="00335552"/>
    <w:rsid w:val="00335920"/>
    <w:rsid w:val="003368A6"/>
    <w:rsid w:val="00336C53"/>
    <w:rsid w:val="00336CB2"/>
    <w:rsid w:val="00337024"/>
    <w:rsid w:val="003370BA"/>
    <w:rsid w:val="0033760E"/>
    <w:rsid w:val="00340A98"/>
    <w:rsid w:val="00341431"/>
    <w:rsid w:val="00341922"/>
    <w:rsid w:val="00341BFA"/>
    <w:rsid w:val="0034250B"/>
    <w:rsid w:val="00342B54"/>
    <w:rsid w:val="00343A7F"/>
    <w:rsid w:val="00343C53"/>
    <w:rsid w:val="00344422"/>
    <w:rsid w:val="00344FF1"/>
    <w:rsid w:val="00345001"/>
    <w:rsid w:val="00345A99"/>
    <w:rsid w:val="003469CC"/>
    <w:rsid w:val="00346EFE"/>
    <w:rsid w:val="00347888"/>
    <w:rsid w:val="0035013C"/>
    <w:rsid w:val="00350327"/>
    <w:rsid w:val="0035039D"/>
    <w:rsid w:val="00350A30"/>
    <w:rsid w:val="00350AAE"/>
    <w:rsid w:val="00350DC1"/>
    <w:rsid w:val="00351C25"/>
    <w:rsid w:val="00351D92"/>
    <w:rsid w:val="00351E02"/>
    <w:rsid w:val="00351FC8"/>
    <w:rsid w:val="003520DE"/>
    <w:rsid w:val="00354A02"/>
    <w:rsid w:val="00354D66"/>
    <w:rsid w:val="003553C8"/>
    <w:rsid w:val="00355C3B"/>
    <w:rsid w:val="00356253"/>
    <w:rsid w:val="00356627"/>
    <w:rsid w:val="0035664F"/>
    <w:rsid w:val="00356F85"/>
    <w:rsid w:val="00356FD2"/>
    <w:rsid w:val="003573C6"/>
    <w:rsid w:val="00360B3C"/>
    <w:rsid w:val="00360F8F"/>
    <w:rsid w:val="003611F6"/>
    <w:rsid w:val="00361EB9"/>
    <w:rsid w:val="0036238E"/>
    <w:rsid w:val="003634FF"/>
    <w:rsid w:val="00364028"/>
    <w:rsid w:val="003641F7"/>
    <w:rsid w:val="00364976"/>
    <w:rsid w:val="00364EE2"/>
    <w:rsid w:val="00365B4C"/>
    <w:rsid w:val="00365EE2"/>
    <w:rsid w:val="00366250"/>
    <w:rsid w:val="00366A0C"/>
    <w:rsid w:val="00366D2F"/>
    <w:rsid w:val="00366DF5"/>
    <w:rsid w:val="003709DD"/>
    <w:rsid w:val="00370B34"/>
    <w:rsid w:val="00371307"/>
    <w:rsid w:val="00371348"/>
    <w:rsid w:val="003713EC"/>
    <w:rsid w:val="00371CAB"/>
    <w:rsid w:val="00371D18"/>
    <w:rsid w:val="00371EC4"/>
    <w:rsid w:val="003722BA"/>
    <w:rsid w:val="00373366"/>
    <w:rsid w:val="0037399D"/>
    <w:rsid w:val="00373DA7"/>
    <w:rsid w:val="00374168"/>
    <w:rsid w:val="00374E47"/>
    <w:rsid w:val="00376380"/>
    <w:rsid w:val="0037638E"/>
    <w:rsid w:val="00376783"/>
    <w:rsid w:val="0037683E"/>
    <w:rsid w:val="00377120"/>
    <w:rsid w:val="00377328"/>
    <w:rsid w:val="00377374"/>
    <w:rsid w:val="003800C9"/>
    <w:rsid w:val="003801B4"/>
    <w:rsid w:val="00380A63"/>
    <w:rsid w:val="003820E3"/>
    <w:rsid w:val="003830C5"/>
    <w:rsid w:val="00383E73"/>
    <w:rsid w:val="003840D7"/>
    <w:rsid w:val="00384984"/>
    <w:rsid w:val="00384EE4"/>
    <w:rsid w:val="003857C8"/>
    <w:rsid w:val="00385BE4"/>
    <w:rsid w:val="00386B2B"/>
    <w:rsid w:val="003900C1"/>
    <w:rsid w:val="003902FF"/>
    <w:rsid w:val="003913D0"/>
    <w:rsid w:val="00391890"/>
    <w:rsid w:val="00391BE7"/>
    <w:rsid w:val="00391CA3"/>
    <w:rsid w:val="00392189"/>
    <w:rsid w:val="00392665"/>
    <w:rsid w:val="00392ABA"/>
    <w:rsid w:val="003937A1"/>
    <w:rsid w:val="003939D6"/>
    <w:rsid w:val="00393FC6"/>
    <w:rsid w:val="00394261"/>
    <w:rsid w:val="00394303"/>
    <w:rsid w:val="003943E9"/>
    <w:rsid w:val="00395062"/>
    <w:rsid w:val="0039509C"/>
    <w:rsid w:val="0039510A"/>
    <w:rsid w:val="00395382"/>
    <w:rsid w:val="00395785"/>
    <w:rsid w:val="00395B5A"/>
    <w:rsid w:val="00396766"/>
    <w:rsid w:val="00396B48"/>
    <w:rsid w:val="00396E90"/>
    <w:rsid w:val="003971C0"/>
    <w:rsid w:val="00397E22"/>
    <w:rsid w:val="003A1093"/>
    <w:rsid w:val="003A2711"/>
    <w:rsid w:val="003A282D"/>
    <w:rsid w:val="003A3237"/>
    <w:rsid w:val="003A49FB"/>
    <w:rsid w:val="003A51A0"/>
    <w:rsid w:val="003A53CA"/>
    <w:rsid w:val="003A53D8"/>
    <w:rsid w:val="003A594F"/>
    <w:rsid w:val="003A60C0"/>
    <w:rsid w:val="003A615C"/>
    <w:rsid w:val="003A7151"/>
    <w:rsid w:val="003A73A3"/>
    <w:rsid w:val="003A7800"/>
    <w:rsid w:val="003A7908"/>
    <w:rsid w:val="003A79D1"/>
    <w:rsid w:val="003B0806"/>
    <w:rsid w:val="003B144D"/>
    <w:rsid w:val="003B1BFF"/>
    <w:rsid w:val="003B1DE9"/>
    <w:rsid w:val="003B1DF9"/>
    <w:rsid w:val="003B1E8F"/>
    <w:rsid w:val="003B210C"/>
    <w:rsid w:val="003B2ECD"/>
    <w:rsid w:val="003B3819"/>
    <w:rsid w:val="003B384C"/>
    <w:rsid w:val="003B39C0"/>
    <w:rsid w:val="003B4116"/>
    <w:rsid w:val="003B4F74"/>
    <w:rsid w:val="003B5531"/>
    <w:rsid w:val="003B5F88"/>
    <w:rsid w:val="003B6464"/>
    <w:rsid w:val="003B662D"/>
    <w:rsid w:val="003B6997"/>
    <w:rsid w:val="003B6F87"/>
    <w:rsid w:val="003B7006"/>
    <w:rsid w:val="003B7C60"/>
    <w:rsid w:val="003C0048"/>
    <w:rsid w:val="003C0A6B"/>
    <w:rsid w:val="003C0D1D"/>
    <w:rsid w:val="003C0F5F"/>
    <w:rsid w:val="003C1371"/>
    <w:rsid w:val="003C1AC3"/>
    <w:rsid w:val="003C281D"/>
    <w:rsid w:val="003C333B"/>
    <w:rsid w:val="003C35DD"/>
    <w:rsid w:val="003C38D1"/>
    <w:rsid w:val="003C3BF5"/>
    <w:rsid w:val="003C4591"/>
    <w:rsid w:val="003C491B"/>
    <w:rsid w:val="003C4B90"/>
    <w:rsid w:val="003C5261"/>
    <w:rsid w:val="003C5E89"/>
    <w:rsid w:val="003C65D9"/>
    <w:rsid w:val="003C6E8A"/>
    <w:rsid w:val="003C7203"/>
    <w:rsid w:val="003C7625"/>
    <w:rsid w:val="003C7801"/>
    <w:rsid w:val="003C7BE0"/>
    <w:rsid w:val="003C7DC9"/>
    <w:rsid w:val="003D01CB"/>
    <w:rsid w:val="003D061F"/>
    <w:rsid w:val="003D09E1"/>
    <w:rsid w:val="003D0BB0"/>
    <w:rsid w:val="003D1255"/>
    <w:rsid w:val="003D15A4"/>
    <w:rsid w:val="003D1C92"/>
    <w:rsid w:val="003D1CF7"/>
    <w:rsid w:val="003D2CC0"/>
    <w:rsid w:val="003D2ED6"/>
    <w:rsid w:val="003D34C1"/>
    <w:rsid w:val="003D41DD"/>
    <w:rsid w:val="003D4B0B"/>
    <w:rsid w:val="003D4DB6"/>
    <w:rsid w:val="003D5851"/>
    <w:rsid w:val="003D65D9"/>
    <w:rsid w:val="003D682B"/>
    <w:rsid w:val="003D72F5"/>
    <w:rsid w:val="003D7CE0"/>
    <w:rsid w:val="003D7F38"/>
    <w:rsid w:val="003E0778"/>
    <w:rsid w:val="003E1C48"/>
    <w:rsid w:val="003E24D3"/>
    <w:rsid w:val="003E2BCB"/>
    <w:rsid w:val="003E2E51"/>
    <w:rsid w:val="003E32C8"/>
    <w:rsid w:val="003E364A"/>
    <w:rsid w:val="003E3DDC"/>
    <w:rsid w:val="003E4C02"/>
    <w:rsid w:val="003E5544"/>
    <w:rsid w:val="003E56E4"/>
    <w:rsid w:val="003E6945"/>
    <w:rsid w:val="003E6E47"/>
    <w:rsid w:val="003E75F9"/>
    <w:rsid w:val="003E7DE9"/>
    <w:rsid w:val="003E7F6B"/>
    <w:rsid w:val="003F0E6E"/>
    <w:rsid w:val="003F244E"/>
    <w:rsid w:val="003F24D8"/>
    <w:rsid w:val="003F296B"/>
    <w:rsid w:val="003F2F3D"/>
    <w:rsid w:val="003F36E2"/>
    <w:rsid w:val="003F3D27"/>
    <w:rsid w:val="003F4402"/>
    <w:rsid w:val="003F44E6"/>
    <w:rsid w:val="003F48B5"/>
    <w:rsid w:val="003F4B48"/>
    <w:rsid w:val="003F4CB2"/>
    <w:rsid w:val="003F5E92"/>
    <w:rsid w:val="003F606E"/>
    <w:rsid w:val="003F663C"/>
    <w:rsid w:val="003F7418"/>
    <w:rsid w:val="003F7A39"/>
    <w:rsid w:val="003F7A4E"/>
    <w:rsid w:val="00400237"/>
    <w:rsid w:val="004002A3"/>
    <w:rsid w:val="00400424"/>
    <w:rsid w:val="004009EF"/>
    <w:rsid w:val="004012C8"/>
    <w:rsid w:val="00402C32"/>
    <w:rsid w:val="00405B92"/>
    <w:rsid w:val="00405FCC"/>
    <w:rsid w:val="00407332"/>
    <w:rsid w:val="00407CB9"/>
    <w:rsid w:val="00410053"/>
    <w:rsid w:val="00410105"/>
    <w:rsid w:val="004101B0"/>
    <w:rsid w:val="00410392"/>
    <w:rsid w:val="004103AD"/>
    <w:rsid w:val="004105C1"/>
    <w:rsid w:val="00410925"/>
    <w:rsid w:val="00410E46"/>
    <w:rsid w:val="00411BD8"/>
    <w:rsid w:val="00412043"/>
    <w:rsid w:val="0041221F"/>
    <w:rsid w:val="004128A3"/>
    <w:rsid w:val="00413AA6"/>
    <w:rsid w:val="004148FA"/>
    <w:rsid w:val="00414B15"/>
    <w:rsid w:val="00415208"/>
    <w:rsid w:val="004153B9"/>
    <w:rsid w:val="0041548A"/>
    <w:rsid w:val="004156E2"/>
    <w:rsid w:val="00415B4D"/>
    <w:rsid w:val="00415F29"/>
    <w:rsid w:val="00416199"/>
    <w:rsid w:val="00416627"/>
    <w:rsid w:val="00417F3E"/>
    <w:rsid w:val="00420428"/>
    <w:rsid w:val="0042060F"/>
    <w:rsid w:val="004207F1"/>
    <w:rsid w:val="0042099A"/>
    <w:rsid w:val="00421A5F"/>
    <w:rsid w:val="00421A6B"/>
    <w:rsid w:val="0042238C"/>
    <w:rsid w:val="00422527"/>
    <w:rsid w:val="004232D0"/>
    <w:rsid w:val="0042407C"/>
    <w:rsid w:val="0042455E"/>
    <w:rsid w:val="00424CBD"/>
    <w:rsid w:val="00424DC1"/>
    <w:rsid w:val="00424EF9"/>
    <w:rsid w:val="00425359"/>
    <w:rsid w:val="004257FE"/>
    <w:rsid w:val="0042585C"/>
    <w:rsid w:val="004259B3"/>
    <w:rsid w:val="00425ED6"/>
    <w:rsid w:val="0042644F"/>
    <w:rsid w:val="00426583"/>
    <w:rsid w:val="00426625"/>
    <w:rsid w:val="00427481"/>
    <w:rsid w:val="00427D45"/>
    <w:rsid w:val="004305DB"/>
    <w:rsid w:val="00430BE6"/>
    <w:rsid w:val="00430BF3"/>
    <w:rsid w:val="00431128"/>
    <w:rsid w:val="0043259C"/>
    <w:rsid w:val="00432662"/>
    <w:rsid w:val="00432E03"/>
    <w:rsid w:val="00433164"/>
    <w:rsid w:val="00433785"/>
    <w:rsid w:val="0043384B"/>
    <w:rsid w:val="00433C27"/>
    <w:rsid w:val="004340B4"/>
    <w:rsid w:val="004342FC"/>
    <w:rsid w:val="00434820"/>
    <w:rsid w:val="00435365"/>
    <w:rsid w:val="00435C5C"/>
    <w:rsid w:val="004362CB"/>
    <w:rsid w:val="004368B7"/>
    <w:rsid w:val="0043695E"/>
    <w:rsid w:val="00437F17"/>
    <w:rsid w:val="00440938"/>
    <w:rsid w:val="004409A9"/>
    <w:rsid w:val="00440A83"/>
    <w:rsid w:val="004410CE"/>
    <w:rsid w:val="004412EA"/>
    <w:rsid w:val="004416EC"/>
    <w:rsid w:val="0044204F"/>
    <w:rsid w:val="004421E6"/>
    <w:rsid w:val="004424C9"/>
    <w:rsid w:val="00442BD0"/>
    <w:rsid w:val="004430B1"/>
    <w:rsid w:val="004430C1"/>
    <w:rsid w:val="004435BE"/>
    <w:rsid w:val="00443C4A"/>
    <w:rsid w:val="00443E47"/>
    <w:rsid w:val="004445F5"/>
    <w:rsid w:val="00444C2B"/>
    <w:rsid w:val="0044540E"/>
    <w:rsid w:val="004460AC"/>
    <w:rsid w:val="00446488"/>
    <w:rsid w:val="0044676A"/>
    <w:rsid w:val="00446794"/>
    <w:rsid w:val="004467F6"/>
    <w:rsid w:val="00446811"/>
    <w:rsid w:val="004475E4"/>
    <w:rsid w:val="0044763A"/>
    <w:rsid w:val="00450131"/>
    <w:rsid w:val="00450797"/>
    <w:rsid w:val="004510C5"/>
    <w:rsid w:val="00451218"/>
    <w:rsid w:val="00451AB1"/>
    <w:rsid w:val="00452828"/>
    <w:rsid w:val="00452DF1"/>
    <w:rsid w:val="0045334E"/>
    <w:rsid w:val="00453D98"/>
    <w:rsid w:val="00454C53"/>
    <w:rsid w:val="00454C75"/>
    <w:rsid w:val="00454F27"/>
    <w:rsid w:val="0045504B"/>
    <w:rsid w:val="00455553"/>
    <w:rsid w:val="00456764"/>
    <w:rsid w:val="0045698E"/>
    <w:rsid w:val="00456DDC"/>
    <w:rsid w:val="00457546"/>
    <w:rsid w:val="0045795B"/>
    <w:rsid w:val="00457E0B"/>
    <w:rsid w:val="00460075"/>
    <w:rsid w:val="004602B4"/>
    <w:rsid w:val="00460556"/>
    <w:rsid w:val="00461052"/>
    <w:rsid w:val="0046106D"/>
    <w:rsid w:val="0046133B"/>
    <w:rsid w:val="004616AB"/>
    <w:rsid w:val="00461B4C"/>
    <w:rsid w:val="00462676"/>
    <w:rsid w:val="004637E4"/>
    <w:rsid w:val="00463900"/>
    <w:rsid w:val="0046484A"/>
    <w:rsid w:val="004648A3"/>
    <w:rsid w:val="00464A07"/>
    <w:rsid w:val="00464BB6"/>
    <w:rsid w:val="00464CF0"/>
    <w:rsid w:val="00464FE6"/>
    <w:rsid w:val="0046516D"/>
    <w:rsid w:val="004654A8"/>
    <w:rsid w:val="0046560A"/>
    <w:rsid w:val="00465E71"/>
    <w:rsid w:val="00466588"/>
    <w:rsid w:val="004665D3"/>
    <w:rsid w:val="00466E50"/>
    <w:rsid w:val="00467A04"/>
    <w:rsid w:val="00467A0D"/>
    <w:rsid w:val="00470387"/>
    <w:rsid w:val="00470435"/>
    <w:rsid w:val="00470FA5"/>
    <w:rsid w:val="00471569"/>
    <w:rsid w:val="004719F8"/>
    <w:rsid w:val="00471B02"/>
    <w:rsid w:val="004720AE"/>
    <w:rsid w:val="004722E2"/>
    <w:rsid w:val="00472671"/>
    <w:rsid w:val="00473C4C"/>
    <w:rsid w:val="004740E6"/>
    <w:rsid w:val="0047436A"/>
    <w:rsid w:val="0047475D"/>
    <w:rsid w:val="00475E73"/>
    <w:rsid w:val="0047620C"/>
    <w:rsid w:val="004763EA"/>
    <w:rsid w:val="004767E3"/>
    <w:rsid w:val="00476877"/>
    <w:rsid w:val="00476E7A"/>
    <w:rsid w:val="0047709A"/>
    <w:rsid w:val="004773A6"/>
    <w:rsid w:val="0047770B"/>
    <w:rsid w:val="004778E3"/>
    <w:rsid w:val="00480DD3"/>
    <w:rsid w:val="00481864"/>
    <w:rsid w:val="00481FC9"/>
    <w:rsid w:val="00482006"/>
    <w:rsid w:val="00482819"/>
    <w:rsid w:val="0048383E"/>
    <w:rsid w:val="00483B84"/>
    <w:rsid w:val="00484580"/>
    <w:rsid w:val="004845FD"/>
    <w:rsid w:val="00484865"/>
    <w:rsid w:val="00484F07"/>
    <w:rsid w:val="00486459"/>
    <w:rsid w:val="004866E5"/>
    <w:rsid w:val="004868EF"/>
    <w:rsid w:val="004868F7"/>
    <w:rsid w:val="00486E0C"/>
    <w:rsid w:val="00487065"/>
    <w:rsid w:val="004878BC"/>
    <w:rsid w:val="00487DDA"/>
    <w:rsid w:val="00490763"/>
    <w:rsid w:val="004909DA"/>
    <w:rsid w:val="0049105A"/>
    <w:rsid w:val="00491A03"/>
    <w:rsid w:val="004921B2"/>
    <w:rsid w:val="00492424"/>
    <w:rsid w:val="004926D6"/>
    <w:rsid w:val="00493033"/>
    <w:rsid w:val="00494225"/>
    <w:rsid w:val="00494C8D"/>
    <w:rsid w:val="004953ED"/>
    <w:rsid w:val="00495DD8"/>
    <w:rsid w:val="00497F3B"/>
    <w:rsid w:val="004A0027"/>
    <w:rsid w:val="004A02EC"/>
    <w:rsid w:val="004A14BA"/>
    <w:rsid w:val="004A151E"/>
    <w:rsid w:val="004A2719"/>
    <w:rsid w:val="004A2AAF"/>
    <w:rsid w:val="004A2BF9"/>
    <w:rsid w:val="004A30F5"/>
    <w:rsid w:val="004A3236"/>
    <w:rsid w:val="004A3990"/>
    <w:rsid w:val="004A3A35"/>
    <w:rsid w:val="004A43D2"/>
    <w:rsid w:val="004A4BB8"/>
    <w:rsid w:val="004A4FB0"/>
    <w:rsid w:val="004A516D"/>
    <w:rsid w:val="004A534A"/>
    <w:rsid w:val="004A5E9C"/>
    <w:rsid w:val="004A6048"/>
    <w:rsid w:val="004A630F"/>
    <w:rsid w:val="004A6790"/>
    <w:rsid w:val="004A6C56"/>
    <w:rsid w:val="004A7CD3"/>
    <w:rsid w:val="004A7FCC"/>
    <w:rsid w:val="004B04E7"/>
    <w:rsid w:val="004B0C5D"/>
    <w:rsid w:val="004B0F3C"/>
    <w:rsid w:val="004B1B55"/>
    <w:rsid w:val="004B1CB5"/>
    <w:rsid w:val="004B3280"/>
    <w:rsid w:val="004B35B1"/>
    <w:rsid w:val="004B39E0"/>
    <w:rsid w:val="004B46CC"/>
    <w:rsid w:val="004B4AC9"/>
    <w:rsid w:val="004B4D4B"/>
    <w:rsid w:val="004B57AF"/>
    <w:rsid w:val="004B59ED"/>
    <w:rsid w:val="004B5AA1"/>
    <w:rsid w:val="004B5EA8"/>
    <w:rsid w:val="004B5EB8"/>
    <w:rsid w:val="004B7717"/>
    <w:rsid w:val="004B77FE"/>
    <w:rsid w:val="004C048F"/>
    <w:rsid w:val="004C10CF"/>
    <w:rsid w:val="004C1187"/>
    <w:rsid w:val="004C174D"/>
    <w:rsid w:val="004C1BD0"/>
    <w:rsid w:val="004C1D39"/>
    <w:rsid w:val="004C256A"/>
    <w:rsid w:val="004C2DD0"/>
    <w:rsid w:val="004C4005"/>
    <w:rsid w:val="004C4D2A"/>
    <w:rsid w:val="004C4EE8"/>
    <w:rsid w:val="004C4F63"/>
    <w:rsid w:val="004C5055"/>
    <w:rsid w:val="004C52E7"/>
    <w:rsid w:val="004C5347"/>
    <w:rsid w:val="004C58A0"/>
    <w:rsid w:val="004C5C07"/>
    <w:rsid w:val="004C616B"/>
    <w:rsid w:val="004C61F9"/>
    <w:rsid w:val="004C750F"/>
    <w:rsid w:val="004C7675"/>
    <w:rsid w:val="004C7A8B"/>
    <w:rsid w:val="004D0424"/>
    <w:rsid w:val="004D094A"/>
    <w:rsid w:val="004D12EA"/>
    <w:rsid w:val="004D1444"/>
    <w:rsid w:val="004D201D"/>
    <w:rsid w:val="004D2090"/>
    <w:rsid w:val="004D235C"/>
    <w:rsid w:val="004D23DB"/>
    <w:rsid w:val="004D2AC6"/>
    <w:rsid w:val="004D2C6A"/>
    <w:rsid w:val="004D32BF"/>
    <w:rsid w:val="004D37CA"/>
    <w:rsid w:val="004D3EAF"/>
    <w:rsid w:val="004D3ED9"/>
    <w:rsid w:val="004D4874"/>
    <w:rsid w:val="004D4E35"/>
    <w:rsid w:val="004D580E"/>
    <w:rsid w:val="004D5824"/>
    <w:rsid w:val="004D58B8"/>
    <w:rsid w:val="004D5C94"/>
    <w:rsid w:val="004D5D85"/>
    <w:rsid w:val="004D5FB2"/>
    <w:rsid w:val="004D6044"/>
    <w:rsid w:val="004D64CF"/>
    <w:rsid w:val="004D66ED"/>
    <w:rsid w:val="004D69A3"/>
    <w:rsid w:val="004D6B4E"/>
    <w:rsid w:val="004D7A22"/>
    <w:rsid w:val="004D7E24"/>
    <w:rsid w:val="004E0A3B"/>
    <w:rsid w:val="004E0E57"/>
    <w:rsid w:val="004E19EA"/>
    <w:rsid w:val="004E1C43"/>
    <w:rsid w:val="004E1CEC"/>
    <w:rsid w:val="004E2A8E"/>
    <w:rsid w:val="004E2FAA"/>
    <w:rsid w:val="004E3D07"/>
    <w:rsid w:val="004E4C1F"/>
    <w:rsid w:val="004E4D64"/>
    <w:rsid w:val="004E590D"/>
    <w:rsid w:val="004E62FE"/>
    <w:rsid w:val="004E6F66"/>
    <w:rsid w:val="004E7988"/>
    <w:rsid w:val="004E7BCD"/>
    <w:rsid w:val="004E7CF8"/>
    <w:rsid w:val="004E7F7B"/>
    <w:rsid w:val="004F0342"/>
    <w:rsid w:val="004F03CC"/>
    <w:rsid w:val="004F084A"/>
    <w:rsid w:val="004F0C72"/>
    <w:rsid w:val="004F0DD1"/>
    <w:rsid w:val="004F1C34"/>
    <w:rsid w:val="004F24D8"/>
    <w:rsid w:val="004F2563"/>
    <w:rsid w:val="004F38F6"/>
    <w:rsid w:val="004F431B"/>
    <w:rsid w:val="004F4858"/>
    <w:rsid w:val="004F4F0F"/>
    <w:rsid w:val="004F5342"/>
    <w:rsid w:val="004F5369"/>
    <w:rsid w:val="004F5523"/>
    <w:rsid w:val="004F567E"/>
    <w:rsid w:val="004F5CAE"/>
    <w:rsid w:val="004F6868"/>
    <w:rsid w:val="004F6C60"/>
    <w:rsid w:val="004F747A"/>
    <w:rsid w:val="00500424"/>
    <w:rsid w:val="0050045A"/>
    <w:rsid w:val="005009D1"/>
    <w:rsid w:val="0050121A"/>
    <w:rsid w:val="005018C3"/>
    <w:rsid w:val="005019D9"/>
    <w:rsid w:val="00501CC0"/>
    <w:rsid w:val="0050218D"/>
    <w:rsid w:val="00502330"/>
    <w:rsid w:val="0050317B"/>
    <w:rsid w:val="005033F7"/>
    <w:rsid w:val="00503976"/>
    <w:rsid w:val="00504054"/>
    <w:rsid w:val="00504A4A"/>
    <w:rsid w:val="00504D49"/>
    <w:rsid w:val="00505016"/>
    <w:rsid w:val="00505D51"/>
    <w:rsid w:val="00505E3F"/>
    <w:rsid w:val="00506A4D"/>
    <w:rsid w:val="00506D64"/>
    <w:rsid w:val="00506D8F"/>
    <w:rsid w:val="00506F8C"/>
    <w:rsid w:val="005075C5"/>
    <w:rsid w:val="00507982"/>
    <w:rsid w:val="00507EBF"/>
    <w:rsid w:val="005102D9"/>
    <w:rsid w:val="00510CBF"/>
    <w:rsid w:val="00511999"/>
    <w:rsid w:val="00512C4C"/>
    <w:rsid w:val="00513093"/>
    <w:rsid w:val="0051381F"/>
    <w:rsid w:val="00513861"/>
    <w:rsid w:val="005138DA"/>
    <w:rsid w:val="00513B73"/>
    <w:rsid w:val="0051445B"/>
    <w:rsid w:val="00514A0C"/>
    <w:rsid w:val="00514C3C"/>
    <w:rsid w:val="00514D99"/>
    <w:rsid w:val="005150DD"/>
    <w:rsid w:val="00515693"/>
    <w:rsid w:val="005156AB"/>
    <w:rsid w:val="005157C3"/>
    <w:rsid w:val="00516110"/>
    <w:rsid w:val="0051659D"/>
    <w:rsid w:val="00516630"/>
    <w:rsid w:val="00517140"/>
    <w:rsid w:val="005172E1"/>
    <w:rsid w:val="00517B23"/>
    <w:rsid w:val="00517CBA"/>
    <w:rsid w:val="0052050B"/>
    <w:rsid w:val="00520AE8"/>
    <w:rsid w:val="00520F64"/>
    <w:rsid w:val="0052103E"/>
    <w:rsid w:val="005218CF"/>
    <w:rsid w:val="00521F56"/>
    <w:rsid w:val="005236CF"/>
    <w:rsid w:val="0052391C"/>
    <w:rsid w:val="00523DD3"/>
    <w:rsid w:val="00523EFA"/>
    <w:rsid w:val="005245EC"/>
    <w:rsid w:val="00524781"/>
    <w:rsid w:val="00524A33"/>
    <w:rsid w:val="00524A5E"/>
    <w:rsid w:val="0052513E"/>
    <w:rsid w:val="00525252"/>
    <w:rsid w:val="00525714"/>
    <w:rsid w:val="00525D00"/>
    <w:rsid w:val="00526526"/>
    <w:rsid w:val="00526A8D"/>
    <w:rsid w:val="00526CA1"/>
    <w:rsid w:val="0052721D"/>
    <w:rsid w:val="005272F2"/>
    <w:rsid w:val="0053004F"/>
    <w:rsid w:val="005300CD"/>
    <w:rsid w:val="00530EDA"/>
    <w:rsid w:val="00531447"/>
    <w:rsid w:val="00532FD0"/>
    <w:rsid w:val="0053373E"/>
    <w:rsid w:val="005342A0"/>
    <w:rsid w:val="005358FB"/>
    <w:rsid w:val="00535A28"/>
    <w:rsid w:val="00536107"/>
    <w:rsid w:val="00536D38"/>
    <w:rsid w:val="00537733"/>
    <w:rsid w:val="0053797E"/>
    <w:rsid w:val="00540259"/>
    <w:rsid w:val="00540FB1"/>
    <w:rsid w:val="005411B1"/>
    <w:rsid w:val="005414F8"/>
    <w:rsid w:val="005418D6"/>
    <w:rsid w:val="00541BC2"/>
    <w:rsid w:val="0054378F"/>
    <w:rsid w:val="00543C74"/>
    <w:rsid w:val="00544331"/>
    <w:rsid w:val="005444DB"/>
    <w:rsid w:val="00544957"/>
    <w:rsid w:val="00544DC4"/>
    <w:rsid w:val="005450DB"/>
    <w:rsid w:val="0054545A"/>
    <w:rsid w:val="005454EA"/>
    <w:rsid w:val="00545528"/>
    <w:rsid w:val="00545C5C"/>
    <w:rsid w:val="00545F47"/>
    <w:rsid w:val="00547591"/>
    <w:rsid w:val="0054785F"/>
    <w:rsid w:val="00547C07"/>
    <w:rsid w:val="005506E3"/>
    <w:rsid w:val="0055081B"/>
    <w:rsid w:val="00551278"/>
    <w:rsid w:val="005518A4"/>
    <w:rsid w:val="00551B49"/>
    <w:rsid w:val="00551CD2"/>
    <w:rsid w:val="00552237"/>
    <w:rsid w:val="005525D1"/>
    <w:rsid w:val="00552B66"/>
    <w:rsid w:val="005540C7"/>
    <w:rsid w:val="005541B0"/>
    <w:rsid w:val="005541DE"/>
    <w:rsid w:val="005542E7"/>
    <w:rsid w:val="00554A8D"/>
    <w:rsid w:val="00554AF9"/>
    <w:rsid w:val="00554CA8"/>
    <w:rsid w:val="005552EC"/>
    <w:rsid w:val="0055676F"/>
    <w:rsid w:val="00556DF8"/>
    <w:rsid w:val="005573B0"/>
    <w:rsid w:val="005575AF"/>
    <w:rsid w:val="00557744"/>
    <w:rsid w:val="005606DE"/>
    <w:rsid w:val="00560BD4"/>
    <w:rsid w:val="00560E33"/>
    <w:rsid w:val="005611F7"/>
    <w:rsid w:val="00561238"/>
    <w:rsid w:val="005612F9"/>
    <w:rsid w:val="0056132D"/>
    <w:rsid w:val="00561A5A"/>
    <w:rsid w:val="005626AC"/>
    <w:rsid w:val="00562BA3"/>
    <w:rsid w:val="00563337"/>
    <w:rsid w:val="005633E2"/>
    <w:rsid w:val="005636CD"/>
    <w:rsid w:val="005639AE"/>
    <w:rsid w:val="005639B2"/>
    <w:rsid w:val="00564AF8"/>
    <w:rsid w:val="00564CDF"/>
    <w:rsid w:val="00564ECE"/>
    <w:rsid w:val="00565662"/>
    <w:rsid w:val="0056675D"/>
    <w:rsid w:val="00566907"/>
    <w:rsid w:val="00570401"/>
    <w:rsid w:val="00570A3F"/>
    <w:rsid w:val="00570CA2"/>
    <w:rsid w:val="005711B3"/>
    <w:rsid w:val="00571946"/>
    <w:rsid w:val="005720A7"/>
    <w:rsid w:val="0057262E"/>
    <w:rsid w:val="0057306D"/>
    <w:rsid w:val="005749C1"/>
    <w:rsid w:val="00575115"/>
    <w:rsid w:val="00575FE7"/>
    <w:rsid w:val="00576960"/>
    <w:rsid w:val="00576F19"/>
    <w:rsid w:val="00577839"/>
    <w:rsid w:val="00577E21"/>
    <w:rsid w:val="00577E5A"/>
    <w:rsid w:val="005805B5"/>
    <w:rsid w:val="005807B9"/>
    <w:rsid w:val="00580EC1"/>
    <w:rsid w:val="00580F36"/>
    <w:rsid w:val="00581432"/>
    <w:rsid w:val="0058148F"/>
    <w:rsid w:val="00581A93"/>
    <w:rsid w:val="00581FC4"/>
    <w:rsid w:val="005823DA"/>
    <w:rsid w:val="005827C0"/>
    <w:rsid w:val="005828E1"/>
    <w:rsid w:val="005829B4"/>
    <w:rsid w:val="00582F6D"/>
    <w:rsid w:val="005832D6"/>
    <w:rsid w:val="0058338A"/>
    <w:rsid w:val="005834E0"/>
    <w:rsid w:val="00583EC7"/>
    <w:rsid w:val="005841D8"/>
    <w:rsid w:val="0058464C"/>
    <w:rsid w:val="00584B06"/>
    <w:rsid w:val="00587B6D"/>
    <w:rsid w:val="005903DA"/>
    <w:rsid w:val="005904C7"/>
    <w:rsid w:val="00590A5D"/>
    <w:rsid w:val="00590A62"/>
    <w:rsid w:val="00590CAA"/>
    <w:rsid w:val="00592214"/>
    <w:rsid w:val="0059221B"/>
    <w:rsid w:val="00592E76"/>
    <w:rsid w:val="00593258"/>
    <w:rsid w:val="005937B8"/>
    <w:rsid w:val="00593CBE"/>
    <w:rsid w:val="00594C90"/>
    <w:rsid w:val="00596F6D"/>
    <w:rsid w:val="0059781B"/>
    <w:rsid w:val="00597942"/>
    <w:rsid w:val="00597BE8"/>
    <w:rsid w:val="00597D1C"/>
    <w:rsid w:val="005A1087"/>
    <w:rsid w:val="005A14C9"/>
    <w:rsid w:val="005A192C"/>
    <w:rsid w:val="005A2228"/>
    <w:rsid w:val="005A2F74"/>
    <w:rsid w:val="005A3F1D"/>
    <w:rsid w:val="005A4882"/>
    <w:rsid w:val="005A5AAA"/>
    <w:rsid w:val="005A65F1"/>
    <w:rsid w:val="005A6670"/>
    <w:rsid w:val="005A6811"/>
    <w:rsid w:val="005A7028"/>
    <w:rsid w:val="005A7CA0"/>
    <w:rsid w:val="005B0A89"/>
    <w:rsid w:val="005B1034"/>
    <w:rsid w:val="005B15D5"/>
    <w:rsid w:val="005B1EF8"/>
    <w:rsid w:val="005B2263"/>
    <w:rsid w:val="005B2545"/>
    <w:rsid w:val="005B2905"/>
    <w:rsid w:val="005B3021"/>
    <w:rsid w:val="005B3416"/>
    <w:rsid w:val="005B3C9F"/>
    <w:rsid w:val="005B4227"/>
    <w:rsid w:val="005B47F9"/>
    <w:rsid w:val="005B48ED"/>
    <w:rsid w:val="005B512C"/>
    <w:rsid w:val="005B5370"/>
    <w:rsid w:val="005B67E9"/>
    <w:rsid w:val="005B6EAE"/>
    <w:rsid w:val="005B6F26"/>
    <w:rsid w:val="005B7C12"/>
    <w:rsid w:val="005B7D75"/>
    <w:rsid w:val="005C0118"/>
    <w:rsid w:val="005C0A62"/>
    <w:rsid w:val="005C0C3D"/>
    <w:rsid w:val="005C1B0E"/>
    <w:rsid w:val="005C1E38"/>
    <w:rsid w:val="005C2B56"/>
    <w:rsid w:val="005C2CB2"/>
    <w:rsid w:val="005C2E82"/>
    <w:rsid w:val="005C33A0"/>
    <w:rsid w:val="005C3E7F"/>
    <w:rsid w:val="005C40B3"/>
    <w:rsid w:val="005C50BC"/>
    <w:rsid w:val="005C6D4A"/>
    <w:rsid w:val="005C75A5"/>
    <w:rsid w:val="005D07AE"/>
    <w:rsid w:val="005D0B17"/>
    <w:rsid w:val="005D116B"/>
    <w:rsid w:val="005D2B33"/>
    <w:rsid w:val="005D3137"/>
    <w:rsid w:val="005D4115"/>
    <w:rsid w:val="005D4131"/>
    <w:rsid w:val="005D4CEA"/>
    <w:rsid w:val="005D4FCD"/>
    <w:rsid w:val="005D50C4"/>
    <w:rsid w:val="005D571F"/>
    <w:rsid w:val="005D618C"/>
    <w:rsid w:val="005D6266"/>
    <w:rsid w:val="005D65CD"/>
    <w:rsid w:val="005D71B4"/>
    <w:rsid w:val="005D74FA"/>
    <w:rsid w:val="005D75CD"/>
    <w:rsid w:val="005D78FC"/>
    <w:rsid w:val="005E0B35"/>
    <w:rsid w:val="005E0D16"/>
    <w:rsid w:val="005E1269"/>
    <w:rsid w:val="005E1411"/>
    <w:rsid w:val="005E1A6D"/>
    <w:rsid w:val="005E21AB"/>
    <w:rsid w:val="005E349F"/>
    <w:rsid w:val="005E3D82"/>
    <w:rsid w:val="005E4735"/>
    <w:rsid w:val="005E48CA"/>
    <w:rsid w:val="005E4FF5"/>
    <w:rsid w:val="005E519D"/>
    <w:rsid w:val="005E52FC"/>
    <w:rsid w:val="005E5D06"/>
    <w:rsid w:val="005E6EBF"/>
    <w:rsid w:val="005E734F"/>
    <w:rsid w:val="005E7570"/>
    <w:rsid w:val="005E75EA"/>
    <w:rsid w:val="005E7A19"/>
    <w:rsid w:val="005F1041"/>
    <w:rsid w:val="005F118E"/>
    <w:rsid w:val="005F1557"/>
    <w:rsid w:val="005F1764"/>
    <w:rsid w:val="005F19A1"/>
    <w:rsid w:val="005F1A91"/>
    <w:rsid w:val="005F2DB0"/>
    <w:rsid w:val="005F3246"/>
    <w:rsid w:val="005F3367"/>
    <w:rsid w:val="005F3685"/>
    <w:rsid w:val="005F3ABB"/>
    <w:rsid w:val="005F455F"/>
    <w:rsid w:val="005F5150"/>
    <w:rsid w:val="005F579C"/>
    <w:rsid w:val="005F7EE7"/>
    <w:rsid w:val="00600F40"/>
    <w:rsid w:val="00601AFC"/>
    <w:rsid w:val="00601BF4"/>
    <w:rsid w:val="00602D66"/>
    <w:rsid w:val="00603B61"/>
    <w:rsid w:val="0060455B"/>
    <w:rsid w:val="00606006"/>
    <w:rsid w:val="006061CA"/>
    <w:rsid w:val="006061CC"/>
    <w:rsid w:val="00606493"/>
    <w:rsid w:val="006066BC"/>
    <w:rsid w:val="006067D4"/>
    <w:rsid w:val="00606800"/>
    <w:rsid w:val="00606978"/>
    <w:rsid w:val="00606A3B"/>
    <w:rsid w:val="006071F8"/>
    <w:rsid w:val="00607DEB"/>
    <w:rsid w:val="006102DF"/>
    <w:rsid w:val="006109A1"/>
    <w:rsid w:val="00611D91"/>
    <w:rsid w:val="00611DDA"/>
    <w:rsid w:val="00611F7E"/>
    <w:rsid w:val="0061201C"/>
    <w:rsid w:val="006126F4"/>
    <w:rsid w:val="00613FFA"/>
    <w:rsid w:val="0061523E"/>
    <w:rsid w:val="00615D81"/>
    <w:rsid w:val="00616CC1"/>
    <w:rsid w:val="00616E19"/>
    <w:rsid w:val="00616FCA"/>
    <w:rsid w:val="006177C4"/>
    <w:rsid w:val="00617A43"/>
    <w:rsid w:val="00617F4A"/>
    <w:rsid w:val="0062049C"/>
    <w:rsid w:val="006207F6"/>
    <w:rsid w:val="00620B80"/>
    <w:rsid w:val="00620EF7"/>
    <w:rsid w:val="00621FD7"/>
    <w:rsid w:val="00622E91"/>
    <w:rsid w:val="00623097"/>
    <w:rsid w:val="00623626"/>
    <w:rsid w:val="00623756"/>
    <w:rsid w:val="00623BDA"/>
    <w:rsid w:val="00623DAF"/>
    <w:rsid w:val="006243B2"/>
    <w:rsid w:val="0062487B"/>
    <w:rsid w:val="0062581C"/>
    <w:rsid w:val="00625F45"/>
    <w:rsid w:val="006267D1"/>
    <w:rsid w:val="00626F17"/>
    <w:rsid w:val="00627236"/>
    <w:rsid w:val="00627781"/>
    <w:rsid w:val="0062787B"/>
    <w:rsid w:val="00627DFA"/>
    <w:rsid w:val="00627EDE"/>
    <w:rsid w:val="00630F01"/>
    <w:rsid w:val="0063103C"/>
    <w:rsid w:val="00631718"/>
    <w:rsid w:val="0063192B"/>
    <w:rsid w:val="00631F08"/>
    <w:rsid w:val="0063203B"/>
    <w:rsid w:val="0063239F"/>
    <w:rsid w:val="006328A3"/>
    <w:rsid w:val="00632E4A"/>
    <w:rsid w:val="00632EEF"/>
    <w:rsid w:val="006339B1"/>
    <w:rsid w:val="00633C8E"/>
    <w:rsid w:val="00633FC3"/>
    <w:rsid w:val="00634046"/>
    <w:rsid w:val="00634616"/>
    <w:rsid w:val="0063496A"/>
    <w:rsid w:val="00634A86"/>
    <w:rsid w:val="0063508D"/>
    <w:rsid w:val="0063513C"/>
    <w:rsid w:val="006357D9"/>
    <w:rsid w:val="006357EC"/>
    <w:rsid w:val="00635B13"/>
    <w:rsid w:val="00635B29"/>
    <w:rsid w:val="00635E6C"/>
    <w:rsid w:val="00636009"/>
    <w:rsid w:val="00636065"/>
    <w:rsid w:val="006367EB"/>
    <w:rsid w:val="00636C35"/>
    <w:rsid w:val="0063746F"/>
    <w:rsid w:val="00637557"/>
    <w:rsid w:val="00637EED"/>
    <w:rsid w:val="006400B0"/>
    <w:rsid w:val="006407ED"/>
    <w:rsid w:val="00640DA4"/>
    <w:rsid w:val="00640EE8"/>
    <w:rsid w:val="00641450"/>
    <w:rsid w:val="006414BE"/>
    <w:rsid w:val="00641FB2"/>
    <w:rsid w:val="0064218F"/>
    <w:rsid w:val="00644ABC"/>
    <w:rsid w:val="00644BCE"/>
    <w:rsid w:val="00645393"/>
    <w:rsid w:val="006460C5"/>
    <w:rsid w:val="0064636F"/>
    <w:rsid w:val="0064690C"/>
    <w:rsid w:val="00646FD2"/>
    <w:rsid w:val="006473A9"/>
    <w:rsid w:val="006503C5"/>
    <w:rsid w:val="00650821"/>
    <w:rsid w:val="006508E2"/>
    <w:rsid w:val="00651423"/>
    <w:rsid w:val="006514E1"/>
    <w:rsid w:val="00651DC6"/>
    <w:rsid w:val="0065226A"/>
    <w:rsid w:val="00652743"/>
    <w:rsid w:val="00652FAD"/>
    <w:rsid w:val="006538B5"/>
    <w:rsid w:val="00653A9B"/>
    <w:rsid w:val="00653F9A"/>
    <w:rsid w:val="00654200"/>
    <w:rsid w:val="00654A48"/>
    <w:rsid w:val="00655114"/>
    <w:rsid w:val="00655B89"/>
    <w:rsid w:val="00655FA4"/>
    <w:rsid w:val="00656364"/>
    <w:rsid w:val="006564E4"/>
    <w:rsid w:val="00656B5C"/>
    <w:rsid w:val="006600AC"/>
    <w:rsid w:val="006613B7"/>
    <w:rsid w:val="00661CEE"/>
    <w:rsid w:val="00661ECE"/>
    <w:rsid w:val="006628B1"/>
    <w:rsid w:val="00662996"/>
    <w:rsid w:val="00662D91"/>
    <w:rsid w:val="00663098"/>
    <w:rsid w:val="006631DE"/>
    <w:rsid w:val="00663465"/>
    <w:rsid w:val="006640C9"/>
    <w:rsid w:val="00664217"/>
    <w:rsid w:val="006642B8"/>
    <w:rsid w:val="00664691"/>
    <w:rsid w:val="00664FB9"/>
    <w:rsid w:val="006668F0"/>
    <w:rsid w:val="00666BEA"/>
    <w:rsid w:val="006673DE"/>
    <w:rsid w:val="00667416"/>
    <w:rsid w:val="00667B49"/>
    <w:rsid w:val="00667D7D"/>
    <w:rsid w:val="00670094"/>
    <w:rsid w:val="006701C6"/>
    <w:rsid w:val="00670791"/>
    <w:rsid w:val="00670998"/>
    <w:rsid w:val="0067117D"/>
    <w:rsid w:val="006715D3"/>
    <w:rsid w:val="00671D95"/>
    <w:rsid w:val="00671D98"/>
    <w:rsid w:val="0067241A"/>
    <w:rsid w:val="00673386"/>
    <w:rsid w:val="00673476"/>
    <w:rsid w:val="0067495F"/>
    <w:rsid w:val="00675AE9"/>
    <w:rsid w:val="00675CCF"/>
    <w:rsid w:val="00675EFF"/>
    <w:rsid w:val="00676619"/>
    <w:rsid w:val="006766A4"/>
    <w:rsid w:val="00676B6A"/>
    <w:rsid w:val="00677727"/>
    <w:rsid w:val="0067775A"/>
    <w:rsid w:val="00677AC5"/>
    <w:rsid w:val="00680F22"/>
    <w:rsid w:val="006812B3"/>
    <w:rsid w:val="00681937"/>
    <w:rsid w:val="00681BC6"/>
    <w:rsid w:val="00681E0F"/>
    <w:rsid w:val="00682A3A"/>
    <w:rsid w:val="00682B4C"/>
    <w:rsid w:val="00682B7F"/>
    <w:rsid w:val="0068302D"/>
    <w:rsid w:val="00683244"/>
    <w:rsid w:val="00683F9E"/>
    <w:rsid w:val="00684E5F"/>
    <w:rsid w:val="00685520"/>
    <w:rsid w:val="006856CF"/>
    <w:rsid w:val="006857F7"/>
    <w:rsid w:val="006868C3"/>
    <w:rsid w:val="00686DE3"/>
    <w:rsid w:val="00686DE4"/>
    <w:rsid w:val="006875CA"/>
    <w:rsid w:val="0068784E"/>
    <w:rsid w:val="00687A74"/>
    <w:rsid w:val="00687C09"/>
    <w:rsid w:val="0069031D"/>
    <w:rsid w:val="00690E43"/>
    <w:rsid w:val="00691B40"/>
    <w:rsid w:val="00691C6E"/>
    <w:rsid w:val="00691D20"/>
    <w:rsid w:val="0069377D"/>
    <w:rsid w:val="00693ADA"/>
    <w:rsid w:val="00693B9A"/>
    <w:rsid w:val="0069409B"/>
    <w:rsid w:val="006953CB"/>
    <w:rsid w:val="006960B0"/>
    <w:rsid w:val="006962DF"/>
    <w:rsid w:val="00697C76"/>
    <w:rsid w:val="006A0364"/>
    <w:rsid w:val="006A06DE"/>
    <w:rsid w:val="006A08B1"/>
    <w:rsid w:val="006A0CE0"/>
    <w:rsid w:val="006A0EAE"/>
    <w:rsid w:val="006A1BBD"/>
    <w:rsid w:val="006A3A17"/>
    <w:rsid w:val="006A43B8"/>
    <w:rsid w:val="006A4A1D"/>
    <w:rsid w:val="006A4DFA"/>
    <w:rsid w:val="006A4FC3"/>
    <w:rsid w:val="006A5A89"/>
    <w:rsid w:val="006A6018"/>
    <w:rsid w:val="006A61C1"/>
    <w:rsid w:val="006A6547"/>
    <w:rsid w:val="006B08D5"/>
    <w:rsid w:val="006B17CA"/>
    <w:rsid w:val="006B1DB2"/>
    <w:rsid w:val="006B231B"/>
    <w:rsid w:val="006B27C7"/>
    <w:rsid w:val="006B28CD"/>
    <w:rsid w:val="006B2A9E"/>
    <w:rsid w:val="006B37A0"/>
    <w:rsid w:val="006B436B"/>
    <w:rsid w:val="006B4630"/>
    <w:rsid w:val="006B56EC"/>
    <w:rsid w:val="006B5D8E"/>
    <w:rsid w:val="006B5E64"/>
    <w:rsid w:val="006B62DF"/>
    <w:rsid w:val="006B63B2"/>
    <w:rsid w:val="006B6D33"/>
    <w:rsid w:val="006B6E21"/>
    <w:rsid w:val="006B76C6"/>
    <w:rsid w:val="006B794E"/>
    <w:rsid w:val="006C0185"/>
    <w:rsid w:val="006C1016"/>
    <w:rsid w:val="006C1AD1"/>
    <w:rsid w:val="006C2577"/>
    <w:rsid w:val="006C302A"/>
    <w:rsid w:val="006C41BB"/>
    <w:rsid w:val="006C4344"/>
    <w:rsid w:val="006C4572"/>
    <w:rsid w:val="006C4834"/>
    <w:rsid w:val="006C4951"/>
    <w:rsid w:val="006C5647"/>
    <w:rsid w:val="006C56AF"/>
    <w:rsid w:val="006C6B14"/>
    <w:rsid w:val="006C6B40"/>
    <w:rsid w:val="006C6B43"/>
    <w:rsid w:val="006C729A"/>
    <w:rsid w:val="006C767A"/>
    <w:rsid w:val="006D0495"/>
    <w:rsid w:val="006D0CC2"/>
    <w:rsid w:val="006D1654"/>
    <w:rsid w:val="006D1DDD"/>
    <w:rsid w:val="006D3D83"/>
    <w:rsid w:val="006D48FC"/>
    <w:rsid w:val="006D5446"/>
    <w:rsid w:val="006D5E4D"/>
    <w:rsid w:val="006D5F6C"/>
    <w:rsid w:val="006D61C0"/>
    <w:rsid w:val="006D695B"/>
    <w:rsid w:val="006D69BC"/>
    <w:rsid w:val="006D6ECC"/>
    <w:rsid w:val="006D7D04"/>
    <w:rsid w:val="006E05BA"/>
    <w:rsid w:val="006E0AAE"/>
    <w:rsid w:val="006E155B"/>
    <w:rsid w:val="006E1653"/>
    <w:rsid w:val="006E2CEB"/>
    <w:rsid w:val="006E34A2"/>
    <w:rsid w:val="006E355F"/>
    <w:rsid w:val="006E3DEE"/>
    <w:rsid w:val="006E402D"/>
    <w:rsid w:val="006E4245"/>
    <w:rsid w:val="006E4889"/>
    <w:rsid w:val="006E4BE2"/>
    <w:rsid w:val="006E50BE"/>
    <w:rsid w:val="006E5AAF"/>
    <w:rsid w:val="006E5B58"/>
    <w:rsid w:val="006E64A9"/>
    <w:rsid w:val="006E6AB0"/>
    <w:rsid w:val="006E6C1F"/>
    <w:rsid w:val="006E782F"/>
    <w:rsid w:val="006E7C5F"/>
    <w:rsid w:val="006E7FD5"/>
    <w:rsid w:val="006F0BB0"/>
    <w:rsid w:val="006F15DD"/>
    <w:rsid w:val="006F1E19"/>
    <w:rsid w:val="006F1F1A"/>
    <w:rsid w:val="006F2DF2"/>
    <w:rsid w:val="006F2E8F"/>
    <w:rsid w:val="006F31CC"/>
    <w:rsid w:val="006F3312"/>
    <w:rsid w:val="006F38D2"/>
    <w:rsid w:val="006F391C"/>
    <w:rsid w:val="006F3A0D"/>
    <w:rsid w:val="006F3AFD"/>
    <w:rsid w:val="006F45D3"/>
    <w:rsid w:val="006F4B82"/>
    <w:rsid w:val="006F6365"/>
    <w:rsid w:val="006F64FC"/>
    <w:rsid w:val="006F6ACE"/>
    <w:rsid w:val="00700584"/>
    <w:rsid w:val="00701022"/>
    <w:rsid w:val="00701357"/>
    <w:rsid w:val="00701A27"/>
    <w:rsid w:val="00701BB4"/>
    <w:rsid w:val="00701ED6"/>
    <w:rsid w:val="00702283"/>
    <w:rsid w:val="00702A89"/>
    <w:rsid w:val="0070379F"/>
    <w:rsid w:val="007037FE"/>
    <w:rsid w:val="00703F20"/>
    <w:rsid w:val="00704D6B"/>
    <w:rsid w:val="00705425"/>
    <w:rsid w:val="0070558F"/>
    <w:rsid w:val="0070583F"/>
    <w:rsid w:val="0070663D"/>
    <w:rsid w:val="00706721"/>
    <w:rsid w:val="00706F94"/>
    <w:rsid w:val="007071CD"/>
    <w:rsid w:val="00707422"/>
    <w:rsid w:val="007076F3"/>
    <w:rsid w:val="007077BC"/>
    <w:rsid w:val="0070784F"/>
    <w:rsid w:val="0070797C"/>
    <w:rsid w:val="00707BDB"/>
    <w:rsid w:val="00707F50"/>
    <w:rsid w:val="00710DDA"/>
    <w:rsid w:val="00711AE6"/>
    <w:rsid w:val="00711D46"/>
    <w:rsid w:val="007124B9"/>
    <w:rsid w:val="00712A93"/>
    <w:rsid w:val="007138D9"/>
    <w:rsid w:val="0071419F"/>
    <w:rsid w:val="0071485B"/>
    <w:rsid w:val="00714FBA"/>
    <w:rsid w:val="00716092"/>
    <w:rsid w:val="00717039"/>
    <w:rsid w:val="00717F25"/>
    <w:rsid w:val="00720F83"/>
    <w:rsid w:val="007210D2"/>
    <w:rsid w:val="007213D1"/>
    <w:rsid w:val="007216FA"/>
    <w:rsid w:val="00721F8E"/>
    <w:rsid w:val="00722726"/>
    <w:rsid w:val="00722B1B"/>
    <w:rsid w:val="00723193"/>
    <w:rsid w:val="00724044"/>
    <w:rsid w:val="00724101"/>
    <w:rsid w:val="007241D7"/>
    <w:rsid w:val="00724250"/>
    <w:rsid w:val="007250D2"/>
    <w:rsid w:val="007257C4"/>
    <w:rsid w:val="00725C9C"/>
    <w:rsid w:val="007263A1"/>
    <w:rsid w:val="00726424"/>
    <w:rsid w:val="0072652A"/>
    <w:rsid w:val="007269C4"/>
    <w:rsid w:val="00730301"/>
    <w:rsid w:val="0073089C"/>
    <w:rsid w:val="00731EDD"/>
    <w:rsid w:val="00733C36"/>
    <w:rsid w:val="00734070"/>
    <w:rsid w:val="007340D8"/>
    <w:rsid w:val="0073419A"/>
    <w:rsid w:val="007341D9"/>
    <w:rsid w:val="00734241"/>
    <w:rsid w:val="007348C0"/>
    <w:rsid w:val="00735078"/>
    <w:rsid w:val="007358A5"/>
    <w:rsid w:val="00735B6C"/>
    <w:rsid w:val="00736054"/>
    <w:rsid w:val="007362BE"/>
    <w:rsid w:val="007363F4"/>
    <w:rsid w:val="0073646A"/>
    <w:rsid w:val="00736B82"/>
    <w:rsid w:val="00737404"/>
    <w:rsid w:val="00737487"/>
    <w:rsid w:val="00737ABF"/>
    <w:rsid w:val="00737E84"/>
    <w:rsid w:val="00740120"/>
    <w:rsid w:val="0074018F"/>
    <w:rsid w:val="00742141"/>
    <w:rsid w:val="00742AAA"/>
    <w:rsid w:val="00742B76"/>
    <w:rsid w:val="00742D67"/>
    <w:rsid w:val="00743878"/>
    <w:rsid w:val="00744204"/>
    <w:rsid w:val="007444EB"/>
    <w:rsid w:val="00744659"/>
    <w:rsid w:val="0074481D"/>
    <w:rsid w:val="007448E5"/>
    <w:rsid w:val="00745D4B"/>
    <w:rsid w:val="00745D53"/>
    <w:rsid w:val="0074617E"/>
    <w:rsid w:val="007464B3"/>
    <w:rsid w:val="0074657B"/>
    <w:rsid w:val="00746B50"/>
    <w:rsid w:val="00746DA7"/>
    <w:rsid w:val="00747260"/>
    <w:rsid w:val="007473C7"/>
    <w:rsid w:val="0074754F"/>
    <w:rsid w:val="007477A6"/>
    <w:rsid w:val="00747C93"/>
    <w:rsid w:val="00751025"/>
    <w:rsid w:val="007511CA"/>
    <w:rsid w:val="0075154E"/>
    <w:rsid w:val="00751888"/>
    <w:rsid w:val="0075189B"/>
    <w:rsid w:val="0075272B"/>
    <w:rsid w:val="00752A11"/>
    <w:rsid w:val="00752BB7"/>
    <w:rsid w:val="00753473"/>
    <w:rsid w:val="00754B61"/>
    <w:rsid w:val="00754C45"/>
    <w:rsid w:val="007550F0"/>
    <w:rsid w:val="00755262"/>
    <w:rsid w:val="0075547E"/>
    <w:rsid w:val="007563A2"/>
    <w:rsid w:val="00756579"/>
    <w:rsid w:val="00756904"/>
    <w:rsid w:val="00760F85"/>
    <w:rsid w:val="0076397A"/>
    <w:rsid w:val="00765426"/>
    <w:rsid w:val="0076567A"/>
    <w:rsid w:val="0076593F"/>
    <w:rsid w:val="00766A55"/>
    <w:rsid w:val="00767246"/>
    <w:rsid w:val="007676AC"/>
    <w:rsid w:val="00767A77"/>
    <w:rsid w:val="00767B81"/>
    <w:rsid w:val="00767FA0"/>
    <w:rsid w:val="00770B68"/>
    <w:rsid w:val="00771256"/>
    <w:rsid w:val="00772783"/>
    <w:rsid w:val="00772F6E"/>
    <w:rsid w:val="007739BB"/>
    <w:rsid w:val="0077427F"/>
    <w:rsid w:val="007751D6"/>
    <w:rsid w:val="007752BF"/>
    <w:rsid w:val="007752C1"/>
    <w:rsid w:val="00775E07"/>
    <w:rsid w:val="0077641E"/>
    <w:rsid w:val="00776D15"/>
    <w:rsid w:val="00776D37"/>
    <w:rsid w:val="00776DC5"/>
    <w:rsid w:val="00777175"/>
    <w:rsid w:val="00777CF5"/>
    <w:rsid w:val="00781AE5"/>
    <w:rsid w:val="00781EA1"/>
    <w:rsid w:val="00781EF9"/>
    <w:rsid w:val="00782043"/>
    <w:rsid w:val="0078204B"/>
    <w:rsid w:val="00782ACC"/>
    <w:rsid w:val="00782B02"/>
    <w:rsid w:val="00782E64"/>
    <w:rsid w:val="00783D46"/>
    <w:rsid w:val="00784F88"/>
    <w:rsid w:val="00785364"/>
    <w:rsid w:val="00785AC0"/>
    <w:rsid w:val="00785EE7"/>
    <w:rsid w:val="007864BF"/>
    <w:rsid w:val="007865D5"/>
    <w:rsid w:val="00786F9A"/>
    <w:rsid w:val="007902FF"/>
    <w:rsid w:val="007923C5"/>
    <w:rsid w:val="00792C7B"/>
    <w:rsid w:val="00792E2F"/>
    <w:rsid w:val="00792E95"/>
    <w:rsid w:val="00793868"/>
    <w:rsid w:val="00795F46"/>
    <w:rsid w:val="00796308"/>
    <w:rsid w:val="007963E9"/>
    <w:rsid w:val="00797530"/>
    <w:rsid w:val="007A1C74"/>
    <w:rsid w:val="007A26F7"/>
    <w:rsid w:val="007A2A89"/>
    <w:rsid w:val="007A2C17"/>
    <w:rsid w:val="007A42E8"/>
    <w:rsid w:val="007A43A9"/>
    <w:rsid w:val="007A4777"/>
    <w:rsid w:val="007A4DEB"/>
    <w:rsid w:val="007A67CC"/>
    <w:rsid w:val="007A7AB8"/>
    <w:rsid w:val="007B1382"/>
    <w:rsid w:val="007B15C3"/>
    <w:rsid w:val="007B1E9E"/>
    <w:rsid w:val="007B2A46"/>
    <w:rsid w:val="007B342E"/>
    <w:rsid w:val="007B3DB8"/>
    <w:rsid w:val="007B4081"/>
    <w:rsid w:val="007B4663"/>
    <w:rsid w:val="007B4E08"/>
    <w:rsid w:val="007B543F"/>
    <w:rsid w:val="007B6193"/>
    <w:rsid w:val="007B7BF2"/>
    <w:rsid w:val="007C07B5"/>
    <w:rsid w:val="007C0C49"/>
    <w:rsid w:val="007C0D60"/>
    <w:rsid w:val="007C0D67"/>
    <w:rsid w:val="007C0F7B"/>
    <w:rsid w:val="007C218C"/>
    <w:rsid w:val="007C279B"/>
    <w:rsid w:val="007C2F0A"/>
    <w:rsid w:val="007C4BE5"/>
    <w:rsid w:val="007C5011"/>
    <w:rsid w:val="007C6D0A"/>
    <w:rsid w:val="007C6FF5"/>
    <w:rsid w:val="007C7031"/>
    <w:rsid w:val="007C756C"/>
    <w:rsid w:val="007C7A26"/>
    <w:rsid w:val="007C7F2F"/>
    <w:rsid w:val="007D0EE1"/>
    <w:rsid w:val="007D0F39"/>
    <w:rsid w:val="007D20DA"/>
    <w:rsid w:val="007D2773"/>
    <w:rsid w:val="007D2A13"/>
    <w:rsid w:val="007D2ED5"/>
    <w:rsid w:val="007D3EE7"/>
    <w:rsid w:val="007D3F66"/>
    <w:rsid w:val="007D4289"/>
    <w:rsid w:val="007D4E99"/>
    <w:rsid w:val="007D51B8"/>
    <w:rsid w:val="007D5720"/>
    <w:rsid w:val="007D5CC9"/>
    <w:rsid w:val="007D5F5B"/>
    <w:rsid w:val="007D624C"/>
    <w:rsid w:val="007D68BE"/>
    <w:rsid w:val="007D6F1E"/>
    <w:rsid w:val="007E0944"/>
    <w:rsid w:val="007E0BBA"/>
    <w:rsid w:val="007E0C00"/>
    <w:rsid w:val="007E0D19"/>
    <w:rsid w:val="007E0F44"/>
    <w:rsid w:val="007E1809"/>
    <w:rsid w:val="007E1DF9"/>
    <w:rsid w:val="007E1F92"/>
    <w:rsid w:val="007E20CE"/>
    <w:rsid w:val="007E2651"/>
    <w:rsid w:val="007E313F"/>
    <w:rsid w:val="007E3AD8"/>
    <w:rsid w:val="007E4F88"/>
    <w:rsid w:val="007E5762"/>
    <w:rsid w:val="007E6F08"/>
    <w:rsid w:val="007F0C21"/>
    <w:rsid w:val="007F0DD5"/>
    <w:rsid w:val="007F10EF"/>
    <w:rsid w:val="007F1564"/>
    <w:rsid w:val="007F1749"/>
    <w:rsid w:val="007F22AE"/>
    <w:rsid w:val="007F2D6E"/>
    <w:rsid w:val="007F2DAF"/>
    <w:rsid w:val="007F2EE1"/>
    <w:rsid w:val="007F31D9"/>
    <w:rsid w:val="007F329C"/>
    <w:rsid w:val="007F413D"/>
    <w:rsid w:val="007F426C"/>
    <w:rsid w:val="007F42D9"/>
    <w:rsid w:val="007F4A5A"/>
    <w:rsid w:val="007F4FAC"/>
    <w:rsid w:val="007F5484"/>
    <w:rsid w:val="007F6F16"/>
    <w:rsid w:val="007F7826"/>
    <w:rsid w:val="007F7957"/>
    <w:rsid w:val="007F79D9"/>
    <w:rsid w:val="00800511"/>
    <w:rsid w:val="0080125B"/>
    <w:rsid w:val="00801491"/>
    <w:rsid w:val="00801919"/>
    <w:rsid w:val="00801AFB"/>
    <w:rsid w:val="00801D25"/>
    <w:rsid w:val="00803131"/>
    <w:rsid w:val="00803286"/>
    <w:rsid w:val="0080452A"/>
    <w:rsid w:val="00804821"/>
    <w:rsid w:val="0080483C"/>
    <w:rsid w:val="0080514F"/>
    <w:rsid w:val="008055A7"/>
    <w:rsid w:val="00805760"/>
    <w:rsid w:val="0080578C"/>
    <w:rsid w:val="008059CF"/>
    <w:rsid w:val="00806661"/>
    <w:rsid w:val="00806C9D"/>
    <w:rsid w:val="00806ED2"/>
    <w:rsid w:val="00807323"/>
    <w:rsid w:val="00810466"/>
    <w:rsid w:val="008109C9"/>
    <w:rsid w:val="00810A10"/>
    <w:rsid w:val="00810B51"/>
    <w:rsid w:val="008112C6"/>
    <w:rsid w:val="0081235B"/>
    <w:rsid w:val="00812EF4"/>
    <w:rsid w:val="00812F10"/>
    <w:rsid w:val="00813098"/>
    <w:rsid w:val="00813300"/>
    <w:rsid w:val="008153DA"/>
    <w:rsid w:val="0081581E"/>
    <w:rsid w:val="0081646C"/>
    <w:rsid w:val="00816AE3"/>
    <w:rsid w:val="00816FDB"/>
    <w:rsid w:val="008204B6"/>
    <w:rsid w:val="00820E5F"/>
    <w:rsid w:val="0082174E"/>
    <w:rsid w:val="00821807"/>
    <w:rsid w:val="00821892"/>
    <w:rsid w:val="00821B34"/>
    <w:rsid w:val="00821DD4"/>
    <w:rsid w:val="0082211B"/>
    <w:rsid w:val="00822490"/>
    <w:rsid w:val="00822BC3"/>
    <w:rsid w:val="00822E99"/>
    <w:rsid w:val="00823F02"/>
    <w:rsid w:val="00824205"/>
    <w:rsid w:val="008244D1"/>
    <w:rsid w:val="00824558"/>
    <w:rsid w:val="00824899"/>
    <w:rsid w:val="00824C66"/>
    <w:rsid w:val="00825719"/>
    <w:rsid w:val="00825BAD"/>
    <w:rsid w:val="00825C30"/>
    <w:rsid w:val="00826A1A"/>
    <w:rsid w:val="00826BB4"/>
    <w:rsid w:val="00827595"/>
    <w:rsid w:val="008279D2"/>
    <w:rsid w:val="00827B9F"/>
    <w:rsid w:val="00830624"/>
    <w:rsid w:val="00830BE8"/>
    <w:rsid w:val="00830CD3"/>
    <w:rsid w:val="00831036"/>
    <w:rsid w:val="008311C5"/>
    <w:rsid w:val="00831430"/>
    <w:rsid w:val="0083177A"/>
    <w:rsid w:val="00831C93"/>
    <w:rsid w:val="00831FB2"/>
    <w:rsid w:val="0083272E"/>
    <w:rsid w:val="00833280"/>
    <w:rsid w:val="008333F9"/>
    <w:rsid w:val="00833A69"/>
    <w:rsid w:val="008354E8"/>
    <w:rsid w:val="008358D0"/>
    <w:rsid w:val="00835C3C"/>
    <w:rsid w:val="00836459"/>
    <w:rsid w:val="008364AD"/>
    <w:rsid w:val="00836E3D"/>
    <w:rsid w:val="008372F7"/>
    <w:rsid w:val="00840600"/>
    <w:rsid w:val="00840BE8"/>
    <w:rsid w:val="00840D35"/>
    <w:rsid w:val="00840E2D"/>
    <w:rsid w:val="00841149"/>
    <w:rsid w:val="0084150B"/>
    <w:rsid w:val="008419A1"/>
    <w:rsid w:val="0084204B"/>
    <w:rsid w:val="008420AD"/>
    <w:rsid w:val="00842E1C"/>
    <w:rsid w:val="00842E86"/>
    <w:rsid w:val="0084315A"/>
    <w:rsid w:val="00843218"/>
    <w:rsid w:val="00843D2E"/>
    <w:rsid w:val="008440F2"/>
    <w:rsid w:val="0084484B"/>
    <w:rsid w:val="00844D65"/>
    <w:rsid w:val="008453EC"/>
    <w:rsid w:val="008457B8"/>
    <w:rsid w:val="00846473"/>
    <w:rsid w:val="00846978"/>
    <w:rsid w:val="00846980"/>
    <w:rsid w:val="00847189"/>
    <w:rsid w:val="008506BE"/>
    <w:rsid w:val="00850C7D"/>
    <w:rsid w:val="00851616"/>
    <w:rsid w:val="0085192F"/>
    <w:rsid w:val="00851C74"/>
    <w:rsid w:val="008521CA"/>
    <w:rsid w:val="00852562"/>
    <w:rsid w:val="00852605"/>
    <w:rsid w:val="008528CD"/>
    <w:rsid w:val="00852B67"/>
    <w:rsid w:val="00853212"/>
    <w:rsid w:val="00853A01"/>
    <w:rsid w:val="00853CC2"/>
    <w:rsid w:val="00853D69"/>
    <w:rsid w:val="0085436D"/>
    <w:rsid w:val="00854682"/>
    <w:rsid w:val="00854728"/>
    <w:rsid w:val="00854E25"/>
    <w:rsid w:val="00855747"/>
    <w:rsid w:val="00856445"/>
    <w:rsid w:val="0085673D"/>
    <w:rsid w:val="00856AF3"/>
    <w:rsid w:val="00856E88"/>
    <w:rsid w:val="0085754E"/>
    <w:rsid w:val="00857A36"/>
    <w:rsid w:val="00860702"/>
    <w:rsid w:val="008611BA"/>
    <w:rsid w:val="00861F12"/>
    <w:rsid w:val="008625F8"/>
    <w:rsid w:val="008627CA"/>
    <w:rsid w:val="00862884"/>
    <w:rsid w:val="00862AC4"/>
    <w:rsid w:val="00863D07"/>
    <w:rsid w:val="00864337"/>
    <w:rsid w:val="00865105"/>
    <w:rsid w:val="008652AB"/>
    <w:rsid w:val="00865AC3"/>
    <w:rsid w:val="00865B63"/>
    <w:rsid w:val="0086612B"/>
    <w:rsid w:val="008664B7"/>
    <w:rsid w:val="00866C77"/>
    <w:rsid w:val="00866D9A"/>
    <w:rsid w:val="00866EFB"/>
    <w:rsid w:val="00867A94"/>
    <w:rsid w:val="00867C35"/>
    <w:rsid w:val="00871041"/>
    <w:rsid w:val="008725DC"/>
    <w:rsid w:val="0087275D"/>
    <w:rsid w:val="008729EE"/>
    <w:rsid w:val="00872C86"/>
    <w:rsid w:val="00872D60"/>
    <w:rsid w:val="008734EA"/>
    <w:rsid w:val="00873576"/>
    <w:rsid w:val="008738DB"/>
    <w:rsid w:val="00873A32"/>
    <w:rsid w:val="00873B20"/>
    <w:rsid w:val="00873EBA"/>
    <w:rsid w:val="008743F7"/>
    <w:rsid w:val="00874882"/>
    <w:rsid w:val="00874C9B"/>
    <w:rsid w:val="008761AB"/>
    <w:rsid w:val="00876319"/>
    <w:rsid w:val="00876B7E"/>
    <w:rsid w:val="00876E50"/>
    <w:rsid w:val="0088064B"/>
    <w:rsid w:val="008809B9"/>
    <w:rsid w:val="00880E4C"/>
    <w:rsid w:val="00881129"/>
    <w:rsid w:val="0088223B"/>
    <w:rsid w:val="008826DD"/>
    <w:rsid w:val="00883151"/>
    <w:rsid w:val="00883523"/>
    <w:rsid w:val="00883DA5"/>
    <w:rsid w:val="00883E19"/>
    <w:rsid w:val="008842A8"/>
    <w:rsid w:val="008843CA"/>
    <w:rsid w:val="008846E1"/>
    <w:rsid w:val="00884C71"/>
    <w:rsid w:val="00884DED"/>
    <w:rsid w:val="00886249"/>
    <w:rsid w:val="00886732"/>
    <w:rsid w:val="00886AF7"/>
    <w:rsid w:val="00886C7E"/>
    <w:rsid w:val="008878E8"/>
    <w:rsid w:val="00887AA2"/>
    <w:rsid w:val="00887E07"/>
    <w:rsid w:val="00890B5C"/>
    <w:rsid w:val="00890BD1"/>
    <w:rsid w:val="00891C38"/>
    <w:rsid w:val="008924A2"/>
    <w:rsid w:val="0089266C"/>
    <w:rsid w:val="008926A2"/>
    <w:rsid w:val="00892AA5"/>
    <w:rsid w:val="00892B5F"/>
    <w:rsid w:val="0089319A"/>
    <w:rsid w:val="008931B5"/>
    <w:rsid w:val="008936A1"/>
    <w:rsid w:val="00893E9C"/>
    <w:rsid w:val="0089461A"/>
    <w:rsid w:val="0089497E"/>
    <w:rsid w:val="00894AF5"/>
    <w:rsid w:val="00895FA1"/>
    <w:rsid w:val="00896887"/>
    <w:rsid w:val="00896A5C"/>
    <w:rsid w:val="00896C89"/>
    <w:rsid w:val="0089717C"/>
    <w:rsid w:val="0089745D"/>
    <w:rsid w:val="008977BF"/>
    <w:rsid w:val="008977ED"/>
    <w:rsid w:val="00897D5F"/>
    <w:rsid w:val="008A05EB"/>
    <w:rsid w:val="008A072E"/>
    <w:rsid w:val="008A17D0"/>
    <w:rsid w:val="008A24EC"/>
    <w:rsid w:val="008A2DAC"/>
    <w:rsid w:val="008A2F98"/>
    <w:rsid w:val="008A3366"/>
    <w:rsid w:val="008A3A56"/>
    <w:rsid w:val="008A3AB3"/>
    <w:rsid w:val="008A3DD0"/>
    <w:rsid w:val="008A4270"/>
    <w:rsid w:val="008A6AB3"/>
    <w:rsid w:val="008A6C45"/>
    <w:rsid w:val="008A7321"/>
    <w:rsid w:val="008A7427"/>
    <w:rsid w:val="008A7EA0"/>
    <w:rsid w:val="008B0C16"/>
    <w:rsid w:val="008B0D6B"/>
    <w:rsid w:val="008B1187"/>
    <w:rsid w:val="008B16D5"/>
    <w:rsid w:val="008B2502"/>
    <w:rsid w:val="008B295D"/>
    <w:rsid w:val="008B2B3A"/>
    <w:rsid w:val="008B3CCF"/>
    <w:rsid w:val="008B40BE"/>
    <w:rsid w:val="008B4969"/>
    <w:rsid w:val="008B4E03"/>
    <w:rsid w:val="008B4EFB"/>
    <w:rsid w:val="008B5028"/>
    <w:rsid w:val="008B5261"/>
    <w:rsid w:val="008B64DB"/>
    <w:rsid w:val="008B72AB"/>
    <w:rsid w:val="008B7F5A"/>
    <w:rsid w:val="008B7FC8"/>
    <w:rsid w:val="008C0386"/>
    <w:rsid w:val="008C080F"/>
    <w:rsid w:val="008C09E2"/>
    <w:rsid w:val="008C1217"/>
    <w:rsid w:val="008C1C07"/>
    <w:rsid w:val="008C1D6E"/>
    <w:rsid w:val="008C2284"/>
    <w:rsid w:val="008C2570"/>
    <w:rsid w:val="008C2630"/>
    <w:rsid w:val="008C3AF4"/>
    <w:rsid w:val="008C3FBA"/>
    <w:rsid w:val="008C40CF"/>
    <w:rsid w:val="008C474F"/>
    <w:rsid w:val="008C4F0E"/>
    <w:rsid w:val="008C5A63"/>
    <w:rsid w:val="008C63DD"/>
    <w:rsid w:val="008C66A7"/>
    <w:rsid w:val="008C7C30"/>
    <w:rsid w:val="008D0A93"/>
    <w:rsid w:val="008D0D52"/>
    <w:rsid w:val="008D1251"/>
    <w:rsid w:val="008D2920"/>
    <w:rsid w:val="008D3611"/>
    <w:rsid w:val="008D404E"/>
    <w:rsid w:val="008D4857"/>
    <w:rsid w:val="008D4DFE"/>
    <w:rsid w:val="008D5AE5"/>
    <w:rsid w:val="008D5F72"/>
    <w:rsid w:val="008D6ED0"/>
    <w:rsid w:val="008E01E2"/>
    <w:rsid w:val="008E08D1"/>
    <w:rsid w:val="008E0AE5"/>
    <w:rsid w:val="008E1D8E"/>
    <w:rsid w:val="008E281A"/>
    <w:rsid w:val="008E28EF"/>
    <w:rsid w:val="008E3210"/>
    <w:rsid w:val="008E329E"/>
    <w:rsid w:val="008E3FE3"/>
    <w:rsid w:val="008E408D"/>
    <w:rsid w:val="008E4D97"/>
    <w:rsid w:val="008E4F65"/>
    <w:rsid w:val="008E50A9"/>
    <w:rsid w:val="008E5759"/>
    <w:rsid w:val="008E5FD4"/>
    <w:rsid w:val="008E7ED3"/>
    <w:rsid w:val="008F0E99"/>
    <w:rsid w:val="008F17D1"/>
    <w:rsid w:val="008F2255"/>
    <w:rsid w:val="008F23E0"/>
    <w:rsid w:val="008F241A"/>
    <w:rsid w:val="008F27BA"/>
    <w:rsid w:val="008F331C"/>
    <w:rsid w:val="008F388E"/>
    <w:rsid w:val="008F3B4E"/>
    <w:rsid w:val="008F3E63"/>
    <w:rsid w:val="008F3F53"/>
    <w:rsid w:val="008F4059"/>
    <w:rsid w:val="008F4612"/>
    <w:rsid w:val="008F494A"/>
    <w:rsid w:val="008F4AD1"/>
    <w:rsid w:val="008F519D"/>
    <w:rsid w:val="008F51DC"/>
    <w:rsid w:val="008F6914"/>
    <w:rsid w:val="008F6959"/>
    <w:rsid w:val="008F6D12"/>
    <w:rsid w:val="008F6E0F"/>
    <w:rsid w:val="008F74AC"/>
    <w:rsid w:val="008F777E"/>
    <w:rsid w:val="008F7821"/>
    <w:rsid w:val="008F79E4"/>
    <w:rsid w:val="008F7A28"/>
    <w:rsid w:val="008F7C0C"/>
    <w:rsid w:val="008F7E87"/>
    <w:rsid w:val="0090062A"/>
    <w:rsid w:val="00900734"/>
    <w:rsid w:val="00900B7A"/>
    <w:rsid w:val="0090199D"/>
    <w:rsid w:val="00902BCB"/>
    <w:rsid w:val="00902C41"/>
    <w:rsid w:val="009032DB"/>
    <w:rsid w:val="00903541"/>
    <w:rsid w:val="009038F9"/>
    <w:rsid w:val="00903C72"/>
    <w:rsid w:val="009043AE"/>
    <w:rsid w:val="00904C55"/>
    <w:rsid w:val="00904F2C"/>
    <w:rsid w:val="00905C54"/>
    <w:rsid w:val="009069FC"/>
    <w:rsid w:val="0090701B"/>
    <w:rsid w:val="009070C6"/>
    <w:rsid w:val="0090721F"/>
    <w:rsid w:val="00907AED"/>
    <w:rsid w:val="00907B69"/>
    <w:rsid w:val="00907CDB"/>
    <w:rsid w:val="0091067F"/>
    <w:rsid w:val="0091090A"/>
    <w:rsid w:val="0091097A"/>
    <w:rsid w:val="009116E8"/>
    <w:rsid w:val="00911842"/>
    <w:rsid w:val="00911CE9"/>
    <w:rsid w:val="009122DA"/>
    <w:rsid w:val="009123A4"/>
    <w:rsid w:val="009129C5"/>
    <w:rsid w:val="00912CDB"/>
    <w:rsid w:val="009134A7"/>
    <w:rsid w:val="00913D3B"/>
    <w:rsid w:val="009146B9"/>
    <w:rsid w:val="00914BCF"/>
    <w:rsid w:val="009152B0"/>
    <w:rsid w:val="0091536A"/>
    <w:rsid w:val="009153FF"/>
    <w:rsid w:val="0091753F"/>
    <w:rsid w:val="00917654"/>
    <w:rsid w:val="0091770D"/>
    <w:rsid w:val="0091781B"/>
    <w:rsid w:val="00921ADE"/>
    <w:rsid w:val="00922480"/>
    <w:rsid w:val="00922D27"/>
    <w:rsid w:val="009242F2"/>
    <w:rsid w:val="00925500"/>
    <w:rsid w:val="009256E2"/>
    <w:rsid w:val="00925E0D"/>
    <w:rsid w:val="00926EED"/>
    <w:rsid w:val="00927B7E"/>
    <w:rsid w:val="00927DA6"/>
    <w:rsid w:val="00927DAD"/>
    <w:rsid w:val="0093088C"/>
    <w:rsid w:val="00930BA1"/>
    <w:rsid w:val="00930FC6"/>
    <w:rsid w:val="009312F1"/>
    <w:rsid w:val="009317FC"/>
    <w:rsid w:val="00932387"/>
    <w:rsid w:val="00932707"/>
    <w:rsid w:val="0093273D"/>
    <w:rsid w:val="00932B22"/>
    <w:rsid w:val="00933D4D"/>
    <w:rsid w:val="00933FBD"/>
    <w:rsid w:val="00934047"/>
    <w:rsid w:val="00934075"/>
    <w:rsid w:val="009346A7"/>
    <w:rsid w:val="00935878"/>
    <w:rsid w:val="009360BA"/>
    <w:rsid w:val="009369C6"/>
    <w:rsid w:val="00936DCE"/>
    <w:rsid w:val="00937BE2"/>
    <w:rsid w:val="00937C4F"/>
    <w:rsid w:val="0094002B"/>
    <w:rsid w:val="009402C7"/>
    <w:rsid w:val="009403A7"/>
    <w:rsid w:val="009404D6"/>
    <w:rsid w:val="0094106F"/>
    <w:rsid w:val="00941553"/>
    <w:rsid w:val="0094237D"/>
    <w:rsid w:val="00942446"/>
    <w:rsid w:val="00942663"/>
    <w:rsid w:val="00942F29"/>
    <w:rsid w:val="00943882"/>
    <w:rsid w:val="009438F8"/>
    <w:rsid w:val="00944145"/>
    <w:rsid w:val="0094437A"/>
    <w:rsid w:val="009446D7"/>
    <w:rsid w:val="00944BCE"/>
    <w:rsid w:val="00945382"/>
    <w:rsid w:val="00946BAE"/>
    <w:rsid w:val="00946D8E"/>
    <w:rsid w:val="00947FF0"/>
    <w:rsid w:val="0095080E"/>
    <w:rsid w:val="00950830"/>
    <w:rsid w:val="00950DF4"/>
    <w:rsid w:val="00952F6C"/>
    <w:rsid w:val="00953402"/>
    <w:rsid w:val="00953453"/>
    <w:rsid w:val="00953F0E"/>
    <w:rsid w:val="00953F57"/>
    <w:rsid w:val="009542EE"/>
    <w:rsid w:val="009544C8"/>
    <w:rsid w:val="009548C3"/>
    <w:rsid w:val="009551B3"/>
    <w:rsid w:val="00955B8D"/>
    <w:rsid w:val="009563ED"/>
    <w:rsid w:val="00960480"/>
    <w:rsid w:val="00960ADD"/>
    <w:rsid w:val="00960C8D"/>
    <w:rsid w:val="0096131F"/>
    <w:rsid w:val="00962844"/>
    <w:rsid w:val="009630DC"/>
    <w:rsid w:val="00963342"/>
    <w:rsid w:val="00963637"/>
    <w:rsid w:val="00963786"/>
    <w:rsid w:val="00963A25"/>
    <w:rsid w:val="00963A48"/>
    <w:rsid w:val="009641A5"/>
    <w:rsid w:val="00964EFF"/>
    <w:rsid w:val="009653D1"/>
    <w:rsid w:val="00965812"/>
    <w:rsid w:val="00966060"/>
    <w:rsid w:val="009674A7"/>
    <w:rsid w:val="00967BA6"/>
    <w:rsid w:val="00967D49"/>
    <w:rsid w:val="00967F64"/>
    <w:rsid w:val="00970FA8"/>
    <w:rsid w:val="00971282"/>
    <w:rsid w:val="00971FCE"/>
    <w:rsid w:val="009721D3"/>
    <w:rsid w:val="009722B3"/>
    <w:rsid w:val="00972BD7"/>
    <w:rsid w:val="00972DCD"/>
    <w:rsid w:val="00973936"/>
    <w:rsid w:val="009743E5"/>
    <w:rsid w:val="009752EC"/>
    <w:rsid w:val="00976027"/>
    <w:rsid w:val="00976144"/>
    <w:rsid w:val="00976274"/>
    <w:rsid w:val="00976891"/>
    <w:rsid w:val="00976B9C"/>
    <w:rsid w:val="00976F36"/>
    <w:rsid w:val="00976F5A"/>
    <w:rsid w:val="00977423"/>
    <w:rsid w:val="00980181"/>
    <w:rsid w:val="0098071D"/>
    <w:rsid w:val="00982975"/>
    <w:rsid w:val="00982A6F"/>
    <w:rsid w:val="00982F49"/>
    <w:rsid w:val="00983103"/>
    <w:rsid w:val="009835A2"/>
    <w:rsid w:val="0098362B"/>
    <w:rsid w:val="00984479"/>
    <w:rsid w:val="0098465A"/>
    <w:rsid w:val="0098577D"/>
    <w:rsid w:val="00985B84"/>
    <w:rsid w:val="00985C10"/>
    <w:rsid w:val="00985CAC"/>
    <w:rsid w:val="0098624D"/>
    <w:rsid w:val="009868B3"/>
    <w:rsid w:val="0098749A"/>
    <w:rsid w:val="0098750F"/>
    <w:rsid w:val="00987B16"/>
    <w:rsid w:val="0099098B"/>
    <w:rsid w:val="0099162C"/>
    <w:rsid w:val="00991F66"/>
    <w:rsid w:val="009925EE"/>
    <w:rsid w:val="00992605"/>
    <w:rsid w:val="009941BE"/>
    <w:rsid w:val="009948EC"/>
    <w:rsid w:val="00994AD9"/>
    <w:rsid w:val="0099518B"/>
    <w:rsid w:val="009956E8"/>
    <w:rsid w:val="00995748"/>
    <w:rsid w:val="00995925"/>
    <w:rsid w:val="00995D39"/>
    <w:rsid w:val="009968F9"/>
    <w:rsid w:val="00997339"/>
    <w:rsid w:val="0099778B"/>
    <w:rsid w:val="00997E66"/>
    <w:rsid w:val="009A0047"/>
    <w:rsid w:val="009A07CD"/>
    <w:rsid w:val="009A1C98"/>
    <w:rsid w:val="009A1E2B"/>
    <w:rsid w:val="009A1EBC"/>
    <w:rsid w:val="009A2765"/>
    <w:rsid w:val="009A347F"/>
    <w:rsid w:val="009A35C2"/>
    <w:rsid w:val="009A35E2"/>
    <w:rsid w:val="009A37A5"/>
    <w:rsid w:val="009A448B"/>
    <w:rsid w:val="009A475D"/>
    <w:rsid w:val="009A4BC7"/>
    <w:rsid w:val="009A4FAD"/>
    <w:rsid w:val="009A548D"/>
    <w:rsid w:val="009A5CBE"/>
    <w:rsid w:val="009A623E"/>
    <w:rsid w:val="009A6392"/>
    <w:rsid w:val="009A6616"/>
    <w:rsid w:val="009A6C54"/>
    <w:rsid w:val="009A71D0"/>
    <w:rsid w:val="009A78C1"/>
    <w:rsid w:val="009A7FD6"/>
    <w:rsid w:val="009B049B"/>
    <w:rsid w:val="009B1238"/>
    <w:rsid w:val="009B13BC"/>
    <w:rsid w:val="009B20BF"/>
    <w:rsid w:val="009B2A3A"/>
    <w:rsid w:val="009B2BEF"/>
    <w:rsid w:val="009B2C31"/>
    <w:rsid w:val="009B2F8E"/>
    <w:rsid w:val="009B333D"/>
    <w:rsid w:val="009B34AF"/>
    <w:rsid w:val="009B3880"/>
    <w:rsid w:val="009B3928"/>
    <w:rsid w:val="009B3A76"/>
    <w:rsid w:val="009B3BBE"/>
    <w:rsid w:val="009B3FBA"/>
    <w:rsid w:val="009B49FB"/>
    <w:rsid w:val="009B4E3F"/>
    <w:rsid w:val="009B4EBC"/>
    <w:rsid w:val="009B521D"/>
    <w:rsid w:val="009B5D7C"/>
    <w:rsid w:val="009B6B3C"/>
    <w:rsid w:val="009B74BA"/>
    <w:rsid w:val="009B7510"/>
    <w:rsid w:val="009C00C1"/>
    <w:rsid w:val="009C1493"/>
    <w:rsid w:val="009C14D1"/>
    <w:rsid w:val="009C1B67"/>
    <w:rsid w:val="009C21C6"/>
    <w:rsid w:val="009C2AA0"/>
    <w:rsid w:val="009C3E74"/>
    <w:rsid w:val="009C42C7"/>
    <w:rsid w:val="009C4372"/>
    <w:rsid w:val="009C4B27"/>
    <w:rsid w:val="009C5166"/>
    <w:rsid w:val="009C5799"/>
    <w:rsid w:val="009C6A34"/>
    <w:rsid w:val="009C77BD"/>
    <w:rsid w:val="009C7EC3"/>
    <w:rsid w:val="009D026F"/>
    <w:rsid w:val="009D03FE"/>
    <w:rsid w:val="009D0567"/>
    <w:rsid w:val="009D118B"/>
    <w:rsid w:val="009D17B2"/>
    <w:rsid w:val="009D316F"/>
    <w:rsid w:val="009D3870"/>
    <w:rsid w:val="009D4553"/>
    <w:rsid w:val="009D4672"/>
    <w:rsid w:val="009D4A47"/>
    <w:rsid w:val="009D4DD9"/>
    <w:rsid w:val="009D4EB2"/>
    <w:rsid w:val="009D5200"/>
    <w:rsid w:val="009D5255"/>
    <w:rsid w:val="009D54C6"/>
    <w:rsid w:val="009D5CC3"/>
    <w:rsid w:val="009D5D5D"/>
    <w:rsid w:val="009D64E4"/>
    <w:rsid w:val="009D65E9"/>
    <w:rsid w:val="009D69C2"/>
    <w:rsid w:val="009D6BA2"/>
    <w:rsid w:val="009D71AE"/>
    <w:rsid w:val="009D74C7"/>
    <w:rsid w:val="009E01FF"/>
    <w:rsid w:val="009E0531"/>
    <w:rsid w:val="009E075A"/>
    <w:rsid w:val="009E0871"/>
    <w:rsid w:val="009E1401"/>
    <w:rsid w:val="009E23F8"/>
    <w:rsid w:val="009E263C"/>
    <w:rsid w:val="009E2B8D"/>
    <w:rsid w:val="009E3794"/>
    <w:rsid w:val="009E3A63"/>
    <w:rsid w:val="009E3F57"/>
    <w:rsid w:val="009E4E8D"/>
    <w:rsid w:val="009E5A13"/>
    <w:rsid w:val="009E7C96"/>
    <w:rsid w:val="009F03AB"/>
    <w:rsid w:val="009F0BEE"/>
    <w:rsid w:val="009F120C"/>
    <w:rsid w:val="009F1F50"/>
    <w:rsid w:val="009F2600"/>
    <w:rsid w:val="009F2D05"/>
    <w:rsid w:val="009F2E42"/>
    <w:rsid w:val="009F39A0"/>
    <w:rsid w:val="009F39D9"/>
    <w:rsid w:val="009F3D69"/>
    <w:rsid w:val="009F40C0"/>
    <w:rsid w:val="009F4199"/>
    <w:rsid w:val="009F46BA"/>
    <w:rsid w:val="009F4951"/>
    <w:rsid w:val="009F4BBB"/>
    <w:rsid w:val="009F5A09"/>
    <w:rsid w:val="009F6308"/>
    <w:rsid w:val="009F76FD"/>
    <w:rsid w:val="009F799F"/>
    <w:rsid w:val="00A004D7"/>
    <w:rsid w:val="00A00807"/>
    <w:rsid w:val="00A008D1"/>
    <w:rsid w:val="00A00D49"/>
    <w:rsid w:val="00A021D7"/>
    <w:rsid w:val="00A03BBF"/>
    <w:rsid w:val="00A03D46"/>
    <w:rsid w:val="00A04236"/>
    <w:rsid w:val="00A052F8"/>
    <w:rsid w:val="00A05785"/>
    <w:rsid w:val="00A060C5"/>
    <w:rsid w:val="00A062E1"/>
    <w:rsid w:val="00A067E8"/>
    <w:rsid w:val="00A06CCF"/>
    <w:rsid w:val="00A07104"/>
    <w:rsid w:val="00A073C2"/>
    <w:rsid w:val="00A07622"/>
    <w:rsid w:val="00A07EB7"/>
    <w:rsid w:val="00A1011A"/>
    <w:rsid w:val="00A10E00"/>
    <w:rsid w:val="00A10E79"/>
    <w:rsid w:val="00A116B9"/>
    <w:rsid w:val="00A12724"/>
    <w:rsid w:val="00A12C30"/>
    <w:rsid w:val="00A12CB4"/>
    <w:rsid w:val="00A13744"/>
    <w:rsid w:val="00A14E03"/>
    <w:rsid w:val="00A15893"/>
    <w:rsid w:val="00A16BE4"/>
    <w:rsid w:val="00A16EBC"/>
    <w:rsid w:val="00A1741D"/>
    <w:rsid w:val="00A17981"/>
    <w:rsid w:val="00A205C5"/>
    <w:rsid w:val="00A20829"/>
    <w:rsid w:val="00A20832"/>
    <w:rsid w:val="00A20E38"/>
    <w:rsid w:val="00A21EC0"/>
    <w:rsid w:val="00A22BA2"/>
    <w:rsid w:val="00A23D8E"/>
    <w:rsid w:val="00A23DFC"/>
    <w:rsid w:val="00A23E2E"/>
    <w:rsid w:val="00A2414F"/>
    <w:rsid w:val="00A24248"/>
    <w:rsid w:val="00A25008"/>
    <w:rsid w:val="00A2516A"/>
    <w:rsid w:val="00A2536C"/>
    <w:rsid w:val="00A25738"/>
    <w:rsid w:val="00A25DC6"/>
    <w:rsid w:val="00A25EE0"/>
    <w:rsid w:val="00A260C7"/>
    <w:rsid w:val="00A2669F"/>
    <w:rsid w:val="00A26F88"/>
    <w:rsid w:val="00A277F0"/>
    <w:rsid w:val="00A3072A"/>
    <w:rsid w:val="00A309A0"/>
    <w:rsid w:val="00A30A31"/>
    <w:rsid w:val="00A30BD1"/>
    <w:rsid w:val="00A30F4B"/>
    <w:rsid w:val="00A313D2"/>
    <w:rsid w:val="00A3170B"/>
    <w:rsid w:val="00A32411"/>
    <w:rsid w:val="00A32A2C"/>
    <w:rsid w:val="00A32B0C"/>
    <w:rsid w:val="00A32C3E"/>
    <w:rsid w:val="00A32D23"/>
    <w:rsid w:val="00A333EE"/>
    <w:rsid w:val="00A3351A"/>
    <w:rsid w:val="00A33ADB"/>
    <w:rsid w:val="00A3499B"/>
    <w:rsid w:val="00A356F2"/>
    <w:rsid w:val="00A35E99"/>
    <w:rsid w:val="00A36074"/>
    <w:rsid w:val="00A36430"/>
    <w:rsid w:val="00A36555"/>
    <w:rsid w:val="00A36DA9"/>
    <w:rsid w:val="00A376CB"/>
    <w:rsid w:val="00A37D29"/>
    <w:rsid w:val="00A406C3"/>
    <w:rsid w:val="00A40B56"/>
    <w:rsid w:val="00A410D1"/>
    <w:rsid w:val="00A415F0"/>
    <w:rsid w:val="00A41C6B"/>
    <w:rsid w:val="00A41FDD"/>
    <w:rsid w:val="00A4212D"/>
    <w:rsid w:val="00A42A76"/>
    <w:rsid w:val="00A4337A"/>
    <w:rsid w:val="00A43926"/>
    <w:rsid w:val="00A43DA2"/>
    <w:rsid w:val="00A44231"/>
    <w:rsid w:val="00A44B66"/>
    <w:rsid w:val="00A46168"/>
    <w:rsid w:val="00A470CA"/>
    <w:rsid w:val="00A4722C"/>
    <w:rsid w:val="00A47E34"/>
    <w:rsid w:val="00A500F0"/>
    <w:rsid w:val="00A50639"/>
    <w:rsid w:val="00A50B3E"/>
    <w:rsid w:val="00A514A2"/>
    <w:rsid w:val="00A516E5"/>
    <w:rsid w:val="00A51831"/>
    <w:rsid w:val="00A5227D"/>
    <w:rsid w:val="00A52297"/>
    <w:rsid w:val="00A52C59"/>
    <w:rsid w:val="00A52EA8"/>
    <w:rsid w:val="00A52F86"/>
    <w:rsid w:val="00A52FC8"/>
    <w:rsid w:val="00A54772"/>
    <w:rsid w:val="00A5548C"/>
    <w:rsid w:val="00A554BD"/>
    <w:rsid w:val="00A559BC"/>
    <w:rsid w:val="00A560C7"/>
    <w:rsid w:val="00A5665F"/>
    <w:rsid w:val="00A569F7"/>
    <w:rsid w:val="00A56FB0"/>
    <w:rsid w:val="00A57892"/>
    <w:rsid w:val="00A5799B"/>
    <w:rsid w:val="00A579A8"/>
    <w:rsid w:val="00A60653"/>
    <w:rsid w:val="00A6083C"/>
    <w:rsid w:val="00A609BE"/>
    <w:rsid w:val="00A60FBB"/>
    <w:rsid w:val="00A612B0"/>
    <w:rsid w:val="00A61602"/>
    <w:rsid w:val="00A6180B"/>
    <w:rsid w:val="00A622FF"/>
    <w:rsid w:val="00A62AB0"/>
    <w:rsid w:val="00A631D4"/>
    <w:rsid w:val="00A63958"/>
    <w:rsid w:val="00A641CF"/>
    <w:rsid w:val="00A647F3"/>
    <w:rsid w:val="00A64CCD"/>
    <w:rsid w:val="00A6582F"/>
    <w:rsid w:val="00A65D8C"/>
    <w:rsid w:val="00A666F7"/>
    <w:rsid w:val="00A6686A"/>
    <w:rsid w:val="00A66A54"/>
    <w:rsid w:val="00A6742E"/>
    <w:rsid w:val="00A703D7"/>
    <w:rsid w:val="00A70C8A"/>
    <w:rsid w:val="00A72778"/>
    <w:rsid w:val="00A72AC8"/>
    <w:rsid w:val="00A72F52"/>
    <w:rsid w:val="00A7301B"/>
    <w:rsid w:val="00A742F5"/>
    <w:rsid w:val="00A743CC"/>
    <w:rsid w:val="00A747FA"/>
    <w:rsid w:val="00A74D0C"/>
    <w:rsid w:val="00A75A16"/>
    <w:rsid w:val="00A75A79"/>
    <w:rsid w:val="00A762D8"/>
    <w:rsid w:val="00A7696A"/>
    <w:rsid w:val="00A76A29"/>
    <w:rsid w:val="00A76CBF"/>
    <w:rsid w:val="00A76E4F"/>
    <w:rsid w:val="00A773AC"/>
    <w:rsid w:val="00A778FB"/>
    <w:rsid w:val="00A77C51"/>
    <w:rsid w:val="00A77E9C"/>
    <w:rsid w:val="00A800E4"/>
    <w:rsid w:val="00A80910"/>
    <w:rsid w:val="00A80F03"/>
    <w:rsid w:val="00A81302"/>
    <w:rsid w:val="00A81624"/>
    <w:rsid w:val="00A81C75"/>
    <w:rsid w:val="00A81CC9"/>
    <w:rsid w:val="00A82337"/>
    <w:rsid w:val="00A82728"/>
    <w:rsid w:val="00A84254"/>
    <w:rsid w:val="00A84408"/>
    <w:rsid w:val="00A844D6"/>
    <w:rsid w:val="00A850D9"/>
    <w:rsid w:val="00A851EF"/>
    <w:rsid w:val="00A8565E"/>
    <w:rsid w:val="00A86264"/>
    <w:rsid w:val="00A879AB"/>
    <w:rsid w:val="00A87C55"/>
    <w:rsid w:val="00A87D25"/>
    <w:rsid w:val="00A87DA1"/>
    <w:rsid w:val="00A87E90"/>
    <w:rsid w:val="00A87EC5"/>
    <w:rsid w:val="00A87F16"/>
    <w:rsid w:val="00A9002F"/>
    <w:rsid w:val="00A9029F"/>
    <w:rsid w:val="00A90993"/>
    <w:rsid w:val="00A9146D"/>
    <w:rsid w:val="00A91605"/>
    <w:rsid w:val="00A922A8"/>
    <w:rsid w:val="00A92C93"/>
    <w:rsid w:val="00A92E6C"/>
    <w:rsid w:val="00A930DB"/>
    <w:rsid w:val="00A93F38"/>
    <w:rsid w:val="00A941F0"/>
    <w:rsid w:val="00A942A8"/>
    <w:rsid w:val="00A9452B"/>
    <w:rsid w:val="00A946C3"/>
    <w:rsid w:val="00A94959"/>
    <w:rsid w:val="00A94CDC"/>
    <w:rsid w:val="00A955FB"/>
    <w:rsid w:val="00A95761"/>
    <w:rsid w:val="00A95F3D"/>
    <w:rsid w:val="00A961E9"/>
    <w:rsid w:val="00A96D64"/>
    <w:rsid w:val="00A970EF"/>
    <w:rsid w:val="00A97766"/>
    <w:rsid w:val="00AA01EC"/>
    <w:rsid w:val="00AA0441"/>
    <w:rsid w:val="00AA0626"/>
    <w:rsid w:val="00AA0BEB"/>
    <w:rsid w:val="00AA12D5"/>
    <w:rsid w:val="00AA155E"/>
    <w:rsid w:val="00AA162E"/>
    <w:rsid w:val="00AA19EC"/>
    <w:rsid w:val="00AA21DA"/>
    <w:rsid w:val="00AA29B8"/>
    <w:rsid w:val="00AA4216"/>
    <w:rsid w:val="00AA44A5"/>
    <w:rsid w:val="00AA46F7"/>
    <w:rsid w:val="00AA4BF3"/>
    <w:rsid w:val="00AA54E0"/>
    <w:rsid w:val="00AA5836"/>
    <w:rsid w:val="00AA5A1A"/>
    <w:rsid w:val="00AA5D31"/>
    <w:rsid w:val="00AA5EFC"/>
    <w:rsid w:val="00AA616D"/>
    <w:rsid w:val="00AA6653"/>
    <w:rsid w:val="00AA6D3E"/>
    <w:rsid w:val="00AA7E5C"/>
    <w:rsid w:val="00AB0D27"/>
    <w:rsid w:val="00AB0DEE"/>
    <w:rsid w:val="00AB1312"/>
    <w:rsid w:val="00AB1655"/>
    <w:rsid w:val="00AB2155"/>
    <w:rsid w:val="00AB248E"/>
    <w:rsid w:val="00AB2802"/>
    <w:rsid w:val="00AB2CFB"/>
    <w:rsid w:val="00AB3F5D"/>
    <w:rsid w:val="00AB42BB"/>
    <w:rsid w:val="00AB4B3D"/>
    <w:rsid w:val="00AB51AA"/>
    <w:rsid w:val="00AB5391"/>
    <w:rsid w:val="00AB5C8A"/>
    <w:rsid w:val="00AB6C3E"/>
    <w:rsid w:val="00AB782A"/>
    <w:rsid w:val="00AC0777"/>
    <w:rsid w:val="00AC2281"/>
    <w:rsid w:val="00AC22FD"/>
    <w:rsid w:val="00AC2C16"/>
    <w:rsid w:val="00AC2C36"/>
    <w:rsid w:val="00AC332C"/>
    <w:rsid w:val="00AC3A6E"/>
    <w:rsid w:val="00AC3A78"/>
    <w:rsid w:val="00AC3B6E"/>
    <w:rsid w:val="00AC4074"/>
    <w:rsid w:val="00AC4BE9"/>
    <w:rsid w:val="00AC4D17"/>
    <w:rsid w:val="00AC4EB2"/>
    <w:rsid w:val="00AC4FE9"/>
    <w:rsid w:val="00AC531A"/>
    <w:rsid w:val="00AC57EF"/>
    <w:rsid w:val="00AC5AF2"/>
    <w:rsid w:val="00AC63A1"/>
    <w:rsid w:val="00AC6DB4"/>
    <w:rsid w:val="00AC7446"/>
    <w:rsid w:val="00AD0490"/>
    <w:rsid w:val="00AD04A8"/>
    <w:rsid w:val="00AD0CF7"/>
    <w:rsid w:val="00AD0D17"/>
    <w:rsid w:val="00AD0FD5"/>
    <w:rsid w:val="00AD100A"/>
    <w:rsid w:val="00AD1122"/>
    <w:rsid w:val="00AD177A"/>
    <w:rsid w:val="00AD21E7"/>
    <w:rsid w:val="00AD2964"/>
    <w:rsid w:val="00AD29C8"/>
    <w:rsid w:val="00AD2F93"/>
    <w:rsid w:val="00AD2FD6"/>
    <w:rsid w:val="00AD3595"/>
    <w:rsid w:val="00AD4BB6"/>
    <w:rsid w:val="00AD5179"/>
    <w:rsid w:val="00AD543A"/>
    <w:rsid w:val="00AD5D1D"/>
    <w:rsid w:val="00AD6352"/>
    <w:rsid w:val="00AD63E7"/>
    <w:rsid w:val="00AD67F0"/>
    <w:rsid w:val="00AD7E2E"/>
    <w:rsid w:val="00AE0692"/>
    <w:rsid w:val="00AE0D32"/>
    <w:rsid w:val="00AE107C"/>
    <w:rsid w:val="00AE265D"/>
    <w:rsid w:val="00AE2B79"/>
    <w:rsid w:val="00AE2E67"/>
    <w:rsid w:val="00AE3E58"/>
    <w:rsid w:val="00AE4F68"/>
    <w:rsid w:val="00AE7783"/>
    <w:rsid w:val="00AE7B26"/>
    <w:rsid w:val="00AF0E9C"/>
    <w:rsid w:val="00AF10C6"/>
    <w:rsid w:val="00AF22DA"/>
    <w:rsid w:val="00AF27E8"/>
    <w:rsid w:val="00AF3209"/>
    <w:rsid w:val="00AF3EF7"/>
    <w:rsid w:val="00AF4A8B"/>
    <w:rsid w:val="00AF5D2A"/>
    <w:rsid w:val="00AF68C5"/>
    <w:rsid w:val="00AF77EF"/>
    <w:rsid w:val="00AF7DAA"/>
    <w:rsid w:val="00B00001"/>
    <w:rsid w:val="00B00572"/>
    <w:rsid w:val="00B0100F"/>
    <w:rsid w:val="00B01508"/>
    <w:rsid w:val="00B024A0"/>
    <w:rsid w:val="00B03CAF"/>
    <w:rsid w:val="00B03FDA"/>
    <w:rsid w:val="00B04DB2"/>
    <w:rsid w:val="00B055B9"/>
    <w:rsid w:val="00B05C22"/>
    <w:rsid w:val="00B06276"/>
    <w:rsid w:val="00B06CE2"/>
    <w:rsid w:val="00B0775C"/>
    <w:rsid w:val="00B07DC0"/>
    <w:rsid w:val="00B10C2B"/>
    <w:rsid w:val="00B10CE9"/>
    <w:rsid w:val="00B10FDC"/>
    <w:rsid w:val="00B10FDD"/>
    <w:rsid w:val="00B110B3"/>
    <w:rsid w:val="00B11700"/>
    <w:rsid w:val="00B11768"/>
    <w:rsid w:val="00B11986"/>
    <w:rsid w:val="00B124A7"/>
    <w:rsid w:val="00B13B75"/>
    <w:rsid w:val="00B14AF1"/>
    <w:rsid w:val="00B16AEE"/>
    <w:rsid w:val="00B17AA7"/>
    <w:rsid w:val="00B17B1D"/>
    <w:rsid w:val="00B17EDF"/>
    <w:rsid w:val="00B2071B"/>
    <w:rsid w:val="00B21B88"/>
    <w:rsid w:val="00B221EF"/>
    <w:rsid w:val="00B23738"/>
    <w:rsid w:val="00B2382C"/>
    <w:rsid w:val="00B23C04"/>
    <w:rsid w:val="00B23DAE"/>
    <w:rsid w:val="00B24535"/>
    <w:rsid w:val="00B25EBB"/>
    <w:rsid w:val="00B26971"/>
    <w:rsid w:val="00B27BA1"/>
    <w:rsid w:val="00B30557"/>
    <w:rsid w:val="00B3091E"/>
    <w:rsid w:val="00B310FD"/>
    <w:rsid w:val="00B31650"/>
    <w:rsid w:val="00B31B20"/>
    <w:rsid w:val="00B32041"/>
    <w:rsid w:val="00B324E6"/>
    <w:rsid w:val="00B33122"/>
    <w:rsid w:val="00B332B5"/>
    <w:rsid w:val="00B335F0"/>
    <w:rsid w:val="00B3377F"/>
    <w:rsid w:val="00B33FB2"/>
    <w:rsid w:val="00B35EC1"/>
    <w:rsid w:val="00B35FA1"/>
    <w:rsid w:val="00B3716A"/>
    <w:rsid w:val="00B37507"/>
    <w:rsid w:val="00B3771B"/>
    <w:rsid w:val="00B37F63"/>
    <w:rsid w:val="00B37FE2"/>
    <w:rsid w:val="00B40722"/>
    <w:rsid w:val="00B407E3"/>
    <w:rsid w:val="00B412F9"/>
    <w:rsid w:val="00B4139A"/>
    <w:rsid w:val="00B415D6"/>
    <w:rsid w:val="00B42381"/>
    <w:rsid w:val="00B43158"/>
    <w:rsid w:val="00B43762"/>
    <w:rsid w:val="00B43C39"/>
    <w:rsid w:val="00B44226"/>
    <w:rsid w:val="00B4474A"/>
    <w:rsid w:val="00B44BA9"/>
    <w:rsid w:val="00B44E75"/>
    <w:rsid w:val="00B45391"/>
    <w:rsid w:val="00B45706"/>
    <w:rsid w:val="00B45EA4"/>
    <w:rsid w:val="00B467AB"/>
    <w:rsid w:val="00B46E33"/>
    <w:rsid w:val="00B47C21"/>
    <w:rsid w:val="00B47D2A"/>
    <w:rsid w:val="00B50D71"/>
    <w:rsid w:val="00B5160E"/>
    <w:rsid w:val="00B519BD"/>
    <w:rsid w:val="00B51F4F"/>
    <w:rsid w:val="00B52E3D"/>
    <w:rsid w:val="00B52FB9"/>
    <w:rsid w:val="00B5413B"/>
    <w:rsid w:val="00B54FC2"/>
    <w:rsid w:val="00B5503E"/>
    <w:rsid w:val="00B552C6"/>
    <w:rsid w:val="00B5569B"/>
    <w:rsid w:val="00B5658E"/>
    <w:rsid w:val="00B5681F"/>
    <w:rsid w:val="00B56CE9"/>
    <w:rsid w:val="00B5749F"/>
    <w:rsid w:val="00B57A7D"/>
    <w:rsid w:val="00B601CD"/>
    <w:rsid w:val="00B60938"/>
    <w:rsid w:val="00B60F6F"/>
    <w:rsid w:val="00B61152"/>
    <w:rsid w:val="00B62284"/>
    <w:rsid w:val="00B62907"/>
    <w:rsid w:val="00B63E87"/>
    <w:rsid w:val="00B64C65"/>
    <w:rsid w:val="00B64C94"/>
    <w:rsid w:val="00B655E5"/>
    <w:rsid w:val="00B6561D"/>
    <w:rsid w:val="00B6562E"/>
    <w:rsid w:val="00B65AEA"/>
    <w:rsid w:val="00B66302"/>
    <w:rsid w:val="00B66652"/>
    <w:rsid w:val="00B666B1"/>
    <w:rsid w:val="00B666DB"/>
    <w:rsid w:val="00B6693F"/>
    <w:rsid w:val="00B66F8D"/>
    <w:rsid w:val="00B67496"/>
    <w:rsid w:val="00B7025F"/>
    <w:rsid w:val="00B70DB6"/>
    <w:rsid w:val="00B71888"/>
    <w:rsid w:val="00B71F4F"/>
    <w:rsid w:val="00B722A0"/>
    <w:rsid w:val="00B7263A"/>
    <w:rsid w:val="00B726BB"/>
    <w:rsid w:val="00B726F0"/>
    <w:rsid w:val="00B72749"/>
    <w:rsid w:val="00B732AD"/>
    <w:rsid w:val="00B73673"/>
    <w:rsid w:val="00B75257"/>
    <w:rsid w:val="00B7599F"/>
    <w:rsid w:val="00B759A1"/>
    <w:rsid w:val="00B75E41"/>
    <w:rsid w:val="00B7672B"/>
    <w:rsid w:val="00B76FDB"/>
    <w:rsid w:val="00B77385"/>
    <w:rsid w:val="00B77C27"/>
    <w:rsid w:val="00B801B8"/>
    <w:rsid w:val="00B80739"/>
    <w:rsid w:val="00B81429"/>
    <w:rsid w:val="00B81465"/>
    <w:rsid w:val="00B8154B"/>
    <w:rsid w:val="00B81C35"/>
    <w:rsid w:val="00B81CF7"/>
    <w:rsid w:val="00B8478C"/>
    <w:rsid w:val="00B84C03"/>
    <w:rsid w:val="00B8588C"/>
    <w:rsid w:val="00B864E7"/>
    <w:rsid w:val="00B8693C"/>
    <w:rsid w:val="00B86E7A"/>
    <w:rsid w:val="00B87541"/>
    <w:rsid w:val="00B8757C"/>
    <w:rsid w:val="00B875F7"/>
    <w:rsid w:val="00B87EEE"/>
    <w:rsid w:val="00B90A77"/>
    <w:rsid w:val="00B91283"/>
    <w:rsid w:val="00B9133D"/>
    <w:rsid w:val="00B9140D"/>
    <w:rsid w:val="00B914B7"/>
    <w:rsid w:val="00B916E0"/>
    <w:rsid w:val="00B9177A"/>
    <w:rsid w:val="00B92225"/>
    <w:rsid w:val="00B924E7"/>
    <w:rsid w:val="00B943D3"/>
    <w:rsid w:val="00B94AF6"/>
    <w:rsid w:val="00B9514F"/>
    <w:rsid w:val="00B95E2D"/>
    <w:rsid w:val="00B96A4A"/>
    <w:rsid w:val="00B96BEC"/>
    <w:rsid w:val="00B97048"/>
    <w:rsid w:val="00B97A36"/>
    <w:rsid w:val="00BA0071"/>
    <w:rsid w:val="00BA034B"/>
    <w:rsid w:val="00BA05A7"/>
    <w:rsid w:val="00BA0644"/>
    <w:rsid w:val="00BA0E48"/>
    <w:rsid w:val="00BA1D1B"/>
    <w:rsid w:val="00BA1DF8"/>
    <w:rsid w:val="00BA245F"/>
    <w:rsid w:val="00BA25B3"/>
    <w:rsid w:val="00BA392B"/>
    <w:rsid w:val="00BA39A9"/>
    <w:rsid w:val="00BA446A"/>
    <w:rsid w:val="00BA505A"/>
    <w:rsid w:val="00BA54A8"/>
    <w:rsid w:val="00BA56FF"/>
    <w:rsid w:val="00BA5A98"/>
    <w:rsid w:val="00BA6EA5"/>
    <w:rsid w:val="00BA72E2"/>
    <w:rsid w:val="00BA78CE"/>
    <w:rsid w:val="00BA7DEE"/>
    <w:rsid w:val="00BB022D"/>
    <w:rsid w:val="00BB0765"/>
    <w:rsid w:val="00BB08D5"/>
    <w:rsid w:val="00BB1343"/>
    <w:rsid w:val="00BB1D94"/>
    <w:rsid w:val="00BB22A4"/>
    <w:rsid w:val="00BB2878"/>
    <w:rsid w:val="00BB3AB9"/>
    <w:rsid w:val="00BB47AB"/>
    <w:rsid w:val="00BB5022"/>
    <w:rsid w:val="00BB5154"/>
    <w:rsid w:val="00BB5225"/>
    <w:rsid w:val="00BB57B3"/>
    <w:rsid w:val="00BB57CB"/>
    <w:rsid w:val="00BB5E21"/>
    <w:rsid w:val="00BB6848"/>
    <w:rsid w:val="00BB6DC2"/>
    <w:rsid w:val="00BB738A"/>
    <w:rsid w:val="00BB7F2A"/>
    <w:rsid w:val="00BC02DA"/>
    <w:rsid w:val="00BC0621"/>
    <w:rsid w:val="00BC0D48"/>
    <w:rsid w:val="00BC142C"/>
    <w:rsid w:val="00BC18C9"/>
    <w:rsid w:val="00BC19AA"/>
    <w:rsid w:val="00BC200D"/>
    <w:rsid w:val="00BC27C7"/>
    <w:rsid w:val="00BC302A"/>
    <w:rsid w:val="00BC3315"/>
    <w:rsid w:val="00BC3360"/>
    <w:rsid w:val="00BC37C2"/>
    <w:rsid w:val="00BC39F2"/>
    <w:rsid w:val="00BC3C25"/>
    <w:rsid w:val="00BC3E01"/>
    <w:rsid w:val="00BC43FE"/>
    <w:rsid w:val="00BC4AD8"/>
    <w:rsid w:val="00BC53A4"/>
    <w:rsid w:val="00BC53E9"/>
    <w:rsid w:val="00BC570A"/>
    <w:rsid w:val="00BC5B4D"/>
    <w:rsid w:val="00BC67E8"/>
    <w:rsid w:val="00BD03DE"/>
    <w:rsid w:val="00BD1BA6"/>
    <w:rsid w:val="00BD2AB1"/>
    <w:rsid w:val="00BD3075"/>
    <w:rsid w:val="00BD3126"/>
    <w:rsid w:val="00BD313C"/>
    <w:rsid w:val="00BD408A"/>
    <w:rsid w:val="00BD4529"/>
    <w:rsid w:val="00BD4AE8"/>
    <w:rsid w:val="00BD4F90"/>
    <w:rsid w:val="00BD4FCD"/>
    <w:rsid w:val="00BD5C18"/>
    <w:rsid w:val="00BD6002"/>
    <w:rsid w:val="00BD759D"/>
    <w:rsid w:val="00BD7B45"/>
    <w:rsid w:val="00BE0505"/>
    <w:rsid w:val="00BE1193"/>
    <w:rsid w:val="00BE11F0"/>
    <w:rsid w:val="00BE174D"/>
    <w:rsid w:val="00BE2059"/>
    <w:rsid w:val="00BE23F7"/>
    <w:rsid w:val="00BE2438"/>
    <w:rsid w:val="00BE2C47"/>
    <w:rsid w:val="00BE2F68"/>
    <w:rsid w:val="00BE3561"/>
    <w:rsid w:val="00BE3991"/>
    <w:rsid w:val="00BE3EC4"/>
    <w:rsid w:val="00BE5A62"/>
    <w:rsid w:val="00BE6C8A"/>
    <w:rsid w:val="00BE71FF"/>
    <w:rsid w:val="00BE7207"/>
    <w:rsid w:val="00BE7914"/>
    <w:rsid w:val="00BE7B58"/>
    <w:rsid w:val="00BF0B3C"/>
    <w:rsid w:val="00BF1146"/>
    <w:rsid w:val="00BF1E10"/>
    <w:rsid w:val="00BF1FA0"/>
    <w:rsid w:val="00BF2B22"/>
    <w:rsid w:val="00BF2D37"/>
    <w:rsid w:val="00BF2E4E"/>
    <w:rsid w:val="00BF3DCE"/>
    <w:rsid w:val="00BF4220"/>
    <w:rsid w:val="00BF4365"/>
    <w:rsid w:val="00BF4880"/>
    <w:rsid w:val="00BF4CB5"/>
    <w:rsid w:val="00BF4E74"/>
    <w:rsid w:val="00BF52EC"/>
    <w:rsid w:val="00BF591E"/>
    <w:rsid w:val="00BF63C2"/>
    <w:rsid w:val="00BF7AC0"/>
    <w:rsid w:val="00BF7AC6"/>
    <w:rsid w:val="00BF7C77"/>
    <w:rsid w:val="00C005D8"/>
    <w:rsid w:val="00C00979"/>
    <w:rsid w:val="00C00AD4"/>
    <w:rsid w:val="00C00F40"/>
    <w:rsid w:val="00C01329"/>
    <w:rsid w:val="00C0133F"/>
    <w:rsid w:val="00C013B1"/>
    <w:rsid w:val="00C01D9A"/>
    <w:rsid w:val="00C02D92"/>
    <w:rsid w:val="00C02E18"/>
    <w:rsid w:val="00C038DD"/>
    <w:rsid w:val="00C04657"/>
    <w:rsid w:val="00C04CE7"/>
    <w:rsid w:val="00C0514B"/>
    <w:rsid w:val="00C052E3"/>
    <w:rsid w:val="00C054C1"/>
    <w:rsid w:val="00C05592"/>
    <w:rsid w:val="00C05F0C"/>
    <w:rsid w:val="00C06A47"/>
    <w:rsid w:val="00C076E7"/>
    <w:rsid w:val="00C1049B"/>
    <w:rsid w:val="00C1051A"/>
    <w:rsid w:val="00C105A3"/>
    <w:rsid w:val="00C106DC"/>
    <w:rsid w:val="00C1080D"/>
    <w:rsid w:val="00C111B8"/>
    <w:rsid w:val="00C114A2"/>
    <w:rsid w:val="00C115A8"/>
    <w:rsid w:val="00C117E4"/>
    <w:rsid w:val="00C119A9"/>
    <w:rsid w:val="00C11C60"/>
    <w:rsid w:val="00C1269F"/>
    <w:rsid w:val="00C127F3"/>
    <w:rsid w:val="00C12830"/>
    <w:rsid w:val="00C12C78"/>
    <w:rsid w:val="00C134C4"/>
    <w:rsid w:val="00C13536"/>
    <w:rsid w:val="00C13ACD"/>
    <w:rsid w:val="00C140D7"/>
    <w:rsid w:val="00C141E1"/>
    <w:rsid w:val="00C14A86"/>
    <w:rsid w:val="00C14B0C"/>
    <w:rsid w:val="00C155DB"/>
    <w:rsid w:val="00C1593A"/>
    <w:rsid w:val="00C15EA2"/>
    <w:rsid w:val="00C15F00"/>
    <w:rsid w:val="00C211BA"/>
    <w:rsid w:val="00C2140E"/>
    <w:rsid w:val="00C21B89"/>
    <w:rsid w:val="00C222ED"/>
    <w:rsid w:val="00C223E0"/>
    <w:rsid w:val="00C22408"/>
    <w:rsid w:val="00C23121"/>
    <w:rsid w:val="00C23693"/>
    <w:rsid w:val="00C23940"/>
    <w:rsid w:val="00C23FA3"/>
    <w:rsid w:val="00C241E5"/>
    <w:rsid w:val="00C2438C"/>
    <w:rsid w:val="00C24918"/>
    <w:rsid w:val="00C24E6C"/>
    <w:rsid w:val="00C2500A"/>
    <w:rsid w:val="00C2574E"/>
    <w:rsid w:val="00C25D43"/>
    <w:rsid w:val="00C26479"/>
    <w:rsid w:val="00C26BF9"/>
    <w:rsid w:val="00C26F9D"/>
    <w:rsid w:val="00C27406"/>
    <w:rsid w:val="00C27965"/>
    <w:rsid w:val="00C27CDB"/>
    <w:rsid w:val="00C30D85"/>
    <w:rsid w:val="00C313F9"/>
    <w:rsid w:val="00C31900"/>
    <w:rsid w:val="00C322B9"/>
    <w:rsid w:val="00C32CCC"/>
    <w:rsid w:val="00C33DD7"/>
    <w:rsid w:val="00C34559"/>
    <w:rsid w:val="00C34633"/>
    <w:rsid w:val="00C3566E"/>
    <w:rsid w:val="00C35F76"/>
    <w:rsid w:val="00C3627A"/>
    <w:rsid w:val="00C36421"/>
    <w:rsid w:val="00C3695D"/>
    <w:rsid w:val="00C36F9F"/>
    <w:rsid w:val="00C37371"/>
    <w:rsid w:val="00C37BAD"/>
    <w:rsid w:val="00C37C2F"/>
    <w:rsid w:val="00C37F2F"/>
    <w:rsid w:val="00C4079D"/>
    <w:rsid w:val="00C409CF"/>
    <w:rsid w:val="00C409D2"/>
    <w:rsid w:val="00C4123F"/>
    <w:rsid w:val="00C4169E"/>
    <w:rsid w:val="00C4187B"/>
    <w:rsid w:val="00C423F7"/>
    <w:rsid w:val="00C42CFF"/>
    <w:rsid w:val="00C4345E"/>
    <w:rsid w:val="00C4388B"/>
    <w:rsid w:val="00C44B8D"/>
    <w:rsid w:val="00C4614B"/>
    <w:rsid w:val="00C4672B"/>
    <w:rsid w:val="00C50153"/>
    <w:rsid w:val="00C504B2"/>
    <w:rsid w:val="00C50500"/>
    <w:rsid w:val="00C51813"/>
    <w:rsid w:val="00C51C8E"/>
    <w:rsid w:val="00C51EE4"/>
    <w:rsid w:val="00C52437"/>
    <w:rsid w:val="00C52B6A"/>
    <w:rsid w:val="00C5315D"/>
    <w:rsid w:val="00C53ECC"/>
    <w:rsid w:val="00C54060"/>
    <w:rsid w:val="00C5441B"/>
    <w:rsid w:val="00C550CD"/>
    <w:rsid w:val="00C55B29"/>
    <w:rsid w:val="00C56471"/>
    <w:rsid w:val="00C565BD"/>
    <w:rsid w:val="00C567CE"/>
    <w:rsid w:val="00C56CE5"/>
    <w:rsid w:val="00C56DBA"/>
    <w:rsid w:val="00C573A7"/>
    <w:rsid w:val="00C6113F"/>
    <w:rsid w:val="00C61452"/>
    <w:rsid w:val="00C6168A"/>
    <w:rsid w:val="00C61CA6"/>
    <w:rsid w:val="00C61F62"/>
    <w:rsid w:val="00C62E67"/>
    <w:rsid w:val="00C62E95"/>
    <w:rsid w:val="00C62F61"/>
    <w:rsid w:val="00C63A96"/>
    <w:rsid w:val="00C648DA"/>
    <w:rsid w:val="00C64ABA"/>
    <w:rsid w:val="00C64BD5"/>
    <w:rsid w:val="00C654C8"/>
    <w:rsid w:val="00C6603E"/>
    <w:rsid w:val="00C66871"/>
    <w:rsid w:val="00C66FFA"/>
    <w:rsid w:val="00C676AE"/>
    <w:rsid w:val="00C678E4"/>
    <w:rsid w:val="00C712D6"/>
    <w:rsid w:val="00C71EC5"/>
    <w:rsid w:val="00C72211"/>
    <w:rsid w:val="00C72939"/>
    <w:rsid w:val="00C72B5E"/>
    <w:rsid w:val="00C73142"/>
    <w:rsid w:val="00C737BF"/>
    <w:rsid w:val="00C73A24"/>
    <w:rsid w:val="00C73A72"/>
    <w:rsid w:val="00C741C9"/>
    <w:rsid w:val="00C7430A"/>
    <w:rsid w:val="00C74B3C"/>
    <w:rsid w:val="00C74CB6"/>
    <w:rsid w:val="00C759C6"/>
    <w:rsid w:val="00C760D1"/>
    <w:rsid w:val="00C76360"/>
    <w:rsid w:val="00C76CD0"/>
    <w:rsid w:val="00C76EC0"/>
    <w:rsid w:val="00C77059"/>
    <w:rsid w:val="00C77A39"/>
    <w:rsid w:val="00C77C5C"/>
    <w:rsid w:val="00C8001D"/>
    <w:rsid w:val="00C81BB2"/>
    <w:rsid w:val="00C81F01"/>
    <w:rsid w:val="00C82B15"/>
    <w:rsid w:val="00C83382"/>
    <w:rsid w:val="00C83414"/>
    <w:rsid w:val="00C84705"/>
    <w:rsid w:val="00C847DA"/>
    <w:rsid w:val="00C84840"/>
    <w:rsid w:val="00C8489A"/>
    <w:rsid w:val="00C85354"/>
    <w:rsid w:val="00C85E31"/>
    <w:rsid w:val="00C861C9"/>
    <w:rsid w:val="00C86268"/>
    <w:rsid w:val="00C8662E"/>
    <w:rsid w:val="00C871B8"/>
    <w:rsid w:val="00C874F2"/>
    <w:rsid w:val="00C876AA"/>
    <w:rsid w:val="00C87A59"/>
    <w:rsid w:val="00C87AFC"/>
    <w:rsid w:val="00C900A5"/>
    <w:rsid w:val="00C90EEB"/>
    <w:rsid w:val="00C918C3"/>
    <w:rsid w:val="00C91B43"/>
    <w:rsid w:val="00C91DBC"/>
    <w:rsid w:val="00C91E64"/>
    <w:rsid w:val="00C91F3E"/>
    <w:rsid w:val="00C92592"/>
    <w:rsid w:val="00C92941"/>
    <w:rsid w:val="00C93560"/>
    <w:rsid w:val="00C93AC8"/>
    <w:rsid w:val="00C942C7"/>
    <w:rsid w:val="00C9445B"/>
    <w:rsid w:val="00C9484A"/>
    <w:rsid w:val="00C94C22"/>
    <w:rsid w:val="00C9500D"/>
    <w:rsid w:val="00C95C40"/>
    <w:rsid w:val="00C961A9"/>
    <w:rsid w:val="00C96912"/>
    <w:rsid w:val="00C97458"/>
    <w:rsid w:val="00C976F8"/>
    <w:rsid w:val="00CA08B0"/>
    <w:rsid w:val="00CA1009"/>
    <w:rsid w:val="00CA126A"/>
    <w:rsid w:val="00CA21F0"/>
    <w:rsid w:val="00CA2D7A"/>
    <w:rsid w:val="00CA3242"/>
    <w:rsid w:val="00CA373C"/>
    <w:rsid w:val="00CA4069"/>
    <w:rsid w:val="00CA43F7"/>
    <w:rsid w:val="00CA443B"/>
    <w:rsid w:val="00CA44A5"/>
    <w:rsid w:val="00CA575E"/>
    <w:rsid w:val="00CA5FEF"/>
    <w:rsid w:val="00CA604B"/>
    <w:rsid w:val="00CA62BF"/>
    <w:rsid w:val="00CA66AD"/>
    <w:rsid w:val="00CA66AF"/>
    <w:rsid w:val="00CA68EB"/>
    <w:rsid w:val="00CA7CC1"/>
    <w:rsid w:val="00CB0418"/>
    <w:rsid w:val="00CB101C"/>
    <w:rsid w:val="00CB1928"/>
    <w:rsid w:val="00CB1942"/>
    <w:rsid w:val="00CB1C1C"/>
    <w:rsid w:val="00CB2FD2"/>
    <w:rsid w:val="00CB3559"/>
    <w:rsid w:val="00CB356C"/>
    <w:rsid w:val="00CB3C0F"/>
    <w:rsid w:val="00CB41B6"/>
    <w:rsid w:val="00CB4A6F"/>
    <w:rsid w:val="00CB4D7B"/>
    <w:rsid w:val="00CB5B99"/>
    <w:rsid w:val="00CB712C"/>
    <w:rsid w:val="00CB7707"/>
    <w:rsid w:val="00CB7B9A"/>
    <w:rsid w:val="00CC0A59"/>
    <w:rsid w:val="00CC0B8F"/>
    <w:rsid w:val="00CC0C1A"/>
    <w:rsid w:val="00CC1248"/>
    <w:rsid w:val="00CC12E8"/>
    <w:rsid w:val="00CC21ED"/>
    <w:rsid w:val="00CC31FC"/>
    <w:rsid w:val="00CC3604"/>
    <w:rsid w:val="00CC3BDD"/>
    <w:rsid w:val="00CC3FC5"/>
    <w:rsid w:val="00CC465D"/>
    <w:rsid w:val="00CC4AEC"/>
    <w:rsid w:val="00CC4C2F"/>
    <w:rsid w:val="00CC6381"/>
    <w:rsid w:val="00CC66AF"/>
    <w:rsid w:val="00CC6E35"/>
    <w:rsid w:val="00CC6EE4"/>
    <w:rsid w:val="00CC70D1"/>
    <w:rsid w:val="00CC7CCF"/>
    <w:rsid w:val="00CD0105"/>
    <w:rsid w:val="00CD0439"/>
    <w:rsid w:val="00CD0486"/>
    <w:rsid w:val="00CD1521"/>
    <w:rsid w:val="00CD1584"/>
    <w:rsid w:val="00CD25A9"/>
    <w:rsid w:val="00CD2E45"/>
    <w:rsid w:val="00CD3013"/>
    <w:rsid w:val="00CD31F7"/>
    <w:rsid w:val="00CD41C6"/>
    <w:rsid w:val="00CD4F07"/>
    <w:rsid w:val="00CD5245"/>
    <w:rsid w:val="00CD5473"/>
    <w:rsid w:val="00CD6007"/>
    <w:rsid w:val="00CD6B91"/>
    <w:rsid w:val="00CD6D0F"/>
    <w:rsid w:val="00CD7779"/>
    <w:rsid w:val="00CD7A13"/>
    <w:rsid w:val="00CD7D85"/>
    <w:rsid w:val="00CE02BB"/>
    <w:rsid w:val="00CE0473"/>
    <w:rsid w:val="00CE0720"/>
    <w:rsid w:val="00CE08F7"/>
    <w:rsid w:val="00CE0AAB"/>
    <w:rsid w:val="00CE10DF"/>
    <w:rsid w:val="00CE162D"/>
    <w:rsid w:val="00CE1F84"/>
    <w:rsid w:val="00CE1FCC"/>
    <w:rsid w:val="00CE28BA"/>
    <w:rsid w:val="00CE2B09"/>
    <w:rsid w:val="00CE2DA7"/>
    <w:rsid w:val="00CE3239"/>
    <w:rsid w:val="00CE37D3"/>
    <w:rsid w:val="00CE3DD6"/>
    <w:rsid w:val="00CE45EA"/>
    <w:rsid w:val="00CE48A6"/>
    <w:rsid w:val="00CE4D52"/>
    <w:rsid w:val="00CE4F80"/>
    <w:rsid w:val="00CE57FD"/>
    <w:rsid w:val="00CE5A5D"/>
    <w:rsid w:val="00CE5BCE"/>
    <w:rsid w:val="00CE5F6B"/>
    <w:rsid w:val="00CE63DF"/>
    <w:rsid w:val="00CE65A1"/>
    <w:rsid w:val="00CE6F22"/>
    <w:rsid w:val="00CE78BC"/>
    <w:rsid w:val="00CE7AF7"/>
    <w:rsid w:val="00CE7F34"/>
    <w:rsid w:val="00CF06C0"/>
    <w:rsid w:val="00CF0B38"/>
    <w:rsid w:val="00CF0C0B"/>
    <w:rsid w:val="00CF1EFA"/>
    <w:rsid w:val="00CF2369"/>
    <w:rsid w:val="00CF240D"/>
    <w:rsid w:val="00CF2A9D"/>
    <w:rsid w:val="00CF374D"/>
    <w:rsid w:val="00CF4278"/>
    <w:rsid w:val="00CF4B21"/>
    <w:rsid w:val="00CF529F"/>
    <w:rsid w:val="00CF52D0"/>
    <w:rsid w:val="00CF578E"/>
    <w:rsid w:val="00CF5EBB"/>
    <w:rsid w:val="00CF67E1"/>
    <w:rsid w:val="00CF6EB5"/>
    <w:rsid w:val="00CF6F56"/>
    <w:rsid w:val="00CF7635"/>
    <w:rsid w:val="00CF768A"/>
    <w:rsid w:val="00CF7AC2"/>
    <w:rsid w:val="00D00027"/>
    <w:rsid w:val="00D00C62"/>
    <w:rsid w:val="00D01603"/>
    <w:rsid w:val="00D0245F"/>
    <w:rsid w:val="00D028CB"/>
    <w:rsid w:val="00D029DC"/>
    <w:rsid w:val="00D03A82"/>
    <w:rsid w:val="00D03FC8"/>
    <w:rsid w:val="00D042AD"/>
    <w:rsid w:val="00D04539"/>
    <w:rsid w:val="00D049A6"/>
    <w:rsid w:val="00D0518F"/>
    <w:rsid w:val="00D05387"/>
    <w:rsid w:val="00D07654"/>
    <w:rsid w:val="00D07A88"/>
    <w:rsid w:val="00D07A98"/>
    <w:rsid w:val="00D1138F"/>
    <w:rsid w:val="00D11670"/>
    <w:rsid w:val="00D1184F"/>
    <w:rsid w:val="00D11CBD"/>
    <w:rsid w:val="00D11FBF"/>
    <w:rsid w:val="00D12C8A"/>
    <w:rsid w:val="00D1338B"/>
    <w:rsid w:val="00D1409C"/>
    <w:rsid w:val="00D1504F"/>
    <w:rsid w:val="00D15AE6"/>
    <w:rsid w:val="00D165E2"/>
    <w:rsid w:val="00D16912"/>
    <w:rsid w:val="00D1724D"/>
    <w:rsid w:val="00D17ADA"/>
    <w:rsid w:val="00D200EF"/>
    <w:rsid w:val="00D2036A"/>
    <w:rsid w:val="00D2068A"/>
    <w:rsid w:val="00D20769"/>
    <w:rsid w:val="00D20E9F"/>
    <w:rsid w:val="00D21235"/>
    <w:rsid w:val="00D215E4"/>
    <w:rsid w:val="00D2175C"/>
    <w:rsid w:val="00D2223C"/>
    <w:rsid w:val="00D227AB"/>
    <w:rsid w:val="00D22C6C"/>
    <w:rsid w:val="00D22F75"/>
    <w:rsid w:val="00D23583"/>
    <w:rsid w:val="00D240C8"/>
    <w:rsid w:val="00D24197"/>
    <w:rsid w:val="00D250BC"/>
    <w:rsid w:val="00D25131"/>
    <w:rsid w:val="00D25736"/>
    <w:rsid w:val="00D25A2E"/>
    <w:rsid w:val="00D26FC7"/>
    <w:rsid w:val="00D27B68"/>
    <w:rsid w:val="00D27D4B"/>
    <w:rsid w:val="00D27FA6"/>
    <w:rsid w:val="00D30114"/>
    <w:rsid w:val="00D31389"/>
    <w:rsid w:val="00D313A0"/>
    <w:rsid w:val="00D31551"/>
    <w:rsid w:val="00D31860"/>
    <w:rsid w:val="00D31ADF"/>
    <w:rsid w:val="00D33009"/>
    <w:rsid w:val="00D333E8"/>
    <w:rsid w:val="00D33907"/>
    <w:rsid w:val="00D33A02"/>
    <w:rsid w:val="00D33B7C"/>
    <w:rsid w:val="00D341AA"/>
    <w:rsid w:val="00D34BC2"/>
    <w:rsid w:val="00D34C71"/>
    <w:rsid w:val="00D34CD9"/>
    <w:rsid w:val="00D35C8B"/>
    <w:rsid w:val="00D35DF6"/>
    <w:rsid w:val="00D35E39"/>
    <w:rsid w:val="00D365F8"/>
    <w:rsid w:val="00D36AE4"/>
    <w:rsid w:val="00D36EE1"/>
    <w:rsid w:val="00D3718F"/>
    <w:rsid w:val="00D37206"/>
    <w:rsid w:val="00D372D8"/>
    <w:rsid w:val="00D379E3"/>
    <w:rsid w:val="00D406C4"/>
    <w:rsid w:val="00D4086D"/>
    <w:rsid w:val="00D408B3"/>
    <w:rsid w:val="00D40BC4"/>
    <w:rsid w:val="00D40D0C"/>
    <w:rsid w:val="00D417D1"/>
    <w:rsid w:val="00D41F14"/>
    <w:rsid w:val="00D4242D"/>
    <w:rsid w:val="00D4474C"/>
    <w:rsid w:val="00D44B04"/>
    <w:rsid w:val="00D44E88"/>
    <w:rsid w:val="00D45400"/>
    <w:rsid w:val="00D45862"/>
    <w:rsid w:val="00D45C7C"/>
    <w:rsid w:val="00D45FC0"/>
    <w:rsid w:val="00D46360"/>
    <w:rsid w:val="00D466B8"/>
    <w:rsid w:val="00D467A1"/>
    <w:rsid w:val="00D46C0A"/>
    <w:rsid w:val="00D47578"/>
    <w:rsid w:val="00D479BB"/>
    <w:rsid w:val="00D47A50"/>
    <w:rsid w:val="00D500CB"/>
    <w:rsid w:val="00D500E7"/>
    <w:rsid w:val="00D5146A"/>
    <w:rsid w:val="00D515FE"/>
    <w:rsid w:val="00D51E79"/>
    <w:rsid w:val="00D52902"/>
    <w:rsid w:val="00D52ADF"/>
    <w:rsid w:val="00D52CA0"/>
    <w:rsid w:val="00D52FDF"/>
    <w:rsid w:val="00D53170"/>
    <w:rsid w:val="00D538E0"/>
    <w:rsid w:val="00D541FF"/>
    <w:rsid w:val="00D54A49"/>
    <w:rsid w:val="00D54C8F"/>
    <w:rsid w:val="00D552E0"/>
    <w:rsid w:val="00D55674"/>
    <w:rsid w:val="00D55C8B"/>
    <w:rsid w:val="00D55D12"/>
    <w:rsid w:val="00D5619E"/>
    <w:rsid w:val="00D5670B"/>
    <w:rsid w:val="00D56775"/>
    <w:rsid w:val="00D56C3A"/>
    <w:rsid w:val="00D57327"/>
    <w:rsid w:val="00D607FE"/>
    <w:rsid w:val="00D608B0"/>
    <w:rsid w:val="00D60F83"/>
    <w:rsid w:val="00D61020"/>
    <w:rsid w:val="00D610A4"/>
    <w:rsid w:val="00D6151C"/>
    <w:rsid w:val="00D61789"/>
    <w:rsid w:val="00D61BAD"/>
    <w:rsid w:val="00D61C91"/>
    <w:rsid w:val="00D622B8"/>
    <w:rsid w:val="00D62A67"/>
    <w:rsid w:val="00D62E05"/>
    <w:rsid w:val="00D63B67"/>
    <w:rsid w:val="00D63D50"/>
    <w:rsid w:val="00D63F94"/>
    <w:rsid w:val="00D64B95"/>
    <w:rsid w:val="00D64EEB"/>
    <w:rsid w:val="00D65EC5"/>
    <w:rsid w:val="00D66065"/>
    <w:rsid w:val="00D6640C"/>
    <w:rsid w:val="00D66728"/>
    <w:rsid w:val="00D6679B"/>
    <w:rsid w:val="00D669C8"/>
    <w:rsid w:val="00D66F9C"/>
    <w:rsid w:val="00D67B16"/>
    <w:rsid w:val="00D67F46"/>
    <w:rsid w:val="00D709DE"/>
    <w:rsid w:val="00D709E1"/>
    <w:rsid w:val="00D70F91"/>
    <w:rsid w:val="00D719F9"/>
    <w:rsid w:val="00D71A18"/>
    <w:rsid w:val="00D72019"/>
    <w:rsid w:val="00D72172"/>
    <w:rsid w:val="00D7222A"/>
    <w:rsid w:val="00D72F34"/>
    <w:rsid w:val="00D73057"/>
    <w:rsid w:val="00D74D2F"/>
    <w:rsid w:val="00D75AEA"/>
    <w:rsid w:val="00D76552"/>
    <w:rsid w:val="00D7700C"/>
    <w:rsid w:val="00D7746B"/>
    <w:rsid w:val="00D77470"/>
    <w:rsid w:val="00D77AD2"/>
    <w:rsid w:val="00D77E08"/>
    <w:rsid w:val="00D80030"/>
    <w:rsid w:val="00D80349"/>
    <w:rsid w:val="00D81070"/>
    <w:rsid w:val="00D811BF"/>
    <w:rsid w:val="00D818BE"/>
    <w:rsid w:val="00D819C0"/>
    <w:rsid w:val="00D81D38"/>
    <w:rsid w:val="00D82A40"/>
    <w:rsid w:val="00D830CE"/>
    <w:rsid w:val="00D83220"/>
    <w:rsid w:val="00D838E8"/>
    <w:rsid w:val="00D838EA"/>
    <w:rsid w:val="00D83E23"/>
    <w:rsid w:val="00D84001"/>
    <w:rsid w:val="00D849B6"/>
    <w:rsid w:val="00D850AD"/>
    <w:rsid w:val="00D8519B"/>
    <w:rsid w:val="00D85499"/>
    <w:rsid w:val="00D85D40"/>
    <w:rsid w:val="00D85E50"/>
    <w:rsid w:val="00D86131"/>
    <w:rsid w:val="00D86FC7"/>
    <w:rsid w:val="00D8767E"/>
    <w:rsid w:val="00D877C0"/>
    <w:rsid w:val="00D87DB4"/>
    <w:rsid w:val="00D9061B"/>
    <w:rsid w:val="00D906AC"/>
    <w:rsid w:val="00D906B4"/>
    <w:rsid w:val="00D90905"/>
    <w:rsid w:val="00D91412"/>
    <w:rsid w:val="00D916D2"/>
    <w:rsid w:val="00D91D00"/>
    <w:rsid w:val="00D91DB8"/>
    <w:rsid w:val="00D92378"/>
    <w:rsid w:val="00D9280D"/>
    <w:rsid w:val="00D928F5"/>
    <w:rsid w:val="00D92CD3"/>
    <w:rsid w:val="00D93258"/>
    <w:rsid w:val="00D934AA"/>
    <w:rsid w:val="00D93515"/>
    <w:rsid w:val="00D9370C"/>
    <w:rsid w:val="00D93B29"/>
    <w:rsid w:val="00D93EB9"/>
    <w:rsid w:val="00D944E5"/>
    <w:rsid w:val="00D95329"/>
    <w:rsid w:val="00D964D6"/>
    <w:rsid w:val="00D96930"/>
    <w:rsid w:val="00D971FD"/>
    <w:rsid w:val="00D97623"/>
    <w:rsid w:val="00D97EB5"/>
    <w:rsid w:val="00DA01BD"/>
    <w:rsid w:val="00DA07B9"/>
    <w:rsid w:val="00DA09A7"/>
    <w:rsid w:val="00DA0D53"/>
    <w:rsid w:val="00DA1B94"/>
    <w:rsid w:val="00DA1DA7"/>
    <w:rsid w:val="00DA2378"/>
    <w:rsid w:val="00DA2BEA"/>
    <w:rsid w:val="00DA3289"/>
    <w:rsid w:val="00DA37CF"/>
    <w:rsid w:val="00DA3BEE"/>
    <w:rsid w:val="00DA3C9D"/>
    <w:rsid w:val="00DA415D"/>
    <w:rsid w:val="00DA4B0D"/>
    <w:rsid w:val="00DA567C"/>
    <w:rsid w:val="00DA58A2"/>
    <w:rsid w:val="00DA5921"/>
    <w:rsid w:val="00DA59F7"/>
    <w:rsid w:val="00DA6586"/>
    <w:rsid w:val="00DA6990"/>
    <w:rsid w:val="00DA6B09"/>
    <w:rsid w:val="00DA76E4"/>
    <w:rsid w:val="00DA7AAA"/>
    <w:rsid w:val="00DA7BEE"/>
    <w:rsid w:val="00DB0860"/>
    <w:rsid w:val="00DB0BA1"/>
    <w:rsid w:val="00DB2C3F"/>
    <w:rsid w:val="00DB4620"/>
    <w:rsid w:val="00DB466E"/>
    <w:rsid w:val="00DB4D86"/>
    <w:rsid w:val="00DB5188"/>
    <w:rsid w:val="00DB59D3"/>
    <w:rsid w:val="00DB5EAD"/>
    <w:rsid w:val="00DB642C"/>
    <w:rsid w:val="00DB6C32"/>
    <w:rsid w:val="00DB7017"/>
    <w:rsid w:val="00DB75BC"/>
    <w:rsid w:val="00DB78CA"/>
    <w:rsid w:val="00DC0758"/>
    <w:rsid w:val="00DC0AB7"/>
    <w:rsid w:val="00DC10F4"/>
    <w:rsid w:val="00DC1D45"/>
    <w:rsid w:val="00DC366D"/>
    <w:rsid w:val="00DC36B0"/>
    <w:rsid w:val="00DC4022"/>
    <w:rsid w:val="00DC5404"/>
    <w:rsid w:val="00DC55E9"/>
    <w:rsid w:val="00DC5B7E"/>
    <w:rsid w:val="00DC68F3"/>
    <w:rsid w:val="00DC7453"/>
    <w:rsid w:val="00DC7A9B"/>
    <w:rsid w:val="00DC7B84"/>
    <w:rsid w:val="00DD079E"/>
    <w:rsid w:val="00DD13B6"/>
    <w:rsid w:val="00DD1A7B"/>
    <w:rsid w:val="00DD25D4"/>
    <w:rsid w:val="00DD2699"/>
    <w:rsid w:val="00DD3F0B"/>
    <w:rsid w:val="00DD455A"/>
    <w:rsid w:val="00DD4964"/>
    <w:rsid w:val="00DD496C"/>
    <w:rsid w:val="00DD5104"/>
    <w:rsid w:val="00DD550F"/>
    <w:rsid w:val="00DD5CE6"/>
    <w:rsid w:val="00DD5D72"/>
    <w:rsid w:val="00DD6794"/>
    <w:rsid w:val="00DD6964"/>
    <w:rsid w:val="00DD7CD8"/>
    <w:rsid w:val="00DE0E04"/>
    <w:rsid w:val="00DE1EA9"/>
    <w:rsid w:val="00DE2160"/>
    <w:rsid w:val="00DE326F"/>
    <w:rsid w:val="00DE444B"/>
    <w:rsid w:val="00DE4898"/>
    <w:rsid w:val="00DE4B5B"/>
    <w:rsid w:val="00DE6D3A"/>
    <w:rsid w:val="00DE7418"/>
    <w:rsid w:val="00DE76E8"/>
    <w:rsid w:val="00DE7796"/>
    <w:rsid w:val="00DE7B97"/>
    <w:rsid w:val="00DF0D96"/>
    <w:rsid w:val="00DF114C"/>
    <w:rsid w:val="00DF240B"/>
    <w:rsid w:val="00DF3C55"/>
    <w:rsid w:val="00DF45A6"/>
    <w:rsid w:val="00DF51D2"/>
    <w:rsid w:val="00DF5384"/>
    <w:rsid w:val="00DF5746"/>
    <w:rsid w:val="00DF5922"/>
    <w:rsid w:val="00DF5A4E"/>
    <w:rsid w:val="00DF5A63"/>
    <w:rsid w:val="00DF66BA"/>
    <w:rsid w:val="00DF6A2E"/>
    <w:rsid w:val="00DF6E84"/>
    <w:rsid w:val="00DF7127"/>
    <w:rsid w:val="00DF7243"/>
    <w:rsid w:val="00DF798A"/>
    <w:rsid w:val="00DF7A23"/>
    <w:rsid w:val="00E00139"/>
    <w:rsid w:val="00E001DA"/>
    <w:rsid w:val="00E00F57"/>
    <w:rsid w:val="00E0136C"/>
    <w:rsid w:val="00E017B9"/>
    <w:rsid w:val="00E02266"/>
    <w:rsid w:val="00E0264C"/>
    <w:rsid w:val="00E02EB4"/>
    <w:rsid w:val="00E03AE4"/>
    <w:rsid w:val="00E03B6A"/>
    <w:rsid w:val="00E03F5F"/>
    <w:rsid w:val="00E0415B"/>
    <w:rsid w:val="00E041DF"/>
    <w:rsid w:val="00E04AC5"/>
    <w:rsid w:val="00E05265"/>
    <w:rsid w:val="00E0592D"/>
    <w:rsid w:val="00E0601B"/>
    <w:rsid w:val="00E063A6"/>
    <w:rsid w:val="00E0648F"/>
    <w:rsid w:val="00E0666E"/>
    <w:rsid w:val="00E07317"/>
    <w:rsid w:val="00E0743A"/>
    <w:rsid w:val="00E07597"/>
    <w:rsid w:val="00E076EB"/>
    <w:rsid w:val="00E07841"/>
    <w:rsid w:val="00E07D5F"/>
    <w:rsid w:val="00E07E45"/>
    <w:rsid w:val="00E107C0"/>
    <w:rsid w:val="00E1156C"/>
    <w:rsid w:val="00E123EA"/>
    <w:rsid w:val="00E12D67"/>
    <w:rsid w:val="00E12EF5"/>
    <w:rsid w:val="00E132E1"/>
    <w:rsid w:val="00E152A9"/>
    <w:rsid w:val="00E16DB0"/>
    <w:rsid w:val="00E16EE8"/>
    <w:rsid w:val="00E17234"/>
    <w:rsid w:val="00E17967"/>
    <w:rsid w:val="00E17FCD"/>
    <w:rsid w:val="00E205D9"/>
    <w:rsid w:val="00E217C5"/>
    <w:rsid w:val="00E21B61"/>
    <w:rsid w:val="00E21BAF"/>
    <w:rsid w:val="00E22307"/>
    <w:rsid w:val="00E2277D"/>
    <w:rsid w:val="00E22860"/>
    <w:rsid w:val="00E229F1"/>
    <w:rsid w:val="00E2338A"/>
    <w:rsid w:val="00E234E9"/>
    <w:rsid w:val="00E24D7B"/>
    <w:rsid w:val="00E2696B"/>
    <w:rsid w:val="00E2709B"/>
    <w:rsid w:val="00E2761C"/>
    <w:rsid w:val="00E27A76"/>
    <w:rsid w:val="00E306B8"/>
    <w:rsid w:val="00E306BB"/>
    <w:rsid w:val="00E315EC"/>
    <w:rsid w:val="00E318D0"/>
    <w:rsid w:val="00E31B0A"/>
    <w:rsid w:val="00E326B9"/>
    <w:rsid w:val="00E3281B"/>
    <w:rsid w:val="00E329AF"/>
    <w:rsid w:val="00E341E4"/>
    <w:rsid w:val="00E34823"/>
    <w:rsid w:val="00E3482B"/>
    <w:rsid w:val="00E3498E"/>
    <w:rsid w:val="00E356EF"/>
    <w:rsid w:val="00E3610A"/>
    <w:rsid w:val="00E3688D"/>
    <w:rsid w:val="00E378D1"/>
    <w:rsid w:val="00E37A0E"/>
    <w:rsid w:val="00E37DE4"/>
    <w:rsid w:val="00E40590"/>
    <w:rsid w:val="00E40BF2"/>
    <w:rsid w:val="00E41860"/>
    <w:rsid w:val="00E41E49"/>
    <w:rsid w:val="00E4254D"/>
    <w:rsid w:val="00E42557"/>
    <w:rsid w:val="00E42A1D"/>
    <w:rsid w:val="00E42EFE"/>
    <w:rsid w:val="00E4335E"/>
    <w:rsid w:val="00E44432"/>
    <w:rsid w:val="00E45A1F"/>
    <w:rsid w:val="00E468FF"/>
    <w:rsid w:val="00E46C24"/>
    <w:rsid w:val="00E47776"/>
    <w:rsid w:val="00E50155"/>
    <w:rsid w:val="00E50416"/>
    <w:rsid w:val="00E506FE"/>
    <w:rsid w:val="00E50BA3"/>
    <w:rsid w:val="00E52060"/>
    <w:rsid w:val="00E52311"/>
    <w:rsid w:val="00E52490"/>
    <w:rsid w:val="00E5296B"/>
    <w:rsid w:val="00E52B52"/>
    <w:rsid w:val="00E52CD8"/>
    <w:rsid w:val="00E533D0"/>
    <w:rsid w:val="00E53928"/>
    <w:rsid w:val="00E53B26"/>
    <w:rsid w:val="00E54744"/>
    <w:rsid w:val="00E54CA1"/>
    <w:rsid w:val="00E557F7"/>
    <w:rsid w:val="00E5589E"/>
    <w:rsid w:val="00E558F7"/>
    <w:rsid w:val="00E55FFE"/>
    <w:rsid w:val="00E5613C"/>
    <w:rsid w:val="00E56EE8"/>
    <w:rsid w:val="00E605BB"/>
    <w:rsid w:val="00E60DC3"/>
    <w:rsid w:val="00E61239"/>
    <w:rsid w:val="00E61262"/>
    <w:rsid w:val="00E612B7"/>
    <w:rsid w:val="00E6154A"/>
    <w:rsid w:val="00E6173C"/>
    <w:rsid w:val="00E637E0"/>
    <w:rsid w:val="00E63BBB"/>
    <w:rsid w:val="00E63C18"/>
    <w:rsid w:val="00E64798"/>
    <w:rsid w:val="00E64C44"/>
    <w:rsid w:val="00E64DF0"/>
    <w:rsid w:val="00E64F99"/>
    <w:rsid w:val="00E65B1C"/>
    <w:rsid w:val="00E65D2A"/>
    <w:rsid w:val="00E65EF4"/>
    <w:rsid w:val="00E66321"/>
    <w:rsid w:val="00E664F7"/>
    <w:rsid w:val="00E67906"/>
    <w:rsid w:val="00E703A6"/>
    <w:rsid w:val="00E70806"/>
    <w:rsid w:val="00E7081F"/>
    <w:rsid w:val="00E70ED6"/>
    <w:rsid w:val="00E71073"/>
    <w:rsid w:val="00E71F36"/>
    <w:rsid w:val="00E726AD"/>
    <w:rsid w:val="00E73AE7"/>
    <w:rsid w:val="00E7420D"/>
    <w:rsid w:val="00E745D0"/>
    <w:rsid w:val="00E7469C"/>
    <w:rsid w:val="00E74886"/>
    <w:rsid w:val="00E74D8C"/>
    <w:rsid w:val="00E7518A"/>
    <w:rsid w:val="00E76549"/>
    <w:rsid w:val="00E76F26"/>
    <w:rsid w:val="00E77216"/>
    <w:rsid w:val="00E77581"/>
    <w:rsid w:val="00E77D2D"/>
    <w:rsid w:val="00E809C5"/>
    <w:rsid w:val="00E81744"/>
    <w:rsid w:val="00E81815"/>
    <w:rsid w:val="00E818BF"/>
    <w:rsid w:val="00E81E7F"/>
    <w:rsid w:val="00E82AC9"/>
    <w:rsid w:val="00E83158"/>
    <w:rsid w:val="00E83E41"/>
    <w:rsid w:val="00E849CE"/>
    <w:rsid w:val="00E84B6E"/>
    <w:rsid w:val="00E8523E"/>
    <w:rsid w:val="00E8529C"/>
    <w:rsid w:val="00E85884"/>
    <w:rsid w:val="00E85E31"/>
    <w:rsid w:val="00E85F75"/>
    <w:rsid w:val="00E8614B"/>
    <w:rsid w:val="00E86FA1"/>
    <w:rsid w:val="00E90543"/>
    <w:rsid w:val="00E905A6"/>
    <w:rsid w:val="00E9120E"/>
    <w:rsid w:val="00E91339"/>
    <w:rsid w:val="00E919E9"/>
    <w:rsid w:val="00E91E31"/>
    <w:rsid w:val="00E927A5"/>
    <w:rsid w:val="00E92EA3"/>
    <w:rsid w:val="00E936A0"/>
    <w:rsid w:val="00E939B5"/>
    <w:rsid w:val="00E93EB7"/>
    <w:rsid w:val="00E94F48"/>
    <w:rsid w:val="00E95560"/>
    <w:rsid w:val="00E958A4"/>
    <w:rsid w:val="00E95C66"/>
    <w:rsid w:val="00E95EBC"/>
    <w:rsid w:val="00E95FD7"/>
    <w:rsid w:val="00E961C8"/>
    <w:rsid w:val="00E965EC"/>
    <w:rsid w:val="00E96721"/>
    <w:rsid w:val="00E972B9"/>
    <w:rsid w:val="00E972C2"/>
    <w:rsid w:val="00E9753C"/>
    <w:rsid w:val="00E97BE2"/>
    <w:rsid w:val="00E97CED"/>
    <w:rsid w:val="00EA02C3"/>
    <w:rsid w:val="00EA0E49"/>
    <w:rsid w:val="00EA158D"/>
    <w:rsid w:val="00EA1962"/>
    <w:rsid w:val="00EA2249"/>
    <w:rsid w:val="00EA2466"/>
    <w:rsid w:val="00EA2770"/>
    <w:rsid w:val="00EA2810"/>
    <w:rsid w:val="00EA2FA4"/>
    <w:rsid w:val="00EA3A30"/>
    <w:rsid w:val="00EA3C97"/>
    <w:rsid w:val="00EA4130"/>
    <w:rsid w:val="00EA4A81"/>
    <w:rsid w:val="00EA4AB3"/>
    <w:rsid w:val="00EA4D21"/>
    <w:rsid w:val="00EA4D95"/>
    <w:rsid w:val="00EA4E89"/>
    <w:rsid w:val="00EA633B"/>
    <w:rsid w:val="00EA720B"/>
    <w:rsid w:val="00EA735E"/>
    <w:rsid w:val="00EA7FF0"/>
    <w:rsid w:val="00EB005D"/>
    <w:rsid w:val="00EB01BD"/>
    <w:rsid w:val="00EB0ADF"/>
    <w:rsid w:val="00EB1B7F"/>
    <w:rsid w:val="00EB1D54"/>
    <w:rsid w:val="00EB1E35"/>
    <w:rsid w:val="00EB1EA0"/>
    <w:rsid w:val="00EB259F"/>
    <w:rsid w:val="00EB2764"/>
    <w:rsid w:val="00EB30F4"/>
    <w:rsid w:val="00EB3B98"/>
    <w:rsid w:val="00EB3C66"/>
    <w:rsid w:val="00EB3E1F"/>
    <w:rsid w:val="00EB53F1"/>
    <w:rsid w:val="00EB59AB"/>
    <w:rsid w:val="00EB5A46"/>
    <w:rsid w:val="00EB5E31"/>
    <w:rsid w:val="00EB6050"/>
    <w:rsid w:val="00EB6BB0"/>
    <w:rsid w:val="00EB7173"/>
    <w:rsid w:val="00EB7311"/>
    <w:rsid w:val="00EB7614"/>
    <w:rsid w:val="00EC0676"/>
    <w:rsid w:val="00EC07E0"/>
    <w:rsid w:val="00EC07E8"/>
    <w:rsid w:val="00EC2389"/>
    <w:rsid w:val="00EC292D"/>
    <w:rsid w:val="00EC3701"/>
    <w:rsid w:val="00EC3CF9"/>
    <w:rsid w:val="00EC3D0C"/>
    <w:rsid w:val="00EC41CE"/>
    <w:rsid w:val="00EC43FC"/>
    <w:rsid w:val="00EC4632"/>
    <w:rsid w:val="00EC469D"/>
    <w:rsid w:val="00EC506E"/>
    <w:rsid w:val="00EC52F3"/>
    <w:rsid w:val="00EC5656"/>
    <w:rsid w:val="00EC609C"/>
    <w:rsid w:val="00EC612E"/>
    <w:rsid w:val="00EC66E7"/>
    <w:rsid w:val="00EC66EC"/>
    <w:rsid w:val="00EC68B2"/>
    <w:rsid w:val="00EC68BA"/>
    <w:rsid w:val="00EC74F4"/>
    <w:rsid w:val="00EC7BB0"/>
    <w:rsid w:val="00EC7F11"/>
    <w:rsid w:val="00ED0C2E"/>
    <w:rsid w:val="00ED1045"/>
    <w:rsid w:val="00ED1171"/>
    <w:rsid w:val="00ED143F"/>
    <w:rsid w:val="00ED17C1"/>
    <w:rsid w:val="00ED1A5D"/>
    <w:rsid w:val="00ED1E7C"/>
    <w:rsid w:val="00ED2163"/>
    <w:rsid w:val="00ED2755"/>
    <w:rsid w:val="00ED275C"/>
    <w:rsid w:val="00ED343E"/>
    <w:rsid w:val="00ED4262"/>
    <w:rsid w:val="00ED4338"/>
    <w:rsid w:val="00ED4C2E"/>
    <w:rsid w:val="00ED5490"/>
    <w:rsid w:val="00ED5B5F"/>
    <w:rsid w:val="00ED7EC3"/>
    <w:rsid w:val="00EE02B1"/>
    <w:rsid w:val="00EE0433"/>
    <w:rsid w:val="00EE104A"/>
    <w:rsid w:val="00EE1199"/>
    <w:rsid w:val="00EE11E0"/>
    <w:rsid w:val="00EE3A63"/>
    <w:rsid w:val="00EE3CBF"/>
    <w:rsid w:val="00EE4C2E"/>
    <w:rsid w:val="00EE4D34"/>
    <w:rsid w:val="00EE4EA7"/>
    <w:rsid w:val="00EE535F"/>
    <w:rsid w:val="00EE5678"/>
    <w:rsid w:val="00EE5A9D"/>
    <w:rsid w:val="00EE5ECD"/>
    <w:rsid w:val="00EE7009"/>
    <w:rsid w:val="00EE7619"/>
    <w:rsid w:val="00EE768D"/>
    <w:rsid w:val="00EE791B"/>
    <w:rsid w:val="00EF009F"/>
    <w:rsid w:val="00EF0389"/>
    <w:rsid w:val="00EF0540"/>
    <w:rsid w:val="00EF0D20"/>
    <w:rsid w:val="00EF125A"/>
    <w:rsid w:val="00EF126C"/>
    <w:rsid w:val="00EF135E"/>
    <w:rsid w:val="00EF1992"/>
    <w:rsid w:val="00EF2008"/>
    <w:rsid w:val="00EF20C2"/>
    <w:rsid w:val="00EF2BD3"/>
    <w:rsid w:val="00EF3568"/>
    <w:rsid w:val="00EF3814"/>
    <w:rsid w:val="00EF3A78"/>
    <w:rsid w:val="00EF3D5D"/>
    <w:rsid w:val="00EF408F"/>
    <w:rsid w:val="00EF4310"/>
    <w:rsid w:val="00EF4433"/>
    <w:rsid w:val="00EF464A"/>
    <w:rsid w:val="00EF53BD"/>
    <w:rsid w:val="00EF5858"/>
    <w:rsid w:val="00EF60BC"/>
    <w:rsid w:val="00EF66CE"/>
    <w:rsid w:val="00EF687C"/>
    <w:rsid w:val="00EF7357"/>
    <w:rsid w:val="00EF741F"/>
    <w:rsid w:val="00F00735"/>
    <w:rsid w:val="00F01128"/>
    <w:rsid w:val="00F01282"/>
    <w:rsid w:val="00F01349"/>
    <w:rsid w:val="00F016F1"/>
    <w:rsid w:val="00F01DA1"/>
    <w:rsid w:val="00F02681"/>
    <w:rsid w:val="00F026FB"/>
    <w:rsid w:val="00F0357C"/>
    <w:rsid w:val="00F0385E"/>
    <w:rsid w:val="00F0508D"/>
    <w:rsid w:val="00F05279"/>
    <w:rsid w:val="00F056B4"/>
    <w:rsid w:val="00F0619B"/>
    <w:rsid w:val="00F0696A"/>
    <w:rsid w:val="00F072F8"/>
    <w:rsid w:val="00F07334"/>
    <w:rsid w:val="00F07FA9"/>
    <w:rsid w:val="00F10610"/>
    <w:rsid w:val="00F108CD"/>
    <w:rsid w:val="00F10947"/>
    <w:rsid w:val="00F10A7E"/>
    <w:rsid w:val="00F112B3"/>
    <w:rsid w:val="00F11819"/>
    <w:rsid w:val="00F12026"/>
    <w:rsid w:val="00F1297C"/>
    <w:rsid w:val="00F130E5"/>
    <w:rsid w:val="00F13CE5"/>
    <w:rsid w:val="00F1401A"/>
    <w:rsid w:val="00F144E8"/>
    <w:rsid w:val="00F14ACD"/>
    <w:rsid w:val="00F169D6"/>
    <w:rsid w:val="00F16ACE"/>
    <w:rsid w:val="00F16B6B"/>
    <w:rsid w:val="00F1785D"/>
    <w:rsid w:val="00F179C2"/>
    <w:rsid w:val="00F208E6"/>
    <w:rsid w:val="00F20A88"/>
    <w:rsid w:val="00F20AA9"/>
    <w:rsid w:val="00F21350"/>
    <w:rsid w:val="00F21E16"/>
    <w:rsid w:val="00F2206C"/>
    <w:rsid w:val="00F22AA0"/>
    <w:rsid w:val="00F2311A"/>
    <w:rsid w:val="00F232CC"/>
    <w:rsid w:val="00F23770"/>
    <w:rsid w:val="00F23814"/>
    <w:rsid w:val="00F24B09"/>
    <w:rsid w:val="00F24BAE"/>
    <w:rsid w:val="00F25A6B"/>
    <w:rsid w:val="00F25F48"/>
    <w:rsid w:val="00F266A7"/>
    <w:rsid w:val="00F268F2"/>
    <w:rsid w:val="00F26990"/>
    <w:rsid w:val="00F271DC"/>
    <w:rsid w:val="00F27866"/>
    <w:rsid w:val="00F309D3"/>
    <w:rsid w:val="00F30D42"/>
    <w:rsid w:val="00F3113B"/>
    <w:rsid w:val="00F31167"/>
    <w:rsid w:val="00F3281C"/>
    <w:rsid w:val="00F328DC"/>
    <w:rsid w:val="00F3385D"/>
    <w:rsid w:val="00F33FD6"/>
    <w:rsid w:val="00F34821"/>
    <w:rsid w:val="00F34E47"/>
    <w:rsid w:val="00F350BC"/>
    <w:rsid w:val="00F35432"/>
    <w:rsid w:val="00F35DE2"/>
    <w:rsid w:val="00F36308"/>
    <w:rsid w:val="00F363B0"/>
    <w:rsid w:val="00F36903"/>
    <w:rsid w:val="00F36E42"/>
    <w:rsid w:val="00F375AD"/>
    <w:rsid w:val="00F377CB"/>
    <w:rsid w:val="00F37CF1"/>
    <w:rsid w:val="00F40898"/>
    <w:rsid w:val="00F40985"/>
    <w:rsid w:val="00F409B9"/>
    <w:rsid w:val="00F417E0"/>
    <w:rsid w:val="00F41A29"/>
    <w:rsid w:val="00F41F79"/>
    <w:rsid w:val="00F42420"/>
    <w:rsid w:val="00F430E0"/>
    <w:rsid w:val="00F443F1"/>
    <w:rsid w:val="00F44ABC"/>
    <w:rsid w:val="00F4574D"/>
    <w:rsid w:val="00F45DB9"/>
    <w:rsid w:val="00F466C1"/>
    <w:rsid w:val="00F46968"/>
    <w:rsid w:val="00F477F1"/>
    <w:rsid w:val="00F47BD8"/>
    <w:rsid w:val="00F5052A"/>
    <w:rsid w:val="00F50A8F"/>
    <w:rsid w:val="00F50D28"/>
    <w:rsid w:val="00F51508"/>
    <w:rsid w:val="00F517E7"/>
    <w:rsid w:val="00F51CB6"/>
    <w:rsid w:val="00F52993"/>
    <w:rsid w:val="00F52B20"/>
    <w:rsid w:val="00F52D06"/>
    <w:rsid w:val="00F53477"/>
    <w:rsid w:val="00F53C8E"/>
    <w:rsid w:val="00F53DE1"/>
    <w:rsid w:val="00F54B23"/>
    <w:rsid w:val="00F54F8A"/>
    <w:rsid w:val="00F55399"/>
    <w:rsid w:val="00F55571"/>
    <w:rsid w:val="00F563C6"/>
    <w:rsid w:val="00F567F5"/>
    <w:rsid w:val="00F56835"/>
    <w:rsid w:val="00F56AF5"/>
    <w:rsid w:val="00F570F5"/>
    <w:rsid w:val="00F5727C"/>
    <w:rsid w:val="00F6003C"/>
    <w:rsid w:val="00F60A8E"/>
    <w:rsid w:val="00F619DC"/>
    <w:rsid w:val="00F61C49"/>
    <w:rsid w:val="00F62EAD"/>
    <w:rsid w:val="00F630BE"/>
    <w:rsid w:val="00F6361C"/>
    <w:rsid w:val="00F6380E"/>
    <w:rsid w:val="00F63A73"/>
    <w:rsid w:val="00F644FF"/>
    <w:rsid w:val="00F64632"/>
    <w:rsid w:val="00F65EF3"/>
    <w:rsid w:val="00F663E7"/>
    <w:rsid w:val="00F667DA"/>
    <w:rsid w:val="00F66AB8"/>
    <w:rsid w:val="00F7024C"/>
    <w:rsid w:val="00F7046C"/>
    <w:rsid w:val="00F70B4F"/>
    <w:rsid w:val="00F724B5"/>
    <w:rsid w:val="00F7302D"/>
    <w:rsid w:val="00F73C49"/>
    <w:rsid w:val="00F73F78"/>
    <w:rsid w:val="00F74041"/>
    <w:rsid w:val="00F74495"/>
    <w:rsid w:val="00F74DD4"/>
    <w:rsid w:val="00F75978"/>
    <w:rsid w:val="00F769D7"/>
    <w:rsid w:val="00F76AA8"/>
    <w:rsid w:val="00F76CC9"/>
    <w:rsid w:val="00F77073"/>
    <w:rsid w:val="00F77ABF"/>
    <w:rsid w:val="00F800DF"/>
    <w:rsid w:val="00F80198"/>
    <w:rsid w:val="00F81D63"/>
    <w:rsid w:val="00F82A05"/>
    <w:rsid w:val="00F831DE"/>
    <w:rsid w:val="00F83605"/>
    <w:rsid w:val="00F83A86"/>
    <w:rsid w:val="00F8450E"/>
    <w:rsid w:val="00F84520"/>
    <w:rsid w:val="00F84F49"/>
    <w:rsid w:val="00F8558B"/>
    <w:rsid w:val="00F856C7"/>
    <w:rsid w:val="00F8579B"/>
    <w:rsid w:val="00F85B60"/>
    <w:rsid w:val="00F85DBB"/>
    <w:rsid w:val="00F85FEB"/>
    <w:rsid w:val="00F86745"/>
    <w:rsid w:val="00F86E17"/>
    <w:rsid w:val="00F87030"/>
    <w:rsid w:val="00F8736F"/>
    <w:rsid w:val="00F87672"/>
    <w:rsid w:val="00F876A4"/>
    <w:rsid w:val="00F905A0"/>
    <w:rsid w:val="00F90E10"/>
    <w:rsid w:val="00F91321"/>
    <w:rsid w:val="00F91576"/>
    <w:rsid w:val="00F916BC"/>
    <w:rsid w:val="00F91897"/>
    <w:rsid w:val="00F91A9F"/>
    <w:rsid w:val="00F91C93"/>
    <w:rsid w:val="00F91EFA"/>
    <w:rsid w:val="00F921FB"/>
    <w:rsid w:val="00F9325C"/>
    <w:rsid w:val="00F932F6"/>
    <w:rsid w:val="00F9337D"/>
    <w:rsid w:val="00F933D0"/>
    <w:rsid w:val="00F93753"/>
    <w:rsid w:val="00F945A5"/>
    <w:rsid w:val="00F94CA0"/>
    <w:rsid w:val="00F94F04"/>
    <w:rsid w:val="00F94F43"/>
    <w:rsid w:val="00F956A3"/>
    <w:rsid w:val="00F95B6B"/>
    <w:rsid w:val="00F960F0"/>
    <w:rsid w:val="00F961AC"/>
    <w:rsid w:val="00F96C29"/>
    <w:rsid w:val="00F97B8E"/>
    <w:rsid w:val="00FA057B"/>
    <w:rsid w:val="00FA0736"/>
    <w:rsid w:val="00FA07D3"/>
    <w:rsid w:val="00FA14BE"/>
    <w:rsid w:val="00FA2EDE"/>
    <w:rsid w:val="00FA3081"/>
    <w:rsid w:val="00FA315B"/>
    <w:rsid w:val="00FA3575"/>
    <w:rsid w:val="00FA4A67"/>
    <w:rsid w:val="00FA4A74"/>
    <w:rsid w:val="00FA4B04"/>
    <w:rsid w:val="00FA727E"/>
    <w:rsid w:val="00FA73F9"/>
    <w:rsid w:val="00FA77B9"/>
    <w:rsid w:val="00FA7867"/>
    <w:rsid w:val="00FA7A0C"/>
    <w:rsid w:val="00FA7C7B"/>
    <w:rsid w:val="00FA7FC1"/>
    <w:rsid w:val="00FB034A"/>
    <w:rsid w:val="00FB0DA9"/>
    <w:rsid w:val="00FB2420"/>
    <w:rsid w:val="00FB2459"/>
    <w:rsid w:val="00FB26DB"/>
    <w:rsid w:val="00FB2B7B"/>
    <w:rsid w:val="00FB3700"/>
    <w:rsid w:val="00FB4DFB"/>
    <w:rsid w:val="00FB4F18"/>
    <w:rsid w:val="00FB54B2"/>
    <w:rsid w:val="00FB58AC"/>
    <w:rsid w:val="00FB5B44"/>
    <w:rsid w:val="00FB6007"/>
    <w:rsid w:val="00FB628B"/>
    <w:rsid w:val="00FB6429"/>
    <w:rsid w:val="00FB6438"/>
    <w:rsid w:val="00FB64F3"/>
    <w:rsid w:val="00FB6F8D"/>
    <w:rsid w:val="00FB7141"/>
    <w:rsid w:val="00FB7DB3"/>
    <w:rsid w:val="00FC04DF"/>
    <w:rsid w:val="00FC0627"/>
    <w:rsid w:val="00FC066E"/>
    <w:rsid w:val="00FC0B62"/>
    <w:rsid w:val="00FC0C02"/>
    <w:rsid w:val="00FC1565"/>
    <w:rsid w:val="00FC309C"/>
    <w:rsid w:val="00FC334B"/>
    <w:rsid w:val="00FC3FC6"/>
    <w:rsid w:val="00FC4AB3"/>
    <w:rsid w:val="00FC4C32"/>
    <w:rsid w:val="00FC4D6A"/>
    <w:rsid w:val="00FC599B"/>
    <w:rsid w:val="00FC599F"/>
    <w:rsid w:val="00FC644F"/>
    <w:rsid w:val="00FC64B9"/>
    <w:rsid w:val="00FC6F40"/>
    <w:rsid w:val="00FD102B"/>
    <w:rsid w:val="00FD1090"/>
    <w:rsid w:val="00FD2451"/>
    <w:rsid w:val="00FD255C"/>
    <w:rsid w:val="00FD2920"/>
    <w:rsid w:val="00FD385D"/>
    <w:rsid w:val="00FD3B30"/>
    <w:rsid w:val="00FD3EAB"/>
    <w:rsid w:val="00FD4B34"/>
    <w:rsid w:val="00FD5346"/>
    <w:rsid w:val="00FD56A4"/>
    <w:rsid w:val="00FD5811"/>
    <w:rsid w:val="00FD5F2A"/>
    <w:rsid w:val="00FD6BC6"/>
    <w:rsid w:val="00FD6D28"/>
    <w:rsid w:val="00FD6DC1"/>
    <w:rsid w:val="00FD70E6"/>
    <w:rsid w:val="00FD7A16"/>
    <w:rsid w:val="00FE0098"/>
    <w:rsid w:val="00FE026A"/>
    <w:rsid w:val="00FE04F6"/>
    <w:rsid w:val="00FE1AC4"/>
    <w:rsid w:val="00FE1AC6"/>
    <w:rsid w:val="00FE1C91"/>
    <w:rsid w:val="00FE31C3"/>
    <w:rsid w:val="00FE3988"/>
    <w:rsid w:val="00FE3CCA"/>
    <w:rsid w:val="00FE3DF8"/>
    <w:rsid w:val="00FE3EED"/>
    <w:rsid w:val="00FE4082"/>
    <w:rsid w:val="00FE7509"/>
    <w:rsid w:val="00FE7887"/>
    <w:rsid w:val="00FE7CA0"/>
    <w:rsid w:val="00FE7E4D"/>
    <w:rsid w:val="00FF0128"/>
    <w:rsid w:val="00FF0B07"/>
    <w:rsid w:val="00FF0BEA"/>
    <w:rsid w:val="00FF10FA"/>
    <w:rsid w:val="00FF131E"/>
    <w:rsid w:val="00FF33AB"/>
    <w:rsid w:val="00FF35F5"/>
    <w:rsid w:val="00FF3916"/>
    <w:rsid w:val="00FF3D59"/>
    <w:rsid w:val="00FF5669"/>
    <w:rsid w:val="00FF595F"/>
    <w:rsid w:val="00FF5AC8"/>
    <w:rsid w:val="00FF70B5"/>
    <w:rsid w:val="00FF78F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BFFA6"/>
  <w15:chartTrackingRefBased/>
  <w15:docId w15:val="{ADAD5ECF-04EE-49F7-B22E-F70E0757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F4B"/>
    <w:pPr>
      <w:keepNext/>
      <w:keepLines/>
      <w:spacing w:before="240" w:after="0"/>
      <w:outlineLvl w:val="0"/>
    </w:pPr>
    <w:rPr>
      <w:rFonts w:ascii="Cambria" w:eastAsia="SimSun" w:hAnsi="Cambria" w:cs="Times New Roman"/>
      <w:color w:val="365F91"/>
      <w:sz w:val="32"/>
      <w:szCs w:val="32"/>
      <w:lang w:val="en-GB" w:eastAsia="en-US"/>
    </w:rPr>
  </w:style>
  <w:style w:type="paragraph" w:styleId="Heading2">
    <w:name w:val="heading 2"/>
    <w:basedOn w:val="Normal"/>
    <w:next w:val="Normal"/>
    <w:link w:val="Heading2Char"/>
    <w:uiPriority w:val="9"/>
    <w:unhideWhenUsed/>
    <w:qFormat/>
    <w:rsid w:val="00206F4B"/>
    <w:pPr>
      <w:keepNext/>
      <w:keepLines/>
      <w:spacing w:before="40" w:after="0"/>
      <w:outlineLvl w:val="1"/>
    </w:pPr>
    <w:rPr>
      <w:rFonts w:ascii="Cambria" w:eastAsia="SimSun" w:hAnsi="Cambria" w:cs="Times New Roman"/>
      <w:color w:val="365F91"/>
      <w:sz w:val="26"/>
      <w:szCs w:val="26"/>
      <w:lang w:val="en-GB" w:eastAsia="en-US"/>
    </w:rPr>
  </w:style>
  <w:style w:type="paragraph" w:styleId="Heading3">
    <w:name w:val="heading 3"/>
    <w:basedOn w:val="Normal"/>
    <w:next w:val="Normal"/>
    <w:link w:val="Heading3Char"/>
    <w:uiPriority w:val="9"/>
    <w:unhideWhenUsed/>
    <w:qFormat/>
    <w:rsid w:val="00206F4B"/>
    <w:pPr>
      <w:keepNext/>
      <w:keepLines/>
      <w:spacing w:before="40" w:after="0"/>
      <w:outlineLvl w:val="2"/>
    </w:pPr>
    <w:rPr>
      <w:rFonts w:ascii="Cambria" w:eastAsia="SimSun" w:hAnsi="Cambria" w:cs="Times New Roman"/>
      <w:color w:val="243F60"/>
      <w:sz w:val="24"/>
      <w:szCs w:val="24"/>
      <w:lang w:val="en-GB" w:eastAsia="en-US"/>
    </w:rPr>
  </w:style>
  <w:style w:type="paragraph" w:styleId="Heading4">
    <w:name w:val="heading 4"/>
    <w:basedOn w:val="Normal"/>
    <w:link w:val="Heading4Char"/>
    <w:uiPriority w:val="9"/>
    <w:qFormat/>
    <w:rsid w:val="00206F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F21E16"/>
    <w:pPr>
      <w:keepNext/>
      <w:keepLines/>
      <w:spacing w:before="240" w:after="80" w:line="480" w:lineRule="auto"/>
      <w:outlineLvl w:val="4"/>
    </w:pPr>
    <w:rPr>
      <w:rFonts w:ascii="Times New Roman" w:eastAsia="Arial" w:hAnsi="Times New Roman" w:cs="Arial"/>
      <w:color w:val="666666"/>
      <w:sz w:val="24"/>
      <w:lang w:val="en-SG"/>
    </w:rPr>
  </w:style>
  <w:style w:type="paragraph" w:styleId="Heading6">
    <w:name w:val="heading 6"/>
    <w:basedOn w:val="Normal"/>
    <w:next w:val="Normal"/>
    <w:link w:val="Heading6Char"/>
    <w:uiPriority w:val="9"/>
    <w:semiHidden/>
    <w:unhideWhenUsed/>
    <w:qFormat/>
    <w:rsid w:val="00F21E16"/>
    <w:pPr>
      <w:keepNext/>
      <w:keepLines/>
      <w:spacing w:before="240" w:after="80" w:line="480" w:lineRule="auto"/>
      <w:outlineLvl w:val="5"/>
    </w:pPr>
    <w:rPr>
      <w:rFonts w:ascii="Times New Roman" w:eastAsia="Arial" w:hAnsi="Times New Roman" w:cs="Arial"/>
      <w:i/>
      <w:color w:val="666666"/>
      <w:sz w:val="24"/>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0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F4B"/>
  </w:style>
  <w:style w:type="paragraph" w:styleId="Footer">
    <w:name w:val="footer"/>
    <w:basedOn w:val="Normal"/>
    <w:link w:val="FooterChar"/>
    <w:uiPriority w:val="99"/>
    <w:unhideWhenUsed/>
    <w:rsid w:val="0020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F4B"/>
  </w:style>
  <w:style w:type="character" w:styleId="PageNumber">
    <w:name w:val="page number"/>
    <w:basedOn w:val="DefaultParagraphFont"/>
    <w:uiPriority w:val="99"/>
    <w:semiHidden/>
    <w:unhideWhenUsed/>
    <w:rsid w:val="00206F4B"/>
  </w:style>
  <w:style w:type="paragraph" w:customStyle="1" w:styleId="Heading11">
    <w:name w:val="Heading 11"/>
    <w:basedOn w:val="Normal"/>
    <w:next w:val="Normal"/>
    <w:uiPriority w:val="9"/>
    <w:qFormat/>
    <w:rsid w:val="00206F4B"/>
    <w:pPr>
      <w:keepNext/>
      <w:keepLines/>
      <w:spacing w:before="240" w:after="0" w:line="240" w:lineRule="auto"/>
      <w:outlineLvl w:val="0"/>
    </w:pPr>
    <w:rPr>
      <w:rFonts w:ascii="Cambria" w:eastAsia="SimSun" w:hAnsi="Cambria" w:cs="Times New Roman"/>
      <w:color w:val="365F91"/>
      <w:sz w:val="32"/>
      <w:szCs w:val="32"/>
      <w:lang w:val="en-GB" w:eastAsia="en-US"/>
    </w:rPr>
  </w:style>
  <w:style w:type="paragraph" w:customStyle="1" w:styleId="Heading21">
    <w:name w:val="Heading 21"/>
    <w:basedOn w:val="Normal"/>
    <w:next w:val="Normal"/>
    <w:uiPriority w:val="9"/>
    <w:semiHidden/>
    <w:unhideWhenUsed/>
    <w:qFormat/>
    <w:rsid w:val="00206F4B"/>
    <w:pPr>
      <w:keepNext/>
      <w:keepLines/>
      <w:spacing w:before="40" w:after="0" w:line="240" w:lineRule="auto"/>
      <w:outlineLvl w:val="1"/>
    </w:pPr>
    <w:rPr>
      <w:rFonts w:ascii="Cambria" w:eastAsia="SimSun" w:hAnsi="Cambria" w:cs="Times New Roman"/>
      <w:color w:val="365F91"/>
      <w:sz w:val="26"/>
      <w:szCs w:val="26"/>
      <w:lang w:val="en-GB" w:eastAsia="en-US"/>
    </w:rPr>
  </w:style>
  <w:style w:type="paragraph" w:customStyle="1" w:styleId="Heading31">
    <w:name w:val="Heading 31"/>
    <w:basedOn w:val="Normal"/>
    <w:next w:val="Normal"/>
    <w:uiPriority w:val="9"/>
    <w:semiHidden/>
    <w:unhideWhenUsed/>
    <w:qFormat/>
    <w:rsid w:val="00206F4B"/>
    <w:pPr>
      <w:keepNext/>
      <w:keepLines/>
      <w:spacing w:before="40" w:after="0" w:line="240" w:lineRule="auto"/>
      <w:outlineLvl w:val="2"/>
    </w:pPr>
    <w:rPr>
      <w:rFonts w:ascii="Cambria" w:eastAsia="SimSun" w:hAnsi="Cambria" w:cs="Times New Roman"/>
      <w:color w:val="243F60"/>
      <w:sz w:val="24"/>
      <w:szCs w:val="24"/>
      <w:lang w:val="en-GB" w:eastAsia="en-US"/>
    </w:rPr>
  </w:style>
  <w:style w:type="character" w:customStyle="1" w:styleId="Heading4Char">
    <w:name w:val="Heading 4 Char"/>
    <w:basedOn w:val="DefaultParagraphFont"/>
    <w:link w:val="Heading4"/>
    <w:uiPriority w:val="9"/>
    <w:rsid w:val="00206F4B"/>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206F4B"/>
  </w:style>
  <w:style w:type="paragraph" w:styleId="ListParagraph">
    <w:name w:val="List Paragraph"/>
    <w:basedOn w:val="Normal"/>
    <w:uiPriority w:val="34"/>
    <w:qFormat/>
    <w:rsid w:val="00206F4B"/>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206F4B"/>
    <w:rPr>
      <w:sz w:val="18"/>
      <w:szCs w:val="18"/>
    </w:rPr>
  </w:style>
  <w:style w:type="paragraph" w:styleId="CommentText">
    <w:name w:val="annotation text"/>
    <w:basedOn w:val="Normal"/>
    <w:link w:val="CommentTextChar"/>
    <w:uiPriority w:val="99"/>
    <w:unhideWhenUsed/>
    <w:rsid w:val="00206F4B"/>
    <w:pPr>
      <w:spacing w:after="0" w:line="240" w:lineRule="auto"/>
    </w:pPr>
    <w:rPr>
      <w:sz w:val="24"/>
      <w:szCs w:val="24"/>
      <w:lang w:val="en-GB" w:eastAsia="en-US"/>
    </w:rPr>
  </w:style>
  <w:style w:type="character" w:customStyle="1" w:styleId="CommentTextChar">
    <w:name w:val="Comment Text Char"/>
    <w:basedOn w:val="DefaultParagraphFont"/>
    <w:link w:val="CommentText"/>
    <w:uiPriority w:val="99"/>
    <w:rsid w:val="00206F4B"/>
    <w:rPr>
      <w:sz w:val="24"/>
      <w:szCs w:val="24"/>
      <w:lang w:val="en-GB" w:eastAsia="en-US"/>
    </w:rPr>
  </w:style>
  <w:style w:type="character" w:customStyle="1" w:styleId="Hyperlink1">
    <w:name w:val="Hyperlink1"/>
    <w:basedOn w:val="DefaultParagraphFont"/>
    <w:uiPriority w:val="99"/>
    <w:unhideWhenUsed/>
    <w:rsid w:val="00206F4B"/>
    <w:rPr>
      <w:color w:val="0000FF"/>
      <w:u w:val="single"/>
    </w:rPr>
  </w:style>
  <w:style w:type="paragraph" w:styleId="Bibliography">
    <w:name w:val="Bibliography"/>
    <w:basedOn w:val="Normal"/>
    <w:next w:val="Normal"/>
    <w:uiPriority w:val="37"/>
    <w:unhideWhenUsed/>
    <w:rsid w:val="00206F4B"/>
    <w:pPr>
      <w:spacing w:after="0" w:line="240" w:lineRule="auto"/>
    </w:pPr>
    <w:rPr>
      <w:sz w:val="24"/>
      <w:szCs w:val="24"/>
      <w:lang w:val="en-GB" w:eastAsia="en-US"/>
    </w:rPr>
  </w:style>
  <w:style w:type="paragraph" w:styleId="NoSpacing">
    <w:name w:val="No Spacing"/>
    <w:uiPriority w:val="99"/>
    <w:qFormat/>
    <w:rsid w:val="00206F4B"/>
    <w:pPr>
      <w:spacing w:after="0" w:line="240" w:lineRule="auto"/>
    </w:pPr>
    <w:rPr>
      <w:rFonts w:ascii="Calibri" w:eastAsia="Times New Roman" w:hAnsi="Calibri" w:cs="Times New Roman"/>
      <w:lang w:val="en-SG" w:eastAsia="en-US" w:bidi="en-US"/>
    </w:rPr>
  </w:style>
  <w:style w:type="paragraph" w:styleId="BalloonText">
    <w:name w:val="Balloon Text"/>
    <w:basedOn w:val="Normal"/>
    <w:link w:val="BalloonTextChar"/>
    <w:uiPriority w:val="99"/>
    <w:semiHidden/>
    <w:unhideWhenUsed/>
    <w:rsid w:val="00206F4B"/>
    <w:pPr>
      <w:spacing w:after="0" w:line="240" w:lineRule="auto"/>
    </w:pPr>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206F4B"/>
    <w:rPr>
      <w:rFonts w:ascii="Tahoma" w:hAnsi="Tahoma" w:cs="Tahoma"/>
      <w:sz w:val="16"/>
      <w:szCs w:val="16"/>
      <w:lang w:val="en-GB" w:eastAsia="en-US"/>
    </w:rPr>
  </w:style>
  <w:style w:type="character" w:customStyle="1" w:styleId="Mention1">
    <w:name w:val="Mention1"/>
    <w:basedOn w:val="DefaultParagraphFont"/>
    <w:uiPriority w:val="99"/>
    <w:semiHidden/>
    <w:unhideWhenUsed/>
    <w:rsid w:val="00206F4B"/>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206F4B"/>
    <w:rPr>
      <w:b/>
      <w:bCs/>
      <w:sz w:val="20"/>
      <w:szCs w:val="20"/>
    </w:rPr>
  </w:style>
  <w:style w:type="character" w:customStyle="1" w:styleId="CommentSubjectChar">
    <w:name w:val="Comment Subject Char"/>
    <w:basedOn w:val="CommentTextChar"/>
    <w:link w:val="CommentSubject"/>
    <w:uiPriority w:val="99"/>
    <w:semiHidden/>
    <w:rsid w:val="00206F4B"/>
    <w:rPr>
      <w:b/>
      <w:bCs/>
      <w:sz w:val="20"/>
      <w:szCs w:val="20"/>
      <w:lang w:val="en-GB" w:eastAsia="en-US"/>
    </w:rPr>
  </w:style>
  <w:style w:type="character" w:customStyle="1" w:styleId="UnresolvedMention1">
    <w:name w:val="Unresolved Mention1"/>
    <w:basedOn w:val="DefaultParagraphFont"/>
    <w:uiPriority w:val="99"/>
    <w:semiHidden/>
    <w:unhideWhenUsed/>
    <w:rsid w:val="00206F4B"/>
    <w:rPr>
      <w:color w:val="808080"/>
      <w:shd w:val="clear" w:color="auto" w:fill="E6E6E6"/>
    </w:rPr>
  </w:style>
  <w:style w:type="character" w:styleId="Emphasis">
    <w:name w:val="Emphasis"/>
    <w:basedOn w:val="DefaultParagraphFont"/>
    <w:uiPriority w:val="20"/>
    <w:qFormat/>
    <w:rsid w:val="00206F4B"/>
    <w:rPr>
      <w:i/>
      <w:iCs/>
    </w:rPr>
  </w:style>
  <w:style w:type="paragraph" w:styleId="NormalWeb">
    <w:name w:val="Normal (Web)"/>
    <w:basedOn w:val="Normal"/>
    <w:uiPriority w:val="99"/>
    <w:unhideWhenUsed/>
    <w:rsid w:val="00206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06F4B"/>
    <w:rPr>
      <w:color w:val="808080"/>
      <w:shd w:val="clear" w:color="auto" w:fill="E6E6E6"/>
    </w:rPr>
  </w:style>
  <w:style w:type="paragraph" w:styleId="BodyTextIndent">
    <w:name w:val="Body Text Indent"/>
    <w:basedOn w:val="Normal"/>
    <w:link w:val="BodyTextIndentChar"/>
    <w:rsid w:val="00206F4B"/>
    <w:pPr>
      <w:spacing w:after="120" w:line="276" w:lineRule="auto"/>
      <w:ind w:left="360"/>
    </w:pPr>
    <w:rPr>
      <w:rFonts w:ascii="Calibri" w:eastAsia="SimSun" w:hAnsi="Calibri" w:cs="Times New Roman"/>
      <w:lang w:val="en-SG" w:eastAsia="zh-TW" w:bidi="en-US"/>
    </w:rPr>
  </w:style>
  <w:style w:type="character" w:customStyle="1" w:styleId="BodyTextIndentChar">
    <w:name w:val="Body Text Indent Char"/>
    <w:basedOn w:val="DefaultParagraphFont"/>
    <w:link w:val="BodyTextIndent"/>
    <w:rsid w:val="00206F4B"/>
    <w:rPr>
      <w:rFonts w:ascii="Calibri" w:eastAsia="SimSun" w:hAnsi="Calibri" w:cs="Times New Roman"/>
      <w:lang w:val="en-SG" w:eastAsia="zh-TW" w:bidi="en-US"/>
    </w:rPr>
  </w:style>
  <w:style w:type="paragraph" w:styleId="Revision">
    <w:name w:val="Revision"/>
    <w:hidden/>
    <w:uiPriority w:val="99"/>
    <w:semiHidden/>
    <w:rsid w:val="00206F4B"/>
    <w:pPr>
      <w:spacing w:after="0" w:line="240" w:lineRule="auto"/>
    </w:pPr>
    <w:rPr>
      <w:sz w:val="24"/>
      <w:szCs w:val="24"/>
      <w:lang w:val="en-GB" w:eastAsia="en-US"/>
    </w:rPr>
  </w:style>
  <w:style w:type="character" w:customStyle="1" w:styleId="UnresolvedMention3">
    <w:name w:val="Unresolved Mention3"/>
    <w:basedOn w:val="DefaultParagraphFont"/>
    <w:uiPriority w:val="99"/>
    <w:semiHidden/>
    <w:unhideWhenUsed/>
    <w:rsid w:val="00206F4B"/>
    <w:rPr>
      <w:color w:val="808080"/>
      <w:shd w:val="clear" w:color="auto" w:fill="E6E6E6"/>
    </w:rPr>
  </w:style>
  <w:style w:type="paragraph" w:customStyle="1" w:styleId="Pa11">
    <w:name w:val="Pa11"/>
    <w:basedOn w:val="Normal"/>
    <w:next w:val="Normal"/>
    <w:uiPriority w:val="99"/>
    <w:rsid w:val="00206F4B"/>
    <w:pPr>
      <w:autoSpaceDE w:val="0"/>
      <w:autoSpaceDN w:val="0"/>
      <w:adjustRightInd w:val="0"/>
      <w:spacing w:after="0" w:line="201" w:lineRule="atLeast"/>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206F4B"/>
    <w:rPr>
      <w:rFonts w:ascii="Cambria" w:eastAsia="SimSun" w:hAnsi="Cambria" w:cs="Times New Roman"/>
      <w:color w:val="365F91"/>
      <w:sz w:val="26"/>
      <w:szCs w:val="26"/>
      <w:lang w:val="en-GB" w:eastAsia="en-US"/>
    </w:rPr>
  </w:style>
  <w:style w:type="character" w:customStyle="1" w:styleId="Heading3Char">
    <w:name w:val="Heading 3 Char"/>
    <w:basedOn w:val="DefaultParagraphFont"/>
    <w:link w:val="Heading3"/>
    <w:uiPriority w:val="9"/>
    <w:rsid w:val="00206F4B"/>
    <w:rPr>
      <w:rFonts w:ascii="Cambria" w:eastAsia="SimSun" w:hAnsi="Cambria" w:cs="Times New Roman"/>
      <w:color w:val="243F60"/>
      <w:sz w:val="24"/>
      <w:szCs w:val="24"/>
      <w:lang w:val="en-GB" w:eastAsia="en-US"/>
    </w:rPr>
  </w:style>
  <w:style w:type="character" w:customStyle="1" w:styleId="Heading1Char">
    <w:name w:val="Heading 1 Char"/>
    <w:basedOn w:val="DefaultParagraphFont"/>
    <w:link w:val="Heading1"/>
    <w:uiPriority w:val="9"/>
    <w:rsid w:val="00206F4B"/>
    <w:rPr>
      <w:rFonts w:ascii="Cambria" w:eastAsia="SimSun" w:hAnsi="Cambria" w:cs="Times New Roman"/>
      <w:color w:val="365F91"/>
      <w:sz w:val="32"/>
      <w:szCs w:val="32"/>
      <w:lang w:val="en-GB" w:eastAsia="en-US"/>
    </w:rPr>
  </w:style>
  <w:style w:type="paragraph" w:customStyle="1" w:styleId="Body">
    <w:name w:val="Body"/>
    <w:rsid w:val="00206F4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SectionTitle">
    <w:name w:val="Section Title"/>
    <w:basedOn w:val="Normal"/>
    <w:uiPriority w:val="2"/>
    <w:qFormat/>
    <w:rsid w:val="00206F4B"/>
    <w:pPr>
      <w:pageBreakBefore/>
      <w:spacing w:after="0" w:line="480" w:lineRule="auto"/>
      <w:jc w:val="center"/>
      <w:outlineLvl w:val="0"/>
    </w:pPr>
    <w:rPr>
      <w:rFonts w:ascii="Cambria" w:eastAsia="SimSun" w:hAnsi="Cambria" w:cs="Times New Roman"/>
      <w:kern w:val="24"/>
      <w:sz w:val="24"/>
      <w:szCs w:val="24"/>
      <w:lang w:eastAsia="ja-JP"/>
    </w:rPr>
  </w:style>
  <w:style w:type="table" w:styleId="TableGrid">
    <w:name w:val="Table Grid"/>
    <w:basedOn w:val="TableNormal"/>
    <w:uiPriority w:val="39"/>
    <w:rsid w:val="0020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unhideWhenUsed/>
    <w:rsid w:val="00206F4B"/>
    <w:rPr>
      <w:rFonts w:ascii="Courier New" w:eastAsia="Times New Roman" w:hAnsi="Courier New" w:cs="Courier New"/>
      <w:sz w:val="20"/>
      <w:szCs w:val="20"/>
    </w:rPr>
  </w:style>
  <w:style w:type="character" w:customStyle="1" w:styleId="UnresolvedMention4">
    <w:name w:val="Unresolved Mention4"/>
    <w:basedOn w:val="DefaultParagraphFont"/>
    <w:uiPriority w:val="99"/>
    <w:semiHidden/>
    <w:unhideWhenUsed/>
    <w:rsid w:val="00206F4B"/>
    <w:rPr>
      <w:color w:val="605E5C"/>
      <w:shd w:val="clear" w:color="auto" w:fill="E1DFDD"/>
    </w:rPr>
  </w:style>
  <w:style w:type="paragraph" w:customStyle="1" w:styleId="AbstractSummary">
    <w:name w:val="Abstract/Summary"/>
    <w:basedOn w:val="Normal"/>
    <w:rsid w:val="00206F4B"/>
    <w:pPr>
      <w:spacing w:before="120" w:after="0" w:line="240" w:lineRule="auto"/>
    </w:pPr>
    <w:rPr>
      <w:rFonts w:ascii="Times New Roman" w:eastAsia="Times New Roman" w:hAnsi="Times New Roman" w:cs="Times New Roman"/>
      <w:sz w:val="24"/>
      <w:szCs w:val="24"/>
      <w:lang w:eastAsia="en-US"/>
    </w:rPr>
  </w:style>
  <w:style w:type="paragraph" w:customStyle="1" w:styleId="SMcaption">
    <w:name w:val="SM caption"/>
    <w:basedOn w:val="Normal"/>
    <w:qFormat/>
    <w:rsid w:val="00206F4B"/>
    <w:pPr>
      <w:spacing w:after="0" w:line="240" w:lineRule="auto"/>
    </w:pPr>
    <w:rPr>
      <w:rFonts w:ascii="Times New Roman" w:eastAsia="Times New Roman" w:hAnsi="Times New Roman" w:cs="Times New Roman"/>
      <w:sz w:val="24"/>
      <w:szCs w:val="20"/>
      <w:lang w:eastAsia="en-US"/>
    </w:rPr>
  </w:style>
  <w:style w:type="character" w:styleId="Hyperlink">
    <w:name w:val="Hyperlink"/>
    <w:basedOn w:val="DefaultParagraphFont"/>
    <w:uiPriority w:val="99"/>
    <w:unhideWhenUsed/>
    <w:rsid w:val="00206F4B"/>
    <w:rPr>
      <w:color w:val="0563C1" w:themeColor="hyperlink"/>
      <w:u w:val="single"/>
    </w:rPr>
  </w:style>
  <w:style w:type="character" w:customStyle="1" w:styleId="Heading2Char1">
    <w:name w:val="Heading 2 Char1"/>
    <w:basedOn w:val="DefaultParagraphFont"/>
    <w:uiPriority w:val="9"/>
    <w:semiHidden/>
    <w:rsid w:val="00206F4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206F4B"/>
    <w:rPr>
      <w:rFonts w:asciiTheme="majorHAnsi" w:eastAsiaTheme="majorEastAsia" w:hAnsiTheme="majorHAnsi" w:cstheme="majorBidi"/>
      <w:color w:val="1F3763" w:themeColor="accent1" w:themeShade="7F"/>
      <w:sz w:val="24"/>
      <w:szCs w:val="24"/>
    </w:rPr>
  </w:style>
  <w:style w:type="character" w:customStyle="1" w:styleId="Heading1Char1">
    <w:name w:val="Heading 1 Char1"/>
    <w:basedOn w:val="DefaultParagraphFont"/>
    <w:uiPriority w:val="9"/>
    <w:rsid w:val="00206F4B"/>
    <w:rPr>
      <w:rFonts w:asciiTheme="majorHAnsi" w:eastAsiaTheme="majorEastAsia" w:hAnsiTheme="majorHAnsi" w:cstheme="majorBidi"/>
      <w:color w:val="2F5496" w:themeColor="accent1" w:themeShade="BF"/>
      <w:sz w:val="32"/>
      <w:szCs w:val="32"/>
    </w:rPr>
  </w:style>
  <w:style w:type="character" w:customStyle="1" w:styleId="UnresolvedMention5">
    <w:name w:val="Unresolved Mention5"/>
    <w:basedOn w:val="DefaultParagraphFont"/>
    <w:uiPriority w:val="99"/>
    <w:semiHidden/>
    <w:unhideWhenUsed/>
    <w:rsid w:val="00DA415D"/>
    <w:rPr>
      <w:color w:val="605E5C"/>
      <w:shd w:val="clear" w:color="auto" w:fill="E1DFDD"/>
    </w:rPr>
  </w:style>
  <w:style w:type="paragraph" w:styleId="FootnoteText">
    <w:name w:val="footnote text"/>
    <w:basedOn w:val="Normal"/>
    <w:link w:val="FootnoteTextChar"/>
    <w:uiPriority w:val="99"/>
    <w:unhideWhenUsed/>
    <w:rsid w:val="00B8588C"/>
    <w:pPr>
      <w:spacing w:after="0" w:line="240" w:lineRule="auto"/>
    </w:pPr>
    <w:rPr>
      <w:sz w:val="20"/>
      <w:szCs w:val="20"/>
    </w:rPr>
  </w:style>
  <w:style w:type="character" w:customStyle="1" w:styleId="FootnoteTextChar">
    <w:name w:val="Footnote Text Char"/>
    <w:basedOn w:val="DefaultParagraphFont"/>
    <w:link w:val="FootnoteText"/>
    <w:uiPriority w:val="99"/>
    <w:rsid w:val="00B8588C"/>
    <w:rPr>
      <w:sz w:val="20"/>
      <w:szCs w:val="20"/>
    </w:rPr>
  </w:style>
  <w:style w:type="character" w:styleId="FootnoteReference">
    <w:name w:val="footnote reference"/>
    <w:basedOn w:val="DefaultParagraphFont"/>
    <w:uiPriority w:val="99"/>
    <w:semiHidden/>
    <w:unhideWhenUsed/>
    <w:rsid w:val="00B8588C"/>
    <w:rPr>
      <w:vertAlign w:val="superscript"/>
    </w:rPr>
  </w:style>
  <w:style w:type="character" w:styleId="UnresolvedMention">
    <w:name w:val="Unresolved Mention"/>
    <w:basedOn w:val="DefaultParagraphFont"/>
    <w:uiPriority w:val="99"/>
    <w:semiHidden/>
    <w:unhideWhenUsed/>
    <w:rsid w:val="00796308"/>
    <w:rPr>
      <w:color w:val="605E5C"/>
      <w:shd w:val="clear" w:color="auto" w:fill="E1DFDD"/>
    </w:rPr>
  </w:style>
  <w:style w:type="character" w:styleId="FollowedHyperlink">
    <w:name w:val="FollowedHyperlink"/>
    <w:basedOn w:val="DefaultParagraphFont"/>
    <w:uiPriority w:val="99"/>
    <w:semiHidden/>
    <w:unhideWhenUsed/>
    <w:rsid w:val="0098749A"/>
    <w:rPr>
      <w:color w:val="954F72" w:themeColor="followedHyperlink"/>
      <w:u w:val="single"/>
    </w:rPr>
  </w:style>
  <w:style w:type="character" w:customStyle="1" w:styleId="Heading5Char">
    <w:name w:val="Heading 5 Char"/>
    <w:basedOn w:val="DefaultParagraphFont"/>
    <w:link w:val="Heading5"/>
    <w:uiPriority w:val="9"/>
    <w:semiHidden/>
    <w:rsid w:val="00F21E16"/>
    <w:rPr>
      <w:rFonts w:ascii="Times New Roman" w:eastAsia="Arial" w:hAnsi="Times New Roman" w:cs="Arial"/>
      <w:color w:val="666666"/>
      <w:sz w:val="24"/>
      <w:lang w:val="en-SG"/>
    </w:rPr>
  </w:style>
  <w:style w:type="character" w:customStyle="1" w:styleId="Heading6Char">
    <w:name w:val="Heading 6 Char"/>
    <w:basedOn w:val="DefaultParagraphFont"/>
    <w:link w:val="Heading6"/>
    <w:uiPriority w:val="9"/>
    <w:semiHidden/>
    <w:rsid w:val="00F21E16"/>
    <w:rPr>
      <w:rFonts w:ascii="Times New Roman" w:eastAsia="Arial" w:hAnsi="Times New Roman" w:cs="Arial"/>
      <w:i/>
      <w:color w:val="666666"/>
      <w:sz w:val="24"/>
      <w:lang w:val="en-SG"/>
    </w:rPr>
  </w:style>
  <w:style w:type="paragraph" w:styleId="Title">
    <w:name w:val="Title"/>
    <w:basedOn w:val="Normal"/>
    <w:next w:val="Normal"/>
    <w:link w:val="TitleChar"/>
    <w:uiPriority w:val="10"/>
    <w:qFormat/>
    <w:rsid w:val="00F21E16"/>
    <w:pPr>
      <w:keepNext/>
      <w:keepLines/>
      <w:spacing w:after="60" w:line="480" w:lineRule="auto"/>
    </w:pPr>
    <w:rPr>
      <w:rFonts w:ascii="Times New Roman" w:eastAsia="Arial" w:hAnsi="Times New Roman" w:cs="Arial"/>
      <w:sz w:val="52"/>
      <w:szCs w:val="52"/>
      <w:lang w:val="en-SG"/>
    </w:rPr>
  </w:style>
  <w:style w:type="character" w:customStyle="1" w:styleId="TitleChar">
    <w:name w:val="Title Char"/>
    <w:basedOn w:val="DefaultParagraphFont"/>
    <w:link w:val="Title"/>
    <w:uiPriority w:val="10"/>
    <w:rsid w:val="00F21E16"/>
    <w:rPr>
      <w:rFonts w:ascii="Times New Roman" w:eastAsia="Arial" w:hAnsi="Times New Roman" w:cs="Arial"/>
      <w:sz w:val="52"/>
      <w:szCs w:val="52"/>
      <w:lang w:val="en-SG"/>
    </w:rPr>
  </w:style>
  <w:style w:type="paragraph" w:styleId="Subtitle">
    <w:name w:val="Subtitle"/>
    <w:basedOn w:val="Normal"/>
    <w:next w:val="Normal"/>
    <w:link w:val="SubtitleChar"/>
    <w:uiPriority w:val="11"/>
    <w:qFormat/>
    <w:rsid w:val="00F21E16"/>
    <w:pPr>
      <w:keepNext/>
      <w:keepLines/>
      <w:spacing w:after="320" w:line="480" w:lineRule="auto"/>
    </w:pPr>
    <w:rPr>
      <w:rFonts w:ascii="Times New Roman" w:eastAsia="Arial" w:hAnsi="Times New Roman" w:cs="Arial"/>
      <w:color w:val="666666"/>
      <w:sz w:val="30"/>
      <w:szCs w:val="30"/>
      <w:lang w:val="en-SG"/>
    </w:rPr>
  </w:style>
  <w:style w:type="character" w:customStyle="1" w:styleId="SubtitleChar">
    <w:name w:val="Subtitle Char"/>
    <w:basedOn w:val="DefaultParagraphFont"/>
    <w:link w:val="Subtitle"/>
    <w:uiPriority w:val="11"/>
    <w:rsid w:val="00F21E16"/>
    <w:rPr>
      <w:rFonts w:ascii="Times New Roman" w:eastAsia="Arial" w:hAnsi="Times New Roman" w:cs="Arial"/>
      <w:color w:val="666666"/>
      <w:sz w:val="30"/>
      <w:szCs w:val="30"/>
      <w:lang w:val="en-SG"/>
    </w:rPr>
  </w:style>
  <w:style w:type="character" w:styleId="Strong">
    <w:name w:val="Strong"/>
    <w:basedOn w:val="DefaultParagraphFont"/>
    <w:uiPriority w:val="22"/>
    <w:unhideWhenUsed/>
    <w:qFormat/>
    <w:rsid w:val="00F21E16"/>
    <w:rPr>
      <w:b w:val="0"/>
      <w:bCs w:val="0"/>
      <w:caps/>
      <w:smallCaps w:val="0"/>
    </w:rPr>
  </w:style>
  <w:style w:type="paragraph" w:customStyle="1" w:styleId="Title2">
    <w:name w:val="Title 2"/>
    <w:basedOn w:val="Normal"/>
    <w:uiPriority w:val="1"/>
    <w:qFormat/>
    <w:rsid w:val="00F21E16"/>
    <w:pPr>
      <w:spacing w:after="0" w:line="480" w:lineRule="auto"/>
      <w:jc w:val="center"/>
    </w:pPr>
    <w:rPr>
      <w:kern w:val="24"/>
      <w:sz w:val="24"/>
      <w:szCs w:val="24"/>
      <w:lang w:eastAsia="ja-JP"/>
    </w:rPr>
  </w:style>
  <w:style w:type="table" w:styleId="PlainTable3">
    <w:name w:val="Plain Table 3"/>
    <w:basedOn w:val="TableNormal"/>
    <w:uiPriority w:val="43"/>
    <w:rsid w:val="00F21E16"/>
    <w:pPr>
      <w:spacing w:after="0" w:line="240" w:lineRule="auto"/>
    </w:pPr>
    <w:rPr>
      <w:rFonts w:ascii="Arial" w:hAnsi="Arial"/>
      <w:sz w:val="24"/>
      <w:lang w:val="en-SG"/>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F21E16"/>
    <w:pPr>
      <w:jc w:val="center"/>
      <w:outlineLvl w:val="9"/>
    </w:pPr>
    <w:rPr>
      <w:rFonts w:asciiTheme="majorHAnsi" w:eastAsiaTheme="majorEastAsia" w:hAnsiTheme="majorHAnsi" w:cstheme="majorBidi"/>
      <w:b/>
      <w:color w:val="2F5496" w:themeColor="accent1" w:themeShade="BF"/>
      <w:lang w:val="en-US"/>
    </w:rPr>
  </w:style>
  <w:style w:type="paragraph" w:styleId="TOC1">
    <w:name w:val="toc 1"/>
    <w:basedOn w:val="Normal"/>
    <w:next w:val="Normal"/>
    <w:autoRedefine/>
    <w:uiPriority w:val="39"/>
    <w:unhideWhenUsed/>
    <w:rsid w:val="00F21E16"/>
    <w:pPr>
      <w:tabs>
        <w:tab w:val="right" w:leader="dot" w:pos="9350"/>
      </w:tabs>
      <w:spacing w:after="100" w:line="480" w:lineRule="auto"/>
      <w:jc w:val="center"/>
    </w:pPr>
    <w:rPr>
      <w:rFonts w:ascii="Times New Roman" w:eastAsia="Arial" w:hAnsi="Times New Roman" w:cs="Times New Roman"/>
      <w:b/>
      <w:bCs/>
      <w:sz w:val="24"/>
      <w:szCs w:val="24"/>
      <w:lang w:val="en-SG"/>
    </w:rPr>
  </w:style>
  <w:style w:type="paragraph" w:styleId="TOC2">
    <w:name w:val="toc 2"/>
    <w:basedOn w:val="Normal"/>
    <w:next w:val="Normal"/>
    <w:autoRedefine/>
    <w:uiPriority w:val="39"/>
    <w:unhideWhenUsed/>
    <w:rsid w:val="00F21E16"/>
    <w:pPr>
      <w:spacing w:after="100"/>
      <w:ind w:left="220"/>
    </w:pPr>
    <w:rPr>
      <w:sz w:val="24"/>
      <w:lang w:val="en-SG"/>
    </w:rPr>
  </w:style>
  <w:style w:type="paragraph" w:styleId="TOC3">
    <w:name w:val="toc 3"/>
    <w:basedOn w:val="Normal"/>
    <w:next w:val="Normal"/>
    <w:autoRedefine/>
    <w:uiPriority w:val="39"/>
    <w:unhideWhenUsed/>
    <w:rsid w:val="00F21E16"/>
    <w:pPr>
      <w:spacing w:after="100"/>
      <w:ind w:left="440"/>
    </w:pPr>
    <w:rPr>
      <w:sz w:val="24"/>
      <w:lang w:val="en-SG"/>
    </w:rPr>
  </w:style>
  <w:style w:type="paragraph" w:styleId="TOC4">
    <w:name w:val="toc 4"/>
    <w:basedOn w:val="Normal"/>
    <w:next w:val="Normal"/>
    <w:autoRedefine/>
    <w:uiPriority w:val="39"/>
    <w:unhideWhenUsed/>
    <w:rsid w:val="00F21E16"/>
    <w:pPr>
      <w:spacing w:after="100"/>
      <w:ind w:left="660"/>
    </w:pPr>
    <w:rPr>
      <w:sz w:val="24"/>
      <w:lang w:val="en-SG"/>
    </w:rPr>
  </w:style>
  <w:style w:type="paragraph" w:styleId="TOC5">
    <w:name w:val="toc 5"/>
    <w:basedOn w:val="Normal"/>
    <w:next w:val="Normal"/>
    <w:autoRedefine/>
    <w:uiPriority w:val="39"/>
    <w:unhideWhenUsed/>
    <w:rsid w:val="00F21E16"/>
    <w:pPr>
      <w:spacing w:after="100"/>
      <w:ind w:left="880"/>
    </w:pPr>
    <w:rPr>
      <w:sz w:val="24"/>
      <w:lang w:val="en-SG"/>
    </w:rPr>
  </w:style>
  <w:style w:type="paragraph" w:styleId="TOC6">
    <w:name w:val="toc 6"/>
    <w:basedOn w:val="Normal"/>
    <w:next w:val="Normal"/>
    <w:autoRedefine/>
    <w:uiPriority w:val="39"/>
    <w:unhideWhenUsed/>
    <w:rsid w:val="00F21E16"/>
    <w:pPr>
      <w:spacing w:after="100"/>
      <w:ind w:left="1100"/>
    </w:pPr>
    <w:rPr>
      <w:sz w:val="24"/>
      <w:lang w:val="en-SG"/>
    </w:rPr>
  </w:style>
  <w:style w:type="paragraph" w:styleId="TOC7">
    <w:name w:val="toc 7"/>
    <w:basedOn w:val="Normal"/>
    <w:next w:val="Normal"/>
    <w:autoRedefine/>
    <w:uiPriority w:val="39"/>
    <w:unhideWhenUsed/>
    <w:rsid w:val="00F21E16"/>
    <w:pPr>
      <w:spacing w:after="100"/>
      <w:ind w:left="1320"/>
    </w:pPr>
    <w:rPr>
      <w:sz w:val="24"/>
      <w:lang w:val="en-SG"/>
    </w:rPr>
  </w:style>
  <w:style w:type="paragraph" w:styleId="TOC8">
    <w:name w:val="toc 8"/>
    <w:basedOn w:val="Normal"/>
    <w:next w:val="Normal"/>
    <w:autoRedefine/>
    <w:uiPriority w:val="39"/>
    <w:unhideWhenUsed/>
    <w:rsid w:val="00F21E16"/>
    <w:pPr>
      <w:spacing w:after="100"/>
      <w:ind w:left="1540"/>
    </w:pPr>
    <w:rPr>
      <w:sz w:val="24"/>
      <w:lang w:val="en-SG"/>
    </w:rPr>
  </w:style>
  <w:style w:type="paragraph" w:styleId="TOC9">
    <w:name w:val="toc 9"/>
    <w:basedOn w:val="Normal"/>
    <w:next w:val="Normal"/>
    <w:autoRedefine/>
    <w:uiPriority w:val="39"/>
    <w:unhideWhenUsed/>
    <w:rsid w:val="00F21E16"/>
    <w:pPr>
      <w:spacing w:after="100"/>
      <w:ind w:left="1760"/>
    </w:pPr>
    <w:rPr>
      <w:sz w:val="24"/>
      <w:lang w:val="en-SG"/>
    </w:rPr>
  </w:style>
  <w:style w:type="paragraph" w:customStyle="1" w:styleId="p1">
    <w:name w:val="p1"/>
    <w:basedOn w:val="Normal"/>
    <w:rsid w:val="00F21E16"/>
    <w:pPr>
      <w:spacing w:after="0" w:line="240" w:lineRule="auto"/>
    </w:pPr>
    <w:rPr>
      <w:rFonts w:ascii="Helvetica" w:hAnsi="Helvetica" w:cs="Times New Roman"/>
      <w:sz w:val="18"/>
      <w:szCs w:val="18"/>
      <w:lang w:val="en-GB"/>
    </w:rPr>
  </w:style>
  <w:style w:type="table" w:customStyle="1" w:styleId="PlainTable31">
    <w:name w:val="Plain Table 31"/>
    <w:basedOn w:val="TableNormal"/>
    <w:uiPriority w:val="43"/>
    <w:rsid w:val="00F21E16"/>
    <w:pPr>
      <w:spacing w:after="0" w:line="240" w:lineRule="auto"/>
    </w:pPr>
    <w:rPr>
      <w:rFonts w:ascii="Arial" w:hAnsi="Arial"/>
      <w:sz w:val="24"/>
      <w:lang w:val="en-SG"/>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21E16"/>
    <w:pPr>
      <w:spacing w:after="0" w:line="240" w:lineRule="auto"/>
    </w:pPr>
    <w:rPr>
      <w:rFonts w:ascii="Arial" w:hAnsi="Arial"/>
      <w:sz w:val="24"/>
      <w:lang w:val="en-SG"/>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neNumber">
    <w:name w:val="line number"/>
    <w:basedOn w:val="DefaultParagraphFont"/>
    <w:uiPriority w:val="99"/>
    <w:semiHidden/>
    <w:unhideWhenUsed/>
    <w:rsid w:val="00671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4547">
      <w:bodyDiv w:val="1"/>
      <w:marLeft w:val="0"/>
      <w:marRight w:val="0"/>
      <w:marTop w:val="0"/>
      <w:marBottom w:val="0"/>
      <w:divBdr>
        <w:top w:val="none" w:sz="0" w:space="0" w:color="auto"/>
        <w:left w:val="none" w:sz="0" w:space="0" w:color="auto"/>
        <w:bottom w:val="none" w:sz="0" w:space="0" w:color="auto"/>
        <w:right w:val="none" w:sz="0" w:space="0" w:color="auto"/>
      </w:divBdr>
    </w:div>
    <w:div w:id="615258327">
      <w:bodyDiv w:val="1"/>
      <w:marLeft w:val="0"/>
      <w:marRight w:val="0"/>
      <w:marTop w:val="0"/>
      <w:marBottom w:val="0"/>
      <w:divBdr>
        <w:top w:val="none" w:sz="0" w:space="0" w:color="auto"/>
        <w:left w:val="none" w:sz="0" w:space="0" w:color="auto"/>
        <w:bottom w:val="none" w:sz="0" w:space="0" w:color="auto"/>
        <w:right w:val="none" w:sz="0" w:space="0" w:color="auto"/>
      </w:divBdr>
    </w:div>
    <w:div w:id="17852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34654316689306" TargetMode="External"/><Relationship Id="rId13" Type="http://schemas.openxmlformats.org/officeDocument/2006/relationships/hyperlink" Target="https://doi.org/10.1002/tea.10111" TargetMode="External"/><Relationship Id="rId18" Type="http://schemas.openxmlformats.org/officeDocument/2006/relationships/hyperlink" Target="https://doi.org/10.1111/j.1467-9280.2009.02325.x" TargetMode="External"/><Relationship Id="rId3" Type="http://schemas.openxmlformats.org/officeDocument/2006/relationships/styles" Target="styles.xml"/><Relationship Id="rId21" Type="http://schemas.openxmlformats.org/officeDocument/2006/relationships/hyperlink" Target="https://doi.org/10.1037/xap0000225" TargetMode="External"/><Relationship Id="rId7" Type="http://schemas.openxmlformats.org/officeDocument/2006/relationships/endnotes" Target="endnotes.xml"/><Relationship Id="rId12" Type="http://schemas.openxmlformats.org/officeDocument/2006/relationships/hyperlink" Target="https://doi.org/10.1037/xlm0000634" TargetMode="External"/><Relationship Id="rId17" Type="http://schemas.openxmlformats.org/officeDocument/2006/relationships/hyperlink" Target="https://doi.org/10.1037/0033-295X.95.2.163" TargetMode="External"/><Relationship Id="rId2" Type="http://schemas.openxmlformats.org/officeDocument/2006/relationships/numbering" Target="numbering.xml"/><Relationship Id="rId16" Type="http://schemas.openxmlformats.org/officeDocument/2006/relationships/hyperlink" Target="https://doi.org/10.1016/0361-476X(89)90022-2" TargetMode="External"/><Relationship Id="rId20" Type="http://schemas.openxmlformats.org/officeDocument/2006/relationships/hyperlink" Target="https://doi.org/10.1037/a00375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58/BF0319314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26/science.1199327" TargetMode="External"/><Relationship Id="rId23" Type="http://schemas.openxmlformats.org/officeDocument/2006/relationships/fontTable" Target="fontTable.xml"/><Relationship Id="rId10" Type="http://schemas.openxmlformats.org/officeDocument/2006/relationships/hyperlink" Target="https://doi.org/10.1002/1098-2736(200008)37:6%3c602::AID-TEA6%3e3.0.CO;2-N" TargetMode="External"/><Relationship Id="rId19" Type="http://schemas.openxmlformats.org/officeDocument/2006/relationships/hyperlink" Target="https://doi.org/10.1037/xap0000066" TargetMode="External"/><Relationship Id="rId4" Type="http://schemas.openxmlformats.org/officeDocument/2006/relationships/settings" Target="settings.xml"/><Relationship Id="rId9" Type="http://schemas.openxmlformats.org/officeDocument/2006/relationships/hyperlink" Target="https://doi.org/10.1037/0022-0663.80.4.448" TargetMode="External"/><Relationship Id="rId14" Type="http://schemas.openxmlformats.org/officeDocument/2006/relationships/hyperlink" Target="https://doi.org/10.1016/B978-0-12-809324-5.21055-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71774-AA42-40CC-8AA3-35A0710F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34</Pages>
  <Words>8294</Words>
  <Characters>47278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Lim Wee Hun, Stephen</cp:lastModifiedBy>
  <cp:revision>2</cp:revision>
  <cp:lastPrinted>2022-05-20T16:18:00Z</cp:lastPrinted>
  <dcterms:created xsi:type="dcterms:W3CDTF">2022-05-20T16:07:00Z</dcterms:created>
  <dcterms:modified xsi:type="dcterms:W3CDTF">2022-12-28T15:04:00Z</dcterms:modified>
</cp:coreProperties>
</file>