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28AD" w14:textId="1F0D636E" w:rsidR="00E664ED" w:rsidRPr="00071C11" w:rsidRDefault="00E664ED" w:rsidP="00E664ED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7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Supplementary Materials</w:t>
      </w:r>
    </w:p>
    <w:p w14:paraId="78EA1C67" w14:textId="691A0CFF" w:rsidR="00D66ACE" w:rsidRPr="00B17CD9" w:rsidRDefault="00D66ACE" w:rsidP="00D66ACE">
      <w:pPr>
        <w:outlineLvl w:val="0"/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  <w:r w:rsidRPr="00071C11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 xml:space="preserve">S1: </w:t>
      </w:r>
      <w:r w:rsidRPr="00B17CD9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 xml:space="preserve"> Learning Material and 22 Idea Units in Script</w:t>
      </w:r>
    </w:p>
    <w:p w14:paraId="4850879D" w14:textId="12886BB9" w:rsidR="00D66ACE" w:rsidRPr="00071C11" w:rsidRDefault="00D66ACE" w:rsidP="00D66ACE">
      <w:pPr>
        <w:spacing w:line="480" w:lineRule="auto"/>
        <w:ind w:firstLine="42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Chemical synaptic transmission between neurons mainly occurs in the presynaptic</w:t>
      </w:r>
      <w:r w:rsidRPr="00071C1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membrane, synaptic gap and the postsynaptic membrane</w:t>
      </w:r>
      <w:r w:rsidRPr="00071C1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(1)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</w:t>
      </w:r>
      <w:r w:rsidR="00681A2C"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The transfer process needs more steps to complete</w:t>
      </w:r>
      <w:r w:rsidRPr="00071C1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(2)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</w:t>
      </w:r>
      <w:r w:rsidRPr="00071C1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</w:p>
    <w:p w14:paraId="546F76F6" w14:textId="7D6F6993" w:rsidR="00D66ACE" w:rsidRPr="00071C11" w:rsidRDefault="00D66ACE" w:rsidP="00D66ACE">
      <w:pPr>
        <w:spacing w:line="480" w:lineRule="auto"/>
        <w:ind w:firstLine="42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Action potentials, the presynaptic neurons are generated, and transmitted to the presynaptic membrane of nerve terminals</w:t>
      </w:r>
      <w:r w:rsidRPr="00071C1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(3)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 The arrival of action potentials induces depolarization of presynaptic membrane</w:t>
      </w:r>
      <w:r w:rsidR="00681A2C"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Pr="00071C1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(4)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</w:t>
      </w:r>
      <w:r w:rsidR="00681A2C"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Thus</w:t>
      </w:r>
      <w:proofErr w:type="gramEnd"/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this intensifies the voltage gated Ca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  <w:vertAlign w:val="superscript"/>
        </w:rPr>
        <w:t>2+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channel on the presynaptic membrane, and permeability of Ca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  <w:vertAlign w:val="superscript"/>
        </w:rPr>
        <w:t>2+</w:t>
      </w:r>
      <w:r w:rsidRPr="00071C1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vertAlign w:val="superscript"/>
        </w:rPr>
        <w:t xml:space="preserve"> 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is enhanced</w:t>
      </w:r>
      <w:r w:rsidR="00E95499"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Pr="00071C1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(5)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</w:t>
      </w:r>
      <w:r w:rsidRPr="00071C1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At this point, Ca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  <w:vertAlign w:val="superscript"/>
        </w:rPr>
        <w:t>2+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in the extracellular enters into the presynaptic membrane through the channel, which leads to </w:t>
      </w:r>
      <w:r w:rsidRPr="00071C1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i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ncreasing the concentration of Ca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  <w:vertAlign w:val="superscript"/>
        </w:rPr>
        <w:t>2+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in the presynaptic membrane</w:t>
      </w:r>
      <w:r w:rsidRPr="00071C1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(6)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</w:t>
      </w:r>
      <w:r w:rsidRPr="00071C1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The entry of Ca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  <w:vertAlign w:val="superscript"/>
        </w:rPr>
        <w:t xml:space="preserve">2+ 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may prompt the</w:t>
      </w:r>
      <w:r w:rsidRPr="00071C1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synaptic vesicle to move to the presynaptic membrane</w:t>
      </w:r>
      <w:r w:rsidRPr="00071C1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(7)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, and synaptic vesicle fuses with</w:t>
      </w:r>
      <w:r w:rsidRPr="00071C1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presynaptic membrane, then a cleft appears in the presynaptic membrane</w:t>
      </w:r>
      <w:r w:rsidR="00E95499"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Pr="00071C1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(8)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</w:t>
      </w:r>
      <w:r w:rsidRPr="00071C1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The neurotransmitter in the synaptic vesicle is released into the synaptic gap through the role of the cell</w:t>
      </w:r>
      <w:r w:rsidRPr="00071C1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(9)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 These neurotransmitters arrive at the</w:t>
      </w:r>
      <w:r w:rsidRPr="00071C1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postsynaptic membrane by diffusion</w:t>
      </w:r>
      <w:r w:rsidRPr="00071C1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(10)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, and are combined with specific receptors on the postsynaptic membrane</w:t>
      </w:r>
      <w:r w:rsidRPr="00071C1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(11)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 The combination of neurotransmitters and receptors changes ion’s permeability of the postsynaptic membrane, and some ion channels open</w:t>
      </w:r>
      <w:r w:rsidRPr="00071C1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(12)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</w:t>
      </w:r>
      <w:r w:rsidRPr="00071C1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Ions begin to move across the membrane,</w:t>
      </w:r>
      <w:r w:rsidRPr="00071C1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for example, Na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  <w:vertAlign w:val="superscript"/>
        </w:rPr>
        <w:t>+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flows into the postsynaptic membrane</w:t>
      </w:r>
      <w:r w:rsidRPr="00071C1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(13)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, and changes the membrane potential of the postsynaptic membrane, which eventually leads to the postsynaptic potential depolarization or super polarization</w:t>
      </w:r>
      <w:r w:rsidRPr="00071C1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(14)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</w:t>
      </w:r>
    </w:p>
    <w:p w14:paraId="5333AEE8" w14:textId="36323A2B" w:rsidR="00D66ACE" w:rsidRPr="00071C11" w:rsidRDefault="00D66ACE" w:rsidP="00D66ACE">
      <w:pPr>
        <w:spacing w:line="480" w:lineRule="auto"/>
        <w:jc w:val="left"/>
        <w:rPr>
          <w:color w:val="000000" w:themeColor="text1"/>
        </w:rPr>
      </w:pP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In order to compensate for the reduction in the number of synaptic vesicles</w:t>
      </w:r>
      <w:r w:rsidRPr="00071C1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(15)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,</w:t>
      </w:r>
      <w:r w:rsidRPr="00071C1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new vesicles will be re-produced under the action of the related proteins on the presynaptic membrane</w:t>
      </w:r>
      <w:r w:rsidRPr="00071C1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(16)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</w:t>
      </w:r>
      <w:r w:rsidRPr="00071C1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The released neurotransmitter has an inactivation mechanism, it mainly includes three ways:</w:t>
      </w:r>
      <w:r w:rsidRPr="00071C1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First is enzyme degradation</w:t>
      </w:r>
      <w:r w:rsidRPr="00071C1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(17)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 Neurotransmitters that combined with receptor in the synaptic cleft,</w:t>
      </w:r>
      <w:r w:rsidRPr="00071C1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are rapidly degraded by neurotransmitter enzyme</w:t>
      </w:r>
      <w:r w:rsidRPr="00071C1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(18). 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Second is the diffusion</w:t>
      </w:r>
      <w:r w:rsidRPr="00071C1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(19)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</w:t>
      </w:r>
      <w:r w:rsidR="00E95499"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That is, a part of</w:t>
      </w:r>
      <w:r w:rsidRPr="00071C1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neurotransmitters</w:t>
      </w:r>
      <w:r w:rsidRPr="00071C1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leaves the synapse through passive diffusion</w:t>
      </w:r>
      <w:r w:rsidRPr="00071C1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(20)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</w:t>
      </w:r>
      <w:r w:rsidRPr="00071C1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Third is to reuptake</w:t>
      </w:r>
      <w:r w:rsidRPr="00071C1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(21)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</w:t>
      </w:r>
      <w:r w:rsidRPr="00071C1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That is, another part of neurotransmitters is re-ingested in the presynaptic membrane</w:t>
      </w:r>
      <w:r w:rsidRPr="00071C1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(22)</w:t>
      </w:r>
      <w:r w:rsidRPr="00071C1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</w:t>
      </w:r>
    </w:p>
    <w:p w14:paraId="34178118" w14:textId="77777777" w:rsidR="00D66ACE" w:rsidRPr="00071C11" w:rsidRDefault="00D66ACE" w:rsidP="00E664ED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D66ACE" w:rsidRPr="00071C11" w:rsidSect="00E664ED">
          <w:pgSz w:w="12240" w:h="15840" w:code="1"/>
          <w:pgMar w:top="1440" w:right="1440" w:bottom="1440" w:left="1440" w:header="851" w:footer="992" w:gutter="0"/>
          <w:cols w:space="425"/>
          <w:docGrid w:type="lines" w:linePitch="312"/>
        </w:sectPr>
      </w:pPr>
    </w:p>
    <w:p w14:paraId="0B09C146" w14:textId="085318C6" w:rsidR="002D1297" w:rsidRPr="00B17CD9" w:rsidRDefault="00B17CD9" w:rsidP="002D1297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able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66ACE" w:rsidRPr="0007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S2: </w:t>
      </w:r>
      <w:r w:rsidR="002D1297" w:rsidRPr="00B17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Summary of all relative indirect effects on </w:t>
      </w:r>
      <w:r w:rsidR="002D1297" w:rsidRPr="00B17CD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r</w:t>
      </w:r>
      <w:r w:rsidR="002D1297" w:rsidRPr="00B17CD9">
        <w:rPr>
          <w:rFonts w:ascii="Times New Roman" w:hAnsi="Times New Roman" w:cs="Times New Roman"/>
          <w:color w:val="000000" w:themeColor="text1"/>
          <w:sz w:val="24"/>
          <w:szCs w:val="24"/>
        </w:rPr>
        <w:t>etention</w:t>
      </w:r>
    </w:p>
    <w:tbl>
      <w:tblPr>
        <w:tblStyle w:val="a7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1"/>
        <w:gridCol w:w="473"/>
        <w:gridCol w:w="759"/>
        <w:gridCol w:w="839"/>
        <w:gridCol w:w="1005"/>
        <w:gridCol w:w="1019"/>
      </w:tblGrid>
      <w:tr w:rsidR="00071C11" w:rsidRPr="00071C11" w14:paraId="20CBA9C6" w14:textId="77777777" w:rsidTr="009E4286">
        <w:trPr>
          <w:trHeight w:val="340"/>
          <w:jc w:val="center"/>
        </w:trPr>
        <w:tc>
          <w:tcPr>
            <w:tcW w:w="286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4850C2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4ECA0A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9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A9B7E1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Effect</w:t>
            </w:r>
          </w:p>
        </w:tc>
        <w:tc>
          <w:tcPr>
            <w:tcW w:w="43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FFE8D6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Boot </w:t>
            </w: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S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E</w:t>
            </w:r>
          </w:p>
        </w:tc>
        <w:tc>
          <w:tcPr>
            <w:tcW w:w="52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943920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Boot LLCI</w:t>
            </w:r>
          </w:p>
        </w:tc>
        <w:tc>
          <w:tcPr>
            <w:tcW w:w="53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60633C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Boot ULCI</w:t>
            </w:r>
          </w:p>
        </w:tc>
      </w:tr>
      <w:tr w:rsidR="00071C11" w:rsidRPr="00071C11" w14:paraId="19CC179D" w14:textId="77777777" w:rsidTr="009E4286">
        <w:trPr>
          <w:trHeight w:val="340"/>
          <w:jc w:val="center"/>
        </w:trPr>
        <w:tc>
          <w:tcPr>
            <w:tcW w:w="2862" w:type="pct"/>
            <w:vMerge w:val="restart"/>
            <w:tcBorders>
              <w:top w:val="single" w:sz="4" w:space="0" w:color="auto"/>
            </w:tcBorders>
            <w:vAlign w:val="center"/>
          </w:tcPr>
          <w:p w14:paraId="403CD484" w14:textId="4D18CAF2" w:rsidR="002D1297" w:rsidRPr="00071C11" w:rsidRDefault="002D1297" w:rsidP="00180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Teaching </w:t>
            </w:r>
            <w:r w:rsidR="00CD434D"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condition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071C1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→ State </w:t>
            </w:r>
            <w:r w:rsidRPr="00071C11">
              <w:rPr>
                <w:rFonts w:ascii="Times New Roman" w:eastAsia="MingLiU" w:hAnsi="Times New Roman" w:cs="Times New Roman"/>
                <w:color w:val="000000" w:themeColor="text1"/>
                <w:kern w:val="0"/>
                <w:szCs w:val="21"/>
              </w:rPr>
              <w:t xml:space="preserve">anxiety </w:t>
            </w:r>
            <w:r w:rsidRPr="00071C1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→ </w:t>
            </w:r>
            <w:bookmarkStart w:id="0" w:name="_Hlk117539853"/>
            <w:r w:rsidRPr="00071C1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Retention</w:t>
            </w:r>
            <w:bookmarkEnd w:id="0"/>
          </w:p>
        </w:tc>
        <w:tc>
          <w:tcPr>
            <w:tcW w:w="247" w:type="pct"/>
            <w:tcBorders>
              <w:top w:val="single" w:sz="4" w:space="0" w:color="auto"/>
              <w:bottom w:val="nil"/>
            </w:tcBorders>
            <w:vAlign w:val="center"/>
          </w:tcPr>
          <w:p w14:paraId="78B19FA5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bottom w:val="nil"/>
            </w:tcBorders>
            <w:vAlign w:val="center"/>
          </w:tcPr>
          <w:p w14:paraId="51467906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0.007</w:t>
            </w:r>
          </w:p>
        </w:tc>
        <w:tc>
          <w:tcPr>
            <w:tcW w:w="438" w:type="pct"/>
            <w:tcBorders>
              <w:top w:val="single" w:sz="4" w:space="0" w:color="auto"/>
              <w:bottom w:val="nil"/>
            </w:tcBorders>
            <w:vAlign w:val="center"/>
          </w:tcPr>
          <w:p w14:paraId="179DAD3B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0.032</w:t>
            </w:r>
          </w:p>
        </w:tc>
        <w:tc>
          <w:tcPr>
            <w:tcW w:w="525" w:type="pct"/>
            <w:tcBorders>
              <w:top w:val="single" w:sz="4" w:space="0" w:color="auto"/>
              <w:bottom w:val="nil"/>
            </w:tcBorders>
            <w:vAlign w:val="center"/>
          </w:tcPr>
          <w:p w14:paraId="170B5FF1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˗0.044</w:t>
            </w:r>
          </w:p>
        </w:tc>
        <w:tc>
          <w:tcPr>
            <w:tcW w:w="532" w:type="pct"/>
            <w:tcBorders>
              <w:top w:val="single" w:sz="4" w:space="0" w:color="auto"/>
              <w:bottom w:val="nil"/>
            </w:tcBorders>
            <w:vAlign w:val="center"/>
          </w:tcPr>
          <w:p w14:paraId="2A6C5A2C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0.093</w:t>
            </w:r>
          </w:p>
        </w:tc>
      </w:tr>
      <w:tr w:rsidR="00071C11" w:rsidRPr="00071C11" w14:paraId="638E7086" w14:textId="77777777" w:rsidTr="009E4286">
        <w:trPr>
          <w:trHeight w:val="340"/>
          <w:jc w:val="center"/>
        </w:trPr>
        <w:tc>
          <w:tcPr>
            <w:tcW w:w="2862" w:type="pct"/>
            <w:vMerge/>
            <w:tcBorders>
              <w:bottom w:val="nil"/>
            </w:tcBorders>
            <w:vAlign w:val="center"/>
          </w:tcPr>
          <w:p w14:paraId="45B29C67" w14:textId="77777777" w:rsidR="002D1297" w:rsidRPr="00071C11" w:rsidRDefault="002D1297" w:rsidP="00180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" w:type="pct"/>
            <w:tcBorders>
              <w:top w:val="nil"/>
              <w:bottom w:val="nil"/>
            </w:tcBorders>
            <w:vAlign w:val="center"/>
          </w:tcPr>
          <w:p w14:paraId="7027085C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396" w:type="pct"/>
            <w:tcBorders>
              <w:top w:val="nil"/>
              <w:bottom w:val="nil"/>
            </w:tcBorders>
            <w:vAlign w:val="center"/>
          </w:tcPr>
          <w:p w14:paraId="2478B5AC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.027</w:t>
            </w:r>
          </w:p>
        </w:tc>
        <w:tc>
          <w:tcPr>
            <w:tcW w:w="438" w:type="pct"/>
            <w:tcBorders>
              <w:top w:val="nil"/>
              <w:bottom w:val="nil"/>
            </w:tcBorders>
            <w:vAlign w:val="center"/>
          </w:tcPr>
          <w:p w14:paraId="45DE51E3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.067</w:t>
            </w:r>
          </w:p>
        </w:tc>
        <w:tc>
          <w:tcPr>
            <w:tcW w:w="525" w:type="pct"/>
            <w:tcBorders>
              <w:top w:val="nil"/>
              <w:bottom w:val="nil"/>
            </w:tcBorders>
            <w:vAlign w:val="center"/>
          </w:tcPr>
          <w:p w14:paraId="7CF85976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˗0.103</w:t>
            </w:r>
          </w:p>
        </w:tc>
        <w:tc>
          <w:tcPr>
            <w:tcW w:w="532" w:type="pct"/>
            <w:tcBorders>
              <w:top w:val="nil"/>
              <w:bottom w:val="nil"/>
            </w:tcBorders>
            <w:vAlign w:val="center"/>
          </w:tcPr>
          <w:p w14:paraId="5E8D0890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180</w:t>
            </w:r>
          </w:p>
        </w:tc>
      </w:tr>
      <w:tr w:rsidR="00071C11" w:rsidRPr="00071C11" w14:paraId="79410C89" w14:textId="77777777" w:rsidTr="009E4286">
        <w:trPr>
          <w:trHeight w:val="340"/>
          <w:jc w:val="center"/>
        </w:trPr>
        <w:tc>
          <w:tcPr>
            <w:tcW w:w="2862" w:type="pct"/>
            <w:vMerge w:val="restart"/>
            <w:tcBorders>
              <w:top w:val="nil"/>
            </w:tcBorders>
            <w:vAlign w:val="center"/>
          </w:tcPr>
          <w:p w14:paraId="6A7FBA51" w14:textId="3CA0B876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Teaching </w:t>
            </w:r>
            <w:r w:rsidR="00CD434D"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condition </w:t>
            </w:r>
            <w:r w:rsidRPr="00071C1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→ Perceived d</w:t>
            </w:r>
            <w:r w:rsidRPr="00071C11">
              <w:rPr>
                <w:rFonts w:ascii="Times New Roman" w:eastAsia="MingLiU" w:hAnsi="Times New Roman" w:cs="Times New Roman"/>
                <w:color w:val="000000" w:themeColor="text1"/>
                <w:kern w:val="0"/>
                <w:szCs w:val="21"/>
              </w:rPr>
              <w:t xml:space="preserve">ifficulty </w:t>
            </w:r>
            <w:r w:rsidRPr="00071C1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→ Retention</w:t>
            </w:r>
          </w:p>
        </w:tc>
        <w:tc>
          <w:tcPr>
            <w:tcW w:w="247" w:type="pct"/>
            <w:tcBorders>
              <w:top w:val="nil"/>
            </w:tcBorders>
            <w:vAlign w:val="center"/>
          </w:tcPr>
          <w:p w14:paraId="411B9602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396" w:type="pct"/>
            <w:tcBorders>
              <w:top w:val="nil"/>
            </w:tcBorders>
            <w:vAlign w:val="center"/>
          </w:tcPr>
          <w:p w14:paraId="5A56A9BC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˗0.056</w:t>
            </w:r>
          </w:p>
        </w:tc>
        <w:tc>
          <w:tcPr>
            <w:tcW w:w="438" w:type="pct"/>
            <w:tcBorders>
              <w:top w:val="nil"/>
            </w:tcBorders>
            <w:vAlign w:val="center"/>
          </w:tcPr>
          <w:p w14:paraId="49BA776D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0.062</w:t>
            </w:r>
          </w:p>
        </w:tc>
        <w:tc>
          <w:tcPr>
            <w:tcW w:w="525" w:type="pct"/>
            <w:tcBorders>
              <w:top w:val="nil"/>
            </w:tcBorders>
            <w:vAlign w:val="center"/>
          </w:tcPr>
          <w:p w14:paraId="11845A2E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˗0.210</w:t>
            </w:r>
          </w:p>
        </w:tc>
        <w:tc>
          <w:tcPr>
            <w:tcW w:w="532" w:type="pct"/>
            <w:tcBorders>
              <w:top w:val="nil"/>
            </w:tcBorders>
            <w:vAlign w:val="center"/>
          </w:tcPr>
          <w:p w14:paraId="1D84586D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0.028</w:t>
            </w:r>
          </w:p>
        </w:tc>
      </w:tr>
      <w:tr w:rsidR="00071C11" w:rsidRPr="00071C11" w14:paraId="14DEBD1C" w14:textId="77777777" w:rsidTr="009E4286">
        <w:trPr>
          <w:trHeight w:val="340"/>
          <w:jc w:val="center"/>
        </w:trPr>
        <w:tc>
          <w:tcPr>
            <w:tcW w:w="2862" w:type="pct"/>
            <w:vMerge/>
            <w:vAlign w:val="center"/>
          </w:tcPr>
          <w:p w14:paraId="4F8AD3C9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" w:type="pct"/>
            <w:tcBorders>
              <w:top w:val="nil"/>
            </w:tcBorders>
            <w:vAlign w:val="center"/>
          </w:tcPr>
          <w:p w14:paraId="1BEBB524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396" w:type="pct"/>
            <w:tcBorders>
              <w:top w:val="nil"/>
            </w:tcBorders>
            <w:vAlign w:val="center"/>
          </w:tcPr>
          <w:p w14:paraId="3C90E7DE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˗0.059</w:t>
            </w:r>
          </w:p>
        </w:tc>
        <w:tc>
          <w:tcPr>
            <w:tcW w:w="438" w:type="pct"/>
            <w:tcBorders>
              <w:top w:val="nil"/>
            </w:tcBorders>
            <w:vAlign w:val="center"/>
          </w:tcPr>
          <w:p w14:paraId="1E1BF58F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063</w:t>
            </w:r>
          </w:p>
        </w:tc>
        <w:tc>
          <w:tcPr>
            <w:tcW w:w="525" w:type="pct"/>
            <w:tcBorders>
              <w:top w:val="nil"/>
            </w:tcBorders>
            <w:vAlign w:val="center"/>
          </w:tcPr>
          <w:p w14:paraId="31A8347C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˗0.216</w:t>
            </w:r>
          </w:p>
        </w:tc>
        <w:tc>
          <w:tcPr>
            <w:tcW w:w="532" w:type="pct"/>
            <w:tcBorders>
              <w:top w:val="nil"/>
            </w:tcBorders>
            <w:vAlign w:val="center"/>
          </w:tcPr>
          <w:p w14:paraId="1CF2421B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029</w:t>
            </w:r>
          </w:p>
        </w:tc>
      </w:tr>
      <w:tr w:rsidR="00071C11" w:rsidRPr="00071C11" w14:paraId="15025A7A" w14:textId="77777777" w:rsidTr="009E4286">
        <w:trPr>
          <w:trHeight w:val="340"/>
          <w:jc w:val="center"/>
        </w:trPr>
        <w:tc>
          <w:tcPr>
            <w:tcW w:w="2862" w:type="pct"/>
            <w:vMerge w:val="restart"/>
            <w:vAlign w:val="center"/>
          </w:tcPr>
          <w:p w14:paraId="40099099" w14:textId="58FF9ED6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Teaching </w:t>
            </w:r>
            <w:r w:rsidR="00CD434D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condition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071C11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→ I</w:t>
            </w:r>
            <w:r w:rsidRPr="00071C11">
              <w:rPr>
                <w:rFonts w:ascii="Times New Roman" w:eastAsia="MingLiU" w:hAnsi="Times New Roman" w:cs="Times New Roman"/>
                <w:b/>
                <w:color w:val="000000" w:themeColor="text1"/>
                <w:kern w:val="0"/>
                <w:szCs w:val="21"/>
              </w:rPr>
              <w:t xml:space="preserve">dea units </w:t>
            </w:r>
            <w:r w:rsidRPr="00071C11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→Retention</w:t>
            </w:r>
          </w:p>
        </w:tc>
        <w:tc>
          <w:tcPr>
            <w:tcW w:w="247" w:type="pct"/>
            <w:vAlign w:val="center"/>
          </w:tcPr>
          <w:p w14:paraId="49FD049D" w14:textId="77777777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396" w:type="pct"/>
            <w:vAlign w:val="center"/>
          </w:tcPr>
          <w:p w14:paraId="0AA6DC5F" w14:textId="77777777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˗0.301</w:t>
            </w:r>
          </w:p>
        </w:tc>
        <w:tc>
          <w:tcPr>
            <w:tcW w:w="438" w:type="pct"/>
            <w:vAlign w:val="center"/>
          </w:tcPr>
          <w:p w14:paraId="3E60DA1D" w14:textId="77777777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0.107</w:t>
            </w:r>
          </w:p>
        </w:tc>
        <w:tc>
          <w:tcPr>
            <w:tcW w:w="525" w:type="pct"/>
            <w:vAlign w:val="center"/>
          </w:tcPr>
          <w:p w14:paraId="249C6DD1" w14:textId="77777777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˗0.518</w:t>
            </w:r>
          </w:p>
        </w:tc>
        <w:tc>
          <w:tcPr>
            <w:tcW w:w="532" w:type="pct"/>
            <w:vAlign w:val="center"/>
          </w:tcPr>
          <w:p w14:paraId="202DB841" w14:textId="77777777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˗0.099</w:t>
            </w:r>
          </w:p>
        </w:tc>
      </w:tr>
      <w:tr w:rsidR="00071C11" w:rsidRPr="00071C11" w14:paraId="0862FB75" w14:textId="77777777" w:rsidTr="009E4286">
        <w:trPr>
          <w:trHeight w:val="340"/>
          <w:jc w:val="center"/>
        </w:trPr>
        <w:tc>
          <w:tcPr>
            <w:tcW w:w="2862" w:type="pct"/>
            <w:vMerge/>
            <w:vAlign w:val="center"/>
          </w:tcPr>
          <w:p w14:paraId="1655AB07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" w:type="pct"/>
            <w:vAlign w:val="center"/>
          </w:tcPr>
          <w:p w14:paraId="6F8EE190" w14:textId="77777777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396" w:type="pct"/>
            <w:vAlign w:val="center"/>
          </w:tcPr>
          <w:p w14:paraId="57705017" w14:textId="77777777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˗0.321</w:t>
            </w:r>
          </w:p>
        </w:tc>
        <w:tc>
          <w:tcPr>
            <w:tcW w:w="438" w:type="pct"/>
            <w:vAlign w:val="center"/>
          </w:tcPr>
          <w:p w14:paraId="0ABD6916" w14:textId="77777777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094</w:t>
            </w:r>
          </w:p>
        </w:tc>
        <w:tc>
          <w:tcPr>
            <w:tcW w:w="525" w:type="pct"/>
            <w:vAlign w:val="center"/>
          </w:tcPr>
          <w:p w14:paraId="1F752598" w14:textId="77777777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˗0.520</w:t>
            </w:r>
          </w:p>
        </w:tc>
        <w:tc>
          <w:tcPr>
            <w:tcW w:w="532" w:type="pct"/>
            <w:vAlign w:val="center"/>
          </w:tcPr>
          <w:p w14:paraId="6C2FFF53" w14:textId="77777777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˗0.151</w:t>
            </w:r>
          </w:p>
        </w:tc>
      </w:tr>
      <w:tr w:rsidR="00071C11" w:rsidRPr="00071C11" w14:paraId="5873D6C5" w14:textId="77777777" w:rsidTr="009E4286">
        <w:trPr>
          <w:trHeight w:val="340"/>
          <w:jc w:val="center"/>
        </w:trPr>
        <w:tc>
          <w:tcPr>
            <w:tcW w:w="2862" w:type="pct"/>
            <w:vMerge w:val="restart"/>
            <w:vAlign w:val="center"/>
          </w:tcPr>
          <w:p w14:paraId="585564FC" w14:textId="61428AC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Teaching </w:t>
            </w:r>
            <w:r w:rsidR="00CD434D"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condition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071C1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→ State </w:t>
            </w:r>
            <w:r w:rsidRPr="00071C11">
              <w:rPr>
                <w:rFonts w:ascii="Times New Roman" w:eastAsia="MingLiU" w:hAnsi="Times New Roman" w:cs="Times New Roman"/>
                <w:color w:val="000000" w:themeColor="text1"/>
                <w:kern w:val="0"/>
                <w:szCs w:val="21"/>
              </w:rPr>
              <w:t xml:space="preserve">anxiety </w:t>
            </w:r>
            <w:r w:rsidRPr="00071C1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→ Perceived d</w:t>
            </w:r>
            <w:r w:rsidRPr="00071C11">
              <w:rPr>
                <w:rFonts w:ascii="Times New Roman" w:eastAsia="MingLiU" w:hAnsi="Times New Roman" w:cs="Times New Roman"/>
                <w:color w:val="000000" w:themeColor="text1"/>
                <w:kern w:val="0"/>
                <w:szCs w:val="21"/>
              </w:rPr>
              <w:t xml:space="preserve">ifficulty </w:t>
            </w:r>
            <w:r w:rsidRPr="00071C1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→ Retention</w:t>
            </w:r>
          </w:p>
        </w:tc>
        <w:tc>
          <w:tcPr>
            <w:tcW w:w="247" w:type="pct"/>
            <w:vAlign w:val="center"/>
          </w:tcPr>
          <w:p w14:paraId="5F0FFB33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396" w:type="pct"/>
            <w:vAlign w:val="center"/>
          </w:tcPr>
          <w:p w14:paraId="0324C3B3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˗0.010</w:t>
            </w:r>
          </w:p>
        </w:tc>
        <w:tc>
          <w:tcPr>
            <w:tcW w:w="438" w:type="pct"/>
            <w:vAlign w:val="center"/>
          </w:tcPr>
          <w:p w14:paraId="34745A48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018</w:t>
            </w:r>
          </w:p>
        </w:tc>
        <w:tc>
          <w:tcPr>
            <w:tcW w:w="525" w:type="pct"/>
            <w:vAlign w:val="center"/>
          </w:tcPr>
          <w:p w14:paraId="6EB85519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˗0.053</w:t>
            </w:r>
          </w:p>
        </w:tc>
        <w:tc>
          <w:tcPr>
            <w:tcW w:w="532" w:type="pct"/>
            <w:vAlign w:val="center"/>
          </w:tcPr>
          <w:p w14:paraId="30A581DD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023</w:t>
            </w:r>
          </w:p>
        </w:tc>
      </w:tr>
      <w:tr w:rsidR="00071C11" w:rsidRPr="00071C11" w14:paraId="05E70900" w14:textId="77777777" w:rsidTr="009E4286">
        <w:trPr>
          <w:trHeight w:val="340"/>
          <w:jc w:val="center"/>
        </w:trPr>
        <w:tc>
          <w:tcPr>
            <w:tcW w:w="2862" w:type="pct"/>
            <w:vMerge/>
            <w:vAlign w:val="center"/>
          </w:tcPr>
          <w:p w14:paraId="6F033B73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" w:type="pct"/>
            <w:vAlign w:val="center"/>
          </w:tcPr>
          <w:p w14:paraId="6A0C9C97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396" w:type="pct"/>
            <w:vAlign w:val="center"/>
          </w:tcPr>
          <w:p w14:paraId="00E049C4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˗0.036</w:t>
            </w:r>
          </w:p>
        </w:tc>
        <w:tc>
          <w:tcPr>
            <w:tcW w:w="438" w:type="pct"/>
            <w:vAlign w:val="center"/>
          </w:tcPr>
          <w:p w14:paraId="377A8FD0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033</w:t>
            </w:r>
          </w:p>
        </w:tc>
        <w:tc>
          <w:tcPr>
            <w:tcW w:w="525" w:type="pct"/>
            <w:vAlign w:val="center"/>
          </w:tcPr>
          <w:p w14:paraId="73EBED76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˗0.107</w:t>
            </w:r>
          </w:p>
        </w:tc>
        <w:tc>
          <w:tcPr>
            <w:tcW w:w="532" w:type="pct"/>
            <w:vAlign w:val="center"/>
          </w:tcPr>
          <w:p w14:paraId="3D01B770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027</w:t>
            </w:r>
          </w:p>
        </w:tc>
      </w:tr>
      <w:tr w:rsidR="00071C11" w:rsidRPr="00071C11" w14:paraId="33BB2D8D" w14:textId="77777777" w:rsidTr="009E4286">
        <w:trPr>
          <w:trHeight w:val="340"/>
          <w:jc w:val="center"/>
        </w:trPr>
        <w:tc>
          <w:tcPr>
            <w:tcW w:w="2862" w:type="pct"/>
            <w:vMerge w:val="restart"/>
            <w:vAlign w:val="center"/>
          </w:tcPr>
          <w:p w14:paraId="0B50F927" w14:textId="030986AD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Teaching </w:t>
            </w:r>
            <w:r w:rsidR="00CD434D"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condition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071C1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→ State </w:t>
            </w:r>
            <w:r w:rsidRPr="00071C11">
              <w:rPr>
                <w:rFonts w:ascii="Times New Roman" w:eastAsia="MingLiU" w:hAnsi="Times New Roman" w:cs="Times New Roman"/>
                <w:color w:val="000000" w:themeColor="text1"/>
                <w:kern w:val="0"/>
                <w:szCs w:val="21"/>
              </w:rPr>
              <w:t xml:space="preserve">anxiety </w:t>
            </w:r>
            <w:r w:rsidRPr="00071C1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→ I</w:t>
            </w:r>
            <w:r w:rsidRPr="00071C11">
              <w:rPr>
                <w:rFonts w:ascii="Times New Roman" w:eastAsia="MingLiU" w:hAnsi="Times New Roman" w:cs="Times New Roman"/>
                <w:color w:val="000000" w:themeColor="text1"/>
                <w:kern w:val="0"/>
                <w:szCs w:val="21"/>
              </w:rPr>
              <w:t xml:space="preserve">dea units </w:t>
            </w:r>
            <w:r w:rsidRPr="00071C1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→ Retention</w:t>
            </w:r>
          </w:p>
        </w:tc>
        <w:tc>
          <w:tcPr>
            <w:tcW w:w="247" w:type="pct"/>
            <w:vAlign w:val="center"/>
          </w:tcPr>
          <w:p w14:paraId="3C7310D4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396" w:type="pct"/>
            <w:vAlign w:val="center"/>
          </w:tcPr>
          <w:p w14:paraId="25596FAE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˗0.018</w:t>
            </w:r>
          </w:p>
        </w:tc>
        <w:tc>
          <w:tcPr>
            <w:tcW w:w="438" w:type="pct"/>
            <w:vAlign w:val="center"/>
          </w:tcPr>
          <w:p w14:paraId="731E37CE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031</w:t>
            </w:r>
          </w:p>
        </w:tc>
        <w:tc>
          <w:tcPr>
            <w:tcW w:w="525" w:type="pct"/>
            <w:vAlign w:val="center"/>
          </w:tcPr>
          <w:p w14:paraId="694FD29E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˗0.094</w:t>
            </w:r>
          </w:p>
        </w:tc>
        <w:tc>
          <w:tcPr>
            <w:tcW w:w="532" w:type="pct"/>
            <w:vAlign w:val="center"/>
          </w:tcPr>
          <w:p w14:paraId="364FF01C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029</w:t>
            </w:r>
          </w:p>
        </w:tc>
      </w:tr>
      <w:tr w:rsidR="00071C11" w:rsidRPr="00071C11" w14:paraId="4582885D" w14:textId="77777777" w:rsidTr="009E4286">
        <w:trPr>
          <w:trHeight w:val="340"/>
          <w:jc w:val="center"/>
        </w:trPr>
        <w:tc>
          <w:tcPr>
            <w:tcW w:w="2862" w:type="pct"/>
            <w:vMerge/>
            <w:vAlign w:val="center"/>
          </w:tcPr>
          <w:p w14:paraId="2ECF49B9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" w:type="pct"/>
            <w:vAlign w:val="center"/>
          </w:tcPr>
          <w:p w14:paraId="614C0D54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396" w:type="pct"/>
            <w:vAlign w:val="center"/>
          </w:tcPr>
          <w:p w14:paraId="3DA84886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˗0.066</w:t>
            </w:r>
          </w:p>
        </w:tc>
        <w:tc>
          <w:tcPr>
            <w:tcW w:w="438" w:type="pct"/>
            <w:vAlign w:val="center"/>
          </w:tcPr>
          <w:p w14:paraId="7BF323ED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048</w:t>
            </w:r>
          </w:p>
        </w:tc>
        <w:tc>
          <w:tcPr>
            <w:tcW w:w="525" w:type="pct"/>
            <w:vAlign w:val="center"/>
          </w:tcPr>
          <w:p w14:paraId="39B646D7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˗0.182</w:t>
            </w:r>
          </w:p>
        </w:tc>
        <w:tc>
          <w:tcPr>
            <w:tcW w:w="532" w:type="pct"/>
            <w:vAlign w:val="center"/>
          </w:tcPr>
          <w:p w14:paraId="20C876CE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001</w:t>
            </w:r>
          </w:p>
        </w:tc>
      </w:tr>
      <w:tr w:rsidR="00071C11" w:rsidRPr="00071C11" w14:paraId="64F3E86F" w14:textId="77777777" w:rsidTr="009E4286">
        <w:trPr>
          <w:trHeight w:val="340"/>
          <w:jc w:val="center"/>
        </w:trPr>
        <w:tc>
          <w:tcPr>
            <w:tcW w:w="2862" w:type="pct"/>
            <w:vMerge w:val="restart"/>
            <w:vAlign w:val="center"/>
          </w:tcPr>
          <w:p w14:paraId="3BB63539" w14:textId="379CB95D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Teaching </w:t>
            </w:r>
            <w:r w:rsidR="00CD434D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condition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071C11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→ Perceived d</w:t>
            </w:r>
            <w:r w:rsidRPr="00071C11">
              <w:rPr>
                <w:rFonts w:ascii="Times New Roman" w:eastAsia="MingLiU" w:hAnsi="Times New Roman" w:cs="Times New Roman"/>
                <w:b/>
                <w:color w:val="000000" w:themeColor="text1"/>
                <w:kern w:val="0"/>
                <w:szCs w:val="21"/>
              </w:rPr>
              <w:t xml:space="preserve">ifficulty </w:t>
            </w:r>
            <w:r w:rsidRPr="00071C11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→ I</w:t>
            </w:r>
            <w:r w:rsidRPr="00071C11">
              <w:rPr>
                <w:rFonts w:ascii="Times New Roman" w:eastAsia="MingLiU" w:hAnsi="Times New Roman" w:cs="Times New Roman"/>
                <w:b/>
                <w:color w:val="000000" w:themeColor="text1"/>
                <w:kern w:val="0"/>
                <w:szCs w:val="21"/>
              </w:rPr>
              <w:t xml:space="preserve">dea units </w:t>
            </w:r>
            <w:r w:rsidRPr="00071C11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→ Retention</w:t>
            </w:r>
          </w:p>
        </w:tc>
        <w:tc>
          <w:tcPr>
            <w:tcW w:w="247" w:type="pct"/>
            <w:vAlign w:val="center"/>
          </w:tcPr>
          <w:p w14:paraId="58249297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396" w:type="pct"/>
            <w:vAlign w:val="center"/>
          </w:tcPr>
          <w:p w14:paraId="0E187E41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˗0.075</w:t>
            </w:r>
          </w:p>
        </w:tc>
        <w:tc>
          <w:tcPr>
            <w:tcW w:w="438" w:type="pct"/>
            <w:vAlign w:val="center"/>
          </w:tcPr>
          <w:p w14:paraId="5CB03D75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052</w:t>
            </w:r>
          </w:p>
        </w:tc>
        <w:tc>
          <w:tcPr>
            <w:tcW w:w="525" w:type="pct"/>
            <w:vAlign w:val="center"/>
          </w:tcPr>
          <w:p w14:paraId="70329408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˗0.191</w:t>
            </w:r>
          </w:p>
        </w:tc>
        <w:tc>
          <w:tcPr>
            <w:tcW w:w="532" w:type="pct"/>
            <w:vAlign w:val="center"/>
          </w:tcPr>
          <w:p w14:paraId="5F65F1A3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004</w:t>
            </w:r>
          </w:p>
        </w:tc>
      </w:tr>
      <w:tr w:rsidR="00071C11" w:rsidRPr="00071C11" w14:paraId="6CA97728" w14:textId="77777777" w:rsidTr="009E4286">
        <w:trPr>
          <w:trHeight w:val="340"/>
          <w:jc w:val="center"/>
        </w:trPr>
        <w:tc>
          <w:tcPr>
            <w:tcW w:w="2862" w:type="pct"/>
            <w:vMerge/>
            <w:vAlign w:val="center"/>
          </w:tcPr>
          <w:p w14:paraId="7C28CB94" w14:textId="77777777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47" w:type="pct"/>
            <w:vAlign w:val="center"/>
          </w:tcPr>
          <w:p w14:paraId="4416E420" w14:textId="77777777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396" w:type="pct"/>
            <w:vAlign w:val="center"/>
          </w:tcPr>
          <w:p w14:paraId="3D3A871A" w14:textId="77777777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˗0.079</w:t>
            </w:r>
          </w:p>
        </w:tc>
        <w:tc>
          <w:tcPr>
            <w:tcW w:w="438" w:type="pct"/>
            <w:vAlign w:val="center"/>
          </w:tcPr>
          <w:p w14:paraId="095DC45E" w14:textId="766C0A54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04</w:t>
            </w:r>
            <w:r w:rsidR="00B60AF8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525" w:type="pct"/>
            <w:vAlign w:val="center"/>
          </w:tcPr>
          <w:p w14:paraId="6D430E68" w14:textId="0F51AD0B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˗0.1</w:t>
            </w:r>
            <w:r w:rsidR="0007266D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85</w:t>
            </w:r>
          </w:p>
        </w:tc>
        <w:tc>
          <w:tcPr>
            <w:tcW w:w="532" w:type="pct"/>
            <w:vAlign w:val="center"/>
          </w:tcPr>
          <w:p w14:paraId="408C97D4" w14:textId="788490B1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˗0.00</w:t>
            </w:r>
            <w:r w:rsidR="0007266D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3</w:t>
            </w:r>
          </w:p>
        </w:tc>
      </w:tr>
      <w:tr w:rsidR="00071C11" w:rsidRPr="00071C11" w14:paraId="1A22965C" w14:textId="77777777" w:rsidTr="009E4286">
        <w:trPr>
          <w:trHeight w:val="340"/>
          <w:jc w:val="center"/>
        </w:trPr>
        <w:tc>
          <w:tcPr>
            <w:tcW w:w="2862" w:type="pct"/>
            <w:vMerge w:val="restart"/>
            <w:vAlign w:val="center"/>
          </w:tcPr>
          <w:p w14:paraId="3C4D1CE3" w14:textId="47F63ABB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Teaching </w:t>
            </w:r>
            <w:r w:rsidR="00CD434D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condition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071C11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→ State </w:t>
            </w:r>
            <w:r w:rsidRPr="00071C11">
              <w:rPr>
                <w:rFonts w:ascii="Times New Roman" w:eastAsia="MingLiU" w:hAnsi="Times New Roman" w:cs="Times New Roman"/>
                <w:b/>
                <w:color w:val="000000" w:themeColor="text1"/>
                <w:kern w:val="0"/>
                <w:szCs w:val="21"/>
              </w:rPr>
              <w:t xml:space="preserve">anxiety </w:t>
            </w:r>
            <w:r w:rsidRPr="00071C11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→ Perceived d</w:t>
            </w:r>
            <w:r w:rsidRPr="00071C11">
              <w:rPr>
                <w:rFonts w:ascii="Times New Roman" w:eastAsia="MingLiU" w:hAnsi="Times New Roman" w:cs="Times New Roman"/>
                <w:b/>
                <w:color w:val="000000" w:themeColor="text1"/>
                <w:kern w:val="0"/>
                <w:szCs w:val="21"/>
              </w:rPr>
              <w:t xml:space="preserve">ifficulty </w:t>
            </w:r>
            <w:r w:rsidRPr="00071C11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→ I</w:t>
            </w:r>
            <w:r w:rsidRPr="00071C11">
              <w:rPr>
                <w:rFonts w:ascii="Times New Roman" w:eastAsia="MingLiU" w:hAnsi="Times New Roman" w:cs="Times New Roman"/>
                <w:b/>
                <w:color w:val="000000" w:themeColor="text1"/>
                <w:kern w:val="0"/>
                <w:szCs w:val="21"/>
              </w:rPr>
              <w:t xml:space="preserve">dea units </w:t>
            </w:r>
            <w:r w:rsidRPr="00071C11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→ Retention</w:t>
            </w:r>
          </w:p>
        </w:tc>
        <w:tc>
          <w:tcPr>
            <w:tcW w:w="247" w:type="pct"/>
            <w:vAlign w:val="center"/>
          </w:tcPr>
          <w:p w14:paraId="755A04E8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396" w:type="pct"/>
            <w:vAlign w:val="center"/>
          </w:tcPr>
          <w:p w14:paraId="197B2D52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˗0.013</w:t>
            </w:r>
          </w:p>
        </w:tc>
        <w:tc>
          <w:tcPr>
            <w:tcW w:w="438" w:type="pct"/>
            <w:vAlign w:val="center"/>
          </w:tcPr>
          <w:p w14:paraId="25867224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021</w:t>
            </w:r>
          </w:p>
        </w:tc>
        <w:tc>
          <w:tcPr>
            <w:tcW w:w="525" w:type="pct"/>
            <w:vAlign w:val="center"/>
          </w:tcPr>
          <w:p w14:paraId="31D59044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˗0.065</w:t>
            </w:r>
          </w:p>
        </w:tc>
        <w:tc>
          <w:tcPr>
            <w:tcW w:w="532" w:type="pct"/>
            <w:vAlign w:val="center"/>
          </w:tcPr>
          <w:p w14:paraId="690C5B97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019</w:t>
            </w:r>
          </w:p>
        </w:tc>
      </w:tr>
      <w:tr w:rsidR="00071C11" w:rsidRPr="00071C11" w14:paraId="0F9F6EE3" w14:textId="77777777" w:rsidTr="009E4286">
        <w:trPr>
          <w:trHeight w:val="340"/>
          <w:jc w:val="center"/>
        </w:trPr>
        <w:tc>
          <w:tcPr>
            <w:tcW w:w="2862" w:type="pct"/>
            <w:vMerge/>
            <w:vAlign w:val="center"/>
          </w:tcPr>
          <w:p w14:paraId="3BEF0D7B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" w:type="pct"/>
            <w:vAlign w:val="center"/>
          </w:tcPr>
          <w:p w14:paraId="5CE4FB27" w14:textId="77777777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396" w:type="pct"/>
            <w:vAlign w:val="center"/>
          </w:tcPr>
          <w:p w14:paraId="5783EE58" w14:textId="77777777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˗0.047</w:t>
            </w:r>
          </w:p>
        </w:tc>
        <w:tc>
          <w:tcPr>
            <w:tcW w:w="438" w:type="pct"/>
            <w:vAlign w:val="center"/>
          </w:tcPr>
          <w:p w14:paraId="7B5B8460" w14:textId="325893A7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  <w:r w:rsidR="00AF4008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29</w:t>
            </w:r>
          </w:p>
        </w:tc>
        <w:tc>
          <w:tcPr>
            <w:tcW w:w="525" w:type="pct"/>
            <w:vAlign w:val="center"/>
          </w:tcPr>
          <w:p w14:paraId="00F251FD" w14:textId="5490AC33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˗0.1</w:t>
            </w:r>
            <w:r w:rsidR="00AF4008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18</w:t>
            </w:r>
          </w:p>
        </w:tc>
        <w:tc>
          <w:tcPr>
            <w:tcW w:w="532" w:type="pct"/>
            <w:vAlign w:val="center"/>
          </w:tcPr>
          <w:p w14:paraId="6B3FF4CE" w14:textId="03EDC42C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˗0.00</w:t>
            </w:r>
            <w:r w:rsidR="00AF4008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8</w:t>
            </w:r>
          </w:p>
        </w:tc>
      </w:tr>
      <w:tr w:rsidR="00071C11" w:rsidRPr="00071C11" w14:paraId="4B2255E5" w14:textId="77777777" w:rsidTr="009E4286">
        <w:trPr>
          <w:trHeight w:val="340"/>
          <w:jc w:val="center"/>
        </w:trPr>
        <w:tc>
          <w:tcPr>
            <w:tcW w:w="2862" w:type="pct"/>
            <w:vMerge w:val="restart"/>
            <w:vAlign w:val="center"/>
          </w:tcPr>
          <w:p w14:paraId="5D396087" w14:textId="69AA83F9" w:rsidR="009E4286" w:rsidRPr="00071C11" w:rsidRDefault="00A072FA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Total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effects</w:t>
            </w:r>
          </w:p>
        </w:tc>
        <w:tc>
          <w:tcPr>
            <w:tcW w:w="247" w:type="pct"/>
            <w:vAlign w:val="center"/>
          </w:tcPr>
          <w:p w14:paraId="7D38F255" w14:textId="670B14F0" w:rsidR="009E4286" w:rsidRPr="00071C11" w:rsidRDefault="00A072FA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X1</w:t>
            </w:r>
          </w:p>
        </w:tc>
        <w:tc>
          <w:tcPr>
            <w:tcW w:w="396" w:type="pct"/>
            <w:vAlign w:val="center"/>
          </w:tcPr>
          <w:p w14:paraId="0CB5AF2D" w14:textId="53064A1B" w:rsidR="009E4286" w:rsidRPr="00071C11" w:rsidRDefault="00A072FA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</w:t>
            </w: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.316</w:t>
            </w:r>
          </w:p>
        </w:tc>
        <w:tc>
          <w:tcPr>
            <w:tcW w:w="438" w:type="pct"/>
            <w:vAlign w:val="center"/>
          </w:tcPr>
          <w:p w14:paraId="310E1469" w14:textId="09B9D612" w:rsidR="009E4286" w:rsidRPr="00071C11" w:rsidRDefault="00904323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.244</w:t>
            </w:r>
          </w:p>
        </w:tc>
        <w:tc>
          <w:tcPr>
            <w:tcW w:w="525" w:type="pct"/>
            <w:vAlign w:val="center"/>
          </w:tcPr>
          <w:p w14:paraId="0431C96E" w14:textId="5E84819C" w:rsidR="009E4286" w:rsidRPr="00071C11" w:rsidRDefault="00F063E9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</w:t>
            </w: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.680</w:t>
            </w:r>
          </w:p>
        </w:tc>
        <w:tc>
          <w:tcPr>
            <w:tcW w:w="532" w:type="pct"/>
            <w:vAlign w:val="center"/>
          </w:tcPr>
          <w:p w14:paraId="050926CE" w14:textId="098C6EB5" w:rsidR="009E4286" w:rsidRPr="00071C11" w:rsidRDefault="00F063E9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.566</w:t>
            </w:r>
          </w:p>
        </w:tc>
      </w:tr>
      <w:tr w:rsidR="00071C11" w:rsidRPr="00071C11" w14:paraId="17F93910" w14:textId="77777777" w:rsidTr="009E4286">
        <w:trPr>
          <w:trHeight w:val="340"/>
          <w:jc w:val="center"/>
        </w:trPr>
        <w:tc>
          <w:tcPr>
            <w:tcW w:w="2862" w:type="pct"/>
            <w:vMerge/>
            <w:vAlign w:val="center"/>
          </w:tcPr>
          <w:p w14:paraId="64F15AAE" w14:textId="77777777" w:rsidR="009E4286" w:rsidRPr="00071C11" w:rsidRDefault="009E4286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" w:type="pct"/>
            <w:vAlign w:val="center"/>
          </w:tcPr>
          <w:p w14:paraId="1A30BFDF" w14:textId="3D5D52AC" w:rsidR="009E4286" w:rsidRPr="00071C11" w:rsidRDefault="00A072FA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396" w:type="pct"/>
            <w:vAlign w:val="center"/>
          </w:tcPr>
          <w:p w14:paraId="5B3D8EC0" w14:textId="6E71E055" w:rsidR="009E4286" w:rsidRPr="00071C11" w:rsidRDefault="00A072FA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</w:t>
            </w: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.724</w:t>
            </w:r>
          </w:p>
        </w:tc>
        <w:tc>
          <w:tcPr>
            <w:tcW w:w="438" w:type="pct"/>
            <w:vAlign w:val="center"/>
          </w:tcPr>
          <w:p w14:paraId="639A3331" w14:textId="0F05D3DF" w:rsidR="009E4286" w:rsidRPr="00071C11" w:rsidRDefault="00E37476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.242</w:t>
            </w:r>
          </w:p>
        </w:tc>
        <w:tc>
          <w:tcPr>
            <w:tcW w:w="525" w:type="pct"/>
            <w:vAlign w:val="center"/>
          </w:tcPr>
          <w:p w14:paraId="2DAAB7AB" w14:textId="13A74798" w:rsidR="009E4286" w:rsidRPr="00071C11" w:rsidRDefault="00F063E9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</w:t>
            </w: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4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.027</w:t>
            </w:r>
          </w:p>
        </w:tc>
        <w:tc>
          <w:tcPr>
            <w:tcW w:w="532" w:type="pct"/>
            <w:vAlign w:val="center"/>
          </w:tcPr>
          <w:p w14:paraId="0954DEEF" w14:textId="623B37CC" w:rsidR="009E4286" w:rsidRPr="00071C11" w:rsidRDefault="00F063E9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</w:t>
            </w: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.817</w:t>
            </w:r>
          </w:p>
        </w:tc>
      </w:tr>
      <w:tr w:rsidR="00071C11" w:rsidRPr="00071C11" w14:paraId="698959D1" w14:textId="77777777" w:rsidTr="009E4286">
        <w:trPr>
          <w:trHeight w:val="340"/>
          <w:jc w:val="center"/>
        </w:trPr>
        <w:tc>
          <w:tcPr>
            <w:tcW w:w="2862" w:type="pct"/>
            <w:vMerge w:val="restart"/>
            <w:vAlign w:val="center"/>
          </w:tcPr>
          <w:p w14:paraId="73FE7A92" w14:textId="25856607" w:rsidR="009E4286" w:rsidRPr="00071C11" w:rsidRDefault="00A072FA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Direct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effects</w:t>
            </w:r>
          </w:p>
        </w:tc>
        <w:tc>
          <w:tcPr>
            <w:tcW w:w="247" w:type="pct"/>
            <w:vAlign w:val="center"/>
          </w:tcPr>
          <w:p w14:paraId="04B12D07" w14:textId="73358067" w:rsidR="009E4286" w:rsidRPr="00071C11" w:rsidRDefault="00A072FA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396" w:type="pct"/>
            <w:vAlign w:val="center"/>
          </w:tcPr>
          <w:p w14:paraId="1C192502" w14:textId="3A49D5D1" w:rsidR="009E4286" w:rsidRPr="00071C11" w:rsidRDefault="00737A4B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.150</w:t>
            </w:r>
          </w:p>
        </w:tc>
        <w:tc>
          <w:tcPr>
            <w:tcW w:w="438" w:type="pct"/>
            <w:vAlign w:val="center"/>
          </w:tcPr>
          <w:p w14:paraId="0BAD91CD" w14:textId="2F7AED9A" w:rsidR="009E4286" w:rsidRPr="00071C11" w:rsidRDefault="007B743A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.226</w:t>
            </w:r>
          </w:p>
        </w:tc>
        <w:tc>
          <w:tcPr>
            <w:tcW w:w="525" w:type="pct"/>
            <w:vAlign w:val="center"/>
          </w:tcPr>
          <w:p w14:paraId="1CBF114F" w14:textId="4DE78FF8" w:rsidR="009E4286" w:rsidRPr="00071C11" w:rsidRDefault="007B743A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</w:t>
            </w: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.001</w:t>
            </w:r>
          </w:p>
        </w:tc>
        <w:tc>
          <w:tcPr>
            <w:tcW w:w="532" w:type="pct"/>
            <w:vAlign w:val="center"/>
          </w:tcPr>
          <w:p w14:paraId="6907C123" w14:textId="1FDBDB7B" w:rsidR="009E4286" w:rsidRPr="00071C11" w:rsidRDefault="007B743A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.007</w:t>
            </w:r>
          </w:p>
        </w:tc>
      </w:tr>
      <w:tr w:rsidR="00071C11" w:rsidRPr="00071C11" w14:paraId="4CF09C3C" w14:textId="77777777" w:rsidTr="009E4286">
        <w:trPr>
          <w:trHeight w:val="340"/>
          <w:jc w:val="center"/>
        </w:trPr>
        <w:tc>
          <w:tcPr>
            <w:tcW w:w="2862" w:type="pct"/>
            <w:vMerge/>
            <w:vAlign w:val="center"/>
          </w:tcPr>
          <w:p w14:paraId="485B52D6" w14:textId="77777777" w:rsidR="009E4286" w:rsidRPr="00071C11" w:rsidRDefault="009E4286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" w:type="pct"/>
            <w:vAlign w:val="center"/>
          </w:tcPr>
          <w:p w14:paraId="7285B8E0" w14:textId="1FE4EA6A" w:rsidR="009E4286" w:rsidRPr="00071C11" w:rsidRDefault="00A072FA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396" w:type="pct"/>
            <w:vAlign w:val="center"/>
          </w:tcPr>
          <w:p w14:paraId="0F12611D" w14:textId="28E3C278" w:rsidR="009E4286" w:rsidRPr="00071C11" w:rsidRDefault="007B743A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</w:t>
            </w:r>
            <w:r w:rsidR="00737A4B"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737A4B"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.143</w:t>
            </w:r>
          </w:p>
        </w:tc>
        <w:tc>
          <w:tcPr>
            <w:tcW w:w="438" w:type="pct"/>
            <w:vAlign w:val="center"/>
          </w:tcPr>
          <w:p w14:paraId="4F245333" w14:textId="66CA8AED" w:rsidR="009E4286" w:rsidRPr="00071C11" w:rsidRDefault="007B743A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.233</w:t>
            </w:r>
          </w:p>
        </w:tc>
        <w:tc>
          <w:tcPr>
            <w:tcW w:w="525" w:type="pct"/>
            <w:vAlign w:val="center"/>
          </w:tcPr>
          <w:p w14:paraId="3F98B82C" w14:textId="3A2D14A9" w:rsidR="009E4286" w:rsidRPr="00071C11" w:rsidRDefault="007B743A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</w:t>
            </w: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.026</w:t>
            </w:r>
          </w:p>
        </w:tc>
        <w:tc>
          <w:tcPr>
            <w:tcW w:w="532" w:type="pct"/>
            <w:vAlign w:val="center"/>
          </w:tcPr>
          <w:p w14:paraId="60DE585C" w14:textId="71F3A613" w:rsidR="009E4286" w:rsidRPr="00071C11" w:rsidRDefault="007B743A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.069</w:t>
            </w:r>
          </w:p>
        </w:tc>
      </w:tr>
    </w:tbl>
    <w:p w14:paraId="726DB6A1" w14:textId="6F62314B" w:rsidR="002D1297" w:rsidRPr="00071C11" w:rsidRDefault="002D1297" w:rsidP="002D1297">
      <w:pPr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 w:rsidRPr="00071C1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071C1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ote</w:t>
      </w:r>
      <w:r w:rsidRPr="00071C11">
        <w:rPr>
          <w:rFonts w:ascii="Times New Roman" w:hAnsi="Times New Roman" w:cs="Times New Roman"/>
          <w:color w:val="000000" w:themeColor="text1"/>
          <w:sz w:val="24"/>
          <w:szCs w:val="24"/>
        </w:rPr>
        <w:t>: These effects are standardized.</w:t>
      </w:r>
      <w:r w:rsidR="000114E8" w:rsidRPr="00071C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4B58" w:rsidRPr="00071C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Significant indirect, total, and direct effects have been highlighted in bold </w:t>
      </w:r>
      <w:r w:rsidR="003A1836" w:rsidRPr="00071C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(at </w:t>
      </w:r>
      <w:r w:rsidR="003A1836" w:rsidRPr="00071C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="003A1836" w:rsidRPr="00071C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 .05). </w:t>
      </w:r>
      <w:r w:rsidR="00CD434D" w:rsidRPr="00071C11">
        <w:rPr>
          <w:rFonts w:ascii="Times New Roman" w:hAnsi="Times New Roman" w:cs="Times New Roman"/>
          <w:color w:val="000000" w:themeColor="text1"/>
          <w:sz w:val="24"/>
          <w:szCs w:val="24"/>
        </w:rPr>
        <w:t>Teaching condition was the indicator-coded predictor (teach-to-video condition as reference, Dummy variable X1 was coded as 1 on the teach-to-student condition, and X2 was coded as 1 on the teach-to-group condition</w:t>
      </w:r>
      <w:r w:rsidR="000114E8" w:rsidRPr="00071C1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40CDD" w:rsidRPr="00071C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71C1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76043938" w14:textId="77777777" w:rsidR="002D1297" w:rsidRPr="00071C11" w:rsidRDefault="002D1297" w:rsidP="002D1297">
      <w:pPr>
        <w:widowControl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 w:rsidRPr="00071C11">
        <w:rPr>
          <w:rFonts w:ascii="Times New Roman" w:eastAsia="宋体" w:hAnsi="Times New Roman" w:cs="Times New Roman"/>
          <w:color w:val="000000" w:themeColor="text1"/>
          <w:sz w:val="24"/>
        </w:rPr>
        <w:br w:type="page"/>
      </w:r>
    </w:p>
    <w:p w14:paraId="1B140791" w14:textId="44E0FC43" w:rsidR="002D1297" w:rsidRPr="00B17CD9" w:rsidRDefault="00B17CD9" w:rsidP="002D1297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Table </w:t>
      </w:r>
      <w:r w:rsidR="002D1297" w:rsidRPr="00071C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S3: </w:t>
      </w:r>
      <w:r w:rsidR="002D1297" w:rsidRPr="00B17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Summary of all relative indirect effects on </w:t>
      </w:r>
      <w:r w:rsidR="002D1297" w:rsidRPr="00B17CD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transfer</w:t>
      </w:r>
    </w:p>
    <w:tbl>
      <w:tblPr>
        <w:tblStyle w:val="a7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8"/>
        <w:gridCol w:w="473"/>
        <w:gridCol w:w="759"/>
        <w:gridCol w:w="843"/>
        <w:gridCol w:w="1011"/>
        <w:gridCol w:w="1042"/>
      </w:tblGrid>
      <w:tr w:rsidR="00071C11" w:rsidRPr="00071C11" w14:paraId="14DB1C81" w14:textId="77777777" w:rsidTr="0099441B">
        <w:trPr>
          <w:trHeight w:val="340"/>
          <w:jc w:val="center"/>
        </w:trPr>
        <w:tc>
          <w:tcPr>
            <w:tcW w:w="284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A7300A4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EC91E8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9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A65491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Effect</w:t>
            </w:r>
          </w:p>
        </w:tc>
        <w:tc>
          <w:tcPr>
            <w:tcW w:w="44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06E5A4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Boot </w:t>
            </w: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S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E</w:t>
            </w:r>
          </w:p>
        </w:tc>
        <w:tc>
          <w:tcPr>
            <w:tcW w:w="52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A48970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Boot LLCI</w:t>
            </w:r>
          </w:p>
        </w:tc>
        <w:tc>
          <w:tcPr>
            <w:tcW w:w="54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3964C1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Boot ULCI</w:t>
            </w:r>
          </w:p>
        </w:tc>
      </w:tr>
      <w:tr w:rsidR="00071C11" w:rsidRPr="00071C11" w14:paraId="330091CF" w14:textId="77777777" w:rsidTr="0099441B">
        <w:trPr>
          <w:trHeight w:val="340"/>
          <w:jc w:val="center"/>
        </w:trPr>
        <w:tc>
          <w:tcPr>
            <w:tcW w:w="2845" w:type="pct"/>
            <w:vMerge w:val="restart"/>
            <w:tcBorders>
              <w:top w:val="single" w:sz="4" w:space="0" w:color="auto"/>
            </w:tcBorders>
            <w:vAlign w:val="center"/>
          </w:tcPr>
          <w:p w14:paraId="34E132EB" w14:textId="3E3CF117" w:rsidR="002D1297" w:rsidRPr="00071C11" w:rsidRDefault="002D1297" w:rsidP="00180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Teaching </w:t>
            </w:r>
            <w:r w:rsidR="006142F1"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condition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071C1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→ State </w:t>
            </w:r>
            <w:r w:rsidRPr="00071C11">
              <w:rPr>
                <w:rFonts w:ascii="Times New Roman" w:eastAsia="MingLiU" w:hAnsi="Times New Roman" w:cs="Times New Roman"/>
                <w:color w:val="000000" w:themeColor="text1"/>
                <w:kern w:val="0"/>
                <w:szCs w:val="21"/>
              </w:rPr>
              <w:t xml:space="preserve">anxiety </w:t>
            </w:r>
            <w:r w:rsidRPr="00071C1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→ Transfer</w:t>
            </w:r>
          </w:p>
        </w:tc>
        <w:tc>
          <w:tcPr>
            <w:tcW w:w="247" w:type="pct"/>
            <w:tcBorders>
              <w:top w:val="single" w:sz="4" w:space="0" w:color="auto"/>
              <w:bottom w:val="nil"/>
            </w:tcBorders>
            <w:vAlign w:val="center"/>
          </w:tcPr>
          <w:p w14:paraId="3E6B21BC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bottom w:val="nil"/>
            </w:tcBorders>
            <w:vAlign w:val="center"/>
          </w:tcPr>
          <w:p w14:paraId="2EFA0443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˗0.017</w:t>
            </w:r>
          </w:p>
        </w:tc>
        <w:tc>
          <w:tcPr>
            <w:tcW w:w="440" w:type="pct"/>
            <w:tcBorders>
              <w:top w:val="single" w:sz="4" w:space="0" w:color="auto"/>
              <w:bottom w:val="nil"/>
            </w:tcBorders>
            <w:vAlign w:val="center"/>
          </w:tcPr>
          <w:p w14:paraId="48824572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0.036</w:t>
            </w:r>
          </w:p>
        </w:tc>
        <w:tc>
          <w:tcPr>
            <w:tcW w:w="528" w:type="pct"/>
            <w:tcBorders>
              <w:top w:val="single" w:sz="4" w:space="0" w:color="auto"/>
              <w:bottom w:val="nil"/>
            </w:tcBorders>
            <w:vAlign w:val="center"/>
          </w:tcPr>
          <w:p w14:paraId="48AF0EB7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˗0.108</w:t>
            </w:r>
          </w:p>
        </w:tc>
        <w:tc>
          <w:tcPr>
            <w:tcW w:w="544" w:type="pct"/>
            <w:tcBorders>
              <w:top w:val="single" w:sz="4" w:space="0" w:color="auto"/>
              <w:bottom w:val="nil"/>
            </w:tcBorders>
            <w:vAlign w:val="center"/>
          </w:tcPr>
          <w:p w14:paraId="7ED45652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0.036</w:t>
            </w:r>
          </w:p>
        </w:tc>
      </w:tr>
      <w:tr w:rsidR="00071C11" w:rsidRPr="00071C11" w14:paraId="3F21B4A1" w14:textId="77777777" w:rsidTr="0099441B">
        <w:trPr>
          <w:trHeight w:val="340"/>
          <w:jc w:val="center"/>
        </w:trPr>
        <w:tc>
          <w:tcPr>
            <w:tcW w:w="2845" w:type="pct"/>
            <w:vMerge/>
            <w:tcBorders>
              <w:bottom w:val="nil"/>
            </w:tcBorders>
            <w:vAlign w:val="center"/>
          </w:tcPr>
          <w:p w14:paraId="37E67C27" w14:textId="77777777" w:rsidR="002D1297" w:rsidRPr="00071C11" w:rsidRDefault="002D1297" w:rsidP="00180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" w:type="pct"/>
            <w:tcBorders>
              <w:top w:val="nil"/>
              <w:bottom w:val="nil"/>
            </w:tcBorders>
            <w:vAlign w:val="center"/>
          </w:tcPr>
          <w:p w14:paraId="2035C8B9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396" w:type="pct"/>
            <w:tcBorders>
              <w:top w:val="nil"/>
              <w:bottom w:val="nil"/>
            </w:tcBorders>
            <w:vAlign w:val="center"/>
          </w:tcPr>
          <w:p w14:paraId="4A6231E8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</w:t>
            </w: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.062</w:t>
            </w:r>
          </w:p>
        </w:tc>
        <w:tc>
          <w:tcPr>
            <w:tcW w:w="440" w:type="pct"/>
            <w:tcBorders>
              <w:top w:val="nil"/>
              <w:bottom w:val="nil"/>
            </w:tcBorders>
            <w:vAlign w:val="center"/>
          </w:tcPr>
          <w:p w14:paraId="34215CCF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.064</w:t>
            </w:r>
          </w:p>
        </w:tc>
        <w:tc>
          <w:tcPr>
            <w:tcW w:w="528" w:type="pct"/>
            <w:tcBorders>
              <w:top w:val="nil"/>
              <w:bottom w:val="nil"/>
            </w:tcBorders>
            <w:vAlign w:val="center"/>
          </w:tcPr>
          <w:p w14:paraId="7EF24EA2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˗0.216</w:t>
            </w:r>
          </w:p>
        </w:tc>
        <w:tc>
          <w:tcPr>
            <w:tcW w:w="544" w:type="pct"/>
            <w:tcBorders>
              <w:top w:val="nil"/>
              <w:bottom w:val="nil"/>
            </w:tcBorders>
            <w:vAlign w:val="center"/>
          </w:tcPr>
          <w:p w14:paraId="30BF8A19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040</w:t>
            </w:r>
          </w:p>
        </w:tc>
      </w:tr>
      <w:tr w:rsidR="00071C11" w:rsidRPr="00071C11" w14:paraId="7F85031D" w14:textId="77777777" w:rsidTr="0099441B">
        <w:trPr>
          <w:trHeight w:val="340"/>
          <w:jc w:val="center"/>
        </w:trPr>
        <w:tc>
          <w:tcPr>
            <w:tcW w:w="2845" w:type="pct"/>
            <w:vMerge w:val="restart"/>
            <w:tcBorders>
              <w:top w:val="nil"/>
            </w:tcBorders>
            <w:vAlign w:val="center"/>
          </w:tcPr>
          <w:p w14:paraId="0B1B4C46" w14:textId="213879E8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Teaching </w:t>
            </w:r>
            <w:r w:rsidR="006142F1"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condition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071C1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→ Perceived d</w:t>
            </w:r>
            <w:r w:rsidRPr="00071C11">
              <w:rPr>
                <w:rFonts w:ascii="Times New Roman" w:eastAsia="MingLiU" w:hAnsi="Times New Roman" w:cs="Times New Roman"/>
                <w:color w:val="000000" w:themeColor="text1"/>
                <w:kern w:val="0"/>
                <w:szCs w:val="21"/>
              </w:rPr>
              <w:t xml:space="preserve">ifficulty </w:t>
            </w:r>
            <w:r w:rsidRPr="00071C1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→ Transfer</w:t>
            </w:r>
          </w:p>
        </w:tc>
        <w:tc>
          <w:tcPr>
            <w:tcW w:w="247" w:type="pct"/>
            <w:tcBorders>
              <w:top w:val="nil"/>
            </w:tcBorders>
            <w:vAlign w:val="center"/>
          </w:tcPr>
          <w:p w14:paraId="3149CD5B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396" w:type="pct"/>
            <w:tcBorders>
              <w:top w:val="nil"/>
            </w:tcBorders>
            <w:vAlign w:val="center"/>
          </w:tcPr>
          <w:p w14:paraId="7757F12D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˗0.072</w:t>
            </w:r>
          </w:p>
        </w:tc>
        <w:tc>
          <w:tcPr>
            <w:tcW w:w="440" w:type="pct"/>
            <w:tcBorders>
              <w:top w:val="nil"/>
            </w:tcBorders>
            <w:vAlign w:val="center"/>
          </w:tcPr>
          <w:p w14:paraId="03CC3261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0.058</w:t>
            </w:r>
          </w:p>
        </w:tc>
        <w:tc>
          <w:tcPr>
            <w:tcW w:w="528" w:type="pct"/>
            <w:tcBorders>
              <w:top w:val="nil"/>
            </w:tcBorders>
            <w:vAlign w:val="center"/>
          </w:tcPr>
          <w:p w14:paraId="4BB55D6C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˗0.203</w:t>
            </w:r>
          </w:p>
        </w:tc>
        <w:tc>
          <w:tcPr>
            <w:tcW w:w="544" w:type="pct"/>
            <w:tcBorders>
              <w:top w:val="nil"/>
            </w:tcBorders>
            <w:vAlign w:val="center"/>
          </w:tcPr>
          <w:p w14:paraId="07CDDC31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0.018</w:t>
            </w:r>
          </w:p>
        </w:tc>
      </w:tr>
      <w:tr w:rsidR="00071C11" w:rsidRPr="00071C11" w14:paraId="2E541915" w14:textId="77777777" w:rsidTr="0099441B">
        <w:trPr>
          <w:trHeight w:val="340"/>
          <w:jc w:val="center"/>
        </w:trPr>
        <w:tc>
          <w:tcPr>
            <w:tcW w:w="2845" w:type="pct"/>
            <w:vMerge/>
            <w:vAlign w:val="center"/>
          </w:tcPr>
          <w:p w14:paraId="2CD55C08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" w:type="pct"/>
            <w:tcBorders>
              <w:top w:val="nil"/>
            </w:tcBorders>
            <w:vAlign w:val="center"/>
          </w:tcPr>
          <w:p w14:paraId="10387959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396" w:type="pct"/>
            <w:tcBorders>
              <w:top w:val="nil"/>
            </w:tcBorders>
            <w:vAlign w:val="center"/>
          </w:tcPr>
          <w:p w14:paraId="61940806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˗0.076</w:t>
            </w:r>
          </w:p>
        </w:tc>
        <w:tc>
          <w:tcPr>
            <w:tcW w:w="440" w:type="pct"/>
            <w:tcBorders>
              <w:top w:val="nil"/>
            </w:tcBorders>
            <w:vAlign w:val="center"/>
          </w:tcPr>
          <w:p w14:paraId="0704ACF8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063</w:t>
            </w:r>
          </w:p>
        </w:tc>
        <w:tc>
          <w:tcPr>
            <w:tcW w:w="528" w:type="pct"/>
            <w:tcBorders>
              <w:top w:val="nil"/>
            </w:tcBorders>
            <w:vAlign w:val="center"/>
          </w:tcPr>
          <w:p w14:paraId="596C50F4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˗0.229</w:t>
            </w:r>
          </w:p>
        </w:tc>
        <w:tc>
          <w:tcPr>
            <w:tcW w:w="544" w:type="pct"/>
            <w:tcBorders>
              <w:top w:val="nil"/>
            </w:tcBorders>
            <w:vAlign w:val="center"/>
          </w:tcPr>
          <w:p w14:paraId="2B6A7696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014</w:t>
            </w:r>
          </w:p>
        </w:tc>
      </w:tr>
      <w:tr w:rsidR="00071C11" w:rsidRPr="00071C11" w14:paraId="1D8A367F" w14:textId="77777777" w:rsidTr="0099441B">
        <w:trPr>
          <w:trHeight w:val="340"/>
          <w:jc w:val="center"/>
        </w:trPr>
        <w:tc>
          <w:tcPr>
            <w:tcW w:w="2845" w:type="pct"/>
            <w:vMerge w:val="restart"/>
            <w:vAlign w:val="center"/>
          </w:tcPr>
          <w:p w14:paraId="6B530422" w14:textId="44130FDB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Teaching </w:t>
            </w:r>
            <w:r w:rsidR="006142F1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condition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071C11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→ I</w:t>
            </w:r>
            <w:r w:rsidRPr="00071C11">
              <w:rPr>
                <w:rFonts w:ascii="Times New Roman" w:eastAsia="MingLiU" w:hAnsi="Times New Roman" w:cs="Times New Roman"/>
                <w:b/>
                <w:color w:val="000000" w:themeColor="text1"/>
                <w:kern w:val="0"/>
                <w:szCs w:val="21"/>
              </w:rPr>
              <w:t xml:space="preserve">dea units </w:t>
            </w:r>
            <w:r w:rsidRPr="00071C11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→ Transfer</w:t>
            </w:r>
          </w:p>
        </w:tc>
        <w:tc>
          <w:tcPr>
            <w:tcW w:w="247" w:type="pct"/>
            <w:vAlign w:val="center"/>
          </w:tcPr>
          <w:p w14:paraId="6AD26D75" w14:textId="77777777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396" w:type="pct"/>
            <w:vAlign w:val="center"/>
          </w:tcPr>
          <w:p w14:paraId="25BE0AEE" w14:textId="77777777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˗0.261</w:t>
            </w:r>
          </w:p>
        </w:tc>
        <w:tc>
          <w:tcPr>
            <w:tcW w:w="440" w:type="pct"/>
            <w:vAlign w:val="center"/>
          </w:tcPr>
          <w:p w14:paraId="06B615D2" w14:textId="77777777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0.094</w:t>
            </w:r>
          </w:p>
        </w:tc>
        <w:tc>
          <w:tcPr>
            <w:tcW w:w="528" w:type="pct"/>
            <w:vAlign w:val="center"/>
          </w:tcPr>
          <w:p w14:paraId="126FC619" w14:textId="77777777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˗0.458</w:t>
            </w:r>
          </w:p>
        </w:tc>
        <w:tc>
          <w:tcPr>
            <w:tcW w:w="544" w:type="pct"/>
            <w:vAlign w:val="center"/>
          </w:tcPr>
          <w:p w14:paraId="650F7862" w14:textId="77777777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˗0.090</w:t>
            </w:r>
          </w:p>
        </w:tc>
      </w:tr>
      <w:tr w:rsidR="00071C11" w:rsidRPr="00071C11" w14:paraId="1C4B9A12" w14:textId="77777777" w:rsidTr="0099441B">
        <w:trPr>
          <w:trHeight w:val="340"/>
          <w:jc w:val="center"/>
        </w:trPr>
        <w:tc>
          <w:tcPr>
            <w:tcW w:w="2845" w:type="pct"/>
            <w:vMerge/>
            <w:vAlign w:val="center"/>
          </w:tcPr>
          <w:p w14:paraId="5A597961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" w:type="pct"/>
            <w:vAlign w:val="center"/>
          </w:tcPr>
          <w:p w14:paraId="359276E0" w14:textId="77777777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396" w:type="pct"/>
            <w:vAlign w:val="center"/>
          </w:tcPr>
          <w:p w14:paraId="4EE733C9" w14:textId="77777777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˗0.278</w:t>
            </w:r>
          </w:p>
        </w:tc>
        <w:tc>
          <w:tcPr>
            <w:tcW w:w="440" w:type="pct"/>
            <w:vAlign w:val="center"/>
          </w:tcPr>
          <w:p w14:paraId="16BA79A4" w14:textId="77777777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097</w:t>
            </w:r>
          </w:p>
        </w:tc>
        <w:tc>
          <w:tcPr>
            <w:tcW w:w="528" w:type="pct"/>
            <w:vAlign w:val="center"/>
          </w:tcPr>
          <w:p w14:paraId="0AD95755" w14:textId="77777777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˗0.494</w:t>
            </w:r>
          </w:p>
        </w:tc>
        <w:tc>
          <w:tcPr>
            <w:tcW w:w="544" w:type="pct"/>
            <w:vAlign w:val="center"/>
          </w:tcPr>
          <w:p w14:paraId="4EF807AF" w14:textId="77777777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˗0.115</w:t>
            </w:r>
          </w:p>
        </w:tc>
      </w:tr>
      <w:tr w:rsidR="00071C11" w:rsidRPr="00071C11" w14:paraId="2F79B490" w14:textId="77777777" w:rsidTr="0099441B">
        <w:trPr>
          <w:trHeight w:val="340"/>
          <w:jc w:val="center"/>
        </w:trPr>
        <w:tc>
          <w:tcPr>
            <w:tcW w:w="2845" w:type="pct"/>
            <w:vMerge w:val="restart"/>
            <w:vAlign w:val="center"/>
          </w:tcPr>
          <w:p w14:paraId="1B6261AF" w14:textId="04B1491F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Teaching </w:t>
            </w:r>
            <w:r w:rsidR="006142F1"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condition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071C1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→ State </w:t>
            </w:r>
            <w:r w:rsidRPr="00071C11">
              <w:rPr>
                <w:rFonts w:ascii="Times New Roman" w:eastAsia="MingLiU" w:hAnsi="Times New Roman" w:cs="Times New Roman"/>
                <w:color w:val="000000" w:themeColor="text1"/>
                <w:kern w:val="0"/>
                <w:szCs w:val="21"/>
              </w:rPr>
              <w:t xml:space="preserve">anxiety </w:t>
            </w:r>
            <w:r w:rsidRPr="00071C1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→ Perceived d</w:t>
            </w:r>
            <w:r w:rsidRPr="00071C11">
              <w:rPr>
                <w:rFonts w:ascii="Times New Roman" w:eastAsia="MingLiU" w:hAnsi="Times New Roman" w:cs="Times New Roman"/>
                <w:color w:val="000000" w:themeColor="text1"/>
                <w:kern w:val="0"/>
                <w:szCs w:val="21"/>
              </w:rPr>
              <w:t xml:space="preserve">ifficulty </w:t>
            </w:r>
            <w:r w:rsidRPr="00071C1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→ Transfer</w:t>
            </w:r>
          </w:p>
        </w:tc>
        <w:tc>
          <w:tcPr>
            <w:tcW w:w="247" w:type="pct"/>
            <w:vAlign w:val="center"/>
          </w:tcPr>
          <w:p w14:paraId="284A3272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396" w:type="pct"/>
            <w:vAlign w:val="center"/>
          </w:tcPr>
          <w:p w14:paraId="417DF7E9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˗0.013</w:t>
            </w:r>
          </w:p>
        </w:tc>
        <w:tc>
          <w:tcPr>
            <w:tcW w:w="440" w:type="pct"/>
            <w:vAlign w:val="center"/>
          </w:tcPr>
          <w:p w14:paraId="189C7DD6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019</w:t>
            </w:r>
          </w:p>
        </w:tc>
        <w:tc>
          <w:tcPr>
            <w:tcW w:w="528" w:type="pct"/>
            <w:vAlign w:val="center"/>
          </w:tcPr>
          <w:p w14:paraId="46944C90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˗0.059</w:t>
            </w:r>
          </w:p>
        </w:tc>
        <w:tc>
          <w:tcPr>
            <w:tcW w:w="544" w:type="pct"/>
            <w:vAlign w:val="center"/>
          </w:tcPr>
          <w:p w14:paraId="424A17A4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022</w:t>
            </w:r>
          </w:p>
        </w:tc>
      </w:tr>
      <w:tr w:rsidR="00071C11" w:rsidRPr="00071C11" w14:paraId="7C58F2C3" w14:textId="77777777" w:rsidTr="0099441B">
        <w:trPr>
          <w:trHeight w:val="340"/>
          <w:jc w:val="center"/>
        </w:trPr>
        <w:tc>
          <w:tcPr>
            <w:tcW w:w="2845" w:type="pct"/>
            <w:vMerge/>
            <w:vAlign w:val="center"/>
          </w:tcPr>
          <w:p w14:paraId="6B10C4D0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" w:type="pct"/>
            <w:vAlign w:val="center"/>
          </w:tcPr>
          <w:p w14:paraId="7D5B4ADB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396" w:type="pct"/>
            <w:vAlign w:val="center"/>
          </w:tcPr>
          <w:p w14:paraId="3253B7F5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˗0.045</w:t>
            </w:r>
          </w:p>
        </w:tc>
        <w:tc>
          <w:tcPr>
            <w:tcW w:w="440" w:type="pct"/>
            <w:vAlign w:val="center"/>
          </w:tcPr>
          <w:p w14:paraId="50C50A58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032</w:t>
            </w:r>
          </w:p>
        </w:tc>
        <w:tc>
          <w:tcPr>
            <w:tcW w:w="528" w:type="pct"/>
            <w:vAlign w:val="center"/>
          </w:tcPr>
          <w:p w14:paraId="322AB1BA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˗0.120</w:t>
            </w:r>
          </w:p>
        </w:tc>
        <w:tc>
          <w:tcPr>
            <w:tcW w:w="544" w:type="pct"/>
            <w:vAlign w:val="center"/>
          </w:tcPr>
          <w:p w14:paraId="2AF10BA8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009</w:t>
            </w:r>
          </w:p>
        </w:tc>
      </w:tr>
      <w:tr w:rsidR="00071C11" w:rsidRPr="00071C11" w14:paraId="36F75495" w14:textId="77777777" w:rsidTr="0099441B">
        <w:trPr>
          <w:trHeight w:val="340"/>
          <w:jc w:val="center"/>
        </w:trPr>
        <w:tc>
          <w:tcPr>
            <w:tcW w:w="2845" w:type="pct"/>
            <w:vMerge w:val="restart"/>
            <w:vAlign w:val="center"/>
          </w:tcPr>
          <w:p w14:paraId="7B660EA9" w14:textId="72F94733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Teaching </w:t>
            </w:r>
            <w:r w:rsidR="006142F1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condition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071C11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→ State </w:t>
            </w:r>
            <w:r w:rsidRPr="00071C11">
              <w:rPr>
                <w:rFonts w:ascii="Times New Roman" w:eastAsia="MingLiU" w:hAnsi="Times New Roman" w:cs="Times New Roman"/>
                <w:b/>
                <w:color w:val="000000" w:themeColor="text1"/>
                <w:kern w:val="0"/>
                <w:szCs w:val="21"/>
              </w:rPr>
              <w:t xml:space="preserve">anxiety </w:t>
            </w:r>
            <w:r w:rsidRPr="00071C11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→ I</w:t>
            </w:r>
            <w:r w:rsidRPr="00071C11">
              <w:rPr>
                <w:rFonts w:ascii="Times New Roman" w:eastAsia="MingLiU" w:hAnsi="Times New Roman" w:cs="Times New Roman"/>
                <w:b/>
                <w:color w:val="000000" w:themeColor="text1"/>
                <w:kern w:val="0"/>
                <w:szCs w:val="21"/>
              </w:rPr>
              <w:t xml:space="preserve">dea units </w:t>
            </w:r>
            <w:r w:rsidRPr="00071C11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→ Transfer</w:t>
            </w:r>
          </w:p>
        </w:tc>
        <w:tc>
          <w:tcPr>
            <w:tcW w:w="247" w:type="pct"/>
            <w:vAlign w:val="center"/>
          </w:tcPr>
          <w:p w14:paraId="154D51EC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396" w:type="pct"/>
            <w:vAlign w:val="center"/>
          </w:tcPr>
          <w:p w14:paraId="524C8D32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˗0.016</w:t>
            </w:r>
          </w:p>
        </w:tc>
        <w:tc>
          <w:tcPr>
            <w:tcW w:w="440" w:type="pct"/>
            <w:vAlign w:val="center"/>
          </w:tcPr>
          <w:p w14:paraId="5DD1956C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025</w:t>
            </w:r>
          </w:p>
        </w:tc>
        <w:tc>
          <w:tcPr>
            <w:tcW w:w="528" w:type="pct"/>
            <w:vAlign w:val="center"/>
          </w:tcPr>
          <w:p w14:paraId="4C5E3D68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˗0.074</w:t>
            </w:r>
          </w:p>
        </w:tc>
        <w:tc>
          <w:tcPr>
            <w:tcW w:w="544" w:type="pct"/>
            <w:vAlign w:val="center"/>
          </w:tcPr>
          <w:p w14:paraId="56668B35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027</w:t>
            </w:r>
          </w:p>
        </w:tc>
      </w:tr>
      <w:tr w:rsidR="00071C11" w:rsidRPr="00071C11" w14:paraId="1CA93A9D" w14:textId="77777777" w:rsidTr="0099441B">
        <w:trPr>
          <w:trHeight w:val="340"/>
          <w:jc w:val="center"/>
        </w:trPr>
        <w:tc>
          <w:tcPr>
            <w:tcW w:w="2845" w:type="pct"/>
            <w:vMerge/>
            <w:vAlign w:val="center"/>
          </w:tcPr>
          <w:p w14:paraId="4974BA49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" w:type="pct"/>
            <w:vAlign w:val="center"/>
          </w:tcPr>
          <w:p w14:paraId="1E1B5A6A" w14:textId="77777777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396" w:type="pct"/>
            <w:vAlign w:val="center"/>
          </w:tcPr>
          <w:p w14:paraId="1A684A75" w14:textId="77777777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˗0.058</w:t>
            </w:r>
          </w:p>
        </w:tc>
        <w:tc>
          <w:tcPr>
            <w:tcW w:w="440" w:type="pct"/>
            <w:vAlign w:val="center"/>
          </w:tcPr>
          <w:p w14:paraId="2DFD3BF4" w14:textId="2E3C9FC5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03</w:t>
            </w:r>
            <w:r w:rsidR="00892564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528" w:type="pct"/>
            <w:vAlign w:val="center"/>
          </w:tcPr>
          <w:p w14:paraId="66F1C41F" w14:textId="36CF294F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˗0.14</w:t>
            </w:r>
            <w:r w:rsidR="00892564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</w:p>
        </w:tc>
        <w:tc>
          <w:tcPr>
            <w:tcW w:w="544" w:type="pct"/>
            <w:vAlign w:val="center"/>
          </w:tcPr>
          <w:p w14:paraId="63FDDA36" w14:textId="125356C0" w:rsidR="002D1297" w:rsidRPr="00071C11" w:rsidRDefault="00892564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-</w:t>
            </w:r>
            <w:r w:rsidR="002D1297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  <w:r w:rsidR="002D1297"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.</w:t>
            </w:r>
            <w:r w:rsidR="002D1297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001</w:t>
            </w:r>
          </w:p>
        </w:tc>
      </w:tr>
      <w:tr w:rsidR="00071C11" w:rsidRPr="00071C11" w14:paraId="772CEA3D" w14:textId="77777777" w:rsidTr="0099441B">
        <w:trPr>
          <w:trHeight w:val="340"/>
          <w:jc w:val="center"/>
        </w:trPr>
        <w:tc>
          <w:tcPr>
            <w:tcW w:w="2845" w:type="pct"/>
            <w:vMerge w:val="restart"/>
            <w:vAlign w:val="center"/>
          </w:tcPr>
          <w:p w14:paraId="233A4937" w14:textId="4EA2172A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Teaching </w:t>
            </w:r>
            <w:r w:rsidR="006142F1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condition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071C11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→ Perceived d</w:t>
            </w:r>
            <w:r w:rsidRPr="00071C11">
              <w:rPr>
                <w:rFonts w:ascii="Times New Roman" w:eastAsia="MingLiU" w:hAnsi="Times New Roman" w:cs="Times New Roman"/>
                <w:b/>
                <w:color w:val="000000" w:themeColor="text1"/>
                <w:kern w:val="0"/>
                <w:szCs w:val="21"/>
              </w:rPr>
              <w:t xml:space="preserve">ifficulty </w:t>
            </w:r>
            <w:r w:rsidRPr="00071C11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→ I</w:t>
            </w:r>
            <w:r w:rsidRPr="00071C11">
              <w:rPr>
                <w:rFonts w:ascii="Times New Roman" w:eastAsia="MingLiU" w:hAnsi="Times New Roman" w:cs="Times New Roman"/>
                <w:b/>
                <w:color w:val="000000" w:themeColor="text1"/>
                <w:kern w:val="0"/>
                <w:szCs w:val="21"/>
              </w:rPr>
              <w:t xml:space="preserve">dea units </w:t>
            </w:r>
            <w:r w:rsidRPr="00071C11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→ Transfer</w:t>
            </w:r>
          </w:p>
        </w:tc>
        <w:tc>
          <w:tcPr>
            <w:tcW w:w="247" w:type="pct"/>
            <w:vAlign w:val="center"/>
          </w:tcPr>
          <w:p w14:paraId="0E1794F5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396" w:type="pct"/>
            <w:vAlign w:val="center"/>
          </w:tcPr>
          <w:p w14:paraId="39BA238A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˗0.065</w:t>
            </w:r>
          </w:p>
        </w:tc>
        <w:tc>
          <w:tcPr>
            <w:tcW w:w="440" w:type="pct"/>
            <w:vAlign w:val="center"/>
          </w:tcPr>
          <w:p w14:paraId="34F2493D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046</w:t>
            </w:r>
          </w:p>
        </w:tc>
        <w:tc>
          <w:tcPr>
            <w:tcW w:w="528" w:type="pct"/>
            <w:vAlign w:val="center"/>
          </w:tcPr>
          <w:p w14:paraId="4DF07669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˗0.174</w:t>
            </w:r>
          </w:p>
        </w:tc>
        <w:tc>
          <w:tcPr>
            <w:tcW w:w="544" w:type="pct"/>
            <w:vAlign w:val="center"/>
          </w:tcPr>
          <w:p w14:paraId="1CFB7E67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005</w:t>
            </w:r>
          </w:p>
        </w:tc>
      </w:tr>
      <w:tr w:rsidR="00071C11" w:rsidRPr="00071C11" w14:paraId="63181BCE" w14:textId="77777777" w:rsidTr="0099441B">
        <w:trPr>
          <w:trHeight w:val="340"/>
          <w:jc w:val="center"/>
        </w:trPr>
        <w:tc>
          <w:tcPr>
            <w:tcW w:w="2845" w:type="pct"/>
            <w:vMerge/>
            <w:vAlign w:val="center"/>
          </w:tcPr>
          <w:p w14:paraId="1123288A" w14:textId="77777777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47" w:type="pct"/>
            <w:vAlign w:val="center"/>
          </w:tcPr>
          <w:p w14:paraId="0CD6EBB6" w14:textId="77777777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396" w:type="pct"/>
            <w:vAlign w:val="center"/>
          </w:tcPr>
          <w:p w14:paraId="2C1D53B9" w14:textId="77777777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˗0.068</w:t>
            </w:r>
          </w:p>
        </w:tc>
        <w:tc>
          <w:tcPr>
            <w:tcW w:w="440" w:type="pct"/>
            <w:vAlign w:val="center"/>
          </w:tcPr>
          <w:p w14:paraId="7C21B94B" w14:textId="77777777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041</w:t>
            </w:r>
          </w:p>
        </w:tc>
        <w:tc>
          <w:tcPr>
            <w:tcW w:w="528" w:type="pct"/>
            <w:vAlign w:val="center"/>
          </w:tcPr>
          <w:p w14:paraId="34CE7153" w14:textId="77777777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˗0.159</w:t>
            </w:r>
          </w:p>
        </w:tc>
        <w:tc>
          <w:tcPr>
            <w:tcW w:w="544" w:type="pct"/>
            <w:vAlign w:val="center"/>
          </w:tcPr>
          <w:p w14:paraId="6EDE5963" w14:textId="77777777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˗0.003</w:t>
            </w:r>
          </w:p>
        </w:tc>
      </w:tr>
      <w:tr w:rsidR="00071C11" w:rsidRPr="00071C11" w14:paraId="435CE3E0" w14:textId="77777777" w:rsidTr="0099441B">
        <w:trPr>
          <w:trHeight w:val="340"/>
          <w:jc w:val="center"/>
        </w:trPr>
        <w:tc>
          <w:tcPr>
            <w:tcW w:w="2845" w:type="pct"/>
            <w:vMerge w:val="restart"/>
            <w:vAlign w:val="center"/>
          </w:tcPr>
          <w:p w14:paraId="2EEF9CF5" w14:textId="4033D3C6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Teaching </w:t>
            </w:r>
            <w:r w:rsidR="006142F1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condition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071C11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 xml:space="preserve">→ State </w:t>
            </w:r>
            <w:r w:rsidRPr="00071C11">
              <w:rPr>
                <w:rFonts w:ascii="Times New Roman" w:eastAsia="MingLiU" w:hAnsi="Times New Roman" w:cs="Times New Roman"/>
                <w:b/>
                <w:color w:val="000000" w:themeColor="text1"/>
                <w:kern w:val="0"/>
                <w:szCs w:val="21"/>
              </w:rPr>
              <w:t xml:space="preserve">anxiety </w:t>
            </w:r>
            <w:r w:rsidRPr="00071C11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→ Perceived d</w:t>
            </w:r>
            <w:r w:rsidRPr="00071C11">
              <w:rPr>
                <w:rFonts w:ascii="Times New Roman" w:eastAsia="MingLiU" w:hAnsi="Times New Roman" w:cs="Times New Roman"/>
                <w:b/>
                <w:color w:val="000000" w:themeColor="text1"/>
                <w:kern w:val="0"/>
                <w:szCs w:val="21"/>
              </w:rPr>
              <w:t xml:space="preserve">ifficulty </w:t>
            </w:r>
            <w:r w:rsidRPr="00071C11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→ I</w:t>
            </w:r>
            <w:r w:rsidRPr="00071C11">
              <w:rPr>
                <w:rFonts w:ascii="Times New Roman" w:eastAsia="MingLiU" w:hAnsi="Times New Roman" w:cs="Times New Roman"/>
                <w:b/>
                <w:color w:val="000000" w:themeColor="text1"/>
                <w:kern w:val="0"/>
                <w:szCs w:val="21"/>
              </w:rPr>
              <w:t xml:space="preserve">dea units </w:t>
            </w:r>
            <w:r w:rsidRPr="00071C11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→ Transfer</w:t>
            </w:r>
          </w:p>
        </w:tc>
        <w:tc>
          <w:tcPr>
            <w:tcW w:w="247" w:type="pct"/>
            <w:vAlign w:val="center"/>
          </w:tcPr>
          <w:p w14:paraId="396524CB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396" w:type="pct"/>
            <w:vAlign w:val="center"/>
          </w:tcPr>
          <w:p w14:paraId="784145A7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˗0.011</w:t>
            </w:r>
          </w:p>
        </w:tc>
        <w:tc>
          <w:tcPr>
            <w:tcW w:w="440" w:type="pct"/>
            <w:vAlign w:val="center"/>
          </w:tcPr>
          <w:p w14:paraId="7B1A0390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019</w:t>
            </w:r>
          </w:p>
        </w:tc>
        <w:tc>
          <w:tcPr>
            <w:tcW w:w="528" w:type="pct"/>
            <w:vAlign w:val="center"/>
          </w:tcPr>
          <w:p w14:paraId="30079ABB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˗0.057</w:t>
            </w:r>
          </w:p>
        </w:tc>
        <w:tc>
          <w:tcPr>
            <w:tcW w:w="544" w:type="pct"/>
            <w:vAlign w:val="center"/>
          </w:tcPr>
          <w:p w14:paraId="2EC7D5AC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020</w:t>
            </w:r>
          </w:p>
        </w:tc>
      </w:tr>
      <w:tr w:rsidR="00071C11" w:rsidRPr="00071C11" w14:paraId="4D6C4F4E" w14:textId="77777777" w:rsidTr="0099441B">
        <w:trPr>
          <w:trHeight w:val="340"/>
          <w:jc w:val="center"/>
        </w:trPr>
        <w:tc>
          <w:tcPr>
            <w:tcW w:w="2845" w:type="pct"/>
            <w:vMerge/>
            <w:vAlign w:val="center"/>
          </w:tcPr>
          <w:p w14:paraId="5D9EF1A6" w14:textId="77777777" w:rsidR="002D1297" w:rsidRPr="00071C11" w:rsidRDefault="002D1297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" w:type="pct"/>
            <w:vAlign w:val="center"/>
          </w:tcPr>
          <w:p w14:paraId="35A94F03" w14:textId="77777777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396" w:type="pct"/>
            <w:vAlign w:val="center"/>
          </w:tcPr>
          <w:p w14:paraId="3B48FA89" w14:textId="77777777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˗0.041</w:t>
            </w:r>
          </w:p>
        </w:tc>
        <w:tc>
          <w:tcPr>
            <w:tcW w:w="440" w:type="pct"/>
            <w:vAlign w:val="center"/>
          </w:tcPr>
          <w:p w14:paraId="79C02871" w14:textId="77777777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027</w:t>
            </w:r>
          </w:p>
        </w:tc>
        <w:tc>
          <w:tcPr>
            <w:tcW w:w="528" w:type="pct"/>
            <w:vAlign w:val="center"/>
          </w:tcPr>
          <w:p w14:paraId="5BDC6C9D" w14:textId="77777777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˗0.110</w:t>
            </w:r>
          </w:p>
        </w:tc>
        <w:tc>
          <w:tcPr>
            <w:tcW w:w="544" w:type="pct"/>
            <w:vAlign w:val="center"/>
          </w:tcPr>
          <w:p w14:paraId="323F9CBA" w14:textId="34210A21" w:rsidR="002D1297" w:rsidRPr="00071C11" w:rsidRDefault="002D1297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˗0.00</w:t>
            </w:r>
            <w:r w:rsidR="00FD538E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8</w:t>
            </w:r>
          </w:p>
        </w:tc>
      </w:tr>
      <w:tr w:rsidR="00071C11" w:rsidRPr="00071C11" w14:paraId="1325BCEF" w14:textId="77777777" w:rsidTr="0099441B">
        <w:trPr>
          <w:trHeight w:val="340"/>
          <w:jc w:val="center"/>
        </w:trPr>
        <w:tc>
          <w:tcPr>
            <w:tcW w:w="2845" w:type="pct"/>
            <w:vMerge w:val="restart"/>
            <w:vAlign w:val="center"/>
          </w:tcPr>
          <w:p w14:paraId="062ACEA2" w14:textId="1D634B73" w:rsidR="00D74D30" w:rsidRPr="00071C11" w:rsidRDefault="00D74D30" w:rsidP="00D74D30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Total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effects</w:t>
            </w:r>
          </w:p>
        </w:tc>
        <w:tc>
          <w:tcPr>
            <w:tcW w:w="247" w:type="pct"/>
            <w:vAlign w:val="center"/>
          </w:tcPr>
          <w:p w14:paraId="3345C996" w14:textId="6B3303BE" w:rsidR="00D74D30" w:rsidRPr="00071C11" w:rsidRDefault="00D74D30" w:rsidP="00D74D30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396" w:type="pct"/>
            <w:vAlign w:val="center"/>
          </w:tcPr>
          <w:p w14:paraId="175343D4" w14:textId="1AE79B40" w:rsidR="00D74D30" w:rsidRPr="00071C11" w:rsidRDefault="00D74D30" w:rsidP="00D74D30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˗0.790</w:t>
            </w:r>
          </w:p>
        </w:tc>
        <w:tc>
          <w:tcPr>
            <w:tcW w:w="440" w:type="pct"/>
            <w:vAlign w:val="center"/>
          </w:tcPr>
          <w:p w14:paraId="705DE8AA" w14:textId="2991E3C5" w:rsidR="00D74D30" w:rsidRPr="00071C11" w:rsidRDefault="00142C92" w:rsidP="00D74D30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.220</w:t>
            </w:r>
          </w:p>
        </w:tc>
        <w:tc>
          <w:tcPr>
            <w:tcW w:w="528" w:type="pct"/>
            <w:vAlign w:val="center"/>
          </w:tcPr>
          <w:p w14:paraId="5DB3BAFE" w14:textId="255A42AD" w:rsidR="00D74D30" w:rsidRPr="00071C11" w:rsidRDefault="00D74D30" w:rsidP="00D74D30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˗5.391</w:t>
            </w:r>
          </w:p>
        </w:tc>
        <w:tc>
          <w:tcPr>
            <w:tcW w:w="544" w:type="pct"/>
            <w:vAlign w:val="center"/>
          </w:tcPr>
          <w:p w14:paraId="53197837" w14:textId="264FEA95" w:rsidR="00D74D30" w:rsidRPr="00071C11" w:rsidRDefault="00D74D30" w:rsidP="00D74D30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˗1.551</w:t>
            </w:r>
          </w:p>
        </w:tc>
      </w:tr>
      <w:tr w:rsidR="00071C11" w:rsidRPr="00071C11" w14:paraId="62209A97" w14:textId="77777777" w:rsidTr="0099441B">
        <w:trPr>
          <w:trHeight w:val="340"/>
          <w:jc w:val="center"/>
        </w:trPr>
        <w:tc>
          <w:tcPr>
            <w:tcW w:w="2845" w:type="pct"/>
            <w:vMerge/>
            <w:vAlign w:val="center"/>
          </w:tcPr>
          <w:p w14:paraId="68009D2C" w14:textId="77777777" w:rsidR="00D74D30" w:rsidRPr="00071C11" w:rsidRDefault="00D74D30" w:rsidP="00D74D30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47" w:type="pct"/>
            <w:vAlign w:val="center"/>
          </w:tcPr>
          <w:p w14:paraId="7A9A9E30" w14:textId="31C599CD" w:rsidR="00D74D30" w:rsidRPr="00071C11" w:rsidRDefault="00D74D30" w:rsidP="00D74D30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396" w:type="pct"/>
            <w:vAlign w:val="center"/>
          </w:tcPr>
          <w:p w14:paraId="18B38549" w14:textId="415254D7" w:rsidR="00D74D30" w:rsidRPr="00071C11" w:rsidRDefault="00D74D30" w:rsidP="00D74D30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˗0.968</w:t>
            </w:r>
          </w:p>
        </w:tc>
        <w:tc>
          <w:tcPr>
            <w:tcW w:w="440" w:type="pct"/>
            <w:vAlign w:val="center"/>
          </w:tcPr>
          <w:p w14:paraId="3A0D0016" w14:textId="48EB62C4" w:rsidR="00D74D30" w:rsidRPr="00071C11" w:rsidRDefault="00142C92" w:rsidP="00D74D30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.218</w:t>
            </w:r>
          </w:p>
        </w:tc>
        <w:tc>
          <w:tcPr>
            <w:tcW w:w="528" w:type="pct"/>
            <w:vAlign w:val="center"/>
          </w:tcPr>
          <w:p w14:paraId="1FC9192C" w14:textId="36D5180C" w:rsidR="00D74D30" w:rsidRPr="00071C11" w:rsidRDefault="00D74D30" w:rsidP="00D74D30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˗6.152</w:t>
            </w:r>
          </w:p>
        </w:tc>
        <w:tc>
          <w:tcPr>
            <w:tcW w:w="544" w:type="pct"/>
            <w:vAlign w:val="center"/>
          </w:tcPr>
          <w:p w14:paraId="00D763E9" w14:textId="7D9B0C9A" w:rsidR="00D74D30" w:rsidRPr="00071C11" w:rsidRDefault="00D74D30" w:rsidP="00D74D30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˗2.355</w:t>
            </w:r>
          </w:p>
        </w:tc>
      </w:tr>
      <w:tr w:rsidR="00071C11" w:rsidRPr="00071C11" w14:paraId="39F1C571" w14:textId="77777777" w:rsidTr="0099441B">
        <w:trPr>
          <w:trHeight w:val="340"/>
          <w:jc w:val="center"/>
        </w:trPr>
        <w:tc>
          <w:tcPr>
            <w:tcW w:w="2845" w:type="pct"/>
            <w:vMerge w:val="restart"/>
            <w:vAlign w:val="center"/>
          </w:tcPr>
          <w:p w14:paraId="27B74619" w14:textId="05523274" w:rsidR="00D74D30" w:rsidRPr="00071C11" w:rsidRDefault="00D74D30" w:rsidP="00D74D3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Direct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effects</w:t>
            </w:r>
          </w:p>
        </w:tc>
        <w:tc>
          <w:tcPr>
            <w:tcW w:w="247" w:type="pct"/>
            <w:vAlign w:val="center"/>
          </w:tcPr>
          <w:p w14:paraId="3D08F3BD" w14:textId="0E87DBAD" w:rsidR="00D74D30" w:rsidRPr="00071C11" w:rsidRDefault="00D74D30" w:rsidP="00D74D3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396" w:type="pct"/>
            <w:vAlign w:val="center"/>
          </w:tcPr>
          <w:p w14:paraId="1B7B7E84" w14:textId="7713E40F" w:rsidR="00D74D30" w:rsidRPr="00071C11" w:rsidRDefault="00D74D30" w:rsidP="00D74D3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˗0.336</w:t>
            </w:r>
          </w:p>
        </w:tc>
        <w:tc>
          <w:tcPr>
            <w:tcW w:w="440" w:type="pct"/>
            <w:vAlign w:val="center"/>
          </w:tcPr>
          <w:p w14:paraId="6BB15429" w14:textId="70439680" w:rsidR="00D74D30" w:rsidRPr="00071C11" w:rsidRDefault="00142C92" w:rsidP="00D74D3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.189</w:t>
            </w:r>
          </w:p>
        </w:tc>
        <w:tc>
          <w:tcPr>
            <w:tcW w:w="528" w:type="pct"/>
            <w:vAlign w:val="center"/>
          </w:tcPr>
          <w:p w14:paraId="0CF68A4E" w14:textId="73384CF5" w:rsidR="00D74D30" w:rsidRPr="00071C11" w:rsidRDefault="00D74D30" w:rsidP="00D74D3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˗3.126</w:t>
            </w:r>
          </w:p>
        </w:tc>
        <w:tc>
          <w:tcPr>
            <w:tcW w:w="544" w:type="pct"/>
            <w:vAlign w:val="center"/>
          </w:tcPr>
          <w:p w14:paraId="69248AE8" w14:textId="0B77102B" w:rsidR="00D74D30" w:rsidRPr="00071C11" w:rsidRDefault="00D74D30" w:rsidP="00D74D3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.179</w:t>
            </w:r>
          </w:p>
        </w:tc>
      </w:tr>
      <w:tr w:rsidR="00071C11" w:rsidRPr="00071C11" w14:paraId="6185A9DE" w14:textId="77777777" w:rsidTr="0099441B">
        <w:trPr>
          <w:trHeight w:val="340"/>
          <w:jc w:val="center"/>
        </w:trPr>
        <w:tc>
          <w:tcPr>
            <w:tcW w:w="2845" w:type="pct"/>
            <w:vMerge/>
            <w:vAlign w:val="center"/>
          </w:tcPr>
          <w:p w14:paraId="0CE7767E" w14:textId="77777777" w:rsidR="0099441B" w:rsidRPr="00071C11" w:rsidRDefault="0099441B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" w:type="pct"/>
            <w:vAlign w:val="center"/>
          </w:tcPr>
          <w:p w14:paraId="26B97B91" w14:textId="51ADCD1F" w:rsidR="0099441B" w:rsidRPr="00071C11" w:rsidRDefault="0099441B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396" w:type="pct"/>
            <w:vAlign w:val="center"/>
          </w:tcPr>
          <w:p w14:paraId="34C64191" w14:textId="67A1B096" w:rsidR="0099441B" w:rsidRPr="00071C11" w:rsidRDefault="00D74D30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˗0.341</w:t>
            </w:r>
          </w:p>
        </w:tc>
        <w:tc>
          <w:tcPr>
            <w:tcW w:w="440" w:type="pct"/>
            <w:vAlign w:val="center"/>
          </w:tcPr>
          <w:p w14:paraId="34CE33FD" w14:textId="34D86679" w:rsidR="0099441B" w:rsidRPr="00071C11" w:rsidRDefault="00511350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.195</w:t>
            </w:r>
          </w:p>
        </w:tc>
        <w:tc>
          <w:tcPr>
            <w:tcW w:w="528" w:type="pct"/>
            <w:vAlign w:val="center"/>
          </w:tcPr>
          <w:p w14:paraId="65AD425B" w14:textId="70DC1014" w:rsidR="0099441B" w:rsidRPr="00071C11" w:rsidRDefault="00D74D30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˗3.199</w:t>
            </w:r>
          </w:p>
        </w:tc>
        <w:tc>
          <w:tcPr>
            <w:tcW w:w="544" w:type="pct"/>
            <w:vAlign w:val="center"/>
          </w:tcPr>
          <w:p w14:paraId="42D787E8" w14:textId="0779DE82" w:rsidR="0099441B" w:rsidRPr="00071C11" w:rsidRDefault="00D74D30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.20</w:t>
            </w:r>
            <w:r w:rsidR="00142C92"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</w:tr>
    </w:tbl>
    <w:p w14:paraId="4248D1B4" w14:textId="5B0A4AA3" w:rsidR="00E664ED" w:rsidRPr="00071C11" w:rsidRDefault="002D1297" w:rsidP="00E913DA">
      <w:pPr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071C1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071C1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ote</w:t>
      </w:r>
      <w:r w:rsidRPr="00071C11">
        <w:rPr>
          <w:rFonts w:ascii="Times New Roman" w:hAnsi="Times New Roman" w:cs="Times New Roman"/>
          <w:color w:val="000000" w:themeColor="text1"/>
          <w:sz w:val="24"/>
          <w:szCs w:val="24"/>
        </w:rPr>
        <w:t>: These effects are standardized.</w:t>
      </w:r>
      <w:r w:rsidR="00C40CDD" w:rsidRPr="00071C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375E" w:rsidRPr="00071C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Significant indirect, total, and direct effects have been highlighted in bold (at </w:t>
      </w:r>
      <w:r w:rsidR="0097375E" w:rsidRPr="00071C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="0097375E" w:rsidRPr="00071C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 .05). </w:t>
      </w:r>
      <w:r w:rsidR="00C40CDD" w:rsidRPr="00071C11">
        <w:rPr>
          <w:rFonts w:ascii="Times New Roman" w:hAnsi="Times New Roman" w:cs="Times New Roman"/>
          <w:color w:val="000000" w:themeColor="text1"/>
          <w:sz w:val="24"/>
          <w:szCs w:val="24"/>
        </w:rPr>
        <w:t>Teaching condition was the indicator-coded predictor (teach-to-video condition as reference, Dummy variable X1 was coded as 1 on the teach-to-student condition, and X2 was coded as 1 on the teach-to-group condition).</w:t>
      </w:r>
      <w:r w:rsidRPr="00071C1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5DB0B030" w14:textId="5E63FFFF" w:rsidR="00332CDF" w:rsidRPr="00071C11" w:rsidRDefault="00332CDF">
      <w:pPr>
        <w:widowControl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071C11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br w:type="page"/>
      </w:r>
    </w:p>
    <w:p w14:paraId="432551BB" w14:textId="479E46AD" w:rsidR="00332CDF" w:rsidRPr="00B17CD9" w:rsidRDefault="00B17CD9" w:rsidP="00332CDF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Table </w:t>
      </w:r>
      <w:r w:rsidR="00332CDF" w:rsidRPr="0007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S4: </w:t>
      </w:r>
      <w:r w:rsidR="00332CDF" w:rsidRPr="00B17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Summary of all relative indirect effects on </w:t>
      </w:r>
      <w:r w:rsidR="00332CDF" w:rsidRPr="00B17CD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r</w:t>
      </w:r>
      <w:r w:rsidR="00332CDF" w:rsidRPr="00B17CD9">
        <w:rPr>
          <w:rFonts w:ascii="Times New Roman" w:hAnsi="Times New Roman" w:cs="Times New Roman"/>
          <w:color w:val="000000" w:themeColor="text1"/>
          <w:sz w:val="24"/>
          <w:szCs w:val="24"/>
        </w:rPr>
        <w:t>etention</w:t>
      </w:r>
      <w:r w:rsidR="00CD138B" w:rsidRPr="00B17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specific mediational pathway of teaching activity to difficulty to generative processing to learning outcomes</w:t>
      </w:r>
    </w:p>
    <w:tbl>
      <w:tblPr>
        <w:tblStyle w:val="a7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1"/>
        <w:gridCol w:w="473"/>
        <w:gridCol w:w="759"/>
        <w:gridCol w:w="839"/>
        <w:gridCol w:w="1005"/>
        <w:gridCol w:w="1019"/>
      </w:tblGrid>
      <w:tr w:rsidR="00071C11" w:rsidRPr="00071C11" w14:paraId="05868073" w14:textId="77777777" w:rsidTr="00B40D74">
        <w:trPr>
          <w:trHeight w:val="340"/>
          <w:jc w:val="center"/>
        </w:trPr>
        <w:tc>
          <w:tcPr>
            <w:tcW w:w="286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BD58C4" w14:textId="77777777" w:rsidR="00332CDF" w:rsidRPr="00071C11" w:rsidRDefault="00332CDF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0304E9" w14:textId="77777777" w:rsidR="00332CDF" w:rsidRPr="00071C11" w:rsidRDefault="00332CDF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9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E030D7" w14:textId="77777777" w:rsidR="00332CDF" w:rsidRPr="00071C11" w:rsidRDefault="00332CDF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Effect</w:t>
            </w:r>
          </w:p>
        </w:tc>
        <w:tc>
          <w:tcPr>
            <w:tcW w:w="43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BE8BEA" w14:textId="77777777" w:rsidR="00332CDF" w:rsidRPr="00071C11" w:rsidRDefault="00332CDF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Boot </w:t>
            </w: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S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E</w:t>
            </w:r>
          </w:p>
        </w:tc>
        <w:tc>
          <w:tcPr>
            <w:tcW w:w="52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E0A4162" w14:textId="77777777" w:rsidR="00332CDF" w:rsidRPr="00071C11" w:rsidRDefault="00332CDF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Boot LLCI</w:t>
            </w:r>
          </w:p>
        </w:tc>
        <w:tc>
          <w:tcPr>
            <w:tcW w:w="53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7B4158" w14:textId="77777777" w:rsidR="00332CDF" w:rsidRPr="00071C11" w:rsidRDefault="00332CDF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Boot ULCI</w:t>
            </w:r>
          </w:p>
        </w:tc>
      </w:tr>
      <w:tr w:rsidR="00071C11" w:rsidRPr="00071C11" w14:paraId="7545BF35" w14:textId="77777777" w:rsidTr="00B40D74">
        <w:trPr>
          <w:trHeight w:val="340"/>
          <w:jc w:val="center"/>
        </w:trPr>
        <w:tc>
          <w:tcPr>
            <w:tcW w:w="2862" w:type="pct"/>
            <w:vMerge w:val="restart"/>
            <w:tcBorders>
              <w:top w:val="nil"/>
            </w:tcBorders>
            <w:vAlign w:val="center"/>
          </w:tcPr>
          <w:p w14:paraId="78DB867F" w14:textId="77777777" w:rsidR="00332CDF" w:rsidRPr="00071C11" w:rsidRDefault="00332CDF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Teaching condition </w:t>
            </w:r>
            <w:r w:rsidRPr="00071C1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→ Perceived d</w:t>
            </w:r>
            <w:r w:rsidRPr="00071C11">
              <w:rPr>
                <w:rFonts w:ascii="Times New Roman" w:eastAsia="MingLiU" w:hAnsi="Times New Roman" w:cs="Times New Roman"/>
                <w:color w:val="000000" w:themeColor="text1"/>
                <w:kern w:val="0"/>
                <w:szCs w:val="21"/>
              </w:rPr>
              <w:t xml:space="preserve">ifficulty </w:t>
            </w:r>
            <w:r w:rsidRPr="00071C1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→ Retention</w:t>
            </w:r>
          </w:p>
        </w:tc>
        <w:tc>
          <w:tcPr>
            <w:tcW w:w="247" w:type="pct"/>
            <w:tcBorders>
              <w:top w:val="nil"/>
            </w:tcBorders>
            <w:vAlign w:val="center"/>
          </w:tcPr>
          <w:p w14:paraId="18C3AE1A" w14:textId="77777777" w:rsidR="00332CDF" w:rsidRPr="00071C11" w:rsidRDefault="00332CDF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396" w:type="pct"/>
            <w:tcBorders>
              <w:top w:val="nil"/>
            </w:tcBorders>
            <w:vAlign w:val="center"/>
          </w:tcPr>
          <w:p w14:paraId="25FAC794" w14:textId="2714ACF3" w:rsidR="00332CDF" w:rsidRPr="00071C11" w:rsidRDefault="00332CDF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˗0.0</w:t>
            </w:r>
            <w:r w:rsidR="00C4303D"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</w:p>
        </w:tc>
        <w:tc>
          <w:tcPr>
            <w:tcW w:w="438" w:type="pct"/>
            <w:tcBorders>
              <w:top w:val="nil"/>
            </w:tcBorders>
            <w:vAlign w:val="center"/>
          </w:tcPr>
          <w:p w14:paraId="20C75215" w14:textId="6E4C6E08" w:rsidR="00332CDF" w:rsidRPr="00071C11" w:rsidRDefault="00332CDF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0.06</w:t>
            </w:r>
            <w:r w:rsidR="00C4303D"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525" w:type="pct"/>
            <w:tcBorders>
              <w:top w:val="nil"/>
            </w:tcBorders>
            <w:vAlign w:val="center"/>
          </w:tcPr>
          <w:p w14:paraId="19A4B6E3" w14:textId="0BAA0AFC" w:rsidR="00332CDF" w:rsidRPr="00071C11" w:rsidRDefault="00332CDF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˗0.2</w:t>
            </w:r>
            <w:r w:rsidR="00C4303D"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</w:p>
        </w:tc>
        <w:tc>
          <w:tcPr>
            <w:tcW w:w="532" w:type="pct"/>
            <w:tcBorders>
              <w:top w:val="nil"/>
            </w:tcBorders>
            <w:vAlign w:val="center"/>
          </w:tcPr>
          <w:p w14:paraId="5F08F256" w14:textId="19634CE6" w:rsidR="00332CDF" w:rsidRPr="00071C11" w:rsidRDefault="00332CDF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0.0</w:t>
            </w:r>
            <w:r w:rsidR="00C4303D"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36</w:t>
            </w:r>
          </w:p>
        </w:tc>
      </w:tr>
      <w:tr w:rsidR="00071C11" w:rsidRPr="00071C11" w14:paraId="486DDE5E" w14:textId="77777777" w:rsidTr="00B40D74">
        <w:trPr>
          <w:trHeight w:val="340"/>
          <w:jc w:val="center"/>
        </w:trPr>
        <w:tc>
          <w:tcPr>
            <w:tcW w:w="2862" w:type="pct"/>
            <w:vMerge/>
            <w:vAlign w:val="center"/>
          </w:tcPr>
          <w:p w14:paraId="0FC538A9" w14:textId="77777777" w:rsidR="00332CDF" w:rsidRPr="00071C11" w:rsidRDefault="00332CDF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" w:type="pct"/>
            <w:tcBorders>
              <w:top w:val="nil"/>
            </w:tcBorders>
            <w:vAlign w:val="center"/>
          </w:tcPr>
          <w:p w14:paraId="1C1B6E28" w14:textId="77777777" w:rsidR="00332CDF" w:rsidRPr="00071C11" w:rsidRDefault="00332CDF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396" w:type="pct"/>
            <w:tcBorders>
              <w:top w:val="nil"/>
            </w:tcBorders>
            <w:vAlign w:val="center"/>
          </w:tcPr>
          <w:p w14:paraId="635DC84D" w14:textId="4C569BE2" w:rsidR="00332CDF" w:rsidRPr="00071C11" w:rsidRDefault="00332CDF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˗0.0</w:t>
            </w:r>
            <w:r w:rsidR="00C4303D"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85</w:t>
            </w:r>
          </w:p>
        </w:tc>
        <w:tc>
          <w:tcPr>
            <w:tcW w:w="438" w:type="pct"/>
            <w:tcBorders>
              <w:top w:val="nil"/>
            </w:tcBorders>
            <w:vAlign w:val="center"/>
          </w:tcPr>
          <w:p w14:paraId="1FDA0EA9" w14:textId="113CCE2D" w:rsidR="00332CDF" w:rsidRPr="00071C11" w:rsidRDefault="00332CDF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C4303D"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81</w:t>
            </w:r>
          </w:p>
        </w:tc>
        <w:tc>
          <w:tcPr>
            <w:tcW w:w="525" w:type="pct"/>
            <w:tcBorders>
              <w:top w:val="nil"/>
            </w:tcBorders>
            <w:vAlign w:val="center"/>
          </w:tcPr>
          <w:p w14:paraId="0B713753" w14:textId="32105615" w:rsidR="00332CDF" w:rsidRPr="00071C11" w:rsidRDefault="00332CDF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˗0.2</w:t>
            </w:r>
            <w:r w:rsidR="00C4303D"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72</w:t>
            </w:r>
          </w:p>
        </w:tc>
        <w:tc>
          <w:tcPr>
            <w:tcW w:w="532" w:type="pct"/>
            <w:tcBorders>
              <w:top w:val="nil"/>
            </w:tcBorders>
            <w:vAlign w:val="center"/>
          </w:tcPr>
          <w:p w14:paraId="11641B09" w14:textId="08792219" w:rsidR="00332CDF" w:rsidRPr="00071C11" w:rsidRDefault="00332CDF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C4303D"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49</w:t>
            </w:r>
          </w:p>
        </w:tc>
      </w:tr>
      <w:tr w:rsidR="00071C11" w:rsidRPr="00071C11" w14:paraId="6B67C961" w14:textId="77777777" w:rsidTr="00B40D74">
        <w:trPr>
          <w:trHeight w:val="340"/>
          <w:jc w:val="center"/>
        </w:trPr>
        <w:tc>
          <w:tcPr>
            <w:tcW w:w="2862" w:type="pct"/>
            <w:vMerge w:val="restart"/>
            <w:vAlign w:val="center"/>
          </w:tcPr>
          <w:p w14:paraId="39F89B88" w14:textId="77777777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Teaching condition </w:t>
            </w:r>
            <w:r w:rsidRPr="00071C11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→ I</w:t>
            </w:r>
            <w:r w:rsidRPr="00071C11">
              <w:rPr>
                <w:rFonts w:ascii="Times New Roman" w:eastAsia="MingLiU" w:hAnsi="Times New Roman" w:cs="Times New Roman"/>
                <w:b/>
                <w:color w:val="000000" w:themeColor="text1"/>
                <w:kern w:val="0"/>
                <w:szCs w:val="21"/>
              </w:rPr>
              <w:t xml:space="preserve">dea units </w:t>
            </w:r>
            <w:r w:rsidRPr="00071C11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→Retention</w:t>
            </w:r>
          </w:p>
        </w:tc>
        <w:tc>
          <w:tcPr>
            <w:tcW w:w="247" w:type="pct"/>
            <w:vAlign w:val="center"/>
          </w:tcPr>
          <w:p w14:paraId="11739304" w14:textId="77777777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396" w:type="pct"/>
            <w:vAlign w:val="center"/>
          </w:tcPr>
          <w:p w14:paraId="19DBB56E" w14:textId="7E8745F0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</w:t>
            </w:r>
            <w:r w:rsidR="00F17550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291</w:t>
            </w:r>
          </w:p>
        </w:tc>
        <w:tc>
          <w:tcPr>
            <w:tcW w:w="438" w:type="pct"/>
            <w:vAlign w:val="center"/>
          </w:tcPr>
          <w:p w14:paraId="1CCC008C" w14:textId="0D7EF278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0.1</w:t>
            </w:r>
            <w:r w:rsidR="00F17550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10</w:t>
            </w:r>
          </w:p>
        </w:tc>
        <w:tc>
          <w:tcPr>
            <w:tcW w:w="525" w:type="pct"/>
            <w:vAlign w:val="center"/>
          </w:tcPr>
          <w:p w14:paraId="593DCE8E" w14:textId="63E6A94D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˗0.51</w:t>
            </w:r>
            <w:r w:rsidR="00F17550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9</w:t>
            </w:r>
          </w:p>
        </w:tc>
        <w:tc>
          <w:tcPr>
            <w:tcW w:w="532" w:type="pct"/>
            <w:vAlign w:val="center"/>
          </w:tcPr>
          <w:p w14:paraId="3329F34E" w14:textId="680ED1E4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˗0.09</w:t>
            </w:r>
            <w:r w:rsidR="00F17550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</w:p>
        </w:tc>
      </w:tr>
      <w:tr w:rsidR="00071C11" w:rsidRPr="00071C11" w14:paraId="17881F51" w14:textId="77777777" w:rsidTr="00B40D74">
        <w:trPr>
          <w:trHeight w:val="340"/>
          <w:jc w:val="center"/>
        </w:trPr>
        <w:tc>
          <w:tcPr>
            <w:tcW w:w="2862" w:type="pct"/>
            <w:vMerge/>
            <w:vAlign w:val="center"/>
          </w:tcPr>
          <w:p w14:paraId="07A58A79" w14:textId="77777777" w:rsidR="00332CDF" w:rsidRPr="00071C11" w:rsidRDefault="00332CDF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" w:type="pct"/>
            <w:vAlign w:val="center"/>
          </w:tcPr>
          <w:p w14:paraId="74BDFDB9" w14:textId="77777777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396" w:type="pct"/>
            <w:vAlign w:val="center"/>
          </w:tcPr>
          <w:p w14:paraId="37BBA422" w14:textId="336CCEE3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</w:t>
            </w:r>
            <w:r w:rsidR="00F17550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347</w:t>
            </w:r>
          </w:p>
        </w:tc>
        <w:tc>
          <w:tcPr>
            <w:tcW w:w="438" w:type="pct"/>
            <w:vAlign w:val="center"/>
          </w:tcPr>
          <w:p w14:paraId="349484FE" w14:textId="32D79604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09</w:t>
            </w:r>
            <w:r w:rsidR="00F17550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525" w:type="pct"/>
            <w:vAlign w:val="center"/>
          </w:tcPr>
          <w:p w14:paraId="40BED98B" w14:textId="777AEE00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˗0.5</w:t>
            </w:r>
            <w:r w:rsidR="00F17550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47</w:t>
            </w:r>
          </w:p>
        </w:tc>
        <w:tc>
          <w:tcPr>
            <w:tcW w:w="532" w:type="pct"/>
            <w:vAlign w:val="center"/>
          </w:tcPr>
          <w:p w14:paraId="74AC7818" w14:textId="7C9EA1F3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˗0.1</w:t>
            </w:r>
            <w:r w:rsidR="00F17550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7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1</w:t>
            </w:r>
          </w:p>
        </w:tc>
      </w:tr>
      <w:tr w:rsidR="00071C11" w:rsidRPr="00071C11" w14:paraId="65F90981" w14:textId="77777777" w:rsidTr="00B40D74">
        <w:trPr>
          <w:trHeight w:val="340"/>
          <w:jc w:val="center"/>
        </w:trPr>
        <w:tc>
          <w:tcPr>
            <w:tcW w:w="2862" w:type="pct"/>
            <w:vMerge w:val="restart"/>
            <w:vAlign w:val="center"/>
          </w:tcPr>
          <w:p w14:paraId="17E2F0B8" w14:textId="77777777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Teaching condition </w:t>
            </w:r>
            <w:r w:rsidRPr="00071C11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→ Perceived d</w:t>
            </w:r>
            <w:r w:rsidRPr="00071C11">
              <w:rPr>
                <w:rFonts w:ascii="Times New Roman" w:eastAsia="MingLiU" w:hAnsi="Times New Roman" w:cs="Times New Roman"/>
                <w:b/>
                <w:color w:val="000000" w:themeColor="text1"/>
                <w:kern w:val="0"/>
                <w:szCs w:val="21"/>
              </w:rPr>
              <w:t xml:space="preserve">ifficulty </w:t>
            </w:r>
            <w:r w:rsidRPr="00071C11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→ I</w:t>
            </w:r>
            <w:r w:rsidRPr="00071C11">
              <w:rPr>
                <w:rFonts w:ascii="Times New Roman" w:eastAsia="MingLiU" w:hAnsi="Times New Roman" w:cs="Times New Roman"/>
                <w:b/>
                <w:color w:val="000000" w:themeColor="text1"/>
                <w:kern w:val="0"/>
                <w:szCs w:val="21"/>
              </w:rPr>
              <w:t xml:space="preserve">dea units </w:t>
            </w:r>
            <w:r w:rsidRPr="00071C11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→ Retention</w:t>
            </w:r>
          </w:p>
        </w:tc>
        <w:tc>
          <w:tcPr>
            <w:tcW w:w="247" w:type="pct"/>
            <w:vAlign w:val="center"/>
          </w:tcPr>
          <w:p w14:paraId="7839853A" w14:textId="77777777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396" w:type="pct"/>
            <w:vAlign w:val="center"/>
          </w:tcPr>
          <w:p w14:paraId="51B8FFB9" w14:textId="605291BF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</w:t>
            </w:r>
            <w:r w:rsidR="00F17550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108</w:t>
            </w:r>
          </w:p>
        </w:tc>
        <w:tc>
          <w:tcPr>
            <w:tcW w:w="438" w:type="pct"/>
            <w:vAlign w:val="center"/>
          </w:tcPr>
          <w:p w14:paraId="41374D93" w14:textId="1EBDFDA5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  <w:r w:rsidR="00F17550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63</w:t>
            </w:r>
          </w:p>
        </w:tc>
        <w:tc>
          <w:tcPr>
            <w:tcW w:w="525" w:type="pct"/>
            <w:vAlign w:val="center"/>
          </w:tcPr>
          <w:p w14:paraId="01A7D36D" w14:textId="6805AA9B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</w:t>
            </w:r>
            <w:r w:rsidR="00F17550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244</w:t>
            </w:r>
          </w:p>
        </w:tc>
        <w:tc>
          <w:tcPr>
            <w:tcW w:w="532" w:type="pct"/>
            <w:vAlign w:val="center"/>
          </w:tcPr>
          <w:p w14:paraId="1E66B9F7" w14:textId="70AE56C5" w:rsidR="00332CDF" w:rsidRPr="00071C11" w:rsidRDefault="00F17550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</w:t>
            </w:r>
            <w:r w:rsidR="00332CDF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  <w:r w:rsidR="00332CDF"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.</w:t>
            </w:r>
            <w:r w:rsidR="00332CDF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004</w:t>
            </w:r>
          </w:p>
        </w:tc>
      </w:tr>
      <w:tr w:rsidR="00071C11" w:rsidRPr="00071C11" w14:paraId="35D55EDA" w14:textId="77777777" w:rsidTr="00B40D74">
        <w:trPr>
          <w:trHeight w:val="340"/>
          <w:jc w:val="center"/>
        </w:trPr>
        <w:tc>
          <w:tcPr>
            <w:tcW w:w="2862" w:type="pct"/>
            <w:vMerge/>
            <w:vAlign w:val="center"/>
          </w:tcPr>
          <w:p w14:paraId="1DEE77DD" w14:textId="77777777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47" w:type="pct"/>
            <w:vAlign w:val="center"/>
          </w:tcPr>
          <w:p w14:paraId="60791AEC" w14:textId="77777777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396" w:type="pct"/>
            <w:vAlign w:val="center"/>
          </w:tcPr>
          <w:p w14:paraId="210AAE12" w14:textId="6AC1E9B3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</w:t>
            </w:r>
            <w:r w:rsidR="00F17550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154</w:t>
            </w:r>
          </w:p>
        </w:tc>
        <w:tc>
          <w:tcPr>
            <w:tcW w:w="438" w:type="pct"/>
            <w:vAlign w:val="center"/>
          </w:tcPr>
          <w:p w14:paraId="31C4B651" w14:textId="1F417C67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  <w:r w:rsidR="00F17550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59</w:t>
            </w:r>
          </w:p>
        </w:tc>
        <w:tc>
          <w:tcPr>
            <w:tcW w:w="525" w:type="pct"/>
            <w:vAlign w:val="center"/>
          </w:tcPr>
          <w:p w14:paraId="629309BB" w14:textId="5678EC33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</w:t>
            </w:r>
            <w:r w:rsidR="00F17550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283</w:t>
            </w:r>
          </w:p>
        </w:tc>
        <w:tc>
          <w:tcPr>
            <w:tcW w:w="532" w:type="pct"/>
            <w:vAlign w:val="center"/>
          </w:tcPr>
          <w:p w14:paraId="3DE92FA3" w14:textId="3AAA829D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˗0.0</w:t>
            </w:r>
            <w:r w:rsidR="00F17550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5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3</w:t>
            </w:r>
          </w:p>
        </w:tc>
      </w:tr>
      <w:tr w:rsidR="00071C11" w:rsidRPr="00071C11" w14:paraId="07BA1CEB" w14:textId="77777777" w:rsidTr="00B40D74">
        <w:trPr>
          <w:trHeight w:val="340"/>
          <w:jc w:val="center"/>
        </w:trPr>
        <w:tc>
          <w:tcPr>
            <w:tcW w:w="2862" w:type="pct"/>
            <w:vMerge w:val="restart"/>
            <w:vAlign w:val="center"/>
          </w:tcPr>
          <w:p w14:paraId="55BBBBE5" w14:textId="5C7EC85E" w:rsidR="00241D22" w:rsidRPr="00071C11" w:rsidRDefault="00241D22" w:rsidP="00241D22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Total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effects</w:t>
            </w:r>
          </w:p>
        </w:tc>
        <w:tc>
          <w:tcPr>
            <w:tcW w:w="247" w:type="pct"/>
            <w:vAlign w:val="center"/>
          </w:tcPr>
          <w:p w14:paraId="1E241B3B" w14:textId="06D99598" w:rsidR="00241D22" w:rsidRPr="00071C11" w:rsidRDefault="00241D22" w:rsidP="00241D2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396" w:type="pct"/>
            <w:vAlign w:val="center"/>
          </w:tcPr>
          <w:p w14:paraId="6A357482" w14:textId="36BC56C6" w:rsidR="00241D22" w:rsidRPr="00071C11" w:rsidRDefault="00241D22" w:rsidP="00241D2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</w:t>
            </w:r>
            <w:r w:rsidR="00DA4161"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321</w:t>
            </w:r>
          </w:p>
        </w:tc>
        <w:tc>
          <w:tcPr>
            <w:tcW w:w="438" w:type="pct"/>
            <w:vAlign w:val="center"/>
          </w:tcPr>
          <w:p w14:paraId="1FC38368" w14:textId="5911CA69" w:rsidR="00241D22" w:rsidRPr="00071C11" w:rsidRDefault="00F01838" w:rsidP="00241D2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.243</w:t>
            </w:r>
          </w:p>
        </w:tc>
        <w:tc>
          <w:tcPr>
            <w:tcW w:w="525" w:type="pct"/>
            <w:vAlign w:val="center"/>
          </w:tcPr>
          <w:p w14:paraId="2A950101" w14:textId="54AB4C1D" w:rsidR="00241D22" w:rsidRPr="00071C11" w:rsidRDefault="00DA4161" w:rsidP="00241D2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˗2.691</w:t>
            </w:r>
          </w:p>
        </w:tc>
        <w:tc>
          <w:tcPr>
            <w:tcW w:w="532" w:type="pct"/>
            <w:vAlign w:val="center"/>
          </w:tcPr>
          <w:p w14:paraId="31543D22" w14:textId="4EF6887A" w:rsidR="00241D22" w:rsidRPr="00071C11" w:rsidRDefault="00DA4161" w:rsidP="00241D2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.544</w:t>
            </w:r>
          </w:p>
        </w:tc>
      </w:tr>
      <w:tr w:rsidR="00071C11" w:rsidRPr="00071C11" w14:paraId="7434ACEB" w14:textId="77777777" w:rsidTr="00B40D74">
        <w:trPr>
          <w:trHeight w:val="340"/>
          <w:jc w:val="center"/>
        </w:trPr>
        <w:tc>
          <w:tcPr>
            <w:tcW w:w="2862" w:type="pct"/>
            <w:vMerge/>
            <w:vAlign w:val="center"/>
          </w:tcPr>
          <w:p w14:paraId="1DD3209A" w14:textId="77777777" w:rsidR="00241D22" w:rsidRPr="00071C11" w:rsidRDefault="00241D22" w:rsidP="00241D2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" w:type="pct"/>
            <w:vAlign w:val="center"/>
          </w:tcPr>
          <w:p w14:paraId="479686BE" w14:textId="69D86F04" w:rsidR="00241D22" w:rsidRPr="00071C11" w:rsidRDefault="00241D22" w:rsidP="00241D22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396" w:type="pct"/>
            <w:vAlign w:val="center"/>
          </w:tcPr>
          <w:p w14:paraId="74BBF5D8" w14:textId="7B730FB8" w:rsidR="00241D22" w:rsidRPr="00071C11" w:rsidRDefault="00241D22" w:rsidP="00241D22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</w:t>
            </w:r>
            <w:r w:rsidR="00DA4161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738</w:t>
            </w:r>
          </w:p>
        </w:tc>
        <w:tc>
          <w:tcPr>
            <w:tcW w:w="438" w:type="pct"/>
            <w:vAlign w:val="center"/>
          </w:tcPr>
          <w:p w14:paraId="69D362F7" w14:textId="7B06E2BC" w:rsidR="00241D22" w:rsidRPr="00071C11" w:rsidRDefault="00F01838" w:rsidP="00241D22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.240</w:t>
            </w:r>
          </w:p>
        </w:tc>
        <w:tc>
          <w:tcPr>
            <w:tcW w:w="525" w:type="pct"/>
            <w:vAlign w:val="center"/>
          </w:tcPr>
          <w:p w14:paraId="6D88958A" w14:textId="6D4C3EB7" w:rsidR="00241D22" w:rsidRPr="00071C11" w:rsidRDefault="00DA4161" w:rsidP="00241D22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˗4.062</w:t>
            </w:r>
          </w:p>
        </w:tc>
        <w:tc>
          <w:tcPr>
            <w:tcW w:w="532" w:type="pct"/>
            <w:vAlign w:val="center"/>
          </w:tcPr>
          <w:p w14:paraId="2BDDB9FB" w14:textId="072BBD44" w:rsidR="00241D22" w:rsidRPr="00071C11" w:rsidRDefault="00DA4161" w:rsidP="00241D22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˗0.874</w:t>
            </w:r>
          </w:p>
        </w:tc>
      </w:tr>
      <w:tr w:rsidR="00071C11" w:rsidRPr="00071C11" w14:paraId="10EC4D11" w14:textId="77777777" w:rsidTr="00B40D74">
        <w:trPr>
          <w:trHeight w:val="340"/>
          <w:jc w:val="center"/>
        </w:trPr>
        <w:tc>
          <w:tcPr>
            <w:tcW w:w="2862" w:type="pct"/>
            <w:vMerge w:val="restart"/>
            <w:vAlign w:val="center"/>
          </w:tcPr>
          <w:p w14:paraId="202A0EA0" w14:textId="26254371" w:rsidR="00241D22" w:rsidRPr="00071C11" w:rsidRDefault="00241D22" w:rsidP="00241D2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Direct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effects</w:t>
            </w:r>
          </w:p>
        </w:tc>
        <w:tc>
          <w:tcPr>
            <w:tcW w:w="247" w:type="pct"/>
            <w:vAlign w:val="center"/>
          </w:tcPr>
          <w:p w14:paraId="087FE40C" w14:textId="7E991938" w:rsidR="00241D22" w:rsidRPr="00071C11" w:rsidRDefault="00241D22" w:rsidP="00241D2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396" w:type="pct"/>
            <w:vAlign w:val="center"/>
          </w:tcPr>
          <w:p w14:paraId="2D5C649F" w14:textId="7A78AF6F" w:rsidR="00241D22" w:rsidRPr="00071C11" w:rsidRDefault="00DA4161" w:rsidP="00241D2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0.137</w:t>
            </w:r>
          </w:p>
        </w:tc>
        <w:tc>
          <w:tcPr>
            <w:tcW w:w="438" w:type="pct"/>
            <w:vAlign w:val="center"/>
          </w:tcPr>
          <w:p w14:paraId="4C8CED72" w14:textId="2F24D249" w:rsidR="00241D22" w:rsidRPr="00071C11" w:rsidRDefault="00B512E8" w:rsidP="00241D2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.224</w:t>
            </w:r>
          </w:p>
        </w:tc>
        <w:tc>
          <w:tcPr>
            <w:tcW w:w="525" w:type="pct"/>
            <w:vAlign w:val="center"/>
          </w:tcPr>
          <w:p w14:paraId="557E0568" w14:textId="02BBB0C3" w:rsidR="00241D22" w:rsidRPr="00071C11" w:rsidRDefault="00F01838" w:rsidP="00241D2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˗1.029</w:t>
            </w:r>
          </w:p>
        </w:tc>
        <w:tc>
          <w:tcPr>
            <w:tcW w:w="532" w:type="pct"/>
            <w:vAlign w:val="center"/>
          </w:tcPr>
          <w:p w14:paraId="5EA23C33" w14:textId="4B707317" w:rsidR="00241D22" w:rsidRPr="00071C11" w:rsidRDefault="00F01838" w:rsidP="00241D2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.947</w:t>
            </w:r>
          </w:p>
        </w:tc>
      </w:tr>
      <w:tr w:rsidR="00071C11" w:rsidRPr="00071C11" w14:paraId="5364076E" w14:textId="77777777" w:rsidTr="00B40D74">
        <w:trPr>
          <w:trHeight w:val="340"/>
          <w:jc w:val="center"/>
        </w:trPr>
        <w:tc>
          <w:tcPr>
            <w:tcW w:w="2862" w:type="pct"/>
            <w:vMerge/>
            <w:vAlign w:val="center"/>
          </w:tcPr>
          <w:p w14:paraId="61C0043D" w14:textId="77777777" w:rsidR="00241D22" w:rsidRPr="00071C11" w:rsidRDefault="00241D22" w:rsidP="00241D2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" w:type="pct"/>
            <w:vAlign w:val="center"/>
          </w:tcPr>
          <w:p w14:paraId="1E6F7A78" w14:textId="313B1AB2" w:rsidR="00241D22" w:rsidRPr="00071C11" w:rsidRDefault="00241D22" w:rsidP="00241D2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396" w:type="pct"/>
            <w:vAlign w:val="center"/>
          </w:tcPr>
          <w:p w14:paraId="35BA0D0F" w14:textId="34631639" w:rsidR="00241D22" w:rsidRPr="00071C11" w:rsidRDefault="00241D22" w:rsidP="00241D2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</w:t>
            </w:r>
            <w:r w:rsidR="00DA4161"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151</w:t>
            </w:r>
          </w:p>
        </w:tc>
        <w:tc>
          <w:tcPr>
            <w:tcW w:w="438" w:type="pct"/>
            <w:vAlign w:val="center"/>
          </w:tcPr>
          <w:p w14:paraId="3D93CC85" w14:textId="2851B003" w:rsidR="00241D22" w:rsidRPr="00071C11" w:rsidRDefault="00B512E8" w:rsidP="00241D2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.230</w:t>
            </w:r>
          </w:p>
        </w:tc>
        <w:tc>
          <w:tcPr>
            <w:tcW w:w="525" w:type="pct"/>
            <w:vAlign w:val="center"/>
          </w:tcPr>
          <w:p w14:paraId="6A19DC83" w14:textId="7E8017BD" w:rsidR="00241D22" w:rsidRPr="00071C11" w:rsidRDefault="00F01838" w:rsidP="00241D2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˗2.034</w:t>
            </w:r>
          </w:p>
        </w:tc>
        <w:tc>
          <w:tcPr>
            <w:tcW w:w="532" w:type="pct"/>
            <w:vAlign w:val="center"/>
          </w:tcPr>
          <w:p w14:paraId="7D2D7164" w14:textId="68BD4DD5" w:rsidR="00241D22" w:rsidRPr="00071C11" w:rsidRDefault="00F01838" w:rsidP="00241D2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.021</w:t>
            </w:r>
          </w:p>
        </w:tc>
      </w:tr>
    </w:tbl>
    <w:p w14:paraId="0C801F50" w14:textId="4919386C" w:rsidR="00332CDF" w:rsidRPr="00071C11" w:rsidRDefault="00332CDF" w:rsidP="00332CDF">
      <w:pPr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 w:rsidRPr="00071C1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071C1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ote</w:t>
      </w:r>
      <w:r w:rsidRPr="00071C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These effects are standardized. </w:t>
      </w:r>
      <w:r w:rsidR="0097375E" w:rsidRPr="00071C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Significant indirect, total, and direct effects have been highlighted in bold (at </w:t>
      </w:r>
      <w:r w:rsidR="0097375E" w:rsidRPr="00071C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="0097375E" w:rsidRPr="00071C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 .05). </w:t>
      </w:r>
      <w:r w:rsidRPr="00071C11">
        <w:rPr>
          <w:rFonts w:ascii="Times New Roman" w:hAnsi="Times New Roman" w:cs="Times New Roman"/>
          <w:color w:val="000000" w:themeColor="text1"/>
          <w:sz w:val="24"/>
          <w:szCs w:val="24"/>
        </w:rPr>
        <w:t>Teaching condition was the indicator-coded predictor (teach-to-video condition as reference, Dummy variable X1 was coded as 1 on the teach-to-student condition, and X2 was coded as 1 on the teach-to-group condition).</w:t>
      </w:r>
      <w:r w:rsidRPr="00071C1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3D60BC51" w14:textId="2A3E0320" w:rsidR="00332CDF" w:rsidRPr="00071C11" w:rsidRDefault="00332CDF">
      <w:pPr>
        <w:widowControl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071C11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br w:type="page"/>
      </w:r>
    </w:p>
    <w:p w14:paraId="2E46C50F" w14:textId="6C03D113" w:rsidR="00332CDF" w:rsidRPr="00B17CD9" w:rsidRDefault="00B17CD9" w:rsidP="00332CDF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Table </w:t>
      </w:r>
      <w:r w:rsidR="00332CDF" w:rsidRPr="00071C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CD138B" w:rsidRPr="00071C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332CDF" w:rsidRPr="00071C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32CDF" w:rsidRPr="00B17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Summary of all relative indirect effects on </w:t>
      </w:r>
      <w:r w:rsidR="00332CDF" w:rsidRPr="00B17CD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transfer</w:t>
      </w:r>
      <w:r w:rsidR="00CD138B" w:rsidRPr="00B17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specific mediational pathway of teaching activity to difficulty to generative processing to learning outcomes</w:t>
      </w:r>
    </w:p>
    <w:tbl>
      <w:tblPr>
        <w:tblStyle w:val="a7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8"/>
        <w:gridCol w:w="473"/>
        <w:gridCol w:w="759"/>
        <w:gridCol w:w="843"/>
        <w:gridCol w:w="1011"/>
        <w:gridCol w:w="1042"/>
      </w:tblGrid>
      <w:tr w:rsidR="00071C11" w:rsidRPr="00071C11" w14:paraId="2DC64D95" w14:textId="77777777" w:rsidTr="00B40D74">
        <w:trPr>
          <w:trHeight w:val="340"/>
          <w:jc w:val="center"/>
        </w:trPr>
        <w:tc>
          <w:tcPr>
            <w:tcW w:w="284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02959B" w14:textId="77777777" w:rsidR="00332CDF" w:rsidRPr="00071C11" w:rsidRDefault="00332CDF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324E40" w14:textId="77777777" w:rsidR="00332CDF" w:rsidRPr="00071C11" w:rsidRDefault="00332CDF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9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F0B94E" w14:textId="77777777" w:rsidR="00332CDF" w:rsidRPr="00071C11" w:rsidRDefault="00332CDF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Effect</w:t>
            </w:r>
          </w:p>
        </w:tc>
        <w:tc>
          <w:tcPr>
            <w:tcW w:w="44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01A6D3" w14:textId="77777777" w:rsidR="00332CDF" w:rsidRPr="00071C11" w:rsidRDefault="00332CDF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Boot </w:t>
            </w: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S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E</w:t>
            </w:r>
          </w:p>
        </w:tc>
        <w:tc>
          <w:tcPr>
            <w:tcW w:w="52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69BD0C" w14:textId="77777777" w:rsidR="00332CDF" w:rsidRPr="00071C11" w:rsidRDefault="00332CDF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Boot LLCI</w:t>
            </w:r>
          </w:p>
        </w:tc>
        <w:tc>
          <w:tcPr>
            <w:tcW w:w="54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8671BD" w14:textId="77777777" w:rsidR="00332CDF" w:rsidRPr="00071C11" w:rsidRDefault="00332CDF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Boot ULCI</w:t>
            </w:r>
          </w:p>
        </w:tc>
      </w:tr>
      <w:tr w:rsidR="00071C11" w:rsidRPr="00071C11" w14:paraId="4CB91D98" w14:textId="77777777" w:rsidTr="00B40D74">
        <w:trPr>
          <w:trHeight w:val="340"/>
          <w:jc w:val="center"/>
        </w:trPr>
        <w:tc>
          <w:tcPr>
            <w:tcW w:w="2845" w:type="pct"/>
            <w:vMerge w:val="restart"/>
            <w:tcBorders>
              <w:top w:val="nil"/>
            </w:tcBorders>
            <w:vAlign w:val="center"/>
          </w:tcPr>
          <w:p w14:paraId="50C9644F" w14:textId="77777777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Teaching condition </w:t>
            </w:r>
            <w:r w:rsidRPr="00071C11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→ Perceived d</w:t>
            </w:r>
            <w:r w:rsidRPr="00071C11">
              <w:rPr>
                <w:rFonts w:ascii="Times New Roman" w:eastAsia="MingLiU" w:hAnsi="Times New Roman" w:cs="Times New Roman"/>
                <w:b/>
                <w:color w:val="000000" w:themeColor="text1"/>
                <w:kern w:val="0"/>
                <w:szCs w:val="21"/>
              </w:rPr>
              <w:t xml:space="preserve">ifficulty </w:t>
            </w:r>
            <w:r w:rsidRPr="00071C11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→ Transfer</w:t>
            </w:r>
          </w:p>
        </w:tc>
        <w:tc>
          <w:tcPr>
            <w:tcW w:w="247" w:type="pct"/>
            <w:tcBorders>
              <w:top w:val="nil"/>
            </w:tcBorders>
            <w:vAlign w:val="center"/>
          </w:tcPr>
          <w:p w14:paraId="591A0BE1" w14:textId="77777777" w:rsidR="00332CDF" w:rsidRPr="00071C11" w:rsidRDefault="00332CDF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396" w:type="pct"/>
            <w:tcBorders>
              <w:top w:val="nil"/>
            </w:tcBorders>
            <w:vAlign w:val="center"/>
          </w:tcPr>
          <w:p w14:paraId="5746A721" w14:textId="010A950C" w:rsidR="00332CDF" w:rsidRPr="00071C11" w:rsidRDefault="00332CDF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</w:t>
            </w:r>
            <w:r w:rsidR="002D1C6A"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100</w:t>
            </w:r>
          </w:p>
        </w:tc>
        <w:tc>
          <w:tcPr>
            <w:tcW w:w="440" w:type="pct"/>
            <w:tcBorders>
              <w:top w:val="nil"/>
            </w:tcBorders>
            <w:vAlign w:val="center"/>
          </w:tcPr>
          <w:p w14:paraId="4C868883" w14:textId="59804A6C" w:rsidR="00332CDF" w:rsidRPr="00071C11" w:rsidRDefault="00332CDF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0.0</w:t>
            </w:r>
            <w:r w:rsidR="002D1C6A"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64</w:t>
            </w:r>
          </w:p>
        </w:tc>
        <w:tc>
          <w:tcPr>
            <w:tcW w:w="528" w:type="pct"/>
            <w:tcBorders>
              <w:top w:val="nil"/>
            </w:tcBorders>
            <w:vAlign w:val="center"/>
          </w:tcPr>
          <w:p w14:paraId="602FD62A" w14:textId="302B739A" w:rsidR="00332CDF" w:rsidRPr="00071C11" w:rsidRDefault="00332CDF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˗0.2</w:t>
            </w:r>
            <w:r w:rsidR="002D1C6A"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49</w:t>
            </w:r>
          </w:p>
        </w:tc>
        <w:tc>
          <w:tcPr>
            <w:tcW w:w="544" w:type="pct"/>
            <w:tcBorders>
              <w:top w:val="nil"/>
            </w:tcBorders>
            <w:vAlign w:val="center"/>
          </w:tcPr>
          <w:p w14:paraId="2637FB86" w14:textId="23E04381" w:rsidR="00332CDF" w:rsidRPr="00071C11" w:rsidRDefault="00332CDF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0.0</w:t>
            </w:r>
            <w:r w:rsidR="002D1C6A"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04</w:t>
            </w:r>
          </w:p>
        </w:tc>
      </w:tr>
      <w:tr w:rsidR="00071C11" w:rsidRPr="00071C11" w14:paraId="2D0CFFFB" w14:textId="77777777" w:rsidTr="00B40D74">
        <w:trPr>
          <w:trHeight w:val="340"/>
          <w:jc w:val="center"/>
        </w:trPr>
        <w:tc>
          <w:tcPr>
            <w:tcW w:w="2845" w:type="pct"/>
            <w:vMerge/>
            <w:vAlign w:val="center"/>
          </w:tcPr>
          <w:p w14:paraId="74B128DB" w14:textId="77777777" w:rsidR="00332CDF" w:rsidRPr="00071C11" w:rsidRDefault="00332CDF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" w:type="pct"/>
            <w:tcBorders>
              <w:top w:val="nil"/>
            </w:tcBorders>
            <w:vAlign w:val="center"/>
          </w:tcPr>
          <w:p w14:paraId="4B795531" w14:textId="77777777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396" w:type="pct"/>
            <w:tcBorders>
              <w:top w:val="nil"/>
            </w:tcBorders>
            <w:vAlign w:val="center"/>
          </w:tcPr>
          <w:p w14:paraId="08C6078E" w14:textId="543204A1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</w:t>
            </w:r>
            <w:r w:rsidR="002D1C6A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143</w:t>
            </w:r>
          </w:p>
        </w:tc>
        <w:tc>
          <w:tcPr>
            <w:tcW w:w="440" w:type="pct"/>
            <w:tcBorders>
              <w:top w:val="nil"/>
            </w:tcBorders>
            <w:vAlign w:val="center"/>
          </w:tcPr>
          <w:p w14:paraId="301C8264" w14:textId="36B7F29B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  <w:r w:rsidR="002D1C6A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78</w:t>
            </w:r>
          </w:p>
        </w:tc>
        <w:tc>
          <w:tcPr>
            <w:tcW w:w="528" w:type="pct"/>
            <w:tcBorders>
              <w:top w:val="nil"/>
            </w:tcBorders>
            <w:vAlign w:val="center"/>
          </w:tcPr>
          <w:p w14:paraId="50C30BD2" w14:textId="0100EB2F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</w:t>
            </w:r>
            <w:r w:rsidR="002D1C6A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31</w:t>
            </w:r>
            <w:r w:rsidR="008615FF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9</w:t>
            </w:r>
          </w:p>
        </w:tc>
        <w:tc>
          <w:tcPr>
            <w:tcW w:w="544" w:type="pct"/>
            <w:tcBorders>
              <w:top w:val="nil"/>
            </w:tcBorders>
            <w:vAlign w:val="center"/>
          </w:tcPr>
          <w:p w14:paraId="65A95ACB" w14:textId="2969568A" w:rsidR="00332CDF" w:rsidRPr="00071C11" w:rsidRDefault="002D1C6A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</w:t>
            </w:r>
            <w:r w:rsidR="00332CDF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  <w:r w:rsidR="00332CDF"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.</w:t>
            </w:r>
            <w:r w:rsidR="00332CDF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01</w:t>
            </w:r>
            <w:r w:rsidR="008615FF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9</w:t>
            </w:r>
          </w:p>
        </w:tc>
      </w:tr>
      <w:tr w:rsidR="00071C11" w:rsidRPr="00071C11" w14:paraId="34436E19" w14:textId="77777777" w:rsidTr="00B40D74">
        <w:trPr>
          <w:trHeight w:val="340"/>
          <w:jc w:val="center"/>
        </w:trPr>
        <w:tc>
          <w:tcPr>
            <w:tcW w:w="2845" w:type="pct"/>
            <w:vMerge w:val="restart"/>
            <w:vAlign w:val="center"/>
          </w:tcPr>
          <w:p w14:paraId="66C4F8AD" w14:textId="77777777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Teaching condition </w:t>
            </w:r>
            <w:r w:rsidRPr="00071C11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→ I</w:t>
            </w:r>
            <w:r w:rsidRPr="00071C11">
              <w:rPr>
                <w:rFonts w:ascii="Times New Roman" w:eastAsia="MingLiU" w:hAnsi="Times New Roman" w:cs="Times New Roman"/>
                <w:b/>
                <w:color w:val="000000" w:themeColor="text1"/>
                <w:kern w:val="0"/>
                <w:szCs w:val="21"/>
              </w:rPr>
              <w:t xml:space="preserve">dea units </w:t>
            </w:r>
            <w:r w:rsidRPr="00071C11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→ Transfer</w:t>
            </w:r>
          </w:p>
        </w:tc>
        <w:tc>
          <w:tcPr>
            <w:tcW w:w="247" w:type="pct"/>
            <w:vAlign w:val="center"/>
          </w:tcPr>
          <w:p w14:paraId="2D850367" w14:textId="77777777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396" w:type="pct"/>
            <w:vAlign w:val="center"/>
          </w:tcPr>
          <w:p w14:paraId="62E0583D" w14:textId="6DFB2A81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˗0.2</w:t>
            </w:r>
            <w:r w:rsidR="002D1C6A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7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440" w:type="pct"/>
            <w:vAlign w:val="center"/>
          </w:tcPr>
          <w:p w14:paraId="53A6037C" w14:textId="3AB32383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0.09</w:t>
            </w:r>
            <w:r w:rsidR="002D1C6A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528" w:type="pct"/>
            <w:vAlign w:val="center"/>
          </w:tcPr>
          <w:p w14:paraId="22E09865" w14:textId="1AE1ED5C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˗0.4</w:t>
            </w:r>
            <w:r w:rsidR="002D1C6A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70</w:t>
            </w:r>
          </w:p>
        </w:tc>
        <w:tc>
          <w:tcPr>
            <w:tcW w:w="544" w:type="pct"/>
            <w:vAlign w:val="center"/>
          </w:tcPr>
          <w:p w14:paraId="1D432732" w14:textId="558CBC1A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˗0.0</w:t>
            </w:r>
            <w:r w:rsidR="002D1C6A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88</w:t>
            </w:r>
          </w:p>
        </w:tc>
      </w:tr>
      <w:tr w:rsidR="00071C11" w:rsidRPr="00071C11" w14:paraId="5451C5F1" w14:textId="77777777" w:rsidTr="00B40D74">
        <w:trPr>
          <w:trHeight w:val="340"/>
          <w:jc w:val="center"/>
        </w:trPr>
        <w:tc>
          <w:tcPr>
            <w:tcW w:w="2845" w:type="pct"/>
            <w:vMerge/>
            <w:vAlign w:val="center"/>
          </w:tcPr>
          <w:p w14:paraId="19E3931F" w14:textId="77777777" w:rsidR="00332CDF" w:rsidRPr="00071C11" w:rsidRDefault="00332CDF" w:rsidP="001802A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" w:type="pct"/>
            <w:vAlign w:val="center"/>
          </w:tcPr>
          <w:p w14:paraId="4A8FBE2A" w14:textId="77777777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396" w:type="pct"/>
            <w:vAlign w:val="center"/>
          </w:tcPr>
          <w:p w14:paraId="077F2A0D" w14:textId="00134133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</w:t>
            </w:r>
            <w:r w:rsidR="002D1C6A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323</w:t>
            </w:r>
          </w:p>
        </w:tc>
        <w:tc>
          <w:tcPr>
            <w:tcW w:w="440" w:type="pct"/>
            <w:vAlign w:val="center"/>
          </w:tcPr>
          <w:p w14:paraId="347CF191" w14:textId="3CEE7488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09</w:t>
            </w:r>
            <w:r w:rsidR="002D1C6A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528" w:type="pct"/>
            <w:vAlign w:val="center"/>
          </w:tcPr>
          <w:p w14:paraId="384C0E09" w14:textId="335A7896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</w:t>
            </w:r>
            <w:r w:rsidR="002D1C6A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52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544" w:type="pct"/>
            <w:vAlign w:val="center"/>
          </w:tcPr>
          <w:p w14:paraId="58C33840" w14:textId="400FE6A4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˗0.1</w:t>
            </w:r>
            <w:r w:rsidR="002D1C6A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67</w:t>
            </w:r>
          </w:p>
        </w:tc>
      </w:tr>
      <w:tr w:rsidR="00071C11" w:rsidRPr="00071C11" w14:paraId="3B869054" w14:textId="77777777" w:rsidTr="00B40D74">
        <w:trPr>
          <w:trHeight w:val="340"/>
          <w:jc w:val="center"/>
        </w:trPr>
        <w:tc>
          <w:tcPr>
            <w:tcW w:w="2845" w:type="pct"/>
            <w:vMerge w:val="restart"/>
            <w:vAlign w:val="center"/>
          </w:tcPr>
          <w:p w14:paraId="6D15BABC" w14:textId="77777777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Teaching condition </w:t>
            </w:r>
            <w:r w:rsidRPr="00071C11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→ Perceived d</w:t>
            </w:r>
            <w:r w:rsidRPr="00071C11">
              <w:rPr>
                <w:rFonts w:ascii="Times New Roman" w:eastAsia="MingLiU" w:hAnsi="Times New Roman" w:cs="Times New Roman"/>
                <w:b/>
                <w:color w:val="000000" w:themeColor="text1"/>
                <w:kern w:val="0"/>
                <w:szCs w:val="21"/>
              </w:rPr>
              <w:t xml:space="preserve">ifficulty </w:t>
            </w:r>
            <w:r w:rsidRPr="00071C11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→ I</w:t>
            </w:r>
            <w:r w:rsidRPr="00071C11">
              <w:rPr>
                <w:rFonts w:ascii="Times New Roman" w:eastAsia="MingLiU" w:hAnsi="Times New Roman" w:cs="Times New Roman"/>
                <w:b/>
                <w:color w:val="000000" w:themeColor="text1"/>
                <w:kern w:val="0"/>
                <w:szCs w:val="21"/>
              </w:rPr>
              <w:t xml:space="preserve">dea units </w:t>
            </w:r>
            <w:r w:rsidRPr="00071C11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→ Transfer</w:t>
            </w:r>
          </w:p>
        </w:tc>
        <w:tc>
          <w:tcPr>
            <w:tcW w:w="247" w:type="pct"/>
            <w:vAlign w:val="center"/>
          </w:tcPr>
          <w:p w14:paraId="75A9BF18" w14:textId="77777777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396" w:type="pct"/>
            <w:vAlign w:val="center"/>
          </w:tcPr>
          <w:p w14:paraId="0C150537" w14:textId="3CA39A62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</w:t>
            </w:r>
            <w:r w:rsidR="009502A7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100</w:t>
            </w:r>
          </w:p>
        </w:tc>
        <w:tc>
          <w:tcPr>
            <w:tcW w:w="440" w:type="pct"/>
            <w:vAlign w:val="center"/>
          </w:tcPr>
          <w:p w14:paraId="1D75CE72" w14:textId="3F2A983A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06</w:t>
            </w:r>
            <w:r w:rsidR="009502A7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</w:p>
        </w:tc>
        <w:tc>
          <w:tcPr>
            <w:tcW w:w="528" w:type="pct"/>
            <w:vAlign w:val="center"/>
          </w:tcPr>
          <w:p w14:paraId="4B7DBF7C" w14:textId="4B7BF29B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</w:t>
            </w:r>
            <w:r w:rsidR="009502A7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233</w:t>
            </w:r>
          </w:p>
        </w:tc>
        <w:tc>
          <w:tcPr>
            <w:tcW w:w="544" w:type="pct"/>
            <w:vAlign w:val="center"/>
          </w:tcPr>
          <w:p w14:paraId="3227CA3F" w14:textId="5208F874" w:rsidR="00332CDF" w:rsidRPr="00071C11" w:rsidRDefault="002D1C6A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</w:t>
            </w:r>
            <w:r w:rsidR="00332CDF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  <w:r w:rsidR="00332CDF"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.</w:t>
            </w:r>
            <w:r w:rsidR="00332CDF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005</w:t>
            </w:r>
          </w:p>
        </w:tc>
      </w:tr>
      <w:tr w:rsidR="00071C11" w:rsidRPr="00071C11" w14:paraId="52179CAD" w14:textId="77777777" w:rsidTr="00B40D74">
        <w:trPr>
          <w:trHeight w:val="340"/>
          <w:jc w:val="center"/>
        </w:trPr>
        <w:tc>
          <w:tcPr>
            <w:tcW w:w="2845" w:type="pct"/>
            <w:vMerge/>
            <w:vAlign w:val="center"/>
          </w:tcPr>
          <w:p w14:paraId="345BBE42" w14:textId="77777777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47" w:type="pct"/>
            <w:vAlign w:val="center"/>
          </w:tcPr>
          <w:p w14:paraId="3E9EB85A" w14:textId="77777777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396" w:type="pct"/>
            <w:vAlign w:val="center"/>
          </w:tcPr>
          <w:p w14:paraId="6A132E62" w14:textId="59E1FAC7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</w:t>
            </w:r>
            <w:r w:rsidR="009502A7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144</w:t>
            </w:r>
          </w:p>
        </w:tc>
        <w:tc>
          <w:tcPr>
            <w:tcW w:w="440" w:type="pct"/>
            <w:vAlign w:val="center"/>
          </w:tcPr>
          <w:p w14:paraId="7CE74FB2" w14:textId="1813C25B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.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  <w:r w:rsidR="009502A7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54</w:t>
            </w:r>
          </w:p>
        </w:tc>
        <w:tc>
          <w:tcPr>
            <w:tcW w:w="528" w:type="pct"/>
            <w:vAlign w:val="center"/>
          </w:tcPr>
          <w:p w14:paraId="50E967A9" w14:textId="3A7CE9F9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</w:t>
            </w:r>
            <w:r w:rsidR="009502A7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262</w:t>
            </w:r>
          </w:p>
        </w:tc>
        <w:tc>
          <w:tcPr>
            <w:tcW w:w="544" w:type="pct"/>
            <w:vAlign w:val="center"/>
          </w:tcPr>
          <w:p w14:paraId="253A8BF3" w14:textId="1139FBCE" w:rsidR="00332CDF" w:rsidRPr="00071C11" w:rsidRDefault="00332CDF" w:rsidP="001802A5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˗0.0</w:t>
            </w:r>
            <w:r w:rsidR="009502A7"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53</w:t>
            </w:r>
          </w:p>
        </w:tc>
      </w:tr>
      <w:tr w:rsidR="00071C11" w:rsidRPr="00071C11" w14:paraId="45385C82" w14:textId="77777777" w:rsidTr="00B40D74">
        <w:trPr>
          <w:trHeight w:val="340"/>
          <w:jc w:val="center"/>
        </w:trPr>
        <w:tc>
          <w:tcPr>
            <w:tcW w:w="2845" w:type="pct"/>
            <w:vMerge w:val="restart"/>
            <w:vAlign w:val="center"/>
          </w:tcPr>
          <w:p w14:paraId="0FEC715A" w14:textId="57BA5454" w:rsidR="001D077D" w:rsidRPr="00071C11" w:rsidRDefault="001D077D" w:rsidP="001D077D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Total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effects</w:t>
            </w:r>
          </w:p>
        </w:tc>
        <w:tc>
          <w:tcPr>
            <w:tcW w:w="247" w:type="pct"/>
            <w:vAlign w:val="center"/>
          </w:tcPr>
          <w:p w14:paraId="7CC54662" w14:textId="2242006C" w:rsidR="001D077D" w:rsidRPr="00071C11" w:rsidRDefault="001D077D" w:rsidP="001D077D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396" w:type="pct"/>
            <w:vAlign w:val="center"/>
          </w:tcPr>
          <w:p w14:paraId="372A22C0" w14:textId="3D3F28E9" w:rsidR="001D077D" w:rsidRPr="00071C11" w:rsidRDefault="001D077D" w:rsidP="001D077D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˗0.792</w:t>
            </w:r>
          </w:p>
        </w:tc>
        <w:tc>
          <w:tcPr>
            <w:tcW w:w="440" w:type="pct"/>
            <w:vAlign w:val="center"/>
          </w:tcPr>
          <w:p w14:paraId="6683F10C" w14:textId="5099C87C" w:rsidR="001D077D" w:rsidRPr="00071C11" w:rsidRDefault="00752A86" w:rsidP="001D077D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.219</w:t>
            </w:r>
          </w:p>
        </w:tc>
        <w:tc>
          <w:tcPr>
            <w:tcW w:w="528" w:type="pct"/>
            <w:vAlign w:val="center"/>
          </w:tcPr>
          <w:p w14:paraId="6EC33645" w14:textId="173355D0" w:rsidR="001D077D" w:rsidRPr="00071C11" w:rsidRDefault="001D077D" w:rsidP="001D077D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˗5.386</w:t>
            </w:r>
          </w:p>
        </w:tc>
        <w:tc>
          <w:tcPr>
            <w:tcW w:w="544" w:type="pct"/>
            <w:vAlign w:val="center"/>
          </w:tcPr>
          <w:p w14:paraId="5205D7E5" w14:textId="5E66CF0A" w:rsidR="001D077D" w:rsidRPr="00071C11" w:rsidRDefault="001D077D" w:rsidP="001D077D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˗1.568</w:t>
            </w:r>
          </w:p>
        </w:tc>
      </w:tr>
      <w:tr w:rsidR="00071C11" w:rsidRPr="00071C11" w14:paraId="155A1701" w14:textId="77777777" w:rsidTr="00B40D74">
        <w:trPr>
          <w:trHeight w:val="340"/>
          <w:jc w:val="center"/>
        </w:trPr>
        <w:tc>
          <w:tcPr>
            <w:tcW w:w="2845" w:type="pct"/>
            <w:vMerge/>
            <w:vAlign w:val="center"/>
          </w:tcPr>
          <w:p w14:paraId="278908FF" w14:textId="77777777" w:rsidR="001D077D" w:rsidRPr="00071C11" w:rsidRDefault="001D077D" w:rsidP="001D077D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47" w:type="pct"/>
            <w:vAlign w:val="center"/>
          </w:tcPr>
          <w:p w14:paraId="4F2ADACE" w14:textId="5E322FB8" w:rsidR="001D077D" w:rsidRPr="00071C11" w:rsidRDefault="001D077D" w:rsidP="001D077D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396" w:type="pct"/>
            <w:vAlign w:val="center"/>
          </w:tcPr>
          <w:p w14:paraId="3A18E535" w14:textId="1816AD7E" w:rsidR="001D077D" w:rsidRPr="00071C11" w:rsidRDefault="001D077D" w:rsidP="001D077D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˗0.972</w:t>
            </w:r>
          </w:p>
        </w:tc>
        <w:tc>
          <w:tcPr>
            <w:tcW w:w="440" w:type="pct"/>
            <w:vAlign w:val="center"/>
          </w:tcPr>
          <w:p w14:paraId="681DE9F5" w14:textId="7A7AE1D8" w:rsidR="001D077D" w:rsidRPr="00071C11" w:rsidRDefault="00752A86" w:rsidP="001D077D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.216</w:t>
            </w:r>
          </w:p>
        </w:tc>
        <w:tc>
          <w:tcPr>
            <w:tcW w:w="528" w:type="pct"/>
            <w:vAlign w:val="center"/>
          </w:tcPr>
          <w:p w14:paraId="5EA555B0" w14:textId="69FFD9AF" w:rsidR="001D077D" w:rsidRPr="00071C11" w:rsidRDefault="001D077D" w:rsidP="001D077D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˗6.152</w:t>
            </w:r>
          </w:p>
        </w:tc>
        <w:tc>
          <w:tcPr>
            <w:tcW w:w="544" w:type="pct"/>
            <w:vAlign w:val="center"/>
          </w:tcPr>
          <w:p w14:paraId="07D51A2E" w14:textId="6258D2FE" w:rsidR="001D077D" w:rsidRPr="00071C11" w:rsidRDefault="001D077D" w:rsidP="001D077D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˗2.389</w:t>
            </w:r>
          </w:p>
        </w:tc>
      </w:tr>
      <w:tr w:rsidR="00071C11" w:rsidRPr="00071C11" w14:paraId="4600F2A0" w14:textId="77777777" w:rsidTr="00B40D74">
        <w:trPr>
          <w:trHeight w:val="340"/>
          <w:jc w:val="center"/>
        </w:trPr>
        <w:tc>
          <w:tcPr>
            <w:tcW w:w="2845" w:type="pct"/>
            <w:vMerge w:val="restart"/>
            <w:vAlign w:val="center"/>
          </w:tcPr>
          <w:p w14:paraId="57294DB8" w14:textId="0D84DC67" w:rsidR="001D077D" w:rsidRPr="00071C11" w:rsidRDefault="001D077D" w:rsidP="001D077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Direct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effects</w:t>
            </w:r>
          </w:p>
        </w:tc>
        <w:tc>
          <w:tcPr>
            <w:tcW w:w="247" w:type="pct"/>
            <w:vAlign w:val="center"/>
          </w:tcPr>
          <w:p w14:paraId="6697786A" w14:textId="3D081530" w:rsidR="001D077D" w:rsidRPr="00071C11" w:rsidRDefault="001D077D" w:rsidP="001D077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396" w:type="pct"/>
            <w:vAlign w:val="center"/>
          </w:tcPr>
          <w:p w14:paraId="5BF35BEA" w14:textId="48D69032" w:rsidR="001D077D" w:rsidRPr="00071C11" w:rsidRDefault="001D077D" w:rsidP="001D077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˗0.321</w:t>
            </w:r>
          </w:p>
        </w:tc>
        <w:tc>
          <w:tcPr>
            <w:tcW w:w="440" w:type="pct"/>
            <w:vAlign w:val="center"/>
          </w:tcPr>
          <w:p w14:paraId="2219FEF2" w14:textId="69790A78" w:rsidR="001D077D" w:rsidRPr="00071C11" w:rsidRDefault="00752A86" w:rsidP="001D077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.188</w:t>
            </w:r>
          </w:p>
        </w:tc>
        <w:tc>
          <w:tcPr>
            <w:tcW w:w="528" w:type="pct"/>
            <w:vAlign w:val="center"/>
          </w:tcPr>
          <w:p w14:paraId="5A5642B5" w14:textId="47F9DBB1" w:rsidR="001D077D" w:rsidRPr="00071C11" w:rsidRDefault="001D077D" w:rsidP="001D077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˗3.048</w:t>
            </w:r>
          </w:p>
        </w:tc>
        <w:tc>
          <w:tcPr>
            <w:tcW w:w="544" w:type="pct"/>
            <w:vAlign w:val="center"/>
          </w:tcPr>
          <w:p w14:paraId="3A4A0DD2" w14:textId="175BA04C" w:rsidR="001D077D" w:rsidRPr="00071C11" w:rsidRDefault="001D077D" w:rsidP="001D077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.231</w:t>
            </w:r>
          </w:p>
        </w:tc>
      </w:tr>
      <w:tr w:rsidR="00071C11" w:rsidRPr="00071C11" w14:paraId="2DAC8F68" w14:textId="77777777" w:rsidTr="00B40D74">
        <w:trPr>
          <w:trHeight w:val="340"/>
          <w:jc w:val="center"/>
        </w:trPr>
        <w:tc>
          <w:tcPr>
            <w:tcW w:w="2845" w:type="pct"/>
            <w:vMerge/>
            <w:vAlign w:val="center"/>
          </w:tcPr>
          <w:p w14:paraId="62EF6442" w14:textId="77777777" w:rsidR="001D077D" w:rsidRPr="00071C11" w:rsidRDefault="001D077D" w:rsidP="001D077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" w:type="pct"/>
            <w:vAlign w:val="center"/>
          </w:tcPr>
          <w:p w14:paraId="14E6144B" w14:textId="791D0E7D" w:rsidR="001D077D" w:rsidRPr="00071C11" w:rsidRDefault="001D077D" w:rsidP="001D077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396" w:type="pct"/>
            <w:vAlign w:val="center"/>
          </w:tcPr>
          <w:p w14:paraId="59A52C54" w14:textId="262ED3CF" w:rsidR="001D077D" w:rsidRPr="00071C11" w:rsidRDefault="001D077D" w:rsidP="001D077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˗0.363</w:t>
            </w:r>
          </w:p>
        </w:tc>
        <w:tc>
          <w:tcPr>
            <w:tcW w:w="440" w:type="pct"/>
            <w:vAlign w:val="center"/>
          </w:tcPr>
          <w:p w14:paraId="30A27D5D" w14:textId="46C8002A" w:rsidR="001D077D" w:rsidRPr="00071C11" w:rsidRDefault="00752A86" w:rsidP="001D077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.193</w:t>
            </w:r>
          </w:p>
        </w:tc>
        <w:tc>
          <w:tcPr>
            <w:tcW w:w="528" w:type="pct"/>
            <w:vAlign w:val="center"/>
          </w:tcPr>
          <w:p w14:paraId="64B0335F" w14:textId="5954CAFE" w:rsidR="001D077D" w:rsidRPr="00071C11" w:rsidRDefault="001D077D" w:rsidP="001D077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˗3.277</w:t>
            </w:r>
          </w:p>
        </w:tc>
        <w:tc>
          <w:tcPr>
            <w:tcW w:w="544" w:type="pct"/>
            <w:vAlign w:val="center"/>
          </w:tcPr>
          <w:p w14:paraId="56AFB481" w14:textId="54439C0A" w:rsidR="001D077D" w:rsidRPr="00071C11" w:rsidRDefault="001D077D" w:rsidP="001D077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71C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071C11">
              <w:rPr>
                <w:rFonts w:ascii="Times New Roman" w:hAnsi="Times New Roman" w:cs="Times New Roman"/>
                <w:color w:val="000000" w:themeColor="text1"/>
                <w:szCs w:val="21"/>
              </w:rPr>
              <w:t>.089</w:t>
            </w:r>
          </w:p>
        </w:tc>
      </w:tr>
    </w:tbl>
    <w:p w14:paraId="280AABE8" w14:textId="107735E3" w:rsidR="00332CDF" w:rsidRPr="00071C11" w:rsidRDefault="00332CDF" w:rsidP="00E913DA">
      <w:pPr>
        <w:spacing w:line="48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071C1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071C1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ote</w:t>
      </w:r>
      <w:r w:rsidRPr="00071C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These effects are standardized. </w:t>
      </w:r>
      <w:r w:rsidR="0097375E" w:rsidRPr="00071C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Significant indirect, total, and direct effects have been highlighted in bold (at </w:t>
      </w:r>
      <w:r w:rsidR="0097375E" w:rsidRPr="00071C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="0097375E" w:rsidRPr="00071C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 .05). </w:t>
      </w:r>
      <w:r w:rsidRPr="00071C11">
        <w:rPr>
          <w:rFonts w:ascii="Times New Roman" w:hAnsi="Times New Roman" w:cs="Times New Roman"/>
          <w:color w:val="000000" w:themeColor="text1"/>
          <w:sz w:val="24"/>
          <w:szCs w:val="24"/>
        </w:rPr>
        <w:t>Teaching condition was the indicator-coded predictor (teach-to-video condition as reference, Dummy variable X1 was coded as 1 on the teach-to-student condition, and X2 was coded as 1 on the teach-to-group condition).</w:t>
      </w:r>
      <w:r w:rsidRPr="00071C1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sectPr w:rsidR="00332CDF" w:rsidRPr="00071C11" w:rsidSect="00E664ED">
      <w:pgSz w:w="12240" w:h="15840" w:code="1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0DA2D" w14:textId="77777777" w:rsidR="009E561D" w:rsidRDefault="009E561D" w:rsidP="00E664ED">
      <w:r>
        <w:separator/>
      </w:r>
    </w:p>
  </w:endnote>
  <w:endnote w:type="continuationSeparator" w:id="0">
    <w:p w14:paraId="66A343E3" w14:textId="77777777" w:rsidR="009E561D" w:rsidRDefault="009E561D" w:rsidP="00E6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B7472" w14:textId="77777777" w:rsidR="009E561D" w:rsidRDefault="009E561D" w:rsidP="00E664ED">
      <w:r>
        <w:separator/>
      </w:r>
    </w:p>
  </w:footnote>
  <w:footnote w:type="continuationSeparator" w:id="0">
    <w:p w14:paraId="47AEA80F" w14:textId="77777777" w:rsidR="009E561D" w:rsidRDefault="009E561D" w:rsidP="00E66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03A"/>
    <w:rsid w:val="0000057E"/>
    <w:rsid w:val="00005955"/>
    <w:rsid w:val="000114E8"/>
    <w:rsid w:val="00054B58"/>
    <w:rsid w:val="0005549C"/>
    <w:rsid w:val="00071C11"/>
    <w:rsid w:val="0007266D"/>
    <w:rsid w:val="000819E8"/>
    <w:rsid w:val="0008464D"/>
    <w:rsid w:val="00086CC9"/>
    <w:rsid w:val="000B1583"/>
    <w:rsid w:val="00142C92"/>
    <w:rsid w:val="00161305"/>
    <w:rsid w:val="001B55BD"/>
    <w:rsid w:val="001D077D"/>
    <w:rsid w:val="001D7ADF"/>
    <w:rsid w:val="00217E76"/>
    <w:rsid w:val="00231CDA"/>
    <w:rsid w:val="00241D22"/>
    <w:rsid w:val="002A55EE"/>
    <w:rsid w:val="002D1297"/>
    <w:rsid w:val="002D1C6A"/>
    <w:rsid w:val="002F2033"/>
    <w:rsid w:val="00332CDF"/>
    <w:rsid w:val="00344947"/>
    <w:rsid w:val="00360514"/>
    <w:rsid w:val="00370F5E"/>
    <w:rsid w:val="003A1836"/>
    <w:rsid w:val="00422D21"/>
    <w:rsid w:val="004530AB"/>
    <w:rsid w:val="004B37DF"/>
    <w:rsid w:val="00511350"/>
    <w:rsid w:val="005B403A"/>
    <w:rsid w:val="005B4370"/>
    <w:rsid w:val="006142F1"/>
    <w:rsid w:val="00636175"/>
    <w:rsid w:val="006742CA"/>
    <w:rsid w:val="00681A2C"/>
    <w:rsid w:val="006D6A1C"/>
    <w:rsid w:val="006E7308"/>
    <w:rsid w:val="00737A4B"/>
    <w:rsid w:val="00752A86"/>
    <w:rsid w:val="007557A4"/>
    <w:rsid w:val="0076422E"/>
    <w:rsid w:val="007B743A"/>
    <w:rsid w:val="007D59DB"/>
    <w:rsid w:val="008615FF"/>
    <w:rsid w:val="00892564"/>
    <w:rsid w:val="00904323"/>
    <w:rsid w:val="009502A7"/>
    <w:rsid w:val="0097375E"/>
    <w:rsid w:val="00986D5D"/>
    <w:rsid w:val="00990A74"/>
    <w:rsid w:val="0099441B"/>
    <w:rsid w:val="009D0FB0"/>
    <w:rsid w:val="009E4286"/>
    <w:rsid w:val="009E561D"/>
    <w:rsid w:val="00A018DF"/>
    <w:rsid w:val="00A072FA"/>
    <w:rsid w:val="00A42F79"/>
    <w:rsid w:val="00A7773F"/>
    <w:rsid w:val="00A7784E"/>
    <w:rsid w:val="00AB60CE"/>
    <w:rsid w:val="00AF4008"/>
    <w:rsid w:val="00B17CD9"/>
    <w:rsid w:val="00B40D74"/>
    <w:rsid w:val="00B46DF1"/>
    <w:rsid w:val="00B512E8"/>
    <w:rsid w:val="00B5140F"/>
    <w:rsid w:val="00B60AF8"/>
    <w:rsid w:val="00B673E4"/>
    <w:rsid w:val="00BF68E7"/>
    <w:rsid w:val="00C40CDD"/>
    <w:rsid w:val="00C4303D"/>
    <w:rsid w:val="00C74FDC"/>
    <w:rsid w:val="00C97302"/>
    <w:rsid w:val="00CC14D7"/>
    <w:rsid w:val="00CD138B"/>
    <w:rsid w:val="00CD434D"/>
    <w:rsid w:val="00CE53BF"/>
    <w:rsid w:val="00D209CA"/>
    <w:rsid w:val="00D44D4D"/>
    <w:rsid w:val="00D5659E"/>
    <w:rsid w:val="00D66ACE"/>
    <w:rsid w:val="00D74D30"/>
    <w:rsid w:val="00DA101B"/>
    <w:rsid w:val="00DA4161"/>
    <w:rsid w:val="00DE36CB"/>
    <w:rsid w:val="00E37476"/>
    <w:rsid w:val="00E664ED"/>
    <w:rsid w:val="00E913DA"/>
    <w:rsid w:val="00E95059"/>
    <w:rsid w:val="00E95499"/>
    <w:rsid w:val="00EA5471"/>
    <w:rsid w:val="00EB3DE0"/>
    <w:rsid w:val="00EC7392"/>
    <w:rsid w:val="00F01838"/>
    <w:rsid w:val="00F063E9"/>
    <w:rsid w:val="00F17550"/>
    <w:rsid w:val="00FD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6DDC2"/>
  <w15:docId w15:val="{F9D8ADB8-5800-4DA4-9CCB-186AE49C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64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6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64ED"/>
    <w:rPr>
      <w:sz w:val="18"/>
      <w:szCs w:val="18"/>
    </w:rPr>
  </w:style>
  <w:style w:type="table" w:styleId="a7">
    <w:name w:val="Table Grid"/>
    <w:basedOn w:val="a1"/>
    <w:uiPriority w:val="39"/>
    <w:rsid w:val="002D1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1102</Words>
  <Characters>6282</Characters>
  <Application>Microsoft Office Word</Application>
  <DocSecurity>0</DocSecurity>
  <Lines>52</Lines>
  <Paragraphs>14</Paragraphs>
  <ScaleCrop>false</ScaleCrop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FUXING</dc:creator>
  <cp:keywords/>
  <dc:description/>
  <cp:lastModifiedBy>FUXING</cp:lastModifiedBy>
  <cp:revision>149</cp:revision>
  <dcterms:created xsi:type="dcterms:W3CDTF">2022-10-17T02:54:00Z</dcterms:created>
  <dcterms:modified xsi:type="dcterms:W3CDTF">2023-01-24T03:56:00Z</dcterms:modified>
</cp:coreProperties>
</file>