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7B22" w14:textId="77777777" w:rsidR="00E3169D" w:rsidRPr="00CD3FF6" w:rsidRDefault="00E3169D" w:rsidP="006E044E">
      <w:pPr>
        <w:jc w:val="center"/>
      </w:pPr>
    </w:p>
    <w:p w14:paraId="1C8EACAF" w14:textId="77777777" w:rsidR="00E3169D" w:rsidRPr="00CD3FF6" w:rsidRDefault="00E3169D" w:rsidP="006E044E">
      <w:pPr>
        <w:jc w:val="center"/>
      </w:pPr>
    </w:p>
    <w:p w14:paraId="55369FD3" w14:textId="77777777" w:rsidR="00E3169D" w:rsidRPr="00CD3FF6" w:rsidRDefault="00E3169D" w:rsidP="006E044E">
      <w:pPr>
        <w:jc w:val="center"/>
      </w:pPr>
    </w:p>
    <w:p w14:paraId="70969FDB" w14:textId="77777777" w:rsidR="00E3169D" w:rsidRPr="00CD3FF6" w:rsidRDefault="00E3169D" w:rsidP="006E044E">
      <w:pPr>
        <w:jc w:val="center"/>
      </w:pPr>
    </w:p>
    <w:p w14:paraId="018F1932" w14:textId="77777777" w:rsidR="00E3169D" w:rsidRPr="00CD3FF6" w:rsidRDefault="00E3169D" w:rsidP="006E044E">
      <w:pPr>
        <w:jc w:val="center"/>
      </w:pPr>
    </w:p>
    <w:p w14:paraId="767134AC" w14:textId="77777777" w:rsidR="00E3169D" w:rsidRPr="00CD3FF6" w:rsidRDefault="00E3169D" w:rsidP="006E044E">
      <w:pPr>
        <w:jc w:val="center"/>
      </w:pPr>
    </w:p>
    <w:p w14:paraId="14D916DD" w14:textId="77777777" w:rsidR="00E3169D" w:rsidRPr="00CD3FF6" w:rsidRDefault="00E3169D" w:rsidP="006E044E">
      <w:pPr>
        <w:jc w:val="center"/>
      </w:pPr>
    </w:p>
    <w:p w14:paraId="57C423A5" w14:textId="77777777" w:rsidR="00E3169D" w:rsidRPr="00CD3FF6" w:rsidRDefault="00E3169D" w:rsidP="006E044E">
      <w:pPr>
        <w:jc w:val="center"/>
      </w:pPr>
    </w:p>
    <w:p w14:paraId="174A6EDB" w14:textId="6E846BC3" w:rsidR="00FD0809" w:rsidRPr="00CD3FF6" w:rsidRDefault="00217612" w:rsidP="006E044E">
      <w:pPr>
        <w:jc w:val="center"/>
      </w:pPr>
      <w:r>
        <w:t xml:space="preserve">A Longitudinal Randomized Trial of a Sustained Content Literacy Intervention from First to Second Grade: Transfer Effects on Students’ Reading Comprehension </w:t>
      </w:r>
    </w:p>
    <w:p w14:paraId="5AE70BEF" w14:textId="77777777" w:rsidR="004222C7" w:rsidRPr="00CD3FF6" w:rsidRDefault="004222C7" w:rsidP="006E044E">
      <w:pPr>
        <w:jc w:val="center"/>
        <w:rPr>
          <w:rStyle w:val="normaltextrun"/>
          <w:shd w:val="clear" w:color="auto" w:fill="FFFFFF"/>
        </w:rPr>
      </w:pPr>
    </w:p>
    <w:p w14:paraId="18E3F193" w14:textId="77777777" w:rsidR="00C477B1" w:rsidRPr="00CD3FF6" w:rsidRDefault="00C477B1" w:rsidP="006E044E">
      <w:pPr>
        <w:jc w:val="center"/>
        <w:rPr>
          <w:rStyle w:val="normaltextrun"/>
          <w:shd w:val="clear" w:color="auto" w:fill="FFFFFF"/>
        </w:rPr>
      </w:pPr>
    </w:p>
    <w:p w14:paraId="09BFDC10" w14:textId="42B9634B" w:rsidR="00FD0809" w:rsidRPr="00CD3FF6" w:rsidRDefault="00382EED" w:rsidP="006E044E">
      <w:pPr>
        <w:jc w:val="center"/>
      </w:pPr>
      <w:r>
        <w:rPr>
          <w:rStyle w:val="normaltextrun"/>
          <w:shd w:val="clear" w:color="auto" w:fill="FFFFFF"/>
        </w:rPr>
        <w:t xml:space="preserve">Online </w:t>
      </w:r>
      <w:r w:rsidR="00FD0809" w:rsidRPr="00CD3FF6">
        <w:rPr>
          <w:rStyle w:val="normaltextrun"/>
          <w:shd w:val="clear" w:color="auto" w:fill="FFFFFF"/>
        </w:rPr>
        <w:t>Supplementa</w:t>
      </w:r>
      <w:r w:rsidR="00C2587B">
        <w:rPr>
          <w:rStyle w:val="normaltextrun"/>
          <w:shd w:val="clear" w:color="auto" w:fill="FFFFFF"/>
        </w:rPr>
        <w:t>ry</w:t>
      </w:r>
      <w:r w:rsidR="00FD0809" w:rsidRPr="00CD3FF6">
        <w:rPr>
          <w:rStyle w:val="normaltextrun"/>
          <w:shd w:val="clear" w:color="auto" w:fill="FFFFFF"/>
        </w:rPr>
        <w:t xml:space="preserve"> Materials</w:t>
      </w:r>
    </w:p>
    <w:p w14:paraId="0310AB2C" w14:textId="1D8B8D05" w:rsidR="007C1332" w:rsidRPr="00CD3FF6" w:rsidRDefault="007C1332" w:rsidP="006E044E">
      <w:r w:rsidRPr="00CD3FF6">
        <w:br w:type="page"/>
      </w:r>
    </w:p>
    <w:p w14:paraId="5C7F69AC" w14:textId="2BCC3C53" w:rsidR="006F651E" w:rsidRPr="00CD3FF6" w:rsidRDefault="00C2587B" w:rsidP="006E044E">
      <w:pPr>
        <w:ind w:firstLine="720"/>
        <w:jc w:val="center"/>
        <w:rPr>
          <w:b/>
          <w:bCs/>
        </w:rPr>
      </w:pPr>
      <w:r>
        <w:rPr>
          <w:b/>
          <w:bCs/>
        </w:rPr>
        <w:lastRenderedPageBreak/>
        <w:t>Supplementary Materials</w:t>
      </w:r>
      <w:r w:rsidR="006F651E" w:rsidRPr="00CD3FF6">
        <w:rPr>
          <w:b/>
          <w:bCs/>
        </w:rPr>
        <w:t xml:space="preserve"> </w:t>
      </w:r>
      <w:r w:rsidR="00DE34B2" w:rsidRPr="00CD3FF6">
        <w:rPr>
          <w:b/>
          <w:bCs/>
        </w:rPr>
        <w:t>S-</w:t>
      </w:r>
      <w:r w:rsidR="006F651E" w:rsidRPr="00CD3FF6">
        <w:rPr>
          <w:b/>
          <w:bCs/>
        </w:rPr>
        <w:t>A</w:t>
      </w:r>
    </w:p>
    <w:p w14:paraId="28FFEA45" w14:textId="77777777" w:rsidR="00A47877" w:rsidRPr="00CD3FF6" w:rsidRDefault="00A47877" w:rsidP="006E044E"/>
    <w:p w14:paraId="47E13C23" w14:textId="26CCD7AB" w:rsidR="00C131D4" w:rsidRPr="00CD3FF6" w:rsidRDefault="00310300" w:rsidP="006E044E">
      <w:pPr>
        <w:rPr>
          <w:i/>
          <w:iCs/>
        </w:rPr>
      </w:pPr>
      <w:r w:rsidRPr="00CD3FF6">
        <w:t>Table S-A</w:t>
      </w:r>
      <w:r w:rsidRPr="00CD3FF6">
        <w:rPr>
          <w:i/>
          <w:iCs/>
        </w:rPr>
        <w:t xml:space="preserve"> </w:t>
      </w:r>
    </w:p>
    <w:p w14:paraId="14ECDE63" w14:textId="23BCE0FA" w:rsidR="006F651E" w:rsidRPr="007D37F5" w:rsidRDefault="006F651E" w:rsidP="007D37F5">
      <w:pPr>
        <w:rPr>
          <w:i/>
          <w:iCs/>
        </w:rPr>
      </w:pPr>
      <w:r w:rsidRPr="00CD3FF6">
        <w:rPr>
          <w:i/>
          <w:iCs/>
        </w:rPr>
        <w:t xml:space="preserve">Modifications to Original Design for the MORE Intervention. </w:t>
      </w:r>
    </w:p>
    <w:p w14:paraId="6DD0E526" w14:textId="77777777" w:rsidR="007D37F5" w:rsidRDefault="007D37F5" w:rsidP="006A0268">
      <w:pPr>
        <w:autoSpaceDE w:val="0"/>
        <w:autoSpaceDN w:val="0"/>
        <w:adjustRightInd w:val="0"/>
        <w:spacing w:line="288" w:lineRule="auto"/>
        <w:rPr>
          <w:rFonts w:eastAsiaTheme="minorHAnsi"/>
          <w:i/>
          <w:iCs/>
          <w:lang w:eastAsia="en-US"/>
        </w:rPr>
      </w:pPr>
    </w:p>
    <w:p w14:paraId="04D1500C" w14:textId="44531921" w:rsidR="007D37F5" w:rsidRDefault="007D37F5" w:rsidP="006A0268">
      <w:pPr>
        <w:autoSpaceDE w:val="0"/>
        <w:autoSpaceDN w:val="0"/>
        <w:adjustRightInd w:val="0"/>
        <w:spacing w:line="288" w:lineRule="auto"/>
        <w:rPr>
          <w:rFonts w:eastAsiaTheme="minorHAnsi"/>
          <w:i/>
          <w:iCs/>
          <w:lang w:eastAsia="en-US"/>
        </w:rPr>
      </w:pPr>
      <w:r>
        <w:object w:dxaOrig="10141" w:dyaOrig="4741" w14:anchorId="68B00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7pt;height:237pt" o:ole="">
            <v:imagedata r:id="rId7" o:title=""/>
          </v:shape>
          <o:OLEObject Type="Embed" ProgID="Visio.Drawing.15" ShapeID="_x0000_i1026" DrawAspect="Content" ObjectID="_1712750856" r:id="rId8"/>
        </w:object>
      </w:r>
    </w:p>
    <w:p w14:paraId="053CA57F" w14:textId="01F3E628" w:rsidR="006A0268" w:rsidRPr="00CD3FF6" w:rsidRDefault="006A0268" w:rsidP="006A0268">
      <w:pPr>
        <w:autoSpaceDE w:val="0"/>
        <w:autoSpaceDN w:val="0"/>
        <w:adjustRightInd w:val="0"/>
        <w:spacing w:line="288" w:lineRule="auto"/>
        <w:rPr>
          <w:rFonts w:eastAsiaTheme="minorHAnsi"/>
          <w:lang w:eastAsia="en-US"/>
        </w:rPr>
      </w:pPr>
      <w:r w:rsidRPr="00CD3FF6">
        <w:rPr>
          <w:rFonts w:eastAsiaTheme="minorHAnsi"/>
          <w:i/>
          <w:iCs/>
          <w:lang w:eastAsia="en-US"/>
        </w:rPr>
        <w:t>Figure 1</w:t>
      </w:r>
      <w:r w:rsidRPr="00CD3FF6">
        <w:rPr>
          <w:rFonts w:eastAsiaTheme="minorHAnsi"/>
          <w:lang w:eastAsia="en-US"/>
        </w:rPr>
        <w:t>. Actual plan for MORE sustained content literacy intervention from first to second grade.</w:t>
      </w:r>
    </w:p>
    <w:p w14:paraId="02A5A8DF" w14:textId="77777777" w:rsidR="006A0268" w:rsidRPr="00CD3FF6" w:rsidRDefault="006A0268" w:rsidP="006A0268">
      <w:pPr>
        <w:autoSpaceDE w:val="0"/>
        <w:autoSpaceDN w:val="0"/>
        <w:adjustRightInd w:val="0"/>
        <w:spacing w:line="288" w:lineRule="auto"/>
        <w:rPr>
          <w:rFonts w:eastAsiaTheme="minorHAnsi"/>
          <w:sz w:val="20"/>
          <w:szCs w:val="20"/>
          <w:lang w:eastAsia="en-US"/>
        </w:rPr>
      </w:pPr>
      <w:r w:rsidRPr="00CD3FF6">
        <w:rPr>
          <w:rFonts w:eastAsiaTheme="minorHAnsi"/>
          <w:sz w:val="20"/>
          <w:szCs w:val="20"/>
          <w:lang w:eastAsia="en-US"/>
        </w:rPr>
        <w:t>*Control group for Grade 1 students in School B in Grade 1</w:t>
      </w:r>
    </w:p>
    <w:p w14:paraId="5B1437C3" w14:textId="4431CDB9" w:rsidR="006A0268" w:rsidRPr="00CD3FF6" w:rsidRDefault="006A0268" w:rsidP="006A0268">
      <w:pPr>
        <w:autoSpaceDE w:val="0"/>
        <w:autoSpaceDN w:val="0"/>
        <w:adjustRightInd w:val="0"/>
        <w:rPr>
          <w:rFonts w:eastAsiaTheme="minorHAnsi"/>
          <w:sz w:val="20"/>
          <w:szCs w:val="20"/>
          <w:lang w:eastAsia="en-US"/>
        </w:rPr>
      </w:pPr>
      <w:r w:rsidRPr="00CD3FF6">
        <w:rPr>
          <w:rFonts w:eastAsiaTheme="minorHAnsi"/>
          <w:sz w:val="20"/>
          <w:szCs w:val="20"/>
          <w:lang w:eastAsia="en-US"/>
        </w:rPr>
        <w:t>**Control group for Grade 2 students in School A in Grade 2</w:t>
      </w:r>
    </w:p>
    <w:p w14:paraId="45ADF977" w14:textId="77777777" w:rsidR="006A0268" w:rsidRPr="00CD3FF6" w:rsidRDefault="006A0268" w:rsidP="006A0268">
      <w:pPr>
        <w:autoSpaceDE w:val="0"/>
        <w:autoSpaceDN w:val="0"/>
        <w:adjustRightInd w:val="0"/>
        <w:rPr>
          <w:i/>
          <w:iCs/>
        </w:rPr>
      </w:pPr>
    </w:p>
    <w:p w14:paraId="3461C9A9" w14:textId="4018EB83" w:rsidR="006F651E" w:rsidRPr="00CD3FF6" w:rsidRDefault="006F651E" w:rsidP="006E044E">
      <w:pPr>
        <w:autoSpaceDE w:val="0"/>
        <w:autoSpaceDN w:val="0"/>
        <w:adjustRightInd w:val="0"/>
      </w:pPr>
      <w:r w:rsidRPr="00CD3FF6">
        <w:rPr>
          <w:i/>
          <w:iCs/>
        </w:rPr>
        <w:t>Note</w:t>
      </w:r>
      <w:r w:rsidRPr="00CD3FF6">
        <w:t>. Strikethrough indicates research plan that was not implemented due to school closures in spring 2020. *Control group for Grade 1 students in School B in Grade 1.  **Control group for Grade 2 students in School A in Grade 2.</w:t>
      </w:r>
      <w:r w:rsidR="007A12F2">
        <w:t xml:space="preserve"> MORE = More of Reading Engagement.</w:t>
      </w:r>
    </w:p>
    <w:p w14:paraId="67A0A993" w14:textId="77777777" w:rsidR="006F651E" w:rsidRPr="00CD3FF6" w:rsidRDefault="006F651E" w:rsidP="006E044E">
      <w:pPr>
        <w:autoSpaceDE w:val="0"/>
        <w:autoSpaceDN w:val="0"/>
        <w:adjustRightInd w:val="0"/>
      </w:pPr>
    </w:p>
    <w:p w14:paraId="0C53954B" w14:textId="40553DF4" w:rsidR="00662F5E" w:rsidRPr="00CD3FF6" w:rsidRDefault="00EC43D9" w:rsidP="00662F5E">
      <w:pPr>
        <w:autoSpaceDE w:val="0"/>
        <w:autoSpaceDN w:val="0"/>
        <w:adjustRightInd w:val="0"/>
        <w:ind w:firstLine="720"/>
        <w:rPr>
          <w:shd w:val="clear" w:color="auto" w:fill="FFFFFF"/>
        </w:rPr>
      </w:pPr>
      <w:r w:rsidRPr="00CD3FF6">
        <w:rPr>
          <w:shd w:val="clear" w:color="auto" w:fill="FFFFFF"/>
        </w:rPr>
        <w:t>Table</w:t>
      </w:r>
      <w:r w:rsidR="00310300" w:rsidRPr="00CD3FF6">
        <w:rPr>
          <w:shd w:val="clear" w:color="auto" w:fill="FFFFFF"/>
        </w:rPr>
        <w:t xml:space="preserve"> S-A</w:t>
      </w:r>
      <w:r w:rsidRPr="00CD3FF6">
        <w:rPr>
          <w:shd w:val="clear" w:color="auto" w:fill="FFFFFF"/>
        </w:rPr>
        <w:t xml:space="preserve"> </w:t>
      </w:r>
      <w:r w:rsidR="006F651E" w:rsidRPr="00CD3FF6">
        <w:rPr>
          <w:shd w:val="clear" w:color="auto" w:fill="FFFFFF"/>
        </w:rPr>
        <w:t xml:space="preserve">visually displays the original research plan as well as the modified plan to adjust to the school closure situation. The original plan was to follow the Grade 1 treatment group children into Grade 2 and Grade 2 treatment children into Grade 3 to focus on the sustained effects of the intervention over time. The final spring 2020 MORE lessons were to occur in both science and social studies units.  The spring 2020 intervention core components was designed to be identical to spring 2019 implementation except that new topics were selected for the lessons in science and social studies. The statistical models were originally designed as individual growth models to account for repeated measures across the 12-month period, including four waves of a standardized domain-general reading comprehension assessment (i.e., Measures of Academic Progress [MAP]) given before and after lesson Grade 1 lesson implementation in school year 2018-2019 and before and after Grade 2 lesson implementation in school year 2019-2020.  In the </w:t>
      </w:r>
      <w:r w:rsidR="007D37F5">
        <w:rPr>
          <w:shd w:val="clear" w:color="auto" w:fill="FFFFFF"/>
        </w:rPr>
        <w:t xml:space="preserve">piecewise linear </w:t>
      </w:r>
      <w:r w:rsidR="006F651E" w:rsidRPr="00CD3FF6">
        <w:rPr>
          <w:shd w:val="clear" w:color="auto" w:fill="FFFFFF"/>
        </w:rPr>
        <w:t xml:space="preserve">growth models, our first aim was to examine the impact of Grade 1 lessons followed by </w:t>
      </w:r>
      <w:r w:rsidR="00C1254F" w:rsidRPr="00CD3FF6">
        <w:rPr>
          <w:shd w:val="clear" w:color="auto" w:fill="FFFFFF"/>
        </w:rPr>
        <w:t>wide</w:t>
      </w:r>
      <w:r w:rsidR="006F651E" w:rsidRPr="00CD3FF6">
        <w:rPr>
          <w:shd w:val="clear" w:color="auto" w:fill="FFFFFF"/>
        </w:rPr>
        <w:t xml:space="preserve"> reading </w:t>
      </w:r>
      <w:r w:rsidR="00C1254F" w:rsidRPr="00CD3FF6">
        <w:rPr>
          <w:shd w:val="clear" w:color="auto" w:fill="FFFFFF"/>
        </w:rPr>
        <w:t xml:space="preserve">of </w:t>
      </w:r>
      <w:r w:rsidR="009F6C1B" w:rsidRPr="00CD3FF6">
        <w:rPr>
          <w:shd w:val="clear" w:color="auto" w:fill="FFFFFF"/>
        </w:rPr>
        <w:t>thematically</w:t>
      </w:r>
      <w:r w:rsidR="006F651E" w:rsidRPr="00CD3FF6">
        <w:rPr>
          <w:shd w:val="clear" w:color="auto" w:fill="FFFFFF"/>
        </w:rPr>
        <w:t xml:space="preserve"> related informational texts </w:t>
      </w:r>
      <w:r w:rsidR="009F6C1B" w:rsidRPr="00CD3FF6">
        <w:rPr>
          <w:shd w:val="clear" w:color="auto" w:fill="FFFFFF"/>
        </w:rPr>
        <w:t xml:space="preserve">over the summer </w:t>
      </w:r>
      <w:r w:rsidR="006F651E" w:rsidRPr="00CD3FF6">
        <w:rPr>
          <w:shd w:val="clear" w:color="auto" w:fill="FFFFFF"/>
        </w:rPr>
        <w:t>on reading growth across three time points</w:t>
      </w:r>
      <w:r w:rsidR="009F6C1B" w:rsidRPr="00CD3FF6">
        <w:rPr>
          <w:shd w:val="clear" w:color="auto" w:fill="FFFFFF"/>
        </w:rPr>
        <w:t xml:space="preserve"> on the domain-general reading comprehension measure (MAP)</w:t>
      </w:r>
      <w:r w:rsidR="006F651E" w:rsidRPr="00CD3FF6">
        <w:rPr>
          <w:shd w:val="clear" w:color="auto" w:fill="FFFFFF"/>
        </w:rPr>
        <w:t>. Our second aim was to examine the impact of the full sequence of Grade 1 lessons, summer support for reading, and Grade 2 lessons on reading growth across four time points.</w:t>
      </w:r>
    </w:p>
    <w:p w14:paraId="1418755A" w14:textId="22585655" w:rsidR="00662F5E" w:rsidRPr="00CD3FF6" w:rsidRDefault="006F651E" w:rsidP="00662F5E">
      <w:pPr>
        <w:autoSpaceDE w:val="0"/>
        <w:autoSpaceDN w:val="0"/>
        <w:adjustRightInd w:val="0"/>
        <w:ind w:firstLine="720"/>
      </w:pPr>
      <w:r w:rsidRPr="00CD3FF6">
        <w:rPr>
          <w:shd w:val="clear" w:color="auto" w:fill="FFFFFF"/>
        </w:rPr>
        <w:lastRenderedPageBreak/>
        <w:t>The assessment administration plan was affected by school closures in late spring 2020, but the first two waves of the assessment were successfully completed during the spring 2019 data collection and those results have been reported in a published study (</w:t>
      </w:r>
      <w:r w:rsidR="007A12F2">
        <w:rPr>
          <w:shd w:val="clear" w:color="auto" w:fill="FFFFFF"/>
        </w:rPr>
        <w:t>Kim, Relyea</w:t>
      </w:r>
      <w:r w:rsidRPr="00CD3FF6">
        <w:rPr>
          <w:shd w:val="clear" w:color="auto" w:fill="FFFFFF"/>
        </w:rPr>
        <w:t>,</w:t>
      </w:r>
      <w:r w:rsidR="007D37F5">
        <w:rPr>
          <w:shd w:val="clear" w:color="auto" w:fill="FFFFFF"/>
        </w:rPr>
        <w:t xml:space="preserve"> Burkhauser, Scherer, &amp; Rich,</w:t>
      </w:r>
      <w:r w:rsidRPr="00CD3FF6">
        <w:rPr>
          <w:shd w:val="clear" w:color="auto" w:fill="FFFFFF"/>
        </w:rPr>
        <w:t xml:space="preserve"> 2021). </w:t>
      </w:r>
    </w:p>
    <w:p w14:paraId="2B5A8DA0" w14:textId="428DB28C" w:rsidR="00727AFA" w:rsidRPr="00CD3FF6" w:rsidRDefault="006F651E" w:rsidP="00662F5E">
      <w:pPr>
        <w:autoSpaceDE w:val="0"/>
        <w:autoSpaceDN w:val="0"/>
        <w:adjustRightInd w:val="0"/>
        <w:ind w:firstLine="720"/>
        <w:rPr>
          <w:shd w:val="clear" w:color="auto" w:fill="FFFFFF"/>
        </w:rPr>
      </w:pPr>
      <w:r w:rsidRPr="00CD3FF6">
        <w:rPr>
          <w:shd w:val="clear" w:color="auto" w:fill="FFFFFF"/>
        </w:rPr>
        <w:t>However, as the second</w:t>
      </w:r>
      <w:r w:rsidR="00311280">
        <w:rPr>
          <w:shd w:val="clear" w:color="auto" w:fill="FFFFFF"/>
        </w:rPr>
        <w:t xml:space="preserve"> </w:t>
      </w:r>
      <w:r w:rsidRPr="00CD3FF6">
        <w:rPr>
          <w:shd w:val="clear" w:color="auto" w:fill="FFFFFF"/>
        </w:rPr>
        <w:t xml:space="preserve">round of implementation in spring 2020 was about to occur for Grade 2 and Grade 3 children who had moved from Grade 1 and Grade 2, respectively, the COVID-19 pandemic triggered school closings in our study site. Accordingly, modifications had to be made to our original plan on lesson implementation, post-test assessment, and data analytic approach, as shown in </w:t>
      </w:r>
      <w:r w:rsidR="0048244B" w:rsidRPr="00CD3FF6">
        <w:rPr>
          <w:shd w:val="clear" w:color="auto" w:fill="FFFFFF"/>
        </w:rPr>
        <w:t>Table S-A</w:t>
      </w:r>
      <w:r w:rsidRPr="00CD3FF6">
        <w:rPr>
          <w:shd w:val="clear" w:color="auto" w:fill="FFFFFF"/>
        </w:rPr>
        <w:t>.  Specifically, in the treatment classrooms of Grade 2 and Grade 3, teachers delivered science unit lessons</w:t>
      </w:r>
      <w:r w:rsidR="006C32C3" w:rsidRPr="00CD3FF6">
        <w:rPr>
          <w:shd w:val="clear" w:color="auto" w:fill="FFFFFF"/>
        </w:rPr>
        <w:t xml:space="preserve"> but were</w:t>
      </w:r>
      <w:r w:rsidRPr="00CD3FF6">
        <w:rPr>
          <w:shd w:val="clear" w:color="auto" w:fill="FFFFFF"/>
        </w:rPr>
        <w:t xml:space="preserve"> unable to implement the subsequent social studies unit. In terms of post-tests, we administered two sets of assessment to Grade 2 students: researcher developed measures of (a) science vocabulary knowledge depth test and (b) transfer tests of science content reading comprehension. None of the assessments were given to Grade 3 students due to the incompletion of the science </w:t>
      </w:r>
      <w:r w:rsidR="008C71EB" w:rsidRPr="00CD3FF6">
        <w:rPr>
          <w:shd w:val="clear" w:color="auto" w:fill="FFFFFF"/>
        </w:rPr>
        <w:t>thematic lessons and assessments.</w:t>
      </w:r>
      <w:r w:rsidRPr="00CD3FF6">
        <w:rPr>
          <w:shd w:val="clear" w:color="auto" w:fill="FFFFFF"/>
        </w:rPr>
        <w:t xml:space="preserve"> </w:t>
      </w:r>
    </w:p>
    <w:p w14:paraId="2C3BE010" w14:textId="30559063" w:rsidR="006F651E" w:rsidRPr="00CD3FF6" w:rsidRDefault="006F651E" w:rsidP="00662F5E">
      <w:pPr>
        <w:autoSpaceDE w:val="0"/>
        <w:autoSpaceDN w:val="0"/>
        <w:adjustRightInd w:val="0"/>
        <w:ind w:firstLine="720"/>
      </w:pPr>
      <w:r w:rsidRPr="00CD3FF6">
        <w:rPr>
          <w:shd w:val="clear" w:color="auto" w:fill="FFFFFF"/>
        </w:rPr>
        <w:t xml:space="preserve">We adjusted our plans to evaluate fidelity of lesson implementation by conducting teacher surveys instead of classroom observation. In short, due to the COVID-19 impact on data collection, available data </w:t>
      </w:r>
      <w:r w:rsidR="00727AFA" w:rsidRPr="00CD3FF6">
        <w:rPr>
          <w:shd w:val="clear" w:color="auto" w:fill="FFFFFF"/>
        </w:rPr>
        <w:t>allowed us to examine effects of</w:t>
      </w:r>
      <w:r w:rsidRPr="00CD3FF6">
        <w:rPr>
          <w:shd w:val="clear" w:color="auto" w:fill="FFFFFF"/>
        </w:rPr>
        <w:t xml:space="preserve"> the 12-month Grade 1 to Grade 2 intervention </w:t>
      </w:r>
      <w:r w:rsidR="00727AFA" w:rsidRPr="00CD3FF6">
        <w:rPr>
          <w:shd w:val="clear" w:color="auto" w:fill="FFFFFF"/>
        </w:rPr>
        <w:t xml:space="preserve">on growth in domain general reading comprehension (research question 1) and impact on </w:t>
      </w:r>
      <w:r w:rsidR="00805D61" w:rsidRPr="00CD3FF6">
        <w:rPr>
          <w:shd w:val="clear" w:color="auto" w:fill="FFFFFF"/>
        </w:rPr>
        <w:t xml:space="preserve">spring Grade 2 </w:t>
      </w:r>
      <w:r w:rsidRPr="00CD3FF6">
        <w:rPr>
          <w:shd w:val="clear" w:color="auto" w:fill="FFFFFF"/>
        </w:rPr>
        <w:t xml:space="preserve">science vocabulary knowledge </w:t>
      </w:r>
      <w:r w:rsidR="00805D61" w:rsidRPr="00CD3FF6">
        <w:rPr>
          <w:shd w:val="clear" w:color="auto" w:fill="FFFFFF"/>
        </w:rPr>
        <w:t xml:space="preserve">and transfer effects on science content </w:t>
      </w:r>
      <w:r w:rsidRPr="00CD3FF6">
        <w:rPr>
          <w:shd w:val="clear" w:color="auto" w:fill="FFFFFF"/>
        </w:rPr>
        <w:t>comprehension outcomes</w:t>
      </w:r>
      <w:r w:rsidR="00805D61" w:rsidRPr="00CD3FF6">
        <w:rPr>
          <w:shd w:val="clear" w:color="auto" w:fill="FFFFFF"/>
        </w:rPr>
        <w:t xml:space="preserve"> (research question 2 and 3)</w:t>
      </w:r>
      <w:r w:rsidRPr="00CD3FF6">
        <w:rPr>
          <w:shd w:val="clear" w:color="auto" w:fill="FFFFFF"/>
        </w:rPr>
        <w:t xml:space="preserve">.        </w:t>
      </w:r>
    </w:p>
    <w:p w14:paraId="100F9697" w14:textId="77777777" w:rsidR="006F651E" w:rsidRPr="00CD3FF6" w:rsidRDefault="006F651E" w:rsidP="006E044E">
      <w:pPr>
        <w:pStyle w:val="CommentText"/>
        <w:spacing w:after="0"/>
        <w:rPr>
          <w:rFonts w:ascii="Times New Roman" w:hAnsi="Times New Roman" w:cs="Times New Roman"/>
          <w:sz w:val="24"/>
          <w:szCs w:val="24"/>
        </w:rPr>
      </w:pPr>
    </w:p>
    <w:p w14:paraId="2B50FB89" w14:textId="77777777" w:rsidR="00B72D01" w:rsidRPr="00CD3FF6" w:rsidRDefault="00B72D01" w:rsidP="006E044E"/>
    <w:p w14:paraId="7AD68A9E" w14:textId="77777777" w:rsidR="00B72D01" w:rsidRPr="00CD3FF6" w:rsidRDefault="00B72D01" w:rsidP="006E044E">
      <w:r w:rsidRPr="00CD3FF6">
        <w:br w:type="page"/>
      </w:r>
    </w:p>
    <w:p w14:paraId="54A1B953" w14:textId="6D0367B1" w:rsidR="007C2520" w:rsidRPr="00CD3FF6" w:rsidRDefault="00C2587B" w:rsidP="006E044E">
      <w:pPr>
        <w:jc w:val="center"/>
        <w:rPr>
          <w:b/>
          <w:bCs/>
        </w:rPr>
      </w:pPr>
      <w:r>
        <w:rPr>
          <w:b/>
          <w:bCs/>
        </w:rPr>
        <w:lastRenderedPageBreak/>
        <w:t>Supplementary Materials</w:t>
      </w:r>
      <w:r w:rsidR="00EF79E6" w:rsidRPr="00CD3FF6">
        <w:rPr>
          <w:b/>
          <w:bCs/>
        </w:rPr>
        <w:t xml:space="preserve"> S-</w:t>
      </w:r>
      <w:r w:rsidR="00084500" w:rsidRPr="00CD3FF6">
        <w:rPr>
          <w:b/>
          <w:bCs/>
        </w:rPr>
        <w:t>B</w:t>
      </w:r>
    </w:p>
    <w:p w14:paraId="5C7E80FC" w14:textId="114CEDCF" w:rsidR="00226AC2" w:rsidRDefault="008C3FA1" w:rsidP="006E044E">
      <w:r w:rsidRPr="00CD3FF6">
        <w:t>Table S-B.</w:t>
      </w:r>
      <w:r>
        <w:t>1</w:t>
      </w:r>
    </w:p>
    <w:p w14:paraId="4F4BD918" w14:textId="77777777" w:rsidR="008C3FA1" w:rsidRPr="00CD3FF6" w:rsidRDefault="008C3FA1" w:rsidP="006E044E">
      <w:pPr>
        <w:rPr>
          <w:i/>
          <w:iCs/>
        </w:rPr>
      </w:pPr>
    </w:p>
    <w:p w14:paraId="491CF949" w14:textId="5DE9EB4C" w:rsidR="4B3EAF40" w:rsidRDefault="008C3FA1" w:rsidP="78CD73F1">
      <w:pPr>
        <w:spacing w:line="480" w:lineRule="auto"/>
      </w:pPr>
      <w:r>
        <w:rPr>
          <w:i/>
          <w:iCs/>
        </w:rPr>
        <w:t xml:space="preserve">List of Informational Science and Social Studies </w:t>
      </w:r>
      <w:r w:rsidR="4B3EAF40" w:rsidRPr="78CD73F1">
        <w:rPr>
          <w:i/>
          <w:iCs/>
        </w:rPr>
        <w:t xml:space="preserve">Books Used in </w:t>
      </w:r>
      <w:r>
        <w:rPr>
          <w:i/>
          <w:iCs/>
        </w:rPr>
        <w:t xml:space="preserve">Grade 1 </w:t>
      </w:r>
      <w:r w:rsidR="4B3EAF40" w:rsidRPr="78CD73F1">
        <w:rPr>
          <w:i/>
          <w:iCs/>
        </w:rPr>
        <w:t>Treatment and Control Conditions</w:t>
      </w:r>
    </w:p>
    <w:tbl>
      <w:tblPr>
        <w:tblStyle w:val="TableGrid"/>
        <w:tblW w:w="0" w:type="auto"/>
        <w:tblLayout w:type="fixed"/>
        <w:tblLook w:val="04A0" w:firstRow="1" w:lastRow="0" w:firstColumn="1" w:lastColumn="0" w:noHBand="0" w:noVBand="1"/>
      </w:tblPr>
      <w:tblGrid>
        <w:gridCol w:w="990"/>
        <w:gridCol w:w="5040"/>
        <w:gridCol w:w="4904"/>
      </w:tblGrid>
      <w:tr w:rsidR="78CD73F1" w:rsidRPr="00F15712" w14:paraId="78B72D24" w14:textId="77777777" w:rsidTr="0E914CBF">
        <w:trPr>
          <w:trHeight w:val="330"/>
        </w:trPr>
        <w:tc>
          <w:tcPr>
            <w:tcW w:w="990" w:type="dxa"/>
            <w:tcBorders>
              <w:top w:val="single" w:sz="8" w:space="0" w:color="auto"/>
              <w:left w:val="nil"/>
              <w:bottom w:val="single" w:sz="8" w:space="0" w:color="auto"/>
              <w:right w:val="nil"/>
            </w:tcBorders>
            <w:tcMar>
              <w:left w:w="0" w:type="dxa"/>
              <w:right w:w="0" w:type="dxa"/>
            </w:tcMar>
          </w:tcPr>
          <w:p w14:paraId="3DCCE648" w14:textId="04464600" w:rsidR="78CD73F1" w:rsidRPr="00F15712" w:rsidRDefault="78CD73F1">
            <w:r w:rsidRPr="00F15712">
              <w:t>Domain</w:t>
            </w:r>
          </w:p>
        </w:tc>
        <w:tc>
          <w:tcPr>
            <w:tcW w:w="5040" w:type="dxa"/>
            <w:tcBorders>
              <w:top w:val="single" w:sz="8" w:space="0" w:color="auto"/>
              <w:left w:val="nil"/>
              <w:bottom w:val="single" w:sz="8" w:space="0" w:color="auto"/>
              <w:right w:val="nil"/>
            </w:tcBorders>
            <w:tcMar>
              <w:left w:w="0" w:type="dxa"/>
              <w:right w:w="0" w:type="dxa"/>
            </w:tcMar>
          </w:tcPr>
          <w:p w14:paraId="678C884A" w14:textId="0BF5FCA5" w:rsidR="78CD73F1" w:rsidRPr="00F15712" w:rsidRDefault="78CD73F1" w:rsidP="78CD73F1">
            <w:pPr>
              <w:jc w:val="center"/>
            </w:pPr>
            <w:r w:rsidRPr="00F15712">
              <w:t>Treatment</w:t>
            </w:r>
          </w:p>
        </w:tc>
        <w:tc>
          <w:tcPr>
            <w:tcW w:w="4904" w:type="dxa"/>
            <w:tcBorders>
              <w:top w:val="single" w:sz="8" w:space="0" w:color="auto"/>
              <w:left w:val="nil"/>
              <w:bottom w:val="single" w:sz="8" w:space="0" w:color="auto"/>
              <w:right w:val="nil"/>
            </w:tcBorders>
            <w:tcMar>
              <w:left w:w="0" w:type="dxa"/>
              <w:right w:w="0" w:type="dxa"/>
            </w:tcMar>
          </w:tcPr>
          <w:p w14:paraId="3C9F1D3D" w14:textId="08817366" w:rsidR="78CD73F1" w:rsidRPr="00F15712" w:rsidRDefault="78CD73F1" w:rsidP="78CD73F1">
            <w:pPr>
              <w:jc w:val="center"/>
            </w:pPr>
            <w:r w:rsidRPr="00F15712">
              <w:t>Control</w:t>
            </w:r>
          </w:p>
        </w:tc>
      </w:tr>
      <w:tr w:rsidR="78CD73F1" w:rsidRPr="00F15712" w14:paraId="49E39A23" w14:textId="77777777" w:rsidTr="0E914CBF">
        <w:tc>
          <w:tcPr>
            <w:tcW w:w="990" w:type="dxa"/>
            <w:tcBorders>
              <w:top w:val="single" w:sz="8" w:space="0" w:color="auto"/>
              <w:left w:val="nil"/>
              <w:bottom w:val="single" w:sz="8" w:space="0" w:color="auto"/>
              <w:right w:val="nil"/>
            </w:tcBorders>
            <w:tcMar>
              <w:left w:w="0" w:type="dxa"/>
              <w:right w:w="0" w:type="dxa"/>
            </w:tcMar>
          </w:tcPr>
          <w:p w14:paraId="4801D12F" w14:textId="0D22A5A5" w:rsidR="78CD73F1" w:rsidRPr="00F15712" w:rsidRDefault="78CD73F1">
            <w:r w:rsidRPr="00F15712">
              <w:t>Science</w:t>
            </w:r>
          </w:p>
        </w:tc>
        <w:tc>
          <w:tcPr>
            <w:tcW w:w="5040" w:type="dxa"/>
            <w:tcBorders>
              <w:top w:val="single" w:sz="8" w:space="0" w:color="auto"/>
              <w:left w:val="nil"/>
              <w:bottom w:val="single" w:sz="8" w:space="0" w:color="auto"/>
              <w:right w:val="nil"/>
            </w:tcBorders>
            <w:tcMar>
              <w:left w:w="0" w:type="dxa"/>
              <w:right w:w="0" w:type="dxa"/>
            </w:tcMar>
          </w:tcPr>
          <w:p w14:paraId="7406FBB8" w14:textId="074F818D"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Ultimate Ocean Rumble   </w:t>
            </w:r>
          </w:p>
          <w:p w14:paraId="2553EEB1" w14:textId="11ED90D3"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Polar Bear vs Grizzly Bear </w:t>
            </w:r>
          </w:p>
          <w:p w14:paraId="033E5D8F" w14:textId="1FAB8AA1"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Desert Animal Adaptations </w:t>
            </w:r>
          </w:p>
          <w:p w14:paraId="29EB2CF2" w14:textId="58AA3D08"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Rhino Rescue</w:t>
            </w:r>
          </w:p>
          <w:p w14:paraId="79C94B19" w14:textId="74A6EDA7"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Killer Whale vs Great White Shark</w:t>
            </w:r>
          </w:p>
          <w:p w14:paraId="52986E48" w14:textId="5C4CC029"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Penguins </w:t>
            </w:r>
          </w:p>
          <w:p w14:paraId="5B247449" w14:textId="7B6EAF8D"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What was the Ice Age </w:t>
            </w:r>
          </w:p>
          <w:p w14:paraId="193EC861" w14:textId="585A535C" w:rsidR="78CD73F1" w:rsidRPr="00A26EBC" w:rsidRDefault="78CD73F1" w:rsidP="00A26EBC">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Desert Animal Adaptations</w:t>
            </w:r>
          </w:p>
        </w:tc>
        <w:tc>
          <w:tcPr>
            <w:tcW w:w="4904" w:type="dxa"/>
            <w:tcBorders>
              <w:top w:val="single" w:sz="8" w:space="0" w:color="auto"/>
              <w:left w:val="nil"/>
              <w:bottom w:val="single" w:sz="8" w:space="0" w:color="auto"/>
              <w:right w:val="nil"/>
            </w:tcBorders>
            <w:tcMar>
              <w:left w:w="0" w:type="dxa"/>
              <w:right w:w="0" w:type="dxa"/>
            </w:tcMar>
          </w:tcPr>
          <w:p w14:paraId="1B87649B" w14:textId="2292501A"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Velociraptor</w:t>
            </w:r>
          </w:p>
          <w:p w14:paraId="19ACB5A7" w14:textId="02F7A00C"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Tacky the Penguin </w:t>
            </w:r>
          </w:p>
          <w:p w14:paraId="5F040CC2" w14:textId="42F47AB9"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What If You Had Animal Teeth? </w:t>
            </w:r>
          </w:p>
          <w:p w14:paraId="0592A5A1" w14:textId="0E98C80B"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National Geographic Readers: Great Migrations Whales</w:t>
            </w:r>
          </w:p>
          <w:p w14:paraId="45FDD239" w14:textId="51C685C9"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National Geographic Readers: Sharks! </w:t>
            </w:r>
          </w:p>
          <w:p w14:paraId="400F935C" w14:textId="36FA8DF3"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Emperor Penguins  </w:t>
            </w:r>
          </w:p>
          <w:p w14:paraId="0D9741A3" w14:textId="749795F8"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Penny the Rude Penguin </w:t>
            </w:r>
          </w:p>
          <w:p w14:paraId="75A31032" w14:textId="1959200B"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Bee</w:t>
            </w:r>
          </w:p>
          <w:p w14:paraId="641DC8A4" w14:textId="7B2052C0"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Owls- National Geographic Kids </w:t>
            </w:r>
          </w:p>
          <w:p w14:paraId="58B4F23E" w14:textId="0F9624CF"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Lions - National Geographic Kids </w:t>
            </w:r>
          </w:p>
          <w:p w14:paraId="3A2035D6" w14:textId="0292AA6F"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National Geographic Kids - Sharks</w:t>
            </w:r>
          </w:p>
          <w:p w14:paraId="600BBBE0" w14:textId="7F7A6BC0"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Night and Day</w:t>
            </w:r>
          </w:p>
          <w:p w14:paraId="77C317E5" w14:textId="5C1C8EFC"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What Makes Day and Night</w:t>
            </w:r>
          </w:p>
          <w:p w14:paraId="1F9CBFAF" w14:textId="01DBDC3D"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Why Do We Need Soil?</w:t>
            </w:r>
          </w:p>
          <w:p w14:paraId="3F18FA5E" w14:textId="17FDD742"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Earth's Landforms and Bodies of Water </w:t>
            </w:r>
          </w:p>
          <w:p w14:paraId="451608C8" w14:textId="56E20BA9"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Is All Soil the Same?</w:t>
            </w:r>
          </w:p>
          <w:p w14:paraId="49F71281" w14:textId="69B238A6"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Hawaii Volcanoes National Parks (Reading A to Z) </w:t>
            </w:r>
          </w:p>
          <w:p w14:paraId="46E40179" w14:textId="798E1DE1"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Hummingbirds (Reading A to Z) </w:t>
            </w:r>
          </w:p>
          <w:p w14:paraId="2F3B5931" w14:textId="2781594B"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Blue Whales: Giant Mammals (Reading A to Z)</w:t>
            </w:r>
          </w:p>
        </w:tc>
      </w:tr>
      <w:tr w:rsidR="78CD73F1" w:rsidRPr="00F15712" w14:paraId="2826C333" w14:textId="77777777" w:rsidTr="0E914CBF">
        <w:tc>
          <w:tcPr>
            <w:tcW w:w="990" w:type="dxa"/>
            <w:tcBorders>
              <w:top w:val="single" w:sz="8" w:space="0" w:color="auto"/>
              <w:left w:val="nil"/>
              <w:bottom w:val="single" w:sz="8" w:space="0" w:color="auto"/>
              <w:right w:val="nil"/>
            </w:tcBorders>
            <w:tcMar>
              <w:left w:w="0" w:type="dxa"/>
              <w:right w:w="0" w:type="dxa"/>
            </w:tcMar>
          </w:tcPr>
          <w:p w14:paraId="66162ADD" w14:textId="4F234E3F" w:rsidR="78CD73F1" w:rsidRPr="00F15712" w:rsidRDefault="78CD73F1">
            <w:r w:rsidRPr="00F15712">
              <w:t>Social studies</w:t>
            </w:r>
          </w:p>
        </w:tc>
        <w:tc>
          <w:tcPr>
            <w:tcW w:w="5040" w:type="dxa"/>
            <w:tcBorders>
              <w:top w:val="single" w:sz="8" w:space="0" w:color="auto"/>
              <w:left w:val="nil"/>
              <w:bottom w:val="single" w:sz="8" w:space="0" w:color="auto"/>
              <w:right w:val="nil"/>
            </w:tcBorders>
            <w:tcMar>
              <w:left w:w="0" w:type="dxa"/>
              <w:right w:w="0" w:type="dxa"/>
            </w:tcMar>
          </w:tcPr>
          <w:p w14:paraId="15901A80" w14:textId="292724B9"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You Wouldn't Want To Be A Viking Explorer </w:t>
            </w:r>
          </w:p>
          <w:p w14:paraId="306E0C02" w14:textId="45D7A891"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Keep On!: The Story of Matthew Henson Co-Discoverer of the North Pole </w:t>
            </w:r>
          </w:p>
          <w:p w14:paraId="0F801450" w14:textId="659B9223"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You Wouldn't Want To Be Lewis and Clark</w:t>
            </w:r>
          </w:p>
          <w:p w14:paraId="38AD3F30" w14:textId="76F69621"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National Geographic Readers: Sacagawea</w:t>
            </w:r>
          </w:p>
          <w:p w14:paraId="29D29FB9" w14:textId="2BC906F6"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You Wouldn't Want to Be a Polar Explorer</w:t>
            </w:r>
          </w:p>
          <w:p w14:paraId="7D7C7A19" w14:textId="14FE5389"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The Inuit Thought of It</w:t>
            </w:r>
          </w:p>
          <w:p w14:paraId="2672000A" w14:textId="35E0886E" w:rsidR="78CD73F1" w:rsidRPr="00F15712" w:rsidRDefault="78CD73F1" w:rsidP="00F15712">
            <w:pPr>
              <w:ind w:firstLine="60"/>
              <w:jc w:val="center"/>
            </w:pPr>
          </w:p>
          <w:p w14:paraId="68198A16" w14:textId="34737773" w:rsidR="78CD73F1" w:rsidRPr="00F15712" w:rsidRDefault="78CD73F1"/>
        </w:tc>
        <w:tc>
          <w:tcPr>
            <w:tcW w:w="4904" w:type="dxa"/>
            <w:tcBorders>
              <w:top w:val="single" w:sz="8" w:space="0" w:color="auto"/>
              <w:left w:val="nil"/>
              <w:bottom w:val="single" w:sz="8" w:space="0" w:color="auto"/>
              <w:right w:val="nil"/>
            </w:tcBorders>
            <w:tcMar>
              <w:left w:w="0" w:type="dxa"/>
              <w:right w:w="0" w:type="dxa"/>
            </w:tcMar>
          </w:tcPr>
          <w:p w14:paraId="06F9A6F5" w14:textId="51DAF747"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Meet My Neighbor, The Dentist</w:t>
            </w:r>
          </w:p>
          <w:p w14:paraId="1C6F1A27" w14:textId="585EF956"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Goods and Services Around Town </w:t>
            </w:r>
          </w:p>
          <w:p w14:paraId="218A85FE" w14:textId="054CCF4D"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All Kinds of Homes (RAZ Kids)</w:t>
            </w:r>
          </w:p>
          <w:p w14:paraId="7831E65A" w14:textId="5FFC123F"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George Washington and the General's Dog</w:t>
            </w:r>
          </w:p>
          <w:p w14:paraId="0BE9816B" w14:textId="3E96CEB5"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 xml:space="preserve">George Washington Carver </w:t>
            </w:r>
          </w:p>
          <w:p w14:paraId="735BC255" w14:textId="120E3375"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Epic Books My Itty Bitty Bio on Rosa Parks</w:t>
            </w:r>
          </w:p>
          <w:p w14:paraId="69F5913D" w14:textId="121F67FA"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Epic Books My Itty Bitty Bio on Benjamin Bannekar</w:t>
            </w:r>
          </w:p>
          <w:p w14:paraId="17ABAAFA" w14:textId="56AAA36D" w:rsidR="78CD73F1" w:rsidRPr="00F15712" w:rsidRDefault="6D8900BF" w:rsidP="00F15712">
            <w:pPr>
              <w:pStyle w:val="ListParagraph"/>
              <w:numPr>
                <w:ilvl w:val="0"/>
                <w:numId w:val="29"/>
              </w:numPr>
              <w:rPr>
                <w:rFonts w:ascii="Times New Roman" w:hAnsi="Times New Roman" w:cs="Times New Roman"/>
                <w:sz w:val="24"/>
                <w:szCs w:val="24"/>
              </w:rPr>
            </w:pPr>
            <w:r w:rsidRPr="0E914CBF">
              <w:rPr>
                <w:rFonts w:ascii="Times New Roman" w:hAnsi="Times New Roman" w:cs="Times New Roman"/>
                <w:i/>
                <w:iCs/>
                <w:sz w:val="24"/>
                <w:szCs w:val="24"/>
              </w:rPr>
              <w:t>Epic Books My Itty</w:t>
            </w:r>
            <w:r w:rsidR="297666AA" w:rsidRPr="0E914CBF">
              <w:rPr>
                <w:rFonts w:ascii="Times New Roman" w:hAnsi="Times New Roman" w:cs="Times New Roman"/>
                <w:i/>
                <w:iCs/>
                <w:sz w:val="24"/>
                <w:szCs w:val="24"/>
              </w:rPr>
              <w:t xml:space="preserve"> </w:t>
            </w:r>
            <w:r w:rsidRPr="0E914CBF">
              <w:rPr>
                <w:rFonts w:ascii="Times New Roman" w:hAnsi="Times New Roman" w:cs="Times New Roman"/>
                <w:i/>
                <w:iCs/>
                <w:sz w:val="24"/>
                <w:szCs w:val="24"/>
              </w:rPr>
              <w:t>Bitty Bio on Howard Lewis Lattimer</w:t>
            </w:r>
          </w:p>
          <w:p w14:paraId="2885B445" w14:textId="16E46E31"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Epic Books My Itty Bitty Bio on Jackie Robinson</w:t>
            </w:r>
          </w:p>
          <w:p w14:paraId="5DD9529C" w14:textId="668DF36A"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lastRenderedPageBreak/>
              <w:t>President's Day</w:t>
            </w:r>
          </w:p>
          <w:p w14:paraId="352A6FE2" w14:textId="45E0F37A" w:rsidR="78CD73F1" w:rsidRPr="00F15712" w:rsidRDefault="78CD73F1" w:rsidP="00F15712">
            <w:pPr>
              <w:pStyle w:val="ListParagraph"/>
              <w:numPr>
                <w:ilvl w:val="0"/>
                <w:numId w:val="29"/>
              </w:numPr>
              <w:rPr>
                <w:rFonts w:ascii="Times New Roman" w:hAnsi="Times New Roman" w:cs="Times New Roman"/>
                <w:sz w:val="24"/>
                <w:szCs w:val="24"/>
              </w:rPr>
            </w:pPr>
            <w:r w:rsidRPr="00F15712">
              <w:rPr>
                <w:rFonts w:ascii="Times New Roman" w:hAnsi="Times New Roman" w:cs="Times New Roman"/>
                <w:i/>
                <w:iCs/>
                <w:sz w:val="24"/>
                <w:szCs w:val="24"/>
              </w:rPr>
              <w:t>A Day in the Life of a Garbage Collector</w:t>
            </w:r>
          </w:p>
        </w:tc>
      </w:tr>
    </w:tbl>
    <w:p w14:paraId="37F42E05" w14:textId="2A1ED1B0" w:rsidR="78CD73F1" w:rsidRDefault="78CD73F1"/>
    <w:p w14:paraId="7D9A5003" w14:textId="77777777" w:rsidR="008C3FA1" w:rsidRDefault="008C3FA1" w:rsidP="006E044E"/>
    <w:p w14:paraId="7044BD99" w14:textId="7CFFD4F9" w:rsidR="00C131D4" w:rsidRPr="00CD3FF6" w:rsidRDefault="00C131D4" w:rsidP="006E044E">
      <w:pPr>
        <w:rPr>
          <w:i/>
          <w:iCs/>
        </w:rPr>
      </w:pPr>
      <w:r w:rsidRPr="00CD3FF6">
        <w:t xml:space="preserve">Table </w:t>
      </w:r>
      <w:r w:rsidR="008B234F" w:rsidRPr="00CD3FF6">
        <w:t>S-B.</w:t>
      </w:r>
      <w:r w:rsidR="008C3FA1">
        <w:t>2</w:t>
      </w:r>
      <w:r w:rsidR="008B234F" w:rsidRPr="00CD3FF6">
        <w:rPr>
          <w:i/>
          <w:iCs/>
        </w:rPr>
        <w:t xml:space="preserve"> </w:t>
      </w:r>
    </w:p>
    <w:p w14:paraId="08E739EE" w14:textId="77777777" w:rsidR="008C3FA1" w:rsidRDefault="008C3FA1" w:rsidP="006E044E">
      <w:pPr>
        <w:rPr>
          <w:i/>
          <w:iCs/>
        </w:rPr>
      </w:pPr>
    </w:p>
    <w:p w14:paraId="22CDC64F" w14:textId="7B5F0F9F" w:rsidR="00CB6DE8" w:rsidRPr="00CD3FF6" w:rsidRDefault="00E20432" w:rsidP="006E044E">
      <w:pPr>
        <w:rPr>
          <w:i/>
          <w:iCs/>
        </w:rPr>
      </w:pPr>
      <w:r w:rsidRPr="00CD3FF6">
        <w:rPr>
          <w:i/>
          <w:iCs/>
        </w:rPr>
        <w:t xml:space="preserve">List of </w:t>
      </w:r>
      <w:r w:rsidR="00873748" w:rsidRPr="00CD3FF6">
        <w:rPr>
          <w:i/>
          <w:iCs/>
        </w:rPr>
        <w:t>Thematically Related</w:t>
      </w:r>
      <w:r w:rsidR="00830EE9" w:rsidRPr="00CD3FF6">
        <w:rPr>
          <w:i/>
          <w:iCs/>
        </w:rPr>
        <w:t xml:space="preserve"> </w:t>
      </w:r>
      <w:r w:rsidR="0046690A" w:rsidRPr="00CD3FF6">
        <w:rPr>
          <w:i/>
          <w:iCs/>
        </w:rPr>
        <w:t xml:space="preserve">Informational </w:t>
      </w:r>
      <w:r w:rsidR="00525635" w:rsidRPr="00CD3FF6">
        <w:rPr>
          <w:i/>
          <w:iCs/>
        </w:rPr>
        <w:t xml:space="preserve">Print </w:t>
      </w:r>
      <w:r w:rsidR="00830EE9" w:rsidRPr="00CD3FF6">
        <w:rPr>
          <w:i/>
          <w:iCs/>
        </w:rPr>
        <w:t>Books</w:t>
      </w:r>
      <w:r w:rsidR="00525635" w:rsidRPr="00CD3FF6">
        <w:rPr>
          <w:i/>
          <w:iCs/>
        </w:rPr>
        <w:t xml:space="preserve"> </w:t>
      </w:r>
      <w:r w:rsidR="00B17DF6" w:rsidRPr="00CD3FF6">
        <w:rPr>
          <w:i/>
          <w:iCs/>
        </w:rPr>
        <w:t xml:space="preserve">(N = 33) </w:t>
      </w:r>
      <w:r w:rsidR="00EE2FD0" w:rsidRPr="00CD3FF6">
        <w:rPr>
          <w:i/>
          <w:iCs/>
        </w:rPr>
        <w:t xml:space="preserve">Read </w:t>
      </w:r>
      <w:r w:rsidR="00C47863" w:rsidRPr="00CD3FF6">
        <w:rPr>
          <w:i/>
          <w:iCs/>
        </w:rPr>
        <w:t>During Grade 1 Summer</w:t>
      </w:r>
      <w:r w:rsidR="00830EE9" w:rsidRPr="00CD3FF6">
        <w:rPr>
          <w:i/>
          <w:iCs/>
        </w:rPr>
        <w:t xml:space="preserve"> </w:t>
      </w:r>
    </w:p>
    <w:p w14:paraId="1FF76767" w14:textId="77777777" w:rsidR="006E044E" w:rsidRPr="00CD3FF6" w:rsidRDefault="006E044E" w:rsidP="006E044E">
      <w:pPr>
        <w:rPr>
          <w:i/>
          <w:iCs/>
        </w:rPr>
      </w:pPr>
    </w:p>
    <w:tbl>
      <w:tblPr>
        <w:tblW w:w="10800" w:type="dxa"/>
        <w:tblInd w:w="-278" w:type="dxa"/>
        <w:tblBorders>
          <w:top w:val="single" w:sz="6" w:space="0" w:color="auto"/>
          <w:bottom w:val="single" w:sz="6" w:space="0" w:color="auto"/>
        </w:tblBorders>
        <w:tblCellMar>
          <w:left w:w="0" w:type="dxa"/>
          <w:right w:w="0" w:type="dxa"/>
        </w:tblCellMar>
        <w:tblLook w:val="04A0" w:firstRow="1" w:lastRow="0" w:firstColumn="1" w:lastColumn="0" w:noHBand="0" w:noVBand="1"/>
      </w:tblPr>
      <w:tblGrid>
        <w:gridCol w:w="6519"/>
        <w:gridCol w:w="2301"/>
        <w:gridCol w:w="1196"/>
        <w:gridCol w:w="784"/>
      </w:tblGrid>
      <w:tr w:rsidR="00CD3FF6" w:rsidRPr="00CD3FF6" w14:paraId="6916D832" w14:textId="77777777" w:rsidTr="00FE1591">
        <w:trPr>
          <w:trHeight w:val="315"/>
        </w:trPr>
        <w:tc>
          <w:tcPr>
            <w:tcW w:w="6519" w:type="dxa"/>
            <w:tcBorders>
              <w:top w:val="single" w:sz="6" w:space="0" w:color="auto"/>
              <w:bottom w:val="single" w:sz="6" w:space="0" w:color="auto"/>
            </w:tcBorders>
            <w:shd w:val="clear" w:color="auto" w:fill="auto"/>
            <w:tcMar>
              <w:top w:w="30" w:type="dxa"/>
              <w:left w:w="45" w:type="dxa"/>
              <w:bottom w:w="30" w:type="dxa"/>
              <w:right w:w="45" w:type="dxa"/>
            </w:tcMar>
            <w:hideMark/>
          </w:tcPr>
          <w:p w14:paraId="79C56676" w14:textId="77777777" w:rsidR="00AB3A44" w:rsidRPr="00CD3FF6" w:rsidRDefault="00AB3A44" w:rsidP="006E044E">
            <w:pPr>
              <w:jc w:val="center"/>
            </w:pPr>
            <w:r w:rsidRPr="00CD3FF6">
              <w:t xml:space="preserve">Title </w:t>
            </w:r>
          </w:p>
        </w:tc>
        <w:tc>
          <w:tcPr>
            <w:tcW w:w="2301" w:type="dxa"/>
            <w:tcBorders>
              <w:top w:val="single" w:sz="6" w:space="0" w:color="auto"/>
              <w:bottom w:val="single" w:sz="6" w:space="0" w:color="auto"/>
            </w:tcBorders>
            <w:shd w:val="clear" w:color="auto" w:fill="auto"/>
            <w:tcMar>
              <w:top w:w="30" w:type="dxa"/>
              <w:left w:w="45" w:type="dxa"/>
              <w:bottom w:w="30" w:type="dxa"/>
              <w:right w:w="45" w:type="dxa"/>
            </w:tcMar>
            <w:hideMark/>
          </w:tcPr>
          <w:p w14:paraId="24F8B26C" w14:textId="77777777" w:rsidR="00AB3A44" w:rsidRPr="00CD3FF6" w:rsidRDefault="00AB3A44" w:rsidP="006E044E">
            <w:r w:rsidRPr="00CD3FF6">
              <w:t>Author</w:t>
            </w:r>
          </w:p>
        </w:tc>
        <w:tc>
          <w:tcPr>
            <w:tcW w:w="1196" w:type="dxa"/>
            <w:tcBorders>
              <w:top w:val="single" w:sz="6" w:space="0" w:color="auto"/>
              <w:bottom w:val="single" w:sz="6" w:space="0" w:color="auto"/>
            </w:tcBorders>
            <w:shd w:val="clear" w:color="auto" w:fill="auto"/>
            <w:tcMar>
              <w:top w:w="30" w:type="dxa"/>
              <w:left w:w="45" w:type="dxa"/>
              <w:bottom w:w="30" w:type="dxa"/>
              <w:right w:w="45" w:type="dxa"/>
            </w:tcMar>
            <w:hideMark/>
          </w:tcPr>
          <w:p w14:paraId="30C2F851" w14:textId="77777777" w:rsidR="00AB3A44" w:rsidRPr="00CD3FF6" w:rsidRDefault="00AB3A44" w:rsidP="006E044E">
            <w:pPr>
              <w:jc w:val="center"/>
            </w:pPr>
            <w:r w:rsidRPr="00CD3FF6">
              <w:t>Lexile</w:t>
            </w:r>
          </w:p>
        </w:tc>
        <w:tc>
          <w:tcPr>
            <w:tcW w:w="784" w:type="dxa"/>
            <w:tcBorders>
              <w:top w:val="single" w:sz="6" w:space="0" w:color="auto"/>
              <w:bottom w:val="single" w:sz="6" w:space="0" w:color="auto"/>
            </w:tcBorders>
            <w:shd w:val="clear" w:color="auto" w:fill="auto"/>
            <w:tcMar>
              <w:top w:w="30" w:type="dxa"/>
              <w:left w:w="45" w:type="dxa"/>
              <w:bottom w:w="30" w:type="dxa"/>
              <w:right w:w="45" w:type="dxa"/>
            </w:tcMar>
            <w:hideMark/>
          </w:tcPr>
          <w:p w14:paraId="42BD0934" w14:textId="77777777" w:rsidR="00AB3A44" w:rsidRPr="00CD3FF6" w:rsidRDefault="00AB3A44" w:rsidP="006E044E">
            <w:pPr>
              <w:jc w:val="center"/>
            </w:pPr>
            <w:r w:rsidRPr="00CD3FF6">
              <w:t>Level</w:t>
            </w:r>
          </w:p>
        </w:tc>
      </w:tr>
      <w:tr w:rsidR="00CD3FF6" w:rsidRPr="00CD3FF6" w14:paraId="3E5702DD" w14:textId="77777777" w:rsidTr="00FE1591">
        <w:trPr>
          <w:trHeight w:val="315"/>
        </w:trPr>
        <w:tc>
          <w:tcPr>
            <w:tcW w:w="6519" w:type="dxa"/>
            <w:tcBorders>
              <w:top w:val="single" w:sz="6" w:space="0" w:color="auto"/>
            </w:tcBorders>
            <w:shd w:val="clear" w:color="auto" w:fill="auto"/>
            <w:tcMar>
              <w:top w:w="30" w:type="dxa"/>
              <w:left w:w="45" w:type="dxa"/>
              <w:bottom w:w="30" w:type="dxa"/>
              <w:right w:w="45" w:type="dxa"/>
            </w:tcMar>
          </w:tcPr>
          <w:p w14:paraId="5DFED912" w14:textId="74C0C80F" w:rsidR="0046690A" w:rsidRPr="00CD3FF6" w:rsidRDefault="0046690A" w:rsidP="006E044E">
            <w:pPr>
              <w:rPr>
                <w:i/>
                <w:iCs/>
              </w:rPr>
            </w:pPr>
            <w:r w:rsidRPr="00CD3FF6">
              <w:rPr>
                <w:i/>
                <w:iCs/>
              </w:rPr>
              <w:t>Grade-level matched texts</w:t>
            </w:r>
            <w:r w:rsidR="00EA2D6F" w:rsidRPr="00CD3FF6">
              <w:rPr>
                <w:i/>
                <w:iCs/>
              </w:rPr>
              <w:t xml:space="preserve"> (choice of five books)</w:t>
            </w:r>
          </w:p>
        </w:tc>
        <w:tc>
          <w:tcPr>
            <w:tcW w:w="2301" w:type="dxa"/>
            <w:tcBorders>
              <w:top w:val="single" w:sz="6" w:space="0" w:color="auto"/>
            </w:tcBorders>
            <w:shd w:val="clear" w:color="auto" w:fill="auto"/>
            <w:tcMar>
              <w:top w:w="30" w:type="dxa"/>
              <w:left w:w="45" w:type="dxa"/>
              <w:bottom w:w="30" w:type="dxa"/>
              <w:right w:w="45" w:type="dxa"/>
            </w:tcMar>
          </w:tcPr>
          <w:p w14:paraId="14DA7636" w14:textId="77777777" w:rsidR="0046690A" w:rsidRPr="00CD3FF6" w:rsidRDefault="0046690A" w:rsidP="006E044E"/>
        </w:tc>
        <w:tc>
          <w:tcPr>
            <w:tcW w:w="1196" w:type="dxa"/>
            <w:tcBorders>
              <w:top w:val="single" w:sz="6" w:space="0" w:color="auto"/>
            </w:tcBorders>
            <w:shd w:val="clear" w:color="auto" w:fill="auto"/>
            <w:tcMar>
              <w:top w:w="30" w:type="dxa"/>
              <w:left w:w="45" w:type="dxa"/>
              <w:bottom w:w="30" w:type="dxa"/>
              <w:right w:w="45" w:type="dxa"/>
            </w:tcMar>
          </w:tcPr>
          <w:p w14:paraId="1BF5B3F6" w14:textId="77777777" w:rsidR="0046690A" w:rsidRPr="00CD3FF6" w:rsidRDefault="0046690A" w:rsidP="006E044E">
            <w:pPr>
              <w:jc w:val="right"/>
            </w:pPr>
          </w:p>
        </w:tc>
        <w:tc>
          <w:tcPr>
            <w:tcW w:w="784" w:type="dxa"/>
            <w:tcBorders>
              <w:top w:val="single" w:sz="6" w:space="0" w:color="auto"/>
            </w:tcBorders>
            <w:shd w:val="clear" w:color="auto" w:fill="auto"/>
            <w:tcMar>
              <w:top w:w="30" w:type="dxa"/>
              <w:left w:w="45" w:type="dxa"/>
              <w:bottom w:w="30" w:type="dxa"/>
              <w:right w:w="45" w:type="dxa"/>
            </w:tcMar>
          </w:tcPr>
          <w:p w14:paraId="3C059CA4" w14:textId="77777777" w:rsidR="0046690A" w:rsidRPr="00CD3FF6" w:rsidRDefault="0046690A" w:rsidP="006E044E">
            <w:pPr>
              <w:jc w:val="center"/>
            </w:pPr>
          </w:p>
        </w:tc>
      </w:tr>
      <w:tr w:rsidR="00CD3FF6" w:rsidRPr="00CD3FF6" w14:paraId="5E567CF4" w14:textId="77777777" w:rsidTr="00FE1591">
        <w:trPr>
          <w:trHeight w:val="315"/>
        </w:trPr>
        <w:tc>
          <w:tcPr>
            <w:tcW w:w="6519" w:type="dxa"/>
            <w:tcBorders>
              <w:top w:val="single" w:sz="6" w:space="0" w:color="auto"/>
            </w:tcBorders>
            <w:shd w:val="clear" w:color="auto" w:fill="auto"/>
            <w:tcMar>
              <w:top w:w="30" w:type="dxa"/>
              <w:left w:w="45" w:type="dxa"/>
              <w:bottom w:w="30" w:type="dxa"/>
              <w:right w:w="45" w:type="dxa"/>
            </w:tcMar>
            <w:hideMark/>
          </w:tcPr>
          <w:p w14:paraId="2C70DADF" w14:textId="77777777" w:rsidR="00AB3A44" w:rsidRPr="00CD3FF6" w:rsidRDefault="00AB3A44" w:rsidP="006E044E">
            <w:pPr>
              <w:rPr>
                <w:i/>
                <w:iCs/>
              </w:rPr>
            </w:pPr>
            <w:r w:rsidRPr="00CD3FF6">
              <w:rPr>
                <w:i/>
                <w:iCs/>
              </w:rPr>
              <w:t>Who Would Win: Ultimate Ocean Rumble</w:t>
            </w:r>
          </w:p>
        </w:tc>
        <w:tc>
          <w:tcPr>
            <w:tcW w:w="2301" w:type="dxa"/>
            <w:tcBorders>
              <w:top w:val="single" w:sz="6" w:space="0" w:color="auto"/>
            </w:tcBorders>
            <w:shd w:val="clear" w:color="auto" w:fill="auto"/>
            <w:tcMar>
              <w:top w:w="30" w:type="dxa"/>
              <w:left w:w="45" w:type="dxa"/>
              <w:bottom w:w="30" w:type="dxa"/>
              <w:right w:w="45" w:type="dxa"/>
            </w:tcMar>
            <w:hideMark/>
          </w:tcPr>
          <w:p w14:paraId="00895549" w14:textId="77777777" w:rsidR="00AB3A44" w:rsidRPr="00CD3FF6" w:rsidRDefault="00AB3A44" w:rsidP="006E044E">
            <w:r w:rsidRPr="00CD3FF6">
              <w:t>Jerry Pallotta</w:t>
            </w:r>
          </w:p>
        </w:tc>
        <w:tc>
          <w:tcPr>
            <w:tcW w:w="1196" w:type="dxa"/>
            <w:tcBorders>
              <w:top w:val="single" w:sz="6" w:space="0" w:color="auto"/>
            </w:tcBorders>
            <w:shd w:val="clear" w:color="auto" w:fill="auto"/>
            <w:tcMar>
              <w:top w:w="30" w:type="dxa"/>
              <w:left w:w="45" w:type="dxa"/>
              <w:bottom w:w="30" w:type="dxa"/>
              <w:right w:w="45" w:type="dxa"/>
            </w:tcMar>
            <w:hideMark/>
          </w:tcPr>
          <w:p w14:paraId="25D88E86" w14:textId="77777777" w:rsidR="00AB3A44" w:rsidRPr="00CD3FF6" w:rsidRDefault="00AB3A44" w:rsidP="006E044E">
            <w:pPr>
              <w:jc w:val="right"/>
            </w:pPr>
            <w:r w:rsidRPr="00CD3FF6">
              <w:t>680L</w:t>
            </w:r>
          </w:p>
        </w:tc>
        <w:tc>
          <w:tcPr>
            <w:tcW w:w="784" w:type="dxa"/>
            <w:tcBorders>
              <w:top w:val="single" w:sz="6" w:space="0" w:color="auto"/>
            </w:tcBorders>
            <w:shd w:val="clear" w:color="auto" w:fill="auto"/>
            <w:tcMar>
              <w:top w:w="30" w:type="dxa"/>
              <w:left w:w="45" w:type="dxa"/>
              <w:bottom w:w="30" w:type="dxa"/>
              <w:right w:w="45" w:type="dxa"/>
            </w:tcMar>
            <w:hideMark/>
          </w:tcPr>
          <w:p w14:paraId="7FE06382" w14:textId="1C21155F" w:rsidR="00AB3A44" w:rsidRPr="00CD3FF6" w:rsidRDefault="009149E0" w:rsidP="006E044E">
            <w:pPr>
              <w:jc w:val="center"/>
            </w:pPr>
            <w:r w:rsidRPr="00CD3FF6">
              <w:t>n/a</w:t>
            </w:r>
          </w:p>
        </w:tc>
      </w:tr>
      <w:tr w:rsidR="00CD3FF6" w:rsidRPr="00CD3FF6" w14:paraId="25891DFC" w14:textId="77777777" w:rsidTr="00FE1591">
        <w:trPr>
          <w:trHeight w:val="315"/>
        </w:trPr>
        <w:tc>
          <w:tcPr>
            <w:tcW w:w="6519" w:type="dxa"/>
            <w:shd w:val="clear" w:color="auto" w:fill="auto"/>
            <w:tcMar>
              <w:top w:w="30" w:type="dxa"/>
              <w:left w:w="45" w:type="dxa"/>
              <w:bottom w:w="30" w:type="dxa"/>
              <w:right w:w="45" w:type="dxa"/>
            </w:tcMar>
            <w:hideMark/>
          </w:tcPr>
          <w:p w14:paraId="37049580" w14:textId="77777777" w:rsidR="00AB3A44" w:rsidRPr="00CD3FF6" w:rsidRDefault="00AB3A44" w:rsidP="006E044E">
            <w:pPr>
              <w:rPr>
                <w:i/>
                <w:iCs/>
              </w:rPr>
            </w:pPr>
            <w:r w:rsidRPr="00CD3FF6">
              <w:rPr>
                <w:i/>
                <w:iCs/>
              </w:rPr>
              <w:t>Who Would Win: Lion vs. Tiger</w:t>
            </w:r>
          </w:p>
        </w:tc>
        <w:tc>
          <w:tcPr>
            <w:tcW w:w="2301" w:type="dxa"/>
            <w:shd w:val="clear" w:color="auto" w:fill="auto"/>
            <w:tcMar>
              <w:top w:w="30" w:type="dxa"/>
              <w:left w:w="45" w:type="dxa"/>
              <w:bottom w:w="30" w:type="dxa"/>
              <w:right w:w="45" w:type="dxa"/>
            </w:tcMar>
            <w:hideMark/>
          </w:tcPr>
          <w:p w14:paraId="45E828D1" w14:textId="77777777" w:rsidR="00AB3A44" w:rsidRPr="00CD3FF6" w:rsidRDefault="00AB3A44" w:rsidP="006E044E">
            <w:r w:rsidRPr="00CD3FF6">
              <w:t>Jerry Pallotta</w:t>
            </w:r>
          </w:p>
        </w:tc>
        <w:tc>
          <w:tcPr>
            <w:tcW w:w="1196" w:type="dxa"/>
            <w:shd w:val="clear" w:color="auto" w:fill="auto"/>
            <w:tcMar>
              <w:top w:w="30" w:type="dxa"/>
              <w:left w:w="45" w:type="dxa"/>
              <w:bottom w:w="30" w:type="dxa"/>
              <w:right w:w="45" w:type="dxa"/>
            </w:tcMar>
            <w:hideMark/>
          </w:tcPr>
          <w:p w14:paraId="23A0D108" w14:textId="77777777" w:rsidR="00AB3A44" w:rsidRPr="00CD3FF6" w:rsidRDefault="00AB3A44" w:rsidP="006E044E">
            <w:pPr>
              <w:jc w:val="right"/>
            </w:pPr>
            <w:r w:rsidRPr="00CD3FF6">
              <w:t>640L</w:t>
            </w:r>
          </w:p>
        </w:tc>
        <w:tc>
          <w:tcPr>
            <w:tcW w:w="784" w:type="dxa"/>
            <w:shd w:val="clear" w:color="auto" w:fill="auto"/>
            <w:tcMar>
              <w:top w:w="30" w:type="dxa"/>
              <w:left w:w="45" w:type="dxa"/>
              <w:bottom w:w="30" w:type="dxa"/>
              <w:right w:w="45" w:type="dxa"/>
            </w:tcMar>
            <w:hideMark/>
          </w:tcPr>
          <w:p w14:paraId="6B7FEBE2" w14:textId="2499216C" w:rsidR="00AB3A44" w:rsidRPr="00CD3FF6" w:rsidRDefault="009149E0" w:rsidP="006E044E">
            <w:pPr>
              <w:jc w:val="center"/>
            </w:pPr>
            <w:r w:rsidRPr="00CD3FF6">
              <w:t>n/a</w:t>
            </w:r>
          </w:p>
        </w:tc>
      </w:tr>
      <w:tr w:rsidR="00CD3FF6" w:rsidRPr="00CD3FF6" w14:paraId="5899AD1A" w14:textId="77777777" w:rsidTr="00FE1591">
        <w:trPr>
          <w:trHeight w:val="315"/>
        </w:trPr>
        <w:tc>
          <w:tcPr>
            <w:tcW w:w="6519" w:type="dxa"/>
            <w:shd w:val="clear" w:color="auto" w:fill="auto"/>
            <w:tcMar>
              <w:top w:w="30" w:type="dxa"/>
              <w:left w:w="45" w:type="dxa"/>
              <w:bottom w:w="30" w:type="dxa"/>
              <w:right w:w="45" w:type="dxa"/>
            </w:tcMar>
            <w:hideMark/>
          </w:tcPr>
          <w:p w14:paraId="18502125" w14:textId="77777777" w:rsidR="00AB3A44" w:rsidRPr="00CD3FF6" w:rsidRDefault="00AB3A44" w:rsidP="006E044E">
            <w:pPr>
              <w:rPr>
                <w:i/>
                <w:iCs/>
              </w:rPr>
            </w:pPr>
            <w:r w:rsidRPr="00CD3FF6">
              <w:rPr>
                <w:i/>
                <w:iCs/>
              </w:rPr>
              <w:t>Who Would Win? Tyrannosaurus Rex vs. Velociraptor</w:t>
            </w:r>
          </w:p>
        </w:tc>
        <w:tc>
          <w:tcPr>
            <w:tcW w:w="2301" w:type="dxa"/>
            <w:shd w:val="clear" w:color="auto" w:fill="auto"/>
            <w:tcMar>
              <w:top w:w="30" w:type="dxa"/>
              <w:left w:w="45" w:type="dxa"/>
              <w:bottom w:w="30" w:type="dxa"/>
              <w:right w:w="45" w:type="dxa"/>
            </w:tcMar>
            <w:hideMark/>
          </w:tcPr>
          <w:p w14:paraId="55143EB0" w14:textId="77777777" w:rsidR="00AB3A44" w:rsidRPr="00CD3FF6" w:rsidRDefault="00AB3A44" w:rsidP="006E044E">
            <w:r w:rsidRPr="00CD3FF6">
              <w:t>Jerry Pallotta</w:t>
            </w:r>
          </w:p>
        </w:tc>
        <w:tc>
          <w:tcPr>
            <w:tcW w:w="1196" w:type="dxa"/>
            <w:shd w:val="clear" w:color="auto" w:fill="auto"/>
            <w:tcMar>
              <w:top w:w="30" w:type="dxa"/>
              <w:left w:w="45" w:type="dxa"/>
              <w:bottom w:w="30" w:type="dxa"/>
              <w:right w:w="45" w:type="dxa"/>
            </w:tcMar>
            <w:hideMark/>
          </w:tcPr>
          <w:p w14:paraId="2F1A96B2" w14:textId="77777777" w:rsidR="00AB3A44" w:rsidRPr="00CD3FF6" w:rsidRDefault="00AB3A44" w:rsidP="006E044E">
            <w:pPr>
              <w:jc w:val="right"/>
            </w:pPr>
            <w:r w:rsidRPr="00CD3FF6">
              <w:t>660L</w:t>
            </w:r>
          </w:p>
        </w:tc>
        <w:tc>
          <w:tcPr>
            <w:tcW w:w="784" w:type="dxa"/>
            <w:shd w:val="clear" w:color="auto" w:fill="auto"/>
            <w:tcMar>
              <w:top w:w="30" w:type="dxa"/>
              <w:left w:w="45" w:type="dxa"/>
              <w:bottom w:w="30" w:type="dxa"/>
              <w:right w:w="45" w:type="dxa"/>
            </w:tcMar>
            <w:hideMark/>
          </w:tcPr>
          <w:p w14:paraId="2A13E735" w14:textId="21A404E0" w:rsidR="00AB3A44" w:rsidRPr="00CD3FF6" w:rsidRDefault="009149E0" w:rsidP="006E044E">
            <w:pPr>
              <w:jc w:val="center"/>
            </w:pPr>
            <w:r w:rsidRPr="00CD3FF6">
              <w:t>n/a</w:t>
            </w:r>
          </w:p>
        </w:tc>
      </w:tr>
      <w:tr w:rsidR="00CD3FF6" w:rsidRPr="00CD3FF6" w14:paraId="4264769A" w14:textId="77777777" w:rsidTr="00FE1591">
        <w:trPr>
          <w:trHeight w:val="315"/>
        </w:trPr>
        <w:tc>
          <w:tcPr>
            <w:tcW w:w="6519" w:type="dxa"/>
            <w:shd w:val="clear" w:color="auto" w:fill="auto"/>
            <w:tcMar>
              <w:top w:w="30" w:type="dxa"/>
              <w:left w:w="45" w:type="dxa"/>
              <w:bottom w:w="30" w:type="dxa"/>
              <w:right w:w="45" w:type="dxa"/>
            </w:tcMar>
            <w:hideMark/>
          </w:tcPr>
          <w:p w14:paraId="1A9297EA" w14:textId="77777777" w:rsidR="00AB3A44" w:rsidRPr="00CD3FF6" w:rsidRDefault="00AB3A44" w:rsidP="006E044E">
            <w:pPr>
              <w:rPr>
                <w:i/>
                <w:iCs/>
              </w:rPr>
            </w:pPr>
            <w:r w:rsidRPr="00CD3FF6">
              <w:rPr>
                <w:i/>
                <w:iCs/>
              </w:rPr>
              <w:t>Who Would Win: Killer Whale vs. Great White Shark</w:t>
            </w:r>
          </w:p>
        </w:tc>
        <w:tc>
          <w:tcPr>
            <w:tcW w:w="2301" w:type="dxa"/>
            <w:shd w:val="clear" w:color="auto" w:fill="auto"/>
            <w:tcMar>
              <w:top w:w="30" w:type="dxa"/>
              <w:left w:w="45" w:type="dxa"/>
              <w:bottom w:w="30" w:type="dxa"/>
              <w:right w:w="45" w:type="dxa"/>
            </w:tcMar>
            <w:hideMark/>
          </w:tcPr>
          <w:p w14:paraId="04DA9AD8" w14:textId="77777777" w:rsidR="00AB3A44" w:rsidRPr="00CD3FF6" w:rsidRDefault="00AB3A44" w:rsidP="006E044E">
            <w:r w:rsidRPr="00CD3FF6">
              <w:t>Jerry Pallotta</w:t>
            </w:r>
          </w:p>
        </w:tc>
        <w:tc>
          <w:tcPr>
            <w:tcW w:w="1196" w:type="dxa"/>
            <w:shd w:val="clear" w:color="auto" w:fill="auto"/>
            <w:tcMar>
              <w:top w:w="30" w:type="dxa"/>
              <w:left w:w="45" w:type="dxa"/>
              <w:bottom w:w="30" w:type="dxa"/>
              <w:right w:w="45" w:type="dxa"/>
            </w:tcMar>
            <w:hideMark/>
          </w:tcPr>
          <w:p w14:paraId="31C3CC74" w14:textId="77777777" w:rsidR="00AB3A44" w:rsidRPr="00CD3FF6" w:rsidRDefault="00AB3A44" w:rsidP="006E044E">
            <w:pPr>
              <w:jc w:val="right"/>
            </w:pPr>
            <w:r w:rsidRPr="00CD3FF6">
              <w:t>620L</w:t>
            </w:r>
          </w:p>
        </w:tc>
        <w:tc>
          <w:tcPr>
            <w:tcW w:w="784" w:type="dxa"/>
            <w:shd w:val="clear" w:color="auto" w:fill="auto"/>
            <w:tcMar>
              <w:top w:w="30" w:type="dxa"/>
              <w:left w:w="45" w:type="dxa"/>
              <w:bottom w:w="30" w:type="dxa"/>
              <w:right w:w="45" w:type="dxa"/>
            </w:tcMar>
            <w:hideMark/>
          </w:tcPr>
          <w:p w14:paraId="3F873E0E" w14:textId="2C5BDAA5" w:rsidR="00AB3A44" w:rsidRPr="00CD3FF6" w:rsidRDefault="009149E0" w:rsidP="006E044E">
            <w:pPr>
              <w:jc w:val="center"/>
            </w:pPr>
            <w:r w:rsidRPr="00CD3FF6">
              <w:t>n/a</w:t>
            </w:r>
          </w:p>
        </w:tc>
      </w:tr>
      <w:tr w:rsidR="00CD3FF6" w:rsidRPr="00CD3FF6" w14:paraId="258BC388" w14:textId="77777777" w:rsidTr="00FE1591">
        <w:trPr>
          <w:trHeight w:val="315"/>
        </w:trPr>
        <w:tc>
          <w:tcPr>
            <w:tcW w:w="6519" w:type="dxa"/>
            <w:shd w:val="clear" w:color="auto" w:fill="auto"/>
            <w:tcMar>
              <w:top w:w="30" w:type="dxa"/>
              <w:left w:w="45" w:type="dxa"/>
              <w:bottom w:w="30" w:type="dxa"/>
              <w:right w:w="45" w:type="dxa"/>
            </w:tcMar>
            <w:hideMark/>
          </w:tcPr>
          <w:p w14:paraId="2326D1C8" w14:textId="77777777" w:rsidR="00AB3A44" w:rsidRPr="00CD3FF6" w:rsidRDefault="00AB3A44" w:rsidP="006E044E">
            <w:pPr>
              <w:rPr>
                <w:i/>
                <w:iCs/>
              </w:rPr>
            </w:pPr>
            <w:r w:rsidRPr="00CD3FF6">
              <w:rPr>
                <w:i/>
                <w:iCs/>
              </w:rPr>
              <w:t>Who Would Win: Hammerhead vs. Bull Shark</w:t>
            </w:r>
          </w:p>
        </w:tc>
        <w:tc>
          <w:tcPr>
            <w:tcW w:w="2301" w:type="dxa"/>
            <w:shd w:val="clear" w:color="auto" w:fill="auto"/>
            <w:tcMar>
              <w:top w:w="30" w:type="dxa"/>
              <w:left w:w="45" w:type="dxa"/>
              <w:bottom w:w="30" w:type="dxa"/>
              <w:right w:w="45" w:type="dxa"/>
            </w:tcMar>
            <w:hideMark/>
          </w:tcPr>
          <w:p w14:paraId="234AA559" w14:textId="77777777" w:rsidR="00AB3A44" w:rsidRPr="00CD3FF6" w:rsidRDefault="00AB3A44" w:rsidP="006E044E">
            <w:r w:rsidRPr="00CD3FF6">
              <w:t>Jerry Pallotta</w:t>
            </w:r>
          </w:p>
        </w:tc>
        <w:tc>
          <w:tcPr>
            <w:tcW w:w="1196" w:type="dxa"/>
            <w:shd w:val="clear" w:color="auto" w:fill="auto"/>
            <w:tcMar>
              <w:top w:w="30" w:type="dxa"/>
              <w:left w:w="45" w:type="dxa"/>
              <w:bottom w:w="30" w:type="dxa"/>
              <w:right w:w="45" w:type="dxa"/>
            </w:tcMar>
            <w:hideMark/>
          </w:tcPr>
          <w:p w14:paraId="36E1DA51" w14:textId="77777777" w:rsidR="00AB3A44" w:rsidRPr="00CD3FF6" w:rsidRDefault="00AB3A44" w:rsidP="006E044E">
            <w:pPr>
              <w:jc w:val="right"/>
            </w:pPr>
            <w:r w:rsidRPr="00CD3FF6">
              <w:t>780L</w:t>
            </w:r>
          </w:p>
        </w:tc>
        <w:tc>
          <w:tcPr>
            <w:tcW w:w="784" w:type="dxa"/>
            <w:shd w:val="clear" w:color="auto" w:fill="auto"/>
            <w:tcMar>
              <w:top w:w="30" w:type="dxa"/>
              <w:left w:w="45" w:type="dxa"/>
              <w:bottom w:w="30" w:type="dxa"/>
              <w:right w:w="45" w:type="dxa"/>
            </w:tcMar>
            <w:hideMark/>
          </w:tcPr>
          <w:p w14:paraId="1181399C" w14:textId="5ADFBA8A" w:rsidR="00AB3A44" w:rsidRPr="00CD3FF6" w:rsidRDefault="009149E0" w:rsidP="006E044E">
            <w:pPr>
              <w:jc w:val="center"/>
            </w:pPr>
            <w:r w:rsidRPr="00CD3FF6">
              <w:t>n/a</w:t>
            </w:r>
          </w:p>
        </w:tc>
      </w:tr>
      <w:tr w:rsidR="00CD3FF6" w:rsidRPr="00CD3FF6" w14:paraId="4A246D07" w14:textId="77777777" w:rsidTr="00FE1591">
        <w:trPr>
          <w:trHeight w:val="315"/>
        </w:trPr>
        <w:tc>
          <w:tcPr>
            <w:tcW w:w="6519" w:type="dxa"/>
            <w:shd w:val="clear" w:color="auto" w:fill="auto"/>
            <w:tcMar>
              <w:top w:w="30" w:type="dxa"/>
              <w:left w:w="45" w:type="dxa"/>
              <w:bottom w:w="30" w:type="dxa"/>
              <w:right w:w="45" w:type="dxa"/>
            </w:tcMar>
            <w:hideMark/>
          </w:tcPr>
          <w:p w14:paraId="7DD8F22C" w14:textId="77777777" w:rsidR="00AB3A44" w:rsidRPr="00CD3FF6" w:rsidRDefault="00AB3A44" w:rsidP="006E044E">
            <w:pPr>
              <w:rPr>
                <w:i/>
                <w:iCs/>
              </w:rPr>
            </w:pPr>
            <w:r w:rsidRPr="00CD3FF6">
              <w:rPr>
                <w:i/>
                <w:iCs/>
              </w:rPr>
              <w:t>Who Would Win: Komodo Dragon vs. King Cobra</w:t>
            </w:r>
          </w:p>
        </w:tc>
        <w:tc>
          <w:tcPr>
            <w:tcW w:w="2301" w:type="dxa"/>
            <w:shd w:val="clear" w:color="auto" w:fill="auto"/>
            <w:tcMar>
              <w:top w:w="30" w:type="dxa"/>
              <w:left w:w="45" w:type="dxa"/>
              <w:bottom w:w="30" w:type="dxa"/>
              <w:right w:w="45" w:type="dxa"/>
            </w:tcMar>
            <w:hideMark/>
          </w:tcPr>
          <w:p w14:paraId="06CF83EA" w14:textId="77777777" w:rsidR="00AB3A44" w:rsidRPr="00CD3FF6" w:rsidRDefault="00AB3A44" w:rsidP="006E044E">
            <w:r w:rsidRPr="00CD3FF6">
              <w:t>Jerry Pallotta</w:t>
            </w:r>
          </w:p>
        </w:tc>
        <w:tc>
          <w:tcPr>
            <w:tcW w:w="1196" w:type="dxa"/>
            <w:shd w:val="clear" w:color="auto" w:fill="auto"/>
            <w:tcMar>
              <w:top w:w="30" w:type="dxa"/>
              <w:left w:w="45" w:type="dxa"/>
              <w:bottom w:w="30" w:type="dxa"/>
              <w:right w:w="45" w:type="dxa"/>
            </w:tcMar>
            <w:hideMark/>
          </w:tcPr>
          <w:p w14:paraId="4BE84EFB" w14:textId="77777777" w:rsidR="00AB3A44" w:rsidRPr="00CD3FF6" w:rsidRDefault="00AB3A44" w:rsidP="006E044E">
            <w:pPr>
              <w:jc w:val="right"/>
            </w:pPr>
            <w:r w:rsidRPr="00CD3FF6">
              <w:t>680L</w:t>
            </w:r>
          </w:p>
        </w:tc>
        <w:tc>
          <w:tcPr>
            <w:tcW w:w="784" w:type="dxa"/>
            <w:shd w:val="clear" w:color="auto" w:fill="auto"/>
            <w:tcMar>
              <w:top w:w="30" w:type="dxa"/>
              <w:left w:w="45" w:type="dxa"/>
              <w:bottom w:w="30" w:type="dxa"/>
              <w:right w:w="45" w:type="dxa"/>
            </w:tcMar>
            <w:hideMark/>
          </w:tcPr>
          <w:p w14:paraId="2A2AE1C8" w14:textId="54042EBA" w:rsidR="00AB3A44" w:rsidRPr="00CD3FF6" w:rsidRDefault="009149E0" w:rsidP="006E044E">
            <w:pPr>
              <w:jc w:val="center"/>
            </w:pPr>
            <w:r w:rsidRPr="00CD3FF6">
              <w:t>n/a</w:t>
            </w:r>
          </w:p>
        </w:tc>
      </w:tr>
      <w:tr w:rsidR="00CD3FF6" w:rsidRPr="00CD3FF6" w14:paraId="777A92D7" w14:textId="77777777" w:rsidTr="00FE1591">
        <w:trPr>
          <w:trHeight w:val="315"/>
        </w:trPr>
        <w:tc>
          <w:tcPr>
            <w:tcW w:w="6519" w:type="dxa"/>
            <w:shd w:val="clear" w:color="auto" w:fill="auto"/>
            <w:tcMar>
              <w:top w:w="30" w:type="dxa"/>
              <w:left w:w="45" w:type="dxa"/>
              <w:bottom w:w="30" w:type="dxa"/>
              <w:right w:w="45" w:type="dxa"/>
            </w:tcMar>
            <w:hideMark/>
          </w:tcPr>
          <w:p w14:paraId="7277884C" w14:textId="77777777" w:rsidR="00AB3A44" w:rsidRPr="00CD3FF6" w:rsidRDefault="00AB3A44" w:rsidP="006E044E">
            <w:pPr>
              <w:rPr>
                <w:i/>
                <w:iCs/>
              </w:rPr>
            </w:pPr>
            <w:r w:rsidRPr="00CD3FF6">
              <w:rPr>
                <w:i/>
                <w:iCs/>
              </w:rPr>
              <w:t>Who Would Win: Polar Bear vs. Grizzly Bear</w:t>
            </w:r>
          </w:p>
        </w:tc>
        <w:tc>
          <w:tcPr>
            <w:tcW w:w="2301" w:type="dxa"/>
            <w:shd w:val="clear" w:color="auto" w:fill="auto"/>
            <w:tcMar>
              <w:top w:w="30" w:type="dxa"/>
              <w:left w:w="45" w:type="dxa"/>
              <w:bottom w:w="30" w:type="dxa"/>
              <w:right w:w="45" w:type="dxa"/>
            </w:tcMar>
            <w:hideMark/>
          </w:tcPr>
          <w:p w14:paraId="6EB4B4E2" w14:textId="77777777" w:rsidR="00AB3A44" w:rsidRPr="00CD3FF6" w:rsidRDefault="00AB3A44" w:rsidP="006E044E">
            <w:r w:rsidRPr="00CD3FF6">
              <w:t>Jerry Pallotta</w:t>
            </w:r>
          </w:p>
        </w:tc>
        <w:tc>
          <w:tcPr>
            <w:tcW w:w="1196" w:type="dxa"/>
            <w:shd w:val="clear" w:color="auto" w:fill="auto"/>
            <w:tcMar>
              <w:top w:w="30" w:type="dxa"/>
              <w:left w:w="45" w:type="dxa"/>
              <w:bottom w:w="30" w:type="dxa"/>
              <w:right w:w="45" w:type="dxa"/>
            </w:tcMar>
            <w:hideMark/>
          </w:tcPr>
          <w:p w14:paraId="78712260" w14:textId="77777777" w:rsidR="00AB3A44" w:rsidRPr="00CD3FF6" w:rsidRDefault="00AB3A44" w:rsidP="006E044E">
            <w:pPr>
              <w:jc w:val="right"/>
            </w:pPr>
            <w:r w:rsidRPr="00CD3FF6">
              <w:t>720L</w:t>
            </w:r>
          </w:p>
        </w:tc>
        <w:tc>
          <w:tcPr>
            <w:tcW w:w="784" w:type="dxa"/>
            <w:shd w:val="clear" w:color="auto" w:fill="auto"/>
            <w:tcMar>
              <w:top w:w="30" w:type="dxa"/>
              <w:left w:w="45" w:type="dxa"/>
              <w:bottom w:w="30" w:type="dxa"/>
              <w:right w:w="45" w:type="dxa"/>
            </w:tcMar>
            <w:hideMark/>
          </w:tcPr>
          <w:p w14:paraId="2740AEB1" w14:textId="3F81734E" w:rsidR="00AB3A44" w:rsidRPr="00CD3FF6" w:rsidRDefault="009149E0" w:rsidP="006E044E">
            <w:pPr>
              <w:jc w:val="center"/>
            </w:pPr>
            <w:r w:rsidRPr="00CD3FF6">
              <w:t>n/a</w:t>
            </w:r>
          </w:p>
        </w:tc>
      </w:tr>
      <w:tr w:rsidR="00CD3FF6" w:rsidRPr="00CD3FF6" w14:paraId="7B6E678D" w14:textId="77777777" w:rsidTr="00FE1591">
        <w:trPr>
          <w:trHeight w:val="315"/>
        </w:trPr>
        <w:tc>
          <w:tcPr>
            <w:tcW w:w="6519" w:type="dxa"/>
            <w:shd w:val="clear" w:color="auto" w:fill="auto"/>
            <w:tcMar>
              <w:top w:w="30" w:type="dxa"/>
              <w:left w:w="45" w:type="dxa"/>
              <w:bottom w:w="30" w:type="dxa"/>
              <w:right w:w="45" w:type="dxa"/>
            </w:tcMar>
            <w:hideMark/>
          </w:tcPr>
          <w:p w14:paraId="34603A71" w14:textId="77777777" w:rsidR="00AB3A44" w:rsidRPr="00CD3FF6" w:rsidRDefault="00AB3A44" w:rsidP="006E044E">
            <w:pPr>
              <w:rPr>
                <w:i/>
                <w:iCs/>
              </w:rPr>
            </w:pPr>
            <w:r w:rsidRPr="00CD3FF6">
              <w:rPr>
                <w:i/>
                <w:iCs/>
              </w:rPr>
              <w:t>Who Would Win: Whale vs. Giant Squid</w:t>
            </w:r>
          </w:p>
        </w:tc>
        <w:tc>
          <w:tcPr>
            <w:tcW w:w="2301" w:type="dxa"/>
            <w:shd w:val="clear" w:color="auto" w:fill="auto"/>
            <w:tcMar>
              <w:top w:w="30" w:type="dxa"/>
              <w:left w:w="45" w:type="dxa"/>
              <w:bottom w:w="30" w:type="dxa"/>
              <w:right w:w="45" w:type="dxa"/>
            </w:tcMar>
            <w:hideMark/>
          </w:tcPr>
          <w:p w14:paraId="6AAED019" w14:textId="77777777" w:rsidR="00AB3A44" w:rsidRPr="00CD3FF6" w:rsidRDefault="00AB3A44" w:rsidP="006E044E">
            <w:r w:rsidRPr="00CD3FF6">
              <w:t>Jerry Pallotta</w:t>
            </w:r>
          </w:p>
        </w:tc>
        <w:tc>
          <w:tcPr>
            <w:tcW w:w="1196" w:type="dxa"/>
            <w:shd w:val="clear" w:color="auto" w:fill="auto"/>
            <w:tcMar>
              <w:top w:w="30" w:type="dxa"/>
              <w:left w:w="45" w:type="dxa"/>
              <w:bottom w:w="30" w:type="dxa"/>
              <w:right w:w="45" w:type="dxa"/>
            </w:tcMar>
            <w:hideMark/>
          </w:tcPr>
          <w:p w14:paraId="459884DB" w14:textId="77777777" w:rsidR="00AB3A44" w:rsidRPr="00CD3FF6" w:rsidRDefault="00AB3A44" w:rsidP="006E044E">
            <w:pPr>
              <w:jc w:val="right"/>
            </w:pPr>
            <w:r w:rsidRPr="00CD3FF6">
              <w:t>700L</w:t>
            </w:r>
          </w:p>
        </w:tc>
        <w:tc>
          <w:tcPr>
            <w:tcW w:w="784" w:type="dxa"/>
            <w:shd w:val="clear" w:color="auto" w:fill="auto"/>
            <w:tcMar>
              <w:top w:w="30" w:type="dxa"/>
              <w:left w:w="45" w:type="dxa"/>
              <w:bottom w:w="30" w:type="dxa"/>
              <w:right w:w="45" w:type="dxa"/>
            </w:tcMar>
            <w:hideMark/>
          </w:tcPr>
          <w:p w14:paraId="072D99B5" w14:textId="64315A17" w:rsidR="00AB3A44" w:rsidRPr="00CD3FF6" w:rsidRDefault="009149E0" w:rsidP="006E044E">
            <w:pPr>
              <w:jc w:val="center"/>
            </w:pPr>
            <w:r w:rsidRPr="00CD3FF6">
              <w:t>n/a</w:t>
            </w:r>
          </w:p>
        </w:tc>
      </w:tr>
      <w:tr w:rsidR="00CD3FF6" w:rsidRPr="00CD3FF6" w14:paraId="41821DD9" w14:textId="77777777" w:rsidTr="00FE1591">
        <w:trPr>
          <w:trHeight w:val="315"/>
        </w:trPr>
        <w:tc>
          <w:tcPr>
            <w:tcW w:w="6519" w:type="dxa"/>
            <w:shd w:val="clear" w:color="auto" w:fill="auto"/>
            <w:tcMar>
              <w:top w:w="30" w:type="dxa"/>
              <w:left w:w="45" w:type="dxa"/>
              <w:bottom w:w="30" w:type="dxa"/>
              <w:right w:w="45" w:type="dxa"/>
            </w:tcMar>
            <w:hideMark/>
          </w:tcPr>
          <w:p w14:paraId="55879245" w14:textId="77777777" w:rsidR="00AB3A44" w:rsidRPr="00CD3FF6" w:rsidRDefault="00AB3A44" w:rsidP="006E044E">
            <w:pPr>
              <w:rPr>
                <w:i/>
                <w:iCs/>
              </w:rPr>
            </w:pPr>
            <w:r w:rsidRPr="00CD3FF6">
              <w:rPr>
                <w:i/>
                <w:iCs/>
              </w:rPr>
              <w:t>Who Would Win: Tarantula vs. Scorpion</w:t>
            </w:r>
          </w:p>
        </w:tc>
        <w:tc>
          <w:tcPr>
            <w:tcW w:w="2301" w:type="dxa"/>
            <w:shd w:val="clear" w:color="auto" w:fill="auto"/>
            <w:tcMar>
              <w:top w:w="30" w:type="dxa"/>
              <w:left w:w="45" w:type="dxa"/>
              <w:bottom w:w="30" w:type="dxa"/>
              <w:right w:w="45" w:type="dxa"/>
            </w:tcMar>
            <w:hideMark/>
          </w:tcPr>
          <w:p w14:paraId="4D033942" w14:textId="77777777" w:rsidR="00AB3A44" w:rsidRPr="00CD3FF6" w:rsidRDefault="00AB3A44" w:rsidP="006E044E">
            <w:r w:rsidRPr="00CD3FF6">
              <w:t>Jerry Pallotta</w:t>
            </w:r>
          </w:p>
        </w:tc>
        <w:tc>
          <w:tcPr>
            <w:tcW w:w="1196" w:type="dxa"/>
            <w:shd w:val="clear" w:color="auto" w:fill="auto"/>
            <w:tcMar>
              <w:top w:w="30" w:type="dxa"/>
              <w:left w:w="45" w:type="dxa"/>
              <w:bottom w:w="30" w:type="dxa"/>
              <w:right w:w="45" w:type="dxa"/>
            </w:tcMar>
            <w:hideMark/>
          </w:tcPr>
          <w:p w14:paraId="01EBBDAD" w14:textId="77777777" w:rsidR="00AB3A44" w:rsidRPr="00CD3FF6" w:rsidRDefault="00AB3A44" w:rsidP="006E044E">
            <w:pPr>
              <w:jc w:val="right"/>
            </w:pPr>
            <w:r w:rsidRPr="00CD3FF6">
              <w:t>570L</w:t>
            </w:r>
          </w:p>
        </w:tc>
        <w:tc>
          <w:tcPr>
            <w:tcW w:w="784" w:type="dxa"/>
            <w:shd w:val="clear" w:color="auto" w:fill="auto"/>
            <w:tcMar>
              <w:top w:w="30" w:type="dxa"/>
              <w:left w:w="45" w:type="dxa"/>
              <w:bottom w:w="30" w:type="dxa"/>
              <w:right w:w="45" w:type="dxa"/>
            </w:tcMar>
            <w:hideMark/>
          </w:tcPr>
          <w:p w14:paraId="4BD83BFC" w14:textId="545A0DA1" w:rsidR="00AB3A44" w:rsidRPr="00CD3FF6" w:rsidRDefault="009149E0" w:rsidP="006E044E">
            <w:pPr>
              <w:jc w:val="center"/>
            </w:pPr>
            <w:r w:rsidRPr="00CD3FF6">
              <w:t>n/a</w:t>
            </w:r>
          </w:p>
        </w:tc>
      </w:tr>
      <w:tr w:rsidR="00CD3FF6" w:rsidRPr="00CD3FF6" w14:paraId="531A50C5" w14:textId="77777777" w:rsidTr="00FE1591">
        <w:trPr>
          <w:trHeight w:val="315"/>
        </w:trPr>
        <w:tc>
          <w:tcPr>
            <w:tcW w:w="6519" w:type="dxa"/>
            <w:shd w:val="clear" w:color="auto" w:fill="auto"/>
            <w:tcMar>
              <w:top w:w="30" w:type="dxa"/>
              <w:left w:w="45" w:type="dxa"/>
              <w:bottom w:w="30" w:type="dxa"/>
              <w:right w:w="45" w:type="dxa"/>
            </w:tcMar>
            <w:hideMark/>
          </w:tcPr>
          <w:p w14:paraId="37BFDC82" w14:textId="77777777" w:rsidR="00AB3A44" w:rsidRPr="00CD3FF6" w:rsidRDefault="00AB3A44" w:rsidP="006E044E">
            <w:pPr>
              <w:rPr>
                <w:i/>
                <w:iCs/>
              </w:rPr>
            </w:pPr>
            <w:r w:rsidRPr="00CD3FF6">
              <w:rPr>
                <w:i/>
                <w:iCs/>
              </w:rPr>
              <w:t xml:space="preserve">What if You Had Animal Feet? </w:t>
            </w:r>
          </w:p>
        </w:tc>
        <w:tc>
          <w:tcPr>
            <w:tcW w:w="2301" w:type="dxa"/>
            <w:shd w:val="clear" w:color="auto" w:fill="auto"/>
            <w:tcMar>
              <w:top w:w="30" w:type="dxa"/>
              <w:left w:w="45" w:type="dxa"/>
              <w:bottom w:w="30" w:type="dxa"/>
              <w:right w:w="45" w:type="dxa"/>
            </w:tcMar>
            <w:hideMark/>
          </w:tcPr>
          <w:p w14:paraId="567B366D" w14:textId="77777777" w:rsidR="00AB3A44" w:rsidRPr="00CD3FF6" w:rsidRDefault="00AB3A44" w:rsidP="006E044E">
            <w:r w:rsidRPr="00CD3FF6">
              <w:t>Sandra Markle</w:t>
            </w:r>
          </w:p>
        </w:tc>
        <w:tc>
          <w:tcPr>
            <w:tcW w:w="1196" w:type="dxa"/>
            <w:shd w:val="clear" w:color="auto" w:fill="auto"/>
            <w:tcMar>
              <w:top w:w="30" w:type="dxa"/>
              <w:left w:w="45" w:type="dxa"/>
              <w:bottom w:w="30" w:type="dxa"/>
              <w:right w:w="45" w:type="dxa"/>
            </w:tcMar>
            <w:hideMark/>
          </w:tcPr>
          <w:p w14:paraId="6A194C23" w14:textId="77777777" w:rsidR="00AB3A44" w:rsidRPr="00CD3FF6" w:rsidRDefault="00AB3A44" w:rsidP="006E044E">
            <w:pPr>
              <w:jc w:val="right"/>
            </w:pPr>
            <w:r w:rsidRPr="00CD3FF6">
              <w:t>AD950L</w:t>
            </w:r>
          </w:p>
        </w:tc>
        <w:tc>
          <w:tcPr>
            <w:tcW w:w="784" w:type="dxa"/>
            <w:shd w:val="clear" w:color="auto" w:fill="auto"/>
            <w:tcMar>
              <w:top w:w="30" w:type="dxa"/>
              <w:left w:w="45" w:type="dxa"/>
              <w:bottom w:w="30" w:type="dxa"/>
              <w:right w:w="45" w:type="dxa"/>
            </w:tcMar>
            <w:hideMark/>
          </w:tcPr>
          <w:p w14:paraId="678ACE54" w14:textId="1DC9BB32" w:rsidR="00AB3A44" w:rsidRPr="00CD3FF6" w:rsidRDefault="009149E0" w:rsidP="006E044E">
            <w:pPr>
              <w:jc w:val="center"/>
            </w:pPr>
            <w:r w:rsidRPr="00CD3FF6">
              <w:t>n/a</w:t>
            </w:r>
          </w:p>
        </w:tc>
      </w:tr>
      <w:tr w:rsidR="00CD3FF6" w:rsidRPr="00CD3FF6" w14:paraId="48D0EC2F" w14:textId="77777777" w:rsidTr="00FE1591">
        <w:trPr>
          <w:trHeight w:val="315"/>
        </w:trPr>
        <w:tc>
          <w:tcPr>
            <w:tcW w:w="6519" w:type="dxa"/>
            <w:shd w:val="clear" w:color="auto" w:fill="auto"/>
            <w:tcMar>
              <w:top w:w="30" w:type="dxa"/>
              <w:left w:w="45" w:type="dxa"/>
              <w:bottom w:w="30" w:type="dxa"/>
              <w:right w:w="45" w:type="dxa"/>
            </w:tcMar>
            <w:hideMark/>
          </w:tcPr>
          <w:p w14:paraId="339970C1" w14:textId="77777777" w:rsidR="00AB3A44" w:rsidRPr="00CD3FF6" w:rsidRDefault="00AB3A44" w:rsidP="006E044E">
            <w:pPr>
              <w:rPr>
                <w:i/>
                <w:iCs/>
              </w:rPr>
            </w:pPr>
            <w:r w:rsidRPr="00CD3FF6">
              <w:rPr>
                <w:i/>
                <w:iCs/>
              </w:rPr>
              <w:t>What if You Had Animal Eyes?</w:t>
            </w:r>
          </w:p>
        </w:tc>
        <w:tc>
          <w:tcPr>
            <w:tcW w:w="2301" w:type="dxa"/>
            <w:shd w:val="clear" w:color="auto" w:fill="auto"/>
            <w:tcMar>
              <w:top w:w="30" w:type="dxa"/>
              <w:left w:w="45" w:type="dxa"/>
              <w:bottom w:w="30" w:type="dxa"/>
              <w:right w:w="45" w:type="dxa"/>
            </w:tcMar>
            <w:hideMark/>
          </w:tcPr>
          <w:p w14:paraId="20877821" w14:textId="77777777" w:rsidR="00AB3A44" w:rsidRPr="00CD3FF6" w:rsidRDefault="00AB3A44" w:rsidP="006E044E">
            <w:r w:rsidRPr="00CD3FF6">
              <w:t>Sandra Markle</w:t>
            </w:r>
          </w:p>
        </w:tc>
        <w:tc>
          <w:tcPr>
            <w:tcW w:w="1196" w:type="dxa"/>
            <w:shd w:val="clear" w:color="auto" w:fill="auto"/>
            <w:tcMar>
              <w:top w:w="30" w:type="dxa"/>
              <w:left w:w="45" w:type="dxa"/>
              <w:bottom w:w="30" w:type="dxa"/>
              <w:right w:w="45" w:type="dxa"/>
            </w:tcMar>
            <w:hideMark/>
          </w:tcPr>
          <w:p w14:paraId="54BA3F3F" w14:textId="77777777" w:rsidR="00AB3A44" w:rsidRPr="00CD3FF6" w:rsidRDefault="00AB3A44" w:rsidP="006E044E">
            <w:pPr>
              <w:jc w:val="right"/>
            </w:pPr>
            <w:r w:rsidRPr="00CD3FF6">
              <w:t>AD710L</w:t>
            </w:r>
          </w:p>
        </w:tc>
        <w:tc>
          <w:tcPr>
            <w:tcW w:w="784" w:type="dxa"/>
            <w:shd w:val="clear" w:color="auto" w:fill="auto"/>
            <w:tcMar>
              <w:top w:w="30" w:type="dxa"/>
              <w:left w:w="45" w:type="dxa"/>
              <w:bottom w:w="30" w:type="dxa"/>
              <w:right w:w="45" w:type="dxa"/>
            </w:tcMar>
            <w:hideMark/>
          </w:tcPr>
          <w:p w14:paraId="08192C9B" w14:textId="5F1F419B" w:rsidR="00AB3A44" w:rsidRPr="00CD3FF6" w:rsidRDefault="009149E0" w:rsidP="006E044E">
            <w:pPr>
              <w:jc w:val="center"/>
            </w:pPr>
            <w:r w:rsidRPr="00CD3FF6">
              <w:t>n/a</w:t>
            </w:r>
          </w:p>
        </w:tc>
      </w:tr>
      <w:tr w:rsidR="00CD3FF6" w:rsidRPr="00CD3FF6" w14:paraId="30F46953" w14:textId="77777777" w:rsidTr="00FE1591">
        <w:trPr>
          <w:trHeight w:val="315"/>
        </w:trPr>
        <w:tc>
          <w:tcPr>
            <w:tcW w:w="6519" w:type="dxa"/>
            <w:shd w:val="clear" w:color="auto" w:fill="auto"/>
            <w:tcMar>
              <w:top w:w="30" w:type="dxa"/>
              <w:left w:w="45" w:type="dxa"/>
              <w:bottom w:w="30" w:type="dxa"/>
              <w:right w:w="45" w:type="dxa"/>
            </w:tcMar>
            <w:hideMark/>
          </w:tcPr>
          <w:p w14:paraId="1201918E" w14:textId="4A3EA612" w:rsidR="00AB3A44" w:rsidRPr="00CD3FF6" w:rsidRDefault="00AB3A44" w:rsidP="006E044E">
            <w:pPr>
              <w:rPr>
                <w:i/>
                <w:iCs/>
              </w:rPr>
            </w:pPr>
            <w:r w:rsidRPr="00CD3FF6">
              <w:rPr>
                <w:i/>
                <w:iCs/>
              </w:rPr>
              <w:t xml:space="preserve">What if You Had T. </w:t>
            </w:r>
            <w:r w:rsidR="00244857" w:rsidRPr="00CD3FF6">
              <w:rPr>
                <w:i/>
                <w:iCs/>
              </w:rPr>
              <w:t>R</w:t>
            </w:r>
            <w:r w:rsidRPr="00CD3FF6">
              <w:rPr>
                <w:i/>
                <w:iCs/>
              </w:rPr>
              <w:t>ex Teeth?</w:t>
            </w:r>
          </w:p>
        </w:tc>
        <w:tc>
          <w:tcPr>
            <w:tcW w:w="2301" w:type="dxa"/>
            <w:shd w:val="clear" w:color="auto" w:fill="auto"/>
            <w:tcMar>
              <w:top w:w="30" w:type="dxa"/>
              <w:left w:w="45" w:type="dxa"/>
              <w:bottom w:w="30" w:type="dxa"/>
              <w:right w:w="45" w:type="dxa"/>
            </w:tcMar>
            <w:hideMark/>
          </w:tcPr>
          <w:p w14:paraId="6139BD31" w14:textId="77777777" w:rsidR="00AB3A44" w:rsidRPr="00CD3FF6" w:rsidRDefault="00AB3A44" w:rsidP="006E044E">
            <w:r w:rsidRPr="00CD3FF6">
              <w:t>Sandra Markle</w:t>
            </w:r>
          </w:p>
        </w:tc>
        <w:tc>
          <w:tcPr>
            <w:tcW w:w="1196" w:type="dxa"/>
            <w:shd w:val="clear" w:color="auto" w:fill="auto"/>
            <w:tcMar>
              <w:top w:w="30" w:type="dxa"/>
              <w:left w:w="45" w:type="dxa"/>
              <w:bottom w:w="30" w:type="dxa"/>
              <w:right w:w="45" w:type="dxa"/>
            </w:tcMar>
            <w:hideMark/>
          </w:tcPr>
          <w:p w14:paraId="2EDA5D2B" w14:textId="77777777" w:rsidR="00AB3A44" w:rsidRPr="00CD3FF6" w:rsidRDefault="00AB3A44" w:rsidP="006E044E">
            <w:pPr>
              <w:jc w:val="right"/>
            </w:pPr>
            <w:r w:rsidRPr="00CD3FF6">
              <w:t>AD630L</w:t>
            </w:r>
          </w:p>
        </w:tc>
        <w:tc>
          <w:tcPr>
            <w:tcW w:w="784" w:type="dxa"/>
            <w:shd w:val="clear" w:color="auto" w:fill="auto"/>
            <w:tcMar>
              <w:top w:w="30" w:type="dxa"/>
              <w:left w:w="45" w:type="dxa"/>
              <w:bottom w:w="30" w:type="dxa"/>
              <w:right w:w="45" w:type="dxa"/>
            </w:tcMar>
            <w:hideMark/>
          </w:tcPr>
          <w:p w14:paraId="0A3511B1" w14:textId="4D24CC59" w:rsidR="00AB3A44" w:rsidRPr="00CD3FF6" w:rsidRDefault="009149E0" w:rsidP="006E044E">
            <w:pPr>
              <w:jc w:val="center"/>
            </w:pPr>
            <w:r w:rsidRPr="00CD3FF6">
              <w:t>n/a</w:t>
            </w:r>
          </w:p>
        </w:tc>
      </w:tr>
      <w:tr w:rsidR="00CD3FF6" w:rsidRPr="00CD3FF6" w14:paraId="0AE19C86" w14:textId="77777777" w:rsidTr="0046690A">
        <w:trPr>
          <w:trHeight w:val="315"/>
        </w:trPr>
        <w:tc>
          <w:tcPr>
            <w:tcW w:w="6519" w:type="dxa"/>
            <w:tcBorders>
              <w:bottom w:val="single" w:sz="4" w:space="0" w:color="auto"/>
            </w:tcBorders>
            <w:shd w:val="clear" w:color="auto" w:fill="auto"/>
            <w:tcMar>
              <w:top w:w="30" w:type="dxa"/>
              <w:left w:w="45" w:type="dxa"/>
              <w:bottom w:w="30" w:type="dxa"/>
              <w:right w:w="45" w:type="dxa"/>
            </w:tcMar>
            <w:hideMark/>
          </w:tcPr>
          <w:p w14:paraId="2B796D92" w14:textId="77777777" w:rsidR="00AB3A44" w:rsidRPr="00CD3FF6" w:rsidRDefault="00AB3A44" w:rsidP="006E044E">
            <w:pPr>
              <w:rPr>
                <w:i/>
                <w:iCs/>
              </w:rPr>
            </w:pPr>
            <w:r w:rsidRPr="00CD3FF6">
              <w:rPr>
                <w:i/>
                <w:iCs/>
              </w:rPr>
              <w:t>What if You Had Animal Ears?</w:t>
            </w:r>
          </w:p>
        </w:tc>
        <w:tc>
          <w:tcPr>
            <w:tcW w:w="2301" w:type="dxa"/>
            <w:tcBorders>
              <w:bottom w:val="single" w:sz="4" w:space="0" w:color="auto"/>
            </w:tcBorders>
            <w:shd w:val="clear" w:color="auto" w:fill="auto"/>
            <w:tcMar>
              <w:top w:w="30" w:type="dxa"/>
              <w:left w:w="45" w:type="dxa"/>
              <w:bottom w:w="30" w:type="dxa"/>
              <w:right w:w="45" w:type="dxa"/>
            </w:tcMar>
            <w:hideMark/>
          </w:tcPr>
          <w:p w14:paraId="6C6D3A66" w14:textId="77777777" w:rsidR="00AB3A44" w:rsidRPr="00CD3FF6" w:rsidRDefault="00AB3A44" w:rsidP="006E044E">
            <w:r w:rsidRPr="00CD3FF6">
              <w:t>Sandra Markle</w:t>
            </w:r>
          </w:p>
        </w:tc>
        <w:tc>
          <w:tcPr>
            <w:tcW w:w="1196" w:type="dxa"/>
            <w:tcBorders>
              <w:bottom w:val="single" w:sz="4" w:space="0" w:color="auto"/>
            </w:tcBorders>
            <w:shd w:val="clear" w:color="auto" w:fill="auto"/>
            <w:tcMar>
              <w:top w:w="30" w:type="dxa"/>
              <w:left w:w="45" w:type="dxa"/>
              <w:bottom w:w="30" w:type="dxa"/>
              <w:right w:w="45" w:type="dxa"/>
            </w:tcMar>
            <w:hideMark/>
          </w:tcPr>
          <w:p w14:paraId="2AF5E1CC" w14:textId="501059AF" w:rsidR="00AB3A44" w:rsidRPr="00CD3FF6" w:rsidRDefault="007751D0" w:rsidP="006E044E">
            <w:pPr>
              <w:jc w:val="right"/>
            </w:pPr>
            <w:r w:rsidRPr="00CD3FF6">
              <w:t>AD630L</w:t>
            </w:r>
          </w:p>
        </w:tc>
        <w:tc>
          <w:tcPr>
            <w:tcW w:w="784" w:type="dxa"/>
            <w:tcBorders>
              <w:bottom w:val="single" w:sz="4" w:space="0" w:color="auto"/>
            </w:tcBorders>
            <w:shd w:val="clear" w:color="auto" w:fill="auto"/>
            <w:tcMar>
              <w:top w:w="30" w:type="dxa"/>
              <w:left w:w="45" w:type="dxa"/>
              <w:bottom w:w="30" w:type="dxa"/>
              <w:right w:w="45" w:type="dxa"/>
            </w:tcMar>
            <w:hideMark/>
          </w:tcPr>
          <w:p w14:paraId="35E41AB7" w14:textId="17C04189" w:rsidR="00AB3A44" w:rsidRPr="00CD3FF6" w:rsidRDefault="009149E0" w:rsidP="006E044E">
            <w:pPr>
              <w:jc w:val="center"/>
            </w:pPr>
            <w:r w:rsidRPr="00CD3FF6">
              <w:t>n/a</w:t>
            </w:r>
          </w:p>
        </w:tc>
      </w:tr>
      <w:tr w:rsidR="00CD3FF6" w:rsidRPr="00CD3FF6" w14:paraId="5FFB1D6D" w14:textId="77777777" w:rsidTr="0046690A">
        <w:trPr>
          <w:trHeight w:val="315"/>
        </w:trPr>
        <w:tc>
          <w:tcPr>
            <w:tcW w:w="6519" w:type="dxa"/>
            <w:tcBorders>
              <w:top w:val="single" w:sz="4" w:space="0" w:color="auto"/>
              <w:bottom w:val="single" w:sz="4" w:space="0" w:color="auto"/>
            </w:tcBorders>
            <w:shd w:val="clear" w:color="auto" w:fill="auto"/>
            <w:tcMar>
              <w:top w:w="30" w:type="dxa"/>
              <w:left w:w="45" w:type="dxa"/>
              <w:bottom w:w="30" w:type="dxa"/>
              <w:right w:w="45" w:type="dxa"/>
            </w:tcMar>
          </w:tcPr>
          <w:p w14:paraId="42525BEB" w14:textId="5E063BE8" w:rsidR="0046690A" w:rsidRPr="00CD3FF6" w:rsidRDefault="0046690A" w:rsidP="006E044E">
            <w:pPr>
              <w:rPr>
                <w:i/>
                <w:iCs/>
              </w:rPr>
            </w:pPr>
            <w:r w:rsidRPr="00CD3FF6">
              <w:rPr>
                <w:i/>
                <w:iCs/>
              </w:rPr>
              <w:t>Reader-level matched texts</w:t>
            </w:r>
            <w:r w:rsidR="00EA2D6F" w:rsidRPr="00CD3FF6">
              <w:rPr>
                <w:i/>
                <w:iCs/>
              </w:rPr>
              <w:t xml:space="preserve"> (choice of five books)</w:t>
            </w:r>
          </w:p>
        </w:tc>
        <w:tc>
          <w:tcPr>
            <w:tcW w:w="2301" w:type="dxa"/>
            <w:tcBorders>
              <w:top w:val="single" w:sz="4" w:space="0" w:color="auto"/>
              <w:bottom w:val="single" w:sz="4" w:space="0" w:color="auto"/>
            </w:tcBorders>
            <w:shd w:val="clear" w:color="auto" w:fill="auto"/>
            <w:tcMar>
              <w:top w:w="30" w:type="dxa"/>
              <w:left w:w="45" w:type="dxa"/>
              <w:bottom w:w="30" w:type="dxa"/>
              <w:right w:w="45" w:type="dxa"/>
            </w:tcMar>
          </w:tcPr>
          <w:p w14:paraId="6C9D2680" w14:textId="77777777" w:rsidR="0046690A" w:rsidRPr="00CD3FF6" w:rsidRDefault="0046690A" w:rsidP="006E044E"/>
        </w:tc>
        <w:tc>
          <w:tcPr>
            <w:tcW w:w="1196" w:type="dxa"/>
            <w:tcBorders>
              <w:top w:val="single" w:sz="4" w:space="0" w:color="auto"/>
              <w:bottom w:val="single" w:sz="4" w:space="0" w:color="auto"/>
            </w:tcBorders>
            <w:shd w:val="clear" w:color="auto" w:fill="auto"/>
            <w:tcMar>
              <w:top w:w="30" w:type="dxa"/>
              <w:left w:w="45" w:type="dxa"/>
              <w:bottom w:w="30" w:type="dxa"/>
              <w:right w:w="45" w:type="dxa"/>
            </w:tcMar>
          </w:tcPr>
          <w:p w14:paraId="63DAFE6C" w14:textId="77777777" w:rsidR="0046690A" w:rsidRPr="00CD3FF6" w:rsidRDefault="0046690A" w:rsidP="006E044E">
            <w:pPr>
              <w:jc w:val="right"/>
            </w:pPr>
          </w:p>
        </w:tc>
        <w:tc>
          <w:tcPr>
            <w:tcW w:w="784" w:type="dxa"/>
            <w:tcBorders>
              <w:top w:val="single" w:sz="4" w:space="0" w:color="auto"/>
              <w:bottom w:val="single" w:sz="4" w:space="0" w:color="auto"/>
            </w:tcBorders>
            <w:shd w:val="clear" w:color="auto" w:fill="auto"/>
            <w:tcMar>
              <w:top w:w="30" w:type="dxa"/>
              <w:left w:w="45" w:type="dxa"/>
              <w:bottom w:w="30" w:type="dxa"/>
              <w:right w:w="45" w:type="dxa"/>
            </w:tcMar>
          </w:tcPr>
          <w:p w14:paraId="635F743C" w14:textId="77777777" w:rsidR="0046690A" w:rsidRPr="00CD3FF6" w:rsidRDefault="0046690A" w:rsidP="006E044E">
            <w:pPr>
              <w:jc w:val="center"/>
            </w:pPr>
          </w:p>
        </w:tc>
      </w:tr>
      <w:tr w:rsidR="00CD3FF6" w:rsidRPr="00CD3FF6" w14:paraId="699DFFA9" w14:textId="77777777" w:rsidTr="0046690A">
        <w:trPr>
          <w:trHeight w:val="315"/>
        </w:trPr>
        <w:tc>
          <w:tcPr>
            <w:tcW w:w="6519" w:type="dxa"/>
            <w:tcBorders>
              <w:top w:val="single" w:sz="4" w:space="0" w:color="auto"/>
            </w:tcBorders>
            <w:shd w:val="clear" w:color="auto" w:fill="auto"/>
            <w:tcMar>
              <w:top w:w="30" w:type="dxa"/>
              <w:left w:w="45" w:type="dxa"/>
              <w:bottom w:w="30" w:type="dxa"/>
              <w:right w:w="45" w:type="dxa"/>
            </w:tcMar>
            <w:hideMark/>
          </w:tcPr>
          <w:p w14:paraId="0C3E8372" w14:textId="77777777" w:rsidR="00AB3A44" w:rsidRPr="00CD3FF6" w:rsidRDefault="00AB3A44" w:rsidP="006E044E">
            <w:pPr>
              <w:rPr>
                <w:i/>
                <w:iCs/>
              </w:rPr>
            </w:pPr>
            <w:r w:rsidRPr="00CD3FF6">
              <w:rPr>
                <w:i/>
                <w:iCs/>
              </w:rPr>
              <w:t>National Geographic Readers: Saving Animal Babies</w:t>
            </w:r>
          </w:p>
        </w:tc>
        <w:tc>
          <w:tcPr>
            <w:tcW w:w="2301" w:type="dxa"/>
            <w:tcBorders>
              <w:top w:val="single" w:sz="4" w:space="0" w:color="auto"/>
            </w:tcBorders>
            <w:shd w:val="clear" w:color="auto" w:fill="auto"/>
            <w:tcMar>
              <w:top w:w="30" w:type="dxa"/>
              <w:left w:w="45" w:type="dxa"/>
              <w:bottom w:w="30" w:type="dxa"/>
              <w:right w:w="45" w:type="dxa"/>
            </w:tcMar>
            <w:hideMark/>
          </w:tcPr>
          <w:p w14:paraId="554559D2" w14:textId="77777777" w:rsidR="00AB3A44" w:rsidRPr="00CD3FF6" w:rsidRDefault="00AB3A44" w:rsidP="006E044E">
            <w:r w:rsidRPr="00CD3FF6">
              <w:t>Amy Shields</w:t>
            </w:r>
          </w:p>
        </w:tc>
        <w:tc>
          <w:tcPr>
            <w:tcW w:w="1196" w:type="dxa"/>
            <w:tcBorders>
              <w:top w:val="single" w:sz="4" w:space="0" w:color="auto"/>
            </w:tcBorders>
            <w:shd w:val="clear" w:color="auto" w:fill="auto"/>
            <w:tcMar>
              <w:top w:w="30" w:type="dxa"/>
              <w:left w:w="45" w:type="dxa"/>
              <w:bottom w:w="30" w:type="dxa"/>
              <w:right w:w="45" w:type="dxa"/>
            </w:tcMar>
            <w:hideMark/>
          </w:tcPr>
          <w:p w14:paraId="6138DAA1" w14:textId="77777777" w:rsidR="00AB3A44" w:rsidRPr="00CD3FF6" w:rsidRDefault="00AB3A44" w:rsidP="006E044E">
            <w:pPr>
              <w:jc w:val="right"/>
            </w:pPr>
            <w:r w:rsidRPr="00CD3FF6">
              <w:t>520L</w:t>
            </w:r>
          </w:p>
        </w:tc>
        <w:tc>
          <w:tcPr>
            <w:tcW w:w="784" w:type="dxa"/>
            <w:tcBorders>
              <w:top w:val="single" w:sz="4" w:space="0" w:color="auto"/>
            </w:tcBorders>
            <w:shd w:val="clear" w:color="auto" w:fill="auto"/>
            <w:tcMar>
              <w:top w:w="30" w:type="dxa"/>
              <w:left w:w="45" w:type="dxa"/>
              <w:bottom w:w="30" w:type="dxa"/>
              <w:right w:w="45" w:type="dxa"/>
            </w:tcMar>
            <w:hideMark/>
          </w:tcPr>
          <w:p w14:paraId="5D282EF3" w14:textId="77777777" w:rsidR="00AB3A44" w:rsidRPr="00CD3FF6" w:rsidRDefault="00AB3A44" w:rsidP="006E044E">
            <w:pPr>
              <w:jc w:val="center"/>
            </w:pPr>
            <w:r w:rsidRPr="00CD3FF6">
              <w:t>med</w:t>
            </w:r>
          </w:p>
        </w:tc>
      </w:tr>
      <w:tr w:rsidR="00CD3FF6" w:rsidRPr="00CD3FF6" w14:paraId="5D8FD77D" w14:textId="77777777" w:rsidTr="00FE1591">
        <w:trPr>
          <w:trHeight w:val="315"/>
        </w:trPr>
        <w:tc>
          <w:tcPr>
            <w:tcW w:w="6519" w:type="dxa"/>
            <w:shd w:val="clear" w:color="auto" w:fill="auto"/>
            <w:tcMar>
              <w:top w:w="30" w:type="dxa"/>
              <w:left w:w="45" w:type="dxa"/>
              <w:bottom w:w="30" w:type="dxa"/>
              <w:right w:w="45" w:type="dxa"/>
            </w:tcMar>
            <w:hideMark/>
          </w:tcPr>
          <w:p w14:paraId="6D65D8FF" w14:textId="77777777" w:rsidR="00AB3A44" w:rsidRPr="00CD3FF6" w:rsidRDefault="00AB3A44" w:rsidP="006E044E">
            <w:pPr>
              <w:rPr>
                <w:i/>
                <w:iCs/>
              </w:rPr>
            </w:pPr>
            <w:r w:rsidRPr="00CD3FF6">
              <w:rPr>
                <w:i/>
                <w:iCs/>
              </w:rPr>
              <w:t>I Like Bugs</w:t>
            </w:r>
          </w:p>
        </w:tc>
        <w:tc>
          <w:tcPr>
            <w:tcW w:w="2301" w:type="dxa"/>
            <w:shd w:val="clear" w:color="auto" w:fill="auto"/>
            <w:tcMar>
              <w:top w:w="30" w:type="dxa"/>
              <w:left w:w="45" w:type="dxa"/>
              <w:bottom w:w="30" w:type="dxa"/>
              <w:right w:w="45" w:type="dxa"/>
            </w:tcMar>
            <w:hideMark/>
          </w:tcPr>
          <w:p w14:paraId="7742B056" w14:textId="77777777" w:rsidR="00AB3A44" w:rsidRPr="00CD3FF6" w:rsidRDefault="00AB3A44" w:rsidP="006E044E">
            <w:r w:rsidRPr="00CD3FF6">
              <w:t xml:space="preserve">Margaret Wise Brown </w:t>
            </w:r>
          </w:p>
        </w:tc>
        <w:tc>
          <w:tcPr>
            <w:tcW w:w="1196" w:type="dxa"/>
            <w:shd w:val="clear" w:color="auto" w:fill="auto"/>
            <w:tcMar>
              <w:top w:w="30" w:type="dxa"/>
              <w:left w:w="45" w:type="dxa"/>
              <w:bottom w:w="30" w:type="dxa"/>
              <w:right w:w="45" w:type="dxa"/>
            </w:tcMar>
            <w:hideMark/>
          </w:tcPr>
          <w:p w14:paraId="22872B9E" w14:textId="77777777" w:rsidR="00AB3A44" w:rsidRPr="00CD3FF6" w:rsidRDefault="00AB3A44" w:rsidP="006E044E">
            <w:pPr>
              <w:jc w:val="right"/>
            </w:pPr>
            <w:r w:rsidRPr="00CD3FF6">
              <w:t>BR 20L</w:t>
            </w:r>
          </w:p>
        </w:tc>
        <w:tc>
          <w:tcPr>
            <w:tcW w:w="784" w:type="dxa"/>
            <w:shd w:val="clear" w:color="auto" w:fill="auto"/>
            <w:tcMar>
              <w:top w:w="30" w:type="dxa"/>
              <w:left w:w="45" w:type="dxa"/>
              <w:bottom w:w="30" w:type="dxa"/>
              <w:right w:w="45" w:type="dxa"/>
            </w:tcMar>
            <w:hideMark/>
          </w:tcPr>
          <w:p w14:paraId="36A11AD9" w14:textId="77777777" w:rsidR="00AB3A44" w:rsidRPr="00CD3FF6" w:rsidRDefault="00AB3A44" w:rsidP="006E044E">
            <w:pPr>
              <w:jc w:val="center"/>
            </w:pPr>
            <w:r w:rsidRPr="00CD3FF6">
              <w:t>low</w:t>
            </w:r>
          </w:p>
        </w:tc>
      </w:tr>
      <w:tr w:rsidR="00CD3FF6" w:rsidRPr="00CD3FF6" w14:paraId="78B3D784" w14:textId="77777777" w:rsidTr="00FE1591">
        <w:trPr>
          <w:trHeight w:val="315"/>
        </w:trPr>
        <w:tc>
          <w:tcPr>
            <w:tcW w:w="6519" w:type="dxa"/>
            <w:shd w:val="clear" w:color="auto" w:fill="auto"/>
            <w:tcMar>
              <w:top w:w="30" w:type="dxa"/>
              <w:left w:w="45" w:type="dxa"/>
              <w:bottom w:w="30" w:type="dxa"/>
              <w:right w:w="45" w:type="dxa"/>
            </w:tcMar>
            <w:hideMark/>
          </w:tcPr>
          <w:p w14:paraId="724ABC63" w14:textId="77777777" w:rsidR="00AB3A44" w:rsidRPr="00CD3FF6" w:rsidRDefault="00AB3A44" w:rsidP="006E044E">
            <w:pPr>
              <w:rPr>
                <w:i/>
                <w:iCs/>
              </w:rPr>
            </w:pPr>
            <w:r w:rsidRPr="00CD3FF6">
              <w:rPr>
                <w:i/>
                <w:iCs/>
              </w:rPr>
              <w:t>National Geographic Readers: Weird Sea Creatures</w:t>
            </w:r>
          </w:p>
        </w:tc>
        <w:tc>
          <w:tcPr>
            <w:tcW w:w="2301" w:type="dxa"/>
            <w:shd w:val="clear" w:color="auto" w:fill="auto"/>
            <w:tcMar>
              <w:top w:w="30" w:type="dxa"/>
              <w:left w:w="45" w:type="dxa"/>
              <w:bottom w:w="30" w:type="dxa"/>
              <w:right w:w="45" w:type="dxa"/>
            </w:tcMar>
            <w:hideMark/>
          </w:tcPr>
          <w:p w14:paraId="382A03F9" w14:textId="77777777" w:rsidR="00AB3A44" w:rsidRPr="00CD3FF6" w:rsidRDefault="00AB3A44" w:rsidP="006E044E">
            <w:r w:rsidRPr="00CD3FF6">
              <w:t>Laura Marsh</w:t>
            </w:r>
          </w:p>
        </w:tc>
        <w:tc>
          <w:tcPr>
            <w:tcW w:w="1196" w:type="dxa"/>
            <w:shd w:val="clear" w:color="auto" w:fill="auto"/>
            <w:tcMar>
              <w:top w:w="30" w:type="dxa"/>
              <w:left w:w="45" w:type="dxa"/>
              <w:bottom w:w="30" w:type="dxa"/>
              <w:right w:w="45" w:type="dxa"/>
            </w:tcMar>
            <w:hideMark/>
          </w:tcPr>
          <w:p w14:paraId="56003CB9" w14:textId="77777777" w:rsidR="00AB3A44" w:rsidRPr="00CD3FF6" w:rsidRDefault="00AB3A44" w:rsidP="006E044E">
            <w:pPr>
              <w:jc w:val="right"/>
            </w:pPr>
            <w:r w:rsidRPr="00CD3FF6">
              <w:t>NC 630L</w:t>
            </w:r>
          </w:p>
        </w:tc>
        <w:tc>
          <w:tcPr>
            <w:tcW w:w="784" w:type="dxa"/>
            <w:shd w:val="clear" w:color="auto" w:fill="auto"/>
            <w:tcMar>
              <w:top w:w="30" w:type="dxa"/>
              <w:left w:w="45" w:type="dxa"/>
              <w:bottom w:w="30" w:type="dxa"/>
              <w:right w:w="45" w:type="dxa"/>
            </w:tcMar>
            <w:hideMark/>
          </w:tcPr>
          <w:p w14:paraId="62267719" w14:textId="77777777" w:rsidR="00AB3A44" w:rsidRPr="00CD3FF6" w:rsidRDefault="00AB3A44" w:rsidP="006E044E">
            <w:pPr>
              <w:jc w:val="center"/>
            </w:pPr>
            <w:r w:rsidRPr="00CD3FF6">
              <w:t>med</w:t>
            </w:r>
          </w:p>
        </w:tc>
      </w:tr>
      <w:tr w:rsidR="00CD3FF6" w:rsidRPr="00CD3FF6" w14:paraId="24D355E4" w14:textId="77777777" w:rsidTr="00FE1591">
        <w:trPr>
          <w:trHeight w:val="315"/>
        </w:trPr>
        <w:tc>
          <w:tcPr>
            <w:tcW w:w="6519" w:type="dxa"/>
            <w:shd w:val="clear" w:color="auto" w:fill="auto"/>
            <w:tcMar>
              <w:top w:w="30" w:type="dxa"/>
              <w:left w:w="45" w:type="dxa"/>
              <w:bottom w:w="30" w:type="dxa"/>
              <w:right w:w="45" w:type="dxa"/>
            </w:tcMar>
            <w:hideMark/>
          </w:tcPr>
          <w:p w14:paraId="265FD033" w14:textId="77777777" w:rsidR="00AB3A44" w:rsidRPr="00CD3FF6" w:rsidRDefault="00AB3A44" w:rsidP="006E044E">
            <w:pPr>
              <w:rPr>
                <w:i/>
                <w:iCs/>
              </w:rPr>
            </w:pPr>
            <w:r w:rsidRPr="00CD3FF6">
              <w:rPr>
                <w:i/>
                <w:iCs/>
              </w:rPr>
              <w:t>National Geographic Readers: Giraffes</w:t>
            </w:r>
          </w:p>
        </w:tc>
        <w:tc>
          <w:tcPr>
            <w:tcW w:w="2301" w:type="dxa"/>
            <w:shd w:val="clear" w:color="auto" w:fill="auto"/>
            <w:tcMar>
              <w:top w:w="30" w:type="dxa"/>
              <w:left w:w="45" w:type="dxa"/>
              <w:bottom w:w="30" w:type="dxa"/>
              <w:right w:w="45" w:type="dxa"/>
            </w:tcMar>
            <w:hideMark/>
          </w:tcPr>
          <w:p w14:paraId="44C30813" w14:textId="77777777" w:rsidR="00AB3A44" w:rsidRPr="00CD3FF6" w:rsidRDefault="00AB3A44" w:rsidP="006E044E">
            <w:r w:rsidRPr="00CD3FF6">
              <w:t>Laura Marsh</w:t>
            </w:r>
          </w:p>
        </w:tc>
        <w:tc>
          <w:tcPr>
            <w:tcW w:w="1196" w:type="dxa"/>
            <w:shd w:val="clear" w:color="auto" w:fill="auto"/>
            <w:tcMar>
              <w:top w:w="30" w:type="dxa"/>
              <w:left w:w="45" w:type="dxa"/>
              <w:bottom w:w="30" w:type="dxa"/>
              <w:right w:w="45" w:type="dxa"/>
            </w:tcMar>
            <w:hideMark/>
          </w:tcPr>
          <w:p w14:paraId="3BA5A267" w14:textId="77777777" w:rsidR="00AB3A44" w:rsidRPr="00CD3FF6" w:rsidRDefault="00AB3A44" w:rsidP="006E044E">
            <w:pPr>
              <w:jc w:val="right"/>
            </w:pPr>
            <w:r w:rsidRPr="00CD3FF6">
              <w:t>420L</w:t>
            </w:r>
          </w:p>
        </w:tc>
        <w:tc>
          <w:tcPr>
            <w:tcW w:w="784" w:type="dxa"/>
            <w:shd w:val="clear" w:color="auto" w:fill="auto"/>
            <w:tcMar>
              <w:top w:w="30" w:type="dxa"/>
              <w:left w:w="45" w:type="dxa"/>
              <w:bottom w:w="30" w:type="dxa"/>
              <w:right w:w="45" w:type="dxa"/>
            </w:tcMar>
            <w:hideMark/>
          </w:tcPr>
          <w:p w14:paraId="5C543071" w14:textId="77777777" w:rsidR="00AB3A44" w:rsidRPr="00CD3FF6" w:rsidRDefault="00AB3A44" w:rsidP="006E044E">
            <w:pPr>
              <w:jc w:val="center"/>
            </w:pPr>
            <w:r w:rsidRPr="00CD3FF6">
              <w:t>low</w:t>
            </w:r>
          </w:p>
        </w:tc>
      </w:tr>
      <w:tr w:rsidR="00CD3FF6" w:rsidRPr="00CD3FF6" w14:paraId="7C849D59" w14:textId="77777777" w:rsidTr="00FE1591">
        <w:trPr>
          <w:trHeight w:val="315"/>
        </w:trPr>
        <w:tc>
          <w:tcPr>
            <w:tcW w:w="6519" w:type="dxa"/>
            <w:shd w:val="clear" w:color="auto" w:fill="auto"/>
            <w:tcMar>
              <w:top w:w="30" w:type="dxa"/>
              <w:left w:w="45" w:type="dxa"/>
              <w:bottom w:w="30" w:type="dxa"/>
              <w:right w:w="45" w:type="dxa"/>
            </w:tcMar>
            <w:hideMark/>
          </w:tcPr>
          <w:p w14:paraId="5A92C273" w14:textId="77777777" w:rsidR="00AB3A44" w:rsidRPr="00CD3FF6" w:rsidRDefault="00AB3A44" w:rsidP="006E044E">
            <w:pPr>
              <w:rPr>
                <w:i/>
                <w:iCs/>
              </w:rPr>
            </w:pPr>
            <w:r w:rsidRPr="00CD3FF6">
              <w:rPr>
                <w:i/>
                <w:iCs/>
              </w:rPr>
              <w:t>National Geographic Readers: Cheetahs</w:t>
            </w:r>
          </w:p>
        </w:tc>
        <w:tc>
          <w:tcPr>
            <w:tcW w:w="2301" w:type="dxa"/>
            <w:shd w:val="clear" w:color="auto" w:fill="auto"/>
            <w:tcMar>
              <w:top w:w="30" w:type="dxa"/>
              <w:left w:w="45" w:type="dxa"/>
              <w:bottom w:w="30" w:type="dxa"/>
              <w:right w:w="45" w:type="dxa"/>
            </w:tcMar>
            <w:hideMark/>
          </w:tcPr>
          <w:p w14:paraId="4B3A9F93" w14:textId="77777777" w:rsidR="00AB3A44" w:rsidRPr="00CD3FF6" w:rsidRDefault="00AB3A44" w:rsidP="006E044E">
            <w:r w:rsidRPr="00CD3FF6">
              <w:t>Laura Marsh</w:t>
            </w:r>
          </w:p>
        </w:tc>
        <w:tc>
          <w:tcPr>
            <w:tcW w:w="1196" w:type="dxa"/>
            <w:shd w:val="clear" w:color="auto" w:fill="auto"/>
            <w:tcMar>
              <w:top w:w="30" w:type="dxa"/>
              <w:left w:w="45" w:type="dxa"/>
              <w:bottom w:w="30" w:type="dxa"/>
              <w:right w:w="45" w:type="dxa"/>
            </w:tcMar>
            <w:hideMark/>
          </w:tcPr>
          <w:p w14:paraId="143E34E1" w14:textId="77777777" w:rsidR="00AB3A44" w:rsidRPr="00CD3FF6" w:rsidRDefault="00AB3A44" w:rsidP="006E044E">
            <w:pPr>
              <w:jc w:val="right"/>
            </w:pPr>
            <w:r w:rsidRPr="00CD3FF6">
              <w:t>580L</w:t>
            </w:r>
          </w:p>
        </w:tc>
        <w:tc>
          <w:tcPr>
            <w:tcW w:w="784" w:type="dxa"/>
            <w:shd w:val="clear" w:color="auto" w:fill="auto"/>
            <w:tcMar>
              <w:top w:w="30" w:type="dxa"/>
              <w:left w:w="45" w:type="dxa"/>
              <w:bottom w:w="30" w:type="dxa"/>
              <w:right w:w="45" w:type="dxa"/>
            </w:tcMar>
            <w:hideMark/>
          </w:tcPr>
          <w:p w14:paraId="317F524A" w14:textId="77777777" w:rsidR="00AB3A44" w:rsidRPr="00CD3FF6" w:rsidRDefault="00AB3A44" w:rsidP="006E044E">
            <w:pPr>
              <w:jc w:val="center"/>
            </w:pPr>
            <w:r w:rsidRPr="00CD3FF6">
              <w:t>high</w:t>
            </w:r>
          </w:p>
        </w:tc>
      </w:tr>
      <w:tr w:rsidR="00CD3FF6" w:rsidRPr="00CD3FF6" w14:paraId="13079B4D" w14:textId="77777777" w:rsidTr="00FE1591">
        <w:trPr>
          <w:trHeight w:val="315"/>
        </w:trPr>
        <w:tc>
          <w:tcPr>
            <w:tcW w:w="6519" w:type="dxa"/>
            <w:shd w:val="clear" w:color="auto" w:fill="auto"/>
            <w:tcMar>
              <w:top w:w="30" w:type="dxa"/>
              <w:left w:w="45" w:type="dxa"/>
              <w:bottom w:w="30" w:type="dxa"/>
              <w:right w:w="45" w:type="dxa"/>
            </w:tcMar>
            <w:hideMark/>
          </w:tcPr>
          <w:p w14:paraId="06954F94" w14:textId="77777777" w:rsidR="00AB3A44" w:rsidRPr="00CD3FF6" w:rsidRDefault="00AB3A44" w:rsidP="006E044E">
            <w:pPr>
              <w:rPr>
                <w:i/>
                <w:iCs/>
              </w:rPr>
            </w:pPr>
            <w:r w:rsidRPr="00CD3FF6">
              <w:rPr>
                <w:i/>
                <w:iCs/>
              </w:rPr>
              <w:t>Tigers at Twilight (Magic Tree House, No. 19)</w:t>
            </w:r>
          </w:p>
        </w:tc>
        <w:tc>
          <w:tcPr>
            <w:tcW w:w="2301" w:type="dxa"/>
            <w:shd w:val="clear" w:color="auto" w:fill="auto"/>
            <w:tcMar>
              <w:top w:w="30" w:type="dxa"/>
              <w:left w:w="45" w:type="dxa"/>
              <w:bottom w:w="30" w:type="dxa"/>
              <w:right w:w="45" w:type="dxa"/>
            </w:tcMar>
            <w:hideMark/>
          </w:tcPr>
          <w:p w14:paraId="291A9824" w14:textId="77777777" w:rsidR="00AB3A44" w:rsidRPr="00CD3FF6" w:rsidRDefault="00AB3A44" w:rsidP="006E044E">
            <w:r w:rsidRPr="00CD3FF6">
              <w:t>Mary Pope Osborne</w:t>
            </w:r>
          </w:p>
        </w:tc>
        <w:tc>
          <w:tcPr>
            <w:tcW w:w="1196" w:type="dxa"/>
            <w:shd w:val="clear" w:color="auto" w:fill="auto"/>
            <w:tcMar>
              <w:top w:w="30" w:type="dxa"/>
              <w:left w:w="45" w:type="dxa"/>
              <w:bottom w:w="30" w:type="dxa"/>
              <w:right w:w="45" w:type="dxa"/>
            </w:tcMar>
            <w:hideMark/>
          </w:tcPr>
          <w:p w14:paraId="2A1CDB6E" w14:textId="77777777" w:rsidR="00AB3A44" w:rsidRPr="00CD3FF6" w:rsidRDefault="00AB3A44" w:rsidP="006E044E">
            <w:pPr>
              <w:jc w:val="right"/>
            </w:pPr>
            <w:r w:rsidRPr="00CD3FF6">
              <w:t>510L</w:t>
            </w:r>
          </w:p>
        </w:tc>
        <w:tc>
          <w:tcPr>
            <w:tcW w:w="784" w:type="dxa"/>
            <w:shd w:val="clear" w:color="auto" w:fill="auto"/>
            <w:tcMar>
              <w:top w:w="30" w:type="dxa"/>
              <w:left w:w="45" w:type="dxa"/>
              <w:bottom w:w="30" w:type="dxa"/>
              <w:right w:w="45" w:type="dxa"/>
            </w:tcMar>
            <w:hideMark/>
          </w:tcPr>
          <w:p w14:paraId="301AE673" w14:textId="77777777" w:rsidR="00AB3A44" w:rsidRPr="00CD3FF6" w:rsidRDefault="00AB3A44" w:rsidP="006E044E">
            <w:pPr>
              <w:jc w:val="center"/>
            </w:pPr>
            <w:r w:rsidRPr="00CD3FF6">
              <w:t>high</w:t>
            </w:r>
          </w:p>
        </w:tc>
      </w:tr>
      <w:tr w:rsidR="00CD3FF6" w:rsidRPr="00CD3FF6" w14:paraId="59B4D933" w14:textId="77777777" w:rsidTr="00FE1591">
        <w:trPr>
          <w:trHeight w:val="315"/>
        </w:trPr>
        <w:tc>
          <w:tcPr>
            <w:tcW w:w="6519" w:type="dxa"/>
            <w:shd w:val="clear" w:color="auto" w:fill="auto"/>
            <w:tcMar>
              <w:top w:w="30" w:type="dxa"/>
              <w:left w:w="45" w:type="dxa"/>
              <w:bottom w:w="30" w:type="dxa"/>
              <w:right w:w="45" w:type="dxa"/>
            </w:tcMar>
            <w:hideMark/>
          </w:tcPr>
          <w:p w14:paraId="25DDA46D" w14:textId="77777777" w:rsidR="00AB3A44" w:rsidRPr="00CD3FF6" w:rsidRDefault="00AB3A44" w:rsidP="006E044E">
            <w:pPr>
              <w:rPr>
                <w:i/>
                <w:iCs/>
              </w:rPr>
            </w:pPr>
            <w:r w:rsidRPr="00CD3FF6">
              <w:rPr>
                <w:i/>
                <w:iCs/>
              </w:rPr>
              <w:t>Fly Guy Presents: Sharks (Scholastic Reader, Level 2)</w:t>
            </w:r>
          </w:p>
        </w:tc>
        <w:tc>
          <w:tcPr>
            <w:tcW w:w="2301" w:type="dxa"/>
            <w:shd w:val="clear" w:color="auto" w:fill="auto"/>
            <w:tcMar>
              <w:top w:w="30" w:type="dxa"/>
              <w:left w:w="45" w:type="dxa"/>
              <w:bottom w:w="30" w:type="dxa"/>
              <w:right w:w="45" w:type="dxa"/>
            </w:tcMar>
            <w:hideMark/>
          </w:tcPr>
          <w:p w14:paraId="42F9C011" w14:textId="77777777" w:rsidR="00AB3A44" w:rsidRPr="00CD3FF6" w:rsidRDefault="00AB3A44" w:rsidP="006E044E">
            <w:r w:rsidRPr="00CD3FF6">
              <w:t>Tedd Arnold</w:t>
            </w:r>
          </w:p>
        </w:tc>
        <w:tc>
          <w:tcPr>
            <w:tcW w:w="1196" w:type="dxa"/>
            <w:shd w:val="clear" w:color="auto" w:fill="auto"/>
            <w:tcMar>
              <w:top w:w="30" w:type="dxa"/>
              <w:left w:w="45" w:type="dxa"/>
              <w:bottom w:w="30" w:type="dxa"/>
              <w:right w:w="45" w:type="dxa"/>
            </w:tcMar>
            <w:hideMark/>
          </w:tcPr>
          <w:p w14:paraId="06A373AB" w14:textId="77777777" w:rsidR="00AB3A44" w:rsidRPr="00CD3FF6" w:rsidRDefault="00AB3A44" w:rsidP="006E044E">
            <w:pPr>
              <w:jc w:val="right"/>
            </w:pPr>
            <w:r w:rsidRPr="00CD3FF6">
              <w:t>540L</w:t>
            </w:r>
          </w:p>
        </w:tc>
        <w:tc>
          <w:tcPr>
            <w:tcW w:w="784" w:type="dxa"/>
            <w:shd w:val="clear" w:color="auto" w:fill="auto"/>
            <w:tcMar>
              <w:top w:w="30" w:type="dxa"/>
              <w:left w:w="45" w:type="dxa"/>
              <w:bottom w:w="30" w:type="dxa"/>
              <w:right w:w="45" w:type="dxa"/>
            </w:tcMar>
            <w:hideMark/>
          </w:tcPr>
          <w:p w14:paraId="47992889" w14:textId="77777777" w:rsidR="00AB3A44" w:rsidRPr="00CD3FF6" w:rsidRDefault="00AB3A44" w:rsidP="006E044E">
            <w:pPr>
              <w:jc w:val="center"/>
            </w:pPr>
            <w:r w:rsidRPr="00CD3FF6">
              <w:t>high</w:t>
            </w:r>
          </w:p>
        </w:tc>
      </w:tr>
      <w:tr w:rsidR="00CD3FF6" w:rsidRPr="00CD3FF6" w14:paraId="1D758D0C" w14:textId="77777777" w:rsidTr="00FE1591">
        <w:trPr>
          <w:trHeight w:val="315"/>
        </w:trPr>
        <w:tc>
          <w:tcPr>
            <w:tcW w:w="6519" w:type="dxa"/>
            <w:shd w:val="clear" w:color="auto" w:fill="auto"/>
            <w:tcMar>
              <w:top w:w="30" w:type="dxa"/>
              <w:left w:w="45" w:type="dxa"/>
              <w:bottom w:w="30" w:type="dxa"/>
              <w:right w:w="45" w:type="dxa"/>
            </w:tcMar>
            <w:hideMark/>
          </w:tcPr>
          <w:p w14:paraId="09FD53AB" w14:textId="77777777" w:rsidR="00AB3A44" w:rsidRPr="00CD3FF6" w:rsidRDefault="00AB3A44" w:rsidP="006E044E">
            <w:pPr>
              <w:rPr>
                <w:i/>
                <w:iCs/>
              </w:rPr>
            </w:pPr>
            <w:r w:rsidRPr="00CD3FF6">
              <w:rPr>
                <w:i/>
                <w:iCs/>
              </w:rPr>
              <w:t>Tyrannosaurus Rex (StoryBots) (Step into Reading)</w:t>
            </w:r>
          </w:p>
        </w:tc>
        <w:tc>
          <w:tcPr>
            <w:tcW w:w="2301" w:type="dxa"/>
            <w:shd w:val="clear" w:color="auto" w:fill="auto"/>
            <w:tcMar>
              <w:top w:w="30" w:type="dxa"/>
              <w:left w:w="45" w:type="dxa"/>
              <w:bottom w:w="30" w:type="dxa"/>
              <w:right w:w="45" w:type="dxa"/>
            </w:tcMar>
            <w:hideMark/>
          </w:tcPr>
          <w:p w14:paraId="567F8E4D" w14:textId="77777777" w:rsidR="00AB3A44" w:rsidRPr="00CD3FF6" w:rsidRDefault="00AB3A44" w:rsidP="006E044E">
            <w:r w:rsidRPr="00CD3FF6">
              <w:t>Storybots</w:t>
            </w:r>
          </w:p>
        </w:tc>
        <w:tc>
          <w:tcPr>
            <w:tcW w:w="1196" w:type="dxa"/>
            <w:shd w:val="clear" w:color="auto" w:fill="auto"/>
            <w:tcMar>
              <w:top w:w="30" w:type="dxa"/>
              <w:left w:w="45" w:type="dxa"/>
              <w:bottom w:w="30" w:type="dxa"/>
              <w:right w:w="45" w:type="dxa"/>
            </w:tcMar>
            <w:hideMark/>
          </w:tcPr>
          <w:p w14:paraId="39F38DEB" w14:textId="77777777" w:rsidR="00AB3A44" w:rsidRPr="00CD3FF6" w:rsidRDefault="00AB3A44" w:rsidP="006E044E">
            <w:pPr>
              <w:jc w:val="right"/>
            </w:pPr>
            <w:r w:rsidRPr="00CD3FF6">
              <w:t>350L</w:t>
            </w:r>
          </w:p>
        </w:tc>
        <w:tc>
          <w:tcPr>
            <w:tcW w:w="784" w:type="dxa"/>
            <w:shd w:val="clear" w:color="auto" w:fill="auto"/>
            <w:tcMar>
              <w:top w:w="30" w:type="dxa"/>
              <w:left w:w="45" w:type="dxa"/>
              <w:bottom w:w="30" w:type="dxa"/>
              <w:right w:w="45" w:type="dxa"/>
            </w:tcMar>
            <w:hideMark/>
          </w:tcPr>
          <w:p w14:paraId="4F9836A7" w14:textId="77777777" w:rsidR="00AB3A44" w:rsidRPr="00CD3FF6" w:rsidRDefault="00AB3A44" w:rsidP="006E044E">
            <w:pPr>
              <w:jc w:val="center"/>
            </w:pPr>
            <w:r w:rsidRPr="00CD3FF6">
              <w:t>low</w:t>
            </w:r>
          </w:p>
        </w:tc>
      </w:tr>
      <w:tr w:rsidR="00CD3FF6" w:rsidRPr="00CD3FF6" w14:paraId="7B7EB726" w14:textId="77777777" w:rsidTr="00FE1591">
        <w:trPr>
          <w:trHeight w:val="315"/>
        </w:trPr>
        <w:tc>
          <w:tcPr>
            <w:tcW w:w="6519" w:type="dxa"/>
            <w:shd w:val="clear" w:color="auto" w:fill="auto"/>
            <w:tcMar>
              <w:top w:w="30" w:type="dxa"/>
              <w:left w:w="45" w:type="dxa"/>
              <w:bottom w:w="30" w:type="dxa"/>
              <w:right w:w="45" w:type="dxa"/>
            </w:tcMar>
            <w:hideMark/>
          </w:tcPr>
          <w:p w14:paraId="41B0B9CF" w14:textId="77777777" w:rsidR="00AB3A44" w:rsidRPr="00CD3FF6" w:rsidRDefault="00AB3A44" w:rsidP="006E044E">
            <w:pPr>
              <w:rPr>
                <w:i/>
                <w:iCs/>
              </w:rPr>
            </w:pPr>
            <w:r w:rsidRPr="00CD3FF6">
              <w:rPr>
                <w:i/>
                <w:iCs/>
              </w:rPr>
              <w:t xml:space="preserve">Big Shark, Little Shark (Step into Reading) </w:t>
            </w:r>
          </w:p>
        </w:tc>
        <w:tc>
          <w:tcPr>
            <w:tcW w:w="2301" w:type="dxa"/>
            <w:shd w:val="clear" w:color="auto" w:fill="auto"/>
            <w:tcMar>
              <w:top w:w="30" w:type="dxa"/>
              <w:left w:w="45" w:type="dxa"/>
              <w:bottom w:w="30" w:type="dxa"/>
              <w:right w:w="45" w:type="dxa"/>
            </w:tcMar>
            <w:hideMark/>
          </w:tcPr>
          <w:p w14:paraId="33D519BC" w14:textId="77777777" w:rsidR="00AB3A44" w:rsidRPr="00CD3FF6" w:rsidRDefault="00AB3A44" w:rsidP="006E044E">
            <w:r w:rsidRPr="00CD3FF6">
              <w:t>Anna Membrino</w:t>
            </w:r>
          </w:p>
        </w:tc>
        <w:tc>
          <w:tcPr>
            <w:tcW w:w="1196" w:type="dxa"/>
            <w:shd w:val="clear" w:color="auto" w:fill="auto"/>
            <w:tcMar>
              <w:top w:w="30" w:type="dxa"/>
              <w:left w:w="45" w:type="dxa"/>
              <w:bottom w:w="30" w:type="dxa"/>
              <w:right w:w="45" w:type="dxa"/>
            </w:tcMar>
            <w:hideMark/>
          </w:tcPr>
          <w:p w14:paraId="47E43F35" w14:textId="77777777" w:rsidR="00AB3A44" w:rsidRPr="00CD3FF6" w:rsidRDefault="00AB3A44" w:rsidP="006E044E">
            <w:pPr>
              <w:jc w:val="right"/>
            </w:pPr>
            <w:r w:rsidRPr="00CD3FF6">
              <w:t>150L</w:t>
            </w:r>
          </w:p>
        </w:tc>
        <w:tc>
          <w:tcPr>
            <w:tcW w:w="784" w:type="dxa"/>
            <w:shd w:val="clear" w:color="auto" w:fill="auto"/>
            <w:tcMar>
              <w:top w:w="30" w:type="dxa"/>
              <w:left w:w="45" w:type="dxa"/>
              <w:bottom w:w="30" w:type="dxa"/>
              <w:right w:w="45" w:type="dxa"/>
            </w:tcMar>
            <w:hideMark/>
          </w:tcPr>
          <w:p w14:paraId="1A59A0E8" w14:textId="77777777" w:rsidR="00AB3A44" w:rsidRPr="00CD3FF6" w:rsidRDefault="00AB3A44" w:rsidP="006E044E">
            <w:pPr>
              <w:jc w:val="center"/>
            </w:pPr>
            <w:r w:rsidRPr="00CD3FF6">
              <w:t>low</w:t>
            </w:r>
          </w:p>
        </w:tc>
      </w:tr>
      <w:tr w:rsidR="00CD3FF6" w:rsidRPr="00CD3FF6" w14:paraId="2235C802" w14:textId="77777777" w:rsidTr="00FE1591">
        <w:trPr>
          <w:trHeight w:val="315"/>
        </w:trPr>
        <w:tc>
          <w:tcPr>
            <w:tcW w:w="6519" w:type="dxa"/>
            <w:shd w:val="clear" w:color="auto" w:fill="auto"/>
            <w:tcMar>
              <w:top w:w="30" w:type="dxa"/>
              <w:left w:w="45" w:type="dxa"/>
              <w:bottom w:w="30" w:type="dxa"/>
              <w:right w:w="45" w:type="dxa"/>
            </w:tcMar>
            <w:hideMark/>
          </w:tcPr>
          <w:p w14:paraId="474528F6" w14:textId="77777777" w:rsidR="00AB3A44" w:rsidRPr="00CD3FF6" w:rsidRDefault="00AB3A44" w:rsidP="006E044E">
            <w:pPr>
              <w:rPr>
                <w:i/>
                <w:iCs/>
              </w:rPr>
            </w:pPr>
            <w:r w:rsidRPr="00CD3FF6">
              <w:rPr>
                <w:i/>
                <w:iCs/>
              </w:rPr>
              <w:t>What do you do with a tail like this?</w:t>
            </w:r>
          </w:p>
        </w:tc>
        <w:tc>
          <w:tcPr>
            <w:tcW w:w="2301" w:type="dxa"/>
            <w:shd w:val="clear" w:color="auto" w:fill="auto"/>
            <w:tcMar>
              <w:top w:w="30" w:type="dxa"/>
              <w:left w:w="45" w:type="dxa"/>
              <w:bottom w:w="30" w:type="dxa"/>
              <w:right w:w="45" w:type="dxa"/>
            </w:tcMar>
            <w:hideMark/>
          </w:tcPr>
          <w:p w14:paraId="43413E75" w14:textId="77777777" w:rsidR="00AB3A44" w:rsidRPr="00CD3FF6" w:rsidRDefault="00AB3A44" w:rsidP="006E044E">
            <w:r w:rsidRPr="00CD3FF6">
              <w:t xml:space="preserve">Steve Jenkins </w:t>
            </w:r>
          </w:p>
        </w:tc>
        <w:tc>
          <w:tcPr>
            <w:tcW w:w="1196" w:type="dxa"/>
            <w:shd w:val="clear" w:color="auto" w:fill="auto"/>
            <w:tcMar>
              <w:top w:w="30" w:type="dxa"/>
              <w:left w:w="45" w:type="dxa"/>
              <w:bottom w:w="30" w:type="dxa"/>
              <w:right w:w="45" w:type="dxa"/>
            </w:tcMar>
            <w:hideMark/>
          </w:tcPr>
          <w:p w14:paraId="1388BD9C" w14:textId="77777777" w:rsidR="00AB3A44" w:rsidRPr="00CD3FF6" w:rsidRDefault="00AB3A44" w:rsidP="006E044E">
            <w:pPr>
              <w:jc w:val="right"/>
            </w:pPr>
            <w:r w:rsidRPr="00CD3FF6">
              <w:t>510L</w:t>
            </w:r>
          </w:p>
        </w:tc>
        <w:tc>
          <w:tcPr>
            <w:tcW w:w="784" w:type="dxa"/>
            <w:shd w:val="clear" w:color="auto" w:fill="auto"/>
            <w:tcMar>
              <w:top w:w="30" w:type="dxa"/>
              <w:left w:w="45" w:type="dxa"/>
              <w:bottom w:w="30" w:type="dxa"/>
              <w:right w:w="45" w:type="dxa"/>
            </w:tcMar>
            <w:hideMark/>
          </w:tcPr>
          <w:p w14:paraId="7FDED246" w14:textId="77777777" w:rsidR="00AB3A44" w:rsidRPr="00CD3FF6" w:rsidRDefault="00AB3A44" w:rsidP="006E044E">
            <w:pPr>
              <w:jc w:val="center"/>
            </w:pPr>
            <w:r w:rsidRPr="00CD3FF6">
              <w:t>med</w:t>
            </w:r>
          </w:p>
        </w:tc>
      </w:tr>
      <w:tr w:rsidR="00CD3FF6" w:rsidRPr="00CD3FF6" w14:paraId="7B42EC4F" w14:textId="77777777" w:rsidTr="00FE1591">
        <w:trPr>
          <w:trHeight w:val="315"/>
        </w:trPr>
        <w:tc>
          <w:tcPr>
            <w:tcW w:w="6519" w:type="dxa"/>
            <w:shd w:val="clear" w:color="auto" w:fill="auto"/>
            <w:tcMar>
              <w:top w:w="30" w:type="dxa"/>
              <w:left w:w="45" w:type="dxa"/>
              <w:bottom w:w="30" w:type="dxa"/>
              <w:right w:w="45" w:type="dxa"/>
            </w:tcMar>
            <w:hideMark/>
          </w:tcPr>
          <w:p w14:paraId="0446C2E1" w14:textId="77777777" w:rsidR="00AB3A44" w:rsidRPr="00CD3FF6" w:rsidRDefault="00AB3A44" w:rsidP="006E044E">
            <w:pPr>
              <w:rPr>
                <w:i/>
                <w:iCs/>
              </w:rPr>
            </w:pPr>
            <w:r w:rsidRPr="00CD3FF6">
              <w:rPr>
                <w:i/>
                <w:iCs/>
              </w:rPr>
              <w:t xml:space="preserve">Butterflies (Penguin Young Readers, Level 2) </w:t>
            </w:r>
          </w:p>
        </w:tc>
        <w:tc>
          <w:tcPr>
            <w:tcW w:w="2301" w:type="dxa"/>
            <w:shd w:val="clear" w:color="auto" w:fill="auto"/>
            <w:tcMar>
              <w:top w:w="30" w:type="dxa"/>
              <w:left w:w="45" w:type="dxa"/>
              <w:bottom w:w="30" w:type="dxa"/>
              <w:right w:w="45" w:type="dxa"/>
            </w:tcMar>
            <w:hideMark/>
          </w:tcPr>
          <w:p w14:paraId="29AEF686" w14:textId="77777777" w:rsidR="00AB3A44" w:rsidRPr="00CD3FF6" w:rsidRDefault="00AB3A44" w:rsidP="006E044E">
            <w:r w:rsidRPr="00CD3FF6">
              <w:t>Emily Neye</w:t>
            </w:r>
          </w:p>
        </w:tc>
        <w:tc>
          <w:tcPr>
            <w:tcW w:w="1196" w:type="dxa"/>
            <w:shd w:val="clear" w:color="auto" w:fill="auto"/>
            <w:tcMar>
              <w:top w:w="30" w:type="dxa"/>
              <w:left w:w="45" w:type="dxa"/>
              <w:bottom w:w="30" w:type="dxa"/>
              <w:right w:w="45" w:type="dxa"/>
            </w:tcMar>
            <w:hideMark/>
          </w:tcPr>
          <w:p w14:paraId="43DC0C83" w14:textId="77777777" w:rsidR="00AB3A44" w:rsidRPr="00CD3FF6" w:rsidRDefault="00AB3A44" w:rsidP="006E044E">
            <w:pPr>
              <w:jc w:val="right"/>
            </w:pPr>
            <w:r w:rsidRPr="00CD3FF6">
              <w:t>460L</w:t>
            </w:r>
          </w:p>
        </w:tc>
        <w:tc>
          <w:tcPr>
            <w:tcW w:w="784" w:type="dxa"/>
            <w:shd w:val="clear" w:color="auto" w:fill="auto"/>
            <w:tcMar>
              <w:top w:w="30" w:type="dxa"/>
              <w:left w:w="45" w:type="dxa"/>
              <w:bottom w:w="30" w:type="dxa"/>
              <w:right w:w="45" w:type="dxa"/>
            </w:tcMar>
            <w:hideMark/>
          </w:tcPr>
          <w:p w14:paraId="6BD8E7D6" w14:textId="77777777" w:rsidR="00AB3A44" w:rsidRPr="00CD3FF6" w:rsidRDefault="00AB3A44" w:rsidP="006E044E">
            <w:pPr>
              <w:jc w:val="center"/>
            </w:pPr>
            <w:r w:rsidRPr="00CD3FF6">
              <w:t>med</w:t>
            </w:r>
          </w:p>
        </w:tc>
      </w:tr>
      <w:tr w:rsidR="00CD3FF6" w:rsidRPr="00CD3FF6" w14:paraId="77A71347" w14:textId="77777777" w:rsidTr="00FE1591">
        <w:trPr>
          <w:trHeight w:val="315"/>
        </w:trPr>
        <w:tc>
          <w:tcPr>
            <w:tcW w:w="6519" w:type="dxa"/>
            <w:shd w:val="clear" w:color="auto" w:fill="auto"/>
            <w:tcMar>
              <w:top w:w="30" w:type="dxa"/>
              <w:left w:w="45" w:type="dxa"/>
              <w:bottom w:w="30" w:type="dxa"/>
              <w:right w:w="45" w:type="dxa"/>
            </w:tcMar>
            <w:hideMark/>
          </w:tcPr>
          <w:p w14:paraId="51707E5F" w14:textId="77777777" w:rsidR="00AB3A44" w:rsidRPr="00CD3FF6" w:rsidRDefault="00AB3A44" w:rsidP="006E044E">
            <w:pPr>
              <w:rPr>
                <w:i/>
                <w:iCs/>
              </w:rPr>
            </w:pPr>
            <w:r w:rsidRPr="00CD3FF6">
              <w:rPr>
                <w:i/>
                <w:iCs/>
              </w:rPr>
              <w:lastRenderedPageBreak/>
              <w:t>National Geographic Readers: Swing Sloth!: Explore the Rain Forest</w:t>
            </w:r>
          </w:p>
        </w:tc>
        <w:tc>
          <w:tcPr>
            <w:tcW w:w="2301" w:type="dxa"/>
            <w:shd w:val="clear" w:color="auto" w:fill="auto"/>
            <w:tcMar>
              <w:top w:w="30" w:type="dxa"/>
              <w:left w:w="45" w:type="dxa"/>
              <w:bottom w:w="30" w:type="dxa"/>
              <w:right w:w="45" w:type="dxa"/>
            </w:tcMar>
            <w:hideMark/>
          </w:tcPr>
          <w:p w14:paraId="63ACDD19" w14:textId="77777777" w:rsidR="00AB3A44" w:rsidRPr="00CD3FF6" w:rsidRDefault="00AB3A44" w:rsidP="006E044E">
            <w:r w:rsidRPr="00CD3FF6">
              <w:t>Susan Neuman</w:t>
            </w:r>
          </w:p>
        </w:tc>
        <w:tc>
          <w:tcPr>
            <w:tcW w:w="1196" w:type="dxa"/>
            <w:shd w:val="clear" w:color="auto" w:fill="auto"/>
            <w:tcMar>
              <w:top w:w="30" w:type="dxa"/>
              <w:left w:w="45" w:type="dxa"/>
              <w:bottom w:w="30" w:type="dxa"/>
              <w:right w:w="45" w:type="dxa"/>
            </w:tcMar>
            <w:hideMark/>
          </w:tcPr>
          <w:p w14:paraId="4BDCFB76" w14:textId="77777777" w:rsidR="00AB3A44" w:rsidRPr="00CD3FF6" w:rsidRDefault="00AB3A44" w:rsidP="006E044E">
            <w:pPr>
              <w:jc w:val="right"/>
            </w:pPr>
            <w:r w:rsidRPr="00CD3FF6">
              <w:t>100L</w:t>
            </w:r>
          </w:p>
        </w:tc>
        <w:tc>
          <w:tcPr>
            <w:tcW w:w="784" w:type="dxa"/>
            <w:shd w:val="clear" w:color="auto" w:fill="auto"/>
            <w:tcMar>
              <w:top w:w="30" w:type="dxa"/>
              <w:left w:w="45" w:type="dxa"/>
              <w:bottom w:w="30" w:type="dxa"/>
              <w:right w:w="45" w:type="dxa"/>
            </w:tcMar>
            <w:hideMark/>
          </w:tcPr>
          <w:p w14:paraId="77A7B3BB" w14:textId="77777777" w:rsidR="00AB3A44" w:rsidRPr="00CD3FF6" w:rsidRDefault="00AB3A44" w:rsidP="006E044E">
            <w:pPr>
              <w:jc w:val="center"/>
            </w:pPr>
            <w:r w:rsidRPr="00CD3FF6">
              <w:t>low</w:t>
            </w:r>
          </w:p>
        </w:tc>
      </w:tr>
      <w:tr w:rsidR="00CD3FF6" w:rsidRPr="00CD3FF6" w14:paraId="32B27509" w14:textId="77777777" w:rsidTr="00FE1591">
        <w:trPr>
          <w:trHeight w:val="315"/>
        </w:trPr>
        <w:tc>
          <w:tcPr>
            <w:tcW w:w="6519" w:type="dxa"/>
            <w:shd w:val="clear" w:color="auto" w:fill="auto"/>
            <w:tcMar>
              <w:top w:w="30" w:type="dxa"/>
              <w:left w:w="45" w:type="dxa"/>
              <w:bottom w:w="30" w:type="dxa"/>
              <w:right w:w="45" w:type="dxa"/>
            </w:tcMar>
            <w:hideMark/>
          </w:tcPr>
          <w:p w14:paraId="5F9B7EDB" w14:textId="77777777" w:rsidR="00AB3A44" w:rsidRPr="00CD3FF6" w:rsidRDefault="00AB3A44" w:rsidP="006E044E">
            <w:pPr>
              <w:rPr>
                <w:i/>
                <w:iCs/>
              </w:rPr>
            </w:pPr>
            <w:r w:rsidRPr="00CD3FF6">
              <w:rPr>
                <w:i/>
                <w:iCs/>
              </w:rPr>
              <w:t xml:space="preserve">National Geographic Readers: Monkeys </w:t>
            </w:r>
          </w:p>
        </w:tc>
        <w:tc>
          <w:tcPr>
            <w:tcW w:w="2301" w:type="dxa"/>
            <w:shd w:val="clear" w:color="auto" w:fill="auto"/>
            <w:tcMar>
              <w:top w:w="30" w:type="dxa"/>
              <w:left w:w="45" w:type="dxa"/>
              <w:bottom w:w="30" w:type="dxa"/>
              <w:right w:w="45" w:type="dxa"/>
            </w:tcMar>
            <w:hideMark/>
          </w:tcPr>
          <w:p w14:paraId="6B5E7F55" w14:textId="77777777" w:rsidR="00AB3A44" w:rsidRPr="00CD3FF6" w:rsidRDefault="00AB3A44" w:rsidP="006E044E">
            <w:r w:rsidRPr="00CD3FF6">
              <w:t>Anne Schreiber</w:t>
            </w:r>
          </w:p>
        </w:tc>
        <w:tc>
          <w:tcPr>
            <w:tcW w:w="1196" w:type="dxa"/>
            <w:shd w:val="clear" w:color="auto" w:fill="auto"/>
            <w:tcMar>
              <w:top w:w="30" w:type="dxa"/>
              <w:left w:w="45" w:type="dxa"/>
              <w:bottom w:w="30" w:type="dxa"/>
              <w:right w:w="45" w:type="dxa"/>
            </w:tcMar>
            <w:hideMark/>
          </w:tcPr>
          <w:p w14:paraId="5C21684E" w14:textId="77777777" w:rsidR="00AB3A44" w:rsidRPr="00CD3FF6" w:rsidRDefault="00AB3A44" w:rsidP="006E044E">
            <w:pPr>
              <w:jc w:val="right"/>
            </w:pPr>
            <w:r w:rsidRPr="00CD3FF6">
              <w:t>590L</w:t>
            </w:r>
          </w:p>
        </w:tc>
        <w:tc>
          <w:tcPr>
            <w:tcW w:w="784" w:type="dxa"/>
            <w:shd w:val="clear" w:color="auto" w:fill="auto"/>
            <w:tcMar>
              <w:top w:w="30" w:type="dxa"/>
              <w:left w:w="45" w:type="dxa"/>
              <w:bottom w:w="30" w:type="dxa"/>
              <w:right w:w="45" w:type="dxa"/>
            </w:tcMar>
            <w:hideMark/>
          </w:tcPr>
          <w:p w14:paraId="08AB679C" w14:textId="77777777" w:rsidR="00AB3A44" w:rsidRPr="00CD3FF6" w:rsidRDefault="00AB3A44" w:rsidP="006E044E">
            <w:pPr>
              <w:jc w:val="center"/>
            </w:pPr>
            <w:r w:rsidRPr="00CD3FF6">
              <w:t>med</w:t>
            </w:r>
          </w:p>
        </w:tc>
      </w:tr>
      <w:tr w:rsidR="00CD3FF6" w:rsidRPr="00CD3FF6" w14:paraId="20115328" w14:textId="77777777" w:rsidTr="00FE1591">
        <w:trPr>
          <w:trHeight w:val="315"/>
        </w:trPr>
        <w:tc>
          <w:tcPr>
            <w:tcW w:w="6519" w:type="dxa"/>
            <w:shd w:val="clear" w:color="auto" w:fill="auto"/>
            <w:tcMar>
              <w:top w:w="30" w:type="dxa"/>
              <w:left w:w="45" w:type="dxa"/>
              <w:bottom w:w="30" w:type="dxa"/>
              <w:right w:w="45" w:type="dxa"/>
            </w:tcMar>
            <w:hideMark/>
          </w:tcPr>
          <w:p w14:paraId="034097F1" w14:textId="77777777" w:rsidR="00AB3A44" w:rsidRPr="00CD3FF6" w:rsidRDefault="00AB3A44" w:rsidP="006E044E">
            <w:pPr>
              <w:rPr>
                <w:i/>
                <w:iCs/>
              </w:rPr>
            </w:pPr>
            <w:r w:rsidRPr="00CD3FF6">
              <w:rPr>
                <w:i/>
                <w:iCs/>
              </w:rPr>
              <w:t>National Geographic Readers: Sharks! (Science Reader Level 2)</w:t>
            </w:r>
          </w:p>
        </w:tc>
        <w:tc>
          <w:tcPr>
            <w:tcW w:w="2301" w:type="dxa"/>
            <w:shd w:val="clear" w:color="auto" w:fill="auto"/>
            <w:tcMar>
              <w:top w:w="30" w:type="dxa"/>
              <w:left w:w="45" w:type="dxa"/>
              <w:bottom w:w="30" w:type="dxa"/>
              <w:right w:w="45" w:type="dxa"/>
            </w:tcMar>
            <w:hideMark/>
          </w:tcPr>
          <w:p w14:paraId="60119878" w14:textId="77777777" w:rsidR="00AB3A44" w:rsidRPr="00CD3FF6" w:rsidRDefault="00AB3A44" w:rsidP="006E044E">
            <w:r w:rsidRPr="00CD3FF6">
              <w:t>Anne Schreiber</w:t>
            </w:r>
          </w:p>
        </w:tc>
        <w:tc>
          <w:tcPr>
            <w:tcW w:w="1196" w:type="dxa"/>
            <w:shd w:val="clear" w:color="auto" w:fill="auto"/>
            <w:tcMar>
              <w:top w:w="30" w:type="dxa"/>
              <w:left w:w="45" w:type="dxa"/>
              <w:bottom w:w="30" w:type="dxa"/>
              <w:right w:w="45" w:type="dxa"/>
            </w:tcMar>
            <w:hideMark/>
          </w:tcPr>
          <w:p w14:paraId="4954C31D" w14:textId="77777777" w:rsidR="00AB3A44" w:rsidRPr="00CD3FF6" w:rsidRDefault="00AB3A44" w:rsidP="006E044E">
            <w:pPr>
              <w:jc w:val="right"/>
            </w:pPr>
            <w:r w:rsidRPr="00CD3FF6">
              <w:t>520L</w:t>
            </w:r>
          </w:p>
        </w:tc>
        <w:tc>
          <w:tcPr>
            <w:tcW w:w="784" w:type="dxa"/>
            <w:shd w:val="clear" w:color="auto" w:fill="auto"/>
            <w:tcMar>
              <w:top w:w="30" w:type="dxa"/>
              <w:left w:w="45" w:type="dxa"/>
              <w:bottom w:w="30" w:type="dxa"/>
              <w:right w:w="45" w:type="dxa"/>
            </w:tcMar>
            <w:hideMark/>
          </w:tcPr>
          <w:p w14:paraId="53CDFA8A" w14:textId="77777777" w:rsidR="00AB3A44" w:rsidRPr="00CD3FF6" w:rsidRDefault="00AB3A44" w:rsidP="006E044E">
            <w:pPr>
              <w:jc w:val="center"/>
            </w:pPr>
            <w:r w:rsidRPr="00CD3FF6">
              <w:t>high</w:t>
            </w:r>
          </w:p>
        </w:tc>
      </w:tr>
      <w:tr w:rsidR="00CD3FF6" w:rsidRPr="00CD3FF6" w14:paraId="050E04E9" w14:textId="77777777" w:rsidTr="00FE1591">
        <w:trPr>
          <w:trHeight w:val="315"/>
        </w:trPr>
        <w:tc>
          <w:tcPr>
            <w:tcW w:w="6519" w:type="dxa"/>
            <w:shd w:val="clear" w:color="auto" w:fill="auto"/>
            <w:tcMar>
              <w:top w:w="30" w:type="dxa"/>
              <w:left w:w="45" w:type="dxa"/>
              <w:bottom w:w="30" w:type="dxa"/>
              <w:right w:w="45" w:type="dxa"/>
            </w:tcMar>
            <w:hideMark/>
          </w:tcPr>
          <w:p w14:paraId="53AFE2E6" w14:textId="77777777" w:rsidR="00AB3A44" w:rsidRPr="00CD3FF6" w:rsidRDefault="00AB3A44" w:rsidP="006E044E">
            <w:pPr>
              <w:rPr>
                <w:i/>
                <w:iCs/>
              </w:rPr>
            </w:pPr>
            <w:r w:rsidRPr="00CD3FF6">
              <w:rPr>
                <w:i/>
                <w:iCs/>
              </w:rPr>
              <w:t>National Geographic Readers: Great Migrations Amazing Animal Journeys</w:t>
            </w:r>
          </w:p>
        </w:tc>
        <w:tc>
          <w:tcPr>
            <w:tcW w:w="2301" w:type="dxa"/>
            <w:shd w:val="clear" w:color="auto" w:fill="auto"/>
            <w:tcMar>
              <w:top w:w="30" w:type="dxa"/>
              <w:left w:w="45" w:type="dxa"/>
              <w:bottom w:w="30" w:type="dxa"/>
              <w:right w:w="45" w:type="dxa"/>
            </w:tcMar>
            <w:hideMark/>
          </w:tcPr>
          <w:p w14:paraId="1DA06254" w14:textId="77777777" w:rsidR="00AB3A44" w:rsidRPr="00CD3FF6" w:rsidRDefault="00AB3A44" w:rsidP="006E044E">
            <w:r w:rsidRPr="00CD3FF6">
              <w:t>Laura Marsh</w:t>
            </w:r>
          </w:p>
        </w:tc>
        <w:tc>
          <w:tcPr>
            <w:tcW w:w="1196" w:type="dxa"/>
            <w:shd w:val="clear" w:color="auto" w:fill="auto"/>
            <w:tcMar>
              <w:top w:w="30" w:type="dxa"/>
              <w:left w:w="45" w:type="dxa"/>
              <w:bottom w:w="30" w:type="dxa"/>
              <w:right w:w="45" w:type="dxa"/>
            </w:tcMar>
            <w:hideMark/>
          </w:tcPr>
          <w:p w14:paraId="6F635409" w14:textId="77777777" w:rsidR="00AB3A44" w:rsidRPr="00CD3FF6" w:rsidRDefault="00AB3A44" w:rsidP="006E044E">
            <w:pPr>
              <w:jc w:val="right"/>
            </w:pPr>
            <w:r w:rsidRPr="00CD3FF6">
              <w:t>810L</w:t>
            </w:r>
          </w:p>
        </w:tc>
        <w:tc>
          <w:tcPr>
            <w:tcW w:w="784" w:type="dxa"/>
            <w:shd w:val="clear" w:color="auto" w:fill="auto"/>
            <w:tcMar>
              <w:top w:w="30" w:type="dxa"/>
              <w:left w:w="45" w:type="dxa"/>
              <w:bottom w:w="30" w:type="dxa"/>
              <w:right w:w="45" w:type="dxa"/>
            </w:tcMar>
            <w:hideMark/>
          </w:tcPr>
          <w:p w14:paraId="509BD382" w14:textId="77777777" w:rsidR="00AB3A44" w:rsidRPr="00CD3FF6" w:rsidRDefault="00AB3A44" w:rsidP="006E044E">
            <w:pPr>
              <w:jc w:val="center"/>
            </w:pPr>
            <w:r w:rsidRPr="00CD3FF6">
              <w:t>highest</w:t>
            </w:r>
          </w:p>
        </w:tc>
      </w:tr>
      <w:tr w:rsidR="00CD3FF6" w:rsidRPr="00CD3FF6" w14:paraId="5DDF389E" w14:textId="77777777" w:rsidTr="00FE1591">
        <w:trPr>
          <w:trHeight w:val="315"/>
        </w:trPr>
        <w:tc>
          <w:tcPr>
            <w:tcW w:w="6519" w:type="dxa"/>
            <w:shd w:val="clear" w:color="auto" w:fill="auto"/>
            <w:tcMar>
              <w:top w:w="30" w:type="dxa"/>
              <w:left w:w="45" w:type="dxa"/>
              <w:bottom w:w="30" w:type="dxa"/>
              <w:right w:w="45" w:type="dxa"/>
            </w:tcMar>
            <w:hideMark/>
          </w:tcPr>
          <w:p w14:paraId="05DF1A97" w14:textId="77777777" w:rsidR="00AB3A44" w:rsidRPr="00CD3FF6" w:rsidRDefault="00AB3A44" w:rsidP="006E044E">
            <w:pPr>
              <w:rPr>
                <w:i/>
                <w:iCs/>
              </w:rPr>
            </w:pPr>
            <w:r w:rsidRPr="00CD3FF6">
              <w:rPr>
                <w:i/>
                <w:iCs/>
              </w:rPr>
              <w:t>National Geographic Readers: Sacagawea (Readers Bios)</w:t>
            </w:r>
          </w:p>
        </w:tc>
        <w:tc>
          <w:tcPr>
            <w:tcW w:w="2301" w:type="dxa"/>
            <w:shd w:val="clear" w:color="auto" w:fill="auto"/>
            <w:tcMar>
              <w:top w:w="30" w:type="dxa"/>
              <w:left w:w="45" w:type="dxa"/>
              <w:bottom w:w="30" w:type="dxa"/>
              <w:right w:w="45" w:type="dxa"/>
            </w:tcMar>
            <w:hideMark/>
          </w:tcPr>
          <w:p w14:paraId="5B0BD252" w14:textId="69534E8C" w:rsidR="00AB3A44" w:rsidRPr="00CD3FF6" w:rsidRDefault="008113F8" w:rsidP="006E044E">
            <w:r w:rsidRPr="00CD3FF6">
              <w:t>Kitson Jazynka</w:t>
            </w:r>
          </w:p>
        </w:tc>
        <w:tc>
          <w:tcPr>
            <w:tcW w:w="1196" w:type="dxa"/>
            <w:shd w:val="clear" w:color="auto" w:fill="auto"/>
            <w:tcMar>
              <w:top w:w="30" w:type="dxa"/>
              <w:left w:w="45" w:type="dxa"/>
              <w:bottom w:w="30" w:type="dxa"/>
              <w:right w:w="45" w:type="dxa"/>
            </w:tcMar>
            <w:hideMark/>
          </w:tcPr>
          <w:p w14:paraId="541BA3C7" w14:textId="77777777" w:rsidR="00AB3A44" w:rsidRPr="00CD3FF6" w:rsidRDefault="00AB3A44" w:rsidP="006E044E">
            <w:pPr>
              <w:jc w:val="right"/>
            </w:pPr>
            <w:r w:rsidRPr="00CD3FF6">
              <w:t>850L</w:t>
            </w:r>
          </w:p>
        </w:tc>
        <w:tc>
          <w:tcPr>
            <w:tcW w:w="784" w:type="dxa"/>
            <w:shd w:val="clear" w:color="auto" w:fill="auto"/>
            <w:tcMar>
              <w:top w:w="30" w:type="dxa"/>
              <w:left w:w="45" w:type="dxa"/>
              <w:bottom w:w="30" w:type="dxa"/>
              <w:right w:w="45" w:type="dxa"/>
            </w:tcMar>
            <w:hideMark/>
          </w:tcPr>
          <w:p w14:paraId="4366E801" w14:textId="77777777" w:rsidR="00AB3A44" w:rsidRPr="00CD3FF6" w:rsidRDefault="00AB3A44" w:rsidP="006E044E">
            <w:pPr>
              <w:jc w:val="center"/>
            </w:pPr>
            <w:r w:rsidRPr="00CD3FF6">
              <w:t>highest</w:t>
            </w:r>
          </w:p>
        </w:tc>
      </w:tr>
      <w:tr w:rsidR="00CD3FF6" w:rsidRPr="00CD3FF6" w14:paraId="65CCA5AA" w14:textId="77777777" w:rsidTr="00FE1591">
        <w:trPr>
          <w:trHeight w:val="315"/>
        </w:trPr>
        <w:tc>
          <w:tcPr>
            <w:tcW w:w="6519" w:type="dxa"/>
            <w:shd w:val="clear" w:color="auto" w:fill="auto"/>
            <w:tcMar>
              <w:top w:w="30" w:type="dxa"/>
              <w:left w:w="45" w:type="dxa"/>
              <w:bottom w:w="30" w:type="dxa"/>
              <w:right w:w="45" w:type="dxa"/>
            </w:tcMar>
            <w:hideMark/>
          </w:tcPr>
          <w:p w14:paraId="578BDF76" w14:textId="77777777" w:rsidR="00AB3A44" w:rsidRPr="00CD3FF6" w:rsidRDefault="00AB3A44" w:rsidP="006E044E">
            <w:pPr>
              <w:rPr>
                <w:i/>
                <w:iCs/>
              </w:rPr>
            </w:pPr>
            <w:r w:rsidRPr="00CD3FF6">
              <w:rPr>
                <w:i/>
                <w:iCs/>
              </w:rPr>
              <w:t>National Geographic Kids Chapters: Rhino Rescue: And More True Stories of Saving Animals (NGK Chapters)</w:t>
            </w:r>
          </w:p>
        </w:tc>
        <w:tc>
          <w:tcPr>
            <w:tcW w:w="2301" w:type="dxa"/>
            <w:shd w:val="clear" w:color="auto" w:fill="auto"/>
            <w:tcMar>
              <w:top w:w="30" w:type="dxa"/>
              <w:left w:w="45" w:type="dxa"/>
              <w:bottom w:w="30" w:type="dxa"/>
              <w:right w:w="45" w:type="dxa"/>
            </w:tcMar>
            <w:hideMark/>
          </w:tcPr>
          <w:p w14:paraId="2C089872" w14:textId="77777777" w:rsidR="00AB3A44" w:rsidRPr="00CD3FF6" w:rsidRDefault="00AB3A44" w:rsidP="006E044E">
            <w:r w:rsidRPr="00CD3FF6">
              <w:t>Clare Hodgson Meeker</w:t>
            </w:r>
          </w:p>
        </w:tc>
        <w:tc>
          <w:tcPr>
            <w:tcW w:w="1196" w:type="dxa"/>
            <w:shd w:val="clear" w:color="auto" w:fill="auto"/>
            <w:tcMar>
              <w:top w:w="30" w:type="dxa"/>
              <w:left w:w="45" w:type="dxa"/>
              <w:bottom w:w="30" w:type="dxa"/>
              <w:right w:w="45" w:type="dxa"/>
            </w:tcMar>
            <w:hideMark/>
          </w:tcPr>
          <w:p w14:paraId="3259A09B" w14:textId="77777777" w:rsidR="00AB3A44" w:rsidRPr="00CD3FF6" w:rsidRDefault="00AB3A44" w:rsidP="006E044E">
            <w:pPr>
              <w:jc w:val="right"/>
            </w:pPr>
            <w:r w:rsidRPr="00CD3FF6">
              <w:t>780L</w:t>
            </w:r>
          </w:p>
        </w:tc>
        <w:tc>
          <w:tcPr>
            <w:tcW w:w="784" w:type="dxa"/>
            <w:shd w:val="clear" w:color="auto" w:fill="auto"/>
            <w:tcMar>
              <w:top w:w="30" w:type="dxa"/>
              <w:left w:w="45" w:type="dxa"/>
              <w:bottom w:w="30" w:type="dxa"/>
              <w:right w:w="45" w:type="dxa"/>
            </w:tcMar>
            <w:hideMark/>
          </w:tcPr>
          <w:p w14:paraId="33733533" w14:textId="77777777" w:rsidR="00AB3A44" w:rsidRPr="00CD3FF6" w:rsidRDefault="00AB3A44" w:rsidP="006E044E">
            <w:pPr>
              <w:jc w:val="center"/>
            </w:pPr>
            <w:r w:rsidRPr="00CD3FF6">
              <w:t>highest</w:t>
            </w:r>
          </w:p>
        </w:tc>
      </w:tr>
      <w:tr w:rsidR="00CD3FF6" w:rsidRPr="00CD3FF6" w14:paraId="7797B402" w14:textId="77777777" w:rsidTr="00FE1591">
        <w:trPr>
          <w:trHeight w:val="315"/>
        </w:trPr>
        <w:tc>
          <w:tcPr>
            <w:tcW w:w="6519" w:type="dxa"/>
            <w:shd w:val="clear" w:color="auto" w:fill="auto"/>
            <w:tcMar>
              <w:top w:w="30" w:type="dxa"/>
              <w:left w:w="45" w:type="dxa"/>
              <w:bottom w:w="30" w:type="dxa"/>
              <w:right w:w="45" w:type="dxa"/>
            </w:tcMar>
            <w:hideMark/>
          </w:tcPr>
          <w:p w14:paraId="76FC572D" w14:textId="77777777" w:rsidR="00AB3A44" w:rsidRPr="00CD3FF6" w:rsidRDefault="00AB3A44" w:rsidP="006E044E">
            <w:pPr>
              <w:rPr>
                <w:i/>
                <w:iCs/>
              </w:rPr>
            </w:pPr>
            <w:r w:rsidRPr="00CD3FF6">
              <w:rPr>
                <w:i/>
                <w:iCs/>
              </w:rPr>
              <w:t>What Was the Ice Age? (Chapters 1-3)</w:t>
            </w:r>
          </w:p>
        </w:tc>
        <w:tc>
          <w:tcPr>
            <w:tcW w:w="2301" w:type="dxa"/>
            <w:shd w:val="clear" w:color="auto" w:fill="auto"/>
            <w:tcMar>
              <w:top w:w="30" w:type="dxa"/>
              <w:left w:w="45" w:type="dxa"/>
              <w:bottom w:w="30" w:type="dxa"/>
              <w:right w:w="45" w:type="dxa"/>
            </w:tcMar>
            <w:hideMark/>
          </w:tcPr>
          <w:p w14:paraId="49A9532E" w14:textId="422237CA" w:rsidR="00AB3A44" w:rsidRPr="00CD3FF6" w:rsidRDefault="002D0132" w:rsidP="006E044E">
            <w:r w:rsidRPr="00CD3FF6">
              <w:t>Nico Medina</w:t>
            </w:r>
          </w:p>
        </w:tc>
        <w:tc>
          <w:tcPr>
            <w:tcW w:w="1196" w:type="dxa"/>
            <w:shd w:val="clear" w:color="auto" w:fill="auto"/>
            <w:tcMar>
              <w:top w:w="30" w:type="dxa"/>
              <w:left w:w="45" w:type="dxa"/>
              <w:bottom w:w="30" w:type="dxa"/>
              <w:right w:w="45" w:type="dxa"/>
            </w:tcMar>
            <w:hideMark/>
          </w:tcPr>
          <w:p w14:paraId="43DF560D" w14:textId="77777777" w:rsidR="00AB3A44" w:rsidRPr="00CD3FF6" w:rsidRDefault="00AB3A44" w:rsidP="006E044E">
            <w:pPr>
              <w:jc w:val="right"/>
            </w:pPr>
            <w:r w:rsidRPr="00CD3FF6">
              <w:t>840L</w:t>
            </w:r>
          </w:p>
        </w:tc>
        <w:tc>
          <w:tcPr>
            <w:tcW w:w="784" w:type="dxa"/>
            <w:shd w:val="clear" w:color="auto" w:fill="auto"/>
            <w:tcMar>
              <w:top w:w="30" w:type="dxa"/>
              <w:left w:w="45" w:type="dxa"/>
              <w:bottom w:w="30" w:type="dxa"/>
              <w:right w:w="45" w:type="dxa"/>
            </w:tcMar>
            <w:hideMark/>
          </w:tcPr>
          <w:p w14:paraId="69F50397" w14:textId="77777777" w:rsidR="00AB3A44" w:rsidRPr="00CD3FF6" w:rsidRDefault="00AB3A44" w:rsidP="006E044E">
            <w:pPr>
              <w:jc w:val="center"/>
            </w:pPr>
            <w:r w:rsidRPr="00CD3FF6">
              <w:t>highest</w:t>
            </w:r>
          </w:p>
        </w:tc>
      </w:tr>
      <w:tr w:rsidR="00CD3FF6" w:rsidRPr="00CD3FF6" w14:paraId="14606DCB" w14:textId="77777777" w:rsidTr="00FE1591">
        <w:trPr>
          <w:trHeight w:val="315"/>
        </w:trPr>
        <w:tc>
          <w:tcPr>
            <w:tcW w:w="6519" w:type="dxa"/>
            <w:shd w:val="clear" w:color="auto" w:fill="auto"/>
            <w:tcMar>
              <w:top w:w="30" w:type="dxa"/>
              <w:left w:w="45" w:type="dxa"/>
              <w:bottom w:w="30" w:type="dxa"/>
              <w:right w:w="45" w:type="dxa"/>
            </w:tcMar>
            <w:hideMark/>
          </w:tcPr>
          <w:p w14:paraId="11E1B01C" w14:textId="77777777" w:rsidR="00AB3A44" w:rsidRPr="00CD3FF6" w:rsidRDefault="00AB3A44" w:rsidP="006E044E">
            <w:pPr>
              <w:rPr>
                <w:i/>
                <w:iCs/>
              </w:rPr>
            </w:pPr>
            <w:r w:rsidRPr="00CD3FF6">
              <w:rPr>
                <w:i/>
                <w:iCs/>
              </w:rPr>
              <w:t xml:space="preserve">Keep On! The Story of Matthew Henson </w:t>
            </w:r>
          </w:p>
        </w:tc>
        <w:tc>
          <w:tcPr>
            <w:tcW w:w="2301" w:type="dxa"/>
            <w:shd w:val="clear" w:color="auto" w:fill="auto"/>
            <w:tcMar>
              <w:top w:w="30" w:type="dxa"/>
              <w:left w:w="45" w:type="dxa"/>
              <w:bottom w:w="30" w:type="dxa"/>
              <w:right w:w="45" w:type="dxa"/>
            </w:tcMar>
            <w:hideMark/>
          </w:tcPr>
          <w:p w14:paraId="1A2DCD8F" w14:textId="7284EEC5" w:rsidR="00AB3A44" w:rsidRPr="00CD3FF6" w:rsidRDefault="00E71C47" w:rsidP="006E044E">
            <w:r w:rsidRPr="00CD3FF6">
              <w:t>Deborah Hopkinson</w:t>
            </w:r>
          </w:p>
        </w:tc>
        <w:tc>
          <w:tcPr>
            <w:tcW w:w="1196" w:type="dxa"/>
            <w:shd w:val="clear" w:color="auto" w:fill="auto"/>
            <w:tcMar>
              <w:top w:w="30" w:type="dxa"/>
              <w:left w:w="45" w:type="dxa"/>
              <w:bottom w:w="30" w:type="dxa"/>
              <w:right w:w="45" w:type="dxa"/>
            </w:tcMar>
            <w:hideMark/>
          </w:tcPr>
          <w:p w14:paraId="239C41F2" w14:textId="77777777" w:rsidR="00AB3A44" w:rsidRPr="00CD3FF6" w:rsidRDefault="00AB3A44" w:rsidP="006E044E">
            <w:pPr>
              <w:jc w:val="right"/>
            </w:pPr>
            <w:r w:rsidRPr="00CD3FF6">
              <w:t>AD1080L</w:t>
            </w:r>
          </w:p>
        </w:tc>
        <w:tc>
          <w:tcPr>
            <w:tcW w:w="784" w:type="dxa"/>
            <w:shd w:val="clear" w:color="auto" w:fill="auto"/>
            <w:tcMar>
              <w:top w:w="30" w:type="dxa"/>
              <w:left w:w="45" w:type="dxa"/>
              <w:bottom w:w="30" w:type="dxa"/>
              <w:right w:w="45" w:type="dxa"/>
            </w:tcMar>
            <w:hideMark/>
          </w:tcPr>
          <w:p w14:paraId="3C9AA95F" w14:textId="77777777" w:rsidR="00AB3A44" w:rsidRPr="00CD3FF6" w:rsidRDefault="00AB3A44" w:rsidP="006E044E">
            <w:pPr>
              <w:jc w:val="center"/>
            </w:pPr>
            <w:r w:rsidRPr="00CD3FF6">
              <w:t>highest</w:t>
            </w:r>
          </w:p>
        </w:tc>
      </w:tr>
      <w:tr w:rsidR="00CD3FF6" w:rsidRPr="00CD3FF6" w14:paraId="39EC1532" w14:textId="77777777" w:rsidTr="00FE1591">
        <w:trPr>
          <w:trHeight w:val="315"/>
        </w:trPr>
        <w:tc>
          <w:tcPr>
            <w:tcW w:w="6519" w:type="dxa"/>
            <w:shd w:val="clear" w:color="auto" w:fill="auto"/>
            <w:tcMar>
              <w:top w:w="30" w:type="dxa"/>
              <w:left w:w="45" w:type="dxa"/>
              <w:bottom w:w="30" w:type="dxa"/>
              <w:right w:w="45" w:type="dxa"/>
            </w:tcMar>
          </w:tcPr>
          <w:p w14:paraId="448E83D7" w14:textId="60F3DFFB" w:rsidR="006D0F2F" w:rsidRPr="00CD3FF6" w:rsidRDefault="0027231B" w:rsidP="006E044E">
            <w:pPr>
              <w:rPr>
                <w:i/>
                <w:iCs/>
              </w:rPr>
            </w:pPr>
            <w:r w:rsidRPr="00CD3FF6">
              <w:rPr>
                <w:i/>
                <w:iCs/>
              </w:rPr>
              <w:t>Penguins and Antarctica: A Nonfiction Companion to Magic Tree House Merlin Mission #12: Eve of the Emperor Penguin</w:t>
            </w:r>
          </w:p>
        </w:tc>
        <w:tc>
          <w:tcPr>
            <w:tcW w:w="2301" w:type="dxa"/>
            <w:shd w:val="clear" w:color="auto" w:fill="auto"/>
            <w:tcMar>
              <w:top w:w="30" w:type="dxa"/>
              <w:left w:w="45" w:type="dxa"/>
              <w:bottom w:w="30" w:type="dxa"/>
              <w:right w:w="45" w:type="dxa"/>
            </w:tcMar>
          </w:tcPr>
          <w:p w14:paraId="2A64B396" w14:textId="684FFAA3" w:rsidR="006D0F2F" w:rsidRPr="00CD3FF6" w:rsidRDefault="004E3661" w:rsidP="006E044E">
            <w:r w:rsidRPr="00CD3FF6">
              <w:t>Mary Pope Osborne</w:t>
            </w:r>
          </w:p>
        </w:tc>
        <w:tc>
          <w:tcPr>
            <w:tcW w:w="1196" w:type="dxa"/>
            <w:shd w:val="clear" w:color="auto" w:fill="auto"/>
            <w:tcMar>
              <w:top w:w="30" w:type="dxa"/>
              <w:left w:w="45" w:type="dxa"/>
              <w:bottom w:w="30" w:type="dxa"/>
              <w:right w:w="45" w:type="dxa"/>
            </w:tcMar>
          </w:tcPr>
          <w:p w14:paraId="744A4B38" w14:textId="1270FD7E" w:rsidR="006D0F2F" w:rsidRPr="00CD3FF6" w:rsidRDefault="00B70143" w:rsidP="006E044E">
            <w:pPr>
              <w:jc w:val="right"/>
            </w:pPr>
            <w:r w:rsidRPr="00CD3FF6">
              <w:t>700L</w:t>
            </w:r>
          </w:p>
        </w:tc>
        <w:tc>
          <w:tcPr>
            <w:tcW w:w="784" w:type="dxa"/>
            <w:shd w:val="clear" w:color="auto" w:fill="auto"/>
            <w:tcMar>
              <w:top w:w="30" w:type="dxa"/>
              <w:left w:w="45" w:type="dxa"/>
              <w:bottom w:w="30" w:type="dxa"/>
              <w:right w:w="45" w:type="dxa"/>
            </w:tcMar>
          </w:tcPr>
          <w:p w14:paraId="6134995B" w14:textId="2ED25CDF" w:rsidR="006D0F2F" w:rsidRPr="00CD3FF6" w:rsidRDefault="00B70143" w:rsidP="006E044E">
            <w:pPr>
              <w:jc w:val="center"/>
            </w:pPr>
            <w:r w:rsidRPr="00CD3FF6">
              <w:t>highest</w:t>
            </w:r>
          </w:p>
        </w:tc>
      </w:tr>
    </w:tbl>
    <w:p w14:paraId="48258639" w14:textId="3BA5AD15" w:rsidR="00226AC2" w:rsidRPr="00CD3FF6" w:rsidRDefault="00481022" w:rsidP="006E044E">
      <w:r w:rsidRPr="00106192">
        <w:rPr>
          <w:i/>
          <w:iCs/>
        </w:rPr>
        <w:t>Note</w:t>
      </w:r>
      <w:r>
        <w:t>. n/a = non</w:t>
      </w:r>
      <w:r w:rsidR="00106192">
        <w:t>-applicable</w:t>
      </w:r>
    </w:p>
    <w:p w14:paraId="718FA6B2" w14:textId="77777777" w:rsidR="00D128E6" w:rsidRPr="00CD3FF6" w:rsidRDefault="00D128E6" w:rsidP="006E044E"/>
    <w:p w14:paraId="6CFA3F3F" w14:textId="77777777" w:rsidR="00E06F56" w:rsidRPr="00CD3FF6" w:rsidRDefault="00E06F56" w:rsidP="006E044E"/>
    <w:p w14:paraId="6A65601F" w14:textId="71085429" w:rsidR="004E5D85" w:rsidRPr="00CD3FF6" w:rsidRDefault="004E5D85" w:rsidP="006E044E">
      <w:r w:rsidRPr="00CD3FF6">
        <w:t xml:space="preserve">Table </w:t>
      </w:r>
      <w:r w:rsidR="008B234F" w:rsidRPr="00CD3FF6">
        <w:t>S-B.</w:t>
      </w:r>
      <w:r w:rsidR="008C3FA1">
        <w:t>3</w:t>
      </w:r>
    </w:p>
    <w:p w14:paraId="771E6A77" w14:textId="1C89B805" w:rsidR="006E044E" w:rsidRPr="00CD3FF6" w:rsidRDefault="00C47863" w:rsidP="006E044E">
      <w:pPr>
        <w:rPr>
          <w:i/>
          <w:iCs/>
        </w:rPr>
      </w:pPr>
      <w:r w:rsidRPr="00CD3FF6">
        <w:rPr>
          <w:i/>
          <w:iCs/>
        </w:rPr>
        <w:t>List of Thematically Related Digital Books</w:t>
      </w:r>
      <w:r w:rsidR="00B17DF6" w:rsidRPr="00CD3FF6">
        <w:rPr>
          <w:i/>
          <w:iCs/>
        </w:rPr>
        <w:t xml:space="preserve"> (N = 6)</w:t>
      </w:r>
      <w:r w:rsidRPr="00CD3FF6">
        <w:rPr>
          <w:i/>
          <w:iCs/>
        </w:rPr>
        <w:t xml:space="preserve"> </w:t>
      </w:r>
      <w:r w:rsidR="00306D77" w:rsidRPr="00CD3FF6">
        <w:rPr>
          <w:i/>
          <w:iCs/>
        </w:rPr>
        <w:t xml:space="preserve">Used </w:t>
      </w:r>
      <w:r w:rsidR="00492695" w:rsidRPr="00CD3FF6">
        <w:rPr>
          <w:i/>
          <w:iCs/>
        </w:rPr>
        <w:t>for</w:t>
      </w:r>
      <w:r w:rsidR="006E044E" w:rsidRPr="00CD3FF6">
        <w:rPr>
          <w:i/>
          <w:iCs/>
        </w:rPr>
        <w:t xml:space="preserve"> the MORE</w:t>
      </w:r>
      <w:r w:rsidRPr="00CD3FF6">
        <w:rPr>
          <w:i/>
          <w:iCs/>
        </w:rPr>
        <w:t>@Home</w:t>
      </w:r>
      <w:r w:rsidR="006E044E" w:rsidRPr="00CD3FF6">
        <w:rPr>
          <w:i/>
          <w:iCs/>
        </w:rPr>
        <w:t xml:space="preserve"> App</w:t>
      </w:r>
      <w:r w:rsidRPr="00CD3FF6">
        <w:rPr>
          <w:i/>
          <w:iCs/>
        </w:rPr>
        <w:t xml:space="preserve"> During Grade 1 Summer</w:t>
      </w:r>
    </w:p>
    <w:p w14:paraId="6A269A08" w14:textId="77777777" w:rsidR="00306D77" w:rsidRPr="00CD3FF6" w:rsidRDefault="00306D77" w:rsidP="006E044E"/>
    <w:tbl>
      <w:tblPr>
        <w:tblStyle w:val="TableGrid"/>
        <w:tblW w:w="10170" w:type="dxa"/>
        <w:tblBorders>
          <w:left w:val="none" w:sz="0" w:space="0" w:color="auto"/>
          <w:right w:val="none" w:sz="0" w:space="0" w:color="auto"/>
          <w:insideH w:val="none" w:sz="0" w:space="0" w:color="auto"/>
        </w:tblBorders>
        <w:tblLook w:val="04A0" w:firstRow="1" w:lastRow="0" w:firstColumn="1" w:lastColumn="0" w:noHBand="0" w:noVBand="1"/>
      </w:tblPr>
      <w:tblGrid>
        <w:gridCol w:w="10170"/>
      </w:tblGrid>
      <w:tr w:rsidR="00CD3FF6" w:rsidRPr="00CD3FF6" w14:paraId="75E256A5" w14:textId="77777777" w:rsidTr="00C6678B">
        <w:tc>
          <w:tcPr>
            <w:tcW w:w="10170" w:type="dxa"/>
            <w:tcBorders>
              <w:top w:val="single" w:sz="4" w:space="0" w:color="auto"/>
              <w:bottom w:val="single" w:sz="4" w:space="0" w:color="auto"/>
            </w:tcBorders>
          </w:tcPr>
          <w:p w14:paraId="71B95BE8" w14:textId="644900F2" w:rsidR="008B234F" w:rsidRPr="00CD3FF6" w:rsidRDefault="00D128E6" w:rsidP="00505D6D">
            <w:pPr>
              <w:jc w:val="center"/>
            </w:pPr>
            <w:r w:rsidRPr="00CD3FF6">
              <w:t xml:space="preserve">WOOP Book </w:t>
            </w:r>
            <w:r w:rsidR="008B234F" w:rsidRPr="00CD3FF6">
              <w:t>Title</w:t>
            </w:r>
          </w:p>
        </w:tc>
      </w:tr>
      <w:tr w:rsidR="00CD3FF6" w:rsidRPr="00CD3FF6" w14:paraId="53D101E8" w14:textId="77777777" w:rsidTr="00C6678B">
        <w:tc>
          <w:tcPr>
            <w:tcW w:w="10170" w:type="dxa"/>
            <w:tcBorders>
              <w:top w:val="single" w:sz="4" w:space="0" w:color="auto"/>
            </w:tcBorders>
          </w:tcPr>
          <w:p w14:paraId="0722DCA6" w14:textId="1216C56D" w:rsidR="008B234F" w:rsidRPr="00CD3FF6" w:rsidRDefault="008B234F" w:rsidP="00CF6FA4">
            <w:r w:rsidRPr="00CD3FF6">
              <w:t>How I WOOPED Life: The True Story of Basketball Superstar Jamarion Styles</w:t>
            </w:r>
          </w:p>
        </w:tc>
      </w:tr>
      <w:tr w:rsidR="00CD3FF6" w:rsidRPr="00CD3FF6" w14:paraId="1687CC44" w14:textId="77777777" w:rsidTr="00C6678B">
        <w:tc>
          <w:tcPr>
            <w:tcW w:w="10170" w:type="dxa"/>
          </w:tcPr>
          <w:p w14:paraId="3F179BE4" w14:textId="43BC2BA2" w:rsidR="008B234F" w:rsidRPr="00CD3FF6" w:rsidRDefault="008B234F" w:rsidP="00CF6FA4">
            <w:r w:rsidRPr="00CD3FF6">
              <w:t>How I WOOPED Life: The True Story of Supreme Court Superstar Sonia Sotomayor</w:t>
            </w:r>
          </w:p>
        </w:tc>
      </w:tr>
      <w:tr w:rsidR="00CD3FF6" w:rsidRPr="00CD3FF6" w14:paraId="47DF05F8" w14:textId="77777777" w:rsidTr="00C6678B">
        <w:tc>
          <w:tcPr>
            <w:tcW w:w="10170" w:type="dxa"/>
          </w:tcPr>
          <w:p w14:paraId="026A6CDD" w14:textId="445FB2FC" w:rsidR="009B3CBF" w:rsidRPr="00CD3FF6" w:rsidRDefault="006555CF" w:rsidP="006555CF">
            <w:r w:rsidRPr="00CD3FF6">
              <w:t>How I WOOPED Life: The True Story of NFL Superstar and Math Whiz John Urschel</w:t>
            </w:r>
          </w:p>
        </w:tc>
      </w:tr>
      <w:tr w:rsidR="00CD3FF6" w:rsidRPr="00CD3FF6" w14:paraId="067A0521" w14:textId="77777777" w:rsidTr="00C6678B">
        <w:tc>
          <w:tcPr>
            <w:tcW w:w="10170" w:type="dxa"/>
          </w:tcPr>
          <w:p w14:paraId="72B3F78F" w14:textId="24E2BC78" w:rsidR="008B234F" w:rsidRPr="00CD3FF6" w:rsidRDefault="008B234F" w:rsidP="00CF6FA4">
            <w:r w:rsidRPr="00CD3FF6">
              <w:t>How I WOOPED Life: The True Story of NASA Superstar Katherine Johnson</w:t>
            </w:r>
          </w:p>
        </w:tc>
      </w:tr>
      <w:tr w:rsidR="00CD3FF6" w:rsidRPr="00CD3FF6" w14:paraId="55B2BAF9" w14:textId="77777777" w:rsidTr="00C6678B">
        <w:tc>
          <w:tcPr>
            <w:tcW w:w="10170" w:type="dxa"/>
          </w:tcPr>
          <w:p w14:paraId="49848971" w14:textId="29652089" w:rsidR="008B234F" w:rsidRPr="00CD3FF6" w:rsidRDefault="008B234F" w:rsidP="006555CF">
            <w:pPr>
              <w:ind w:left="257" w:hanging="257"/>
            </w:pPr>
            <w:r w:rsidRPr="00CD3FF6">
              <w:t>How I WOOPED the 2008 Presidential Election: The story of how President Obama beat the odds and won North Carolina</w:t>
            </w:r>
          </w:p>
        </w:tc>
      </w:tr>
      <w:tr w:rsidR="00CD3FF6" w:rsidRPr="00CD3FF6" w14:paraId="632F844F" w14:textId="77777777" w:rsidTr="00C6678B">
        <w:tc>
          <w:tcPr>
            <w:tcW w:w="10170" w:type="dxa"/>
          </w:tcPr>
          <w:p w14:paraId="44BBD818" w14:textId="279DF28D" w:rsidR="008B234F" w:rsidRPr="00CD3FF6" w:rsidRDefault="008B234F" w:rsidP="00CF6FA4">
            <w:r w:rsidRPr="00CD3FF6">
              <w:t>How I WOOPED Life: The True Story of Harriet Tubman</w:t>
            </w:r>
          </w:p>
        </w:tc>
      </w:tr>
    </w:tbl>
    <w:p w14:paraId="3EA7FBB6" w14:textId="53BE4C75" w:rsidR="00BA104F" w:rsidRPr="00CD3FF6" w:rsidRDefault="00F11975" w:rsidP="00BA104F">
      <w:r w:rsidRPr="00CD3FF6">
        <w:rPr>
          <w:i/>
          <w:iCs/>
        </w:rPr>
        <w:t>Note</w:t>
      </w:r>
      <w:r w:rsidRPr="00CD3FF6">
        <w:t xml:space="preserve">. WOOP = </w:t>
      </w:r>
      <w:r w:rsidR="002B530D" w:rsidRPr="00CD3FF6">
        <w:t>Wish, Outcome, Obstacle, and Plan.</w:t>
      </w:r>
      <w:r w:rsidR="00BA104F" w:rsidRPr="00CD3FF6">
        <w:t xml:space="preserve"> Both treatment</w:t>
      </w:r>
      <w:r w:rsidR="005A161A" w:rsidRPr="00CD3FF6">
        <w:t>-</w:t>
      </w:r>
      <w:r w:rsidR="00BA104F" w:rsidRPr="00CD3FF6">
        <w:t xml:space="preserve"> and control</w:t>
      </w:r>
      <w:r w:rsidR="005A161A" w:rsidRPr="00CD3FF6">
        <w:t>- Grade 1</w:t>
      </w:r>
      <w:r w:rsidR="00BA104F" w:rsidRPr="00CD3FF6">
        <w:t xml:space="preserve"> students’ survey asked: </w:t>
      </w:r>
      <w:r w:rsidR="00AA443B" w:rsidRPr="00CD3FF6">
        <w:rPr>
          <w:i/>
          <w:iCs/>
        </w:rPr>
        <w:t>O</w:t>
      </w:r>
      <w:r w:rsidR="00BA104F" w:rsidRPr="00CD3FF6">
        <w:rPr>
          <w:i/>
          <w:iCs/>
        </w:rPr>
        <w:t>n the MORE @ Home app, there were 6 digital books you could read. About how many of these digital books did you read over the summer?</w:t>
      </w:r>
    </w:p>
    <w:p w14:paraId="4F5737BB" w14:textId="7C2728FF" w:rsidR="0051029F" w:rsidRPr="00CD3FF6" w:rsidRDefault="0051029F" w:rsidP="006E044E">
      <w:r w:rsidRPr="00CD3FF6">
        <w:br w:type="page"/>
      </w:r>
    </w:p>
    <w:p w14:paraId="3DFA6E84" w14:textId="367B9DD7" w:rsidR="00765492" w:rsidRPr="00CD3FF6" w:rsidRDefault="00C2587B" w:rsidP="00AD7352">
      <w:pPr>
        <w:jc w:val="center"/>
        <w:rPr>
          <w:b/>
          <w:bCs/>
        </w:rPr>
      </w:pPr>
      <w:r>
        <w:rPr>
          <w:b/>
          <w:bCs/>
        </w:rPr>
        <w:lastRenderedPageBreak/>
        <w:t>Supplementary Materials</w:t>
      </w:r>
      <w:r w:rsidR="00B16F81" w:rsidRPr="00CD3FF6">
        <w:rPr>
          <w:b/>
          <w:bCs/>
        </w:rPr>
        <w:t xml:space="preserve"> </w:t>
      </w:r>
      <w:r w:rsidR="00F54E22" w:rsidRPr="00CD3FF6">
        <w:rPr>
          <w:b/>
          <w:bCs/>
        </w:rPr>
        <w:t>S-</w:t>
      </w:r>
      <w:r w:rsidR="00B16F81" w:rsidRPr="00CD3FF6">
        <w:rPr>
          <w:b/>
          <w:bCs/>
        </w:rPr>
        <w:t>C</w:t>
      </w:r>
    </w:p>
    <w:p w14:paraId="44F5FABB" w14:textId="7F08D02D" w:rsidR="00D30850" w:rsidRPr="00CD3FF6" w:rsidRDefault="00D30850" w:rsidP="00C124E9">
      <w:pPr>
        <w:jc w:val="center"/>
      </w:pPr>
    </w:p>
    <w:p w14:paraId="74C1CC92" w14:textId="29D5D46E" w:rsidR="008D57F1" w:rsidRPr="00CD3FF6" w:rsidRDefault="008D57F1" w:rsidP="008D57F1">
      <w:pPr>
        <w:autoSpaceDE w:val="0"/>
        <w:autoSpaceDN w:val="0"/>
        <w:adjustRightInd w:val="0"/>
        <w:rPr>
          <w:b/>
          <w:bCs/>
          <w:i/>
          <w:iCs/>
        </w:rPr>
      </w:pPr>
      <w:r w:rsidRPr="00CD3FF6">
        <w:rPr>
          <w:b/>
          <w:bCs/>
        </w:rPr>
        <w:t>Table S-C.1</w:t>
      </w:r>
      <w:r w:rsidRPr="00CD3FF6">
        <w:rPr>
          <w:b/>
          <w:bCs/>
          <w:i/>
          <w:iCs/>
        </w:rPr>
        <w:t xml:space="preserve"> </w:t>
      </w:r>
    </w:p>
    <w:p w14:paraId="0B434C51" w14:textId="77777777" w:rsidR="008D57F1" w:rsidRPr="00CD3FF6" w:rsidRDefault="008D57F1" w:rsidP="008D57F1">
      <w:pPr>
        <w:autoSpaceDE w:val="0"/>
        <w:autoSpaceDN w:val="0"/>
        <w:adjustRightInd w:val="0"/>
        <w:rPr>
          <w:b/>
          <w:bCs/>
          <w:i/>
          <w:iCs/>
        </w:rPr>
      </w:pPr>
    </w:p>
    <w:p w14:paraId="297FB860" w14:textId="59A61794" w:rsidR="00D3139B" w:rsidRPr="00CD3FF6" w:rsidRDefault="00D3139B" w:rsidP="0E914CBF">
      <w:pPr>
        <w:autoSpaceDE w:val="0"/>
        <w:autoSpaceDN w:val="0"/>
        <w:adjustRightInd w:val="0"/>
        <w:rPr>
          <w:i/>
          <w:iCs/>
        </w:rPr>
      </w:pPr>
      <w:r w:rsidRPr="0E914CBF">
        <w:rPr>
          <w:i/>
          <w:iCs/>
        </w:rPr>
        <w:t xml:space="preserve">Results of </w:t>
      </w:r>
      <w:r w:rsidR="009E6A28" w:rsidRPr="0E914CBF">
        <w:rPr>
          <w:i/>
          <w:iCs/>
        </w:rPr>
        <w:t xml:space="preserve">Four-Level </w:t>
      </w:r>
      <w:r w:rsidRPr="0E914CBF">
        <w:rPr>
          <w:i/>
          <w:iCs/>
        </w:rPr>
        <w:t xml:space="preserve">Piecewise Linear Growth Curve Modeling </w:t>
      </w:r>
      <w:r w:rsidR="009E6A28" w:rsidRPr="0E914CBF">
        <w:rPr>
          <w:i/>
          <w:iCs/>
        </w:rPr>
        <w:t>with Added Teacher</w:t>
      </w:r>
      <w:r w:rsidR="00FA488B" w:rsidRPr="0E914CBF">
        <w:rPr>
          <w:i/>
          <w:iCs/>
        </w:rPr>
        <w:t>-Level</w:t>
      </w:r>
      <w:r w:rsidR="009E6A28" w:rsidRPr="0E914CBF">
        <w:rPr>
          <w:i/>
          <w:iCs/>
        </w:rPr>
        <w:t xml:space="preserve"> Random Effects </w:t>
      </w:r>
      <w:r w:rsidRPr="0E914CBF">
        <w:rPr>
          <w:i/>
          <w:iCs/>
        </w:rPr>
        <w:t xml:space="preserve">for </w:t>
      </w:r>
      <w:r w:rsidR="00406184" w:rsidRPr="0E914CBF">
        <w:rPr>
          <w:rStyle w:val="normaltextrun"/>
          <w:i/>
          <w:iCs/>
          <w:color w:val="000000"/>
          <w:shd w:val="clear" w:color="auto" w:fill="FFFFFF"/>
        </w:rPr>
        <w:t>MAP Reading Comprehension, Vocabulary, and Reading Total (Reading Comprehension</w:t>
      </w:r>
      <w:r w:rsidR="007A12F2">
        <w:rPr>
          <w:rStyle w:val="normaltextrun"/>
          <w:i/>
          <w:iCs/>
          <w:color w:val="000000"/>
          <w:shd w:val="clear" w:color="auto" w:fill="FFFFFF"/>
        </w:rPr>
        <w:t xml:space="preserve"> and Reading Vocabulary</w:t>
      </w:r>
      <w:r w:rsidR="00406184" w:rsidRPr="0E914CBF">
        <w:rPr>
          <w:rStyle w:val="normaltextrun"/>
          <w:i/>
          <w:iCs/>
          <w:color w:val="000000"/>
          <w:shd w:val="clear" w:color="auto" w:fill="FFFFFF"/>
        </w:rPr>
        <w:t>) Outcomes</w:t>
      </w:r>
      <w:r w:rsidRPr="0E914CBF">
        <w:rPr>
          <w:i/>
          <w:iCs/>
        </w:rPr>
        <w:t xml:space="preserve"> (N = 2,275)</w:t>
      </w:r>
    </w:p>
    <w:tbl>
      <w:tblPr>
        <w:tblW w:w="11520" w:type="dxa"/>
        <w:tblInd w:w="-360" w:type="dxa"/>
        <w:tblLook w:val="04A0" w:firstRow="1" w:lastRow="0" w:firstColumn="1" w:lastColumn="0" w:noHBand="0" w:noVBand="1"/>
      </w:tblPr>
      <w:tblGrid>
        <w:gridCol w:w="2719"/>
        <w:gridCol w:w="782"/>
        <w:gridCol w:w="2709"/>
        <w:gridCol w:w="2430"/>
        <w:gridCol w:w="2880"/>
      </w:tblGrid>
      <w:tr w:rsidR="00CD3FF6" w:rsidRPr="00CD3FF6" w14:paraId="521A386D" w14:textId="77777777" w:rsidTr="0E914CBF">
        <w:trPr>
          <w:gridAfter w:val="4"/>
          <w:wAfter w:w="8801" w:type="dxa"/>
          <w:trHeight w:val="320"/>
        </w:trPr>
        <w:tc>
          <w:tcPr>
            <w:tcW w:w="2719" w:type="dxa"/>
            <w:tcBorders>
              <w:top w:val="nil"/>
              <w:left w:val="nil"/>
              <w:bottom w:val="nil"/>
              <w:right w:val="nil"/>
            </w:tcBorders>
            <w:shd w:val="clear" w:color="auto" w:fill="auto"/>
            <w:noWrap/>
            <w:vAlign w:val="bottom"/>
            <w:hideMark/>
          </w:tcPr>
          <w:p w14:paraId="2F75B7D5" w14:textId="77777777" w:rsidR="00296285" w:rsidRPr="00CD3FF6" w:rsidRDefault="00296285" w:rsidP="00296285">
            <w:pPr>
              <w:rPr>
                <w:sz w:val="20"/>
                <w:szCs w:val="20"/>
                <w:lang w:eastAsia="en-US"/>
              </w:rPr>
            </w:pPr>
          </w:p>
        </w:tc>
      </w:tr>
      <w:tr w:rsidR="00CD3FF6" w:rsidRPr="00CD3FF6" w14:paraId="1B575A95" w14:textId="77777777" w:rsidTr="0E914CBF">
        <w:trPr>
          <w:trHeight w:val="690"/>
        </w:trPr>
        <w:tc>
          <w:tcPr>
            <w:tcW w:w="3501" w:type="dxa"/>
            <w:gridSpan w:val="2"/>
            <w:tcBorders>
              <w:top w:val="single" w:sz="4" w:space="0" w:color="auto"/>
              <w:left w:val="nil"/>
              <w:bottom w:val="single" w:sz="4" w:space="0" w:color="auto"/>
              <w:right w:val="nil"/>
            </w:tcBorders>
            <w:shd w:val="clear" w:color="auto" w:fill="auto"/>
            <w:noWrap/>
            <w:vAlign w:val="bottom"/>
            <w:hideMark/>
          </w:tcPr>
          <w:p w14:paraId="52F38377" w14:textId="77777777" w:rsidR="004E23C5" w:rsidRPr="00CD3FF6" w:rsidRDefault="004E23C5" w:rsidP="004E23C5">
            <w:pPr>
              <w:rPr>
                <w:sz w:val="20"/>
                <w:szCs w:val="20"/>
                <w:lang w:eastAsia="en-US"/>
              </w:rPr>
            </w:pPr>
          </w:p>
        </w:tc>
        <w:tc>
          <w:tcPr>
            <w:tcW w:w="2709" w:type="dxa"/>
            <w:tcBorders>
              <w:top w:val="single" w:sz="4" w:space="0" w:color="auto"/>
              <w:left w:val="nil"/>
              <w:bottom w:val="single" w:sz="4" w:space="0" w:color="auto"/>
              <w:right w:val="nil"/>
            </w:tcBorders>
            <w:shd w:val="clear" w:color="auto" w:fill="auto"/>
            <w:noWrap/>
            <w:hideMark/>
          </w:tcPr>
          <w:p w14:paraId="594905ED" w14:textId="77777777" w:rsidR="004E23C5" w:rsidRPr="00CD3FF6" w:rsidRDefault="004E23C5" w:rsidP="00460FCF">
            <w:pPr>
              <w:autoSpaceDE w:val="0"/>
              <w:autoSpaceDN w:val="0"/>
              <w:adjustRightInd w:val="0"/>
              <w:spacing w:line="288" w:lineRule="auto"/>
              <w:jc w:val="center"/>
            </w:pPr>
            <w:r w:rsidRPr="00CD3FF6">
              <w:t>Model A:</w:t>
            </w:r>
          </w:p>
          <w:p w14:paraId="63074C36" w14:textId="36807576" w:rsidR="004E23C5" w:rsidRPr="00CD3FF6" w:rsidRDefault="00406184" w:rsidP="00460FCF">
            <w:pPr>
              <w:jc w:val="center"/>
              <w:rPr>
                <w:i/>
                <w:iCs/>
                <w:sz w:val="22"/>
                <w:szCs w:val="22"/>
                <w:lang w:eastAsia="en-US"/>
              </w:rPr>
            </w:pPr>
            <w:r>
              <w:t>MAP Reading Comprehension</w:t>
            </w:r>
          </w:p>
        </w:tc>
        <w:tc>
          <w:tcPr>
            <w:tcW w:w="2430" w:type="dxa"/>
            <w:tcBorders>
              <w:top w:val="single" w:sz="4" w:space="0" w:color="auto"/>
              <w:left w:val="nil"/>
              <w:bottom w:val="single" w:sz="4" w:space="0" w:color="auto"/>
              <w:right w:val="nil"/>
            </w:tcBorders>
            <w:shd w:val="clear" w:color="auto" w:fill="auto"/>
            <w:noWrap/>
            <w:hideMark/>
          </w:tcPr>
          <w:p w14:paraId="0D3D5997" w14:textId="77777777" w:rsidR="004E23C5" w:rsidRPr="00CD3FF6" w:rsidRDefault="004E23C5" w:rsidP="00460FCF">
            <w:pPr>
              <w:autoSpaceDE w:val="0"/>
              <w:autoSpaceDN w:val="0"/>
              <w:adjustRightInd w:val="0"/>
              <w:spacing w:line="288" w:lineRule="auto"/>
              <w:jc w:val="center"/>
            </w:pPr>
            <w:r w:rsidRPr="00CD3FF6">
              <w:t>Model B:</w:t>
            </w:r>
          </w:p>
          <w:p w14:paraId="2A03A79C" w14:textId="64012492" w:rsidR="004E23C5" w:rsidRPr="00CD3FF6" w:rsidRDefault="00406184" w:rsidP="0E914CBF">
            <w:pPr>
              <w:jc w:val="center"/>
              <w:rPr>
                <w:i/>
                <w:iCs/>
                <w:sz w:val="22"/>
                <w:szCs w:val="22"/>
                <w:lang w:eastAsia="en-US"/>
              </w:rPr>
            </w:pPr>
            <w:r>
              <w:t xml:space="preserve">MAP </w:t>
            </w:r>
            <w:r w:rsidR="7F0692DD">
              <w:t>Vocabulary</w:t>
            </w:r>
          </w:p>
        </w:tc>
        <w:tc>
          <w:tcPr>
            <w:tcW w:w="2880" w:type="dxa"/>
            <w:tcBorders>
              <w:top w:val="single" w:sz="4" w:space="0" w:color="auto"/>
              <w:left w:val="nil"/>
              <w:bottom w:val="single" w:sz="4" w:space="0" w:color="auto"/>
              <w:right w:val="nil"/>
            </w:tcBorders>
            <w:shd w:val="clear" w:color="auto" w:fill="auto"/>
            <w:noWrap/>
            <w:hideMark/>
          </w:tcPr>
          <w:p w14:paraId="5B1F5FE3" w14:textId="77777777" w:rsidR="004E23C5" w:rsidRPr="00CD3FF6" w:rsidRDefault="004E23C5" w:rsidP="00460FCF">
            <w:pPr>
              <w:autoSpaceDE w:val="0"/>
              <w:autoSpaceDN w:val="0"/>
              <w:adjustRightInd w:val="0"/>
              <w:spacing w:line="288" w:lineRule="auto"/>
              <w:jc w:val="center"/>
            </w:pPr>
            <w:r w:rsidRPr="00CD3FF6">
              <w:t>Model C:</w:t>
            </w:r>
          </w:p>
          <w:p w14:paraId="6941C60A" w14:textId="2733D4F9" w:rsidR="004E23C5" w:rsidRPr="00CD3FF6" w:rsidRDefault="00406184" w:rsidP="00460FCF">
            <w:pPr>
              <w:jc w:val="center"/>
              <w:rPr>
                <w:i/>
                <w:iCs/>
                <w:sz w:val="22"/>
                <w:szCs w:val="22"/>
                <w:lang w:eastAsia="en-US"/>
              </w:rPr>
            </w:pPr>
            <w:r>
              <w:t>MAP Reading Total</w:t>
            </w:r>
          </w:p>
        </w:tc>
      </w:tr>
      <w:tr w:rsidR="00CD3FF6" w:rsidRPr="00CD3FF6" w14:paraId="32786D75" w14:textId="77777777" w:rsidTr="0E914CBF">
        <w:trPr>
          <w:trHeight w:val="300"/>
        </w:trPr>
        <w:tc>
          <w:tcPr>
            <w:tcW w:w="3501" w:type="dxa"/>
            <w:gridSpan w:val="2"/>
            <w:tcBorders>
              <w:top w:val="single" w:sz="4" w:space="0" w:color="auto"/>
              <w:left w:val="nil"/>
              <w:right w:val="nil"/>
            </w:tcBorders>
            <w:shd w:val="clear" w:color="auto" w:fill="auto"/>
            <w:noWrap/>
            <w:vAlign w:val="bottom"/>
            <w:hideMark/>
          </w:tcPr>
          <w:p w14:paraId="013ABDA8" w14:textId="77777777" w:rsidR="00296285" w:rsidRPr="00CD3FF6" w:rsidRDefault="00296285" w:rsidP="00296285">
            <w:pPr>
              <w:rPr>
                <w:sz w:val="22"/>
                <w:szCs w:val="22"/>
                <w:lang w:eastAsia="en-US"/>
              </w:rPr>
            </w:pPr>
            <w:r w:rsidRPr="00CD3FF6">
              <w:rPr>
                <w:sz w:val="22"/>
                <w:szCs w:val="22"/>
                <w:lang w:eastAsia="en-US"/>
              </w:rPr>
              <w:t>Fixed Effects</w:t>
            </w:r>
          </w:p>
        </w:tc>
        <w:tc>
          <w:tcPr>
            <w:tcW w:w="2709" w:type="dxa"/>
            <w:tcBorders>
              <w:top w:val="single" w:sz="4" w:space="0" w:color="auto"/>
              <w:left w:val="nil"/>
              <w:bottom w:val="nil"/>
              <w:right w:val="nil"/>
            </w:tcBorders>
            <w:shd w:val="clear" w:color="auto" w:fill="auto"/>
            <w:noWrap/>
            <w:vAlign w:val="bottom"/>
            <w:hideMark/>
          </w:tcPr>
          <w:p w14:paraId="458A79FF" w14:textId="77777777" w:rsidR="00296285" w:rsidRPr="00CD3FF6" w:rsidRDefault="00296285" w:rsidP="00296285">
            <w:pPr>
              <w:rPr>
                <w:sz w:val="22"/>
                <w:szCs w:val="22"/>
                <w:lang w:eastAsia="en-US"/>
              </w:rPr>
            </w:pPr>
          </w:p>
        </w:tc>
        <w:tc>
          <w:tcPr>
            <w:tcW w:w="2430" w:type="dxa"/>
            <w:tcBorders>
              <w:top w:val="single" w:sz="4" w:space="0" w:color="auto"/>
              <w:left w:val="nil"/>
              <w:bottom w:val="nil"/>
              <w:right w:val="nil"/>
            </w:tcBorders>
            <w:shd w:val="clear" w:color="auto" w:fill="auto"/>
            <w:noWrap/>
            <w:vAlign w:val="bottom"/>
            <w:hideMark/>
          </w:tcPr>
          <w:p w14:paraId="6C770CAB" w14:textId="77777777" w:rsidR="00296285" w:rsidRPr="00CD3FF6" w:rsidRDefault="00296285" w:rsidP="00296285">
            <w:pPr>
              <w:rPr>
                <w:sz w:val="20"/>
                <w:szCs w:val="20"/>
                <w:lang w:eastAsia="en-US"/>
              </w:rPr>
            </w:pPr>
          </w:p>
        </w:tc>
        <w:tc>
          <w:tcPr>
            <w:tcW w:w="2880" w:type="dxa"/>
            <w:tcBorders>
              <w:top w:val="single" w:sz="4" w:space="0" w:color="auto"/>
              <w:left w:val="nil"/>
              <w:bottom w:val="nil"/>
              <w:right w:val="nil"/>
            </w:tcBorders>
            <w:shd w:val="clear" w:color="auto" w:fill="auto"/>
            <w:noWrap/>
            <w:vAlign w:val="bottom"/>
            <w:hideMark/>
          </w:tcPr>
          <w:p w14:paraId="2E2DEA0B" w14:textId="77777777" w:rsidR="00296285" w:rsidRPr="00CD3FF6" w:rsidRDefault="00296285" w:rsidP="00296285">
            <w:pPr>
              <w:rPr>
                <w:sz w:val="20"/>
                <w:szCs w:val="20"/>
                <w:lang w:eastAsia="en-US"/>
              </w:rPr>
            </w:pPr>
          </w:p>
        </w:tc>
      </w:tr>
      <w:tr w:rsidR="00A83EE2" w:rsidRPr="00CD3FF6" w14:paraId="3F123993" w14:textId="77777777" w:rsidTr="0E914CBF">
        <w:trPr>
          <w:trHeight w:val="300"/>
        </w:trPr>
        <w:tc>
          <w:tcPr>
            <w:tcW w:w="3501" w:type="dxa"/>
            <w:gridSpan w:val="2"/>
            <w:tcBorders>
              <w:left w:val="nil"/>
              <w:bottom w:val="nil"/>
              <w:right w:val="nil"/>
            </w:tcBorders>
            <w:shd w:val="clear" w:color="auto" w:fill="auto"/>
            <w:noWrap/>
            <w:vAlign w:val="bottom"/>
            <w:hideMark/>
          </w:tcPr>
          <w:p w14:paraId="510BE397" w14:textId="77777777" w:rsidR="00A83EE2" w:rsidRPr="00CD3FF6" w:rsidRDefault="00A83EE2" w:rsidP="00A83EE2">
            <w:pPr>
              <w:ind w:firstLine="249"/>
              <w:rPr>
                <w:sz w:val="22"/>
                <w:szCs w:val="22"/>
                <w:lang w:eastAsia="en-US"/>
              </w:rPr>
            </w:pPr>
            <w:r w:rsidRPr="00CD3FF6">
              <w:rPr>
                <w:sz w:val="22"/>
                <w:szCs w:val="22"/>
                <w:lang w:eastAsia="en-US"/>
              </w:rPr>
              <w:t>Intercept</w:t>
            </w:r>
          </w:p>
        </w:tc>
        <w:tc>
          <w:tcPr>
            <w:tcW w:w="2709" w:type="dxa"/>
            <w:tcBorders>
              <w:top w:val="nil"/>
              <w:left w:val="nil"/>
              <w:bottom w:val="nil"/>
              <w:right w:val="nil"/>
            </w:tcBorders>
            <w:shd w:val="clear" w:color="auto" w:fill="auto"/>
            <w:noWrap/>
            <w:vAlign w:val="center"/>
            <w:hideMark/>
          </w:tcPr>
          <w:p w14:paraId="5026F9A3" w14:textId="163E9A63" w:rsidR="00A83EE2" w:rsidRPr="00CD3FF6" w:rsidRDefault="00A83EE2" w:rsidP="00A83EE2">
            <w:pPr>
              <w:jc w:val="center"/>
              <w:rPr>
                <w:sz w:val="22"/>
                <w:szCs w:val="22"/>
                <w:lang w:eastAsia="en-US"/>
              </w:rPr>
            </w:pPr>
            <w:r w:rsidRPr="00CD3FF6">
              <w:rPr>
                <w:sz w:val="22"/>
                <w:szCs w:val="22"/>
                <w:lang w:eastAsia="en-US"/>
              </w:rPr>
              <w:t>170.74 (1.48)***</w:t>
            </w:r>
          </w:p>
        </w:tc>
        <w:tc>
          <w:tcPr>
            <w:tcW w:w="2430" w:type="dxa"/>
            <w:tcBorders>
              <w:top w:val="nil"/>
              <w:left w:val="nil"/>
              <w:bottom w:val="nil"/>
              <w:right w:val="nil"/>
            </w:tcBorders>
            <w:shd w:val="clear" w:color="auto" w:fill="auto"/>
            <w:noWrap/>
            <w:vAlign w:val="center"/>
            <w:hideMark/>
          </w:tcPr>
          <w:p w14:paraId="0243BDA2" w14:textId="1A7F2608" w:rsidR="00A83EE2" w:rsidRPr="00CD3FF6" w:rsidRDefault="00A83EE2" w:rsidP="00A83EE2">
            <w:pPr>
              <w:jc w:val="center"/>
              <w:rPr>
                <w:sz w:val="22"/>
                <w:szCs w:val="22"/>
                <w:lang w:eastAsia="en-US"/>
              </w:rPr>
            </w:pPr>
            <w:r w:rsidRPr="00CD3FF6">
              <w:rPr>
                <w:sz w:val="22"/>
                <w:szCs w:val="22"/>
                <w:lang w:eastAsia="en-US"/>
              </w:rPr>
              <w:t>169.04 (1.40)***</w:t>
            </w:r>
          </w:p>
        </w:tc>
        <w:tc>
          <w:tcPr>
            <w:tcW w:w="2880" w:type="dxa"/>
            <w:tcBorders>
              <w:top w:val="nil"/>
              <w:left w:val="nil"/>
              <w:bottom w:val="nil"/>
              <w:right w:val="nil"/>
            </w:tcBorders>
            <w:shd w:val="clear" w:color="auto" w:fill="auto"/>
            <w:noWrap/>
            <w:vAlign w:val="center"/>
            <w:hideMark/>
          </w:tcPr>
          <w:p w14:paraId="7BCE940A" w14:textId="758B2238" w:rsidR="00A83EE2" w:rsidRPr="00CD3FF6" w:rsidRDefault="00A83EE2" w:rsidP="00A83EE2">
            <w:pPr>
              <w:jc w:val="center"/>
              <w:rPr>
                <w:sz w:val="22"/>
                <w:szCs w:val="22"/>
                <w:lang w:eastAsia="en-US"/>
              </w:rPr>
            </w:pPr>
            <w:r w:rsidRPr="00CD3FF6">
              <w:rPr>
                <w:sz w:val="22"/>
                <w:szCs w:val="22"/>
                <w:lang w:eastAsia="en-US"/>
              </w:rPr>
              <w:t>169.41 (1.34)***</w:t>
            </w:r>
          </w:p>
        </w:tc>
      </w:tr>
      <w:tr w:rsidR="00A83EE2" w:rsidRPr="00CD3FF6" w14:paraId="57533997" w14:textId="77777777" w:rsidTr="0E914CBF">
        <w:trPr>
          <w:trHeight w:val="300"/>
        </w:trPr>
        <w:tc>
          <w:tcPr>
            <w:tcW w:w="3501" w:type="dxa"/>
            <w:gridSpan w:val="2"/>
            <w:tcBorders>
              <w:top w:val="nil"/>
              <w:left w:val="nil"/>
              <w:bottom w:val="nil"/>
              <w:right w:val="nil"/>
            </w:tcBorders>
            <w:shd w:val="clear" w:color="auto" w:fill="auto"/>
            <w:noWrap/>
            <w:vAlign w:val="bottom"/>
            <w:hideMark/>
          </w:tcPr>
          <w:p w14:paraId="39378336" w14:textId="77777777" w:rsidR="00A83EE2" w:rsidRPr="00CD3FF6" w:rsidRDefault="00A83EE2" w:rsidP="00A83EE2">
            <w:pPr>
              <w:ind w:firstLine="249"/>
              <w:rPr>
                <w:sz w:val="22"/>
                <w:szCs w:val="22"/>
                <w:lang w:eastAsia="en-US"/>
              </w:rPr>
            </w:pPr>
            <w:r w:rsidRPr="00CD3FF6">
              <w:rPr>
                <w:sz w:val="22"/>
                <w:szCs w:val="22"/>
                <w:lang w:eastAsia="en-US"/>
              </w:rPr>
              <w:t>Time 1</w:t>
            </w:r>
          </w:p>
        </w:tc>
        <w:tc>
          <w:tcPr>
            <w:tcW w:w="2709" w:type="dxa"/>
            <w:tcBorders>
              <w:top w:val="nil"/>
              <w:left w:val="nil"/>
              <w:bottom w:val="nil"/>
              <w:right w:val="nil"/>
            </w:tcBorders>
            <w:shd w:val="clear" w:color="auto" w:fill="auto"/>
            <w:noWrap/>
            <w:vAlign w:val="center"/>
            <w:hideMark/>
          </w:tcPr>
          <w:p w14:paraId="21B17B0C" w14:textId="2D9E4CA2" w:rsidR="00A83EE2" w:rsidRPr="00CD3FF6" w:rsidRDefault="00A83EE2" w:rsidP="00A83EE2">
            <w:pPr>
              <w:jc w:val="center"/>
              <w:rPr>
                <w:sz w:val="22"/>
                <w:szCs w:val="22"/>
                <w:lang w:eastAsia="en-US"/>
              </w:rPr>
            </w:pPr>
            <w:r w:rsidRPr="00CD3FF6">
              <w:rPr>
                <w:sz w:val="22"/>
                <w:szCs w:val="22"/>
                <w:lang w:eastAsia="en-US"/>
              </w:rPr>
              <w:t>5.62 (.39)***</w:t>
            </w:r>
          </w:p>
        </w:tc>
        <w:tc>
          <w:tcPr>
            <w:tcW w:w="2430" w:type="dxa"/>
            <w:tcBorders>
              <w:top w:val="nil"/>
              <w:left w:val="nil"/>
              <w:bottom w:val="nil"/>
              <w:right w:val="nil"/>
            </w:tcBorders>
            <w:shd w:val="clear" w:color="auto" w:fill="auto"/>
            <w:noWrap/>
            <w:vAlign w:val="center"/>
            <w:hideMark/>
          </w:tcPr>
          <w:p w14:paraId="30CA3954" w14:textId="32251340" w:rsidR="00A83EE2" w:rsidRPr="00CD3FF6" w:rsidRDefault="00A83EE2" w:rsidP="00A83EE2">
            <w:pPr>
              <w:jc w:val="center"/>
              <w:rPr>
                <w:sz w:val="22"/>
                <w:szCs w:val="22"/>
                <w:lang w:eastAsia="en-US"/>
              </w:rPr>
            </w:pPr>
            <w:r w:rsidRPr="00CD3FF6">
              <w:rPr>
                <w:sz w:val="22"/>
                <w:szCs w:val="22"/>
                <w:lang w:eastAsia="en-US"/>
              </w:rPr>
              <w:t>5.98 (.43)***</w:t>
            </w:r>
          </w:p>
        </w:tc>
        <w:tc>
          <w:tcPr>
            <w:tcW w:w="2880" w:type="dxa"/>
            <w:tcBorders>
              <w:top w:val="nil"/>
              <w:left w:val="nil"/>
              <w:bottom w:val="nil"/>
              <w:right w:val="nil"/>
            </w:tcBorders>
            <w:shd w:val="clear" w:color="auto" w:fill="auto"/>
            <w:noWrap/>
            <w:vAlign w:val="center"/>
            <w:hideMark/>
          </w:tcPr>
          <w:p w14:paraId="5906074F" w14:textId="19BD4D48" w:rsidR="00A83EE2" w:rsidRPr="00CD3FF6" w:rsidRDefault="00A83EE2" w:rsidP="00A83EE2">
            <w:pPr>
              <w:jc w:val="center"/>
              <w:rPr>
                <w:sz w:val="22"/>
                <w:szCs w:val="22"/>
                <w:lang w:eastAsia="en-US"/>
              </w:rPr>
            </w:pPr>
            <w:r w:rsidRPr="00CD3FF6">
              <w:rPr>
                <w:sz w:val="22"/>
                <w:szCs w:val="22"/>
                <w:lang w:eastAsia="en-US"/>
              </w:rPr>
              <w:t>5.74 (.29)***</w:t>
            </w:r>
          </w:p>
        </w:tc>
      </w:tr>
      <w:tr w:rsidR="00A83EE2" w:rsidRPr="00CD3FF6" w14:paraId="7C8CA031" w14:textId="77777777" w:rsidTr="0E914CBF">
        <w:trPr>
          <w:trHeight w:val="300"/>
        </w:trPr>
        <w:tc>
          <w:tcPr>
            <w:tcW w:w="3501" w:type="dxa"/>
            <w:gridSpan w:val="2"/>
            <w:tcBorders>
              <w:top w:val="nil"/>
              <w:left w:val="nil"/>
              <w:bottom w:val="nil"/>
              <w:right w:val="nil"/>
            </w:tcBorders>
            <w:shd w:val="clear" w:color="auto" w:fill="auto"/>
            <w:noWrap/>
            <w:vAlign w:val="bottom"/>
            <w:hideMark/>
          </w:tcPr>
          <w:p w14:paraId="2ED5322B" w14:textId="77777777" w:rsidR="00A83EE2" w:rsidRPr="00CD3FF6" w:rsidRDefault="00A83EE2" w:rsidP="00A83EE2">
            <w:pPr>
              <w:ind w:firstLine="249"/>
              <w:rPr>
                <w:sz w:val="22"/>
                <w:szCs w:val="22"/>
                <w:lang w:eastAsia="en-US"/>
              </w:rPr>
            </w:pPr>
            <w:r w:rsidRPr="00CD3FF6">
              <w:rPr>
                <w:sz w:val="22"/>
                <w:szCs w:val="22"/>
                <w:lang w:eastAsia="en-US"/>
              </w:rPr>
              <w:t>Time 2</w:t>
            </w:r>
          </w:p>
        </w:tc>
        <w:tc>
          <w:tcPr>
            <w:tcW w:w="2709" w:type="dxa"/>
            <w:tcBorders>
              <w:top w:val="nil"/>
              <w:left w:val="nil"/>
              <w:bottom w:val="nil"/>
              <w:right w:val="nil"/>
            </w:tcBorders>
            <w:shd w:val="clear" w:color="auto" w:fill="auto"/>
            <w:noWrap/>
            <w:vAlign w:val="center"/>
            <w:hideMark/>
          </w:tcPr>
          <w:p w14:paraId="43F26D11" w14:textId="5DFA81C6" w:rsidR="00A83EE2" w:rsidRPr="00CD3FF6" w:rsidRDefault="00A83EE2" w:rsidP="00A83EE2">
            <w:pPr>
              <w:jc w:val="center"/>
              <w:rPr>
                <w:sz w:val="22"/>
                <w:szCs w:val="22"/>
                <w:lang w:eastAsia="en-US"/>
              </w:rPr>
            </w:pPr>
            <w:r w:rsidRPr="00CD3FF6">
              <w:rPr>
                <w:sz w:val="22"/>
                <w:szCs w:val="22"/>
                <w:lang w:eastAsia="en-US"/>
              </w:rPr>
              <w:t>2.75 (.39)***</w:t>
            </w:r>
          </w:p>
        </w:tc>
        <w:tc>
          <w:tcPr>
            <w:tcW w:w="2430" w:type="dxa"/>
            <w:tcBorders>
              <w:top w:val="nil"/>
              <w:left w:val="nil"/>
              <w:bottom w:val="nil"/>
              <w:right w:val="nil"/>
            </w:tcBorders>
            <w:shd w:val="clear" w:color="auto" w:fill="auto"/>
            <w:noWrap/>
            <w:vAlign w:val="center"/>
            <w:hideMark/>
          </w:tcPr>
          <w:p w14:paraId="464F1006" w14:textId="05D42F97" w:rsidR="00A83EE2" w:rsidRPr="00CD3FF6" w:rsidRDefault="00A83EE2" w:rsidP="00A83EE2">
            <w:pPr>
              <w:jc w:val="center"/>
              <w:rPr>
                <w:sz w:val="22"/>
                <w:szCs w:val="22"/>
                <w:lang w:eastAsia="en-US"/>
              </w:rPr>
            </w:pPr>
            <w:r w:rsidRPr="00CD3FF6">
              <w:rPr>
                <w:sz w:val="22"/>
                <w:szCs w:val="22"/>
                <w:lang w:eastAsia="en-US"/>
              </w:rPr>
              <w:t>4.56 (.50)***</w:t>
            </w:r>
          </w:p>
        </w:tc>
        <w:tc>
          <w:tcPr>
            <w:tcW w:w="2880" w:type="dxa"/>
            <w:tcBorders>
              <w:top w:val="nil"/>
              <w:left w:val="nil"/>
              <w:bottom w:val="nil"/>
              <w:right w:val="nil"/>
            </w:tcBorders>
            <w:shd w:val="clear" w:color="auto" w:fill="auto"/>
            <w:noWrap/>
            <w:vAlign w:val="center"/>
            <w:hideMark/>
          </w:tcPr>
          <w:p w14:paraId="622690C4" w14:textId="599EF78F" w:rsidR="00A83EE2" w:rsidRPr="00CD3FF6" w:rsidRDefault="00A83EE2" w:rsidP="00A83EE2">
            <w:pPr>
              <w:jc w:val="center"/>
              <w:rPr>
                <w:sz w:val="22"/>
                <w:szCs w:val="22"/>
                <w:lang w:eastAsia="en-US"/>
              </w:rPr>
            </w:pPr>
            <w:r w:rsidRPr="00CD3FF6">
              <w:rPr>
                <w:sz w:val="22"/>
                <w:szCs w:val="22"/>
                <w:lang w:eastAsia="en-US"/>
              </w:rPr>
              <w:t>4.66 (.33)***</w:t>
            </w:r>
          </w:p>
        </w:tc>
      </w:tr>
      <w:tr w:rsidR="00A83EE2" w:rsidRPr="00CD3FF6" w14:paraId="3755BA3A" w14:textId="77777777" w:rsidTr="0E914CBF">
        <w:trPr>
          <w:trHeight w:val="300"/>
        </w:trPr>
        <w:tc>
          <w:tcPr>
            <w:tcW w:w="3501" w:type="dxa"/>
            <w:gridSpan w:val="2"/>
            <w:tcBorders>
              <w:top w:val="nil"/>
              <w:left w:val="nil"/>
              <w:bottom w:val="nil"/>
              <w:right w:val="nil"/>
            </w:tcBorders>
            <w:shd w:val="clear" w:color="auto" w:fill="auto"/>
            <w:noWrap/>
            <w:vAlign w:val="bottom"/>
            <w:hideMark/>
          </w:tcPr>
          <w:p w14:paraId="39EA74B5" w14:textId="77777777" w:rsidR="00A83EE2" w:rsidRPr="00CD3FF6" w:rsidRDefault="00A83EE2" w:rsidP="00A83EE2">
            <w:pPr>
              <w:ind w:firstLine="249"/>
              <w:rPr>
                <w:sz w:val="22"/>
                <w:szCs w:val="22"/>
                <w:lang w:eastAsia="en-US"/>
              </w:rPr>
            </w:pPr>
            <w:r w:rsidRPr="00CD3FF6">
              <w:rPr>
                <w:sz w:val="22"/>
                <w:szCs w:val="22"/>
                <w:lang w:eastAsia="en-US"/>
              </w:rPr>
              <w:t>Treatment</w:t>
            </w:r>
          </w:p>
        </w:tc>
        <w:tc>
          <w:tcPr>
            <w:tcW w:w="2709" w:type="dxa"/>
            <w:tcBorders>
              <w:top w:val="nil"/>
              <w:left w:val="nil"/>
              <w:bottom w:val="nil"/>
              <w:right w:val="nil"/>
            </w:tcBorders>
            <w:shd w:val="clear" w:color="auto" w:fill="auto"/>
            <w:noWrap/>
            <w:vAlign w:val="center"/>
            <w:hideMark/>
          </w:tcPr>
          <w:p w14:paraId="728C15CC" w14:textId="44358681" w:rsidR="00A83EE2" w:rsidRPr="00CD3FF6" w:rsidRDefault="00A83EE2" w:rsidP="00A83EE2">
            <w:pPr>
              <w:jc w:val="center"/>
              <w:rPr>
                <w:sz w:val="22"/>
                <w:szCs w:val="22"/>
                <w:lang w:eastAsia="en-US"/>
              </w:rPr>
            </w:pPr>
            <w:r w:rsidRPr="00CD3FF6">
              <w:rPr>
                <w:sz w:val="22"/>
                <w:szCs w:val="22"/>
                <w:lang w:eastAsia="en-US"/>
              </w:rPr>
              <w:t>-1.81 (.65)**</w:t>
            </w:r>
          </w:p>
        </w:tc>
        <w:tc>
          <w:tcPr>
            <w:tcW w:w="2430" w:type="dxa"/>
            <w:tcBorders>
              <w:top w:val="nil"/>
              <w:left w:val="nil"/>
              <w:bottom w:val="nil"/>
              <w:right w:val="nil"/>
            </w:tcBorders>
            <w:shd w:val="clear" w:color="auto" w:fill="auto"/>
            <w:noWrap/>
            <w:vAlign w:val="center"/>
            <w:hideMark/>
          </w:tcPr>
          <w:p w14:paraId="032D2F58" w14:textId="78A2AC1A" w:rsidR="00A83EE2" w:rsidRPr="00CD3FF6" w:rsidRDefault="00A83EE2" w:rsidP="00A83EE2">
            <w:pPr>
              <w:jc w:val="center"/>
              <w:rPr>
                <w:sz w:val="22"/>
                <w:szCs w:val="22"/>
                <w:lang w:eastAsia="en-US"/>
              </w:rPr>
            </w:pPr>
            <w:r w:rsidRPr="00CD3FF6">
              <w:rPr>
                <w:sz w:val="22"/>
                <w:szCs w:val="22"/>
                <w:lang w:eastAsia="en-US"/>
              </w:rPr>
              <w:t>-.99 (.59)</w:t>
            </w:r>
            <w:r w:rsidRPr="00CD3FF6">
              <w:t>†</w:t>
            </w:r>
          </w:p>
        </w:tc>
        <w:tc>
          <w:tcPr>
            <w:tcW w:w="2880" w:type="dxa"/>
            <w:tcBorders>
              <w:top w:val="nil"/>
              <w:left w:val="nil"/>
              <w:bottom w:val="nil"/>
              <w:right w:val="nil"/>
            </w:tcBorders>
            <w:shd w:val="clear" w:color="auto" w:fill="auto"/>
            <w:noWrap/>
            <w:vAlign w:val="center"/>
            <w:hideMark/>
          </w:tcPr>
          <w:p w14:paraId="777DFCBC" w14:textId="0F739B25" w:rsidR="00A83EE2" w:rsidRPr="00CD3FF6" w:rsidRDefault="00A83EE2" w:rsidP="00A83EE2">
            <w:pPr>
              <w:jc w:val="center"/>
              <w:rPr>
                <w:sz w:val="22"/>
                <w:szCs w:val="22"/>
                <w:lang w:eastAsia="en-US"/>
              </w:rPr>
            </w:pPr>
            <w:r w:rsidRPr="00CD3FF6">
              <w:rPr>
                <w:sz w:val="22"/>
                <w:szCs w:val="22"/>
                <w:lang w:eastAsia="en-US"/>
              </w:rPr>
              <w:t>-.94 (.60)</w:t>
            </w:r>
          </w:p>
        </w:tc>
      </w:tr>
      <w:tr w:rsidR="00A83EE2" w:rsidRPr="00CD3FF6" w14:paraId="6CE8E427" w14:textId="77777777" w:rsidTr="0E914CBF">
        <w:trPr>
          <w:trHeight w:val="300"/>
        </w:trPr>
        <w:tc>
          <w:tcPr>
            <w:tcW w:w="3501" w:type="dxa"/>
            <w:gridSpan w:val="2"/>
            <w:tcBorders>
              <w:top w:val="nil"/>
              <w:left w:val="nil"/>
              <w:bottom w:val="nil"/>
              <w:right w:val="nil"/>
            </w:tcBorders>
            <w:shd w:val="clear" w:color="auto" w:fill="auto"/>
            <w:noWrap/>
            <w:vAlign w:val="bottom"/>
            <w:hideMark/>
          </w:tcPr>
          <w:p w14:paraId="6ED60C46" w14:textId="2C6C8DA0" w:rsidR="00A83EE2" w:rsidRPr="00CD3FF6" w:rsidRDefault="00A83EE2" w:rsidP="00A83EE2">
            <w:pPr>
              <w:ind w:firstLine="249"/>
              <w:rPr>
                <w:sz w:val="22"/>
                <w:szCs w:val="22"/>
                <w:lang w:eastAsia="en-US"/>
              </w:rPr>
            </w:pPr>
            <w:r w:rsidRPr="00CD3FF6">
              <w:rPr>
                <w:sz w:val="22"/>
                <w:szCs w:val="22"/>
                <w:lang w:eastAsia="en-US"/>
              </w:rPr>
              <w:t xml:space="preserve">Treatment </w:t>
            </w:r>
            <w:r w:rsidRPr="00CD3FF6">
              <w:rPr>
                <w:rFonts w:ascii="Symbol" w:eastAsia="Symbol" w:hAnsi="Symbol" w:cs="Symbol"/>
              </w:rPr>
              <w:t></w:t>
            </w:r>
            <w:r w:rsidRPr="00CD3FF6">
              <w:rPr>
                <w:sz w:val="22"/>
                <w:szCs w:val="22"/>
                <w:lang w:eastAsia="en-US"/>
              </w:rPr>
              <w:t xml:space="preserve"> Time 1</w:t>
            </w:r>
          </w:p>
        </w:tc>
        <w:tc>
          <w:tcPr>
            <w:tcW w:w="2709" w:type="dxa"/>
            <w:tcBorders>
              <w:top w:val="nil"/>
              <w:left w:val="nil"/>
              <w:bottom w:val="nil"/>
              <w:right w:val="nil"/>
            </w:tcBorders>
            <w:shd w:val="clear" w:color="auto" w:fill="auto"/>
            <w:noWrap/>
            <w:vAlign w:val="center"/>
            <w:hideMark/>
          </w:tcPr>
          <w:p w14:paraId="24A1C507" w14:textId="490DF226" w:rsidR="00A83EE2" w:rsidRPr="00CD3FF6" w:rsidRDefault="00A83EE2" w:rsidP="00A83EE2">
            <w:pPr>
              <w:jc w:val="center"/>
              <w:rPr>
                <w:sz w:val="22"/>
                <w:szCs w:val="22"/>
                <w:lang w:eastAsia="en-US"/>
              </w:rPr>
            </w:pPr>
            <w:r w:rsidRPr="00CD3FF6">
              <w:rPr>
                <w:sz w:val="22"/>
                <w:szCs w:val="22"/>
                <w:lang w:eastAsia="en-US"/>
              </w:rPr>
              <w:t>.95 (.52)</w:t>
            </w:r>
            <w:r w:rsidRPr="00CD3FF6">
              <w:t>†</w:t>
            </w:r>
          </w:p>
        </w:tc>
        <w:tc>
          <w:tcPr>
            <w:tcW w:w="2430" w:type="dxa"/>
            <w:tcBorders>
              <w:top w:val="nil"/>
              <w:left w:val="nil"/>
              <w:bottom w:val="nil"/>
              <w:right w:val="nil"/>
            </w:tcBorders>
            <w:shd w:val="clear" w:color="auto" w:fill="auto"/>
            <w:noWrap/>
            <w:vAlign w:val="center"/>
            <w:hideMark/>
          </w:tcPr>
          <w:p w14:paraId="6D107116" w14:textId="1D6ED296" w:rsidR="00A83EE2" w:rsidRPr="00CD3FF6" w:rsidRDefault="00A83EE2" w:rsidP="00A83EE2">
            <w:pPr>
              <w:jc w:val="center"/>
              <w:rPr>
                <w:sz w:val="22"/>
                <w:szCs w:val="22"/>
                <w:lang w:eastAsia="en-US"/>
              </w:rPr>
            </w:pPr>
            <w:r w:rsidRPr="00CD3FF6">
              <w:rPr>
                <w:sz w:val="22"/>
                <w:szCs w:val="22"/>
                <w:lang w:eastAsia="en-US"/>
              </w:rPr>
              <w:t>-.144 (.57)</w:t>
            </w:r>
          </w:p>
        </w:tc>
        <w:tc>
          <w:tcPr>
            <w:tcW w:w="2880" w:type="dxa"/>
            <w:tcBorders>
              <w:top w:val="nil"/>
              <w:left w:val="nil"/>
              <w:bottom w:val="nil"/>
              <w:right w:val="nil"/>
            </w:tcBorders>
            <w:shd w:val="clear" w:color="auto" w:fill="auto"/>
            <w:noWrap/>
            <w:vAlign w:val="center"/>
            <w:hideMark/>
          </w:tcPr>
          <w:p w14:paraId="2ACF4723" w14:textId="4854A9BB" w:rsidR="00A83EE2" w:rsidRPr="00CD3FF6" w:rsidRDefault="00A83EE2" w:rsidP="00A83EE2">
            <w:pPr>
              <w:jc w:val="center"/>
              <w:rPr>
                <w:sz w:val="22"/>
                <w:szCs w:val="22"/>
                <w:lang w:eastAsia="en-US"/>
              </w:rPr>
            </w:pPr>
            <w:r w:rsidRPr="00CD3FF6">
              <w:rPr>
                <w:sz w:val="22"/>
                <w:szCs w:val="22"/>
                <w:lang w:eastAsia="en-US"/>
              </w:rPr>
              <w:t>-.03 (.38)</w:t>
            </w:r>
          </w:p>
        </w:tc>
      </w:tr>
      <w:tr w:rsidR="00A83EE2" w:rsidRPr="00CD3FF6" w14:paraId="3A619F20" w14:textId="77777777" w:rsidTr="0E914CBF">
        <w:trPr>
          <w:trHeight w:val="300"/>
        </w:trPr>
        <w:tc>
          <w:tcPr>
            <w:tcW w:w="3501" w:type="dxa"/>
            <w:gridSpan w:val="2"/>
            <w:tcBorders>
              <w:top w:val="nil"/>
              <w:left w:val="nil"/>
              <w:right w:val="nil"/>
            </w:tcBorders>
            <w:shd w:val="clear" w:color="auto" w:fill="auto"/>
            <w:noWrap/>
            <w:vAlign w:val="bottom"/>
            <w:hideMark/>
          </w:tcPr>
          <w:p w14:paraId="3D858F39" w14:textId="1F016749" w:rsidR="00A83EE2" w:rsidRPr="00CD3FF6" w:rsidRDefault="00A83EE2" w:rsidP="00A83EE2">
            <w:pPr>
              <w:ind w:firstLine="249"/>
              <w:rPr>
                <w:sz w:val="22"/>
                <w:szCs w:val="22"/>
                <w:lang w:eastAsia="en-US"/>
              </w:rPr>
            </w:pPr>
            <w:r w:rsidRPr="00CD3FF6">
              <w:rPr>
                <w:sz w:val="22"/>
                <w:szCs w:val="22"/>
                <w:lang w:eastAsia="en-US"/>
              </w:rPr>
              <w:t xml:space="preserve">Treatment </w:t>
            </w:r>
            <w:r w:rsidRPr="00CD3FF6">
              <w:rPr>
                <w:rFonts w:ascii="Symbol" w:eastAsia="Symbol" w:hAnsi="Symbol" w:cs="Symbol"/>
              </w:rPr>
              <w:t></w:t>
            </w:r>
            <w:r w:rsidRPr="00CD3FF6">
              <w:rPr>
                <w:rFonts w:ascii="Symbol" w:eastAsia="Symbol" w:hAnsi="Symbol" w:cs="Symbol"/>
              </w:rPr>
              <w:t></w:t>
            </w:r>
            <w:r w:rsidRPr="00CD3FF6">
              <w:rPr>
                <w:sz w:val="22"/>
                <w:szCs w:val="22"/>
                <w:lang w:eastAsia="en-US"/>
              </w:rPr>
              <w:t>Time 2</w:t>
            </w:r>
          </w:p>
        </w:tc>
        <w:tc>
          <w:tcPr>
            <w:tcW w:w="2709" w:type="dxa"/>
            <w:tcBorders>
              <w:top w:val="nil"/>
              <w:left w:val="nil"/>
              <w:bottom w:val="nil"/>
              <w:right w:val="nil"/>
            </w:tcBorders>
            <w:shd w:val="clear" w:color="auto" w:fill="auto"/>
            <w:noWrap/>
            <w:vAlign w:val="center"/>
            <w:hideMark/>
          </w:tcPr>
          <w:p w14:paraId="47D45CA4" w14:textId="669712D2" w:rsidR="00A83EE2" w:rsidRPr="00CD3FF6" w:rsidRDefault="00A83EE2" w:rsidP="00A83EE2">
            <w:pPr>
              <w:jc w:val="center"/>
              <w:rPr>
                <w:sz w:val="22"/>
                <w:szCs w:val="22"/>
                <w:lang w:eastAsia="en-US"/>
              </w:rPr>
            </w:pPr>
            <w:r w:rsidRPr="00CD3FF6">
              <w:rPr>
                <w:sz w:val="22"/>
                <w:szCs w:val="22"/>
                <w:lang w:eastAsia="en-US"/>
              </w:rPr>
              <w:t>1.94 (.53)***</w:t>
            </w:r>
          </w:p>
        </w:tc>
        <w:tc>
          <w:tcPr>
            <w:tcW w:w="2430" w:type="dxa"/>
            <w:tcBorders>
              <w:top w:val="nil"/>
              <w:left w:val="nil"/>
              <w:bottom w:val="nil"/>
              <w:right w:val="nil"/>
            </w:tcBorders>
            <w:shd w:val="clear" w:color="auto" w:fill="auto"/>
            <w:noWrap/>
            <w:vAlign w:val="center"/>
            <w:hideMark/>
          </w:tcPr>
          <w:p w14:paraId="38F2DEBD" w14:textId="3F6C206F" w:rsidR="00A83EE2" w:rsidRPr="00CD3FF6" w:rsidRDefault="00A83EE2" w:rsidP="00A83EE2">
            <w:pPr>
              <w:jc w:val="center"/>
              <w:rPr>
                <w:sz w:val="22"/>
                <w:szCs w:val="22"/>
                <w:lang w:eastAsia="en-US"/>
              </w:rPr>
            </w:pPr>
            <w:r w:rsidRPr="00CD3FF6">
              <w:rPr>
                <w:sz w:val="22"/>
                <w:szCs w:val="22"/>
                <w:lang w:eastAsia="en-US"/>
              </w:rPr>
              <w:t>1.0</w:t>
            </w:r>
            <w:r>
              <w:rPr>
                <w:sz w:val="22"/>
                <w:szCs w:val="22"/>
                <w:lang w:eastAsia="en-US"/>
              </w:rPr>
              <w:t>4</w:t>
            </w:r>
            <w:r w:rsidRPr="00CD3FF6">
              <w:rPr>
                <w:sz w:val="22"/>
                <w:szCs w:val="22"/>
                <w:lang w:eastAsia="en-US"/>
              </w:rPr>
              <w:t xml:space="preserve"> (.67)</w:t>
            </w:r>
          </w:p>
        </w:tc>
        <w:tc>
          <w:tcPr>
            <w:tcW w:w="2880" w:type="dxa"/>
            <w:tcBorders>
              <w:top w:val="nil"/>
              <w:left w:val="nil"/>
              <w:bottom w:val="nil"/>
              <w:right w:val="nil"/>
            </w:tcBorders>
            <w:shd w:val="clear" w:color="auto" w:fill="auto"/>
            <w:noWrap/>
            <w:vAlign w:val="center"/>
            <w:hideMark/>
          </w:tcPr>
          <w:p w14:paraId="5857C65C" w14:textId="6B2A7F4F" w:rsidR="00A83EE2" w:rsidRPr="00CD3FF6" w:rsidRDefault="00A83EE2" w:rsidP="00A83EE2">
            <w:pPr>
              <w:jc w:val="center"/>
              <w:rPr>
                <w:sz w:val="22"/>
                <w:szCs w:val="22"/>
                <w:lang w:eastAsia="en-US"/>
              </w:rPr>
            </w:pPr>
            <w:r w:rsidRPr="00CD3FF6">
              <w:rPr>
                <w:sz w:val="22"/>
                <w:szCs w:val="22"/>
                <w:lang w:eastAsia="en-US"/>
              </w:rPr>
              <w:t>.77 (.44)</w:t>
            </w:r>
            <w:r w:rsidRPr="00CD3FF6">
              <w:t>†</w:t>
            </w:r>
          </w:p>
        </w:tc>
      </w:tr>
      <w:tr w:rsidR="00A83EE2" w:rsidRPr="00CD3FF6" w14:paraId="20CCFDBA" w14:textId="77777777" w:rsidTr="0E914CBF">
        <w:trPr>
          <w:trHeight w:val="300"/>
        </w:trPr>
        <w:tc>
          <w:tcPr>
            <w:tcW w:w="3501" w:type="dxa"/>
            <w:gridSpan w:val="2"/>
            <w:tcBorders>
              <w:top w:val="nil"/>
              <w:left w:val="nil"/>
              <w:right w:val="nil"/>
            </w:tcBorders>
            <w:shd w:val="clear" w:color="auto" w:fill="auto"/>
            <w:noWrap/>
            <w:vAlign w:val="bottom"/>
            <w:hideMark/>
          </w:tcPr>
          <w:p w14:paraId="4E225116" w14:textId="77777777" w:rsidR="00A83EE2" w:rsidRPr="00CD3FF6" w:rsidRDefault="00A83EE2" w:rsidP="00A83EE2">
            <w:pPr>
              <w:rPr>
                <w:sz w:val="22"/>
                <w:szCs w:val="22"/>
                <w:lang w:eastAsia="en-US"/>
              </w:rPr>
            </w:pPr>
            <w:r w:rsidRPr="00CD3FF6">
              <w:rPr>
                <w:sz w:val="22"/>
                <w:szCs w:val="22"/>
                <w:lang w:eastAsia="en-US"/>
              </w:rPr>
              <w:t>Variance Components</w:t>
            </w:r>
          </w:p>
        </w:tc>
        <w:tc>
          <w:tcPr>
            <w:tcW w:w="2709" w:type="dxa"/>
            <w:tcBorders>
              <w:top w:val="nil"/>
              <w:left w:val="nil"/>
              <w:bottom w:val="nil"/>
              <w:right w:val="nil"/>
            </w:tcBorders>
            <w:shd w:val="clear" w:color="auto" w:fill="auto"/>
            <w:noWrap/>
            <w:vAlign w:val="center"/>
            <w:hideMark/>
          </w:tcPr>
          <w:p w14:paraId="158D9741" w14:textId="77777777" w:rsidR="00A83EE2" w:rsidRPr="00CD3FF6" w:rsidRDefault="00A83EE2" w:rsidP="00A83EE2">
            <w:pPr>
              <w:jc w:val="center"/>
              <w:rPr>
                <w:sz w:val="22"/>
                <w:szCs w:val="22"/>
                <w:lang w:eastAsia="en-US"/>
              </w:rPr>
            </w:pPr>
          </w:p>
        </w:tc>
        <w:tc>
          <w:tcPr>
            <w:tcW w:w="2430" w:type="dxa"/>
            <w:tcBorders>
              <w:top w:val="nil"/>
              <w:left w:val="nil"/>
              <w:bottom w:val="nil"/>
              <w:right w:val="nil"/>
            </w:tcBorders>
            <w:shd w:val="clear" w:color="auto" w:fill="auto"/>
            <w:noWrap/>
            <w:vAlign w:val="center"/>
            <w:hideMark/>
          </w:tcPr>
          <w:p w14:paraId="73F05F6B" w14:textId="77777777" w:rsidR="00A83EE2" w:rsidRPr="00CD3FF6" w:rsidRDefault="00A83EE2" w:rsidP="00A83EE2">
            <w:pPr>
              <w:jc w:val="center"/>
              <w:rPr>
                <w:sz w:val="20"/>
                <w:szCs w:val="20"/>
                <w:lang w:eastAsia="en-US"/>
              </w:rPr>
            </w:pPr>
          </w:p>
        </w:tc>
        <w:tc>
          <w:tcPr>
            <w:tcW w:w="2880" w:type="dxa"/>
            <w:tcBorders>
              <w:top w:val="nil"/>
              <w:left w:val="nil"/>
              <w:bottom w:val="nil"/>
              <w:right w:val="nil"/>
            </w:tcBorders>
            <w:shd w:val="clear" w:color="auto" w:fill="auto"/>
            <w:noWrap/>
            <w:vAlign w:val="center"/>
            <w:hideMark/>
          </w:tcPr>
          <w:p w14:paraId="67897EA9" w14:textId="77777777" w:rsidR="00A83EE2" w:rsidRPr="00CD3FF6" w:rsidRDefault="00A83EE2" w:rsidP="00A83EE2">
            <w:pPr>
              <w:jc w:val="center"/>
              <w:rPr>
                <w:sz w:val="20"/>
                <w:szCs w:val="20"/>
                <w:lang w:eastAsia="en-US"/>
              </w:rPr>
            </w:pPr>
          </w:p>
        </w:tc>
      </w:tr>
      <w:tr w:rsidR="00A83EE2" w:rsidRPr="00CD3FF6" w14:paraId="52B43458" w14:textId="77777777" w:rsidTr="0E914CBF">
        <w:trPr>
          <w:trHeight w:val="300"/>
        </w:trPr>
        <w:tc>
          <w:tcPr>
            <w:tcW w:w="3501" w:type="dxa"/>
            <w:gridSpan w:val="2"/>
            <w:tcBorders>
              <w:left w:val="nil"/>
              <w:bottom w:val="nil"/>
              <w:right w:val="nil"/>
            </w:tcBorders>
            <w:shd w:val="clear" w:color="auto" w:fill="auto"/>
            <w:noWrap/>
            <w:vAlign w:val="bottom"/>
            <w:hideMark/>
          </w:tcPr>
          <w:p w14:paraId="732E845C" w14:textId="620A3523" w:rsidR="00A83EE2" w:rsidRPr="00CD3FF6" w:rsidRDefault="00A83EE2" w:rsidP="00A83EE2">
            <w:pPr>
              <w:ind w:firstLine="249"/>
              <w:rPr>
                <w:sz w:val="22"/>
                <w:szCs w:val="22"/>
                <w:lang w:eastAsia="en-US"/>
              </w:rPr>
            </w:pPr>
            <w:r w:rsidRPr="00CD3FF6">
              <w:rPr>
                <w:sz w:val="22"/>
                <w:szCs w:val="22"/>
                <w:lang w:eastAsia="en-US"/>
              </w:rPr>
              <w:t>Level 1 (Time level)</w:t>
            </w:r>
          </w:p>
        </w:tc>
        <w:tc>
          <w:tcPr>
            <w:tcW w:w="2709" w:type="dxa"/>
            <w:tcBorders>
              <w:top w:val="nil"/>
              <w:left w:val="nil"/>
              <w:bottom w:val="nil"/>
              <w:right w:val="nil"/>
            </w:tcBorders>
            <w:shd w:val="clear" w:color="auto" w:fill="auto"/>
            <w:noWrap/>
            <w:vAlign w:val="center"/>
            <w:hideMark/>
          </w:tcPr>
          <w:p w14:paraId="5A98BBAD" w14:textId="12136618" w:rsidR="00A83EE2" w:rsidRPr="00CD3FF6" w:rsidRDefault="00A83EE2" w:rsidP="00A83EE2">
            <w:pPr>
              <w:jc w:val="center"/>
              <w:rPr>
                <w:sz w:val="22"/>
                <w:szCs w:val="22"/>
                <w:lang w:eastAsia="en-US"/>
              </w:rPr>
            </w:pPr>
            <w:r w:rsidRPr="00CD3FF6">
              <w:rPr>
                <w:sz w:val="22"/>
                <w:szCs w:val="22"/>
                <w:lang w:eastAsia="en-US"/>
              </w:rPr>
              <w:t>70.09</w:t>
            </w:r>
          </w:p>
        </w:tc>
        <w:tc>
          <w:tcPr>
            <w:tcW w:w="2430" w:type="dxa"/>
            <w:tcBorders>
              <w:top w:val="nil"/>
              <w:left w:val="nil"/>
              <w:bottom w:val="nil"/>
              <w:right w:val="nil"/>
            </w:tcBorders>
            <w:shd w:val="clear" w:color="auto" w:fill="auto"/>
            <w:noWrap/>
            <w:vAlign w:val="center"/>
            <w:hideMark/>
          </w:tcPr>
          <w:p w14:paraId="3064B83C" w14:textId="6A92EF6E" w:rsidR="00A83EE2" w:rsidRPr="00CD3FF6" w:rsidRDefault="00A83EE2" w:rsidP="00A83EE2">
            <w:pPr>
              <w:jc w:val="center"/>
              <w:rPr>
                <w:sz w:val="22"/>
                <w:szCs w:val="22"/>
                <w:lang w:eastAsia="en-US"/>
              </w:rPr>
            </w:pPr>
            <w:r w:rsidRPr="00CD3FF6">
              <w:rPr>
                <w:sz w:val="22"/>
                <w:szCs w:val="22"/>
                <w:lang w:eastAsia="en-US"/>
              </w:rPr>
              <w:t>76.94</w:t>
            </w:r>
          </w:p>
        </w:tc>
        <w:tc>
          <w:tcPr>
            <w:tcW w:w="2880" w:type="dxa"/>
            <w:tcBorders>
              <w:top w:val="nil"/>
              <w:left w:val="nil"/>
              <w:bottom w:val="nil"/>
              <w:right w:val="nil"/>
            </w:tcBorders>
            <w:shd w:val="clear" w:color="auto" w:fill="auto"/>
            <w:noWrap/>
            <w:vAlign w:val="center"/>
            <w:hideMark/>
          </w:tcPr>
          <w:p w14:paraId="22FCAE37" w14:textId="64820E0C" w:rsidR="00A83EE2" w:rsidRPr="00CD3FF6" w:rsidRDefault="00A83EE2" w:rsidP="00A83EE2">
            <w:pPr>
              <w:jc w:val="center"/>
              <w:rPr>
                <w:sz w:val="22"/>
                <w:szCs w:val="22"/>
                <w:lang w:eastAsia="en-US"/>
              </w:rPr>
            </w:pPr>
            <w:r w:rsidRPr="00CD3FF6">
              <w:rPr>
                <w:sz w:val="22"/>
                <w:szCs w:val="22"/>
                <w:lang w:eastAsia="en-US"/>
              </w:rPr>
              <w:t>35.07</w:t>
            </w:r>
          </w:p>
        </w:tc>
      </w:tr>
      <w:tr w:rsidR="00A83EE2" w:rsidRPr="00CD3FF6" w14:paraId="66595C4D" w14:textId="77777777" w:rsidTr="0E914CBF">
        <w:trPr>
          <w:trHeight w:val="300"/>
        </w:trPr>
        <w:tc>
          <w:tcPr>
            <w:tcW w:w="3501" w:type="dxa"/>
            <w:gridSpan w:val="2"/>
            <w:tcBorders>
              <w:top w:val="nil"/>
              <w:left w:val="nil"/>
              <w:bottom w:val="nil"/>
              <w:right w:val="nil"/>
            </w:tcBorders>
            <w:shd w:val="clear" w:color="auto" w:fill="auto"/>
            <w:noWrap/>
            <w:vAlign w:val="bottom"/>
            <w:hideMark/>
          </w:tcPr>
          <w:p w14:paraId="6648EEEE" w14:textId="023D688C" w:rsidR="00A83EE2" w:rsidRPr="00CD3FF6" w:rsidRDefault="00A83EE2" w:rsidP="00A83EE2">
            <w:pPr>
              <w:ind w:firstLine="249"/>
              <w:rPr>
                <w:sz w:val="22"/>
                <w:szCs w:val="22"/>
                <w:lang w:eastAsia="en-US"/>
              </w:rPr>
            </w:pPr>
            <w:r w:rsidRPr="00CD3FF6">
              <w:rPr>
                <w:sz w:val="22"/>
                <w:szCs w:val="22"/>
                <w:lang w:eastAsia="en-US"/>
              </w:rPr>
              <w:t>Level 2 (Student level)</w:t>
            </w:r>
          </w:p>
        </w:tc>
        <w:tc>
          <w:tcPr>
            <w:tcW w:w="2709" w:type="dxa"/>
            <w:tcBorders>
              <w:top w:val="nil"/>
              <w:left w:val="nil"/>
              <w:bottom w:val="nil"/>
              <w:right w:val="nil"/>
            </w:tcBorders>
            <w:shd w:val="clear" w:color="auto" w:fill="auto"/>
            <w:noWrap/>
            <w:vAlign w:val="center"/>
            <w:hideMark/>
          </w:tcPr>
          <w:p w14:paraId="17030DEF" w14:textId="77777777" w:rsidR="00A83EE2" w:rsidRPr="00CD3FF6" w:rsidRDefault="00A83EE2" w:rsidP="00A83EE2">
            <w:pPr>
              <w:jc w:val="center"/>
              <w:rPr>
                <w:sz w:val="22"/>
                <w:szCs w:val="22"/>
                <w:lang w:eastAsia="en-US"/>
              </w:rPr>
            </w:pPr>
          </w:p>
        </w:tc>
        <w:tc>
          <w:tcPr>
            <w:tcW w:w="2430" w:type="dxa"/>
            <w:tcBorders>
              <w:top w:val="nil"/>
              <w:left w:val="nil"/>
              <w:bottom w:val="nil"/>
              <w:right w:val="nil"/>
            </w:tcBorders>
            <w:shd w:val="clear" w:color="auto" w:fill="auto"/>
            <w:noWrap/>
            <w:vAlign w:val="center"/>
            <w:hideMark/>
          </w:tcPr>
          <w:p w14:paraId="6B3A4BC2" w14:textId="77777777" w:rsidR="00A83EE2" w:rsidRPr="00CD3FF6" w:rsidRDefault="00A83EE2" w:rsidP="00A83EE2">
            <w:pPr>
              <w:jc w:val="center"/>
              <w:rPr>
                <w:sz w:val="20"/>
                <w:szCs w:val="20"/>
                <w:lang w:eastAsia="en-US"/>
              </w:rPr>
            </w:pPr>
          </w:p>
        </w:tc>
        <w:tc>
          <w:tcPr>
            <w:tcW w:w="2880" w:type="dxa"/>
            <w:tcBorders>
              <w:top w:val="nil"/>
              <w:left w:val="nil"/>
              <w:bottom w:val="nil"/>
              <w:right w:val="nil"/>
            </w:tcBorders>
            <w:shd w:val="clear" w:color="auto" w:fill="auto"/>
            <w:noWrap/>
            <w:vAlign w:val="center"/>
            <w:hideMark/>
          </w:tcPr>
          <w:p w14:paraId="36794BAF" w14:textId="77777777" w:rsidR="00A83EE2" w:rsidRPr="00CD3FF6" w:rsidRDefault="00A83EE2" w:rsidP="00A83EE2">
            <w:pPr>
              <w:jc w:val="center"/>
              <w:rPr>
                <w:sz w:val="20"/>
                <w:szCs w:val="20"/>
                <w:lang w:eastAsia="en-US"/>
              </w:rPr>
            </w:pPr>
          </w:p>
        </w:tc>
      </w:tr>
      <w:tr w:rsidR="00A83EE2" w:rsidRPr="00CD3FF6" w14:paraId="795998C9" w14:textId="77777777" w:rsidTr="0E914CBF">
        <w:trPr>
          <w:trHeight w:val="300"/>
        </w:trPr>
        <w:tc>
          <w:tcPr>
            <w:tcW w:w="3501" w:type="dxa"/>
            <w:gridSpan w:val="2"/>
            <w:tcBorders>
              <w:top w:val="nil"/>
              <w:left w:val="nil"/>
              <w:bottom w:val="nil"/>
              <w:right w:val="nil"/>
            </w:tcBorders>
            <w:shd w:val="clear" w:color="auto" w:fill="auto"/>
            <w:noWrap/>
            <w:vAlign w:val="bottom"/>
            <w:hideMark/>
          </w:tcPr>
          <w:p w14:paraId="0D36ED1D" w14:textId="77777777" w:rsidR="00A83EE2" w:rsidRPr="00CD3FF6" w:rsidRDefault="00A83EE2" w:rsidP="00A83EE2">
            <w:pPr>
              <w:ind w:firstLine="429"/>
              <w:rPr>
                <w:sz w:val="22"/>
                <w:szCs w:val="22"/>
                <w:lang w:eastAsia="en-US"/>
              </w:rPr>
            </w:pPr>
            <w:r w:rsidRPr="00CD3FF6">
              <w:rPr>
                <w:sz w:val="22"/>
                <w:szCs w:val="22"/>
                <w:lang w:eastAsia="en-US"/>
              </w:rPr>
              <w:t>Intercept</w:t>
            </w:r>
          </w:p>
        </w:tc>
        <w:tc>
          <w:tcPr>
            <w:tcW w:w="2709" w:type="dxa"/>
            <w:tcBorders>
              <w:top w:val="nil"/>
              <w:left w:val="nil"/>
              <w:bottom w:val="nil"/>
              <w:right w:val="nil"/>
            </w:tcBorders>
            <w:shd w:val="clear" w:color="auto" w:fill="auto"/>
            <w:noWrap/>
            <w:vAlign w:val="center"/>
            <w:hideMark/>
          </w:tcPr>
          <w:p w14:paraId="0F331DAC" w14:textId="790A7F3F" w:rsidR="00A83EE2" w:rsidRPr="00CD3FF6" w:rsidRDefault="00A83EE2" w:rsidP="00A83EE2">
            <w:pPr>
              <w:jc w:val="center"/>
              <w:rPr>
                <w:sz w:val="22"/>
                <w:szCs w:val="22"/>
                <w:lang w:eastAsia="en-US"/>
              </w:rPr>
            </w:pPr>
            <w:r w:rsidRPr="00CD3FF6">
              <w:rPr>
                <w:sz w:val="22"/>
                <w:szCs w:val="22"/>
                <w:lang w:eastAsia="en-US"/>
              </w:rPr>
              <w:t>41.11</w:t>
            </w:r>
          </w:p>
        </w:tc>
        <w:tc>
          <w:tcPr>
            <w:tcW w:w="2430" w:type="dxa"/>
            <w:tcBorders>
              <w:top w:val="nil"/>
              <w:left w:val="nil"/>
              <w:bottom w:val="nil"/>
              <w:right w:val="nil"/>
            </w:tcBorders>
            <w:shd w:val="clear" w:color="auto" w:fill="auto"/>
            <w:noWrap/>
            <w:vAlign w:val="center"/>
            <w:hideMark/>
          </w:tcPr>
          <w:p w14:paraId="37060270" w14:textId="2CC4E98D" w:rsidR="00A83EE2" w:rsidRPr="00CD3FF6" w:rsidRDefault="00A83EE2" w:rsidP="00A83EE2">
            <w:pPr>
              <w:jc w:val="center"/>
              <w:rPr>
                <w:sz w:val="22"/>
                <w:szCs w:val="22"/>
                <w:lang w:eastAsia="en-US"/>
              </w:rPr>
            </w:pPr>
            <w:r w:rsidRPr="00CD3FF6">
              <w:rPr>
                <w:sz w:val="22"/>
                <w:szCs w:val="22"/>
                <w:lang w:eastAsia="en-US"/>
              </w:rPr>
              <w:t>43.91</w:t>
            </w:r>
          </w:p>
        </w:tc>
        <w:tc>
          <w:tcPr>
            <w:tcW w:w="2880" w:type="dxa"/>
            <w:tcBorders>
              <w:top w:val="nil"/>
              <w:left w:val="nil"/>
              <w:bottom w:val="nil"/>
              <w:right w:val="nil"/>
            </w:tcBorders>
            <w:shd w:val="clear" w:color="auto" w:fill="auto"/>
            <w:noWrap/>
            <w:vAlign w:val="center"/>
            <w:hideMark/>
          </w:tcPr>
          <w:p w14:paraId="7C9849F1" w14:textId="7F9FBE1D" w:rsidR="00A83EE2" w:rsidRPr="00CD3FF6" w:rsidRDefault="00A83EE2" w:rsidP="00A83EE2">
            <w:pPr>
              <w:jc w:val="center"/>
              <w:rPr>
                <w:sz w:val="22"/>
                <w:szCs w:val="22"/>
                <w:lang w:eastAsia="en-US"/>
              </w:rPr>
            </w:pPr>
            <w:r w:rsidRPr="00CD3FF6">
              <w:rPr>
                <w:sz w:val="22"/>
                <w:szCs w:val="22"/>
                <w:lang w:eastAsia="en-US"/>
              </w:rPr>
              <w:t>31.15</w:t>
            </w:r>
          </w:p>
        </w:tc>
      </w:tr>
      <w:tr w:rsidR="00A83EE2" w:rsidRPr="00CD3FF6" w14:paraId="0ABF03F5" w14:textId="77777777" w:rsidTr="0E914CBF">
        <w:trPr>
          <w:trHeight w:val="300"/>
        </w:trPr>
        <w:tc>
          <w:tcPr>
            <w:tcW w:w="3501" w:type="dxa"/>
            <w:gridSpan w:val="2"/>
            <w:tcBorders>
              <w:top w:val="nil"/>
              <w:left w:val="nil"/>
              <w:bottom w:val="nil"/>
              <w:right w:val="nil"/>
            </w:tcBorders>
            <w:shd w:val="clear" w:color="auto" w:fill="auto"/>
            <w:noWrap/>
            <w:vAlign w:val="bottom"/>
            <w:hideMark/>
          </w:tcPr>
          <w:p w14:paraId="7D474922" w14:textId="77777777" w:rsidR="00A83EE2" w:rsidRPr="00CD3FF6" w:rsidRDefault="00A83EE2" w:rsidP="00A83EE2">
            <w:pPr>
              <w:ind w:firstLine="429"/>
              <w:rPr>
                <w:sz w:val="22"/>
                <w:szCs w:val="22"/>
                <w:lang w:eastAsia="en-US"/>
              </w:rPr>
            </w:pPr>
            <w:r w:rsidRPr="00CD3FF6">
              <w:rPr>
                <w:sz w:val="22"/>
                <w:szCs w:val="22"/>
                <w:lang w:eastAsia="en-US"/>
              </w:rPr>
              <w:t>Time Slope (Continuous)</w:t>
            </w:r>
          </w:p>
        </w:tc>
        <w:tc>
          <w:tcPr>
            <w:tcW w:w="2709" w:type="dxa"/>
            <w:tcBorders>
              <w:top w:val="nil"/>
              <w:left w:val="nil"/>
              <w:bottom w:val="nil"/>
              <w:right w:val="nil"/>
            </w:tcBorders>
            <w:shd w:val="clear" w:color="auto" w:fill="auto"/>
            <w:noWrap/>
            <w:vAlign w:val="center"/>
            <w:hideMark/>
          </w:tcPr>
          <w:p w14:paraId="32CD8FC5" w14:textId="501252B5" w:rsidR="00A83EE2" w:rsidRPr="00CD3FF6" w:rsidRDefault="00A83EE2" w:rsidP="00A83EE2">
            <w:pPr>
              <w:jc w:val="center"/>
              <w:rPr>
                <w:sz w:val="22"/>
                <w:szCs w:val="22"/>
                <w:lang w:eastAsia="en-US"/>
              </w:rPr>
            </w:pPr>
            <w:r w:rsidRPr="00CD3FF6">
              <w:rPr>
                <w:sz w:val="22"/>
                <w:szCs w:val="22"/>
                <w:lang w:eastAsia="en-US"/>
              </w:rPr>
              <w:t>2.29</w:t>
            </w:r>
          </w:p>
        </w:tc>
        <w:tc>
          <w:tcPr>
            <w:tcW w:w="2430" w:type="dxa"/>
            <w:tcBorders>
              <w:top w:val="nil"/>
              <w:left w:val="nil"/>
              <w:bottom w:val="nil"/>
              <w:right w:val="nil"/>
            </w:tcBorders>
            <w:shd w:val="clear" w:color="auto" w:fill="auto"/>
            <w:noWrap/>
            <w:vAlign w:val="center"/>
            <w:hideMark/>
          </w:tcPr>
          <w:p w14:paraId="13113A22" w14:textId="2DD4E9D3" w:rsidR="00A83EE2" w:rsidRPr="00CD3FF6" w:rsidRDefault="00A83EE2" w:rsidP="00A83EE2">
            <w:pPr>
              <w:jc w:val="center"/>
              <w:rPr>
                <w:sz w:val="22"/>
                <w:szCs w:val="22"/>
                <w:lang w:eastAsia="en-US"/>
              </w:rPr>
            </w:pPr>
            <w:r w:rsidRPr="00CD3FF6">
              <w:rPr>
                <w:sz w:val="22"/>
                <w:szCs w:val="22"/>
                <w:lang w:eastAsia="en-US"/>
              </w:rPr>
              <w:t>21.93</w:t>
            </w:r>
          </w:p>
        </w:tc>
        <w:tc>
          <w:tcPr>
            <w:tcW w:w="2880" w:type="dxa"/>
            <w:tcBorders>
              <w:top w:val="nil"/>
              <w:left w:val="nil"/>
              <w:bottom w:val="nil"/>
              <w:right w:val="nil"/>
            </w:tcBorders>
            <w:shd w:val="clear" w:color="auto" w:fill="auto"/>
            <w:noWrap/>
            <w:vAlign w:val="center"/>
            <w:hideMark/>
          </w:tcPr>
          <w:p w14:paraId="16EFDB5C" w14:textId="6955091D" w:rsidR="00A83EE2" w:rsidRPr="00CD3FF6" w:rsidRDefault="00A83EE2" w:rsidP="00A83EE2">
            <w:pPr>
              <w:jc w:val="center"/>
              <w:rPr>
                <w:sz w:val="22"/>
                <w:szCs w:val="22"/>
                <w:lang w:eastAsia="en-US"/>
              </w:rPr>
            </w:pPr>
            <w:r w:rsidRPr="00CD3FF6">
              <w:rPr>
                <w:sz w:val="22"/>
                <w:szCs w:val="22"/>
                <w:lang w:eastAsia="en-US"/>
              </w:rPr>
              <w:t>8.83</w:t>
            </w:r>
          </w:p>
        </w:tc>
      </w:tr>
      <w:tr w:rsidR="00A83EE2" w:rsidRPr="00CD3FF6" w14:paraId="1EF32CDB" w14:textId="77777777" w:rsidTr="0E914CBF">
        <w:trPr>
          <w:trHeight w:val="300"/>
        </w:trPr>
        <w:tc>
          <w:tcPr>
            <w:tcW w:w="3501" w:type="dxa"/>
            <w:gridSpan w:val="2"/>
            <w:tcBorders>
              <w:top w:val="nil"/>
              <w:left w:val="nil"/>
              <w:bottom w:val="nil"/>
              <w:right w:val="nil"/>
            </w:tcBorders>
            <w:shd w:val="clear" w:color="auto" w:fill="auto"/>
            <w:noWrap/>
            <w:vAlign w:val="bottom"/>
            <w:hideMark/>
          </w:tcPr>
          <w:p w14:paraId="5D0795EF" w14:textId="77777777" w:rsidR="00A83EE2" w:rsidRPr="00CD3FF6" w:rsidRDefault="00A83EE2" w:rsidP="00A83EE2">
            <w:pPr>
              <w:ind w:firstLine="429"/>
              <w:rPr>
                <w:sz w:val="22"/>
                <w:szCs w:val="22"/>
                <w:lang w:eastAsia="en-US"/>
              </w:rPr>
            </w:pPr>
            <w:r w:rsidRPr="00CD3FF6">
              <w:rPr>
                <w:sz w:val="22"/>
                <w:szCs w:val="22"/>
                <w:lang w:eastAsia="en-US"/>
              </w:rPr>
              <w:t>Covariance</w:t>
            </w:r>
          </w:p>
        </w:tc>
        <w:tc>
          <w:tcPr>
            <w:tcW w:w="2709" w:type="dxa"/>
            <w:tcBorders>
              <w:top w:val="nil"/>
              <w:left w:val="nil"/>
              <w:bottom w:val="nil"/>
              <w:right w:val="nil"/>
            </w:tcBorders>
            <w:shd w:val="clear" w:color="auto" w:fill="auto"/>
            <w:noWrap/>
            <w:vAlign w:val="center"/>
            <w:hideMark/>
          </w:tcPr>
          <w:p w14:paraId="070FDA0E" w14:textId="7A6BD14F" w:rsidR="00A83EE2" w:rsidRPr="00CD3FF6" w:rsidRDefault="00A83EE2" w:rsidP="00A83EE2">
            <w:pPr>
              <w:jc w:val="center"/>
              <w:rPr>
                <w:sz w:val="22"/>
                <w:szCs w:val="22"/>
                <w:lang w:eastAsia="en-US"/>
              </w:rPr>
            </w:pPr>
            <w:r w:rsidRPr="00CD3FF6">
              <w:rPr>
                <w:sz w:val="22"/>
                <w:szCs w:val="22"/>
                <w:lang w:eastAsia="en-US"/>
              </w:rPr>
              <w:t>.31</w:t>
            </w:r>
          </w:p>
        </w:tc>
        <w:tc>
          <w:tcPr>
            <w:tcW w:w="2430" w:type="dxa"/>
            <w:tcBorders>
              <w:top w:val="nil"/>
              <w:left w:val="nil"/>
              <w:bottom w:val="nil"/>
              <w:right w:val="nil"/>
            </w:tcBorders>
            <w:shd w:val="clear" w:color="auto" w:fill="auto"/>
            <w:noWrap/>
            <w:vAlign w:val="center"/>
            <w:hideMark/>
          </w:tcPr>
          <w:p w14:paraId="062CF19A" w14:textId="518FEE5D" w:rsidR="00A83EE2" w:rsidRPr="00CD3FF6" w:rsidRDefault="00A83EE2" w:rsidP="00A83EE2">
            <w:pPr>
              <w:jc w:val="center"/>
              <w:rPr>
                <w:sz w:val="22"/>
                <w:szCs w:val="22"/>
                <w:lang w:eastAsia="en-US"/>
              </w:rPr>
            </w:pPr>
            <w:r w:rsidRPr="00CD3FF6">
              <w:rPr>
                <w:sz w:val="22"/>
                <w:szCs w:val="22"/>
                <w:lang w:eastAsia="en-US"/>
              </w:rPr>
              <w:t>-13.17</w:t>
            </w:r>
          </w:p>
        </w:tc>
        <w:tc>
          <w:tcPr>
            <w:tcW w:w="2880" w:type="dxa"/>
            <w:tcBorders>
              <w:top w:val="nil"/>
              <w:left w:val="nil"/>
              <w:bottom w:val="nil"/>
              <w:right w:val="nil"/>
            </w:tcBorders>
            <w:shd w:val="clear" w:color="auto" w:fill="auto"/>
            <w:noWrap/>
            <w:vAlign w:val="center"/>
            <w:hideMark/>
          </w:tcPr>
          <w:p w14:paraId="053D625D" w14:textId="30BC4936" w:rsidR="00A83EE2" w:rsidRPr="00CD3FF6" w:rsidRDefault="00A83EE2" w:rsidP="00A83EE2">
            <w:pPr>
              <w:jc w:val="center"/>
              <w:rPr>
                <w:sz w:val="22"/>
                <w:szCs w:val="22"/>
                <w:lang w:eastAsia="en-US"/>
              </w:rPr>
            </w:pPr>
            <w:r w:rsidRPr="00CD3FF6">
              <w:rPr>
                <w:sz w:val="22"/>
                <w:szCs w:val="22"/>
                <w:lang w:eastAsia="en-US"/>
              </w:rPr>
              <w:t>1.22</w:t>
            </w:r>
          </w:p>
        </w:tc>
      </w:tr>
      <w:tr w:rsidR="00A83EE2" w:rsidRPr="00CD3FF6" w14:paraId="3924774E" w14:textId="77777777" w:rsidTr="0E914CBF">
        <w:trPr>
          <w:trHeight w:val="300"/>
        </w:trPr>
        <w:tc>
          <w:tcPr>
            <w:tcW w:w="3501" w:type="dxa"/>
            <w:gridSpan w:val="2"/>
            <w:tcBorders>
              <w:top w:val="nil"/>
              <w:left w:val="nil"/>
              <w:bottom w:val="nil"/>
              <w:right w:val="nil"/>
            </w:tcBorders>
            <w:shd w:val="clear" w:color="auto" w:fill="auto"/>
            <w:noWrap/>
            <w:vAlign w:val="bottom"/>
            <w:hideMark/>
          </w:tcPr>
          <w:p w14:paraId="720C8155" w14:textId="62623C4D" w:rsidR="00A83EE2" w:rsidRPr="00CD3FF6" w:rsidRDefault="00A83EE2" w:rsidP="00A83EE2">
            <w:pPr>
              <w:ind w:firstLine="249"/>
              <w:rPr>
                <w:sz w:val="22"/>
                <w:szCs w:val="22"/>
                <w:lang w:eastAsia="en-US"/>
              </w:rPr>
            </w:pPr>
            <w:r w:rsidRPr="00CD3FF6">
              <w:rPr>
                <w:sz w:val="22"/>
                <w:szCs w:val="22"/>
                <w:lang w:eastAsia="en-US"/>
              </w:rPr>
              <w:t>Level 3 (Teacher level)</w:t>
            </w:r>
          </w:p>
        </w:tc>
        <w:tc>
          <w:tcPr>
            <w:tcW w:w="2709" w:type="dxa"/>
            <w:tcBorders>
              <w:top w:val="nil"/>
              <w:left w:val="nil"/>
              <w:bottom w:val="nil"/>
              <w:right w:val="nil"/>
            </w:tcBorders>
            <w:shd w:val="clear" w:color="auto" w:fill="auto"/>
            <w:noWrap/>
            <w:vAlign w:val="center"/>
            <w:hideMark/>
          </w:tcPr>
          <w:p w14:paraId="64CA876C" w14:textId="4AE75B7D" w:rsidR="00A83EE2" w:rsidRPr="00CD3FF6" w:rsidRDefault="00A83EE2" w:rsidP="00A83EE2">
            <w:pPr>
              <w:jc w:val="center"/>
              <w:rPr>
                <w:sz w:val="22"/>
                <w:szCs w:val="22"/>
                <w:lang w:eastAsia="en-US"/>
              </w:rPr>
            </w:pPr>
            <w:r w:rsidRPr="00CD3FF6">
              <w:rPr>
                <w:sz w:val="22"/>
                <w:szCs w:val="22"/>
                <w:lang w:eastAsia="en-US"/>
              </w:rPr>
              <w:t>1.02</w:t>
            </w:r>
          </w:p>
        </w:tc>
        <w:tc>
          <w:tcPr>
            <w:tcW w:w="2430" w:type="dxa"/>
            <w:tcBorders>
              <w:top w:val="nil"/>
              <w:left w:val="nil"/>
              <w:bottom w:val="nil"/>
              <w:right w:val="nil"/>
            </w:tcBorders>
            <w:shd w:val="clear" w:color="auto" w:fill="auto"/>
            <w:noWrap/>
            <w:vAlign w:val="center"/>
            <w:hideMark/>
          </w:tcPr>
          <w:p w14:paraId="48BA29A7" w14:textId="20423B67" w:rsidR="00A83EE2" w:rsidRPr="00CD3FF6" w:rsidRDefault="00A83EE2" w:rsidP="00A83EE2">
            <w:pPr>
              <w:jc w:val="center"/>
              <w:rPr>
                <w:sz w:val="22"/>
                <w:szCs w:val="22"/>
                <w:lang w:eastAsia="en-US"/>
              </w:rPr>
            </w:pPr>
            <w:r w:rsidRPr="00CD3FF6">
              <w:rPr>
                <w:sz w:val="22"/>
                <w:szCs w:val="22"/>
                <w:lang w:eastAsia="en-US"/>
              </w:rPr>
              <w:t>1.08</w:t>
            </w:r>
          </w:p>
        </w:tc>
        <w:tc>
          <w:tcPr>
            <w:tcW w:w="2880" w:type="dxa"/>
            <w:tcBorders>
              <w:top w:val="nil"/>
              <w:left w:val="nil"/>
              <w:bottom w:val="nil"/>
              <w:right w:val="nil"/>
            </w:tcBorders>
            <w:shd w:val="clear" w:color="auto" w:fill="auto"/>
            <w:noWrap/>
            <w:vAlign w:val="center"/>
            <w:hideMark/>
          </w:tcPr>
          <w:p w14:paraId="28DCC954" w14:textId="48A7CA48" w:rsidR="00A83EE2" w:rsidRPr="00CD3FF6" w:rsidRDefault="00A83EE2" w:rsidP="00A83EE2">
            <w:pPr>
              <w:jc w:val="center"/>
              <w:rPr>
                <w:sz w:val="22"/>
                <w:szCs w:val="22"/>
                <w:lang w:eastAsia="en-US"/>
              </w:rPr>
            </w:pPr>
            <w:r w:rsidRPr="00CD3FF6">
              <w:rPr>
                <w:sz w:val="22"/>
                <w:szCs w:val="22"/>
                <w:lang w:eastAsia="en-US"/>
              </w:rPr>
              <w:t>0.47</w:t>
            </w:r>
          </w:p>
        </w:tc>
      </w:tr>
      <w:tr w:rsidR="00A83EE2" w:rsidRPr="00CD3FF6" w14:paraId="438839D1" w14:textId="77777777" w:rsidTr="0E914CBF">
        <w:trPr>
          <w:trHeight w:val="300"/>
        </w:trPr>
        <w:tc>
          <w:tcPr>
            <w:tcW w:w="3501" w:type="dxa"/>
            <w:gridSpan w:val="2"/>
            <w:tcBorders>
              <w:top w:val="nil"/>
              <w:left w:val="nil"/>
              <w:right w:val="nil"/>
            </w:tcBorders>
            <w:shd w:val="clear" w:color="auto" w:fill="auto"/>
            <w:noWrap/>
            <w:vAlign w:val="bottom"/>
            <w:hideMark/>
          </w:tcPr>
          <w:p w14:paraId="4701B25E" w14:textId="1AA8749A" w:rsidR="00A83EE2" w:rsidRPr="00CD3FF6" w:rsidRDefault="00A83EE2" w:rsidP="00A83EE2">
            <w:pPr>
              <w:ind w:firstLine="249"/>
              <w:rPr>
                <w:sz w:val="22"/>
                <w:szCs w:val="22"/>
                <w:lang w:eastAsia="en-US"/>
              </w:rPr>
            </w:pPr>
            <w:r w:rsidRPr="00CD3FF6">
              <w:rPr>
                <w:sz w:val="22"/>
                <w:szCs w:val="22"/>
                <w:lang w:eastAsia="en-US"/>
              </w:rPr>
              <w:t>Level 4 (School level)</w:t>
            </w:r>
          </w:p>
        </w:tc>
        <w:tc>
          <w:tcPr>
            <w:tcW w:w="2709" w:type="dxa"/>
            <w:tcBorders>
              <w:top w:val="nil"/>
              <w:left w:val="nil"/>
              <w:bottom w:val="nil"/>
              <w:right w:val="nil"/>
            </w:tcBorders>
            <w:shd w:val="clear" w:color="auto" w:fill="auto"/>
            <w:noWrap/>
            <w:vAlign w:val="center"/>
            <w:hideMark/>
          </w:tcPr>
          <w:p w14:paraId="2724A17B" w14:textId="288B9C89" w:rsidR="00A83EE2" w:rsidRPr="00CD3FF6" w:rsidRDefault="00A83EE2" w:rsidP="00A83EE2">
            <w:pPr>
              <w:jc w:val="center"/>
              <w:rPr>
                <w:sz w:val="22"/>
                <w:szCs w:val="22"/>
                <w:lang w:eastAsia="en-US"/>
              </w:rPr>
            </w:pPr>
            <w:r w:rsidRPr="00CD3FF6">
              <w:rPr>
                <w:sz w:val="22"/>
                <w:szCs w:val="22"/>
                <w:lang w:eastAsia="en-US"/>
              </w:rPr>
              <w:t>1.38</w:t>
            </w:r>
          </w:p>
        </w:tc>
        <w:tc>
          <w:tcPr>
            <w:tcW w:w="2430" w:type="dxa"/>
            <w:tcBorders>
              <w:top w:val="nil"/>
              <w:left w:val="nil"/>
              <w:bottom w:val="nil"/>
              <w:right w:val="nil"/>
            </w:tcBorders>
            <w:shd w:val="clear" w:color="auto" w:fill="auto"/>
            <w:noWrap/>
            <w:vAlign w:val="center"/>
            <w:hideMark/>
          </w:tcPr>
          <w:p w14:paraId="4353C3A6" w14:textId="417B0C0E" w:rsidR="00A83EE2" w:rsidRPr="00CD3FF6" w:rsidRDefault="00A83EE2" w:rsidP="00A83EE2">
            <w:pPr>
              <w:jc w:val="center"/>
              <w:rPr>
                <w:sz w:val="22"/>
                <w:szCs w:val="22"/>
                <w:lang w:eastAsia="en-US"/>
              </w:rPr>
            </w:pPr>
            <w:r w:rsidRPr="00CD3FF6">
              <w:rPr>
                <w:sz w:val="22"/>
                <w:szCs w:val="22"/>
                <w:lang w:eastAsia="en-US"/>
              </w:rPr>
              <w:t>.73</w:t>
            </w:r>
          </w:p>
        </w:tc>
        <w:tc>
          <w:tcPr>
            <w:tcW w:w="2880" w:type="dxa"/>
            <w:tcBorders>
              <w:top w:val="nil"/>
              <w:left w:val="nil"/>
              <w:bottom w:val="nil"/>
              <w:right w:val="nil"/>
            </w:tcBorders>
            <w:shd w:val="clear" w:color="auto" w:fill="auto"/>
            <w:noWrap/>
            <w:vAlign w:val="center"/>
            <w:hideMark/>
          </w:tcPr>
          <w:p w14:paraId="7F859A95" w14:textId="17031780" w:rsidR="00A83EE2" w:rsidRPr="00CD3FF6" w:rsidRDefault="00A83EE2" w:rsidP="00A83EE2">
            <w:pPr>
              <w:jc w:val="center"/>
              <w:rPr>
                <w:sz w:val="22"/>
                <w:szCs w:val="22"/>
                <w:lang w:eastAsia="en-US"/>
              </w:rPr>
            </w:pPr>
            <w:r w:rsidRPr="00CD3FF6">
              <w:rPr>
                <w:sz w:val="22"/>
                <w:szCs w:val="22"/>
                <w:lang w:eastAsia="en-US"/>
              </w:rPr>
              <w:t>1.98</w:t>
            </w:r>
          </w:p>
        </w:tc>
      </w:tr>
      <w:tr w:rsidR="00A83EE2" w:rsidRPr="00CD3FF6" w14:paraId="1E3BD853" w14:textId="77777777" w:rsidTr="0E914CBF">
        <w:trPr>
          <w:trHeight w:val="300"/>
        </w:trPr>
        <w:tc>
          <w:tcPr>
            <w:tcW w:w="3501" w:type="dxa"/>
            <w:gridSpan w:val="2"/>
            <w:tcBorders>
              <w:top w:val="nil"/>
              <w:left w:val="nil"/>
              <w:right w:val="nil"/>
            </w:tcBorders>
            <w:shd w:val="clear" w:color="auto" w:fill="auto"/>
            <w:noWrap/>
            <w:vAlign w:val="bottom"/>
            <w:hideMark/>
          </w:tcPr>
          <w:p w14:paraId="5C1EF226" w14:textId="5918B4D2" w:rsidR="00A83EE2" w:rsidRPr="00CD3FF6" w:rsidRDefault="00A83EE2" w:rsidP="00A83EE2">
            <w:pPr>
              <w:rPr>
                <w:sz w:val="22"/>
                <w:szCs w:val="22"/>
                <w:lang w:eastAsia="en-US"/>
              </w:rPr>
            </w:pPr>
            <w:r w:rsidRPr="00CD3FF6">
              <w:rPr>
                <w:sz w:val="22"/>
                <w:szCs w:val="22"/>
                <w:lang w:eastAsia="en-US"/>
              </w:rPr>
              <w:t>Goodness of fit</w:t>
            </w:r>
          </w:p>
        </w:tc>
        <w:tc>
          <w:tcPr>
            <w:tcW w:w="2709" w:type="dxa"/>
            <w:tcBorders>
              <w:top w:val="nil"/>
              <w:left w:val="nil"/>
              <w:bottom w:val="nil"/>
              <w:right w:val="nil"/>
            </w:tcBorders>
            <w:shd w:val="clear" w:color="auto" w:fill="auto"/>
            <w:noWrap/>
            <w:vAlign w:val="center"/>
            <w:hideMark/>
          </w:tcPr>
          <w:p w14:paraId="2A3C72DF" w14:textId="77777777" w:rsidR="00A83EE2" w:rsidRPr="00CD3FF6" w:rsidRDefault="00A83EE2" w:rsidP="00A83EE2">
            <w:pPr>
              <w:jc w:val="center"/>
              <w:rPr>
                <w:sz w:val="22"/>
                <w:szCs w:val="22"/>
                <w:lang w:eastAsia="en-US"/>
              </w:rPr>
            </w:pPr>
          </w:p>
        </w:tc>
        <w:tc>
          <w:tcPr>
            <w:tcW w:w="2430" w:type="dxa"/>
            <w:tcBorders>
              <w:top w:val="nil"/>
              <w:left w:val="nil"/>
              <w:bottom w:val="nil"/>
              <w:right w:val="nil"/>
            </w:tcBorders>
            <w:shd w:val="clear" w:color="auto" w:fill="auto"/>
            <w:noWrap/>
            <w:vAlign w:val="center"/>
            <w:hideMark/>
          </w:tcPr>
          <w:p w14:paraId="6C0FB165" w14:textId="77777777" w:rsidR="00A83EE2" w:rsidRPr="00CD3FF6" w:rsidRDefault="00A83EE2" w:rsidP="00A83EE2">
            <w:pPr>
              <w:jc w:val="center"/>
              <w:rPr>
                <w:sz w:val="20"/>
                <w:szCs w:val="20"/>
                <w:lang w:eastAsia="en-US"/>
              </w:rPr>
            </w:pPr>
          </w:p>
        </w:tc>
        <w:tc>
          <w:tcPr>
            <w:tcW w:w="2880" w:type="dxa"/>
            <w:tcBorders>
              <w:top w:val="nil"/>
              <w:left w:val="nil"/>
              <w:bottom w:val="nil"/>
              <w:right w:val="nil"/>
            </w:tcBorders>
            <w:shd w:val="clear" w:color="auto" w:fill="auto"/>
            <w:noWrap/>
            <w:vAlign w:val="center"/>
            <w:hideMark/>
          </w:tcPr>
          <w:p w14:paraId="31156E79" w14:textId="77777777" w:rsidR="00A83EE2" w:rsidRPr="00CD3FF6" w:rsidRDefault="00A83EE2" w:rsidP="00A83EE2">
            <w:pPr>
              <w:jc w:val="center"/>
              <w:rPr>
                <w:sz w:val="20"/>
                <w:szCs w:val="20"/>
                <w:lang w:eastAsia="en-US"/>
              </w:rPr>
            </w:pPr>
          </w:p>
        </w:tc>
      </w:tr>
      <w:tr w:rsidR="00A83EE2" w:rsidRPr="00CD3FF6" w14:paraId="4B8A2C90" w14:textId="77777777" w:rsidTr="0E914CBF">
        <w:trPr>
          <w:trHeight w:val="300"/>
        </w:trPr>
        <w:tc>
          <w:tcPr>
            <w:tcW w:w="3501" w:type="dxa"/>
            <w:gridSpan w:val="2"/>
            <w:tcBorders>
              <w:left w:val="nil"/>
              <w:bottom w:val="nil"/>
              <w:right w:val="nil"/>
            </w:tcBorders>
            <w:shd w:val="clear" w:color="auto" w:fill="auto"/>
            <w:noWrap/>
            <w:hideMark/>
          </w:tcPr>
          <w:p w14:paraId="78E69CC0" w14:textId="603EC2ED" w:rsidR="00A83EE2" w:rsidRPr="00CD3FF6" w:rsidRDefault="00A83EE2" w:rsidP="00A83EE2">
            <w:pPr>
              <w:ind w:firstLine="249"/>
              <w:rPr>
                <w:sz w:val="22"/>
                <w:szCs w:val="22"/>
                <w:lang w:eastAsia="en-US"/>
              </w:rPr>
            </w:pPr>
            <w:r w:rsidRPr="00CD3FF6">
              <w:rPr>
                <w:sz w:val="22"/>
                <w:szCs w:val="22"/>
              </w:rPr>
              <w:t>Deviance (-2LL)</w:t>
            </w:r>
          </w:p>
        </w:tc>
        <w:tc>
          <w:tcPr>
            <w:tcW w:w="2709" w:type="dxa"/>
            <w:tcBorders>
              <w:top w:val="nil"/>
              <w:left w:val="nil"/>
              <w:bottom w:val="nil"/>
              <w:right w:val="nil"/>
            </w:tcBorders>
            <w:shd w:val="clear" w:color="auto" w:fill="auto"/>
            <w:noWrap/>
            <w:vAlign w:val="center"/>
            <w:hideMark/>
          </w:tcPr>
          <w:p w14:paraId="42185F38" w14:textId="34886176" w:rsidR="00A83EE2" w:rsidRPr="00CD3FF6" w:rsidRDefault="00A83EE2" w:rsidP="00A83EE2">
            <w:pPr>
              <w:jc w:val="center"/>
              <w:rPr>
                <w:sz w:val="22"/>
                <w:szCs w:val="22"/>
                <w:lang w:eastAsia="en-US"/>
              </w:rPr>
            </w:pPr>
            <w:r w:rsidRPr="00CD3FF6">
              <w:rPr>
                <w:sz w:val="22"/>
                <w:szCs w:val="22"/>
                <w:lang w:eastAsia="en-US"/>
              </w:rPr>
              <w:t>48416.99</w:t>
            </w:r>
          </w:p>
        </w:tc>
        <w:tc>
          <w:tcPr>
            <w:tcW w:w="2430" w:type="dxa"/>
            <w:tcBorders>
              <w:top w:val="nil"/>
              <w:left w:val="nil"/>
              <w:bottom w:val="nil"/>
              <w:right w:val="nil"/>
            </w:tcBorders>
            <w:shd w:val="clear" w:color="auto" w:fill="auto"/>
            <w:noWrap/>
            <w:vAlign w:val="center"/>
            <w:hideMark/>
          </w:tcPr>
          <w:p w14:paraId="3C09CFB8" w14:textId="47A744C1" w:rsidR="00A83EE2" w:rsidRPr="00CD3FF6" w:rsidRDefault="00A83EE2" w:rsidP="00A83EE2">
            <w:pPr>
              <w:jc w:val="center"/>
              <w:rPr>
                <w:sz w:val="22"/>
                <w:szCs w:val="22"/>
                <w:lang w:eastAsia="en-US"/>
              </w:rPr>
            </w:pPr>
            <w:r w:rsidRPr="00CD3FF6">
              <w:rPr>
                <w:sz w:val="22"/>
                <w:szCs w:val="22"/>
                <w:lang w:eastAsia="en-US"/>
              </w:rPr>
              <w:t>50006.21</w:t>
            </w:r>
          </w:p>
        </w:tc>
        <w:tc>
          <w:tcPr>
            <w:tcW w:w="2880" w:type="dxa"/>
            <w:tcBorders>
              <w:top w:val="nil"/>
              <w:left w:val="nil"/>
              <w:bottom w:val="nil"/>
              <w:right w:val="nil"/>
            </w:tcBorders>
            <w:shd w:val="clear" w:color="auto" w:fill="auto"/>
            <w:noWrap/>
            <w:vAlign w:val="center"/>
            <w:hideMark/>
          </w:tcPr>
          <w:p w14:paraId="5F72A0A8" w14:textId="365DF46C" w:rsidR="00A83EE2" w:rsidRPr="00CD3FF6" w:rsidRDefault="00A83EE2" w:rsidP="00A83EE2">
            <w:pPr>
              <w:jc w:val="center"/>
              <w:rPr>
                <w:sz w:val="22"/>
                <w:szCs w:val="22"/>
                <w:lang w:eastAsia="en-US"/>
              </w:rPr>
            </w:pPr>
            <w:r w:rsidRPr="00CD3FF6">
              <w:rPr>
                <w:sz w:val="22"/>
                <w:szCs w:val="22"/>
                <w:lang w:eastAsia="en-US"/>
              </w:rPr>
              <w:t>45972.88</w:t>
            </w:r>
          </w:p>
        </w:tc>
      </w:tr>
      <w:tr w:rsidR="00A83EE2" w:rsidRPr="00CD3FF6" w14:paraId="49BB9258" w14:textId="77777777" w:rsidTr="0E914CBF">
        <w:trPr>
          <w:trHeight w:val="300"/>
        </w:trPr>
        <w:tc>
          <w:tcPr>
            <w:tcW w:w="3501" w:type="dxa"/>
            <w:gridSpan w:val="2"/>
            <w:tcBorders>
              <w:top w:val="nil"/>
              <w:left w:val="nil"/>
              <w:right w:val="nil"/>
            </w:tcBorders>
            <w:shd w:val="clear" w:color="auto" w:fill="auto"/>
            <w:noWrap/>
            <w:hideMark/>
          </w:tcPr>
          <w:p w14:paraId="0EDC80DC" w14:textId="4F69D457" w:rsidR="00A83EE2" w:rsidRPr="00CD3FF6" w:rsidRDefault="00A83EE2" w:rsidP="00A83EE2">
            <w:pPr>
              <w:ind w:firstLine="249"/>
              <w:rPr>
                <w:sz w:val="22"/>
                <w:szCs w:val="22"/>
                <w:lang w:eastAsia="en-US"/>
              </w:rPr>
            </w:pPr>
            <w:r w:rsidRPr="00CD3FF6">
              <w:rPr>
                <w:sz w:val="22"/>
                <w:szCs w:val="22"/>
              </w:rPr>
              <w:t>Akaike information criterion</w:t>
            </w:r>
          </w:p>
        </w:tc>
        <w:tc>
          <w:tcPr>
            <w:tcW w:w="2709" w:type="dxa"/>
            <w:tcBorders>
              <w:top w:val="nil"/>
              <w:left w:val="nil"/>
              <w:right w:val="nil"/>
            </w:tcBorders>
            <w:shd w:val="clear" w:color="auto" w:fill="auto"/>
            <w:noWrap/>
            <w:vAlign w:val="center"/>
            <w:hideMark/>
          </w:tcPr>
          <w:p w14:paraId="3C4824A8" w14:textId="476ECCF9" w:rsidR="00A83EE2" w:rsidRPr="00CD3FF6" w:rsidRDefault="00A83EE2" w:rsidP="00A83EE2">
            <w:pPr>
              <w:jc w:val="center"/>
              <w:rPr>
                <w:sz w:val="22"/>
                <w:szCs w:val="22"/>
                <w:lang w:eastAsia="en-US"/>
              </w:rPr>
            </w:pPr>
            <w:r w:rsidRPr="00CD3FF6">
              <w:rPr>
                <w:sz w:val="22"/>
                <w:szCs w:val="22"/>
                <w:lang w:eastAsia="en-US"/>
              </w:rPr>
              <w:t>48466.99</w:t>
            </w:r>
          </w:p>
        </w:tc>
        <w:tc>
          <w:tcPr>
            <w:tcW w:w="2430" w:type="dxa"/>
            <w:tcBorders>
              <w:top w:val="nil"/>
              <w:left w:val="nil"/>
              <w:right w:val="nil"/>
            </w:tcBorders>
            <w:shd w:val="clear" w:color="auto" w:fill="auto"/>
            <w:noWrap/>
            <w:vAlign w:val="center"/>
            <w:hideMark/>
          </w:tcPr>
          <w:p w14:paraId="36B3055E" w14:textId="7D45B4E4" w:rsidR="00A83EE2" w:rsidRPr="00CD3FF6" w:rsidRDefault="00A83EE2" w:rsidP="00A83EE2">
            <w:pPr>
              <w:jc w:val="center"/>
              <w:rPr>
                <w:sz w:val="22"/>
                <w:szCs w:val="22"/>
                <w:lang w:eastAsia="en-US"/>
              </w:rPr>
            </w:pPr>
            <w:r w:rsidRPr="00CD3FF6">
              <w:rPr>
                <w:sz w:val="22"/>
                <w:szCs w:val="22"/>
                <w:lang w:eastAsia="en-US"/>
              </w:rPr>
              <w:t>50056.21</w:t>
            </w:r>
          </w:p>
        </w:tc>
        <w:tc>
          <w:tcPr>
            <w:tcW w:w="2880" w:type="dxa"/>
            <w:tcBorders>
              <w:top w:val="nil"/>
              <w:left w:val="nil"/>
              <w:right w:val="nil"/>
            </w:tcBorders>
            <w:shd w:val="clear" w:color="auto" w:fill="auto"/>
            <w:noWrap/>
            <w:vAlign w:val="center"/>
            <w:hideMark/>
          </w:tcPr>
          <w:p w14:paraId="0CE1B3CE" w14:textId="59202E82" w:rsidR="00A83EE2" w:rsidRPr="00CD3FF6" w:rsidRDefault="00A83EE2" w:rsidP="00A83EE2">
            <w:pPr>
              <w:jc w:val="center"/>
              <w:rPr>
                <w:sz w:val="22"/>
                <w:szCs w:val="22"/>
                <w:lang w:eastAsia="en-US"/>
              </w:rPr>
            </w:pPr>
            <w:r w:rsidRPr="00CD3FF6">
              <w:rPr>
                <w:sz w:val="22"/>
                <w:szCs w:val="22"/>
                <w:lang w:eastAsia="en-US"/>
              </w:rPr>
              <w:t>46022.88</w:t>
            </w:r>
          </w:p>
        </w:tc>
      </w:tr>
      <w:tr w:rsidR="00A83EE2" w:rsidRPr="00CD3FF6" w14:paraId="1BD955C5" w14:textId="77777777" w:rsidTr="0E914CBF">
        <w:trPr>
          <w:trHeight w:val="300"/>
        </w:trPr>
        <w:tc>
          <w:tcPr>
            <w:tcW w:w="3501" w:type="dxa"/>
            <w:gridSpan w:val="2"/>
            <w:tcBorders>
              <w:top w:val="nil"/>
              <w:left w:val="nil"/>
              <w:bottom w:val="single" w:sz="4" w:space="0" w:color="auto"/>
              <w:right w:val="nil"/>
            </w:tcBorders>
            <w:shd w:val="clear" w:color="auto" w:fill="auto"/>
            <w:noWrap/>
            <w:hideMark/>
          </w:tcPr>
          <w:p w14:paraId="3BEA0FC3" w14:textId="73628B9E" w:rsidR="00A83EE2" w:rsidRPr="00CD3FF6" w:rsidRDefault="00A83EE2" w:rsidP="00A83EE2">
            <w:pPr>
              <w:ind w:firstLine="249"/>
              <w:rPr>
                <w:sz w:val="22"/>
                <w:szCs w:val="22"/>
                <w:lang w:eastAsia="en-US"/>
              </w:rPr>
            </w:pPr>
            <w:r w:rsidRPr="00CD3FF6">
              <w:rPr>
                <w:sz w:val="22"/>
                <w:szCs w:val="22"/>
              </w:rPr>
              <w:t>Bayesian information criterion</w:t>
            </w:r>
          </w:p>
        </w:tc>
        <w:tc>
          <w:tcPr>
            <w:tcW w:w="2709" w:type="dxa"/>
            <w:tcBorders>
              <w:top w:val="nil"/>
              <w:left w:val="nil"/>
              <w:bottom w:val="single" w:sz="4" w:space="0" w:color="auto"/>
              <w:right w:val="nil"/>
            </w:tcBorders>
            <w:shd w:val="clear" w:color="auto" w:fill="auto"/>
            <w:noWrap/>
            <w:vAlign w:val="center"/>
            <w:hideMark/>
          </w:tcPr>
          <w:p w14:paraId="1D6B84DB" w14:textId="07104D4D" w:rsidR="00A83EE2" w:rsidRPr="00CD3FF6" w:rsidRDefault="00A83EE2" w:rsidP="00A83EE2">
            <w:pPr>
              <w:jc w:val="center"/>
              <w:rPr>
                <w:sz w:val="22"/>
                <w:szCs w:val="22"/>
                <w:lang w:eastAsia="en-US"/>
              </w:rPr>
            </w:pPr>
            <w:r w:rsidRPr="00CD3FF6">
              <w:rPr>
                <w:sz w:val="22"/>
                <w:szCs w:val="22"/>
                <w:lang w:eastAsia="en-US"/>
              </w:rPr>
              <w:t>48636.41</w:t>
            </w:r>
          </w:p>
        </w:tc>
        <w:tc>
          <w:tcPr>
            <w:tcW w:w="2430" w:type="dxa"/>
            <w:tcBorders>
              <w:top w:val="nil"/>
              <w:left w:val="nil"/>
              <w:bottom w:val="single" w:sz="4" w:space="0" w:color="auto"/>
              <w:right w:val="nil"/>
            </w:tcBorders>
            <w:shd w:val="clear" w:color="auto" w:fill="auto"/>
            <w:noWrap/>
            <w:vAlign w:val="center"/>
            <w:hideMark/>
          </w:tcPr>
          <w:p w14:paraId="40D4974E" w14:textId="6DB05E7E" w:rsidR="00A83EE2" w:rsidRPr="00CD3FF6" w:rsidRDefault="00A83EE2" w:rsidP="00A83EE2">
            <w:pPr>
              <w:jc w:val="center"/>
              <w:rPr>
                <w:sz w:val="22"/>
                <w:szCs w:val="22"/>
                <w:lang w:eastAsia="en-US"/>
              </w:rPr>
            </w:pPr>
            <w:r w:rsidRPr="00CD3FF6">
              <w:rPr>
                <w:sz w:val="22"/>
                <w:szCs w:val="22"/>
                <w:lang w:eastAsia="en-US"/>
              </w:rPr>
              <w:t>50225.86</w:t>
            </w:r>
          </w:p>
        </w:tc>
        <w:tc>
          <w:tcPr>
            <w:tcW w:w="2880" w:type="dxa"/>
            <w:tcBorders>
              <w:top w:val="nil"/>
              <w:left w:val="nil"/>
              <w:bottom w:val="single" w:sz="4" w:space="0" w:color="auto"/>
              <w:right w:val="nil"/>
            </w:tcBorders>
            <w:shd w:val="clear" w:color="auto" w:fill="auto"/>
            <w:noWrap/>
            <w:vAlign w:val="center"/>
            <w:hideMark/>
          </w:tcPr>
          <w:p w14:paraId="36BD6BB2" w14:textId="546671A7" w:rsidR="00A83EE2" w:rsidRPr="00CD3FF6" w:rsidRDefault="00A83EE2" w:rsidP="00A83EE2">
            <w:pPr>
              <w:jc w:val="center"/>
              <w:rPr>
                <w:sz w:val="22"/>
                <w:szCs w:val="22"/>
                <w:lang w:eastAsia="en-US"/>
              </w:rPr>
            </w:pPr>
            <w:r w:rsidRPr="00CD3FF6">
              <w:rPr>
                <w:sz w:val="22"/>
                <w:szCs w:val="22"/>
                <w:lang w:eastAsia="en-US"/>
              </w:rPr>
              <w:t>46192.53</w:t>
            </w:r>
          </w:p>
        </w:tc>
      </w:tr>
    </w:tbl>
    <w:p w14:paraId="62775815" w14:textId="3BD0B874" w:rsidR="004C2EFB" w:rsidRPr="00CD3FF6" w:rsidRDefault="004C2EFB" w:rsidP="004C2EFB">
      <w:pPr>
        <w:autoSpaceDE w:val="0"/>
        <w:autoSpaceDN w:val="0"/>
        <w:adjustRightInd w:val="0"/>
      </w:pPr>
      <w:r w:rsidRPr="00CD3FF6">
        <w:rPr>
          <w:i/>
        </w:rPr>
        <w:t>Note</w:t>
      </w:r>
      <w:r w:rsidRPr="00CD3FF6">
        <w:t>. Student demographic characteristics (i.e., gender, race/ethnicity, grade, limited English proficiency/individual education plan status, socioeconomic status), Measures of Academic Progress (MAP) mathematics pretest scores, and school randomization blocks were included i</w:t>
      </w:r>
      <w:r w:rsidR="00406184">
        <w:t xml:space="preserve">n the analyses as covariates </w:t>
      </w:r>
      <w:r w:rsidRPr="00CD3FF6">
        <w:t xml:space="preserve">but suppressed in Table </w:t>
      </w:r>
      <w:r w:rsidR="00406184">
        <w:t>S-C.1</w:t>
      </w:r>
      <w:r w:rsidRPr="00CD3FF6">
        <w:t xml:space="preserve">.  </w:t>
      </w:r>
    </w:p>
    <w:p w14:paraId="177B02EF" w14:textId="5B7FD49D" w:rsidR="004C2EFB" w:rsidRPr="00CD3FF6" w:rsidRDefault="004C2EFB" w:rsidP="004C2EFB">
      <w:pPr>
        <w:autoSpaceDE w:val="0"/>
        <w:autoSpaceDN w:val="0"/>
        <w:adjustRightInd w:val="0"/>
        <w:sectPr w:rsidR="004C2EFB" w:rsidRPr="00CD3FF6" w:rsidSect="004C2EFB">
          <w:pgSz w:w="12240" w:h="15840"/>
          <w:pgMar w:top="1440" w:right="756" w:bottom="1440" w:left="540" w:header="720" w:footer="720" w:gutter="0"/>
          <w:cols w:space="720"/>
          <w:docGrid w:linePitch="360"/>
        </w:sectPr>
      </w:pPr>
      <w:r w:rsidRPr="00CD3FF6">
        <w:t>†</w:t>
      </w:r>
      <w:r w:rsidRPr="00CD3FF6">
        <w:rPr>
          <w:i/>
          <w:iCs/>
        </w:rPr>
        <w:t>p</w:t>
      </w:r>
      <w:r w:rsidRPr="00CD3FF6">
        <w:t xml:space="preserve"> &lt;</w:t>
      </w:r>
      <w:r w:rsidR="006C2979">
        <w:t xml:space="preserve"> </w:t>
      </w:r>
      <w:r w:rsidRPr="00CD3FF6">
        <w:t>.10, **</w:t>
      </w:r>
      <w:r w:rsidRPr="00CD3FF6">
        <w:rPr>
          <w:i/>
        </w:rPr>
        <w:t>p</w:t>
      </w:r>
      <w:r w:rsidRPr="00CD3FF6">
        <w:t xml:space="preserve"> &lt;</w:t>
      </w:r>
      <w:r w:rsidR="006C2979">
        <w:t xml:space="preserve"> </w:t>
      </w:r>
      <w:r w:rsidRPr="00CD3FF6">
        <w:t>.01, ***</w:t>
      </w:r>
      <w:r w:rsidRPr="00CD3FF6">
        <w:rPr>
          <w:i/>
        </w:rPr>
        <w:t>p</w:t>
      </w:r>
      <w:r w:rsidRPr="00CD3FF6">
        <w:t xml:space="preserve"> &lt;</w:t>
      </w:r>
      <w:r w:rsidR="006C2979">
        <w:t xml:space="preserve"> </w:t>
      </w:r>
      <w:r w:rsidRPr="00CD3FF6">
        <w:t>.001</w:t>
      </w:r>
      <w:r w:rsidR="00406184">
        <w:t>.</w:t>
      </w:r>
    </w:p>
    <w:p w14:paraId="76976A4C" w14:textId="23A4EB91" w:rsidR="008D57F1" w:rsidRPr="00CD3FF6" w:rsidRDefault="008D57F1" w:rsidP="00D7442D">
      <w:pPr>
        <w:spacing w:after="160" w:line="259" w:lineRule="auto"/>
      </w:pPr>
      <w:r w:rsidRPr="00CD3FF6">
        <w:rPr>
          <w:b/>
          <w:bCs/>
        </w:rPr>
        <w:lastRenderedPageBreak/>
        <w:t>Table S-C.2</w:t>
      </w:r>
    </w:p>
    <w:p w14:paraId="013F5BB6" w14:textId="0E0E825B" w:rsidR="00530F7A" w:rsidRPr="00CD3FF6" w:rsidRDefault="00530F7A" w:rsidP="00530F7A">
      <w:pPr>
        <w:autoSpaceDE w:val="0"/>
        <w:autoSpaceDN w:val="0"/>
        <w:adjustRightInd w:val="0"/>
        <w:rPr>
          <w:i/>
          <w:iCs/>
        </w:rPr>
      </w:pPr>
      <w:r w:rsidRPr="00CD3FF6">
        <w:rPr>
          <w:i/>
          <w:iCs/>
        </w:rPr>
        <w:t xml:space="preserve">Results of </w:t>
      </w:r>
      <w:r w:rsidR="00807ECA" w:rsidRPr="00CD3FF6">
        <w:rPr>
          <w:i/>
          <w:iCs/>
        </w:rPr>
        <w:t xml:space="preserve">Three-Level </w:t>
      </w:r>
      <w:r w:rsidR="00100789" w:rsidRPr="00CD3FF6">
        <w:rPr>
          <w:i/>
          <w:iCs/>
        </w:rPr>
        <w:t xml:space="preserve">Hierarchical Linear Modeling for the </w:t>
      </w:r>
      <w:r w:rsidRPr="00CD3FF6">
        <w:rPr>
          <w:i/>
          <w:iCs/>
        </w:rPr>
        <w:t>Main Treatment Effects on Science Vocabulary Knowledge Depth and Science Content Reading Comprehension (N = 2,156)</w:t>
      </w:r>
    </w:p>
    <w:p w14:paraId="38120BBF" w14:textId="68A9A32C" w:rsidR="00A4149E" w:rsidRPr="00CD3FF6" w:rsidRDefault="008D57F1" w:rsidP="007072AC">
      <w:pPr>
        <w:autoSpaceDE w:val="0"/>
        <w:autoSpaceDN w:val="0"/>
        <w:adjustRightInd w:val="0"/>
        <w:rPr>
          <w:b/>
          <w:bCs/>
          <w:i/>
          <w:iCs/>
        </w:rPr>
      </w:pPr>
      <w:r w:rsidRPr="00CD3FF6">
        <w:rPr>
          <w:b/>
          <w:bCs/>
          <w:i/>
          <w:iCs/>
        </w:rPr>
        <w:t xml:space="preserve"> </w:t>
      </w:r>
    </w:p>
    <w:tbl>
      <w:tblPr>
        <w:tblW w:w="13950" w:type="dxa"/>
        <w:tblInd w:w="-810" w:type="dxa"/>
        <w:tblLayout w:type="fixed"/>
        <w:tblLook w:val="04A0" w:firstRow="1" w:lastRow="0" w:firstColumn="1" w:lastColumn="0" w:noHBand="0" w:noVBand="1"/>
      </w:tblPr>
      <w:tblGrid>
        <w:gridCol w:w="2790"/>
        <w:gridCol w:w="1478"/>
        <w:gridCol w:w="1659"/>
        <w:gridCol w:w="1658"/>
        <w:gridCol w:w="1659"/>
        <w:gridCol w:w="1658"/>
        <w:gridCol w:w="1659"/>
        <w:gridCol w:w="1389"/>
      </w:tblGrid>
      <w:tr w:rsidR="00CD3FF6" w:rsidRPr="00CD3FF6" w14:paraId="77B167D8" w14:textId="77777777" w:rsidTr="00406184">
        <w:trPr>
          <w:trHeight w:val="344"/>
        </w:trPr>
        <w:tc>
          <w:tcPr>
            <w:tcW w:w="2790" w:type="dxa"/>
            <w:tcBorders>
              <w:top w:val="single" w:sz="4" w:space="0" w:color="auto"/>
              <w:left w:val="nil"/>
              <w:right w:val="nil"/>
            </w:tcBorders>
            <w:shd w:val="clear" w:color="auto" w:fill="auto"/>
            <w:noWrap/>
            <w:vAlign w:val="bottom"/>
          </w:tcPr>
          <w:p w14:paraId="1D36F062" w14:textId="77777777" w:rsidR="00E772FE" w:rsidRPr="00CD3FF6" w:rsidRDefault="00E772FE" w:rsidP="00A4149E">
            <w:pPr>
              <w:rPr>
                <w:lang w:eastAsia="en-US"/>
              </w:rPr>
            </w:pPr>
          </w:p>
        </w:tc>
        <w:tc>
          <w:tcPr>
            <w:tcW w:w="11160" w:type="dxa"/>
            <w:gridSpan w:val="7"/>
            <w:tcBorders>
              <w:top w:val="single" w:sz="4" w:space="0" w:color="auto"/>
              <w:left w:val="nil"/>
              <w:bottom w:val="single" w:sz="4" w:space="0" w:color="auto"/>
              <w:right w:val="nil"/>
            </w:tcBorders>
            <w:shd w:val="clear" w:color="auto" w:fill="auto"/>
            <w:noWrap/>
            <w:vAlign w:val="bottom"/>
          </w:tcPr>
          <w:p w14:paraId="0ADA6716" w14:textId="7D7F5A5D" w:rsidR="00E772FE" w:rsidRPr="00CD3FF6" w:rsidRDefault="008773CC" w:rsidP="008773CC">
            <w:pPr>
              <w:jc w:val="center"/>
              <w:rPr>
                <w:lang w:eastAsia="en-US"/>
              </w:rPr>
            </w:pPr>
            <w:r w:rsidRPr="00CD3FF6">
              <w:t>Coefficient (</w:t>
            </w:r>
            <w:r w:rsidRPr="00CD3FF6">
              <w:rPr>
                <w:i/>
              </w:rPr>
              <w:t>SE</w:t>
            </w:r>
            <w:r w:rsidRPr="00CD3FF6">
              <w:t>)</w:t>
            </w:r>
          </w:p>
        </w:tc>
      </w:tr>
      <w:tr w:rsidR="00CD3FF6" w:rsidRPr="00CD3FF6" w14:paraId="4DBE4466" w14:textId="77777777" w:rsidTr="00406184">
        <w:trPr>
          <w:trHeight w:val="344"/>
        </w:trPr>
        <w:tc>
          <w:tcPr>
            <w:tcW w:w="2790" w:type="dxa"/>
            <w:tcBorders>
              <w:left w:val="nil"/>
              <w:right w:val="nil"/>
            </w:tcBorders>
            <w:shd w:val="clear" w:color="auto" w:fill="auto"/>
            <w:noWrap/>
            <w:vAlign w:val="bottom"/>
          </w:tcPr>
          <w:p w14:paraId="5314549D" w14:textId="77777777" w:rsidR="006B1C2B" w:rsidRPr="00CD3FF6" w:rsidRDefault="006B1C2B" w:rsidP="006B1C2B">
            <w:pPr>
              <w:rPr>
                <w:lang w:eastAsia="en-US"/>
              </w:rPr>
            </w:pPr>
          </w:p>
        </w:tc>
        <w:tc>
          <w:tcPr>
            <w:tcW w:w="6454" w:type="dxa"/>
            <w:gridSpan w:val="4"/>
            <w:tcBorders>
              <w:top w:val="single" w:sz="4" w:space="0" w:color="auto"/>
              <w:left w:val="nil"/>
              <w:bottom w:val="single" w:sz="4" w:space="0" w:color="auto"/>
              <w:right w:val="nil"/>
            </w:tcBorders>
            <w:shd w:val="clear" w:color="auto" w:fill="auto"/>
            <w:noWrap/>
          </w:tcPr>
          <w:p w14:paraId="60D4FF59" w14:textId="48347C5B" w:rsidR="006B1C2B" w:rsidRPr="00CD3FF6" w:rsidRDefault="006B1C2B" w:rsidP="006B1C2B">
            <w:pPr>
              <w:jc w:val="center"/>
              <w:rPr>
                <w:lang w:eastAsia="en-US"/>
              </w:rPr>
            </w:pPr>
            <w:r w:rsidRPr="00CD3FF6">
              <w:t>Science content reading comprehension</w:t>
            </w:r>
          </w:p>
        </w:tc>
        <w:tc>
          <w:tcPr>
            <w:tcW w:w="4706" w:type="dxa"/>
            <w:gridSpan w:val="3"/>
            <w:tcBorders>
              <w:top w:val="single" w:sz="4" w:space="0" w:color="auto"/>
              <w:left w:val="nil"/>
              <w:bottom w:val="single" w:sz="4" w:space="0" w:color="auto"/>
              <w:right w:val="nil"/>
            </w:tcBorders>
            <w:shd w:val="clear" w:color="auto" w:fill="auto"/>
            <w:noWrap/>
          </w:tcPr>
          <w:p w14:paraId="33FEB6F9" w14:textId="20938F32" w:rsidR="006B1C2B" w:rsidRPr="00CD3FF6" w:rsidRDefault="006B1C2B" w:rsidP="006B1C2B">
            <w:pPr>
              <w:jc w:val="center"/>
              <w:rPr>
                <w:lang w:eastAsia="en-US"/>
              </w:rPr>
            </w:pPr>
            <w:r w:rsidRPr="00CD3FF6">
              <w:t>Science vocabulary knowledge depth</w:t>
            </w:r>
          </w:p>
        </w:tc>
      </w:tr>
      <w:tr w:rsidR="00CD3FF6" w:rsidRPr="00CD3FF6" w14:paraId="301B1F12" w14:textId="77777777" w:rsidTr="00406184">
        <w:trPr>
          <w:trHeight w:val="344"/>
        </w:trPr>
        <w:tc>
          <w:tcPr>
            <w:tcW w:w="2790" w:type="dxa"/>
            <w:tcBorders>
              <w:left w:val="nil"/>
              <w:bottom w:val="single" w:sz="4" w:space="0" w:color="auto"/>
              <w:right w:val="nil"/>
            </w:tcBorders>
            <w:shd w:val="clear" w:color="auto" w:fill="auto"/>
            <w:noWrap/>
            <w:vAlign w:val="bottom"/>
            <w:hideMark/>
          </w:tcPr>
          <w:p w14:paraId="1F28CD94" w14:textId="7B7F1C11" w:rsidR="006B1C2B" w:rsidRPr="00CD3FF6" w:rsidRDefault="00406184" w:rsidP="00406184">
            <w:pPr>
              <w:rPr>
                <w:lang w:eastAsia="en-US"/>
              </w:rPr>
            </w:pPr>
            <w:r>
              <w:rPr>
                <w:lang w:eastAsia="en-US"/>
              </w:rPr>
              <w:t>Source</w:t>
            </w:r>
          </w:p>
        </w:tc>
        <w:tc>
          <w:tcPr>
            <w:tcW w:w="1478" w:type="dxa"/>
            <w:tcBorders>
              <w:top w:val="single" w:sz="4" w:space="0" w:color="auto"/>
              <w:left w:val="nil"/>
              <w:bottom w:val="single" w:sz="4" w:space="0" w:color="auto"/>
              <w:right w:val="nil"/>
            </w:tcBorders>
            <w:shd w:val="clear" w:color="auto" w:fill="auto"/>
            <w:noWrap/>
            <w:hideMark/>
          </w:tcPr>
          <w:p w14:paraId="7B636F71" w14:textId="5E364E86" w:rsidR="006B1C2B" w:rsidRPr="00CD3FF6" w:rsidRDefault="006B1C2B" w:rsidP="006B1C2B">
            <w:pPr>
              <w:jc w:val="center"/>
              <w:rPr>
                <w:lang w:eastAsia="en-US"/>
              </w:rPr>
            </w:pPr>
            <w:r w:rsidRPr="00CD3FF6">
              <w:t>Overall</w:t>
            </w:r>
          </w:p>
        </w:tc>
        <w:tc>
          <w:tcPr>
            <w:tcW w:w="1659" w:type="dxa"/>
            <w:tcBorders>
              <w:top w:val="single" w:sz="4" w:space="0" w:color="auto"/>
              <w:left w:val="nil"/>
              <w:bottom w:val="single" w:sz="4" w:space="0" w:color="auto"/>
              <w:right w:val="nil"/>
            </w:tcBorders>
            <w:shd w:val="clear" w:color="auto" w:fill="auto"/>
            <w:noWrap/>
            <w:hideMark/>
          </w:tcPr>
          <w:p w14:paraId="30B74999" w14:textId="1EC66FE9" w:rsidR="006B1C2B" w:rsidRPr="00CD3FF6" w:rsidRDefault="006B1C2B" w:rsidP="006B1C2B">
            <w:pPr>
              <w:jc w:val="center"/>
              <w:rPr>
                <w:lang w:eastAsia="en-US"/>
              </w:rPr>
            </w:pPr>
            <w:r w:rsidRPr="00CD3FF6">
              <w:t>Near transfer</w:t>
            </w:r>
          </w:p>
        </w:tc>
        <w:tc>
          <w:tcPr>
            <w:tcW w:w="1658" w:type="dxa"/>
            <w:tcBorders>
              <w:top w:val="single" w:sz="4" w:space="0" w:color="auto"/>
              <w:left w:val="nil"/>
              <w:bottom w:val="single" w:sz="4" w:space="0" w:color="auto"/>
              <w:right w:val="nil"/>
            </w:tcBorders>
            <w:shd w:val="clear" w:color="auto" w:fill="auto"/>
            <w:noWrap/>
            <w:hideMark/>
          </w:tcPr>
          <w:p w14:paraId="028F3CB1" w14:textId="07ABE2C6" w:rsidR="006B1C2B" w:rsidRPr="00CD3FF6" w:rsidRDefault="006B1C2B" w:rsidP="006B1C2B">
            <w:pPr>
              <w:jc w:val="center"/>
              <w:rPr>
                <w:lang w:eastAsia="en-US"/>
              </w:rPr>
            </w:pPr>
            <w:r w:rsidRPr="00CD3FF6">
              <w:t>Mid transfer</w:t>
            </w:r>
          </w:p>
        </w:tc>
        <w:tc>
          <w:tcPr>
            <w:tcW w:w="1659" w:type="dxa"/>
            <w:tcBorders>
              <w:top w:val="single" w:sz="4" w:space="0" w:color="auto"/>
              <w:left w:val="nil"/>
              <w:bottom w:val="single" w:sz="4" w:space="0" w:color="auto"/>
              <w:right w:val="nil"/>
            </w:tcBorders>
            <w:shd w:val="clear" w:color="auto" w:fill="auto"/>
            <w:noWrap/>
            <w:hideMark/>
          </w:tcPr>
          <w:p w14:paraId="4C17F810" w14:textId="4D88FB08" w:rsidR="006B1C2B" w:rsidRPr="00CD3FF6" w:rsidRDefault="006B1C2B" w:rsidP="006B1C2B">
            <w:pPr>
              <w:jc w:val="center"/>
              <w:rPr>
                <w:lang w:eastAsia="en-US"/>
              </w:rPr>
            </w:pPr>
            <w:r w:rsidRPr="00CD3FF6">
              <w:t>Far transfer</w:t>
            </w:r>
          </w:p>
        </w:tc>
        <w:tc>
          <w:tcPr>
            <w:tcW w:w="1658" w:type="dxa"/>
            <w:tcBorders>
              <w:top w:val="single" w:sz="4" w:space="0" w:color="auto"/>
              <w:left w:val="nil"/>
              <w:bottom w:val="single" w:sz="4" w:space="0" w:color="auto"/>
              <w:right w:val="nil"/>
            </w:tcBorders>
            <w:shd w:val="clear" w:color="auto" w:fill="auto"/>
            <w:noWrap/>
            <w:hideMark/>
          </w:tcPr>
          <w:p w14:paraId="4E946CA2" w14:textId="4ACB4CDD" w:rsidR="006B1C2B" w:rsidRPr="00CD3FF6" w:rsidRDefault="006B1C2B" w:rsidP="006B1C2B">
            <w:pPr>
              <w:jc w:val="center"/>
              <w:rPr>
                <w:lang w:eastAsia="en-US"/>
              </w:rPr>
            </w:pPr>
            <w:r w:rsidRPr="00CD3FF6">
              <w:t>Overall</w:t>
            </w:r>
          </w:p>
        </w:tc>
        <w:tc>
          <w:tcPr>
            <w:tcW w:w="1659" w:type="dxa"/>
            <w:tcBorders>
              <w:top w:val="single" w:sz="4" w:space="0" w:color="auto"/>
              <w:left w:val="nil"/>
              <w:bottom w:val="single" w:sz="4" w:space="0" w:color="auto"/>
              <w:right w:val="nil"/>
            </w:tcBorders>
            <w:shd w:val="clear" w:color="auto" w:fill="auto"/>
            <w:noWrap/>
            <w:hideMark/>
          </w:tcPr>
          <w:p w14:paraId="2F186622" w14:textId="50249A42" w:rsidR="006B1C2B" w:rsidRPr="00CD3FF6" w:rsidRDefault="006B1C2B" w:rsidP="006B1C2B">
            <w:pPr>
              <w:jc w:val="center"/>
              <w:rPr>
                <w:lang w:eastAsia="en-US"/>
              </w:rPr>
            </w:pPr>
            <w:r w:rsidRPr="00CD3FF6">
              <w:t>Taught</w:t>
            </w:r>
          </w:p>
        </w:tc>
        <w:tc>
          <w:tcPr>
            <w:tcW w:w="1389" w:type="dxa"/>
            <w:tcBorders>
              <w:top w:val="single" w:sz="4" w:space="0" w:color="auto"/>
              <w:left w:val="nil"/>
              <w:bottom w:val="single" w:sz="4" w:space="0" w:color="auto"/>
              <w:right w:val="nil"/>
            </w:tcBorders>
            <w:shd w:val="clear" w:color="auto" w:fill="auto"/>
            <w:noWrap/>
            <w:hideMark/>
          </w:tcPr>
          <w:p w14:paraId="5612F3AD" w14:textId="295388F7" w:rsidR="006B1C2B" w:rsidRPr="00CD3FF6" w:rsidRDefault="006B1C2B" w:rsidP="006B1C2B">
            <w:pPr>
              <w:jc w:val="center"/>
              <w:rPr>
                <w:lang w:eastAsia="en-US"/>
              </w:rPr>
            </w:pPr>
            <w:r w:rsidRPr="00CD3FF6">
              <w:t>Untaught</w:t>
            </w:r>
          </w:p>
        </w:tc>
      </w:tr>
      <w:tr w:rsidR="00CD3FF6" w:rsidRPr="00CD3FF6" w14:paraId="0BC0E7CD" w14:textId="77777777" w:rsidTr="00406184">
        <w:trPr>
          <w:trHeight w:val="344"/>
        </w:trPr>
        <w:tc>
          <w:tcPr>
            <w:tcW w:w="2790" w:type="dxa"/>
            <w:tcBorders>
              <w:top w:val="single" w:sz="4" w:space="0" w:color="auto"/>
              <w:left w:val="nil"/>
              <w:right w:val="nil"/>
            </w:tcBorders>
            <w:shd w:val="clear" w:color="auto" w:fill="auto"/>
            <w:noWrap/>
            <w:vAlign w:val="bottom"/>
          </w:tcPr>
          <w:p w14:paraId="0B136A1A" w14:textId="067D9D46" w:rsidR="007F4858" w:rsidRPr="00CD3FF6" w:rsidRDefault="00E1480F" w:rsidP="006B1C2B">
            <w:pPr>
              <w:rPr>
                <w:lang w:eastAsia="en-US"/>
              </w:rPr>
            </w:pPr>
            <w:r w:rsidRPr="00CD3FF6">
              <w:rPr>
                <w:lang w:eastAsia="en-US"/>
              </w:rPr>
              <w:t>Fixed effects</w:t>
            </w:r>
          </w:p>
        </w:tc>
        <w:tc>
          <w:tcPr>
            <w:tcW w:w="1478" w:type="dxa"/>
            <w:tcBorders>
              <w:top w:val="single" w:sz="4" w:space="0" w:color="auto"/>
              <w:left w:val="nil"/>
              <w:right w:val="nil"/>
            </w:tcBorders>
            <w:shd w:val="clear" w:color="auto" w:fill="auto"/>
            <w:noWrap/>
            <w:vAlign w:val="center"/>
          </w:tcPr>
          <w:p w14:paraId="02DA0BF1" w14:textId="77777777" w:rsidR="007F4858" w:rsidRPr="00CD3FF6" w:rsidRDefault="007F4858" w:rsidP="006B1C2B">
            <w:pPr>
              <w:jc w:val="center"/>
              <w:rPr>
                <w:lang w:eastAsia="en-US"/>
              </w:rPr>
            </w:pPr>
          </w:p>
        </w:tc>
        <w:tc>
          <w:tcPr>
            <w:tcW w:w="1659" w:type="dxa"/>
            <w:tcBorders>
              <w:top w:val="single" w:sz="4" w:space="0" w:color="auto"/>
              <w:left w:val="nil"/>
              <w:right w:val="nil"/>
            </w:tcBorders>
            <w:shd w:val="clear" w:color="auto" w:fill="auto"/>
            <w:noWrap/>
            <w:vAlign w:val="center"/>
          </w:tcPr>
          <w:p w14:paraId="0208BB47" w14:textId="77777777" w:rsidR="007F4858" w:rsidRPr="00CD3FF6" w:rsidRDefault="007F4858" w:rsidP="006B1C2B">
            <w:pPr>
              <w:jc w:val="center"/>
              <w:rPr>
                <w:lang w:eastAsia="en-US"/>
              </w:rPr>
            </w:pPr>
          </w:p>
        </w:tc>
        <w:tc>
          <w:tcPr>
            <w:tcW w:w="1658" w:type="dxa"/>
            <w:tcBorders>
              <w:top w:val="single" w:sz="4" w:space="0" w:color="auto"/>
              <w:left w:val="nil"/>
              <w:right w:val="nil"/>
            </w:tcBorders>
            <w:shd w:val="clear" w:color="auto" w:fill="auto"/>
            <w:noWrap/>
            <w:vAlign w:val="center"/>
          </w:tcPr>
          <w:p w14:paraId="2405320B" w14:textId="77777777" w:rsidR="007F4858" w:rsidRPr="00CD3FF6" w:rsidRDefault="007F4858" w:rsidP="006B1C2B">
            <w:pPr>
              <w:jc w:val="center"/>
              <w:rPr>
                <w:lang w:eastAsia="en-US"/>
              </w:rPr>
            </w:pPr>
          </w:p>
        </w:tc>
        <w:tc>
          <w:tcPr>
            <w:tcW w:w="1659" w:type="dxa"/>
            <w:tcBorders>
              <w:top w:val="single" w:sz="4" w:space="0" w:color="auto"/>
              <w:left w:val="nil"/>
              <w:right w:val="nil"/>
            </w:tcBorders>
            <w:shd w:val="clear" w:color="auto" w:fill="auto"/>
            <w:noWrap/>
            <w:vAlign w:val="center"/>
          </w:tcPr>
          <w:p w14:paraId="765D90A7" w14:textId="77777777" w:rsidR="007F4858" w:rsidRPr="00CD3FF6" w:rsidRDefault="007F4858" w:rsidP="006B1C2B">
            <w:pPr>
              <w:jc w:val="center"/>
              <w:rPr>
                <w:lang w:eastAsia="en-US"/>
              </w:rPr>
            </w:pPr>
          </w:p>
        </w:tc>
        <w:tc>
          <w:tcPr>
            <w:tcW w:w="1658" w:type="dxa"/>
            <w:tcBorders>
              <w:top w:val="single" w:sz="4" w:space="0" w:color="auto"/>
              <w:left w:val="nil"/>
              <w:right w:val="nil"/>
            </w:tcBorders>
            <w:shd w:val="clear" w:color="auto" w:fill="auto"/>
            <w:noWrap/>
            <w:vAlign w:val="center"/>
          </w:tcPr>
          <w:p w14:paraId="7E8345DC" w14:textId="77777777" w:rsidR="007F4858" w:rsidRPr="00CD3FF6" w:rsidRDefault="007F4858" w:rsidP="006B1C2B">
            <w:pPr>
              <w:jc w:val="center"/>
              <w:rPr>
                <w:lang w:eastAsia="en-US"/>
              </w:rPr>
            </w:pPr>
          </w:p>
        </w:tc>
        <w:tc>
          <w:tcPr>
            <w:tcW w:w="1659" w:type="dxa"/>
            <w:tcBorders>
              <w:top w:val="single" w:sz="4" w:space="0" w:color="auto"/>
              <w:left w:val="nil"/>
              <w:right w:val="nil"/>
            </w:tcBorders>
            <w:shd w:val="clear" w:color="auto" w:fill="auto"/>
            <w:noWrap/>
            <w:vAlign w:val="center"/>
          </w:tcPr>
          <w:p w14:paraId="0D1BF80B" w14:textId="77777777" w:rsidR="007F4858" w:rsidRPr="00CD3FF6" w:rsidRDefault="007F4858" w:rsidP="006B1C2B">
            <w:pPr>
              <w:jc w:val="center"/>
              <w:rPr>
                <w:lang w:eastAsia="en-US"/>
              </w:rPr>
            </w:pPr>
          </w:p>
        </w:tc>
        <w:tc>
          <w:tcPr>
            <w:tcW w:w="1389" w:type="dxa"/>
            <w:tcBorders>
              <w:top w:val="single" w:sz="4" w:space="0" w:color="auto"/>
              <w:left w:val="nil"/>
              <w:right w:val="nil"/>
            </w:tcBorders>
            <w:shd w:val="clear" w:color="auto" w:fill="auto"/>
            <w:noWrap/>
            <w:vAlign w:val="center"/>
          </w:tcPr>
          <w:p w14:paraId="05077FDD" w14:textId="77777777" w:rsidR="007F4858" w:rsidRPr="00CD3FF6" w:rsidRDefault="007F4858" w:rsidP="006B1C2B">
            <w:pPr>
              <w:jc w:val="center"/>
              <w:rPr>
                <w:lang w:eastAsia="en-US"/>
              </w:rPr>
            </w:pPr>
          </w:p>
        </w:tc>
      </w:tr>
      <w:tr w:rsidR="00CD3FF6" w:rsidRPr="00CD3FF6" w14:paraId="4BD6A947" w14:textId="77777777" w:rsidTr="00406184">
        <w:trPr>
          <w:trHeight w:val="344"/>
        </w:trPr>
        <w:tc>
          <w:tcPr>
            <w:tcW w:w="2790" w:type="dxa"/>
            <w:tcBorders>
              <w:left w:val="nil"/>
              <w:bottom w:val="nil"/>
              <w:right w:val="nil"/>
            </w:tcBorders>
            <w:shd w:val="clear" w:color="auto" w:fill="auto"/>
            <w:noWrap/>
            <w:vAlign w:val="bottom"/>
            <w:hideMark/>
          </w:tcPr>
          <w:p w14:paraId="1B83CC9C" w14:textId="77777777" w:rsidR="00680B91" w:rsidRPr="00CD3FF6" w:rsidRDefault="00680B91" w:rsidP="00680B91">
            <w:pPr>
              <w:ind w:firstLine="249"/>
              <w:rPr>
                <w:lang w:eastAsia="en-US"/>
              </w:rPr>
            </w:pPr>
            <w:r w:rsidRPr="00CD3FF6">
              <w:rPr>
                <w:lang w:eastAsia="en-US"/>
              </w:rPr>
              <w:t>Intercept</w:t>
            </w:r>
          </w:p>
        </w:tc>
        <w:tc>
          <w:tcPr>
            <w:tcW w:w="1478" w:type="dxa"/>
            <w:tcBorders>
              <w:left w:val="nil"/>
              <w:bottom w:val="nil"/>
              <w:right w:val="nil"/>
            </w:tcBorders>
            <w:shd w:val="clear" w:color="auto" w:fill="auto"/>
            <w:noWrap/>
            <w:vAlign w:val="center"/>
            <w:hideMark/>
          </w:tcPr>
          <w:p w14:paraId="2A4D32B2" w14:textId="2D74A498" w:rsidR="00680B91" w:rsidRPr="00CD3FF6" w:rsidRDefault="00680B91" w:rsidP="00680B91">
            <w:pPr>
              <w:jc w:val="center"/>
              <w:rPr>
                <w:lang w:eastAsia="en-US"/>
              </w:rPr>
            </w:pPr>
            <w:r w:rsidRPr="00CD3FF6">
              <w:rPr>
                <w:lang w:eastAsia="en-US"/>
              </w:rPr>
              <w:t>.04 (.16)</w:t>
            </w:r>
          </w:p>
        </w:tc>
        <w:tc>
          <w:tcPr>
            <w:tcW w:w="1659" w:type="dxa"/>
            <w:tcBorders>
              <w:left w:val="nil"/>
              <w:bottom w:val="nil"/>
              <w:right w:val="nil"/>
            </w:tcBorders>
            <w:shd w:val="clear" w:color="auto" w:fill="auto"/>
            <w:noWrap/>
            <w:vAlign w:val="center"/>
            <w:hideMark/>
          </w:tcPr>
          <w:p w14:paraId="6E9EAF14" w14:textId="67D4D18C" w:rsidR="00680B91" w:rsidRPr="00CD3FF6" w:rsidRDefault="00680B91" w:rsidP="00680B91">
            <w:pPr>
              <w:jc w:val="center"/>
              <w:rPr>
                <w:lang w:eastAsia="en-US"/>
              </w:rPr>
            </w:pPr>
            <w:r w:rsidRPr="00CD3FF6">
              <w:rPr>
                <w:lang w:eastAsia="en-US"/>
              </w:rPr>
              <w:t>-.01 (.18)</w:t>
            </w:r>
          </w:p>
        </w:tc>
        <w:tc>
          <w:tcPr>
            <w:tcW w:w="1658" w:type="dxa"/>
            <w:tcBorders>
              <w:left w:val="nil"/>
              <w:bottom w:val="nil"/>
              <w:right w:val="nil"/>
            </w:tcBorders>
            <w:shd w:val="clear" w:color="auto" w:fill="auto"/>
            <w:noWrap/>
            <w:vAlign w:val="center"/>
            <w:hideMark/>
          </w:tcPr>
          <w:p w14:paraId="58AF78FE" w14:textId="0FD8BB7F" w:rsidR="00680B91" w:rsidRPr="00CD3FF6" w:rsidRDefault="00680B91" w:rsidP="00680B91">
            <w:pPr>
              <w:jc w:val="center"/>
              <w:rPr>
                <w:lang w:eastAsia="en-US"/>
              </w:rPr>
            </w:pPr>
            <w:r w:rsidRPr="00CD3FF6">
              <w:rPr>
                <w:lang w:eastAsia="en-US"/>
              </w:rPr>
              <w:t>-.06 (.17)</w:t>
            </w:r>
          </w:p>
        </w:tc>
        <w:tc>
          <w:tcPr>
            <w:tcW w:w="1659" w:type="dxa"/>
            <w:tcBorders>
              <w:left w:val="nil"/>
              <w:bottom w:val="nil"/>
              <w:right w:val="nil"/>
            </w:tcBorders>
            <w:shd w:val="clear" w:color="auto" w:fill="auto"/>
            <w:noWrap/>
            <w:vAlign w:val="center"/>
            <w:hideMark/>
          </w:tcPr>
          <w:p w14:paraId="5EC1834F" w14:textId="22AFE5D5" w:rsidR="00680B91" w:rsidRPr="00CD3FF6" w:rsidRDefault="00680B91" w:rsidP="00680B91">
            <w:pPr>
              <w:jc w:val="center"/>
              <w:rPr>
                <w:lang w:eastAsia="en-US"/>
              </w:rPr>
            </w:pPr>
            <w:r w:rsidRPr="00CD3FF6">
              <w:rPr>
                <w:lang w:eastAsia="en-US"/>
              </w:rPr>
              <w:t>.19 (.17)</w:t>
            </w:r>
          </w:p>
        </w:tc>
        <w:tc>
          <w:tcPr>
            <w:tcW w:w="1658" w:type="dxa"/>
            <w:tcBorders>
              <w:left w:val="nil"/>
              <w:bottom w:val="nil"/>
              <w:right w:val="nil"/>
            </w:tcBorders>
            <w:shd w:val="clear" w:color="auto" w:fill="auto"/>
            <w:noWrap/>
            <w:vAlign w:val="center"/>
            <w:hideMark/>
          </w:tcPr>
          <w:p w14:paraId="40D76223" w14:textId="0E50473B" w:rsidR="00680B91" w:rsidRPr="00CD3FF6" w:rsidRDefault="00680B91" w:rsidP="00680B91">
            <w:pPr>
              <w:jc w:val="center"/>
              <w:rPr>
                <w:lang w:eastAsia="en-US"/>
              </w:rPr>
            </w:pPr>
            <w:r w:rsidRPr="00CD3FF6">
              <w:rPr>
                <w:lang w:eastAsia="en-US"/>
              </w:rPr>
              <w:t>-.19 (.17)</w:t>
            </w:r>
          </w:p>
        </w:tc>
        <w:tc>
          <w:tcPr>
            <w:tcW w:w="1659" w:type="dxa"/>
            <w:tcBorders>
              <w:left w:val="nil"/>
              <w:bottom w:val="nil"/>
              <w:right w:val="nil"/>
            </w:tcBorders>
            <w:shd w:val="clear" w:color="auto" w:fill="auto"/>
            <w:noWrap/>
            <w:vAlign w:val="center"/>
            <w:hideMark/>
          </w:tcPr>
          <w:p w14:paraId="21DCBCE5" w14:textId="21F9BA67" w:rsidR="00680B91" w:rsidRPr="00CD3FF6" w:rsidRDefault="00680B91" w:rsidP="00680B91">
            <w:pPr>
              <w:jc w:val="center"/>
              <w:rPr>
                <w:lang w:eastAsia="en-US"/>
              </w:rPr>
            </w:pPr>
            <w:r w:rsidRPr="00CD3FF6">
              <w:rPr>
                <w:lang w:eastAsia="en-US"/>
              </w:rPr>
              <w:t>-.256 (.17)</w:t>
            </w:r>
          </w:p>
        </w:tc>
        <w:tc>
          <w:tcPr>
            <w:tcW w:w="1389" w:type="dxa"/>
            <w:tcBorders>
              <w:left w:val="nil"/>
              <w:bottom w:val="nil"/>
              <w:right w:val="nil"/>
            </w:tcBorders>
            <w:shd w:val="clear" w:color="auto" w:fill="auto"/>
            <w:noWrap/>
            <w:vAlign w:val="center"/>
            <w:hideMark/>
          </w:tcPr>
          <w:p w14:paraId="2C47716A" w14:textId="72C187E5" w:rsidR="00680B91" w:rsidRPr="00CD3FF6" w:rsidRDefault="00680B91" w:rsidP="00680B91">
            <w:pPr>
              <w:jc w:val="center"/>
              <w:rPr>
                <w:lang w:eastAsia="en-US"/>
              </w:rPr>
            </w:pPr>
            <w:r w:rsidRPr="00CD3FF6">
              <w:rPr>
                <w:lang w:eastAsia="en-US"/>
              </w:rPr>
              <w:t>-.06 (.17)</w:t>
            </w:r>
          </w:p>
        </w:tc>
      </w:tr>
      <w:tr w:rsidR="00CD3FF6" w:rsidRPr="00CD3FF6" w14:paraId="44A4A1A8" w14:textId="77777777" w:rsidTr="00406184">
        <w:trPr>
          <w:trHeight w:val="344"/>
        </w:trPr>
        <w:tc>
          <w:tcPr>
            <w:tcW w:w="2790" w:type="dxa"/>
            <w:tcBorders>
              <w:top w:val="nil"/>
              <w:left w:val="nil"/>
              <w:right w:val="nil"/>
            </w:tcBorders>
            <w:shd w:val="clear" w:color="auto" w:fill="auto"/>
            <w:noWrap/>
            <w:vAlign w:val="bottom"/>
            <w:hideMark/>
          </w:tcPr>
          <w:p w14:paraId="0528E45C" w14:textId="1C074B4B" w:rsidR="00680B91" w:rsidRPr="00CD3FF6" w:rsidRDefault="00680B91" w:rsidP="00680B91">
            <w:pPr>
              <w:ind w:firstLine="249"/>
              <w:rPr>
                <w:lang w:eastAsia="en-US"/>
              </w:rPr>
            </w:pPr>
            <w:r w:rsidRPr="00CD3FF6">
              <w:rPr>
                <w:lang w:eastAsia="en-US"/>
              </w:rPr>
              <w:t xml:space="preserve">Treatment </w:t>
            </w:r>
          </w:p>
        </w:tc>
        <w:tc>
          <w:tcPr>
            <w:tcW w:w="1478" w:type="dxa"/>
            <w:tcBorders>
              <w:top w:val="nil"/>
              <w:left w:val="nil"/>
              <w:right w:val="nil"/>
            </w:tcBorders>
            <w:shd w:val="clear" w:color="auto" w:fill="auto"/>
            <w:noWrap/>
            <w:vAlign w:val="center"/>
            <w:hideMark/>
          </w:tcPr>
          <w:p w14:paraId="0CCD4F8D" w14:textId="34102A87" w:rsidR="00680B91" w:rsidRPr="00CD3FF6" w:rsidRDefault="00680B91" w:rsidP="00680B91">
            <w:pPr>
              <w:jc w:val="center"/>
              <w:rPr>
                <w:lang w:eastAsia="en-US"/>
              </w:rPr>
            </w:pPr>
            <w:r w:rsidRPr="00CD3FF6">
              <w:rPr>
                <w:lang w:eastAsia="en-US"/>
              </w:rPr>
              <w:t>.16 (.06)**</w:t>
            </w:r>
          </w:p>
        </w:tc>
        <w:tc>
          <w:tcPr>
            <w:tcW w:w="1659" w:type="dxa"/>
            <w:tcBorders>
              <w:top w:val="nil"/>
              <w:left w:val="nil"/>
              <w:right w:val="nil"/>
            </w:tcBorders>
            <w:shd w:val="clear" w:color="auto" w:fill="auto"/>
            <w:noWrap/>
            <w:vAlign w:val="center"/>
            <w:hideMark/>
          </w:tcPr>
          <w:p w14:paraId="3B719B8E" w14:textId="0245EBA7" w:rsidR="00680B91" w:rsidRPr="00CD3FF6" w:rsidRDefault="00680B91" w:rsidP="00680B91">
            <w:pPr>
              <w:jc w:val="center"/>
              <w:rPr>
                <w:lang w:eastAsia="en-US"/>
              </w:rPr>
            </w:pPr>
            <w:r w:rsidRPr="00CD3FF6">
              <w:rPr>
                <w:lang w:eastAsia="en-US"/>
              </w:rPr>
              <w:t>.28 (.06)***</w:t>
            </w:r>
          </w:p>
        </w:tc>
        <w:tc>
          <w:tcPr>
            <w:tcW w:w="1658" w:type="dxa"/>
            <w:tcBorders>
              <w:top w:val="nil"/>
              <w:left w:val="nil"/>
              <w:right w:val="nil"/>
            </w:tcBorders>
            <w:shd w:val="clear" w:color="auto" w:fill="auto"/>
            <w:noWrap/>
            <w:vAlign w:val="center"/>
            <w:hideMark/>
          </w:tcPr>
          <w:p w14:paraId="10696D6E" w14:textId="4CA7FF0C" w:rsidR="00680B91" w:rsidRPr="00CD3FF6" w:rsidRDefault="00680B91" w:rsidP="00680B91">
            <w:pPr>
              <w:jc w:val="center"/>
              <w:rPr>
                <w:lang w:eastAsia="en-US"/>
              </w:rPr>
            </w:pPr>
            <w:r w:rsidRPr="00CD3FF6">
              <w:rPr>
                <w:lang w:eastAsia="en-US"/>
              </w:rPr>
              <w:t>.15 (.06)**</w:t>
            </w:r>
          </w:p>
        </w:tc>
        <w:tc>
          <w:tcPr>
            <w:tcW w:w="1659" w:type="dxa"/>
            <w:tcBorders>
              <w:top w:val="nil"/>
              <w:left w:val="nil"/>
              <w:right w:val="nil"/>
            </w:tcBorders>
            <w:shd w:val="clear" w:color="auto" w:fill="auto"/>
            <w:noWrap/>
            <w:vAlign w:val="center"/>
            <w:hideMark/>
          </w:tcPr>
          <w:p w14:paraId="3797DC72" w14:textId="161AC559" w:rsidR="00680B91" w:rsidRPr="00CD3FF6" w:rsidRDefault="00680B91" w:rsidP="00680B91">
            <w:pPr>
              <w:jc w:val="center"/>
              <w:rPr>
                <w:lang w:eastAsia="en-US"/>
              </w:rPr>
            </w:pPr>
            <w:r w:rsidRPr="00CD3FF6">
              <w:rPr>
                <w:lang w:eastAsia="en-US"/>
              </w:rPr>
              <w:t>.03 (.06)</w:t>
            </w:r>
          </w:p>
        </w:tc>
        <w:tc>
          <w:tcPr>
            <w:tcW w:w="1658" w:type="dxa"/>
            <w:tcBorders>
              <w:top w:val="nil"/>
              <w:left w:val="nil"/>
              <w:right w:val="nil"/>
            </w:tcBorders>
            <w:shd w:val="clear" w:color="auto" w:fill="auto"/>
            <w:noWrap/>
            <w:vAlign w:val="center"/>
            <w:hideMark/>
          </w:tcPr>
          <w:p w14:paraId="57F0BFD4" w14:textId="697873DD" w:rsidR="00680B91" w:rsidRPr="00CD3FF6" w:rsidRDefault="00680B91" w:rsidP="00680B91">
            <w:pPr>
              <w:jc w:val="center"/>
              <w:rPr>
                <w:lang w:eastAsia="en-US"/>
              </w:rPr>
            </w:pPr>
            <w:r w:rsidRPr="00CD3FF6">
              <w:rPr>
                <w:lang w:eastAsia="en-US"/>
              </w:rPr>
              <w:t>.03 (.06)</w:t>
            </w:r>
          </w:p>
        </w:tc>
        <w:tc>
          <w:tcPr>
            <w:tcW w:w="1659" w:type="dxa"/>
            <w:tcBorders>
              <w:top w:val="nil"/>
              <w:left w:val="nil"/>
              <w:right w:val="nil"/>
            </w:tcBorders>
            <w:shd w:val="clear" w:color="auto" w:fill="auto"/>
            <w:noWrap/>
            <w:vAlign w:val="center"/>
            <w:hideMark/>
          </w:tcPr>
          <w:p w14:paraId="49FC0D9E" w14:textId="57BD5868" w:rsidR="00680B91" w:rsidRPr="00CD3FF6" w:rsidRDefault="00680B91" w:rsidP="00680B91">
            <w:pPr>
              <w:jc w:val="center"/>
              <w:rPr>
                <w:lang w:eastAsia="en-US"/>
              </w:rPr>
            </w:pPr>
            <w:r w:rsidRPr="00CD3FF6">
              <w:rPr>
                <w:lang w:eastAsia="en-US"/>
              </w:rPr>
              <w:t>-.03 (.06)</w:t>
            </w:r>
          </w:p>
        </w:tc>
        <w:tc>
          <w:tcPr>
            <w:tcW w:w="1389" w:type="dxa"/>
            <w:tcBorders>
              <w:top w:val="nil"/>
              <w:left w:val="nil"/>
              <w:right w:val="nil"/>
            </w:tcBorders>
            <w:shd w:val="clear" w:color="auto" w:fill="auto"/>
            <w:noWrap/>
            <w:vAlign w:val="center"/>
            <w:hideMark/>
          </w:tcPr>
          <w:p w14:paraId="65A34BED" w14:textId="05161399" w:rsidR="00680B91" w:rsidRPr="00CD3FF6" w:rsidRDefault="00680B91" w:rsidP="00680B91">
            <w:pPr>
              <w:jc w:val="center"/>
              <w:rPr>
                <w:lang w:eastAsia="en-US"/>
              </w:rPr>
            </w:pPr>
            <w:r w:rsidRPr="00CD3FF6">
              <w:rPr>
                <w:lang w:eastAsia="en-US"/>
              </w:rPr>
              <w:t>.11 (.06)</w:t>
            </w:r>
            <w:r w:rsidRPr="00CD3FF6">
              <w:t>†</w:t>
            </w:r>
          </w:p>
        </w:tc>
      </w:tr>
      <w:tr w:rsidR="00CD3FF6" w:rsidRPr="00CD3FF6" w14:paraId="4953143A" w14:textId="77777777" w:rsidTr="00197B90">
        <w:trPr>
          <w:trHeight w:val="344"/>
        </w:trPr>
        <w:tc>
          <w:tcPr>
            <w:tcW w:w="13950" w:type="dxa"/>
            <w:gridSpan w:val="8"/>
            <w:tcBorders>
              <w:top w:val="nil"/>
              <w:left w:val="nil"/>
              <w:right w:val="nil"/>
            </w:tcBorders>
            <w:shd w:val="clear" w:color="auto" w:fill="auto"/>
            <w:noWrap/>
            <w:vAlign w:val="bottom"/>
            <w:hideMark/>
          </w:tcPr>
          <w:p w14:paraId="4B0992D7" w14:textId="1855AA15" w:rsidR="00680B91" w:rsidRPr="00CD3FF6" w:rsidRDefault="00680B91" w:rsidP="00680B91">
            <w:pPr>
              <w:rPr>
                <w:lang w:eastAsia="en-US"/>
              </w:rPr>
            </w:pPr>
            <w:r w:rsidRPr="00CD3FF6">
              <w:rPr>
                <w:lang w:eastAsia="en-US"/>
              </w:rPr>
              <w:t xml:space="preserve">Variance components </w:t>
            </w:r>
          </w:p>
        </w:tc>
      </w:tr>
      <w:tr w:rsidR="00CD3FF6" w:rsidRPr="00CD3FF6" w14:paraId="3A27A7C8" w14:textId="77777777" w:rsidTr="00406184">
        <w:trPr>
          <w:trHeight w:val="344"/>
        </w:trPr>
        <w:tc>
          <w:tcPr>
            <w:tcW w:w="2790" w:type="dxa"/>
            <w:tcBorders>
              <w:left w:val="nil"/>
              <w:bottom w:val="nil"/>
              <w:right w:val="nil"/>
            </w:tcBorders>
            <w:shd w:val="clear" w:color="auto" w:fill="auto"/>
            <w:noWrap/>
            <w:vAlign w:val="bottom"/>
            <w:hideMark/>
          </w:tcPr>
          <w:p w14:paraId="133BD1E9" w14:textId="77069628" w:rsidR="00680B91" w:rsidRPr="00CD3FF6" w:rsidRDefault="00680B91" w:rsidP="00680B91">
            <w:pPr>
              <w:ind w:firstLine="249"/>
              <w:rPr>
                <w:lang w:eastAsia="en-US"/>
              </w:rPr>
            </w:pPr>
            <w:r w:rsidRPr="00CD3FF6">
              <w:rPr>
                <w:lang w:eastAsia="en-US"/>
              </w:rPr>
              <w:t>Level 1 (Student level)</w:t>
            </w:r>
          </w:p>
        </w:tc>
        <w:tc>
          <w:tcPr>
            <w:tcW w:w="1478" w:type="dxa"/>
            <w:tcBorders>
              <w:left w:val="nil"/>
              <w:bottom w:val="nil"/>
              <w:right w:val="nil"/>
            </w:tcBorders>
            <w:shd w:val="clear" w:color="auto" w:fill="auto"/>
            <w:noWrap/>
            <w:vAlign w:val="center"/>
            <w:hideMark/>
          </w:tcPr>
          <w:p w14:paraId="78F08D24" w14:textId="4965685F" w:rsidR="00680B91" w:rsidRPr="00CD3FF6" w:rsidRDefault="00AC15A9" w:rsidP="00680B91">
            <w:pPr>
              <w:jc w:val="center"/>
              <w:rPr>
                <w:lang w:eastAsia="en-US"/>
              </w:rPr>
            </w:pPr>
            <w:r>
              <w:rPr>
                <w:lang w:eastAsia="en-US"/>
              </w:rPr>
              <w:t>.</w:t>
            </w:r>
            <w:r w:rsidR="00680B91" w:rsidRPr="00CD3FF6">
              <w:rPr>
                <w:lang w:eastAsia="en-US"/>
              </w:rPr>
              <w:t>54</w:t>
            </w:r>
          </w:p>
        </w:tc>
        <w:tc>
          <w:tcPr>
            <w:tcW w:w="1659" w:type="dxa"/>
            <w:tcBorders>
              <w:left w:val="nil"/>
              <w:bottom w:val="nil"/>
              <w:right w:val="nil"/>
            </w:tcBorders>
            <w:shd w:val="clear" w:color="auto" w:fill="auto"/>
            <w:noWrap/>
            <w:vAlign w:val="center"/>
            <w:hideMark/>
          </w:tcPr>
          <w:p w14:paraId="3F639271" w14:textId="129891F8" w:rsidR="00680B91" w:rsidRPr="00CD3FF6" w:rsidRDefault="00AC15A9" w:rsidP="00680B91">
            <w:pPr>
              <w:jc w:val="center"/>
              <w:rPr>
                <w:lang w:eastAsia="en-US"/>
              </w:rPr>
            </w:pPr>
            <w:r>
              <w:rPr>
                <w:lang w:eastAsia="en-US"/>
              </w:rPr>
              <w:t>.</w:t>
            </w:r>
            <w:r w:rsidR="00680B91" w:rsidRPr="00CD3FF6">
              <w:rPr>
                <w:lang w:eastAsia="en-US"/>
              </w:rPr>
              <w:t>75</w:t>
            </w:r>
          </w:p>
        </w:tc>
        <w:tc>
          <w:tcPr>
            <w:tcW w:w="1658" w:type="dxa"/>
            <w:tcBorders>
              <w:left w:val="nil"/>
              <w:bottom w:val="nil"/>
              <w:right w:val="nil"/>
            </w:tcBorders>
            <w:shd w:val="clear" w:color="auto" w:fill="auto"/>
            <w:noWrap/>
            <w:vAlign w:val="center"/>
            <w:hideMark/>
          </w:tcPr>
          <w:p w14:paraId="69F5D656" w14:textId="5146394B" w:rsidR="00680B91" w:rsidRPr="00CD3FF6" w:rsidRDefault="00AC15A9" w:rsidP="00680B91">
            <w:pPr>
              <w:jc w:val="center"/>
              <w:rPr>
                <w:lang w:eastAsia="en-US"/>
              </w:rPr>
            </w:pPr>
            <w:r>
              <w:rPr>
                <w:lang w:eastAsia="en-US"/>
              </w:rPr>
              <w:t>.</w:t>
            </w:r>
            <w:r w:rsidR="00680B91" w:rsidRPr="00CD3FF6">
              <w:rPr>
                <w:lang w:eastAsia="en-US"/>
              </w:rPr>
              <w:t>65</w:t>
            </w:r>
          </w:p>
        </w:tc>
        <w:tc>
          <w:tcPr>
            <w:tcW w:w="1659" w:type="dxa"/>
            <w:tcBorders>
              <w:left w:val="nil"/>
              <w:bottom w:val="nil"/>
              <w:right w:val="nil"/>
            </w:tcBorders>
            <w:shd w:val="clear" w:color="auto" w:fill="auto"/>
            <w:noWrap/>
            <w:vAlign w:val="center"/>
            <w:hideMark/>
          </w:tcPr>
          <w:p w14:paraId="172C808E" w14:textId="36AE8271" w:rsidR="00680B91" w:rsidRPr="00CD3FF6" w:rsidRDefault="00AC15A9" w:rsidP="00680B91">
            <w:pPr>
              <w:jc w:val="center"/>
              <w:rPr>
                <w:lang w:eastAsia="en-US"/>
              </w:rPr>
            </w:pPr>
            <w:r>
              <w:rPr>
                <w:lang w:eastAsia="en-US"/>
              </w:rPr>
              <w:t>.</w:t>
            </w:r>
            <w:r w:rsidR="00680B91" w:rsidRPr="00CD3FF6">
              <w:rPr>
                <w:lang w:eastAsia="en-US"/>
              </w:rPr>
              <w:t>67</w:t>
            </w:r>
          </w:p>
        </w:tc>
        <w:tc>
          <w:tcPr>
            <w:tcW w:w="1658" w:type="dxa"/>
            <w:tcBorders>
              <w:left w:val="nil"/>
              <w:bottom w:val="nil"/>
              <w:right w:val="nil"/>
            </w:tcBorders>
            <w:shd w:val="clear" w:color="auto" w:fill="auto"/>
            <w:noWrap/>
            <w:vAlign w:val="center"/>
            <w:hideMark/>
          </w:tcPr>
          <w:p w14:paraId="214C7CDD" w14:textId="234FDAC5" w:rsidR="00680B91" w:rsidRPr="00CD3FF6" w:rsidRDefault="00AC15A9" w:rsidP="00680B91">
            <w:pPr>
              <w:jc w:val="center"/>
              <w:rPr>
                <w:lang w:eastAsia="en-US"/>
              </w:rPr>
            </w:pPr>
            <w:r>
              <w:rPr>
                <w:lang w:eastAsia="en-US"/>
              </w:rPr>
              <w:t>.</w:t>
            </w:r>
            <w:r w:rsidR="00680B91" w:rsidRPr="00CD3FF6">
              <w:rPr>
                <w:lang w:eastAsia="en-US"/>
              </w:rPr>
              <w:t>6</w:t>
            </w:r>
          </w:p>
        </w:tc>
        <w:tc>
          <w:tcPr>
            <w:tcW w:w="1659" w:type="dxa"/>
            <w:tcBorders>
              <w:left w:val="nil"/>
              <w:bottom w:val="nil"/>
              <w:right w:val="nil"/>
            </w:tcBorders>
            <w:shd w:val="clear" w:color="auto" w:fill="auto"/>
            <w:noWrap/>
            <w:vAlign w:val="center"/>
            <w:hideMark/>
          </w:tcPr>
          <w:p w14:paraId="0E5EE362" w14:textId="1490135D" w:rsidR="00680B91" w:rsidRPr="00CD3FF6" w:rsidRDefault="00AC15A9" w:rsidP="00680B91">
            <w:pPr>
              <w:jc w:val="center"/>
              <w:rPr>
                <w:lang w:eastAsia="en-US"/>
              </w:rPr>
            </w:pPr>
            <w:r>
              <w:rPr>
                <w:lang w:eastAsia="en-US"/>
              </w:rPr>
              <w:t>.</w:t>
            </w:r>
            <w:r w:rsidR="00680B91" w:rsidRPr="00CD3FF6">
              <w:rPr>
                <w:lang w:eastAsia="en-US"/>
              </w:rPr>
              <w:t>64</w:t>
            </w:r>
          </w:p>
        </w:tc>
        <w:tc>
          <w:tcPr>
            <w:tcW w:w="1389" w:type="dxa"/>
            <w:tcBorders>
              <w:left w:val="nil"/>
              <w:bottom w:val="nil"/>
              <w:right w:val="nil"/>
            </w:tcBorders>
            <w:shd w:val="clear" w:color="auto" w:fill="auto"/>
            <w:noWrap/>
            <w:vAlign w:val="center"/>
            <w:hideMark/>
          </w:tcPr>
          <w:p w14:paraId="6945E9CF" w14:textId="1BEA722C" w:rsidR="00680B91" w:rsidRPr="00CD3FF6" w:rsidRDefault="00AC15A9" w:rsidP="00680B91">
            <w:pPr>
              <w:jc w:val="center"/>
              <w:rPr>
                <w:lang w:eastAsia="en-US"/>
              </w:rPr>
            </w:pPr>
            <w:r>
              <w:rPr>
                <w:lang w:eastAsia="en-US"/>
              </w:rPr>
              <w:t>.</w:t>
            </w:r>
            <w:r w:rsidR="00680B91" w:rsidRPr="00CD3FF6">
              <w:rPr>
                <w:lang w:eastAsia="en-US"/>
              </w:rPr>
              <w:t>67</w:t>
            </w:r>
          </w:p>
        </w:tc>
      </w:tr>
      <w:tr w:rsidR="00CD3FF6" w:rsidRPr="00CD3FF6" w14:paraId="4849BC54" w14:textId="77777777" w:rsidTr="00406184">
        <w:trPr>
          <w:trHeight w:val="344"/>
        </w:trPr>
        <w:tc>
          <w:tcPr>
            <w:tcW w:w="2790" w:type="dxa"/>
            <w:tcBorders>
              <w:top w:val="nil"/>
              <w:left w:val="nil"/>
              <w:right w:val="nil"/>
            </w:tcBorders>
            <w:shd w:val="clear" w:color="auto" w:fill="auto"/>
            <w:noWrap/>
            <w:vAlign w:val="bottom"/>
            <w:hideMark/>
          </w:tcPr>
          <w:p w14:paraId="1E5C679E" w14:textId="7F3E51EF" w:rsidR="00680B91" w:rsidRPr="00CD3FF6" w:rsidRDefault="00680B91" w:rsidP="00680B91">
            <w:pPr>
              <w:ind w:firstLine="249"/>
              <w:rPr>
                <w:lang w:eastAsia="en-US"/>
              </w:rPr>
            </w:pPr>
            <w:r w:rsidRPr="00CD3FF6">
              <w:rPr>
                <w:lang w:eastAsia="en-US"/>
              </w:rPr>
              <w:t>Level 2 (Teacher level)</w:t>
            </w:r>
          </w:p>
        </w:tc>
        <w:tc>
          <w:tcPr>
            <w:tcW w:w="1478" w:type="dxa"/>
            <w:tcBorders>
              <w:top w:val="nil"/>
              <w:left w:val="nil"/>
              <w:right w:val="nil"/>
            </w:tcBorders>
            <w:shd w:val="clear" w:color="auto" w:fill="auto"/>
            <w:noWrap/>
            <w:vAlign w:val="center"/>
            <w:hideMark/>
          </w:tcPr>
          <w:p w14:paraId="59FFE892" w14:textId="60CD5B84" w:rsidR="00680B91" w:rsidRPr="00CD3FF6" w:rsidRDefault="00AC15A9" w:rsidP="00680B91">
            <w:pPr>
              <w:jc w:val="center"/>
              <w:rPr>
                <w:lang w:eastAsia="en-US"/>
              </w:rPr>
            </w:pPr>
            <w:r>
              <w:rPr>
                <w:lang w:eastAsia="en-US"/>
              </w:rPr>
              <w:t>.</w:t>
            </w:r>
            <w:r w:rsidR="00680B91" w:rsidRPr="00CD3FF6">
              <w:rPr>
                <w:lang w:eastAsia="en-US"/>
              </w:rPr>
              <w:t>04</w:t>
            </w:r>
          </w:p>
        </w:tc>
        <w:tc>
          <w:tcPr>
            <w:tcW w:w="1659" w:type="dxa"/>
            <w:tcBorders>
              <w:top w:val="nil"/>
              <w:left w:val="nil"/>
              <w:right w:val="nil"/>
            </w:tcBorders>
            <w:shd w:val="clear" w:color="auto" w:fill="auto"/>
            <w:noWrap/>
            <w:vAlign w:val="center"/>
            <w:hideMark/>
          </w:tcPr>
          <w:p w14:paraId="498A1084" w14:textId="52AD1284" w:rsidR="00680B91" w:rsidRPr="00CD3FF6" w:rsidRDefault="00AC15A9" w:rsidP="00680B91">
            <w:pPr>
              <w:jc w:val="center"/>
              <w:rPr>
                <w:lang w:eastAsia="en-US"/>
              </w:rPr>
            </w:pPr>
            <w:r>
              <w:rPr>
                <w:lang w:eastAsia="en-US"/>
              </w:rPr>
              <w:t>.</w:t>
            </w:r>
            <w:r w:rsidR="00680B91" w:rsidRPr="00CD3FF6">
              <w:rPr>
                <w:lang w:eastAsia="en-US"/>
              </w:rPr>
              <w:t>01</w:t>
            </w:r>
          </w:p>
        </w:tc>
        <w:tc>
          <w:tcPr>
            <w:tcW w:w="1658" w:type="dxa"/>
            <w:tcBorders>
              <w:top w:val="nil"/>
              <w:left w:val="nil"/>
              <w:right w:val="nil"/>
            </w:tcBorders>
            <w:shd w:val="clear" w:color="auto" w:fill="auto"/>
            <w:noWrap/>
            <w:vAlign w:val="center"/>
            <w:hideMark/>
          </w:tcPr>
          <w:p w14:paraId="50A86BDF" w14:textId="6FCD71BD" w:rsidR="00680B91" w:rsidRPr="00CD3FF6" w:rsidRDefault="00AC15A9" w:rsidP="00680B91">
            <w:pPr>
              <w:jc w:val="center"/>
              <w:rPr>
                <w:lang w:eastAsia="en-US"/>
              </w:rPr>
            </w:pPr>
            <w:r>
              <w:rPr>
                <w:lang w:eastAsia="en-US"/>
              </w:rPr>
              <w:t>.</w:t>
            </w:r>
            <w:r w:rsidR="00680B91" w:rsidRPr="00CD3FF6">
              <w:rPr>
                <w:lang w:eastAsia="en-US"/>
              </w:rPr>
              <w:t>05</w:t>
            </w:r>
          </w:p>
        </w:tc>
        <w:tc>
          <w:tcPr>
            <w:tcW w:w="1659" w:type="dxa"/>
            <w:tcBorders>
              <w:top w:val="nil"/>
              <w:left w:val="nil"/>
              <w:right w:val="nil"/>
            </w:tcBorders>
            <w:shd w:val="clear" w:color="auto" w:fill="auto"/>
            <w:noWrap/>
            <w:vAlign w:val="center"/>
            <w:hideMark/>
          </w:tcPr>
          <w:p w14:paraId="683F34A2" w14:textId="5C71118D" w:rsidR="00680B91" w:rsidRPr="00CD3FF6" w:rsidRDefault="00AC15A9" w:rsidP="00680B91">
            <w:pPr>
              <w:jc w:val="center"/>
              <w:rPr>
                <w:lang w:eastAsia="en-US"/>
              </w:rPr>
            </w:pPr>
            <w:r>
              <w:rPr>
                <w:lang w:eastAsia="en-US"/>
              </w:rPr>
              <w:t>.</w:t>
            </w:r>
            <w:r w:rsidR="00680B91" w:rsidRPr="00CD3FF6">
              <w:rPr>
                <w:lang w:eastAsia="en-US"/>
              </w:rPr>
              <w:t>06</w:t>
            </w:r>
          </w:p>
        </w:tc>
        <w:tc>
          <w:tcPr>
            <w:tcW w:w="1658" w:type="dxa"/>
            <w:tcBorders>
              <w:top w:val="nil"/>
              <w:left w:val="nil"/>
              <w:right w:val="nil"/>
            </w:tcBorders>
            <w:shd w:val="clear" w:color="auto" w:fill="auto"/>
            <w:noWrap/>
            <w:vAlign w:val="center"/>
            <w:hideMark/>
          </w:tcPr>
          <w:p w14:paraId="5BD316E6" w14:textId="41FC3CF4" w:rsidR="00680B91" w:rsidRPr="00CD3FF6" w:rsidRDefault="00AC15A9" w:rsidP="00680B91">
            <w:pPr>
              <w:jc w:val="center"/>
              <w:rPr>
                <w:lang w:eastAsia="en-US"/>
              </w:rPr>
            </w:pPr>
            <w:r>
              <w:rPr>
                <w:lang w:eastAsia="en-US"/>
              </w:rPr>
              <w:t>.</w:t>
            </w:r>
            <w:r w:rsidR="00680B91" w:rsidRPr="00CD3FF6">
              <w:rPr>
                <w:lang w:eastAsia="en-US"/>
              </w:rPr>
              <w:t>05</w:t>
            </w:r>
          </w:p>
        </w:tc>
        <w:tc>
          <w:tcPr>
            <w:tcW w:w="1659" w:type="dxa"/>
            <w:tcBorders>
              <w:top w:val="nil"/>
              <w:left w:val="nil"/>
              <w:right w:val="nil"/>
            </w:tcBorders>
            <w:shd w:val="clear" w:color="auto" w:fill="auto"/>
            <w:noWrap/>
            <w:vAlign w:val="center"/>
            <w:hideMark/>
          </w:tcPr>
          <w:p w14:paraId="4C224C8C" w14:textId="1EEC09ED" w:rsidR="00680B91" w:rsidRPr="00CD3FF6" w:rsidRDefault="00AC15A9" w:rsidP="00680B91">
            <w:pPr>
              <w:jc w:val="center"/>
              <w:rPr>
                <w:lang w:eastAsia="en-US"/>
              </w:rPr>
            </w:pPr>
            <w:r>
              <w:rPr>
                <w:lang w:eastAsia="en-US"/>
              </w:rPr>
              <w:t>.</w:t>
            </w:r>
            <w:r w:rsidR="00680B91" w:rsidRPr="00CD3FF6">
              <w:rPr>
                <w:lang w:eastAsia="en-US"/>
              </w:rPr>
              <w:t>05</w:t>
            </w:r>
          </w:p>
        </w:tc>
        <w:tc>
          <w:tcPr>
            <w:tcW w:w="1389" w:type="dxa"/>
            <w:tcBorders>
              <w:top w:val="nil"/>
              <w:left w:val="nil"/>
              <w:right w:val="nil"/>
            </w:tcBorders>
            <w:shd w:val="clear" w:color="auto" w:fill="auto"/>
            <w:noWrap/>
            <w:vAlign w:val="center"/>
            <w:hideMark/>
          </w:tcPr>
          <w:p w14:paraId="5ADF6C47" w14:textId="64DFE40A" w:rsidR="00680B91" w:rsidRPr="00CD3FF6" w:rsidRDefault="00AC15A9" w:rsidP="00680B91">
            <w:pPr>
              <w:jc w:val="center"/>
              <w:rPr>
                <w:lang w:eastAsia="en-US"/>
              </w:rPr>
            </w:pPr>
            <w:r>
              <w:rPr>
                <w:lang w:eastAsia="en-US"/>
              </w:rPr>
              <w:t>.</w:t>
            </w:r>
            <w:r w:rsidR="00680B91" w:rsidRPr="00CD3FF6">
              <w:rPr>
                <w:lang w:eastAsia="en-US"/>
              </w:rPr>
              <w:t>03</w:t>
            </w:r>
          </w:p>
        </w:tc>
      </w:tr>
      <w:tr w:rsidR="00CD3FF6" w:rsidRPr="00CD3FF6" w14:paraId="17534A0B" w14:textId="77777777" w:rsidTr="00406184">
        <w:trPr>
          <w:trHeight w:val="344"/>
        </w:trPr>
        <w:tc>
          <w:tcPr>
            <w:tcW w:w="2790" w:type="dxa"/>
            <w:tcBorders>
              <w:top w:val="nil"/>
              <w:left w:val="nil"/>
              <w:bottom w:val="single" w:sz="4" w:space="0" w:color="auto"/>
              <w:right w:val="nil"/>
            </w:tcBorders>
            <w:shd w:val="clear" w:color="auto" w:fill="auto"/>
            <w:noWrap/>
            <w:vAlign w:val="bottom"/>
            <w:hideMark/>
          </w:tcPr>
          <w:p w14:paraId="4FCAC8DE" w14:textId="7C29F62E" w:rsidR="00680B91" w:rsidRPr="00CD3FF6" w:rsidRDefault="00680B91" w:rsidP="00680B91">
            <w:pPr>
              <w:ind w:firstLine="249"/>
              <w:rPr>
                <w:lang w:eastAsia="en-US"/>
              </w:rPr>
            </w:pPr>
            <w:r w:rsidRPr="00CD3FF6">
              <w:rPr>
                <w:lang w:eastAsia="en-US"/>
              </w:rPr>
              <w:t>Level 3 (School level)</w:t>
            </w:r>
          </w:p>
        </w:tc>
        <w:tc>
          <w:tcPr>
            <w:tcW w:w="1478" w:type="dxa"/>
            <w:tcBorders>
              <w:top w:val="nil"/>
              <w:left w:val="nil"/>
              <w:bottom w:val="single" w:sz="4" w:space="0" w:color="auto"/>
              <w:right w:val="nil"/>
            </w:tcBorders>
            <w:shd w:val="clear" w:color="auto" w:fill="auto"/>
            <w:noWrap/>
            <w:vAlign w:val="center"/>
            <w:hideMark/>
          </w:tcPr>
          <w:p w14:paraId="3188CB22" w14:textId="2C670418" w:rsidR="00680B91" w:rsidRPr="00CD3FF6" w:rsidRDefault="00AC15A9" w:rsidP="00680B91">
            <w:pPr>
              <w:jc w:val="center"/>
              <w:rPr>
                <w:lang w:eastAsia="en-US"/>
              </w:rPr>
            </w:pPr>
            <w:r>
              <w:rPr>
                <w:lang w:eastAsia="en-US"/>
              </w:rPr>
              <w:t>.</w:t>
            </w:r>
            <w:r w:rsidR="00680B91" w:rsidRPr="00CD3FF6">
              <w:rPr>
                <w:lang w:eastAsia="en-US"/>
              </w:rPr>
              <w:t>02</w:t>
            </w:r>
          </w:p>
        </w:tc>
        <w:tc>
          <w:tcPr>
            <w:tcW w:w="1659" w:type="dxa"/>
            <w:tcBorders>
              <w:top w:val="nil"/>
              <w:left w:val="nil"/>
              <w:bottom w:val="single" w:sz="4" w:space="0" w:color="auto"/>
              <w:right w:val="nil"/>
            </w:tcBorders>
            <w:shd w:val="clear" w:color="auto" w:fill="auto"/>
            <w:noWrap/>
            <w:vAlign w:val="center"/>
            <w:hideMark/>
          </w:tcPr>
          <w:p w14:paraId="67E5B310" w14:textId="47485459" w:rsidR="00680B91" w:rsidRPr="00CD3FF6" w:rsidRDefault="00AC15A9" w:rsidP="00680B91">
            <w:pPr>
              <w:jc w:val="center"/>
              <w:rPr>
                <w:lang w:eastAsia="en-US"/>
              </w:rPr>
            </w:pPr>
            <w:r>
              <w:rPr>
                <w:lang w:eastAsia="en-US"/>
              </w:rPr>
              <w:t>.</w:t>
            </w:r>
            <w:r w:rsidR="00680B91" w:rsidRPr="00CD3FF6">
              <w:rPr>
                <w:lang w:eastAsia="en-US"/>
              </w:rPr>
              <w:t>02</w:t>
            </w:r>
          </w:p>
        </w:tc>
        <w:tc>
          <w:tcPr>
            <w:tcW w:w="1658" w:type="dxa"/>
            <w:tcBorders>
              <w:top w:val="nil"/>
              <w:left w:val="nil"/>
              <w:bottom w:val="single" w:sz="4" w:space="0" w:color="auto"/>
              <w:right w:val="nil"/>
            </w:tcBorders>
            <w:shd w:val="clear" w:color="auto" w:fill="auto"/>
            <w:noWrap/>
            <w:vAlign w:val="center"/>
            <w:hideMark/>
          </w:tcPr>
          <w:p w14:paraId="7213533D" w14:textId="5E1229D9" w:rsidR="00680B91" w:rsidRPr="00CD3FF6" w:rsidRDefault="00AC15A9" w:rsidP="00680B91">
            <w:pPr>
              <w:jc w:val="center"/>
              <w:rPr>
                <w:lang w:eastAsia="en-US"/>
              </w:rPr>
            </w:pPr>
            <w:r>
              <w:rPr>
                <w:lang w:eastAsia="en-US"/>
              </w:rPr>
              <w:t>.</w:t>
            </w:r>
            <w:r w:rsidR="00680B91" w:rsidRPr="00CD3FF6">
              <w:rPr>
                <w:lang w:eastAsia="en-US"/>
              </w:rPr>
              <w:t>01</w:t>
            </w:r>
          </w:p>
        </w:tc>
        <w:tc>
          <w:tcPr>
            <w:tcW w:w="1659" w:type="dxa"/>
            <w:tcBorders>
              <w:top w:val="nil"/>
              <w:left w:val="nil"/>
              <w:bottom w:val="single" w:sz="4" w:space="0" w:color="auto"/>
              <w:right w:val="nil"/>
            </w:tcBorders>
            <w:shd w:val="clear" w:color="auto" w:fill="auto"/>
            <w:noWrap/>
            <w:vAlign w:val="center"/>
            <w:hideMark/>
          </w:tcPr>
          <w:p w14:paraId="6A6D309C" w14:textId="1472D442" w:rsidR="00680B91" w:rsidRPr="00CD3FF6" w:rsidRDefault="00AC15A9" w:rsidP="00680B91">
            <w:pPr>
              <w:jc w:val="center"/>
              <w:rPr>
                <w:lang w:eastAsia="en-US"/>
              </w:rPr>
            </w:pPr>
            <w:r>
              <w:rPr>
                <w:lang w:eastAsia="en-US"/>
              </w:rPr>
              <w:t>.</w:t>
            </w:r>
            <w:r w:rsidR="00680B91" w:rsidRPr="00CD3FF6">
              <w:rPr>
                <w:lang w:eastAsia="en-US"/>
              </w:rPr>
              <w:t>00</w:t>
            </w:r>
          </w:p>
        </w:tc>
        <w:tc>
          <w:tcPr>
            <w:tcW w:w="1658" w:type="dxa"/>
            <w:tcBorders>
              <w:top w:val="nil"/>
              <w:left w:val="nil"/>
              <w:bottom w:val="single" w:sz="4" w:space="0" w:color="auto"/>
              <w:right w:val="nil"/>
            </w:tcBorders>
            <w:shd w:val="clear" w:color="auto" w:fill="auto"/>
            <w:noWrap/>
            <w:vAlign w:val="center"/>
            <w:hideMark/>
          </w:tcPr>
          <w:p w14:paraId="79EECEC6" w14:textId="5123D7E0" w:rsidR="00680B91" w:rsidRPr="00CD3FF6" w:rsidRDefault="00AC15A9" w:rsidP="00680B91">
            <w:pPr>
              <w:jc w:val="center"/>
              <w:rPr>
                <w:lang w:eastAsia="en-US"/>
              </w:rPr>
            </w:pPr>
            <w:r>
              <w:rPr>
                <w:lang w:eastAsia="en-US"/>
              </w:rPr>
              <w:t>.</w:t>
            </w:r>
            <w:r w:rsidR="00680B91" w:rsidRPr="00CD3FF6">
              <w:rPr>
                <w:lang w:eastAsia="en-US"/>
              </w:rPr>
              <w:t>01</w:t>
            </w:r>
          </w:p>
        </w:tc>
        <w:tc>
          <w:tcPr>
            <w:tcW w:w="1659" w:type="dxa"/>
            <w:tcBorders>
              <w:top w:val="nil"/>
              <w:left w:val="nil"/>
              <w:bottom w:val="single" w:sz="4" w:space="0" w:color="auto"/>
              <w:right w:val="nil"/>
            </w:tcBorders>
            <w:shd w:val="clear" w:color="auto" w:fill="auto"/>
            <w:noWrap/>
            <w:vAlign w:val="center"/>
            <w:hideMark/>
          </w:tcPr>
          <w:p w14:paraId="597F76AB" w14:textId="748FE82E" w:rsidR="00680B91" w:rsidRPr="00CD3FF6" w:rsidRDefault="00AC15A9" w:rsidP="00680B91">
            <w:pPr>
              <w:jc w:val="center"/>
              <w:rPr>
                <w:lang w:eastAsia="en-US"/>
              </w:rPr>
            </w:pPr>
            <w:r>
              <w:rPr>
                <w:lang w:eastAsia="en-US"/>
              </w:rPr>
              <w:t>.</w:t>
            </w:r>
            <w:r w:rsidR="00680B91" w:rsidRPr="00CD3FF6">
              <w:rPr>
                <w:lang w:eastAsia="en-US"/>
              </w:rPr>
              <w:t>01</w:t>
            </w:r>
          </w:p>
        </w:tc>
        <w:tc>
          <w:tcPr>
            <w:tcW w:w="1389" w:type="dxa"/>
            <w:tcBorders>
              <w:top w:val="nil"/>
              <w:left w:val="nil"/>
              <w:bottom w:val="single" w:sz="4" w:space="0" w:color="auto"/>
              <w:right w:val="nil"/>
            </w:tcBorders>
            <w:shd w:val="clear" w:color="auto" w:fill="auto"/>
            <w:noWrap/>
            <w:vAlign w:val="center"/>
            <w:hideMark/>
          </w:tcPr>
          <w:p w14:paraId="09F857F7" w14:textId="416CD469" w:rsidR="00680B91" w:rsidRPr="00CD3FF6" w:rsidRDefault="00AC15A9" w:rsidP="00680B91">
            <w:pPr>
              <w:jc w:val="center"/>
              <w:rPr>
                <w:lang w:eastAsia="en-US"/>
              </w:rPr>
            </w:pPr>
            <w:r>
              <w:rPr>
                <w:lang w:eastAsia="en-US"/>
              </w:rPr>
              <w:t>.</w:t>
            </w:r>
            <w:r w:rsidR="00680B91" w:rsidRPr="00CD3FF6">
              <w:rPr>
                <w:lang w:eastAsia="en-US"/>
              </w:rPr>
              <w:t>02</w:t>
            </w:r>
          </w:p>
        </w:tc>
      </w:tr>
    </w:tbl>
    <w:p w14:paraId="66346E72" w14:textId="29360579" w:rsidR="00221EA6" w:rsidRPr="00CD3FF6" w:rsidRDefault="00221EA6" w:rsidP="00221EA6">
      <w:pPr>
        <w:autoSpaceDE w:val="0"/>
        <w:autoSpaceDN w:val="0"/>
        <w:adjustRightInd w:val="0"/>
        <w:spacing w:line="288" w:lineRule="auto"/>
      </w:pPr>
      <w:r w:rsidRPr="00CD3FF6">
        <w:rPr>
          <w:i/>
          <w:iCs/>
        </w:rPr>
        <w:t>Note</w:t>
      </w:r>
      <w:r w:rsidRPr="00CD3FF6">
        <w:t xml:space="preserve">. Student demographic characteristics (i.e., gender, race/ethnicity, grade, limited English proficiency/individual education plan status, socioeconomic status), Measures of Academic Progress (MAP) reading and mathematics pretest score, and school randomization blocks were included in the analyses as covariates but suppressed in Table S-C.2. </w:t>
      </w:r>
    </w:p>
    <w:p w14:paraId="62C65236" w14:textId="4738C5C2" w:rsidR="004C2EFB" w:rsidRPr="00CD3FF6" w:rsidRDefault="00221EA6" w:rsidP="00221EA6">
      <w:pPr>
        <w:autoSpaceDE w:val="0"/>
        <w:autoSpaceDN w:val="0"/>
        <w:adjustRightInd w:val="0"/>
        <w:spacing w:line="288" w:lineRule="auto"/>
        <w:sectPr w:rsidR="004C2EFB" w:rsidRPr="00CD3FF6" w:rsidSect="00406184">
          <w:footerReference w:type="even" r:id="rId9"/>
          <w:footerReference w:type="default" r:id="rId10"/>
          <w:pgSz w:w="15840" w:h="12240" w:orient="landscape"/>
          <w:pgMar w:top="1440" w:right="1440" w:bottom="1440" w:left="1440" w:header="720" w:footer="720" w:gutter="0"/>
          <w:cols w:space="720"/>
          <w:docGrid w:linePitch="360"/>
        </w:sectPr>
      </w:pPr>
      <w:r w:rsidRPr="00CD3FF6">
        <w:t>†</w:t>
      </w:r>
      <w:r w:rsidRPr="00CD3FF6">
        <w:rPr>
          <w:i/>
          <w:iCs/>
        </w:rPr>
        <w:t>p</w:t>
      </w:r>
      <w:r w:rsidRPr="00CD3FF6">
        <w:t xml:space="preserve"> &lt;</w:t>
      </w:r>
      <w:r w:rsidR="006C2979">
        <w:t xml:space="preserve"> </w:t>
      </w:r>
      <w:r w:rsidRPr="00CD3FF6">
        <w:t>.10, **</w:t>
      </w:r>
      <w:r w:rsidRPr="00CD3FF6">
        <w:rPr>
          <w:i/>
          <w:iCs/>
        </w:rPr>
        <w:t>p</w:t>
      </w:r>
      <w:r w:rsidRPr="00CD3FF6">
        <w:t xml:space="preserve"> &lt;</w:t>
      </w:r>
      <w:r w:rsidR="006C2979">
        <w:t xml:space="preserve"> </w:t>
      </w:r>
      <w:r w:rsidRPr="00CD3FF6">
        <w:t>.01, ***</w:t>
      </w:r>
      <w:r w:rsidRPr="00CD3FF6">
        <w:rPr>
          <w:i/>
          <w:iCs/>
        </w:rPr>
        <w:t>p</w:t>
      </w:r>
      <w:r w:rsidRPr="00CD3FF6">
        <w:t xml:space="preserve"> &lt; .001.</w:t>
      </w:r>
    </w:p>
    <w:p w14:paraId="425609B9" w14:textId="45D67C9F" w:rsidR="00D979EE" w:rsidRPr="00CD3FF6" w:rsidRDefault="00C2587B" w:rsidP="006E044E">
      <w:pPr>
        <w:jc w:val="center"/>
        <w:rPr>
          <w:b/>
          <w:bCs/>
        </w:rPr>
      </w:pPr>
      <w:r>
        <w:rPr>
          <w:b/>
          <w:bCs/>
        </w:rPr>
        <w:lastRenderedPageBreak/>
        <w:t>Supplementary Materials</w:t>
      </w:r>
      <w:r w:rsidR="00D979EE" w:rsidRPr="00CD3FF6">
        <w:rPr>
          <w:b/>
          <w:bCs/>
        </w:rPr>
        <w:t xml:space="preserve"> </w:t>
      </w:r>
      <w:r w:rsidR="003F0E52" w:rsidRPr="00CD3FF6">
        <w:rPr>
          <w:b/>
          <w:bCs/>
        </w:rPr>
        <w:t>S-</w:t>
      </w:r>
      <w:r w:rsidR="00D979EE" w:rsidRPr="00CD3FF6">
        <w:rPr>
          <w:b/>
          <w:bCs/>
        </w:rPr>
        <w:t>D</w:t>
      </w:r>
    </w:p>
    <w:p w14:paraId="00677F13" w14:textId="77777777" w:rsidR="00704662" w:rsidRPr="00CD3FF6" w:rsidRDefault="00704662" w:rsidP="0044307E">
      <w:pPr>
        <w:rPr>
          <w:i/>
          <w:iCs/>
        </w:rPr>
      </w:pPr>
    </w:p>
    <w:p w14:paraId="42A1B48B" w14:textId="4DD6BB55" w:rsidR="00D979EE" w:rsidRPr="00CD3FF6" w:rsidRDefault="00A704C7" w:rsidP="507729B7">
      <w:pPr>
        <w:rPr>
          <w:i/>
          <w:iCs/>
        </w:rPr>
      </w:pPr>
      <w:r w:rsidRPr="507729B7">
        <w:rPr>
          <w:i/>
          <w:iCs/>
        </w:rPr>
        <w:t xml:space="preserve">Detailed information on Grade 2 </w:t>
      </w:r>
      <w:r w:rsidR="0087614A" w:rsidRPr="507729B7">
        <w:rPr>
          <w:i/>
          <w:iCs/>
        </w:rPr>
        <w:t xml:space="preserve">Science </w:t>
      </w:r>
      <w:r w:rsidRPr="507729B7">
        <w:rPr>
          <w:i/>
          <w:iCs/>
        </w:rPr>
        <w:t>C</w:t>
      </w:r>
      <w:r w:rsidR="0087614A" w:rsidRPr="507729B7">
        <w:rPr>
          <w:i/>
          <w:iCs/>
        </w:rPr>
        <w:t xml:space="preserve">ontent </w:t>
      </w:r>
      <w:r w:rsidRPr="507729B7">
        <w:rPr>
          <w:i/>
          <w:iCs/>
        </w:rPr>
        <w:t>C</w:t>
      </w:r>
      <w:r w:rsidR="0087614A" w:rsidRPr="507729B7">
        <w:rPr>
          <w:i/>
          <w:iCs/>
        </w:rPr>
        <w:t xml:space="preserve">omprehension </w:t>
      </w:r>
      <w:r w:rsidR="00704662" w:rsidRPr="507729B7">
        <w:rPr>
          <w:i/>
          <w:iCs/>
        </w:rPr>
        <w:t xml:space="preserve">Passages and Items, </w:t>
      </w:r>
      <w:r w:rsidRPr="507729B7">
        <w:rPr>
          <w:i/>
          <w:iCs/>
        </w:rPr>
        <w:t xml:space="preserve">IRT </w:t>
      </w:r>
      <w:r w:rsidR="00704662" w:rsidRPr="507729B7">
        <w:rPr>
          <w:i/>
          <w:iCs/>
        </w:rPr>
        <w:t xml:space="preserve">Analysis, </w:t>
      </w:r>
      <w:r w:rsidR="3060EDEA" w:rsidRPr="507729B7">
        <w:rPr>
          <w:i/>
          <w:iCs/>
        </w:rPr>
        <w:t>a</w:t>
      </w:r>
      <w:r w:rsidR="00704662" w:rsidRPr="507729B7">
        <w:rPr>
          <w:i/>
          <w:iCs/>
        </w:rPr>
        <w:t>nd Factor Analysis</w:t>
      </w:r>
    </w:p>
    <w:p w14:paraId="1257E766" w14:textId="77777777" w:rsidR="00A704C7" w:rsidRPr="00CD3FF6" w:rsidRDefault="00A704C7" w:rsidP="0087614A"/>
    <w:p w14:paraId="25EF938C" w14:textId="3D36D663" w:rsidR="003656A1" w:rsidRPr="00CD3FF6" w:rsidRDefault="00946E51" w:rsidP="006E044E">
      <w:pPr>
        <w:rPr>
          <w:b/>
          <w:bCs/>
        </w:rPr>
      </w:pPr>
      <w:r w:rsidRPr="00CD3FF6">
        <w:rPr>
          <w:b/>
          <w:bCs/>
        </w:rPr>
        <w:t>S-D.1</w:t>
      </w:r>
      <w:r w:rsidR="00B5529C" w:rsidRPr="00CD3FF6">
        <w:rPr>
          <w:b/>
          <w:bCs/>
        </w:rPr>
        <w:t xml:space="preserve">. </w:t>
      </w:r>
      <w:r w:rsidR="0087614A" w:rsidRPr="00CD3FF6">
        <w:rPr>
          <w:b/>
          <w:bCs/>
        </w:rPr>
        <w:t>Grade 2 Science Content Comprehension Passages and Questions</w:t>
      </w:r>
    </w:p>
    <w:p w14:paraId="2596A2E8" w14:textId="77777777" w:rsidR="00284599" w:rsidRPr="00CD3FF6" w:rsidRDefault="00284599" w:rsidP="00284599">
      <w:pPr>
        <w:rPr>
          <w:b/>
          <w:bCs/>
        </w:rPr>
      </w:pPr>
    </w:p>
    <w:p w14:paraId="7D5A6095" w14:textId="49615E3D" w:rsidR="00CB48B3" w:rsidRPr="00CD3FF6" w:rsidRDefault="00284599" w:rsidP="00CB48B3">
      <w:r w:rsidRPr="00CD3FF6">
        <w:rPr>
          <w:u w:val="single"/>
        </w:rPr>
        <w:t>Teacher Directions to Read Aloud</w:t>
      </w:r>
      <w:r w:rsidRPr="00CD3FF6">
        <w:t>: “</w:t>
      </w:r>
      <w:r w:rsidRPr="00CD3FF6">
        <w:rPr>
          <w:i/>
          <w:iCs/>
        </w:rPr>
        <w:t xml:space="preserve">Today, you will read this passage about paleontologists and the ammonites.  </w:t>
      </w:r>
      <w:r w:rsidR="00CB48B3" w:rsidRPr="00CD3FF6">
        <w:rPr>
          <w:i/>
          <w:iCs/>
        </w:rPr>
        <w:t>Now you will read the passage silently by yourself and then answer the questions. There are 3 answer choices for each question but only one correct answer. Circle the answer that you think is correct. After question 7, stop and wait for your teacher to read the directions. You may begin.”</w:t>
      </w:r>
    </w:p>
    <w:p w14:paraId="383023DA" w14:textId="77777777" w:rsidR="00CB48B3" w:rsidRPr="00CD3FF6" w:rsidRDefault="00CB48B3" w:rsidP="00284599">
      <w:pPr>
        <w:rPr>
          <w:b/>
          <w:bCs/>
        </w:rPr>
      </w:pPr>
    </w:p>
    <w:p w14:paraId="70F0C77A" w14:textId="78C24C0A" w:rsidR="000955EB" w:rsidRPr="00CD3FF6" w:rsidRDefault="00946E51" w:rsidP="000955EB">
      <w:pPr>
        <w:spacing w:line="360" w:lineRule="auto"/>
        <w:rPr>
          <w:b/>
          <w:bCs/>
        </w:rPr>
      </w:pPr>
      <w:r w:rsidRPr="00CD3FF6">
        <w:rPr>
          <w:b/>
          <w:bCs/>
        </w:rPr>
        <w:t>S-D.1.1</w:t>
      </w:r>
      <w:r w:rsidR="00AC3513" w:rsidRPr="00CD3FF6">
        <w:rPr>
          <w:b/>
          <w:bCs/>
        </w:rPr>
        <w:t xml:space="preserve">. </w:t>
      </w:r>
      <w:r w:rsidR="00646409" w:rsidRPr="00CD3FF6">
        <w:rPr>
          <w:b/>
          <w:bCs/>
        </w:rPr>
        <w:t xml:space="preserve">Near transfer passage: </w:t>
      </w:r>
      <w:r w:rsidR="000955EB" w:rsidRPr="00CD3FF6">
        <w:rPr>
          <w:b/>
          <w:bCs/>
        </w:rPr>
        <w:t xml:space="preserve">Paleontologists and the </w:t>
      </w:r>
      <w:r w:rsidR="000F70B9" w:rsidRPr="00CD3FF6">
        <w:rPr>
          <w:b/>
          <w:bCs/>
        </w:rPr>
        <w:t>A</w:t>
      </w:r>
      <w:r w:rsidR="000955EB" w:rsidRPr="00CD3FF6">
        <w:rPr>
          <w:b/>
          <w:bCs/>
        </w:rPr>
        <w:t xml:space="preserve">mmonites </w:t>
      </w:r>
    </w:p>
    <w:p w14:paraId="602191B9" w14:textId="77777777" w:rsidR="000955EB" w:rsidRPr="00CD3FF6" w:rsidRDefault="000955EB" w:rsidP="000955EB">
      <w:pPr>
        <w:spacing w:line="360" w:lineRule="auto"/>
      </w:pPr>
      <w:r w:rsidRPr="00CD3FF6">
        <w:t>1</w:t>
      </w:r>
    </w:p>
    <w:p w14:paraId="02E05089" w14:textId="77777777" w:rsidR="000955EB" w:rsidRPr="00CD3FF6" w:rsidRDefault="000955EB" w:rsidP="000955EB">
      <w:pPr>
        <w:spacing w:line="360" w:lineRule="auto"/>
      </w:pPr>
      <w:r w:rsidRPr="00CD3FF6">
        <w:t xml:space="preserve">There have been five mass extinctions in the earth’s history. What happened </w:t>
      </w:r>
    </w:p>
    <w:p w14:paraId="727E4194" w14:textId="77777777" w:rsidR="000955EB" w:rsidRPr="00CD3FF6" w:rsidRDefault="000955EB" w:rsidP="000955EB">
      <w:pPr>
        <w:spacing w:line="360" w:lineRule="auto"/>
      </w:pPr>
      <w:r w:rsidRPr="00CD3FF6">
        <w:t xml:space="preserve">during the fifth mass extinction nearly 66 million years ago? What species was </w:t>
      </w:r>
    </w:p>
    <w:p w14:paraId="70A6B23E" w14:textId="77777777" w:rsidR="000955EB" w:rsidRPr="00CD3FF6" w:rsidRDefault="000955EB" w:rsidP="000955EB">
      <w:pPr>
        <w:spacing w:line="360" w:lineRule="auto"/>
      </w:pPr>
      <w:r w:rsidRPr="00CD3FF6">
        <w:t>gone forever? Dinosaurs. What about fish in the oceans?</w:t>
      </w:r>
    </w:p>
    <w:p w14:paraId="4610DF72" w14:textId="77777777" w:rsidR="000955EB" w:rsidRPr="00CD3FF6" w:rsidRDefault="000955EB" w:rsidP="000955EB">
      <w:pPr>
        <w:spacing w:line="360" w:lineRule="auto"/>
      </w:pPr>
    </w:p>
    <w:p w14:paraId="1058FA0D" w14:textId="77777777" w:rsidR="000955EB" w:rsidRPr="00CD3FF6" w:rsidRDefault="000955EB" w:rsidP="000955EB">
      <w:pPr>
        <w:spacing w:line="360" w:lineRule="auto"/>
      </w:pPr>
      <w:r w:rsidRPr="00CD3FF6">
        <w:t>2</w:t>
      </w:r>
    </w:p>
    <w:p w14:paraId="407D6BD6" w14:textId="77777777" w:rsidR="000955EB" w:rsidRPr="00CD3FF6" w:rsidRDefault="000955EB" w:rsidP="000955EB">
      <w:pPr>
        <w:spacing w:line="360" w:lineRule="auto"/>
      </w:pPr>
      <w:r w:rsidRPr="00CD3FF6">
        <w:t xml:space="preserve">Paleontologists found a body fossil of a shellfish that became extinct long ago. </w:t>
      </w:r>
    </w:p>
    <w:p w14:paraId="269EC38A" w14:textId="77777777" w:rsidR="000955EB" w:rsidRPr="00CD3FF6" w:rsidRDefault="000955EB" w:rsidP="000955EB">
      <w:pPr>
        <w:spacing w:line="360" w:lineRule="auto"/>
      </w:pPr>
      <w:r w:rsidRPr="00CD3FF6">
        <w:t xml:space="preserve">The shellfish is called an ammonite. Ammonites were predators that lived in the </w:t>
      </w:r>
    </w:p>
    <w:p w14:paraId="33C053F5" w14:textId="77777777" w:rsidR="000955EB" w:rsidRPr="00CD3FF6" w:rsidRDefault="000955EB" w:rsidP="000955EB">
      <w:pPr>
        <w:spacing w:line="360" w:lineRule="auto"/>
      </w:pPr>
      <w:r w:rsidRPr="00CD3FF6">
        <w:t xml:space="preserve">ocean. They were related to other ocean predators like the octopus. </w:t>
      </w:r>
    </w:p>
    <w:p w14:paraId="7461BB23" w14:textId="77777777" w:rsidR="000955EB" w:rsidRPr="00CD3FF6" w:rsidRDefault="000955EB" w:rsidP="000955EB">
      <w:pPr>
        <w:spacing w:line="360" w:lineRule="auto"/>
      </w:pPr>
    </w:p>
    <w:p w14:paraId="64552573" w14:textId="77777777" w:rsidR="000955EB" w:rsidRPr="00CD3FF6" w:rsidRDefault="000955EB" w:rsidP="000955EB">
      <w:pPr>
        <w:spacing w:line="360" w:lineRule="auto"/>
      </w:pPr>
      <w:r w:rsidRPr="00CD3FF6">
        <w:t>3</w:t>
      </w:r>
    </w:p>
    <w:p w14:paraId="318A90CF" w14:textId="77777777" w:rsidR="000955EB" w:rsidRPr="00CD3FF6" w:rsidRDefault="000955EB" w:rsidP="000955EB">
      <w:pPr>
        <w:spacing w:line="360" w:lineRule="auto"/>
      </w:pPr>
      <w:r w:rsidRPr="00CD3FF6">
        <w:t xml:space="preserve">Ammonites survived for a long time. They had a strong shell that protected them </w:t>
      </w:r>
    </w:p>
    <w:p w14:paraId="2BE21B7C" w14:textId="77777777" w:rsidR="000955EB" w:rsidRPr="00CD3FF6" w:rsidRDefault="000955EB" w:rsidP="000955EB">
      <w:pPr>
        <w:spacing w:line="360" w:lineRule="auto"/>
      </w:pPr>
      <w:r w:rsidRPr="00CD3FF6">
        <w:t xml:space="preserve">from large fish. They were also good hunters.   </w:t>
      </w:r>
    </w:p>
    <w:p w14:paraId="1C452610" w14:textId="77777777" w:rsidR="000955EB" w:rsidRPr="00CD3FF6" w:rsidRDefault="000955EB" w:rsidP="000955EB">
      <w:pPr>
        <w:spacing w:line="360" w:lineRule="auto"/>
      </w:pPr>
    </w:p>
    <w:p w14:paraId="23D1E844" w14:textId="77777777" w:rsidR="000955EB" w:rsidRPr="00CD3FF6" w:rsidRDefault="000955EB" w:rsidP="000955EB">
      <w:pPr>
        <w:spacing w:line="360" w:lineRule="auto"/>
      </w:pPr>
      <w:r w:rsidRPr="00CD3FF6">
        <w:t>4</w:t>
      </w:r>
    </w:p>
    <w:p w14:paraId="46C831E0" w14:textId="77777777" w:rsidR="000955EB" w:rsidRPr="00CD3FF6" w:rsidRDefault="000955EB" w:rsidP="000955EB">
      <w:pPr>
        <w:spacing w:line="360" w:lineRule="auto"/>
      </w:pPr>
      <w:r w:rsidRPr="00CD3FF6">
        <w:t xml:space="preserve">But there are no more ammonites living today. What happened? Paleontologists </w:t>
      </w:r>
    </w:p>
    <w:p w14:paraId="092E288F" w14:textId="77777777" w:rsidR="000955EB" w:rsidRPr="00CD3FF6" w:rsidRDefault="000955EB" w:rsidP="000955EB">
      <w:pPr>
        <w:spacing w:line="360" w:lineRule="auto"/>
      </w:pPr>
      <w:r w:rsidRPr="00CD3FF6">
        <w:t xml:space="preserve">have used fossil evidence to understand what happened in the past. Even 66 </w:t>
      </w:r>
    </w:p>
    <w:p w14:paraId="4AD6A2AE" w14:textId="77777777" w:rsidR="000955EB" w:rsidRPr="00CD3FF6" w:rsidRDefault="000955EB" w:rsidP="000955EB">
      <w:pPr>
        <w:spacing w:line="360" w:lineRule="auto"/>
      </w:pPr>
      <w:r w:rsidRPr="00CD3FF6">
        <w:t xml:space="preserve">million years ago. One theory is that a huge rock from outer space killed many </w:t>
      </w:r>
    </w:p>
    <w:p w14:paraId="272BD7E9" w14:textId="77777777" w:rsidR="000955EB" w:rsidRPr="00CD3FF6" w:rsidRDefault="000955EB" w:rsidP="000955EB">
      <w:pPr>
        <w:spacing w:line="360" w:lineRule="auto"/>
      </w:pPr>
      <w:r w:rsidRPr="00CD3FF6">
        <w:t xml:space="preserve">plants and animals. Another theory is that ammonites had trouble finding food </w:t>
      </w:r>
    </w:p>
    <w:p w14:paraId="5806D24C" w14:textId="77777777" w:rsidR="000955EB" w:rsidRPr="00CD3FF6" w:rsidRDefault="000955EB" w:rsidP="000955EB">
      <w:pPr>
        <w:spacing w:line="360" w:lineRule="auto"/>
      </w:pPr>
      <w:r w:rsidRPr="00CD3FF6">
        <w:t>before the huge rock hit the earth.</w:t>
      </w:r>
    </w:p>
    <w:p w14:paraId="18BE807C" w14:textId="77777777" w:rsidR="000955EB" w:rsidRPr="00CD3FF6" w:rsidRDefault="000955EB" w:rsidP="000955EB">
      <w:pPr>
        <w:spacing w:line="360" w:lineRule="auto"/>
      </w:pPr>
    </w:p>
    <w:p w14:paraId="5F53C47A" w14:textId="77777777" w:rsidR="000955EB" w:rsidRPr="00CD3FF6" w:rsidRDefault="000955EB" w:rsidP="000955EB">
      <w:pPr>
        <w:spacing w:line="360" w:lineRule="auto"/>
      </w:pPr>
      <w:r w:rsidRPr="00CD3FF6">
        <w:t>5</w:t>
      </w:r>
    </w:p>
    <w:p w14:paraId="2BA55556" w14:textId="77777777" w:rsidR="000955EB" w:rsidRPr="00CD3FF6" w:rsidRDefault="000955EB" w:rsidP="000955EB">
      <w:pPr>
        <w:spacing w:line="360" w:lineRule="auto"/>
      </w:pPr>
      <w:r w:rsidRPr="00CD3FF6">
        <w:t xml:space="preserve">Body fossils help paleontologists understand what happened to living things in the </w:t>
      </w:r>
    </w:p>
    <w:p w14:paraId="00C795FE" w14:textId="77777777" w:rsidR="000955EB" w:rsidRPr="00CD3FF6" w:rsidRDefault="000955EB" w:rsidP="000955EB">
      <w:pPr>
        <w:spacing w:line="360" w:lineRule="auto"/>
      </w:pPr>
      <w:r w:rsidRPr="00CD3FF6">
        <w:lastRenderedPageBreak/>
        <w:t>past. Even when no one was around to see the animals.</w:t>
      </w:r>
    </w:p>
    <w:p w14:paraId="5C316CAB" w14:textId="77777777" w:rsidR="00284599" w:rsidRPr="00CD3FF6" w:rsidRDefault="00284599" w:rsidP="006E044E"/>
    <w:p w14:paraId="706C21A1" w14:textId="2ACD8250" w:rsidR="00646409" w:rsidRPr="00CD3FF6" w:rsidRDefault="00646409" w:rsidP="006E044E">
      <w:r w:rsidRPr="00CD3FF6">
        <w:t>Questions</w:t>
      </w:r>
    </w:p>
    <w:p w14:paraId="70CD9372" w14:textId="77777777" w:rsidR="00646409" w:rsidRPr="00CD3FF6" w:rsidRDefault="00646409" w:rsidP="006E044E">
      <w:pPr>
        <w:rPr>
          <w:b/>
          <w:bCs/>
        </w:rPr>
      </w:pPr>
    </w:p>
    <w:tbl>
      <w:tblPr>
        <w:tblStyle w:val="TableGrid"/>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0"/>
      </w:tblGrid>
      <w:tr w:rsidR="00CD3FF6" w:rsidRPr="00CD3FF6" w14:paraId="4F60FDE7" w14:textId="77777777" w:rsidTr="006A4863">
        <w:tc>
          <w:tcPr>
            <w:tcW w:w="10140" w:type="dxa"/>
          </w:tcPr>
          <w:p w14:paraId="78EDF532" w14:textId="77777777" w:rsidR="003774FB" w:rsidRPr="00CD3FF6" w:rsidRDefault="003774FB" w:rsidP="003774FB">
            <w:pPr>
              <w:pStyle w:val="ListParagraph"/>
              <w:numPr>
                <w:ilvl w:val="0"/>
                <w:numId w:val="3"/>
              </w:numPr>
              <w:spacing w:after="0" w:line="240" w:lineRule="auto"/>
              <w:rPr>
                <w:rFonts w:ascii="Times New Roman" w:eastAsia="Times New Roman" w:hAnsi="Times New Roman" w:cs="Times New Roman"/>
                <w:sz w:val="24"/>
                <w:szCs w:val="24"/>
              </w:rPr>
            </w:pPr>
            <w:r w:rsidRPr="00CD3FF6">
              <w:rPr>
                <w:rFonts w:ascii="Times New Roman" w:eastAsia="Times New Roman" w:hAnsi="Times New Roman" w:cs="Times New Roman"/>
                <w:sz w:val="24"/>
                <w:szCs w:val="24"/>
              </w:rPr>
              <w:t>According to the passage, who studies the fossils of ammonites?</w:t>
            </w:r>
          </w:p>
          <w:p w14:paraId="5BE48030" w14:textId="77777777" w:rsidR="003774FB" w:rsidRPr="00CD3FF6" w:rsidRDefault="003774FB" w:rsidP="003774FB">
            <w:pPr>
              <w:pStyle w:val="ListParagraph"/>
              <w:numPr>
                <w:ilvl w:val="0"/>
                <w:numId w:val="9"/>
              </w:numPr>
              <w:spacing w:after="0" w:line="240" w:lineRule="auto"/>
              <w:rPr>
                <w:rFonts w:ascii="Times New Roman" w:eastAsia="Times New Roman" w:hAnsi="Times New Roman" w:cs="Times New Roman"/>
                <w:bCs/>
                <w:sz w:val="24"/>
                <w:szCs w:val="24"/>
              </w:rPr>
            </w:pPr>
            <w:r w:rsidRPr="00CD3FF6">
              <w:rPr>
                <w:rFonts w:ascii="Times New Roman" w:eastAsia="Times New Roman" w:hAnsi="Times New Roman" w:cs="Times New Roman"/>
                <w:bCs/>
                <w:sz w:val="24"/>
                <w:szCs w:val="24"/>
              </w:rPr>
              <w:t xml:space="preserve">paleontologists </w:t>
            </w:r>
          </w:p>
          <w:p w14:paraId="6816A98C" w14:textId="77777777" w:rsidR="003774FB" w:rsidRPr="00CD3FF6" w:rsidRDefault="003774FB" w:rsidP="003774FB">
            <w:pPr>
              <w:pStyle w:val="ListParagraph"/>
              <w:numPr>
                <w:ilvl w:val="0"/>
                <w:numId w:val="9"/>
              </w:numPr>
              <w:spacing w:after="0" w:line="240" w:lineRule="auto"/>
              <w:rPr>
                <w:rFonts w:ascii="Times New Roman" w:eastAsia="Times New Roman" w:hAnsi="Times New Roman" w:cs="Times New Roman"/>
                <w:sz w:val="24"/>
                <w:szCs w:val="24"/>
              </w:rPr>
            </w:pPr>
            <w:r w:rsidRPr="00CD3FF6">
              <w:rPr>
                <w:rFonts w:ascii="Times New Roman" w:eastAsia="Times New Roman" w:hAnsi="Times New Roman" w:cs="Times New Roman"/>
                <w:sz w:val="24"/>
                <w:szCs w:val="24"/>
              </w:rPr>
              <w:t>predators</w:t>
            </w:r>
          </w:p>
          <w:p w14:paraId="48734038" w14:textId="77777777" w:rsidR="003774FB" w:rsidRPr="00CD3FF6" w:rsidRDefault="003774FB" w:rsidP="003774FB">
            <w:pPr>
              <w:pStyle w:val="ListParagraph"/>
              <w:numPr>
                <w:ilvl w:val="0"/>
                <w:numId w:val="9"/>
              </w:numPr>
              <w:spacing w:after="0" w:line="240" w:lineRule="auto"/>
              <w:rPr>
                <w:rFonts w:ascii="Times New Roman" w:eastAsia="Times New Roman" w:hAnsi="Times New Roman" w:cs="Times New Roman"/>
                <w:sz w:val="24"/>
                <w:szCs w:val="24"/>
              </w:rPr>
            </w:pPr>
            <w:r w:rsidRPr="00CD3FF6">
              <w:rPr>
                <w:rFonts w:ascii="Times New Roman" w:eastAsia="Times New Roman" w:hAnsi="Times New Roman" w:cs="Times New Roman"/>
                <w:sz w:val="24"/>
                <w:szCs w:val="24"/>
              </w:rPr>
              <w:t>hunters</w:t>
            </w:r>
          </w:p>
          <w:p w14:paraId="08736E74" w14:textId="77777777" w:rsidR="003774FB" w:rsidRPr="00CD3FF6" w:rsidRDefault="003774FB" w:rsidP="000368CF">
            <w:pPr>
              <w:pStyle w:val="ListParagraph"/>
              <w:ind w:left="360"/>
              <w:rPr>
                <w:rFonts w:ascii="Times New Roman" w:eastAsia="Times New Roman" w:hAnsi="Times New Roman" w:cs="Times New Roman"/>
                <w:sz w:val="24"/>
                <w:szCs w:val="24"/>
              </w:rPr>
            </w:pPr>
          </w:p>
        </w:tc>
      </w:tr>
      <w:tr w:rsidR="00CD3FF6" w:rsidRPr="00CD3FF6" w14:paraId="6105EA66" w14:textId="77777777" w:rsidTr="006A4863">
        <w:tc>
          <w:tcPr>
            <w:tcW w:w="10140" w:type="dxa"/>
          </w:tcPr>
          <w:p w14:paraId="56F975BC" w14:textId="77777777" w:rsidR="003774FB" w:rsidRPr="00CD3FF6" w:rsidRDefault="003774FB" w:rsidP="003774FB">
            <w:pPr>
              <w:pStyle w:val="ListParagraph"/>
              <w:numPr>
                <w:ilvl w:val="0"/>
                <w:numId w:val="3"/>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 xml:space="preserve">This passage mainly tells about </w:t>
            </w:r>
          </w:p>
          <w:p w14:paraId="3B269FF0" w14:textId="77777777" w:rsidR="003774FB" w:rsidRPr="00CD3FF6" w:rsidRDefault="003774FB" w:rsidP="003774FB">
            <w:pPr>
              <w:pStyle w:val="CommentText"/>
              <w:numPr>
                <w:ilvl w:val="0"/>
                <w:numId w:val="10"/>
              </w:numPr>
              <w:spacing w:after="0"/>
              <w:rPr>
                <w:rFonts w:ascii="Times New Roman" w:hAnsi="Times New Roman" w:cs="Times New Roman"/>
                <w:sz w:val="24"/>
                <w:szCs w:val="24"/>
              </w:rPr>
            </w:pPr>
            <w:r w:rsidRPr="00CD3FF6">
              <w:rPr>
                <w:rFonts w:ascii="Times New Roman" w:hAnsi="Times New Roman" w:cs="Times New Roman"/>
                <w:sz w:val="24"/>
                <w:szCs w:val="24"/>
              </w:rPr>
              <w:t>the physical characteristics of ammonites</w:t>
            </w:r>
          </w:p>
          <w:p w14:paraId="53D29094" w14:textId="77777777" w:rsidR="003774FB" w:rsidRPr="00CD3FF6" w:rsidRDefault="003774FB" w:rsidP="003774FB">
            <w:pPr>
              <w:pStyle w:val="CommentText"/>
              <w:numPr>
                <w:ilvl w:val="0"/>
                <w:numId w:val="10"/>
              </w:numPr>
              <w:spacing w:after="0"/>
              <w:rPr>
                <w:rFonts w:ascii="Times New Roman" w:hAnsi="Times New Roman" w:cs="Times New Roman"/>
                <w:sz w:val="24"/>
                <w:szCs w:val="24"/>
              </w:rPr>
            </w:pPr>
            <w:r w:rsidRPr="00CD3FF6">
              <w:rPr>
                <w:rFonts w:ascii="Times New Roman" w:hAnsi="Times New Roman" w:cs="Times New Roman"/>
                <w:sz w:val="24"/>
                <w:szCs w:val="24"/>
              </w:rPr>
              <w:t>the theories of the ammonite’s extinction</w:t>
            </w:r>
          </w:p>
          <w:p w14:paraId="5001682A" w14:textId="77777777" w:rsidR="003774FB" w:rsidRPr="00CD3FF6" w:rsidRDefault="003774FB" w:rsidP="003774FB">
            <w:pPr>
              <w:pStyle w:val="CommentText"/>
              <w:numPr>
                <w:ilvl w:val="0"/>
                <w:numId w:val="10"/>
              </w:numPr>
              <w:spacing w:after="0"/>
              <w:rPr>
                <w:rFonts w:ascii="Times New Roman" w:hAnsi="Times New Roman" w:cs="Times New Roman"/>
                <w:sz w:val="24"/>
                <w:szCs w:val="24"/>
              </w:rPr>
            </w:pPr>
            <w:r w:rsidRPr="00CD3FF6">
              <w:rPr>
                <w:rFonts w:ascii="Times New Roman" w:hAnsi="Times New Roman" w:cs="Times New Roman"/>
                <w:sz w:val="24"/>
                <w:szCs w:val="24"/>
              </w:rPr>
              <w:t>the dinosaur extinction 66 million years ago</w:t>
            </w:r>
          </w:p>
        </w:tc>
      </w:tr>
      <w:tr w:rsidR="00CD3FF6" w:rsidRPr="00CD3FF6" w14:paraId="1129701E" w14:textId="77777777" w:rsidTr="006A4863">
        <w:tc>
          <w:tcPr>
            <w:tcW w:w="10140" w:type="dxa"/>
          </w:tcPr>
          <w:p w14:paraId="3AFE2E69" w14:textId="77777777" w:rsidR="003774FB" w:rsidRPr="00CD3FF6" w:rsidRDefault="003774FB" w:rsidP="000368CF">
            <w:pPr>
              <w:pStyle w:val="ListParagraph"/>
              <w:ind w:left="360"/>
              <w:rPr>
                <w:rFonts w:ascii="Times New Roman" w:eastAsia="Times New Roman" w:hAnsi="Times New Roman" w:cs="Times New Roman"/>
                <w:sz w:val="24"/>
                <w:szCs w:val="24"/>
              </w:rPr>
            </w:pPr>
          </w:p>
          <w:p w14:paraId="44474670" w14:textId="77777777" w:rsidR="003774FB" w:rsidRPr="00CD3FF6" w:rsidRDefault="003774FB" w:rsidP="003774FB">
            <w:pPr>
              <w:pStyle w:val="ListParagraph"/>
              <w:numPr>
                <w:ilvl w:val="0"/>
                <w:numId w:val="3"/>
              </w:numPr>
              <w:spacing w:after="0" w:line="240" w:lineRule="auto"/>
              <w:rPr>
                <w:rFonts w:ascii="Times New Roman" w:eastAsia="Times New Roman" w:hAnsi="Times New Roman" w:cs="Times New Roman"/>
                <w:sz w:val="24"/>
                <w:szCs w:val="24"/>
              </w:rPr>
            </w:pPr>
            <w:r w:rsidRPr="00CD3FF6">
              <w:rPr>
                <w:rFonts w:ascii="Times New Roman" w:eastAsia="Times New Roman" w:hAnsi="Times New Roman" w:cs="Times New Roman"/>
                <w:sz w:val="24"/>
                <w:szCs w:val="24"/>
              </w:rPr>
              <w:t xml:space="preserve">Some paleontologists think </w:t>
            </w:r>
          </w:p>
          <w:p w14:paraId="7D661DC9" w14:textId="77777777" w:rsidR="003774FB" w:rsidRPr="00CD3FF6" w:rsidRDefault="003774FB" w:rsidP="003774FB">
            <w:pPr>
              <w:pStyle w:val="ListParagraph"/>
              <w:numPr>
                <w:ilvl w:val="0"/>
                <w:numId w:val="7"/>
              </w:numPr>
              <w:spacing w:after="0" w:line="240" w:lineRule="auto"/>
              <w:rPr>
                <w:rFonts w:ascii="Times New Roman" w:eastAsia="Times New Roman" w:hAnsi="Times New Roman" w:cs="Times New Roman"/>
                <w:sz w:val="24"/>
                <w:szCs w:val="24"/>
              </w:rPr>
            </w:pPr>
            <w:r w:rsidRPr="00CD3FF6">
              <w:rPr>
                <w:rFonts w:ascii="Times New Roman" w:eastAsia="Times New Roman" w:hAnsi="Times New Roman" w:cs="Times New Roman"/>
                <w:sz w:val="24"/>
                <w:szCs w:val="24"/>
              </w:rPr>
              <w:t>Ammonites became extinct before dinosaurs</w:t>
            </w:r>
          </w:p>
          <w:p w14:paraId="5191A5D3" w14:textId="77777777" w:rsidR="003774FB" w:rsidRPr="00CD3FF6" w:rsidRDefault="003774FB" w:rsidP="003774FB">
            <w:pPr>
              <w:pStyle w:val="ListParagraph"/>
              <w:numPr>
                <w:ilvl w:val="0"/>
                <w:numId w:val="7"/>
              </w:numPr>
              <w:spacing w:after="0" w:line="240" w:lineRule="auto"/>
              <w:rPr>
                <w:rFonts w:ascii="Times New Roman" w:eastAsia="Times New Roman" w:hAnsi="Times New Roman" w:cs="Times New Roman"/>
                <w:sz w:val="24"/>
                <w:szCs w:val="24"/>
              </w:rPr>
            </w:pPr>
            <w:r w:rsidRPr="00CD3FF6">
              <w:rPr>
                <w:rFonts w:ascii="Times New Roman" w:eastAsia="Times New Roman" w:hAnsi="Times New Roman" w:cs="Times New Roman"/>
                <w:sz w:val="24"/>
                <w:szCs w:val="24"/>
              </w:rPr>
              <w:t>Many animals die during a mass extinction</w:t>
            </w:r>
          </w:p>
          <w:p w14:paraId="5B936897" w14:textId="77777777" w:rsidR="003774FB" w:rsidRPr="00CD3FF6" w:rsidRDefault="003774FB" w:rsidP="003774FB">
            <w:pPr>
              <w:pStyle w:val="ListParagraph"/>
              <w:numPr>
                <w:ilvl w:val="0"/>
                <w:numId w:val="7"/>
              </w:numPr>
              <w:spacing w:after="0" w:line="240" w:lineRule="auto"/>
              <w:rPr>
                <w:rFonts w:ascii="Times New Roman" w:eastAsia="Times New Roman" w:hAnsi="Times New Roman" w:cs="Times New Roman"/>
                <w:sz w:val="24"/>
                <w:szCs w:val="24"/>
              </w:rPr>
            </w:pPr>
            <w:r w:rsidRPr="00CD3FF6">
              <w:rPr>
                <w:rFonts w:ascii="Times New Roman" w:eastAsia="Times New Roman" w:hAnsi="Times New Roman" w:cs="Times New Roman"/>
                <w:sz w:val="24"/>
                <w:szCs w:val="24"/>
              </w:rPr>
              <w:t>A big rock hit the earth and killed all the ammonites</w:t>
            </w:r>
          </w:p>
          <w:p w14:paraId="412059FF" w14:textId="77777777" w:rsidR="003774FB" w:rsidRPr="00CD3FF6" w:rsidRDefault="003774FB" w:rsidP="000368CF"/>
        </w:tc>
      </w:tr>
      <w:tr w:rsidR="00CD3FF6" w:rsidRPr="00CD3FF6" w14:paraId="3481F74C" w14:textId="77777777" w:rsidTr="006A4863">
        <w:tc>
          <w:tcPr>
            <w:tcW w:w="10140" w:type="dxa"/>
          </w:tcPr>
          <w:p w14:paraId="7DBEF8A0" w14:textId="77777777" w:rsidR="003774FB" w:rsidRPr="00CD3FF6" w:rsidRDefault="003774FB" w:rsidP="003774FB">
            <w:pPr>
              <w:pStyle w:val="ListParagraph"/>
              <w:numPr>
                <w:ilvl w:val="0"/>
                <w:numId w:val="3"/>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 xml:space="preserve">In paragraph 1, what does </w:t>
            </w:r>
            <w:r w:rsidRPr="00CD3FF6">
              <w:rPr>
                <w:rFonts w:ascii="Times New Roman" w:hAnsi="Times New Roman" w:cs="Times New Roman"/>
                <w:sz w:val="24"/>
                <w:szCs w:val="24"/>
                <w:u w:val="single"/>
              </w:rPr>
              <w:t xml:space="preserve">mass extinction </w:t>
            </w:r>
            <w:r w:rsidRPr="00CD3FF6">
              <w:rPr>
                <w:rFonts w:ascii="Times New Roman" w:hAnsi="Times New Roman" w:cs="Times New Roman"/>
                <w:sz w:val="24"/>
                <w:szCs w:val="24"/>
              </w:rPr>
              <w:t xml:space="preserve">mean? </w:t>
            </w:r>
          </w:p>
          <w:p w14:paraId="22550824" w14:textId="77777777" w:rsidR="003774FB" w:rsidRPr="00CD3FF6" w:rsidRDefault="003774FB" w:rsidP="003774FB">
            <w:pPr>
              <w:pStyle w:val="ListParagraph"/>
              <w:numPr>
                <w:ilvl w:val="0"/>
                <w:numId w:val="6"/>
              </w:numPr>
              <w:spacing w:after="0" w:line="240" w:lineRule="auto"/>
              <w:rPr>
                <w:rFonts w:ascii="Times New Roman" w:hAnsi="Times New Roman" w:cs="Times New Roman"/>
                <w:bCs/>
                <w:sz w:val="24"/>
                <w:szCs w:val="24"/>
              </w:rPr>
            </w:pPr>
            <w:r w:rsidRPr="00CD3FF6">
              <w:rPr>
                <w:rFonts w:ascii="Times New Roman" w:hAnsi="Times New Roman" w:cs="Times New Roman"/>
                <w:bCs/>
                <w:sz w:val="24"/>
                <w:szCs w:val="24"/>
              </w:rPr>
              <w:t>A long time ago</w:t>
            </w:r>
          </w:p>
          <w:p w14:paraId="332603DA" w14:textId="77777777" w:rsidR="003774FB" w:rsidRPr="00CD3FF6" w:rsidRDefault="003774FB" w:rsidP="003774FB">
            <w:pPr>
              <w:pStyle w:val="ListParagraph"/>
              <w:numPr>
                <w:ilvl w:val="0"/>
                <w:numId w:val="6"/>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Disappeared forever</w:t>
            </w:r>
          </w:p>
          <w:p w14:paraId="546E9391" w14:textId="77777777" w:rsidR="003774FB" w:rsidRPr="00CD3FF6" w:rsidRDefault="003774FB" w:rsidP="003774FB">
            <w:pPr>
              <w:pStyle w:val="ListParagraph"/>
              <w:numPr>
                <w:ilvl w:val="0"/>
                <w:numId w:val="6"/>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All over the world</w:t>
            </w:r>
          </w:p>
          <w:p w14:paraId="3120058E" w14:textId="77777777" w:rsidR="003774FB" w:rsidRPr="00CD3FF6" w:rsidRDefault="003774FB" w:rsidP="000368CF">
            <w:pPr>
              <w:pStyle w:val="ListParagraph"/>
              <w:rPr>
                <w:rFonts w:ascii="Times New Roman" w:hAnsi="Times New Roman" w:cs="Times New Roman"/>
                <w:sz w:val="24"/>
                <w:szCs w:val="24"/>
              </w:rPr>
            </w:pPr>
          </w:p>
        </w:tc>
      </w:tr>
      <w:tr w:rsidR="00CD3FF6" w:rsidRPr="00CD3FF6" w14:paraId="7905D7CB" w14:textId="77777777" w:rsidTr="006A4863">
        <w:tc>
          <w:tcPr>
            <w:tcW w:w="10140" w:type="dxa"/>
          </w:tcPr>
          <w:p w14:paraId="78F8E8DC" w14:textId="77777777" w:rsidR="003774FB" w:rsidRPr="00CD3FF6" w:rsidRDefault="003774FB" w:rsidP="003774FB">
            <w:pPr>
              <w:pStyle w:val="ListParagraph"/>
              <w:numPr>
                <w:ilvl w:val="0"/>
                <w:numId w:val="3"/>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A strong shell is an example of a living animal’s</w:t>
            </w:r>
          </w:p>
          <w:p w14:paraId="000A405A" w14:textId="77777777" w:rsidR="003774FB" w:rsidRPr="00CD3FF6" w:rsidRDefault="003774FB" w:rsidP="003774FB">
            <w:pPr>
              <w:pStyle w:val="ListParagraph"/>
              <w:numPr>
                <w:ilvl w:val="0"/>
                <w:numId w:val="8"/>
              </w:numPr>
              <w:spacing w:after="0" w:line="240" w:lineRule="auto"/>
              <w:rPr>
                <w:rFonts w:ascii="Times New Roman" w:hAnsi="Times New Roman" w:cs="Times New Roman"/>
                <w:bCs/>
                <w:sz w:val="24"/>
                <w:szCs w:val="24"/>
              </w:rPr>
            </w:pPr>
            <w:r w:rsidRPr="00CD3FF6">
              <w:rPr>
                <w:rFonts w:ascii="Times New Roman" w:hAnsi="Times New Roman" w:cs="Times New Roman"/>
                <w:bCs/>
                <w:sz w:val="24"/>
                <w:szCs w:val="24"/>
              </w:rPr>
              <w:t xml:space="preserve">Physical characteristic </w:t>
            </w:r>
          </w:p>
          <w:p w14:paraId="24537D10" w14:textId="77777777" w:rsidR="003774FB" w:rsidRPr="00CD3FF6" w:rsidRDefault="003774FB" w:rsidP="003774FB">
            <w:pPr>
              <w:pStyle w:val="ListParagraph"/>
              <w:numPr>
                <w:ilvl w:val="0"/>
                <w:numId w:val="8"/>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Fossil evidence</w:t>
            </w:r>
          </w:p>
          <w:p w14:paraId="31F1836A" w14:textId="77777777" w:rsidR="003774FB" w:rsidRPr="00CD3FF6" w:rsidRDefault="003774FB" w:rsidP="003774FB">
            <w:pPr>
              <w:pStyle w:val="ListParagraph"/>
              <w:numPr>
                <w:ilvl w:val="0"/>
                <w:numId w:val="8"/>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 xml:space="preserve">Hunter behavior </w:t>
            </w:r>
          </w:p>
          <w:p w14:paraId="194B4E41" w14:textId="77777777" w:rsidR="003774FB" w:rsidRPr="00CD3FF6" w:rsidRDefault="003774FB" w:rsidP="000368CF"/>
        </w:tc>
      </w:tr>
      <w:tr w:rsidR="00CD3FF6" w:rsidRPr="00CD3FF6" w14:paraId="51332B87" w14:textId="77777777" w:rsidTr="006A4863">
        <w:tc>
          <w:tcPr>
            <w:tcW w:w="10140" w:type="dxa"/>
          </w:tcPr>
          <w:p w14:paraId="7034922F" w14:textId="77777777" w:rsidR="003774FB" w:rsidRPr="00CD3FF6" w:rsidRDefault="003774FB" w:rsidP="003774FB">
            <w:pPr>
              <w:pStyle w:val="ListParagraph"/>
              <w:numPr>
                <w:ilvl w:val="0"/>
                <w:numId w:val="3"/>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 xml:space="preserve">The author of this article wants you to learn </w:t>
            </w:r>
          </w:p>
          <w:p w14:paraId="2BD916A0" w14:textId="77777777" w:rsidR="003774FB" w:rsidRPr="00CD3FF6" w:rsidRDefault="003774FB" w:rsidP="003774FB">
            <w:pPr>
              <w:pStyle w:val="ListParagraph"/>
              <w:numPr>
                <w:ilvl w:val="0"/>
                <w:numId w:val="4"/>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How paleontologists work together</w:t>
            </w:r>
          </w:p>
          <w:p w14:paraId="4245D436" w14:textId="77777777" w:rsidR="003774FB" w:rsidRPr="00CD3FF6" w:rsidRDefault="003774FB" w:rsidP="003774FB">
            <w:pPr>
              <w:pStyle w:val="ListParagraph"/>
              <w:numPr>
                <w:ilvl w:val="0"/>
                <w:numId w:val="4"/>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 xml:space="preserve">How paleontologists study fossils </w:t>
            </w:r>
          </w:p>
          <w:p w14:paraId="0BEAFE87" w14:textId="77777777" w:rsidR="003774FB" w:rsidRPr="00CD3FF6" w:rsidRDefault="003774FB" w:rsidP="003774FB">
            <w:pPr>
              <w:pStyle w:val="ListParagraph"/>
              <w:numPr>
                <w:ilvl w:val="0"/>
                <w:numId w:val="4"/>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 xml:space="preserve">How paleontologists look at animals </w:t>
            </w:r>
          </w:p>
        </w:tc>
      </w:tr>
      <w:tr w:rsidR="00CD3FF6" w:rsidRPr="00CD3FF6" w14:paraId="089F40EA" w14:textId="77777777" w:rsidTr="006A4863">
        <w:tc>
          <w:tcPr>
            <w:tcW w:w="10140" w:type="dxa"/>
          </w:tcPr>
          <w:p w14:paraId="3319B382" w14:textId="77777777" w:rsidR="003774FB" w:rsidRPr="00CD3FF6" w:rsidRDefault="003774FB" w:rsidP="000368CF">
            <w:pPr>
              <w:pStyle w:val="ListParagraph"/>
              <w:ind w:left="360"/>
              <w:rPr>
                <w:rFonts w:ascii="Times New Roman" w:hAnsi="Times New Roman" w:cs="Times New Roman"/>
                <w:bCs/>
                <w:sz w:val="24"/>
                <w:szCs w:val="24"/>
              </w:rPr>
            </w:pPr>
            <w:bookmarkStart w:id="0" w:name="_Hlk29480008"/>
          </w:p>
          <w:p w14:paraId="7C08576B" w14:textId="77777777" w:rsidR="003774FB" w:rsidRPr="00CD3FF6" w:rsidRDefault="003774FB" w:rsidP="003774FB">
            <w:pPr>
              <w:pStyle w:val="ListParagraph"/>
              <w:numPr>
                <w:ilvl w:val="0"/>
                <w:numId w:val="3"/>
              </w:numPr>
              <w:spacing w:after="0" w:line="240" w:lineRule="auto"/>
              <w:rPr>
                <w:rFonts w:ascii="Times New Roman" w:hAnsi="Times New Roman" w:cs="Times New Roman"/>
                <w:bCs/>
                <w:sz w:val="24"/>
                <w:szCs w:val="24"/>
              </w:rPr>
            </w:pPr>
            <w:r w:rsidRPr="00CD3FF6">
              <w:rPr>
                <w:rFonts w:ascii="Times New Roman" w:hAnsi="Times New Roman" w:cs="Times New Roman"/>
                <w:bCs/>
                <w:sz w:val="24"/>
                <w:szCs w:val="24"/>
              </w:rPr>
              <w:t>What is one theory about why the ammonites went extinct?</w:t>
            </w:r>
          </w:p>
          <w:p w14:paraId="670E91DD" w14:textId="77777777" w:rsidR="003774FB" w:rsidRPr="00CD3FF6" w:rsidRDefault="003774FB" w:rsidP="003774FB">
            <w:pPr>
              <w:pStyle w:val="ListParagraph"/>
              <w:numPr>
                <w:ilvl w:val="0"/>
                <w:numId w:val="2"/>
              </w:numPr>
              <w:spacing w:after="0" w:line="240" w:lineRule="auto"/>
              <w:rPr>
                <w:rFonts w:ascii="Times New Roman" w:hAnsi="Times New Roman" w:cs="Times New Roman"/>
                <w:bCs/>
                <w:sz w:val="24"/>
                <w:szCs w:val="24"/>
              </w:rPr>
            </w:pPr>
            <w:r w:rsidRPr="00CD3FF6">
              <w:rPr>
                <w:rFonts w:ascii="Times New Roman" w:hAnsi="Times New Roman" w:cs="Times New Roman"/>
                <w:bCs/>
                <w:sz w:val="24"/>
                <w:szCs w:val="24"/>
              </w:rPr>
              <w:t>The ammonites were eaten by octopuses</w:t>
            </w:r>
          </w:p>
          <w:p w14:paraId="34FEBE00" w14:textId="77777777" w:rsidR="003774FB" w:rsidRPr="00CD3FF6" w:rsidRDefault="003774FB" w:rsidP="003774FB">
            <w:pPr>
              <w:pStyle w:val="ListParagraph"/>
              <w:numPr>
                <w:ilvl w:val="0"/>
                <w:numId w:val="2"/>
              </w:numPr>
              <w:spacing w:after="0" w:line="240" w:lineRule="auto"/>
              <w:rPr>
                <w:rFonts w:ascii="Times New Roman" w:hAnsi="Times New Roman" w:cs="Times New Roman"/>
                <w:bCs/>
                <w:sz w:val="24"/>
                <w:szCs w:val="24"/>
              </w:rPr>
            </w:pPr>
            <w:r w:rsidRPr="00CD3FF6">
              <w:rPr>
                <w:rFonts w:ascii="Times New Roman" w:hAnsi="Times New Roman" w:cs="Times New Roman"/>
                <w:bCs/>
                <w:sz w:val="24"/>
                <w:szCs w:val="24"/>
              </w:rPr>
              <w:t>People slowly killed off the ammonites</w:t>
            </w:r>
          </w:p>
          <w:p w14:paraId="2BCBE35D" w14:textId="77777777" w:rsidR="003774FB" w:rsidRPr="00CD3FF6" w:rsidRDefault="003774FB" w:rsidP="003774FB">
            <w:pPr>
              <w:pStyle w:val="ListParagraph"/>
              <w:numPr>
                <w:ilvl w:val="0"/>
                <w:numId w:val="2"/>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The ammonites had a hard time finding food</w:t>
            </w:r>
            <w:bookmarkEnd w:id="0"/>
          </w:p>
          <w:p w14:paraId="27645BA7" w14:textId="77777777" w:rsidR="003774FB" w:rsidRPr="00CD3FF6" w:rsidRDefault="003774FB" w:rsidP="000368CF">
            <w:pPr>
              <w:rPr>
                <w:b/>
              </w:rPr>
            </w:pPr>
          </w:p>
          <w:p w14:paraId="501CDB80" w14:textId="77777777" w:rsidR="003774FB" w:rsidRPr="00CD3FF6" w:rsidRDefault="003774FB" w:rsidP="000368CF">
            <w:pPr>
              <w:rPr>
                <w:u w:val="single"/>
              </w:rPr>
            </w:pPr>
            <w:r w:rsidRPr="00CD3FF6">
              <w:rPr>
                <w:u w:val="single"/>
              </w:rPr>
              <w:t xml:space="preserve">STOP. </w:t>
            </w:r>
            <w:r w:rsidRPr="00CD3FF6">
              <w:rPr>
                <w:i/>
                <w:iCs/>
                <w:u w:val="single"/>
              </w:rPr>
              <w:t>Wait for your teacher to read the directions before answering the questions.</w:t>
            </w:r>
          </w:p>
          <w:p w14:paraId="67713983" w14:textId="77777777" w:rsidR="003774FB" w:rsidRPr="00CD3FF6" w:rsidRDefault="003774FB" w:rsidP="000368CF"/>
          <w:p w14:paraId="07746947" w14:textId="77777777" w:rsidR="00636A2B" w:rsidRPr="00CD3FF6" w:rsidRDefault="00636A2B" w:rsidP="003C7F6F">
            <w:pPr>
              <w:rPr>
                <w:b/>
              </w:rPr>
            </w:pPr>
          </w:p>
          <w:p w14:paraId="726E8F55" w14:textId="5780BD06" w:rsidR="003C7F6F" w:rsidRPr="00CD3FF6" w:rsidRDefault="006A4863" w:rsidP="003C7F6F">
            <w:pPr>
              <w:rPr>
                <w:b/>
              </w:rPr>
            </w:pPr>
            <w:r w:rsidRPr="00CD3FF6">
              <w:rPr>
                <w:b/>
                <w:bCs/>
              </w:rPr>
              <w:t>S-D.1.2</w:t>
            </w:r>
            <w:r w:rsidR="000F70B9" w:rsidRPr="00CD3FF6">
              <w:rPr>
                <w:b/>
              </w:rPr>
              <w:t xml:space="preserve">. </w:t>
            </w:r>
            <w:r w:rsidR="0088054D" w:rsidRPr="00CD3FF6">
              <w:rPr>
                <w:b/>
              </w:rPr>
              <w:t xml:space="preserve">Mid-transfer passage: </w:t>
            </w:r>
            <w:r w:rsidR="003C7F6F" w:rsidRPr="00CD3FF6">
              <w:rPr>
                <w:b/>
              </w:rPr>
              <w:t>Archaeologists and the city of Pompei</w:t>
            </w:r>
            <w:r w:rsidR="000F70B9" w:rsidRPr="00CD3FF6">
              <w:rPr>
                <w:b/>
              </w:rPr>
              <w:t>i</w:t>
            </w:r>
          </w:p>
          <w:p w14:paraId="18A12691" w14:textId="77777777" w:rsidR="001E0D04" w:rsidRPr="00CD3FF6" w:rsidRDefault="001E0D04" w:rsidP="001E0D04">
            <w:pPr>
              <w:spacing w:line="360" w:lineRule="auto"/>
            </w:pPr>
            <w:r w:rsidRPr="00CD3FF6">
              <w:t>1</w:t>
            </w:r>
          </w:p>
          <w:p w14:paraId="79513C1C" w14:textId="77777777" w:rsidR="001E0D04" w:rsidRPr="00CD3FF6" w:rsidRDefault="001E0D04" w:rsidP="001E0D04">
            <w:pPr>
              <w:spacing w:line="360" w:lineRule="auto"/>
            </w:pPr>
            <w:r w:rsidRPr="00CD3FF6">
              <w:t xml:space="preserve">Nearly 2,000 years ago, a volcano eruption destroyed an old city. It was called </w:t>
            </w:r>
          </w:p>
          <w:p w14:paraId="3C7C05E8" w14:textId="77777777" w:rsidR="001E0D04" w:rsidRPr="00CD3FF6" w:rsidRDefault="001E0D04" w:rsidP="001E0D04">
            <w:pPr>
              <w:spacing w:line="360" w:lineRule="auto"/>
            </w:pPr>
            <w:r w:rsidRPr="00CD3FF6">
              <w:lastRenderedPageBreak/>
              <w:t xml:space="preserve">Pompei. The eruption of a mountain was brutal. It lasted for more than 24 hours. </w:t>
            </w:r>
          </w:p>
          <w:p w14:paraId="7CFB5D95" w14:textId="1DDA631F" w:rsidR="001E0D04" w:rsidRPr="00CD3FF6" w:rsidRDefault="001E0D04" w:rsidP="001E0D04">
            <w:pPr>
              <w:spacing w:line="360" w:lineRule="auto"/>
            </w:pPr>
            <w:r w:rsidRPr="00CD3FF6">
              <w:t>By the end, Pompe</w:t>
            </w:r>
            <w:r w:rsidR="000F70B9" w:rsidRPr="00CD3FF6">
              <w:t>i</w:t>
            </w:r>
            <w:r w:rsidRPr="00CD3FF6">
              <w:t xml:space="preserve">i was covered in ashes. Many people died. The city was totally </w:t>
            </w:r>
          </w:p>
          <w:p w14:paraId="52422832" w14:textId="77777777" w:rsidR="001E0D04" w:rsidRPr="00CD3FF6" w:rsidRDefault="001E0D04" w:rsidP="001E0D04">
            <w:pPr>
              <w:spacing w:line="360" w:lineRule="auto"/>
            </w:pPr>
            <w:r w:rsidRPr="00CD3FF6">
              <w:t>destroyed. It was like a mass extinction.</w:t>
            </w:r>
          </w:p>
          <w:p w14:paraId="4F0CE4CC" w14:textId="77777777" w:rsidR="001E0D04" w:rsidRPr="00CD3FF6" w:rsidRDefault="001E0D04" w:rsidP="001E0D04">
            <w:pPr>
              <w:spacing w:line="360" w:lineRule="auto"/>
            </w:pPr>
          </w:p>
          <w:p w14:paraId="3CB24FC2" w14:textId="77777777" w:rsidR="001E0D04" w:rsidRPr="00CD3FF6" w:rsidRDefault="001E0D04" w:rsidP="001E0D04">
            <w:pPr>
              <w:spacing w:line="360" w:lineRule="auto"/>
            </w:pPr>
            <w:r w:rsidRPr="00CD3FF6">
              <w:t>2</w:t>
            </w:r>
          </w:p>
          <w:p w14:paraId="1FAAA3AA" w14:textId="5E19508F" w:rsidR="001E0D04" w:rsidRPr="00CD3FF6" w:rsidRDefault="001E0D04" w:rsidP="001E0D04">
            <w:pPr>
              <w:spacing w:line="360" w:lineRule="auto"/>
            </w:pPr>
            <w:r w:rsidRPr="00CD3FF6">
              <w:t>But archaeologists discovered Pompe</w:t>
            </w:r>
            <w:r w:rsidR="000F70B9" w:rsidRPr="00CD3FF6">
              <w:t>i</w:t>
            </w:r>
            <w:r w:rsidRPr="00CD3FF6">
              <w:t xml:space="preserve">i again in 1748. They found fossilized </w:t>
            </w:r>
          </w:p>
          <w:p w14:paraId="70557098" w14:textId="77777777" w:rsidR="001E0D04" w:rsidRPr="00CD3FF6" w:rsidRDefault="001E0D04" w:rsidP="001E0D04">
            <w:pPr>
              <w:spacing w:line="360" w:lineRule="auto"/>
            </w:pPr>
            <w:r w:rsidRPr="00CD3FF6">
              <w:t xml:space="preserve">humans—not dinosaur fossils but human fossils. A team of archaeologists found </w:t>
            </w:r>
          </w:p>
          <w:p w14:paraId="18CD6E22" w14:textId="77777777" w:rsidR="001E0D04" w:rsidRPr="00CD3FF6" w:rsidRDefault="001E0D04" w:rsidP="001E0D04">
            <w:pPr>
              <w:spacing w:line="360" w:lineRule="auto"/>
            </w:pPr>
            <w:r w:rsidRPr="00CD3FF6">
              <w:t xml:space="preserve">fossilized buildings and human and animal skeletons. </w:t>
            </w:r>
          </w:p>
          <w:p w14:paraId="1C06CC05" w14:textId="77777777" w:rsidR="001E0D04" w:rsidRPr="00CD3FF6" w:rsidRDefault="001E0D04" w:rsidP="001E0D04">
            <w:pPr>
              <w:spacing w:line="360" w:lineRule="auto"/>
            </w:pPr>
          </w:p>
          <w:p w14:paraId="4BCDA219" w14:textId="77777777" w:rsidR="001E0D04" w:rsidRPr="00CD3FF6" w:rsidRDefault="001E0D04" w:rsidP="001E0D04">
            <w:pPr>
              <w:spacing w:line="360" w:lineRule="auto"/>
            </w:pPr>
            <w:r w:rsidRPr="00CD3FF6">
              <w:t>3</w:t>
            </w:r>
          </w:p>
          <w:p w14:paraId="2AD08175" w14:textId="77777777" w:rsidR="001E0D04" w:rsidRPr="00CD3FF6" w:rsidRDefault="001E0D04" w:rsidP="001E0D04">
            <w:pPr>
              <w:spacing w:line="360" w:lineRule="auto"/>
            </w:pPr>
            <w:r w:rsidRPr="00CD3FF6">
              <w:t xml:space="preserve">Pompei is like a city frozen in time. But scientists are not studying the fossilized </w:t>
            </w:r>
          </w:p>
          <w:p w14:paraId="1C034052" w14:textId="77777777" w:rsidR="001E0D04" w:rsidRPr="00CD3FF6" w:rsidRDefault="001E0D04" w:rsidP="001E0D04">
            <w:pPr>
              <w:spacing w:line="360" w:lineRule="auto"/>
            </w:pPr>
            <w:r w:rsidRPr="00CD3FF6">
              <w:t xml:space="preserve">bones of dinosaurs. Instead, they are studying the buildings and other artifacts </w:t>
            </w:r>
          </w:p>
          <w:p w14:paraId="43C742F6" w14:textId="77777777" w:rsidR="001E0D04" w:rsidRPr="00CD3FF6" w:rsidRDefault="001E0D04" w:rsidP="001E0D04">
            <w:pPr>
              <w:spacing w:line="360" w:lineRule="auto"/>
            </w:pPr>
            <w:r w:rsidRPr="00CD3FF6">
              <w:t>from Pompei. They also want to know what people were like.</w:t>
            </w:r>
          </w:p>
          <w:p w14:paraId="4E60A18C" w14:textId="77777777" w:rsidR="001E0D04" w:rsidRPr="00CD3FF6" w:rsidRDefault="001E0D04" w:rsidP="001E0D04">
            <w:pPr>
              <w:spacing w:line="360" w:lineRule="auto"/>
            </w:pPr>
          </w:p>
          <w:p w14:paraId="6C224AF4" w14:textId="77777777" w:rsidR="001E0D04" w:rsidRPr="00CD3FF6" w:rsidRDefault="001E0D04" w:rsidP="001E0D04">
            <w:pPr>
              <w:spacing w:line="360" w:lineRule="auto"/>
            </w:pPr>
            <w:r w:rsidRPr="00CD3FF6">
              <w:t>4</w:t>
            </w:r>
          </w:p>
          <w:p w14:paraId="7AA25D56" w14:textId="0C3475EA" w:rsidR="001E0D04" w:rsidRPr="00CD3FF6" w:rsidRDefault="001E0D04" w:rsidP="001E0D04">
            <w:pPr>
              <w:spacing w:line="360" w:lineRule="auto"/>
            </w:pPr>
            <w:r w:rsidRPr="00CD3FF6">
              <w:t>One theory about Pompe</w:t>
            </w:r>
            <w:r w:rsidR="000F70B9" w:rsidRPr="00CD3FF6">
              <w:t>i</w:t>
            </w:r>
            <w:r w:rsidRPr="00CD3FF6">
              <w:t xml:space="preserve">i is that there were rich and poor people. Archaeologists </w:t>
            </w:r>
          </w:p>
          <w:p w14:paraId="41E39F42" w14:textId="77777777" w:rsidR="001E0D04" w:rsidRPr="00CD3FF6" w:rsidRDefault="001E0D04" w:rsidP="001E0D04">
            <w:pPr>
              <w:spacing w:line="360" w:lineRule="auto"/>
            </w:pPr>
            <w:r w:rsidRPr="00CD3FF6">
              <w:t xml:space="preserve">have found fossilized big homes and small homes. </w:t>
            </w:r>
          </w:p>
          <w:p w14:paraId="546179EC" w14:textId="77777777" w:rsidR="001E0D04" w:rsidRPr="00CD3FF6" w:rsidRDefault="001E0D04" w:rsidP="001E0D04">
            <w:pPr>
              <w:spacing w:line="360" w:lineRule="auto"/>
            </w:pPr>
          </w:p>
          <w:p w14:paraId="3A8F2F7F" w14:textId="77777777" w:rsidR="001E0D04" w:rsidRPr="00CD3FF6" w:rsidRDefault="001E0D04" w:rsidP="001E0D04">
            <w:pPr>
              <w:spacing w:line="360" w:lineRule="auto"/>
            </w:pPr>
            <w:r w:rsidRPr="00CD3FF6">
              <w:t>5</w:t>
            </w:r>
          </w:p>
          <w:p w14:paraId="221DF008" w14:textId="539C3E11" w:rsidR="001E0D04" w:rsidRPr="00CD3FF6" w:rsidRDefault="001E0D04" w:rsidP="001E0D04">
            <w:pPr>
              <w:spacing w:line="360" w:lineRule="auto"/>
            </w:pPr>
            <w:r w:rsidRPr="00CD3FF6">
              <w:t>Yes, Pompei was fossilized. So archaeologists have clues about life in Pompe</w:t>
            </w:r>
            <w:r w:rsidR="000F70B9" w:rsidRPr="00CD3FF6">
              <w:t>i</w:t>
            </w:r>
            <w:r w:rsidRPr="00CD3FF6">
              <w:t xml:space="preserve">i. </w:t>
            </w:r>
          </w:p>
          <w:p w14:paraId="718E3506" w14:textId="77777777" w:rsidR="001E0D04" w:rsidRPr="00CD3FF6" w:rsidRDefault="001E0D04" w:rsidP="001E0D04">
            <w:pPr>
              <w:spacing w:line="360" w:lineRule="auto"/>
            </w:pPr>
            <w:r w:rsidRPr="00CD3FF6">
              <w:t>Even the kinds of people who lived there.</w:t>
            </w:r>
          </w:p>
          <w:p w14:paraId="77952A60" w14:textId="77777777" w:rsidR="001E0D04" w:rsidRPr="00CD3FF6" w:rsidRDefault="001E0D04" w:rsidP="001E0D04"/>
          <w:p w14:paraId="3087A72D" w14:textId="77777777" w:rsidR="001E0D04" w:rsidRPr="00CD3FF6" w:rsidRDefault="001E0D04" w:rsidP="001E0D04"/>
          <w:p w14:paraId="2192A146" w14:textId="5B4CECB9" w:rsidR="001E0D04" w:rsidRPr="00CD3FF6" w:rsidRDefault="004C6843" w:rsidP="001E0D04">
            <w:r w:rsidRPr="00CD3FF6">
              <w:t>Questions</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CD3FF6" w:rsidRPr="00CD3FF6" w14:paraId="295C2922" w14:textId="77777777" w:rsidTr="000368CF">
              <w:tc>
                <w:tcPr>
                  <w:tcW w:w="9900" w:type="dxa"/>
                </w:tcPr>
                <w:p w14:paraId="1141AE6F" w14:textId="77777777" w:rsidR="001E0D04" w:rsidRPr="00CD3FF6" w:rsidRDefault="001E0D04" w:rsidP="001E0D04">
                  <w:pPr>
                    <w:pStyle w:val="ListParagraph"/>
                    <w:numPr>
                      <w:ilvl w:val="0"/>
                      <w:numId w:val="11"/>
                    </w:numPr>
                    <w:spacing w:after="0" w:line="240" w:lineRule="auto"/>
                    <w:rPr>
                      <w:rFonts w:ascii="Times New Roman" w:eastAsia="Times New Roman" w:hAnsi="Times New Roman" w:cs="Times New Roman"/>
                      <w:sz w:val="24"/>
                      <w:szCs w:val="24"/>
                    </w:rPr>
                  </w:pPr>
                  <w:r w:rsidRPr="00CD3FF6">
                    <w:rPr>
                      <w:rFonts w:ascii="Times New Roman" w:eastAsia="Times New Roman" w:hAnsi="Times New Roman" w:cs="Times New Roman"/>
                      <w:sz w:val="24"/>
                      <w:szCs w:val="24"/>
                    </w:rPr>
                    <w:t>According to the passage, who studies fossils of buildings destroyed by a volcano?</w:t>
                  </w:r>
                </w:p>
                <w:p w14:paraId="1FCD8E0D" w14:textId="2C05E486" w:rsidR="001E0D04" w:rsidRPr="00CD3FF6" w:rsidRDefault="001E0D04" w:rsidP="001E0D04">
                  <w:pPr>
                    <w:pStyle w:val="ListParagraph"/>
                    <w:numPr>
                      <w:ilvl w:val="0"/>
                      <w:numId w:val="12"/>
                    </w:numPr>
                    <w:spacing w:after="0" w:line="240" w:lineRule="auto"/>
                    <w:rPr>
                      <w:rFonts w:ascii="Times New Roman" w:eastAsia="Times New Roman" w:hAnsi="Times New Roman" w:cs="Times New Roman"/>
                      <w:bCs/>
                      <w:sz w:val="24"/>
                      <w:szCs w:val="24"/>
                    </w:rPr>
                  </w:pPr>
                  <w:r w:rsidRPr="00CD3FF6">
                    <w:rPr>
                      <w:rFonts w:ascii="Times New Roman" w:eastAsia="Times New Roman" w:hAnsi="Times New Roman" w:cs="Times New Roman"/>
                      <w:bCs/>
                      <w:sz w:val="24"/>
                      <w:szCs w:val="24"/>
                    </w:rPr>
                    <w:t>people in Pompe</w:t>
                  </w:r>
                  <w:r w:rsidR="000F70B9" w:rsidRPr="00CD3FF6">
                    <w:rPr>
                      <w:rFonts w:ascii="Times New Roman" w:eastAsia="Times New Roman" w:hAnsi="Times New Roman" w:cs="Times New Roman"/>
                      <w:bCs/>
                      <w:sz w:val="24"/>
                      <w:szCs w:val="24"/>
                    </w:rPr>
                    <w:t>i</w:t>
                  </w:r>
                  <w:r w:rsidRPr="00CD3FF6">
                    <w:rPr>
                      <w:rFonts w:ascii="Times New Roman" w:eastAsia="Times New Roman" w:hAnsi="Times New Roman" w:cs="Times New Roman"/>
                      <w:bCs/>
                      <w:sz w:val="24"/>
                      <w:szCs w:val="24"/>
                    </w:rPr>
                    <w:t>i</w:t>
                  </w:r>
                </w:p>
                <w:p w14:paraId="2BCF4544" w14:textId="77777777" w:rsidR="001E0D04" w:rsidRPr="00CD3FF6" w:rsidRDefault="001E0D04" w:rsidP="001E0D04">
                  <w:pPr>
                    <w:pStyle w:val="ListParagraph"/>
                    <w:numPr>
                      <w:ilvl w:val="0"/>
                      <w:numId w:val="12"/>
                    </w:numPr>
                    <w:spacing w:after="0" w:line="240" w:lineRule="auto"/>
                    <w:rPr>
                      <w:rFonts w:ascii="Times New Roman" w:eastAsia="Times New Roman" w:hAnsi="Times New Roman" w:cs="Times New Roman"/>
                      <w:sz w:val="24"/>
                      <w:szCs w:val="24"/>
                    </w:rPr>
                  </w:pPr>
                  <w:r w:rsidRPr="00CD3FF6">
                    <w:rPr>
                      <w:rFonts w:ascii="Times New Roman" w:eastAsia="Times New Roman" w:hAnsi="Times New Roman" w:cs="Times New Roman"/>
                      <w:sz w:val="24"/>
                      <w:szCs w:val="24"/>
                    </w:rPr>
                    <w:t>rich people</w:t>
                  </w:r>
                </w:p>
                <w:p w14:paraId="49A1128D" w14:textId="77777777" w:rsidR="001E0D04" w:rsidRPr="00CD3FF6" w:rsidRDefault="001E0D04" w:rsidP="001E0D04">
                  <w:pPr>
                    <w:pStyle w:val="ListParagraph"/>
                    <w:numPr>
                      <w:ilvl w:val="0"/>
                      <w:numId w:val="12"/>
                    </w:numPr>
                    <w:spacing w:after="0" w:line="240" w:lineRule="auto"/>
                    <w:rPr>
                      <w:rFonts w:ascii="Times New Roman" w:eastAsia="Times New Roman" w:hAnsi="Times New Roman" w:cs="Times New Roman"/>
                      <w:sz w:val="24"/>
                      <w:szCs w:val="24"/>
                    </w:rPr>
                  </w:pPr>
                  <w:r w:rsidRPr="00CD3FF6">
                    <w:rPr>
                      <w:rFonts w:ascii="Times New Roman" w:eastAsia="Times New Roman" w:hAnsi="Times New Roman" w:cs="Times New Roman"/>
                      <w:sz w:val="24"/>
                      <w:szCs w:val="24"/>
                    </w:rPr>
                    <w:t>archaeologists</w:t>
                  </w:r>
                </w:p>
                <w:p w14:paraId="435184B0" w14:textId="77777777" w:rsidR="001E0D04" w:rsidRPr="00CD3FF6" w:rsidRDefault="001E0D04" w:rsidP="001E0D04">
                  <w:pPr>
                    <w:pStyle w:val="ListParagraph"/>
                    <w:ind w:left="360"/>
                    <w:rPr>
                      <w:rFonts w:ascii="Times New Roman" w:eastAsia="Times New Roman" w:hAnsi="Times New Roman" w:cs="Times New Roman"/>
                      <w:sz w:val="24"/>
                      <w:szCs w:val="24"/>
                    </w:rPr>
                  </w:pPr>
                </w:p>
              </w:tc>
            </w:tr>
            <w:tr w:rsidR="00CD3FF6" w:rsidRPr="00CD3FF6" w14:paraId="74CE461C" w14:textId="77777777" w:rsidTr="000368CF">
              <w:tc>
                <w:tcPr>
                  <w:tcW w:w="9900" w:type="dxa"/>
                </w:tcPr>
                <w:p w14:paraId="4FA2C4FB" w14:textId="77777777" w:rsidR="001E0D04" w:rsidRPr="00CD3FF6" w:rsidRDefault="001E0D04" w:rsidP="001E0D04">
                  <w:pPr>
                    <w:pStyle w:val="ListParagraph"/>
                    <w:numPr>
                      <w:ilvl w:val="0"/>
                      <w:numId w:val="11"/>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 xml:space="preserve">This passage mainly tells about </w:t>
                  </w:r>
                </w:p>
                <w:p w14:paraId="326BC3E6" w14:textId="791CB40E" w:rsidR="001E0D04" w:rsidRPr="00CD3FF6" w:rsidRDefault="001E0D04" w:rsidP="001E0D04">
                  <w:pPr>
                    <w:pStyle w:val="CommentText"/>
                    <w:numPr>
                      <w:ilvl w:val="0"/>
                      <w:numId w:val="13"/>
                    </w:numPr>
                    <w:spacing w:after="0"/>
                    <w:rPr>
                      <w:rFonts w:ascii="Times New Roman" w:hAnsi="Times New Roman" w:cs="Times New Roman"/>
                      <w:sz w:val="24"/>
                      <w:szCs w:val="24"/>
                    </w:rPr>
                  </w:pPr>
                  <w:r w:rsidRPr="00CD3FF6">
                    <w:rPr>
                      <w:rFonts w:ascii="Times New Roman" w:hAnsi="Times New Roman" w:cs="Times New Roman"/>
                      <w:sz w:val="24"/>
                      <w:szCs w:val="24"/>
                    </w:rPr>
                    <w:t>how archaeologists study the old city of Pompe</w:t>
                  </w:r>
                  <w:r w:rsidR="000F70B9" w:rsidRPr="00CD3FF6">
                    <w:rPr>
                      <w:rFonts w:ascii="Times New Roman" w:hAnsi="Times New Roman" w:cs="Times New Roman"/>
                      <w:sz w:val="24"/>
                      <w:szCs w:val="24"/>
                    </w:rPr>
                    <w:t>i</w:t>
                  </w:r>
                  <w:r w:rsidRPr="00CD3FF6">
                    <w:rPr>
                      <w:rFonts w:ascii="Times New Roman" w:hAnsi="Times New Roman" w:cs="Times New Roman"/>
                      <w:sz w:val="24"/>
                      <w:szCs w:val="24"/>
                    </w:rPr>
                    <w:t xml:space="preserve">i </w:t>
                  </w:r>
                </w:p>
                <w:p w14:paraId="6B472BEA" w14:textId="77777777" w:rsidR="001E0D04" w:rsidRPr="00CD3FF6" w:rsidRDefault="001E0D04" w:rsidP="001E0D04">
                  <w:pPr>
                    <w:pStyle w:val="CommentText"/>
                    <w:numPr>
                      <w:ilvl w:val="0"/>
                      <w:numId w:val="13"/>
                    </w:numPr>
                    <w:spacing w:after="0"/>
                    <w:rPr>
                      <w:rFonts w:ascii="Times New Roman" w:hAnsi="Times New Roman" w:cs="Times New Roman"/>
                      <w:sz w:val="24"/>
                      <w:szCs w:val="24"/>
                    </w:rPr>
                  </w:pPr>
                  <w:r w:rsidRPr="00CD3FF6">
                    <w:rPr>
                      <w:rFonts w:ascii="Times New Roman" w:hAnsi="Times New Roman" w:cs="Times New Roman"/>
                      <w:sz w:val="24"/>
                      <w:szCs w:val="24"/>
                    </w:rPr>
                    <w:t>what an archaeologist’s job is like</w:t>
                  </w:r>
                </w:p>
                <w:p w14:paraId="246C9649" w14:textId="5D3472F2" w:rsidR="001E0D04" w:rsidRPr="00CD3FF6" w:rsidRDefault="001E0D04" w:rsidP="001E0D04">
                  <w:pPr>
                    <w:pStyle w:val="CommentText"/>
                    <w:numPr>
                      <w:ilvl w:val="0"/>
                      <w:numId w:val="13"/>
                    </w:numPr>
                    <w:spacing w:after="0"/>
                    <w:rPr>
                      <w:rFonts w:ascii="Times New Roman" w:hAnsi="Times New Roman" w:cs="Times New Roman"/>
                      <w:sz w:val="24"/>
                      <w:szCs w:val="24"/>
                    </w:rPr>
                  </w:pPr>
                  <w:r w:rsidRPr="00CD3FF6">
                    <w:rPr>
                      <w:rFonts w:ascii="Times New Roman" w:hAnsi="Times New Roman" w:cs="Times New Roman"/>
                      <w:sz w:val="24"/>
                      <w:szCs w:val="24"/>
                    </w:rPr>
                    <w:t>how a volcano destroyed a city called Pompe</w:t>
                  </w:r>
                  <w:r w:rsidR="000F70B9" w:rsidRPr="00CD3FF6">
                    <w:rPr>
                      <w:rFonts w:ascii="Times New Roman" w:hAnsi="Times New Roman" w:cs="Times New Roman"/>
                      <w:sz w:val="24"/>
                      <w:szCs w:val="24"/>
                    </w:rPr>
                    <w:t>i</w:t>
                  </w:r>
                  <w:r w:rsidRPr="00CD3FF6">
                    <w:rPr>
                      <w:rFonts w:ascii="Times New Roman" w:hAnsi="Times New Roman" w:cs="Times New Roman"/>
                      <w:sz w:val="24"/>
                      <w:szCs w:val="24"/>
                    </w:rPr>
                    <w:t>i</w:t>
                  </w:r>
                </w:p>
              </w:tc>
            </w:tr>
            <w:tr w:rsidR="00CD3FF6" w:rsidRPr="00CD3FF6" w14:paraId="339AE064" w14:textId="77777777" w:rsidTr="000368CF">
              <w:tc>
                <w:tcPr>
                  <w:tcW w:w="9900" w:type="dxa"/>
                </w:tcPr>
                <w:p w14:paraId="286486FA" w14:textId="77777777" w:rsidR="001E0D04" w:rsidRPr="00CD3FF6" w:rsidRDefault="001E0D04" w:rsidP="001E0D04">
                  <w:pPr>
                    <w:ind w:left="360"/>
                  </w:pPr>
                </w:p>
              </w:tc>
            </w:tr>
            <w:tr w:rsidR="00CD3FF6" w:rsidRPr="00CD3FF6" w14:paraId="61ECF859" w14:textId="77777777" w:rsidTr="000368CF">
              <w:tc>
                <w:tcPr>
                  <w:tcW w:w="9900" w:type="dxa"/>
                </w:tcPr>
                <w:p w14:paraId="579F1F50" w14:textId="77777777" w:rsidR="001E0D04" w:rsidRPr="00CD3FF6" w:rsidRDefault="001E0D04" w:rsidP="001E0D04">
                  <w:pPr>
                    <w:pStyle w:val="ListParagraph"/>
                    <w:numPr>
                      <w:ilvl w:val="0"/>
                      <w:numId w:val="11"/>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 xml:space="preserve">In paragraph 4, </w:t>
                  </w:r>
                  <w:r w:rsidRPr="00CD3FF6">
                    <w:rPr>
                      <w:rFonts w:ascii="Times New Roman" w:hAnsi="Times New Roman" w:cs="Times New Roman"/>
                      <w:sz w:val="24"/>
                      <w:szCs w:val="24"/>
                      <w:u w:val="single"/>
                    </w:rPr>
                    <w:t>theory</w:t>
                  </w:r>
                  <w:r w:rsidRPr="00CD3FF6">
                    <w:rPr>
                      <w:rFonts w:ascii="Times New Roman" w:hAnsi="Times New Roman" w:cs="Times New Roman"/>
                      <w:sz w:val="24"/>
                      <w:szCs w:val="24"/>
                    </w:rPr>
                    <w:t xml:space="preserve"> can also be called: </w:t>
                  </w:r>
                </w:p>
                <w:p w14:paraId="0E8128BE" w14:textId="77777777" w:rsidR="001E0D04" w:rsidRPr="00CD3FF6" w:rsidRDefault="001E0D04" w:rsidP="001E0D04">
                  <w:pPr>
                    <w:pStyle w:val="ListParagraph"/>
                    <w:numPr>
                      <w:ilvl w:val="0"/>
                      <w:numId w:val="14"/>
                    </w:numPr>
                    <w:spacing w:after="0" w:line="240" w:lineRule="auto"/>
                    <w:rPr>
                      <w:rFonts w:ascii="Times New Roman" w:hAnsi="Times New Roman" w:cs="Times New Roman"/>
                      <w:bCs/>
                      <w:sz w:val="24"/>
                      <w:szCs w:val="24"/>
                    </w:rPr>
                  </w:pPr>
                  <w:r w:rsidRPr="00CD3FF6">
                    <w:rPr>
                      <w:rFonts w:ascii="Times New Roman" w:hAnsi="Times New Roman" w:cs="Times New Roman"/>
                      <w:bCs/>
                      <w:sz w:val="24"/>
                      <w:szCs w:val="24"/>
                    </w:rPr>
                    <w:t>An idea</w:t>
                  </w:r>
                </w:p>
                <w:p w14:paraId="0C04AAFD" w14:textId="77777777" w:rsidR="001E0D04" w:rsidRPr="00CD3FF6" w:rsidRDefault="001E0D04" w:rsidP="001E0D04">
                  <w:pPr>
                    <w:pStyle w:val="ListParagraph"/>
                    <w:numPr>
                      <w:ilvl w:val="0"/>
                      <w:numId w:val="14"/>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lastRenderedPageBreak/>
                    <w:t>A solution</w:t>
                  </w:r>
                </w:p>
                <w:p w14:paraId="2A205499" w14:textId="77777777" w:rsidR="001E0D04" w:rsidRPr="00CD3FF6" w:rsidRDefault="001E0D04" w:rsidP="001E0D04">
                  <w:pPr>
                    <w:pStyle w:val="ListParagraph"/>
                    <w:numPr>
                      <w:ilvl w:val="0"/>
                      <w:numId w:val="14"/>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An answer</w:t>
                  </w:r>
                </w:p>
                <w:p w14:paraId="355A3D43" w14:textId="77777777" w:rsidR="001E0D04" w:rsidRPr="00CD3FF6" w:rsidRDefault="001E0D04" w:rsidP="001E0D04">
                  <w:pPr>
                    <w:pStyle w:val="ListParagraph"/>
                    <w:rPr>
                      <w:rFonts w:ascii="Times New Roman" w:hAnsi="Times New Roman" w:cs="Times New Roman"/>
                      <w:sz w:val="24"/>
                      <w:szCs w:val="24"/>
                    </w:rPr>
                  </w:pPr>
                </w:p>
              </w:tc>
            </w:tr>
            <w:tr w:rsidR="00CD3FF6" w:rsidRPr="00CD3FF6" w14:paraId="2F0C06CD" w14:textId="77777777" w:rsidTr="000368CF">
              <w:tc>
                <w:tcPr>
                  <w:tcW w:w="9900" w:type="dxa"/>
                </w:tcPr>
                <w:p w14:paraId="5B005356" w14:textId="402AA37A" w:rsidR="001E0D04" w:rsidRPr="00CD3FF6" w:rsidRDefault="001E0D04" w:rsidP="001E0D04">
                  <w:pPr>
                    <w:pStyle w:val="ListParagraph"/>
                    <w:numPr>
                      <w:ilvl w:val="0"/>
                      <w:numId w:val="11"/>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lastRenderedPageBreak/>
                    <w:t>Archaeologists have studied the fossilized buildings and skeletons of Pompe</w:t>
                  </w:r>
                  <w:r w:rsidR="000F70B9" w:rsidRPr="00CD3FF6">
                    <w:rPr>
                      <w:rFonts w:ascii="Times New Roman" w:hAnsi="Times New Roman" w:cs="Times New Roman"/>
                      <w:sz w:val="24"/>
                      <w:szCs w:val="24"/>
                    </w:rPr>
                    <w:t>i</w:t>
                  </w:r>
                  <w:r w:rsidRPr="00CD3FF6">
                    <w:rPr>
                      <w:rFonts w:ascii="Times New Roman" w:hAnsi="Times New Roman" w:cs="Times New Roman"/>
                      <w:sz w:val="24"/>
                      <w:szCs w:val="24"/>
                    </w:rPr>
                    <w:t>i. Fossilized means:</w:t>
                  </w:r>
                </w:p>
                <w:p w14:paraId="3689DE63" w14:textId="77777777" w:rsidR="001E0D04" w:rsidRPr="00CD3FF6" w:rsidRDefault="001E0D04" w:rsidP="001E0D04">
                  <w:pPr>
                    <w:pStyle w:val="ListParagraph"/>
                    <w:numPr>
                      <w:ilvl w:val="0"/>
                      <w:numId w:val="15"/>
                    </w:numPr>
                    <w:spacing w:after="0" w:line="240" w:lineRule="auto"/>
                    <w:rPr>
                      <w:rFonts w:ascii="Times New Roman" w:hAnsi="Times New Roman" w:cs="Times New Roman"/>
                      <w:bCs/>
                      <w:sz w:val="24"/>
                      <w:szCs w:val="24"/>
                    </w:rPr>
                  </w:pPr>
                  <w:r w:rsidRPr="00CD3FF6">
                    <w:rPr>
                      <w:rFonts w:ascii="Times New Roman" w:hAnsi="Times New Roman" w:cs="Times New Roman"/>
                      <w:bCs/>
                      <w:sz w:val="24"/>
                      <w:szCs w:val="24"/>
                    </w:rPr>
                    <w:t>Saved as it was years ago</w:t>
                  </w:r>
                </w:p>
                <w:p w14:paraId="62255521" w14:textId="77777777" w:rsidR="001E0D04" w:rsidRPr="00CD3FF6" w:rsidRDefault="001E0D04" w:rsidP="001E0D04">
                  <w:pPr>
                    <w:pStyle w:val="ListParagraph"/>
                    <w:numPr>
                      <w:ilvl w:val="0"/>
                      <w:numId w:val="15"/>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New thing to help scientists</w:t>
                  </w:r>
                </w:p>
                <w:p w14:paraId="4D3FB2AC" w14:textId="77777777" w:rsidR="001E0D04" w:rsidRPr="00CD3FF6" w:rsidRDefault="001E0D04" w:rsidP="001E0D04">
                  <w:pPr>
                    <w:pStyle w:val="ListParagraph"/>
                    <w:numPr>
                      <w:ilvl w:val="0"/>
                      <w:numId w:val="15"/>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Physical characteristics</w:t>
                  </w:r>
                </w:p>
                <w:p w14:paraId="1FB6489A" w14:textId="77777777" w:rsidR="001E0D04" w:rsidRPr="00CD3FF6" w:rsidRDefault="001E0D04" w:rsidP="001E0D04"/>
              </w:tc>
            </w:tr>
            <w:tr w:rsidR="00CD3FF6" w:rsidRPr="00CD3FF6" w14:paraId="018BE0B1" w14:textId="77777777" w:rsidTr="000368CF">
              <w:tc>
                <w:tcPr>
                  <w:tcW w:w="9900" w:type="dxa"/>
                </w:tcPr>
                <w:p w14:paraId="7B6DAB8E" w14:textId="3ECE58EF" w:rsidR="001E0D04" w:rsidRPr="00CD3FF6" w:rsidRDefault="001E0D04" w:rsidP="001E0D04">
                  <w:pPr>
                    <w:pStyle w:val="ListParagraph"/>
                    <w:numPr>
                      <w:ilvl w:val="0"/>
                      <w:numId w:val="11"/>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How can we imagine what Pompe</w:t>
                  </w:r>
                  <w:r w:rsidR="000F70B9" w:rsidRPr="00CD3FF6">
                    <w:rPr>
                      <w:rFonts w:ascii="Times New Roman" w:hAnsi="Times New Roman" w:cs="Times New Roman"/>
                      <w:sz w:val="24"/>
                      <w:szCs w:val="24"/>
                    </w:rPr>
                    <w:t>i</w:t>
                  </w:r>
                  <w:r w:rsidRPr="00CD3FF6">
                    <w:rPr>
                      <w:rFonts w:ascii="Times New Roman" w:hAnsi="Times New Roman" w:cs="Times New Roman"/>
                      <w:sz w:val="24"/>
                      <w:szCs w:val="24"/>
                    </w:rPr>
                    <w:t>i was like a long time ago?</w:t>
                  </w:r>
                </w:p>
                <w:p w14:paraId="395B528F" w14:textId="77777777" w:rsidR="001E0D04" w:rsidRPr="00CD3FF6" w:rsidRDefault="001E0D04" w:rsidP="001E0D04">
                  <w:pPr>
                    <w:pStyle w:val="ListParagraph"/>
                    <w:numPr>
                      <w:ilvl w:val="0"/>
                      <w:numId w:val="16"/>
                    </w:numPr>
                    <w:spacing w:after="0" w:line="240" w:lineRule="auto"/>
                    <w:rPr>
                      <w:rFonts w:ascii="Times New Roman" w:hAnsi="Times New Roman" w:cs="Times New Roman"/>
                      <w:bCs/>
                      <w:sz w:val="24"/>
                      <w:szCs w:val="24"/>
                    </w:rPr>
                  </w:pPr>
                  <w:r w:rsidRPr="00CD3FF6">
                    <w:rPr>
                      <w:rFonts w:ascii="Times New Roman" w:hAnsi="Times New Roman" w:cs="Times New Roman"/>
                      <w:bCs/>
                      <w:sz w:val="24"/>
                      <w:szCs w:val="24"/>
                    </w:rPr>
                    <w:t>By studying many different books about the city</w:t>
                  </w:r>
                </w:p>
                <w:p w14:paraId="7F7B080B" w14:textId="0D36ABF5" w:rsidR="001E0D04" w:rsidRPr="00CD3FF6" w:rsidRDefault="001E0D04" w:rsidP="001E0D04">
                  <w:pPr>
                    <w:pStyle w:val="ListParagraph"/>
                    <w:numPr>
                      <w:ilvl w:val="0"/>
                      <w:numId w:val="16"/>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By studying the people currently living in Pompe</w:t>
                  </w:r>
                  <w:r w:rsidR="000F70B9" w:rsidRPr="00CD3FF6">
                    <w:rPr>
                      <w:rFonts w:ascii="Times New Roman" w:hAnsi="Times New Roman" w:cs="Times New Roman"/>
                      <w:sz w:val="24"/>
                      <w:szCs w:val="24"/>
                    </w:rPr>
                    <w:t>i</w:t>
                  </w:r>
                  <w:r w:rsidRPr="00CD3FF6">
                    <w:rPr>
                      <w:rFonts w:ascii="Times New Roman" w:hAnsi="Times New Roman" w:cs="Times New Roman"/>
                      <w:sz w:val="24"/>
                      <w:szCs w:val="24"/>
                    </w:rPr>
                    <w:t>i</w:t>
                  </w:r>
                </w:p>
                <w:p w14:paraId="2DF094DE" w14:textId="77777777" w:rsidR="001E0D04" w:rsidRPr="00CD3FF6" w:rsidRDefault="001E0D04" w:rsidP="001E0D04">
                  <w:pPr>
                    <w:pStyle w:val="ListParagraph"/>
                    <w:numPr>
                      <w:ilvl w:val="0"/>
                      <w:numId w:val="16"/>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By studying fossilized buildings and skeletons</w:t>
                  </w:r>
                </w:p>
              </w:tc>
            </w:tr>
            <w:tr w:rsidR="00CD3FF6" w:rsidRPr="00CD3FF6" w14:paraId="2AB391D9" w14:textId="77777777" w:rsidTr="000368CF">
              <w:tc>
                <w:tcPr>
                  <w:tcW w:w="9900" w:type="dxa"/>
                </w:tcPr>
                <w:p w14:paraId="6E37AA2F" w14:textId="77777777" w:rsidR="001E0D04" w:rsidRPr="00CD3FF6" w:rsidRDefault="001E0D04" w:rsidP="001E0D04"/>
                <w:p w14:paraId="6888BCA4" w14:textId="77777777" w:rsidR="001E0D04" w:rsidRPr="00CD3FF6" w:rsidRDefault="001E0D04" w:rsidP="001E0D04">
                  <w:pPr>
                    <w:pStyle w:val="ListParagraph"/>
                    <w:numPr>
                      <w:ilvl w:val="0"/>
                      <w:numId w:val="11"/>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Which type of fossil would help an archaeologist learn about the past?</w:t>
                  </w:r>
                </w:p>
                <w:p w14:paraId="60B9D6CA" w14:textId="77777777" w:rsidR="001E0D04" w:rsidRPr="00CD3FF6" w:rsidRDefault="001E0D04" w:rsidP="001E0D04">
                  <w:pPr>
                    <w:pStyle w:val="ListParagraph"/>
                    <w:numPr>
                      <w:ilvl w:val="1"/>
                      <w:numId w:val="11"/>
                    </w:numPr>
                    <w:spacing w:after="0" w:line="240" w:lineRule="auto"/>
                    <w:ind w:left="706"/>
                    <w:rPr>
                      <w:rFonts w:ascii="Times New Roman" w:hAnsi="Times New Roman" w:cs="Times New Roman"/>
                      <w:sz w:val="24"/>
                      <w:szCs w:val="24"/>
                    </w:rPr>
                  </w:pPr>
                  <w:r w:rsidRPr="00CD3FF6">
                    <w:rPr>
                      <w:rFonts w:ascii="Times New Roman" w:hAnsi="Times New Roman" w:cs="Times New Roman"/>
                      <w:sz w:val="24"/>
                      <w:szCs w:val="24"/>
                    </w:rPr>
                    <w:t>Fossilized homes from a city</w:t>
                  </w:r>
                </w:p>
                <w:p w14:paraId="5471DCD9" w14:textId="77777777" w:rsidR="001E0D04" w:rsidRPr="00CD3FF6" w:rsidRDefault="001E0D04" w:rsidP="001E0D04">
                  <w:pPr>
                    <w:pStyle w:val="ListParagraph"/>
                    <w:numPr>
                      <w:ilvl w:val="1"/>
                      <w:numId w:val="11"/>
                    </w:numPr>
                    <w:spacing w:after="0" w:line="240" w:lineRule="auto"/>
                    <w:ind w:left="706"/>
                    <w:rPr>
                      <w:rFonts w:ascii="Times New Roman" w:hAnsi="Times New Roman" w:cs="Times New Roman"/>
                      <w:sz w:val="24"/>
                      <w:szCs w:val="24"/>
                    </w:rPr>
                  </w:pPr>
                  <w:r w:rsidRPr="00CD3FF6">
                    <w:rPr>
                      <w:rFonts w:ascii="Times New Roman" w:hAnsi="Times New Roman" w:cs="Times New Roman"/>
                      <w:sz w:val="24"/>
                      <w:szCs w:val="24"/>
                    </w:rPr>
                    <w:t>Fossilized rocks from a volcano</w:t>
                  </w:r>
                </w:p>
                <w:p w14:paraId="2F324607" w14:textId="77777777" w:rsidR="001E0D04" w:rsidRPr="00CD3FF6" w:rsidRDefault="001E0D04" w:rsidP="001E0D04">
                  <w:pPr>
                    <w:pStyle w:val="ListParagraph"/>
                    <w:numPr>
                      <w:ilvl w:val="1"/>
                      <w:numId w:val="11"/>
                    </w:numPr>
                    <w:spacing w:after="0" w:line="240" w:lineRule="auto"/>
                    <w:ind w:left="706"/>
                    <w:rPr>
                      <w:rFonts w:ascii="Times New Roman" w:hAnsi="Times New Roman" w:cs="Times New Roman"/>
                      <w:sz w:val="24"/>
                      <w:szCs w:val="24"/>
                    </w:rPr>
                  </w:pPr>
                  <w:r w:rsidRPr="00CD3FF6">
                    <w:rPr>
                      <w:rFonts w:ascii="Times New Roman" w:hAnsi="Times New Roman" w:cs="Times New Roman"/>
                      <w:sz w:val="24"/>
                      <w:szCs w:val="24"/>
                    </w:rPr>
                    <w:t>Fossilized bones from a dinosaur</w:t>
                  </w:r>
                </w:p>
                <w:p w14:paraId="36B5422D" w14:textId="77777777" w:rsidR="001E0D04" w:rsidRPr="00CD3FF6" w:rsidRDefault="001E0D04" w:rsidP="001E0D04">
                  <w:pPr>
                    <w:rPr>
                      <w:bCs/>
                    </w:rPr>
                  </w:pPr>
                </w:p>
                <w:p w14:paraId="62B884B3" w14:textId="77777777" w:rsidR="001E0D04" w:rsidRPr="00CD3FF6" w:rsidRDefault="001E0D04" w:rsidP="001E0D04">
                  <w:pPr>
                    <w:pStyle w:val="ListParagraph"/>
                    <w:numPr>
                      <w:ilvl w:val="0"/>
                      <w:numId w:val="11"/>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How are the jobs of paleontologists and archaeologists the same?</w:t>
                  </w:r>
                </w:p>
                <w:p w14:paraId="5BC7A463" w14:textId="77777777" w:rsidR="001E0D04" w:rsidRPr="00CD3FF6" w:rsidRDefault="001E0D04" w:rsidP="001E0D04">
                  <w:pPr>
                    <w:pStyle w:val="ListParagraph"/>
                    <w:numPr>
                      <w:ilvl w:val="1"/>
                      <w:numId w:val="11"/>
                    </w:numPr>
                    <w:spacing w:after="0" w:line="240" w:lineRule="auto"/>
                    <w:ind w:left="706"/>
                    <w:rPr>
                      <w:rFonts w:ascii="Times New Roman" w:hAnsi="Times New Roman" w:cs="Times New Roman"/>
                      <w:sz w:val="24"/>
                      <w:szCs w:val="24"/>
                    </w:rPr>
                  </w:pPr>
                  <w:r w:rsidRPr="00CD3FF6">
                    <w:rPr>
                      <w:rFonts w:ascii="Times New Roman" w:hAnsi="Times New Roman" w:cs="Times New Roman"/>
                      <w:sz w:val="24"/>
                      <w:szCs w:val="24"/>
                    </w:rPr>
                    <w:t>They both look for living animals</w:t>
                  </w:r>
                </w:p>
                <w:p w14:paraId="14FA503F" w14:textId="77777777" w:rsidR="001E0D04" w:rsidRPr="00CD3FF6" w:rsidRDefault="001E0D04" w:rsidP="001E0D04">
                  <w:pPr>
                    <w:pStyle w:val="ListParagraph"/>
                    <w:numPr>
                      <w:ilvl w:val="1"/>
                      <w:numId w:val="11"/>
                    </w:numPr>
                    <w:spacing w:after="0" w:line="240" w:lineRule="auto"/>
                    <w:ind w:left="706"/>
                    <w:rPr>
                      <w:rFonts w:ascii="Times New Roman" w:hAnsi="Times New Roman" w:cs="Times New Roman"/>
                      <w:sz w:val="24"/>
                      <w:szCs w:val="24"/>
                    </w:rPr>
                  </w:pPr>
                  <w:r w:rsidRPr="00CD3FF6">
                    <w:rPr>
                      <w:rFonts w:ascii="Times New Roman" w:hAnsi="Times New Roman" w:cs="Times New Roman"/>
                      <w:sz w:val="24"/>
                      <w:szCs w:val="24"/>
                    </w:rPr>
                    <w:t>They both dig for animal fossils</w:t>
                  </w:r>
                </w:p>
                <w:p w14:paraId="61E5320A" w14:textId="77777777" w:rsidR="001E0D04" w:rsidRPr="00CD3FF6" w:rsidRDefault="001E0D04" w:rsidP="001E0D04">
                  <w:pPr>
                    <w:pStyle w:val="ListParagraph"/>
                    <w:numPr>
                      <w:ilvl w:val="1"/>
                      <w:numId w:val="11"/>
                    </w:numPr>
                    <w:spacing w:after="0" w:line="240" w:lineRule="auto"/>
                    <w:ind w:left="706"/>
                    <w:rPr>
                      <w:rFonts w:ascii="Times New Roman" w:hAnsi="Times New Roman" w:cs="Times New Roman"/>
                      <w:sz w:val="24"/>
                      <w:szCs w:val="24"/>
                    </w:rPr>
                  </w:pPr>
                  <w:r w:rsidRPr="00CD3FF6">
                    <w:rPr>
                      <w:rFonts w:ascii="Times New Roman" w:hAnsi="Times New Roman" w:cs="Times New Roman"/>
                      <w:sz w:val="24"/>
                      <w:szCs w:val="24"/>
                    </w:rPr>
                    <w:t>They both use evidence to solve mysteries</w:t>
                  </w:r>
                </w:p>
                <w:p w14:paraId="30BD8978" w14:textId="77777777" w:rsidR="001E0D04" w:rsidRPr="00CD3FF6" w:rsidRDefault="001E0D04" w:rsidP="001E0D04"/>
                <w:p w14:paraId="31A2CEBD" w14:textId="1FEE3681" w:rsidR="0088054D" w:rsidRPr="00CD3FF6" w:rsidRDefault="006A4863" w:rsidP="003B7E94">
                  <w:pPr>
                    <w:spacing w:line="360" w:lineRule="auto"/>
                    <w:rPr>
                      <w:b/>
                    </w:rPr>
                  </w:pPr>
                  <w:r w:rsidRPr="00CD3FF6">
                    <w:rPr>
                      <w:b/>
                      <w:bCs/>
                    </w:rPr>
                    <w:t xml:space="preserve">S-D.1.3. </w:t>
                  </w:r>
                  <w:r w:rsidR="0088054D" w:rsidRPr="00CD3FF6">
                    <w:rPr>
                      <w:b/>
                    </w:rPr>
                    <w:t xml:space="preserve">Far Transfer Passage: </w:t>
                  </w:r>
                  <w:r w:rsidR="003B7E94" w:rsidRPr="00CD3FF6">
                    <w:rPr>
                      <w:b/>
                    </w:rPr>
                    <w:t>Genealogists and our descendants</w:t>
                  </w:r>
                </w:p>
                <w:p w14:paraId="698E7B88" w14:textId="77777777" w:rsidR="003B7E94" w:rsidRPr="00CD3FF6" w:rsidRDefault="003B7E94" w:rsidP="003B7E94">
                  <w:pPr>
                    <w:spacing w:line="360" w:lineRule="auto"/>
                  </w:pPr>
                  <w:r w:rsidRPr="00CD3FF6">
                    <w:t xml:space="preserve">1 </w:t>
                  </w:r>
                </w:p>
                <w:p w14:paraId="1A25EEE5" w14:textId="77777777" w:rsidR="003B7E94" w:rsidRPr="00CD3FF6" w:rsidRDefault="003B7E94" w:rsidP="003B7E94">
                  <w:pPr>
                    <w:spacing w:line="360" w:lineRule="auto"/>
                  </w:pPr>
                  <w:r w:rsidRPr="00CD3FF6">
                    <w:t xml:space="preserve">Some people want to know more about their ancestors. They want to know about </w:t>
                  </w:r>
                </w:p>
                <w:p w14:paraId="3C4A7C8A" w14:textId="77777777" w:rsidR="003B7E94" w:rsidRPr="00CD3FF6" w:rsidRDefault="003B7E94" w:rsidP="003B7E94">
                  <w:pPr>
                    <w:spacing w:line="360" w:lineRule="auto"/>
                  </w:pPr>
                  <w:r w:rsidRPr="00CD3FF6">
                    <w:t xml:space="preserve">their relatives who lived a long time ago. Often there are no living family </w:t>
                  </w:r>
                </w:p>
                <w:p w14:paraId="1098A090" w14:textId="77777777" w:rsidR="003B7E94" w:rsidRPr="00CD3FF6" w:rsidRDefault="003B7E94" w:rsidP="003B7E94">
                  <w:pPr>
                    <w:spacing w:line="360" w:lineRule="auto"/>
                  </w:pPr>
                  <w:r w:rsidRPr="00CD3FF6">
                    <w:t>members who know about those relatives. So sometimes they hire a genealogist.</w:t>
                  </w:r>
                </w:p>
                <w:p w14:paraId="4A547367" w14:textId="77777777" w:rsidR="003B7E94" w:rsidRPr="00CD3FF6" w:rsidRDefault="003B7E94" w:rsidP="003B7E94">
                  <w:pPr>
                    <w:spacing w:line="360" w:lineRule="auto"/>
                  </w:pPr>
                  <w:r w:rsidRPr="00CD3FF6">
                    <w:t> </w:t>
                  </w:r>
                </w:p>
                <w:p w14:paraId="24DC0E03" w14:textId="77777777" w:rsidR="003B7E94" w:rsidRPr="00CD3FF6" w:rsidRDefault="003B7E94" w:rsidP="003B7E94">
                  <w:pPr>
                    <w:spacing w:line="360" w:lineRule="auto"/>
                  </w:pPr>
                  <w:r w:rsidRPr="00CD3FF6">
                    <w:t>2</w:t>
                  </w:r>
                </w:p>
                <w:p w14:paraId="29124988" w14:textId="77777777" w:rsidR="003B7E94" w:rsidRPr="00CD3FF6" w:rsidRDefault="003B7E94" w:rsidP="003B7E94">
                  <w:pPr>
                    <w:spacing w:line="360" w:lineRule="auto"/>
                  </w:pPr>
                  <w:r w:rsidRPr="00CD3FF6">
                    <w:t xml:space="preserve">A genealogist finds clues that help you to learn about your ancestors. You can </w:t>
                  </w:r>
                </w:p>
                <w:p w14:paraId="3D9BA1FA" w14:textId="77777777" w:rsidR="003B7E94" w:rsidRPr="00CD3FF6" w:rsidRDefault="003B7E94" w:rsidP="003B7E94">
                  <w:pPr>
                    <w:spacing w:line="360" w:lineRule="auto"/>
                  </w:pPr>
                  <w:r w:rsidRPr="00CD3FF6">
                    <w:t xml:space="preserve">learn about where your ancestors came from. You can learn about your ancestors' </w:t>
                  </w:r>
                </w:p>
                <w:p w14:paraId="16A1B6CF" w14:textId="77777777" w:rsidR="003B7E94" w:rsidRPr="00CD3FF6" w:rsidRDefault="003B7E94" w:rsidP="003B7E94">
                  <w:pPr>
                    <w:spacing w:line="360" w:lineRule="auto"/>
                  </w:pPr>
                  <w:r w:rsidRPr="00CD3FF6">
                    <w:t xml:space="preserve">jobs. You can learn about what they looked like. Sometimes you can learn stories </w:t>
                  </w:r>
                </w:p>
                <w:p w14:paraId="54EEE583" w14:textId="77777777" w:rsidR="003B7E94" w:rsidRPr="00CD3FF6" w:rsidRDefault="003B7E94" w:rsidP="003B7E94">
                  <w:pPr>
                    <w:spacing w:line="360" w:lineRule="auto"/>
                  </w:pPr>
                  <w:r w:rsidRPr="00CD3FF6">
                    <w:t>about them.</w:t>
                  </w:r>
                </w:p>
                <w:p w14:paraId="6BE7A2E9" w14:textId="77777777" w:rsidR="003B7E94" w:rsidRPr="00CD3FF6" w:rsidRDefault="003B7E94" w:rsidP="003B7E94">
                  <w:pPr>
                    <w:spacing w:line="360" w:lineRule="auto"/>
                  </w:pPr>
                  <w:r w:rsidRPr="00CD3FF6">
                    <w:t> </w:t>
                  </w:r>
                </w:p>
                <w:p w14:paraId="3061BA0F" w14:textId="77777777" w:rsidR="003B7E94" w:rsidRPr="00CD3FF6" w:rsidRDefault="003B7E94" w:rsidP="003B7E94">
                  <w:pPr>
                    <w:spacing w:line="360" w:lineRule="auto"/>
                  </w:pPr>
                  <w:r w:rsidRPr="00CD3FF6">
                    <w:t>3</w:t>
                  </w:r>
                </w:p>
                <w:p w14:paraId="302B9D34" w14:textId="77777777" w:rsidR="003B7E94" w:rsidRPr="00CD3FF6" w:rsidRDefault="003B7E94" w:rsidP="003B7E94">
                  <w:pPr>
                    <w:spacing w:line="360" w:lineRule="auto"/>
                  </w:pPr>
                  <w:r w:rsidRPr="00CD3FF6">
                    <w:t xml:space="preserve">Some people want to prove that an ancestor was in an important event like a war. </w:t>
                  </w:r>
                </w:p>
                <w:p w14:paraId="143A9FDF" w14:textId="77777777" w:rsidR="003B7E94" w:rsidRPr="00CD3FF6" w:rsidRDefault="003B7E94" w:rsidP="003B7E94">
                  <w:pPr>
                    <w:spacing w:line="360" w:lineRule="auto"/>
                  </w:pPr>
                  <w:r w:rsidRPr="00CD3FF6">
                    <w:t>Some people want to know if they are a descendant of a famous person.</w:t>
                  </w:r>
                </w:p>
                <w:p w14:paraId="2813E888" w14:textId="77777777" w:rsidR="003B7E94" w:rsidRPr="00CD3FF6" w:rsidRDefault="003B7E94" w:rsidP="003B7E94">
                  <w:pPr>
                    <w:spacing w:line="360" w:lineRule="auto"/>
                  </w:pPr>
                  <w:r w:rsidRPr="00CD3FF6">
                    <w:t> </w:t>
                  </w:r>
                </w:p>
                <w:p w14:paraId="1ECC7DED" w14:textId="77777777" w:rsidR="003B7E94" w:rsidRPr="00CD3FF6" w:rsidRDefault="003B7E94" w:rsidP="003B7E94">
                  <w:pPr>
                    <w:spacing w:line="360" w:lineRule="auto"/>
                  </w:pPr>
                  <w:r w:rsidRPr="00CD3FF6">
                    <w:lastRenderedPageBreak/>
                    <w:t>4</w:t>
                  </w:r>
                </w:p>
                <w:p w14:paraId="2607C2BE" w14:textId="77777777" w:rsidR="003B7E94" w:rsidRPr="00CD3FF6" w:rsidRDefault="003B7E94" w:rsidP="003B7E94">
                  <w:pPr>
                    <w:spacing w:line="360" w:lineRule="auto"/>
                  </w:pPr>
                  <w:r w:rsidRPr="00CD3FF6">
                    <w:t xml:space="preserve">Other people just want to know their family lineage. Knowing about their </w:t>
                  </w:r>
                </w:p>
                <w:p w14:paraId="12C6BE1B" w14:textId="77777777" w:rsidR="003B7E94" w:rsidRPr="00CD3FF6" w:rsidRDefault="003B7E94" w:rsidP="003B7E94">
                  <w:pPr>
                    <w:spacing w:line="360" w:lineRule="auto"/>
                  </w:pPr>
                  <w:r w:rsidRPr="00CD3FF6">
                    <w:t>ancestors can help them to understand themselves better.</w:t>
                  </w:r>
                </w:p>
                <w:p w14:paraId="6D77C56F" w14:textId="77777777" w:rsidR="003B7E94" w:rsidRPr="00CD3FF6" w:rsidRDefault="003B7E94" w:rsidP="003B7E94">
                  <w:pPr>
                    <w:spacing w:line="360" w:lineRule="auto"/>
                  </w:pPr>
                  <w:r w:rsidRPr="00CD3FF6">
                    <w:t> </w:t>
                  </w:r>
                </w:p>
                <w:p w14:paraId="26DE12EF" w14:textId="77777777" w:rsidR="003B7E94" w:rsidRPr="00CD3FF6" w:rsidRDefault="003B7E94" w:rsidP="003B7E94">
                  <w:pPr>
                    <w:spacing w:line="360" w:lineRule="auto"/>
                  </w:pPr>
                  <w:r w:rsidRPr="00CD3FF6">
                    <w:t>5</w:t>
                  </w:r>
                </w:p>
                <w:p w14:paraId="30892BF9" w14:textId="77777777" w:rsidR="003B7E94" w:rsidRPr="00CD3FF6" w:rsidRDefault="003B7E94" w:rsidP="003B7E94">
                  <w:pPr>
                    <w:spacing w:line="360" w:lineRule="auto"/>
                  </w:pPr>
                  <w:r w:rsidRPr="00CD3FF6">
                    <w:t xml:space="preserve">Sometimes the genealogist finds clues using the computer. Sometimes she uses a </w:t>
                  </w:r>
                </w:p>
                <w:p w14:paraId="1968BE6F" w14:textId="77777777" w:rsidR="003B7E94" w:rsidRPr="00CD3FF6" w:rsidRDefault="003B7E94" w:rsidP="003B7E94">
                  <w:pPr>
                    <w:spacing w:line="360" w:lineRule="auto"/>
                  </w:pPr>
                  <w:r w:rsidRPr="00CD3FF6">
                    <w:t xml:space="preserve">library. She might talk to individuals in other countries. She might travel to other </w:t>
                  </w:r>
                </w:p>
                <w:p w14:paraId="625E6D08" w14:textId="77777777" w:rsidR="003B7E94" w:rsidRPr="00CD3FF6" w:rsidRDefault="003B7E94" w:rsidP="003B7E94">
                  <w:pPr>
                    <w:spacing w:line="360" w:lineRule="auto"/>
                  </w:pPr>
                  <w:r w:rsidRPr="00CD3FF6">
                    <w:t>places to get clues.</w:t>
                  </w:r>
                </w:p>
                <w:p w14:paraId="72EE3AED" w14:textId="77777777" w:rsidR="003B7E94" w:rsidRPr="00CD3FF6" w:rsidRDefault="003B7E94" w:rsidP="003B7E94"/>
                <w:p w14:paraId="38579A46" w14:textId="394D2301" w:rsidR="003B7E94" w:rsidRPr="00CD3FF6" w:rsidRDefault="004C6843" w:rsidP="003B7E94">
                  <w:r w:rsidRPr="00CD3FF6">
                    <w:t>Questions</w:t>
                  </w:r>
                </w:p>
                <w:p w14:paraId="13C632CB" w14:textId="77777777" w:rsidR="003B7E94" w:rsidRPr="00CD3FF6" w:rsidRDefault="003B7E94" w:rsidP="003B7E94"/>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CD3FF6" w:rsidRPr="00CD3FF6" w14:paraId="064011A7" w14:textId="77777777" w:rsidTr="000368CF">
                    <w:tc>
                      <w:tcPr>
                        <w:tcW w:w="9900" w:type="dxa"/>
                      </w:tcPr>
                      <w:p w14:paraId="35975489" w14:textId="77777777" w:rsidR="003B7E94" w:rsidRPr="00CD3FF6" w:rsidRDefault="003B7E94" w:rsidP="003B7E94">
                        <w:pPr>
                          <w:pStyle w:val="ListParagraph"/>
                          <w:numPr>
                            <w:ilvl w:val="0"/>
                            <w:numId w:val="27"/>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According to the passage, who uses clues to find out about ancestors?</w:t>
                        </w:r>
                      </w:p>
                      <w:p w14:paraId="0992EDDB" w14:textId="77777777" w:rsidR="003B7E94" w:rsidRPr="00CD3FF6" w:rsidRDefault="003B7E94" w:rsidP="003B7E94">
                        <w:pPr>
                          <w:pStyle w:val="ListParagraph"/>
                          <w:numPr>
                            <w:ilvl w:val="1"/>
                            <w:numId w:val="17"/>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detectives</w:t>
                        </w:r>
                      </w:p>
                      <w:p w14:paraId="64BB951E" w14:textId="77777777" w:rsidR="003B7E94" w:rsidRPr="00CD3FF6" w:rsidRDefault="003B7E94" w:rsidP="003B7E94">
                        <w:pPr>
                          <w:pStyle w:val="ListParagraph"/>
                          <w:numPr>
                            <w:ilvl w:val="1"/>
                            <w:numId w:val="17"/>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famous people</w:t>
                        </w:r>
                      </w:p>
                      <w:p w14:paraId="0B548056" w14:textId="77777777" w:rsidR="003B7E94" w:rsidRPr="00CD3FF6" w:rsidRDefault="003B7E94" w:rsidP="003B7E94">
                        <w:pPr>
                          <w:pStyle w:val="ListParagraph"/>
                          <w:numPr>
                            <w:ilvl w:val="1"/>
                            <w:numId w:val="17"/>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genealogists</w:t>
                        </w:r>
                        <w:r w:rsidRPr="00CD3FF6">
                          <w:rPr>
                            <w:rFonts w:ascii="Times New Roman" w:eastAsia="Times New Roman" w:hAnsi="Times New Roman" w:cs="Times New Roman"/>
                            <w:sz w:val="24"/>
                            <w:szCs w:val="24"/>
                          </w:rPr>
                          <w:t xml:space="preserve"> </w:t>
                        </w:r>
                      </w:p>
                      <w:p w14:paraId="43CC0DF4" w14:textId="77777777" w:rsidR="003B7E94" w:rsidRPr="00CD3FF6" w:rsidRDefault="003B7E94" w:rsidP="003B7E94">
                        <w:pPr>
                          <w:pStyle w:val="ListParagraph"/>
                          <w:ind w:left="360"/>
                          <w:rPr>
                            <w:rFonts w:ascii="Times New Roman" w:hAnsi="Times New Roman" w:cs="Times New Roman"/>
                            <w:sz w:val="24"/>
                            <w:szCs w:val="24"/>
                          </w:rPr>
                        </w:pPr>
                      </w:p>
                    </w:tc>
                  </w:tr>
                  <w:tr w:rsidR="00CD3FF6" w:rsidRPr="00CD3FF6" w14:paraId="084094EE" w14:textId="77777777" w:rsidTr="000368CF">
                    <w:tc>
                      <w:tcPr>
                        <w:tcW w:w="9900" w:type="dxa"/>
                      </w:tcPr>
                      <w:p w14:paraId="62F1D622" w14:textId="77777777" w:rsidR="003B7E94" w:rsidRPr="00CD3FF6" w:rsidRDefault="003B7E94" w:rsidP="003B7E94">
                        <w:pPr>
                          <w:pStyle w:val="ListParagraph"/>
                          <w:numPr>
                            <w:ilvl w:val="0"/>
                            <w:numId w:val="19"/>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What is this passage mainly about?</w:t>
                        </w:r>
                      </w:p>
                      <w:p w14:paraId="72B0C578" w14:textId="77777777" w:rsidR="003B7E94" w:rsidRPr="00CD3FF6" w:rsidRDefault="003B7E94" w:rsidP="003B7E94">
                        <w:pPr>
                          <w:pStyle w:val="ListParagraph"/>
                          <w:numPr>
                            <w:ilvl w:val="0"/>
                            <w:numId w:val="18"/>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Where ancestors come from</w:t>
                        </w:r>
                      </w:p>
                      <w:p w14:paraId="029474C0" w14:textId="77777777" w:rsidR="003B7E94" w:rsidRPr="00CD3FF6" w:rsidRDefault="003B7E94" w:rsidP="003B7E94">
                        <w:pPr>
                          <w:pStyle w:val="ListParagraph"/>
                          <w:numPr>
                            <w:ilvl w:val="0"/>
                            <w:numId w:val="18"/>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Why genealogists use the computer</w:t>
                        </w:r>
                      </w:p>
                      <w:p w14:paraId="144F8973" w14:textId="77777777" w:rsidR="003B7E94" w:rsidRPr="00CD3FF6" w:rsidRDefault="003B7E94" w:rsidP="003B7E94">
                        <w:pPr>
                          <w:pStyle w:val="ListParagraph"/>
                          <w:numPr>
                            <w:ilvl w:val="0"/>
                            <w:numId w:val="18"/>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What genealogists do</w:t>
                        </w:r>
                      </w:p>
                      <w:p w14:paraId="4A58ADE3" w14:textId="77777777" w:rsidR="003B7E94" w:rsidRPr="00CD3FF6" w:rsidRDefault="003B7E94" w:rsidP="003B7E94">
                        <w:pPr>
                          <w:pStyle w:val="ListParagraph"/>
                          <w:rPr>
                            <w:rFonts w:ascii="Times New Roman" w:hAnsi="Times New Roman" w:cs="Times New Roman"/>
                            <w:sz w:val="24"/>
                            <w:szCs w:val="24"/>
                          </w:rPr>
                        </w:pPr>
                      </w:p>
                      <w:p w14:paraId="4713B548" w14:textId="77777777" w:rsidR="003B7E94" w:rsidRPr="00CD3FF6" w:rsidRDefault="003B7E94" w:rsidP="003B7E94">
                        <w:pPr>
                          <w:pStyle w:val="ListParagraph"/>
                          <w:numPr>
                            <w:ilvl w:val="0"/>
                            <w:numId w:val="20"/>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What do genealogists have to do first?</w:t>
                        </w:r>
                      </w:p>
                      <w:p w14:paraId="5A1E6080" w14:textId="77777777" w:rsidR="003B7E94" w:rsidRPr="00CD3FF6" w:rsidRDefault="003B7E94" w:rsidP="003B7E94">
                        <w:pPr>
                          <w:pStyle w:val="ListParagraph"/>
                          <w:numPr>
                            <w:ilvl w:val="1"/>
                            <w:numId w:val="21"/>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 xml:space="preserve">Talk to people </w:t>
                        </w:r>
                      </w:p>
                      <w:p w14:paraId="5A68E411" w14:textId="77777777" w:rsidR="003B7E94" w:rsidRPr="00CD3FF6" w:rsidRDefault="003B7E94" w:rsidP="003B7E94">
                        <w:pPr>
                          <w:pStyle w:val="ListParagraph"/>
                          <w:numPr>
                            <w:ilvl w:val="1"/>
                            <w:numId w:val="21"/>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 xml:space="preserve">Find clues </w:t>
                        </w:r>
                      </w:p>
                      <w:p w14:paraId="05024AA7" w14:textId="77777777" w:rsidR="003B7E94" w:rsidRPr="00CD3FF6" w:rsidRDefault="003B7E94" w:rsidP="003B7E94">
                        <w:pPr>
                          <w:pStyle w:val="ListParagraph"/>
                          <w:numPr>
                            <w:ilvl w:val="1"/>
                            <w:numId w:val="21"/>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Travel to other places</w:t>
                        </w:r>
                      </w:p>
                      <w:p w14:paraId="43F6A06A" w14:textId="77777777" w:rsidR="003B7E94" w:rsidRPr="00CD3FF6" w:rsidRDefault="003B7E94" w:rsidP="003B7E94">
                        <w:pPr>
                          <w:pStyle w:val="ListParagraph"/>
                          <w:rPr>
                            <w:rFonts w:ascii="Times New Roman" w:hAnsi="Times New Roman" w:cs="Times New Roman"/>
                            <w:sz w:val="24"/>
                            <w:szCs w:val="24"/>
                          </w:rPr>
                        </w:pPr>
                      </w:p>
                      <w:p w14:paraId="6774E1BD" w14:textId="77777777" w:rsidR="003B7E94" w:rsidRPr="00CD3FF6" w:rsidRDefault="003B7E94" w:rsidP="003B7E94">
                        <w:pPr>
                          <w:pStyle w:val="ListParagraph"/>
                          <w:numPr>
                            <w:ilvl w:val="0"/>
                            <w:numId w:val="23"/>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 xml:space="preserve">In paragraph 3, </w:t>
                        </w:r>
                        <w:r w:rsidRPr="00CD3FF6">
                          <w:rPr>
                            <w:rFonts w:ascii="Times New Roman" w:hAnsi="Times New Roman" w:cs="Times New Roman"/>
                            <w:sz w:val="24"/>
                            <w:szCs w:val="24"/>
                            <w:u w:val="single"/>
                          </w:rPr>
                          <w:t>descendant</w:t>
                        </w:r>
                        <w:r w:rsidRPr="00CD3FF6">
                          <w:rPr>
                            <w:rFonts w:ascii="Times New Roman" w:hAnsi="Times New Roman" w:cs="Times New Roman"/>
                            <w:sz w:val="24"/>
                            <w:szCs w:val="24"/>
                          </w:rPr>
                          <w:t xml:space="preserve"> can also be called:</w:t>
                        </w:r>
                      </w:p>
                      <w:p w14:paraId="0A050AB2" w14:textId="77777777" w:rsidR="003B7E94" w:rsidRPr="00CD3FF6" w:rsidRDefault="003B7E94" w:rsidP="003B7E94">
                        <w:pPr>
                          <w:pStyle w:val="ListParagraph"/>
                          <w:numPr>
                            <w:ilvl w:val="1"/>
                            <w:numId w:val="22"/>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An important war hero</w:t>
                        </w:r>
                      </w:p>
                      <w:p w14:paraId="7E780BE1" w14:textId="77777777" w:rsidR="003B7E94" w:rsidRPr="00CD3FF6" w:rsidRDefault="003B7E94" w:rsidP="003B7E94">
                        <w:pPr>
                          <w:pStyle w:val="ListParagraph"/>
                          <w:numPr>
                            <w:ilvl w:val="1"/>
                            <w:numId w:val="22"/>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Someone who is born later</w:t>
                        </w:r>
                      </w:p>
                      <w:p w14:paraId="5E6C9FF0" w14:textId="77777777" w:rsidR="003B7E94" w:rsidRPr="00CD3FF6" w:rsidRDefault="003B7E94" w:rsidP="003B7E94">
                        <w:pPr>
                          <w:pStyle w:val="ListParagraph"/>
                          <w:numPr>
                            <w:ilvl w:val="1"/>
                            <w:numId w:val="22"/>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A famous person who is alive today</w:t>
                        </w:r>
                      </w:p>
                    </w:tc>
                  </w:tr>
                  <w:tr w:rsidR="00CD3FF6" w:rsidRPr="00CD3FF6" w14:paraId="5B16FDD2" w14:textId="77777777" w:rsidTr="000368CF">
                    <w:tc>
                      <w:tcPr>
                        <w:tcW w:w="9900" w:type="dxa"/>
                      </w:tcPr>
                      <w:p w14:paraId="309E20AA" w14:textId="77777777" w:rsidR="003B7E94" w:rsidRPr="00CD3FF6" w:rsidRDefault="003B7E94" w:rsidP="003B7E94"/>
                      <w:p w14:paraId="3D57E80F" w14:textId="77777777" w:rsidR="003B7E94" w:rsidRPr="00CD3FF6" w:rsidRDefault="003B7E94" w:rsidP="003B7E94">
                        <w:pPr>
                          <w:pStyle w:val="ListParagraph"/>
                          <w:numPr>
                            <w:ilvl w:val="0"/>
                            <w:numId w:val="23"/>
                          </w:numPr>
                          <w:spacing w:after="0" w:line="240" w:lineRule="auto"/>
                          <w:rPr>
                            <w:rFonts w:ascii="Times New Roman" w:eastAsiaTheme="minorEastAsia" w:hAnsi="Times New Roman" w:cs="Times New Roman"/>
                            <w:sz w:val="24"/>
                            <w:szCs w:val="24"/>
                            <w:u w:val="single"/>
                          </w:rPr>
                        </w:pPr>
                        <w:r w:rsidRPr="00CD3FF6">
                          <w:rPr>
                            <w:rFonts w:ascii="Times New Roman" w:hAnsi="Times New Roman" w:cs="Times New Roman"/>
                            <w:sz w:val="24"/>
                            <w:szCs w:val="24"/>
                          </w:rPr>
                          <w:t>Why does the author think genealogists are important?</w:t>
                        </w:r>
                      </w:p>
                      <w:p w14:paraId="706E5A2B" w14:textId="77777777" w:rsidR="003B7E94" w:rsidRPr="00CD3FF6" w:rsidRDefault="003B7E94" w:rsidP="003B7E94">
                        <w:pPr>
                          <w:pStyle w:val="ListParagraph"/>
                          <w:numPr>
                            <w:ilvl w:val="0"/>
                            <w:numId w:val="24"/>
                          </w:numPr>
                          <w:rPr>
                            <w:rFonts w:ascii="Times New Roman" w:hAnsi="Times New Roman" w:cs="Times New Roman"/>
                            <w:sz w:val="24"/>
                            <w:szCs w:val="24"/>
                          </w:rPr>
                        </w:pPr>
                        <w:r w:rsidRPr="00CD3FF6">
                          <w:rPr>
                            <w:rFonts w:ascii="Times New Roman" w:hAnsi="Times New Roman" w:cs="Times New Roman"/>
                            <w:sz w:val="24"/>
                            <w:szCs w:val="24"/>
                          </w:rPr>
                          <w:t>They are able to help famous people plan their jobs</w:t>
                        </w:r>
                      </w:p>
                      <w:p w14:paraId="548611D7" w14:textId="77777777" w:rsidR="003B7E94" w:rsidRPr="00CD3FF6" w:rsidRDefault="003B7E94" w:rsidP="003B7E94">
                        <w:pPr>
                          <w:pStyle w:val="ListParagraph"/>
                          <w:numPr>
                            <w:ilvl w:val="0"/>
                            <w:numId w:val="24"/>
                          </w:numPr>
                          <w:rPr>
                            <w:rFonts w:ascii="Times New Roman" w:hAnsi="Times New Roman" w:cs="Times New Roman"/>
                            <w:sz w:val="24"/>
                            <w:szCs w:val="24"/>
                          </w:rPr>
                        </w:pPr>
                        <w:r w:rsidRPr="00CD3FF6">
                          <w:rPr>
                            <w:rFonts w:ascii="Times New Roman" w:hAnsi="Times New Roman" w:cs="Times New Roman"/>
                            <w:sz w:val="24"/>
                            <w:szCs w:val="24"/>
                          </w:rPr>
                          <w:t>They talk to people in other countries and cities</w:t>
                        </w:r>
                      </w:p>
                      <w:p w14:paraId="36674670" w14:textId="77777777" w:rsidR="003B7E94" w:rsidRPr="00CD3FF6" w:rsidRDefault="003B7E94" w:rsidP="003B7E94">
                        <w:pPr>
                          <w:pStyle w:val="ListParagraph"/>
                          <w:numPr>
                            <w:ilvl w:val="0"/>
                            <w:numId w:val="24"/>
                          </w:numPr>
                          <w:rPr>
                            <w:rFonts w:ascii="Times New Roman" w:hAnsi="Times New Roman" w:cs="Times New Roman"/>
                            <w:sz w:val="24"/>
                            <w:szCs w:val="24"/>
                          </w:rPr>
                        </w:pPr>
                        <w:r w:rsidRPr="00CD3FF6">
                          <w:rPr>
                            <w:rFonts w:ascii="Times New Roman" w:hAnsi="Times New Roman" w:cs="Times New Roman"/>
                            <w:sz w:val="24"/>
                            <w:szCs w:val="24"/>
                          </w:rPr>
                          <w:t>They help people find relatives from a long time ago</w:t>
                        </w:r>
                      </w:p>
                      <w:p w14:paraId="33060EA8" w14:textId="77777777" w:rsidR="003B7E94" w:rsidRPr="00CD3FF6" w:rsidRDefault="003B7E94" w:rsidP="003B7E94">
                        <w:pPr>
                          <w:pStyle w:val="ListParagraph"/>
                          <w:ind w:left="360"/>
                          <w:rPr>
                            <w:rFonts w:ascii="Times New Roman" w:hAnsi="Times New Roman" w:cs="Times New Roman"/>
                            <w:sz w:val="24"/>
                            <w:szCs w:val="24"/>
                          </w:rPr>
                        </w:pPr>
                      </w:p>
                      <w:p w14:paraId="0A6CFFF4" w14:textId="77777777" w:rsidR="003B7E94" w:rsidRPr="00CD3FF6" w:rsidRDefault="003B7E94" w:rsidP="003B7E94">
                        <w:pPr>
                          <w:pStyle w:val="ListParagraph"/>
                          <w:numPr>
                            <w:ilvl w:val="0"/>
                            <w:numId w:val="23"/>
                          </w:numPr>
                          <w:spacing w:after="0" w:line="240" w:lineRule="auto"/>
                          <w:rPr>
                            <w:rFonts w:ascii="Times New Roman" w:eastAsiaTheme="minorEastAsia" w:hAnsi="Times New Roman" w:cs="Times New Roman"/>
                            <w:sz w:val="24"/>
                            <w:szCs w:val="24"/>
                          </w:rPr>
                        </w:pPr>
                        <w:r w:rsidRPr="00CD3FF6">
                          <w:rPr>
                            <w:rFonts w:ascii="Times New Roman" w:hAnsi="Times New Roman" w:cs="Times New Roman"/>
                            <w:sz w:val="24"/>
                            <w:szCs w:val="24"/>
                          </w:rPr>
                          <w:t>What is one reason people want to find ancestors?</w:t>
                        </w:r>
                      </w:p>
                      <w:p w14:paraId="12A3DA9B" w14:textId="77777777" w:rsidR="003B7E94" w:rsidRPr="00CD3FF6" w:rsidRDefault="003B7E94" w:rsidP="003B7E94">
                        <w:pPr>
                          <w:pStyle w:val="ListParagraph"/>
                          <w:numPr>
                            <w:ilvl w:val="0"/>
                            <w:numId w:val="25"/>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To become famous like their ancestors</w:t>
                        </w:r>
                      </w:p>
                      <w:p w14:paraId="3306312B" w14:textId="77777777" w:rsidR="003B7E94" w:rsidRPr="00CD3FF6" w:rsidRDefault="003B7E94" w:rsidP="003B7E94">
                        <w:pPr>
                          <w:pStyle w:val="ListParagraph"/>
                          <w:numPr>
                            <w:ilvl w:val="0"/>
                            <w:numId w:val="25"/>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To prove their relative was an important person</w:t>
                        </w:r>
                      </w:p>
                      <w:p w14:paraId="0F9915B1" w14:textId="77777777" w:rsidR="003B7E94" w:rsidRPr="00CD3FF6" w:rsidRDefault="003B7E94" w:rsidP="003B7E94">
                        <w:pPr>
                          <w:pStyle w:val="ListParagraph"/>
                          <w:numPr>
                            <w:ilvl w:val="0"/>
                            <w:numId w:val="25"/>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To use the computer to find out facts</w:t>
                        </w:r>
                      </w:p>
                      <w:p w14:paraId="7EE1DD52" w14:textId="77777777" w:rsidR="003B7E94" w:rsidRPr="00CD3FF6" w:rsidRDefault="003B7E94" w:rsidP="003B7E94">
                        <w:pPr>
                          <w:ind w:left="360"/>
                        </w:pPr>
                      </w:p>
                      <w:p w14:paraId="39F49192" w14:textId="77777777" w:rsidR="003B7E94" w:rsidRPr="00CD3FF6" w:rsidRDefault="003B7E94" w:rsidP="003B7E94">
                        <w:pPr>
                          <w:pStyle w:val="ListParagraph"/>
                          <w:numPr>
                            <w:ilvl w:val="0"/>
                            <w:numId w:val="23"/>
                          </w:numPr>
                          <w:spacing w:after="0" w:line="240" w:lineRule="auto"/>
                          <w:rPr>
                            <w:rFonts w:ascii="Times New Roman" w:eastAsiaTheme="minorEastAsia" w:hAnsi="Times New Roman" w:cs="Times New Roman"/>
                            <w:sz w:val="24"/>
                            <w:szCs w:val="24"/>
                          </w:rPr>
                        </w:pPr>
                        <w:r w:rsidRPr="00CD3FF6">
                          <w:rPr>
                            <w:rFonts w:ascii="Times New Roman" w:hAnsi="Times New Roman" w:cs="Times New Roman"/>
                            <w:sz w:val="24"/>
                            <w:szCs w:val="24"/>
                          </w:rPr>
                          <w:t>What is similar about the work that paleontologists, archaeologists, and genealogists do?</w:t>
                        </w:r>
                      </w:p>
                      <w:p w14:paraId="76814E66" w14:textId="77777777" w:rsidR="003B7E94" w:rsidRPr="00CD3FF6" w:rsidRDefault="003B7E94" w:rsidP="003B7E94">
                        <w:pPr>
                          <w:pStyle w:val="ListParagraph"/>
                          <w:numPr>
                            <w:ilvl w:val="1"/>
                            <w:numId w:val="26"/>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They learn about things from the past</w:t>
                        </w:r>
                      </w:p>
                      <w:p w14:paraId="59A9A061" w14:textId="77777777" w:rsidR="003B7E94" w:rsidRPr="00CD3FF6" w:rsidRDefault="003B7E94" w:rsidP="003B7E94">
                        <w:pPr>
                          <w:pStyle w:val="ListParagraph"/>
                          <w:numPr>
                            <w:ilvl w:val="1"/>
                            <w:numId w:val="26"/>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They learn about ancestors’ jobs</w:t>
                        </w:r>
                      </w:p>
                      <w:p w14:paraId="5B7A96DB" w14:textId="77777777" w:rsidR="003B7E94" w:rsidRPr="00CD3FF6" w:rsidRDefault="003B7E94" w:rsidP="003B7E94">
                        <w:pPr>
                          <w:pStyle w:val="ListParagraph"/>
                          <w:numPr>
                            <w:ilvl w:val="1"/>
                            <w:numId w:val="26"/>
                          </w:numPr>
                          <w:spacing w:after="0" w:line="240" w:lineRule="auto"/>
                          <w:rPr>
                            <w:rFonts w:ascii="Times New Roman" w:hAnsi="Times New Roman" w:cs="Times New Roman"/>
                            <w:sz w:val="24"/>
                            <w:szCs w:val="24"/>
                          </w:rPr>
                        </w:pPr>
                        <w:r w:rsidRPr="00CD3FF6">
                          <w:rPr>
                            <w:rFonts w:ascii="Times New Roman" w:hAnsi="Times New Roman" w:cs="Times New Roman"/>
                            <w:sz w:val="24"/>
                            <w:szCs w:val="24"/>
                          </w:rPr>
                          <w:t>They learn about living things</w:t>
                        </w:r>
                      </w:p>
                      <w:p w14:paraId="3C747771" w14:textId="77777777" w:rsidR="003B7E94" w:rsidRPr="00CD3FF6" w:rsidRDefault="003B7E94" w:rsidP="003B7E94"/>
                    </w:tc>
                  </w:tr>
                  <w:tr w:rsidR="00CD3FF6" w:rsidRPr="00CD3FF6" w14:paraId="566F576B" w14:textId="77777777" w:rsidTr="000368CF">
                    <w:tc>
                      <w:tcPr>
                        <w:tcW w:w="9900" w:type="dxa"/>
                      </w:tcPr>
                      <w:p w14:paraId="28761E26" w14:textId="77777777" w:rsidR="003B7E94" w:rsidRPr="00CD3FF6" w:rsidRDefault="003B7E94" w:rsidP="003B7E94"/>
                    </w:tc>
                  </w:tr>
                </w:tbl>
                <w:p w14:paraId="58114C93" w14:textId="77777777" w:rsidR="001E0D04" w:rsidRPr="00CD3FF6" w:rsidRDefault="001E0D04" w:rsidP="003B7E94"/>
              </w:tc>
            </w:tr>
          </w:tbl>
          <w:p w14:paraId="1EB7B4C9" w14:textId="77777777" w:rsidR="003774FB" w:rsidRPr="00CD3FF6" w:rsidRDefault="003774FB" w:rsidP="000368CF"/>
        </w:tc>
      </w:tr>
    </w:tbl>
    <w:p w14:paraId="3C96F228" w14:textId="6FA6E184" w:rsidR="00704662" w:rsidRPr="00CD3FF6" w:rsidRDefault="006A4863" w:rsidP="006E044E">
      <w:pPr>
        <w:rPr>
          <w:b/>
          <w:bCs/>
        </w:rPr>
      </w:pPr>
      <w:r w:rsidRPr="00CD3FF6">
        <w:rPr>
          <w:b/>
          <w:bCs/>
        </w:rPr>
        <w:lastRenderedPageBreak/>
        <w:t>S-D.</w:t>
      </w:r>
      <w:r w:rsidR="000F3CC9" w:rsidRPr="00CD3FF6">
        <w:rPr>
          <w:b/>
          <w:bCs/>
        </w:rPr>
        <w:t>2</w:t>
      </w:r>
      <w:r w:rsidRPr="00CD3FF6">
        <w:rPr>
          <w:b/>
          <w:bCs/>
        </w:rPr>
        <w:t>.</w:t>
      </w:r>
      <w:r w:rsidR="00704662" w:rsidRPr="00CD3FF6">
        <w:rPr>
          <w:b/>
          <w:bCs/>
        </w:rPr>
        <w:t xml:space="preserve"> Item Response Theory Analysis</w:t>
      </w:r>
      <w:r w:rsidR="000F3CC9" w:rsidRPr="00CD3FF6">
        <w:rPr>
          <w:b/>
          <w:bCs/>
        </w:rPr>
        <w:t xml:space="preserve"> Results</w:t>
      </w:r>
    </w:p>
    <w:p w14:paraId="6F34A608" w14:textId="77777777" w:rsidR="00704662" w:rsidRPr="00CD3FF6" w:rsidRDefault="00704662" w:rsidP="006E044E">
      <w:pPr>
        <w:rPr>
          <w:b/>
          <w:bCs/>
        </w:rPr>
      </w:pPr>
    </w:p>
    <w:p w14:paraId="65B59047" w14:textId="6CB5600C" w:rsidR="00F74368" w:rsidRPr="00CD3FF6" w:rsidRDefault="000F3CC9" w:rsidP="006E044E">
      <w:pPr>
        <w:rPr>
          <w:b/>
          <w:bCs/>
        </w:rPr>
      </w:pPr>
      <w:r w:rsidRPr="00CD3FF6">
        <w:rPr>
          <w:b/>
          <w:bCs/>
        </w:rPr>
        <w:t>S-D.2.1</w:t>
      </w:r>
      <w:r w:rsidR="00704662" w:rsidRPr="00CD3FF6">
        <w:rPr>
          <w:b/>
          <w:bCs/>
        </w:rPr>
        <w:t xml:space="preserve">. </w:t>
      </w:r>
      <w:r w:rsidR="003F40C5" w:rsidRPr="00CD3FF6">
        <w:rPr>
          <w:b/>
          <w:bCs/>
        </w:rPr>
        <w:t xml:space="preserve">Results based on </w:t>
      </w:r>
      <w:r w:rsidR="00F74368" w:rsidRPr="00CD3FF6">
        <w:rPr>
          <w:b/>
          <w:bCs/>
        </w:rPr>
        <w:t>Classical Test Theory</w:t>
      </w:r>
      <w:r w:rsidR="003F40C5" w:rsidRPr="00CD3FF6">
        <w:rPr>
          <w:b/>
          <w:bCs/>
        </w:rPr>
        <w:t xml:space="preserve"> Approach</w:t>
      </w:r>
    </w:p>
    <w:p w14:paraId="495E0BE4" w14:textId="77777777" w:rsidR="00F74368" w:rsidRPr="00CD3FF6" w:rsidRDefault="00F74368" w:rsidP="006E044E"/>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970"/>
        <w:gridCol w:w="3012"/>
        <w:gridCol w:w="2533"/>
      </w:tblGrid>
      <w:tr w:rsidR="00CD3FF6" w:rsidRPr="00CD3FF6" w14:paraId="0B60EE4F" w14:textId="77777777" w:rsidTr="003F40C5">
        <w:tc>
          <w:tcPr>
            <w:tcW w:w="1615" w:type="dxa"/>
            <w:tcBorders>
              <w:top w:val="single" w:sz="4" w:space="0" w:color="auto"/>
              <w:bottom w:val="single" w:sz="4" w:space="0" w:color="auto"/>
            </w:tcBorders>
          </w:tcPr>
          <w:p w14:paraId="04E3190A" w14:textId="5B1294F7" w:rsidR="00F74368" w:rsidRPr="00CD3FF6" w:rsidRDefault="00F74368" w:rsidP="00F74368">
            <w:pPr>
              <w:jc w:val="center"/>
              <w:rPr>
                <w:b/>
                <w:bCs/>
              </w:rPr>
            </w:pPr>
            <w:r w:rsidRPr="00CD3FF6">
              <w:rPr>
                <w:b/>
                <w:bCs/>
              </w:rPr>
              <w:t>Item</w:t>
            </w:r>
          </w:p>
        </w:tc>
        <w:tc>
          <w:tcPr>
            <w:tcW w:w="2970" w:type="dxa"/>
            <w:tcBorders>
              <w:top w:val="single" w:sz="4" w:space="0" w:color="auto"/>
              <w:bottom w:val="single" w:sz="4" w:space="0" w:color="auto"/>
            </w:tcBorders>
          </w:tcPr>
          <w:p w14:paraId="174451C7" w14:textId="5B75F8CD" w:rsidR="00F74368" w:rsidRPr="00CD3FF6" w:rsidRDefault="00F74368" w:rsidP="00F74368">
            <w:pPr>
              <w:jc w:val="center"/>
              <w:rPr>
                <w:b/>
                <w:bCs/>
              </w:rPr>
            </w:pPr>
            <w:r w:rsidRPr="00CD3FF6">
              <w:rPr>
                <w:b/>
                <w:bCs/>
              </w:rPr>
              <w:t>Prop. Correct</w:t>
            </w:r>
          </w:p>
        </w:tc>
        <w:tc>
          <w:tcPr>
            <w:tcW w:w="3012" w:type="dxa"/>
            <w:tcBorders>
              <w:top w:val="single" w:sz="4" w:space="0" w:color="auto"/>
              <w:bottom w:val="single" w:sz="4" w:space="0" w:color="auto"/>
            </w:tcBorders>
          </w:tcPr>
          <w:p w14:paraId="3301FB29" w14:textId="6469C2F7" w:rsidR="00F74368" w:rsidRPr="00CD3FF6" w:rsidRDefault="00F74368" w:rsidP="00F74368">
            <w:pPr>
              <w:jc w:val="center"/>
              <w:rPr>
                <w:b/>
                <w:bCs/>
              </w:rPr>
            </w:pPr>
            <w:r w:rsidRPr="00CD3FF6">
              <w:rPr>
                <w:b/>
                <w:bCs/>
              </w:rPr>
              <w:t>Omitted-item alpha</w:t>
            </w:r>
          </w:p>
        </w:tc>
        <w:tc>
          <w:tcPr>
            <w:tcW w:w="2533" w:type="dxa"/>
            <w:tcBorders>
              <w:top w:val="single" w:sz="4" w:space="0" w:color="auto"/>
              <w:bottom w:val="single" w:sz="4" w:space="0" w:color="auto"/>
            </w:tcBorders>
          </w:tcPr>
          <w:p w14:paraId="6E0D32C0" w14:textId="4027833F" w:rsidR="00F74368" w:rsidRPr="00CD3FF6" w:rsidRDefault="00F74368" w:rsidP="00F74368">
            <w:pPr>
              <w:jc w:val="center"/>
              <w:rPr>
                <w:b/>
                <w:bCs/>
              </w:rPr>
            </w:pPr>
            <w:r w:rsidRPr="00CD3FF6">
              <w:rPr>
                <w:b/>
                <w:bCs/>
              </w:rPr>
              <w:t>Item-rest Correlation</w:t>
            </w:r>
          </w:p>
        </w:tc>
      </w:tr>
      <w:tr w:rsidR="00CD3FF6" w:rsidRPr="00CD3FF6" w14:paraId="70006152" w14:textId="77777777" w:rsidTr="003F40C5">
        <w:tc>
          <w:tcPr>
            <w:tcW w:w="1615" w:type="dxa"/>
            <w:tcBorders>
              <w:top w:val="single" w:sz="4" w:space="0" w:color="auto"/>
            </w:tcBorders>
          </w:tcPr>
          <w:p w14:paraId="20A2F83C" w14:textId="403427FE" w:rsidR="00F74368" w:rsidRPr="00CD3FF6" w:rsidRDefault="00F74368" w:rsidP="006E044E">
            <w:r w:rsidRPr="00CD3FF6">
              <w:t>Near 1</w:t>
            </w:r>
          </w:p>
        </w:tc>
        <w:tc>
          <w:tcPr>
            <w:tcW w:w="2970" w:type="dxa"/>
            <w:tcBorders>
              <w:top w:val="single" w:sz="4" w:space="0" w:color="auto"/>
            </w:tcBorders>
          </w:tcPr>
          <w:p w14:paraId="2719DDBB" w14:textId="2DECA6A2" w:rsidR="00F74368" w:rsidRPr="00CD3FF6" w:rsidRDefault="00F74368" w:rsidP="00F74368">
            <w:pPr>
              <w:jc w:val="center"/>
            </w:pPr>
            <w:r w:rsidRPr="00CD3FF6">
              <w:t>.82</w:t>
            </w:r>
          </w:p>
        </w:tc>
        <w:tc>
          <w:tcPr>
            <w:tcW w:w="3012" w:type="dxa"/>
            <w:tcBorders>
              <w:top w:val="single" w:sz="4" w:space="0" w:color="auto"/>
            </w:tcBorders>
          </w:tcPr>
          <w:p w14:paraId="265C10CC" w14:textId="24C9EF77" w:rsidR="00F74368" w:rsidRPr="00CD3FF6" w:rsidRDefault="00F74368" w:rsidP="00F74368">
            <w:pPr>
              <w:jc w:val="center"/>
            </w:pPr>
            <w:r w:rsidRPr="00CD3FF6">
              <w:t>.77</w:t>
            </w:r>
          </w:p>
        </w:tc>
        <w:tc>
          <w:tcPr>
            <w:tcW w:w="2533" w:type="dxa"/>
            <w:tcBorders>
              <w:top w:val="single" w:sz="4" w:space="0" w:color="auto"/>
            </w:tcBorders>
          </w:tcPr>
          <w:p w14:paraId="34FD2EFD" w14:textId="459F97F6" w:rsidR="00F74368" w:rsidRPr="00CD3FF6" w:rsidRDefault="00F74368" w:rsidP="00F74368">
            <w:pPr>
              <w:jc w:val="center"/>
            </w:pPr>
            <w:r w:rsidRPr="00CD3FF6">
              <w:t>.33</w:t>
            </w:r>
          </w:p>
        </w:tc>
      </w:tr>
      <w:tr w:rsidR="00CD3FF6" w:rsidRPr="00CD3FF6" w14:paraId="357C7842" w14:textId="77777777" w:rsidTr="003F40C5">
        <w:tc>
          <w:tcPr>
            <w:tcW w:w="1615" w:type="dxa"/>
          </w:tcPr>
          <w:p w14:paraId="59A27695" w14:textId="73131E5E" w:rsidR="00F74368" w:rsidRPr="00CD3FF6" w:rsidRDefault="00F74368" w:rsidP="00F74368">
            <w:r w:rsidRPr="00CD3FF6">
              <w:t>Near 2</w:t>
            </w:r>
          </w:p>
        </w:tc>
        <w:tc>
          <w:tcPr>
            <w:tcW w:w="2970" w:type="dxa"/>
          </w:tcPr>
          <w:p w14:paraId="48AC0C44" w14:textId="4144AF5B" w:rsidR="00F74368" w:rsidRPr="00CD3FF6" w:rsidRDefault="00F74368" w:rsidP="00F74368">
            <w:pPr>
              <w:jc w:val="center"/>
            </w:pPr>
            <w:r w:rsidRPr="00CD3FF6">
              <w:t>.32</w:t>
            </w:r>
          </w:p>
        </w:tc>
        <w:tc>
          <w:tcPr>
            <w:tcW w:w="3012" w:type="dxa"/>
          </w:tcPr>
          <w:p w14:paraId="0B5F7A40" w14:textId="7928DE57" w:rsidR="00F74368" w:rsidRPr="00CD3FF6" w:rsidRDefault="00F74368" w:rsidP="00F74368">
            <w:pPr>
              <w:jc w:val="center"/>
            </w:pPr>
            <w:r w:rsidRPr="00CD3FF6">
              <w:t>.78</w:t>
            </w:r>
          </w:p>
        </w:tc>
        <w:tc>
          <w:tcPr>
            <w:tcW w:w="2533" w:type="dxa"/>
          </w:tcPr>
          <w:p w14:paraId="68E1B227" w14:textId="5DF225BB" w:rsidR="00F74368" w:rsidRPr="00CD3FF6" w:rsidRDefault="00F74368" w:rsidP="00F74368">
            <w:pPr>
              <w:jc w:val="center"/>
            </w:pPr>
            <w:r w:rsidRPr="00CD3FF6">
              <w:t>.17</w:t>
            </w:r>
          </w:p>
        </w:tc>
      </w:tr>
      <w:tr w:rsidR="00CD3FF6" w:rsidRPr="00CD3FF6" w14:paraId="234C83AA" w14:textId="77777777" w:rsidTr="003F40C5">
        <w:tc>
          <w:tcPr>
            <w:tcW w:w="1615" w:type="dxa"/>
          </w:tcPr>
          <w:p w14:paraId="1A233660" w14:textId="4E2DAAC1" w:rsidR="00F74368" w:rsidRPr="00CD3FF6" w:rsidRDefault="00F74368" w:rsidP="00F74368">
            <w:r w:rsidRPr="00CD3FF6">
              <w:t>Near 3</w:t>
            </w:r>
          </w:p>
        </w:tc>
        <w:tc>
          <w:tcPr>
            <w:tcW w:w="2970" w:type="dxa"/>
          </w:tcPr>
          <w:p w14:paraId="53E9CCDA" w14:textId="0A9AF89D" w:rsidR="00F74368" w:rsidRPr="00CD3FF6" w:rsidRDefault="00F74368" w:rsidP="00F74368">
            <w:pPr>
              <w:jc w:val="center"/>
            </w:pPr>
            <w:r w:rsidRPr="00CD3FF6">
              <w:t>.50</w:t>
            </w:r>
          </w:p>
        </w:tc>
        <w:tc>
          <w:tcPr>
            <w:tcW w:w="3012" w:type="dxa"/>
          </w:tcPr>
          <w:p w14:paraId="4B64A814" w14:textId="12C58B01" w:rsidR="00F74368" w:rsidRPr="00CD3FF6" w:rsidRDefault="00F74368" w:rsidP="00F74368">
            <w:pPr>
              <w:jc w:val="center"/>
            </w:pPr>
            <w:r w:rsidRPr="00CD3FF6">
              <w:t>.78</w:t>
            </w:r>
          </w:p>
        </w:tc>
        <w:tc>
          <w:tcPr>
            <w:tcW w:w="2533" w:type="dxa"/>
          </w:tcPr>
          <w:p w14:paraId="6F90DBC8" w14:textId="48EE6ED9" w:rsidR="00F74368" w:rsidRPr="00CD3FF6" w:rsidRDefault="00F74368" w:rsidP="00F74368">
            <w:pPr>
              <w:jc w:val="center"/>
            </w:pPr>
            <w:r w:rsidRPr="00CD3FF6">
              <w:t>.26</w:t>
            </w:r>
          </w:p>
        </w:tc>
      </w:tr>
      <w:tr w:rsidR="00CD3FF6" w:rsidRPr="00CD3FF6" w14:paraId="52E37646" w14:textId="77777777" w:rsidTr="003F40C5">
        <w:tc>
          <w:tcPr>
            <w:tcW w:w="1615" w:type="dxa"/>
          </w:tcPr>
          <w:p w14:paraId="22C58049" w14:textId="1D627183" w:rsidR="00F74368" w:rsidRPr="00CD3FF6" w:rsidRDefault="00F74368" w:rsidP="00F74368">
            <w:r w:rsidRPr="00CD3FF6">
              <w:t>Near 4</w:t>
            </w:r>
          </w:p>
        </w:tc>
        <w:tc>
          <w:tcPr>
            <w:tcW w:w="2970" w:type="dxa"/>
          </w:tcPr>
          <w:p w14:paraId="0DD746FD" w14:textId="6F763A31" w:rsidR="00F74368" w:rsidRPr="00CD3FF6" w:rsidRDefault="00F74368" w:rsidP="00F74368">
            <w:pPr>
              <w:jc w:val="center"/>
            </w:pPr>
            <w:r w:rsidRPr="00CD3FF6">
              <w:t>.37</w:t>
            </w:r>
          </w:p>
        </w:tc>
        <w:tc>
          <w:tcPr>
            <w:tcW w:w="3012" w:type="dxa"/>
          </w:tcPr>
          <w:p w14:paraId="16CB22EB" w14:textId="3F726E92" w:rsidR="00F74368" w:rsidRPr="00CD3FF6" w:rsidRDefault="00F74368" w:rsidP="00F74368">
            <w:pPr>
              <w:jc w:val="center"/>
            </w:pPr>
            <w:r w:rsidRPr="00CD3FF6">
              <w:t>.78</w:t>
            </w:r>
          </w:p>
        </w:tc>
        <w:tc>
          <w:tcPr>
            <w:tcW w:w="2533" w:type="dxa"/>
          </w:tcPr>
          <w:p w14:paraId="0A073E08" w14:textId="5F232CC1" w:rsidR="00F74368" w:rsidRPr="00CD3FF6" w:rsidRDefault="00F74368" w:rsidP="00F74368">
            <w:pPr>
              <w:jc w:val="center"/>
            </w:pPr>
            <w:r w:rsidRPr="00CD3FF6">
              <w:t>.28</w:t>
            </w:r>
          </w:p>
        </w:tc>
      </w:tr>
      <w:tr w:rsidR="00CD3FF6" w:rsidRPr="00CD3FF6" w14:paraId="22514C63" w14:textId="77777777" w:rsidTr="003F40C5">
        <w:tc>
          <w:tcPr>
            <w:tcW w:w="1615" w:type="dxa"/>
          </w:tcPr>
          <w:p w14:paraId="6D1F0D24" w14:textId="5085DEF6" w:rsidR="00F74368" w:rsidRPr="00CD3FF6" w:rsidRDefault="00F74368" w:rsidP="00F74368">
            <w:r w:rsidRPr="00CD3FF6">
              <w:t>Near 5</w:t>
            </w:r>
          </w:p>
        </w:tc>
        <w:tc>
          <w:tcPr>
            <w:tcW w:w="2970" w:type="dxa"/>
          </w:tcPr>
          <w:p w14:paraId="5B480C4C" w14:textId="2A7A8221" w:rsidR="00F74368" w:rsidRPr="00CD3FF6" w:rsidRDefault="00F74368" w:rsidP="00F74368">
            <w:pPr>
              <w:jc w:val="center"/>
            </w:pPr>
            <w:r w:rsidRPr="00CD3FF6">
              <w:t>.29</w:t>
            </w:r>
          </w:p>
        </w:tc>
        <w:tc>
          <w:tcPr>
            <w:tcW w:w="3012" w:type="dxa"/>
          </w:tcPr>
          <w:p w14:paraId="760CA0F0" w14:textId="24089C46" w:rsidR="00F74368" w:rsidRPr="00CD3FF6" w:rsidRDefault="00F74368" w:rsidP="00F74368">
            <w:pPr>
              <w:jc w:val="center"/>
            </w:pPr>
            <w:r w:rsidRPr="00CD3FF6">
              <w:t>.78</w:t>
            </w:r>
          </w:p>
        </w:tc>
        <w:tc>
          <w:tcPr>
            <w:tcW w:w="2533" w:type="dxa"/>
          </w:tcPr>
          <w:p w14:paraId="5D871584" w14:textId="30D2B013" w:rsidR="00F74368" w:rsidRPr="00CD3FF6" w:rsidRDefault="00F74368" w:rsidP="00F74368">
            <w:pPr>
              <w:jc w:val="center"/>
            </w:pPr>
            <w:r w:rsidRPr="00CD3FF6">
              <w:t>.22</w:t>
            </w:r>
          </w:p>
        </w:tc>
      </w:tr>
      <w:tr w:rsidR="00CD3FF6" w:rsidRPr="00CD3FF6" w14:paraId="3C32C0F2" w14:textId="77777777" w:rsidTr="003F40C5">
        <w:tc>
          <w:tcPr>
            <w:tcW w:w="1615" w:type="dxa"/>
          </w:tcPr>
          <w:p w14:paraId="73BF52F6" w14:textId="0CB732C9" w:rsidR="00F74368" w:rsidRPr="00CD3FF6" w:rsidRDefault="00F74368" w:rsidP="00F74368">
            <w:r w:rsidRPr="00CD3FF6">
              <w:t>Near 6</w:t>
            </w:r>
          </w:p>
        </w:tc>
        <w:tc>
          <w:tcPr>
            <w:tcW w:w="2970" w:type="dxa"/>
          </w:tcPr>
          <w:p w14:paraId="0DDE91FE" w14:textId="33BECBF9" w:rsidR="00F74368" w:rsidRPr="00CD3FF6" w:rsidRDefault="00F74368" w:rsidP="00F74368">
            <w:pPr>
              <w:jc w:val="center"/>
            </w:pPr>
            <w:r w:rsidRPr="00CD3FF6">
              <w:t>.62</w:t>
            </w:r>
          </w:p>
        </w:tc>
        <w:tc>
          <w:tcPr>
            <w:tcW w:w="3012" w:type="dxa"/>
          </w:tcPr>
          <w:p w14:paraId="2E938308" w14:textId="0DE88CF0" w:rsidR="00F74368" w:rsidRPr="00CD3FF6" w:rsidRDefault="00F74368" w:rsidP="00F74368">
            <w:pPr>
              <w:jc w:val="center"/>
            </w:pPr>
            <w:r w:rsidRPr="00CD3FF6">
              <w:t>.78</w:t>
            </w:r>
          </w:p>
        </w:tc>
        <w:tc>
          <w:tcPr>
            <w:tcW w:w="2533" w:type="dxa"/>
          </w:tcPr>
          <w:p w14:paraId="6C16A7DD" w14:textId="1513B60C" w:rsidR="00F74368" w:rsidRPr="00CD3FF6" w:rsidRDefault="00F74368" w:rsidP="00F74368">
            <w:pPr>
              <w:jc w:val="center"/>
            </w:pPr>
            <w:r w:rsidRPr="00CD3FF6">
              <w:t>.23</w:t>
            </w:r>
          </w:p>
        </w:tc>
      </w:tr>
      <w:tr w:rsidR="00CD3FF6" w:rsidRPr="00CD3FF6" w14:paraId="48CA0297" w14:textId="77777777" w:rsidTr="003F40C5">
        <w:tc>
          <w:tcPr>
            <w:tcW w:w="1615" w:type="dxa"/>
          </w:tcPr>
          <w:p w14:paraId="60D7CE0F" w14:textId="2D6B237D" w:rsidR="00F74368" w:rsidRPr="00CD3FF6" w:rsidRDefault="00F74368" w:rsidP="006E044E">
            <w:r w:rsidRPr="00CD3FF6">
              <w:t>Near 7</w:t>
            </w:r>
          </w:p>
        </w:tc>
        <w:tc>
          <w:tcPr>
            <w:tcW w:w="2970" w:type="dxa"/>
          </w:tcPr>
          <w:p w14:paraId="5208F32F" w14:textId="63FAD6C5" w:rsidR="00F74368" w:rsidRPr="00CD3FF6" w:rsidRDefault="00F74368" w:rsidP="00F74368">
            <w:pPr>
              <w:jc w:val="center"/>
            </w:pPr>
            <w:r w:rsidRPr="00CD3FF6">
              <w:t>.60</w:t>
            </w:r>
          </w:p>
        </w:tc>
        <w:tc>
          <w:tcPr>
            <w:tcW w:w="3012" w:type="dxa"/>
          </w:tcPr>
          <w:p w14:paraId="3C6634D5" w14:textId="44AB91CD" w:rsidR="00F74368" w:rsidRPr="00CD3FF6" w:rsidRDefault="00F74368" w:rsidP="00F74368">
            <w:pPr>
              <w:jc w:val="center"/>
            </w:pPr>
            <w:r w:rsidRPr="00CD3FF6">
              <w:t>.77</w:t>
            </w:r>
          </w:p>
        </w:tc>
        <w:tc>
          <w:tcPr>
            <w:tcW w:w="2533" w:type="dxa"/>
          </w:tcPr>
          <w:p w14:paraId="3805924A" w14:textId="18E2A8BF" w:rsidR="00F74368" w:rsidRPr="00CD3FF6" w:rsidRDefault="00F74368" w:rsidP="00F74368">
            <w:pPr>
              <w:jc w:val="center"/>
            </w:pPr>
            <w:r w:rsidRPr="00CD3FF6">
              <w:t>.38</w:t>
            </w:r>
          </w:p>
        </w:tc>
      </w:tr>
      <w:tr w:rsidR="00CD3FF6" w:rsidRPr="00CD3FF6" w14:paraId="4F57BD35" w14:textId="77777777" w:rsidTr="003F40C5">
        <w:tc>
          <w:tcPr>
            <w:tcW w:w="1615" w:type="dxa"/>
          </w:tcPr>
          <w:p w14:paraId="29287675" w14:textId="562C7C17" w:rsidR="00F74368" w:rsidRPr="00CD3FF6" w:rsidRDefault="00F74368" w:rsidP="006E044E">
            <w:r w:rsidRPr="00CD3FF6">
              <w:t>Mid 1</w:t>
            </w:r>
          </w:p>
        </w:tc>
        <w:tc>
          <w:tcPr>
            <w:tcW w:w="2970" w:type="dxa"/>
          </w:tcPr>
          <w:p w14:paraId="10551CD5" w14:textId="0B9FACAA" w:rsidR="00F74368" w:rsidRPr="00CD3FF6" w:rsidRDefault="00F74368" w:rsidP="00F74368">
            <w:pPr>
              <w:jc w:val="center"/>
            </w:pPr>
            <w:r w:rsidRPr="00CD3FF6">
              <w:t>.65</w:t>
            </w:r>
          </w:p>
        </w:tc>
        <w:tc>
          <w:tcPr>
            <w:tcW w:w="3012" w:type="dxa"/>
          </w:tcPr>
          <w:p w14:paraId="2C3FBEF1" w14:textId="335828E3" w:rsidR="00F74368" w:rsidRPr="00CD3FF6" w:rsidRDefault="00F74368" w:rsidP="00F74368">
            <w:pPr>
              <w:jc w:val="center"/>
            </w:pPr>
            <w:r w:rsidRPr="00CD3FF6">
              <w:t>.76</w:t>
            </w:r>
          </w:p>
        </w:tc>
        <w:tc>
          <w:tcPr>
            <w:tcW w:w="2533" w:type="dxa"/>
          </w:tcPr>
          <w:p w14:paraId="248CF9CC" w14:textId="30EF4E78" w:rsidR="00F74368" w:rsidRPr="00CD3FF6" w:rsidRDefault="00F74368" w:rsidP="00F74368">
            <w:pPr>
              <w:jc w:val="center"/>
            </w:pPr>
            <w:r w:rsidRPr="00CD3FF6">
              <w:t>.53</w:t>
            </w:r>
          </w:p>
        </w:tc>
      </w:tr>
      <w:tr w:rsidR="00CD3FF6" w:rsidRPr="00CD3FF6" w14:paraId="4D5F2490" w14:textId="77777777" w:rsidTr="003F40C5">
        <w:tc>
          <w:tcPr>
            <w:tcW w:w="1615" w:type="dxa"/>
          </w:tcPr>
          <w:p w14:paraId="7AAE9A98" w14:textId="7C119248" w:rsidR="00F74368" w:rsidRPr="00CD3FF6" w:rsidRDefault="00F74368" w:rsidP="00F74368">
            <w:r w:rsidRPr="00CD3FF6">
              <w:t>Mid 2</w:t>
            </w:r>
          </w:p>
        </w:tc>
        <w:tc>
          <w:tcPr>
            <w:tcW w:w="2970" w:type="dxa"/>
          </w:tcPr>
          <w:p w14:paraId="176DAD96" w14:textId="18091991" w:rsidR="00F74368" w:rsidRPr="00CD3FF6" w:rsidRDefault="00F74368" w:rsidP="00F74368">
            <w:pPr>
              <w:jc w:val="center"/>
            </w:pPr>
            <w:r w:rsidRPr="00CD3FF6">
              <w:t>.52</w:t>
            </w:r>
          </w:p>
        </w:tc>
        <w:tc>
          <w:tcPr>
            <w:tcW w:w="3012" w:type="dxa"/>
          </w:tcPr>
          <w:p w14:paraId="65A90A6A" w14:textId="55BFEB6C" w:rsidR="00F74368" w:rsidRPr="00CD3FF6" w:rsidRDefault="00F74368" w:rsidP="00F74368">
            <w:pPr>
              <w:jc w:val="center"/>
            </w:pPr>
            <w:r w:rsidRPr="00CD3FF6">
              <w:t>.77</w:t>
            </w:r>
          </w:p>
        </w:tc>
        <w:tc>
          <w:tcPr>
            <w:tcW w:w="2533" w:type="dxa"/>
          </w:tcPr>
          <w:p w14:paraId="210163D2" w14:textId="57856A4B" w:rsidR="00F74368" w:rsidRPr="00CD3FF6" w:rsidRDefault="00F74368" w:rsidP="00F74368">
            <w:pPr>
              <w:jc w:val="center"/>
            </w:pPr>
            <w:r w:rsidRPr="00CD3FF6">
              <w:t>.30</w:t>
            </w:r>
          </w:p>
        </w:tc>
      </w:tr>
      <w:tr w:rsidR="00CD3FF6" w:rsidRPr="00CD3FF6" w14:paraId="043DD9CB" w14:textId="77777777" w:rsidTr="003F40C5">
        <w:tc>
          <w:tcPr>
            <w:tcW w:w="1615" w:type="dxa"/>
          </w:tcPr>
          <w:p w14:paraId="0AC55A37" w14:textId="4B1441F6" w:rsidR="00F74368" w:rsidRPr="00CD3FF6" w:rsidRDefault="00F74368" w:rsidP="00F74368">
            <w:r w:rsidRPr="00CD3FF6">
              <w:t>Mid 3</w:t>
            </w:r>
          </w:p>
        </w:tc>
        <w:tc>
          <w:tcPr>
            <w:tcW w:w="2970" w:type="dxa"/>
          </w:tcPr>
          <w:p w14:paraId="5022B118" w14:textId="47C9EB1E" w:rsidR="00F74368" w:rsidRPr="00CD3FF6" w:rsidRDefault="00F74368" w:rsidP="00F74368">
            <w:pPr>
              <w:jc w:val="center"/>
            </w:pPr>
            <w:r w:rsidRPr="00CD3FF6">
              <w:t>.48</w:t>
            </w:r>
          </w:p>
        </w:tc>
        <w:tc>
          <w:tcPr>
            <w:tcW w:w="3012" w:type="dxa"/>
          </w:tcPr>
          <w:p w14:paraId="5DF0B9A3" w14:textId="7F401BEC" w:rsidR="00F74368" w:rsidRPr="00CD3FF6" w:rsidRDefault="00F74368" w:rsidP="00F74368">
            <w:pPr>
              <w:jc w:val="center"/>
            </w:pPr>
            <w:r w:rsidRPr="00CD3FF6">
              <w:t>.77</w:t>
            </w:r>
          </w:p>
        </w:tc>
        <w:tc>
          <w:tcPr>
            <w:tcW w:w="2533" w:type="dxa"/>
          </w:tcPr>
          <w:p w14:paraId="770E8CD6" w14:textId="4662F171" w:rsidR="00F74368" w:rsidRPr="00CD3FF6" w:rsidRDefault="00F74368" w:rsidP="00F74368">
            <w:pPr>
              <w:jc w:val="center"/>
            </w:pPr>
            <w:r w:rsidRPr="00CD3FF6">
              <w:t>.31</w:t>
            </w:r>
          </w:p>
        </w:tc>
      </w:tr>
      <w:tr w:rsidR="00CD3FF6" w:rsidRPr="00CD3FF6" w14:paraId="0ADFDDA6" w14:textId="77777777" w:rsidTr="003F40C5">
        <w:tc>
          <w:tcPr>
            <w:tcW w:w="1615" w:type="dxa"/>
          </w:tcPr>
          <w:p w14:paraId="6BB856F2" w14:textId="40F080EC" w:rsidR="00F74368" w:rsidRPr="00CD3FF6" w:rsidRDefault="00F74368" w:rsidP="00F74368">
            <w:r w:rsidRPr="00CD3FF6">
              <w:t>Mid 4</w:t>
            </w:r>
          </w:p>
        </w:tc>
        <w:tc>
          <w:tcPr>
            <w:tcW w:w="2970" w:type="dxa"/>
          </w:tcPr>
          <w:p w14:paraId="19EC8138" w14:textId="61AF0457" w:rsidR="00F74368" w:rsidRPr="00CD3FF6" w:rsidRDefault="00F74368" w:rsidP="00F74368">
            <w:pPr>
              <w:jc w:val="center"/>
            </w:pPr>
            <w:r w:rsidRPr="00CD3FF6">
              <w:t>.53</w:t>
            </w:r>
          </w:p>
        </w:tc>
        <w:tc>
          <w:tcPr>
            <w:tcW w:w="3012" w:type="dxa"/>
          </w:tcPr>
          <w:p w14:paraId="21260C33" w14:textId="716E681F" w:rsidR="00F74368" w:rsidRPr="00CD3FF6" w:rsidRDefault="00F74368" w:rsidP="00F74368">
            <w:pPr>
              <w:jc w:val="center"/>
            </w:pPr>
            <w:r w:rsidRPr="00CD3FF6">
              <w:t>.78</w:t>
            </w:r>
          </w:p>
        </w:tc>
        <w:tc>
          <w:tcPr>
            <w:tcW w:w="2533" w:type="dxa"/>
          </w:tcPr>
          <w:p w14:paraId="4BAEC59C" w14:textId="7290A13D" w:rsidR="00F74368" w:rsidRPr="00CD3FF6" w:rsidRDefault="00F74368" w:rsidP="00F74368">
            <w:pPr>
              <w:jc w:val="center"/>
            </w:pPr>
            <w:r w:rsidRPr="00CD3FF6">
              <w:t>.25</w:t>
            </w:r>
          </w:p>
        </w:tc>
      </w:tr>
      <w:tr w:rsidR="00CD3FF6" w:rsidRPr="00CD3FF6" w14:paraId="4FE2C6C4" w14:textId="77777777" w:rsidTr="003F40C5">
        <w:tc>
          <w:tcPr>
            <w:tcW w:w="1615" w:type="dxa"/>
          </w:tcPr>
          <w:p w14:paraId="4EB4D0A4" w14:textId="2CBB4FE1" w:rsidR="00F74368" w:rsidRPr="00CD3FF6" w:rsidRDefault="00F74368" w:rsidP="00F74368">
            <w:r w:rsidRPr="00CD3FF6">
              <w:t>Mid 5</w:t>
            </w:r>
          </w:p>
        </w:tc>
        <w:tc>
          <w:tcPr>
            <w:tcW w:w="2970" w:type="dxa"/>
          </w:tcPr>
          <w:p w14:paraId="09B4FD6C" w14:textId="268C29BF" w:rsidR="00F74368" w:rsidRPr="00CD3FF6" w:rsidRDefault="00F74368" w:rsidP="00F74368">
            <w:pPr>
              <w:jc w:val="center"/>
            </w:pPr>
            <w:r w:rsidRPr="00CD3FF6">
              <w:t>.46</w:t>
            </w:r>
          </w:p>
        </w:tc>
        <w:tc>
          <w:tcPr>
            <w:tcW w:w="3012" w:type="dxa"/>
          </w:tcPr>
          <w:p w14:paraId="7F6AC38A" w14:textId="114CC10D" w:rsidR="00F74368" w:rsidRPr="00CD3FF6" w:rsidRDefault="00F74368" w:rsidP="00F74368">
            <w:pPr>
              <w:jc w:val="center"/>
            </w:pPr>
            <w:r w:rsidRPr="00CD3FF6">
              <w:t>.77</w:t>
            </w:r>
          </w:p>
        </w:tc>
        <w:tc>
          <w:tcPr>
            <w:tcW w:w="2533" w:type="dxa"/>
          </w:tcPr>
          <w:p w14:paraId="3DDC84E3" w14:textId="16A5CC81" w:rsidR="00F74368" w:rsidRPr="00CD3FF6" w:rsidRDefault="00F74368" w:rsidP="00F74368">
            <w:pPr>
              <w:jc w:val="center"/>
            </w:pPr>
            <w:r w:rsidRPr="00CD3FF6">
              <w:t>.32</w:t>
            </w:r>
          </w:p>
        </w:tc>
      </w:tr>
      <w:tr w:rsidR="00CD3FF6" w:rsidRPr="00CD3FF6" w14:paraId="6C5E538C" w14:textId="77777777" w:rsidTr="003F40C5">
        <w:tc>
          <w:tcPr>
            <w:tcW w:w="1615" w:type="dxa"/>
          </w:tcPr>
          <w:p w14:paraId="1649AFA0" w14:textId="3E734DE0" w:rsidR="00F74368" w:rsidRPr="00CD3FF6" w:rsidRDefault="00F74368" w:rsidP="00F74368">
            <w:r w:rsidRPr="00CD3FF6">
              <w:t>Mid 6</w:t>
            </w:r>
          </w:p>
        </w:tc>
        <w:tc>
          <w:tcPr>
            <w:tcW w:w="2970" w:type="dxa"/>
          </w:tcPr>
          <w:p w14:paraId="23E35A14" w14:textId="37894912" w:rsidR="00F74368" w:rsidRPr="00CD3FF6" w:rsidRDefault="00F74368" w:rsidP="00F74368">
            <w:pPr>
              <w:jc w:val="center"/>
            </w:pPr>
            <w:r w:rsidRPr="00CD3FF6">
              <w:t>.47</w:t>
            </w:r>
          </w:p>
        </w:tc>
        <w:tc>
          <w:tcPr>
            <w:tcW w:w="3012" w:type="dxa"/>
          </w:tcPr>
          <w:p w14:paraId="640379A5" w14:textId="423858A4" w:rsidR="00F74368" w:rsidRPr="00CD3FF6" w:rsidRDefault="00F74368" w:rsidP="00F74368">
            <w:pPr>
              <w:jc w:val="center"/>
            </w:pPr>
            <w:r w:rsidRPr="00CD3FF6">
              <w:t>.77</w:t>
            </w:r>
          </w:p>
        </w:tc>
        <w:tc>
          <w:tcPr>
            <w:tcW w:w="2533" w:type="dxa"/>
          </w:tcPr>
          <w:p w14:paraId="745E9A9C" w14:textId="601EAAE8" w:rsidR="00F74368" w:rsidRPr="00CD3FF6" w:rsidRDefault="00F74368" w:rsidP="00F74368">
            <w:pPr>
              <w:jc w:val="center"/>
            </w:pPr>
            <w:r w:rsidRPr="00CD3FF6">
              <w:t>.38</w:t>
            </w:r>
          </w:p>
        </w:tc>
      </w:tr>
      <w:tr w:rsidR="00CD3FF6" w:rsidRPr="00CD3FF6" w14:paraId="785165D6" w14:textId="77777777" w:rsidTr="003F40C5">
        <w:tc>
          <w:tcPr>
            <w:tcW w:w="1615" w:type="dxa"/>
          </w:tcPr>
          <w:p w14:paraId="26F642A2" w14:textId="7C53AB35" w:rsidR="00F74368" w:rsidRPr="00CD3FF6" w:rsidRDefault="00F74368" w:rsidP="00F74368">
            <w:r w:rsidRPr="00CD3FF6">
              <w:t>Mid 7</w:t>
            </w:r>
          </w:p>
        </w:tc>
        <w:tc>
          <w:tcPr>
            <w:tcW w:w="2970" w:type="dxa"/>
          </w:tcPr>
          <w:p w14:paraId="50670916" w14:textId="2F717B56" w:rsidR="00F74368" w:rsidRPr="00CD3FF6" w:rsidRDefault="00F74368" w:rsidP="00F74368">
            <w:pPr>
              <w:jc w:val="center"/>
            </w:pPr>
            <w:r w:rsidRPr="00CD3FF6">
              <w:t>.44</w:t>
            </w:r>
          </w:p>
        </w:tc>
        <w:tc>
          <w:tcPr>
            <w:tcW w:w="3012" w:type="dxa"/>
          </w:tcPr>
          <w:p w14:paraId="1BD45F5F" w14:textId="6D3D6411" w:rsidR="00F74368" w:rsidRPr="00CD3FF6" w:rsidRDefault="00F74368" w:rsidP="00F74368">
            <w:pPr>
              <w:jc w:val="center"/>
            </w:pPr>
            <w:r w:rsidRPr="00CD3FF6">
              <w:t>.77</w:t>
            </w:r>
          </w:p>
        </w:tc>
        <w:tc>
          <w:tcPr>
            <w:tcW w:w="2533" w:type="dxa"/>
          </w:tcPr>
          <w:p w14:paraId="3D5B72D7" w14:textId="5953C8C4" w:rsidR="00F74368" w:rsidRPr="00CD3FF6" w:rsidRDefault="00F74368" w:rsidP="00F74368">
            <w:pPr>
              <w:jc w:val="center"/>
            </w:pPr>
            <w:r w:rsidRPr="00CD3FF6">
              <w:t>.33</w:t>
            </w:r>
          </w:p>
        </w:tc>
      </w:tr>
      <w:tr w:rsidR="00CD3FF6" w:rsidRPr="00CD3FF6" w14:paraId="682927FD" w14:textId="77777777" w:rsidTr="003F40C5">
        <w:tc>
          <w:tcPr>
            <w:tcW w:w="1615" w:type="dxa"/>
          </w:tcPr>
          <w:p w14:paraId="71300094" w14:textId="2B2DFF37" w:rsidR="00F74368" w:rsidRPr="00CD3FF6" w:rsidRDefault="00F74368" w:rsidP="006E044E">
            <w:r w:rsidRPr="00CD3FF6">
              <w:t>Far 1</w:t>
            </w:r>
          </w:p>
        </w:tc>
        <w:tc>
          <w:tcPr>
            <w:tcW w:w="2970" w:type="dxa"/>
          </w:tcPr>
          <w:p w14:paraId="599312C5" w14:textId="60DF82DE" w:rsidR="00F74368" w:rsidRPr="00CD3FF6" w:rsidRDefault="00F74368" w:rsidP="00F74368">
            <w:pPr>
              <w:jc w:val="center"/>
            </w:pPr>
            <w:r w:rsidRPr="00CD3FF6">
              <w:t>.71</w:t>
            </w:r>
          </w:p>
        </w:tc>
        <w:tc>
          <w:tcPr>
            <w:tcW w:w="3012" w:type="dxa"/>
          </w:tcPr>
          <w:p w14:paraId="7A43E3B5" w14:textId="70EDE792" w:rsidR="00F74368" w:rsidRPr="00CD3FF6" w:rsidRDefault="00F74368" w:rsidP="00F74368">
            <w:pPr>
              <w:jc w:val="center"/>
            </w:pPr>
            <w:r w:rsidRPr="00CD3FF6">
              <w:t>.77</w:t>
            </w:r>
          </w:p>
        </w:tc>
        <w:tc>
          <w:tcPr>
            <w:tcW w:w="2533" w:type="dxa"/>
          </w:tcPr>
          <w:p w14:paraId="19839649" w14:textId="26F46A25" w:rsidR="00F74368" w:rsidRPr="00CD3FF6" w:rsidRDefault="00F74368" w:rsidP="00F74368">
            <w:pPr>
              <w:jc w:val="center"/>
            </w:pPr>
            <w:r w:rsidRPr="00CD3FF6">
              <w:t>.56</w:t>
            </w:r>
          </w:p>
        </w:tc>
      </w:tr>
      <w:tr w:rsidR="00CD3FF6" w:rsidRPr="00CD3FF6" w14:paraId="44BF546E" w14:textId="77777777" w:rsidTr="003F40C5">
        <w:tc>
          <w:tcPr>
            <w:tcW w:w="1615" w:type="dxa"/>
          </w:tcPr>
          <w:p w14:paraId="0C88FF9A" w14:textId="709D08DB" w:rsidR="00F74368" w:rsidRPr="00CD3FF6" w:rsidRDefault="00F74368" w:rsidP="006E044E">
            <w:r w:rsidRPr="00CD3FF6">
              <w:t>Far 2</w:t>
            </w:r>
          </w:p>
        </w:tc>
        <w:tc>
          <w:tcPr>
            <w:tcW w:w="2970" w:type="dxa"/>
          </w:tcPr>
          <w:p w14:paraId="7EC2664C" w14:textId="09E3858D" w:rsidR="00F74368" w:rsidRPr="00CD3FF6" w:rsidRDefault="00F74368" w:rsidP="00F74368">
            <w:pPr>
              <w:jc w:val="center"/>
            </w:pPr>
            <w:r w:rsidRPr="00CD3FF6">
              <w:t>.59</w:t>
            </w:r>
          </w:p>
        </w:tc>
        <w:tc>
          <w:tcPr>
            <w:tcW w:w="3012" w:type="dxa"/>
          </w:tcPr>
          <w:p w14:paraId="02DB6A06" w14:textId="1D0B0A15" w:rsidR="00F74368" w:rsidRPr="00CD3FF6" w:rsidRDefault="00F74368" w:rsidP="00F74368">
            <w:pPr>
              <w:jc w:val="center"/>
            </w:pPr>
            <w:r w:rsidRPr="00CD3FF6">
              <w:t>.76</w:t>
            </w:r>
          </w:p>
        </w:tc>
        <w:tc>
          <w:tcPr>
            <w:tcW w:w="2533" w:type="dxa"/>
          </w:tcPr>
          <w:p w14:paraId="367F17C3" w14:textId="2330457E" w:rsidR="00F74368" w:rsidRPr="00CD3FF6" w:rsidRDefault="00F74368" w:rsidP="00F74368">
            <w:pPr>
              <w:jc w:val="center"/>
            </w:pPr>
            <w:r w:rsidRPr="00CD3FF6">
              <w:t>.46</w:t>
            </w:r>
          </w:p>
        </w:tc>
      </w:tr>
      <w:tr w:rsidR="00CD3FF6" w:rsidRPr="00CD3FF6" w14:paraId="62759AE1" w14:textId="77777777" w:rsidTr="003F40C5">
        <w:tc>
          <w:tcPr>
            <w:tcW w:w="1615" w:type="dxa"/>
          </w:tcPr>
          <w:p w14:paraId="031E39A6" w14:textId="468F2A90" w:rsidR="00F74368" w:rsidRPr="00CD3FF6" w:rsidRDefault="00F74368" w:rsidP="006E044E">
            <w:r w:rsidRPr="00CD3FF6">
              <w:t>Far 3</w:t>
            </w:r>
          </w:p>
        </w:tc>
        <w:tc>
          <w:tcPr>
            <w:tcW w:w="2970" w:type="dxa"/>
          </w:tcPr>
          <w:p w14:paraId="3996353A" w14:textId="7F44041C" w:rsidR="00F74368" w:rsidRPr="00CD3FF6" w:rsidRDefault="00F74368" w:rsidP="00F74368">
            <w:pPr>
              <w:jc w:val="center"/>
            </w:pPr>
            <w:r w:rsidRPr="00CD3FF6">
              <w:t>.59</w:t>
            </w:r>
          </w:p>
        </w:tc>
        <w:tc>
          <w:tcPr>
            <w:tcW w:w="3012" w:type="dxa"/>
          </w:tcPr>
          <w:p w14:paraId="5284B415" w14:textId="15DBA8C7" w:rsidR="00F74368" w:rsidRPr="00CD3FF6" w:rsidRDefault="00F74368" w:rsidP="00F74368">
            <w:pPr>
              <w:jc w:val="center"/>
            </w:pPr>
            <w:r w:rsidRPr="00CD3FF6">
              <w:t>.77</w:t>
            </w:r>
          </w:p>
        </w:tc>
        <w:tc>
          <w:tcPr>
            <w:tcW w:w="2533" w:type="dxa"/>
          </w:tcPr>
          <w:p w14:paraId="47FD7B72" w14:textId="4A716D8C" w:rsidR="00F74368" w:rsidRPr="00CD3FF6" w:rsidRDefault="00F74368" w:rsidP="00F74368">
            <w:pPr>
              <w:jc w:val="center"/>
            </w:pPr>
            <w:r w:rsidRPr="00CD3FF6">
              <w:t>.29</w:t>
            </w:r>
          </w:p>
        </w:tc>
      </w:tr>
      <w:tr w:rsidR="00CD3FF6" w:rsidRPr="00CD3FF6" w14:paraId="3BAE5043" w14:textId="77777777" w:rsidTr="003F40C5">
        <w:tc>
          <w:tcPr>
            <w:tcW w:w="1615" w:type="dxa"/>
          </w:tcPr>
          <w:p w14:paraId="54C39B1B" w14:textId="11FE4E36" w:rsidR="00F74368" w:rsidRPr="00CD3FF6" w:rsidRDefault="00F74368" w:rsidP="006E044E">
            <w:r w:rsidRPr="00CD3FF6">
              <w:t>Far 5</w:t>
            </w:r>
          </w:p>
        </w:tc>
        <w:tc>
          <w:tcPr>
            <w:tcW w:w="2970" w:type="dxa"/>
          </w:tcPr>
          <w:p w14:paraId="6F222DD4" w14:textId="610DEBE8" w:rsidR="00F74368" w:rsidRPr="00CD3FF6" w:rsidRDefault="00F74368" w:rsidP="00F74368">
            <w:pPr>
              <w:jc w:val="center"/>
            </w:pPr>
            <w:r w:rsidRPr="00CD3FF6">
              <w:t>.59</w:t>
            </w:r>
          </w:p>
        </w:tc>
        <w:tc>
          <w:tcPr>
            <w:tcW w:w="3012" w:type="dxa"/>
          </w:tcPr>
          <w:p w14:paraId="0D4501C0" w14:textId="2EC13D84" w:rsidR="00F74368" w:rsidRPr="00CD3FF6" w:rsidRDefault="00F74368" w:rsidP="00F74368">
            <w:pPr>
              <w:jc w:val="center"/>
            </w:pPr>
            <w:r w:rsidRPr="00CD3FF6">
              <w:t>.76</w:t>
            </w:r>
          </w:p>
        </w:tc>
        <w:tc>
          <w:tcPr>
            <w:tcW w:w="2533" w:type="dxa"/>
          </w:tcPr>
          <w:p w14:paraId="2B60CD3C" w14:textId="49DA32A2" w:rsidR="00F74368" w:rsidRPr="00CD3FF6" w:rsidRDefault="00F74368" w:rsidP="00F74368">
            <w:pPr>
              <w:jc w:val="center"/>
            </w:pPr>
            <w:r w:rsidRPr="00CD3FF6">
              <w:t>.46</w:t>
            </w:r>
          </w:p>
        </w:tc>
      </w:tr>
      <w:tr w:rsidR="00CD3FF6" w:rsidRPr="00CD3FF6" w14:paraId="68BF015F" w14:textId="77777777" w:rsidTr="003F40C5">
        <w:tc>
          <w:tcPr>
            <w:tcW w:w="1615" w:type="dxa"/>
          </w:tcPr>
          <w:p w14:paraId="2949EF89" w14:textId="3CA89554" w:rsidR="00F74368" w:rsidRPr="00CD3FF6" w:rsidRDefault="00F74368" w:rsidP="006E044E">
            <w:r w:rsidRPr="00CD3FF6">
              <w:t>Far 6</w:t>
            </w:r>
          </w:p>
        </w:tc>
        <w:tc>
          <w:tcPr>
            <w:tcW w:w="2970" w:type="dxa"/>
          </w:tcPr>
          <w:p w14:paraId="14772267" w14:textId="28A14CAF" w:rsidR="00F74368" w:rsidRPr="00CD3FF6" w:rsidRDefault="00F74368" w:rsidP="00F74368">
            <w:pPr>
              <w:jc w:val="center"/>
            </w:pPr>
            <w:r w:rsidRPr="00CD3FF6">
              <w:t>.53</w:t>
            </w:r>
          </w:p>
        </w:tc>
        <w:tc>
          <w:tcPr>
            <w:tcW w:w="3012" w:type="dxa"/>
          </w:tcPr>
          <w:p w14:paraId="396F95C5" w14:textId="0359A9B5" w:rsidR="00F74368" w:rsidRPr="00CD3FF6" w:rsidRDefault="00F74368" w:rsidP="00F74368">
            <w:pPr>
              <w:jc w:val="center"/>
            </w:pPr>
            <w:r w:rsidRPr="00CD3FF6">
              <w:t>.77</w:t>
            </w:r>
          </w:p>
        </w:tc>
        <w:tc>
          <w:tcPr>
            <w:tcW w:w="2533" w:type="dxa"/>
          </w:tcPr>
          <w:p w14:paraId="08D183EE" w14:textId="377186FC" w:rsidR="00F74368" w:rsidRPr="00CD3FF6" w:rsidRDefault="00F74368" w:rsidP="00F74368">
            <w:pPr>
              <w:jc w:val="center"/>
            </w:pPr>
            <w:r w:rsidRPr="00CD3FF6">
              <w:t>.37</w:t>
            </w:r>
          </w:p>
        </w:tc>
      </w:tr>
      <w:tr w:rsidR="00CD3FF6" w:rsidRPr="00CD3FF6" w14:paraId="44F19E54" w14:textId="77777777" w:rsidTr="003F40C5">
        <w:tc>
          <w:tcPr>
            <w:tcW w:w="1615" w:type="dxa"/>
          </w:tcPr>
          <w:p w14:paraId="4756F87C" w14:textId="420E720B" w:rsidR="00F74368" w:rsidRPr="00CD3FF6" w:rsidRDefault="00F74368" w:rsidP="006E044E">
            <w:r w:rsidRPr="00CD3FF6">
              <w:t>Far 7</w:t>
            </w:r>
          </w:p>
        </w:tc>
        <w:tc>
          <w:tcPr>
            <w:tcW w:w="2970" w:type="dxa"/>
          </w:tcPr>
          <w:p w14:paraId="6E8795DE" w14:textId="2AF9B8D5" w:rsidR="00F74368" w:rsidRPr="00CD3FF6" w:rsidRDefault="00F74368" w:rsidP="00F74368">
            <w:pPr>
              <w:jc w:val="center"/>
            </w:pPr>
            <w:r w:rsidRPr="00CD3FF6">
              <w:t>.65</w:t>
            </w:r>
          </w:p>
        </w:tc>
        <w:tc>
          <w:tcPr>
            <w:tcW w:w="3012" w:type="dxa"/>
          </w:tcPr>
          <w:p w14:paraId="628D6A45" w14:textId="7D7EB06C" w:rsidR="00F74368" w:rsidRPr="00CD3FF6" w:rsidRDefault="00F74368" w:rsidP="00F74368">
            <w:pPr>
              <w:jc w:val="center"/>
            </w:pPr>
            <w:r w:rsidRPr="00CD3FF6">
              <w:t>.76</w:t>
            </w:r>
          </w:p>
        </w:tc>
        <w:tc>
          <w:tcPr>
            <w:tcW w:w="2533" w:type="dxa"/>
          </w:tcPr>
          <w:p w14:paraId="6632C663" w14:textId="3AB1C58C" w:rsidR="00F74368" w:rsidRPr="00CD3FF6" w:rsidRDefault="00F74368" w:rsidP="00F74368">
            <w:pPr>
              <w:jc w:val="center"/>
            </w:pPr>
            <w:r w:rsidRPr="00CD3FF6">
              <w:t>.44</w:t>
            </w:r>
          </w:p>
        </w:tc>
      </w:tr>
    </w:tbl>
    <w:p w14:paraId="0217D750" w14:textId="104D5FED" w:rsidR="00F74368" w:rsidRPr="00CD3FF6" w:rsidRDefault="00EF121E" w:rsidP="006E044E">
      <w:r w:rsidRPr="00CD3FF6">
        <w:rPr>
          <w:i/>
          <w:iCs/>
        </w:rPr>
        <w:t>Note</w:t>
      </w:r>
      <w:r w:rsidRPr="00CD3FF6">
        <w:t xml:space="preserve">. The far-transfer passage item 4 was excluded </w:t>
      </w:r>
      <w:r w:rsidR="008A7434" w:rsidRPr="00CD3FF6">
        <w:t>due to a negative discrimination parameter.</w:t>
      </w:r>
    </w:p>
    <w:p w14:paraId="25894D4A" w14:textId="77777777" w:rsidR="00EF121E" w:rsidRPr="00CD3FF6" w:rsidRDefault="00EF121E" w:rsidP="006E044E"/>
    <w:p w14:paraId="2A4316B8" w14:textId="77777777" w:rsidR="003A45B5" w:rsidRPr="00CD3FF6" w:rsidRDefault="003A45B5" w:rsidP="003F40C5">
      <w:pPr>
        <w:rPr>
          <w:b/>
          <w:bCs/>
        </w:rPr>
      </w:pPr>
    </w:p>
    <w:p w14:paraId="6514588C" w14:textId="3807B59F" w:rsidR="003F40C5" w:rsidRPr="00CD3FF6" w:rsidRDefault="000F3CC9" w:rsidP="003F40C5">
      <w:pPr>
        <w:rPr>
          <w:b/>
          <w:bCs/>
        </w:rPr>
      </w:pPr>
      <w:r w:rsidRPr="00CD3FF6">
        <w:rPr>
          <w:b/>
          <w:bCs/>
        </w:rPr>
        <w:t>S-D.2.2</w:t>
      </w:r>
      <w:r w:rsidR="003F40C5" w:rsidRPr="00CD3FF6">
        <w:rPr>
          <w:b/>
          <w:bCs/>
        </w:rPr>
        <w:t>. Results based on Item Response Theory Approach</w:t>
      </w:r>
    </w:p>
    <w:p w14:paraId="536A0829" w14:textId="25C7E037" w:rsidR="00F74368" w:rsidRPr="00CD3FF6" w:rsidRDefault="00F74368" w:rsidP="006E044E"/>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970"/>
        <w:gridCol w:w="3012"/>
      </w:tblGrid>
      <w:tr w:rsidR="00CD3FF6" w:rsidRPr="00CD3FF6" w14:paraId="767597D7" w14:textId="77777777" w:rsidTr="003F40C5">
        <w:tc>
          <w:tcPr>
            <w:tcW w:w="1615" w:type="dxa"/>
            <w:tcBorders>
              <w:top w:val="single" w:sz="4" w:space="0" w:color="auto"/>
              <w:bottom w:val="single" w:sz="4" w:space="0" w:color="auto"/>
            </w:tcBorders>
          </w:tcPr>
          <w:p w14:paraId="6D7785FE" w14:textId="77777777" w:rsidR="00F74368" w:rsidRPr="00CD3FF6" w:rsidRDefault="00F74368" w:rsidP="00FF499A">
            <w:pPr>
              <w:jc w:val="center"/>
              <w:rPr>
                <w:b/>
                <w:bCs/>
              </w:rPr>
            </w:pPr>
            <w:r w:rsidRPr="00CD3FF6">
              <w:rPr>
                <w:b/>
                <w:bCs/>
              </w:rPr>
              <w:t>Item</w:t>
            </w:r>
          </w:p>
        </w:tc>
        <w:tc>
          <w:tcPr>
            <w:tcW w:w="2970" w:type="dxa"/>
            <w:tcBorders>
              <w:top w:val="single" w:sz="4" w:space="0" w:color="auto"/>
              <w:bottom w:val="single" w:sz="4" w:space="0" w:color="auto"/>
            </w:tcBorders>
          </w:tcPr>
          <w:p w14:paraId="1D5C5BC9" w14:textId="2FA6B95B" w:rsidR="00F74368" w:rsidRPr="00CD3FF6" w:rsidRDefault="00F74368" w:rsidP="00FF499A">
            <w:pPr>
              <w:jc w:val="center"/>
              <w:rPr>
                <w:b/>
                <w:bCs/>
              </w:rPr>
            </w:pPr>
            <w:r w:rsidRPr="00CD3FF6">
              <w:rPr>
                <w:b/>
                <w:bCs/>
              </w:rPr>
              <w:t>Difficulty</w:t>
            </w:r>
          </w:p>
        </w:tc>
        <w:tc>
          <w:tcPr>
            <w:tcW w:w="3012" w:type="dxa"/>
            <w:tcBorders>
              <w:top w:val="single" w:sz="4" w:space="0" w:color="auto"/>
              <w:bottom w:val="single" w:sz="4" w:space="0" w:color="auto"/>
            </w:tcBorders>
          </w:tcPr>
          <w:p w14:paraId="7B39E0E4" w14:textId="6E206A66" w:rsidR="00F74368" w:rsidRPr="00CD3FF6" w:rsidRDefault="00F74368" w:rsidP="00FF499A">
            <w:pPr>
              <w:jc w:val="center"/>
              <w:rPr>
                <w:b/>
                <w:bCs/>
              </w:rPr>
            </w:pPr>
            <w:r w:rsidRPr="00CD3FF6">
              <w:rPr>
                <w:b/>
                <w:bCs/>
              </w:rPr>
              <w:t>Discrimination</w:t>
            </w:r>
          </w:p>
        </w:tc>
      </w:tr>
      <w:tr w:rsidR="00CD3FF6" w:rsidRPr="00CD3FF6" w14:paraId="2889EEA0" w14:textId="77777777" w:rsidTr="003F40C5">
        <w:tc>
          <w:tcPr>
            <w:tcW w:w="1615" w:type="dxa"/>
            <w:tcBorders>
              <w:top w:val="single" w:sz="4" w:space="0" w:color="auto"/>
            </w:tcBorders>
          </w:tcPr>
          <w:p w14:paraId="184F0D9E" w14:textId="77777777" w:rsidR="00F74368" w:rsidRPr="00CD3FF6" w:rsidRDefault="00F74368" w:rsidP="00FF499A">
            <w:r w:rsidRPr="00CD3FF6">
              <w:t>Near 1</w:t>
            </w:r>
          </w:p>
        </w:tc>
        <w:tc>
          <w:tcPr>
            <w:tcW w:w="2970" w:type="dxa"/>
            <w:tcBorders>
              <w:top w:val="single" w:sz="4" w:space="0" w:color="auto"/>
            </w:tcBorders>
          </w:tcPr>
          <w:p w14:paraId="2BCA1947" w14:textId="28D7C50A" w:rsidR="00F74368" w:rsidRPr="00CD3FF6" w:rsidRDefault="00F74368" w:rsidP="00FF499A">
            <w:pPr>
              <w:jc w:val="center"/>
            </w:pPr>
            <w:r w:rsidRPr="00CD3FF6">
              <w:t>-1.71</w:t>
            </w:r>
          </w:p>
        </w:tc>
        <w:tc>
          <w:tcPr>
            <w:tcW w:w="3012" w:type="dxa"/>
            <w:tcBorders>
              <w:top w:val="single" w:sz="4" w:space="0" w:color="auto"/>
            </w:tcBorders>
          </w:tcPr>
          <w:p w14:paraId="03387916" w14:textId="7CDB4D53" w:rsidR="00F74368" w:rsidRPr="00CD3FF6" w:rsidRDefault="00F74368" w:rsidP="00FF499A">
            <w:pPr>
              <w:jc w:val="center"/>
            </w:pPr>
            <w:r w:rsidRPr="00CD3FF6">
              <w:t>1.08</w:t>
            </w:r>
          </w:p>
        </w:tc>
      </w:tr>
      <w:tr w:rsidR="00CD3FF6" w:rsidRPr="00CD3FF6" w14:paraId="7EC08A51" w14:textId="77777777" w:rsidTr="003F40C5">
        <w:tc>
          <w:tcPr>
            <w:tcW w:w="1615" w:type="dxa"/>
          </w:tcPr>
          <w:p w14:paraId="4E943B5B" w14:textId="77777777" w:rsidR="00F74368" w:rsidRPr="00CD3FF6" w:rsidRDefault="00F74368" w:rsidP="00FF499A">
            <w:r w:rsidRPr="00CD3FF6">
              <w:t>Near 2</w:t>
            </w:r>
          </w:p>
        </w:tc>
        <w:tc>
          <w:tcPr>
            <w:tcW w:w="2970" w:type="dxa"/>
          </w:tcPr>
          <w:p w14:paraId="27B5EAA0" w14:textId="70C132B0" w:rsidR="00F74368" w:rsidRPr="00CD3FF6" w:rsidRDefault="00F74368" w:rsidP="00FF499A">
            <w:pPr>
              <w:jc w:val="center"/>
            </w:pPr>
            <w:r w:rsidRPr="00CD3FF6">
              <w:t>1.68</w:t>
            </w:r>
          </w:p>
        </w:tc>
        <w:tc>
          <w:tcPr>
            <w:tcW w:w="3012" w:type="dxa"/>
          </w:tcPr>
          <w:p w14:paraId="08F6CA6E" w14:textId="20FAC907" w:rsidR="00F74368" w:rsidRPr="00CD3FF6" w:rsidRDefault="00F74368" w:rsidP="00FF499A">
            <w:pPr>
              <w:jc w:val="center"/>
            </w:pPr>
            <w:r w:rsidRPr="00CD3FF6">
              <w:t>0.47</w:t>
            </w:r>
          </w:p>
        </w:tc>
      </w:tr>
      <w:tr w:rsidR="00CD3FF6" w:rsidRPr="00CD3FF6" w14:paraId="74A598F8" w14:textId="77777777" w:rsidTr="003F40C5">
        <w:tc>
          <w:tcPr>
            <w:tcW w:w="1615" w:type="dxa"/>
          </w:tcPr>
          <w:p w14:paraId="3B8733A5" w14:textId="77777777" w:rsidR="00F74368" w:rsidRPr="00CD3FF6" w:rsidRDefault="00F74368" w:rsidP="00FF499A">
            <w:r w:rsidRPr="00CD3FF6">
              <w:t>Near 3</w:t>
            </w:r>
          </w:p>
        </w:tc>
        <w:tc>
          <w:tcPr>
            <w:tcW w:w="2970" w:type="dxa"/>
          </w:tcPr>
          <w:p w14:paraId="4CD52246" w14:textId="1ED04BFC" w:rsidR="00F74368" w:rsidRPr="00CD3FF6" w:rsidRDefault="00F74368" w:rsidP="00FF499A">
            <w:pPr>
              <w:jc w:val="center"/>
            </w:pPr>
            <w:r w:rsidRPr="00CD3FF6">
              <w:t>-0.02</w:t>
            </w:r>
          </w:p>
        </w:tc>
        <w:tc>
          <w:tcPr>
            <w:tcW w:w="3012" w:type="dxa"/>
          </w:tcPr>
          <w:p w14:paraId="2790AF66" w14:textId="4B2FD868" w:rsidR="00F74368" w:rsidRPr="00CD3FF6" w:rsidRDefault="00F74368" w:rsidP="00FF499A">
            <w:pPr>
              <w:jc w:val="center"/>
            </w:pPr>
            <w:r w:rsidRPr="00CD3FF6">
              <w:t>0.60</w:t>
            </w:r>
          </w:p>
        </w:tc>
      </w:tr>
      <w:tr w:rsidR="00CD3FF6" w:rsidRPr="00CD3FF6" w14:paraId="30683539" w14:textId="77777777" w:rsidTr="003F40C5">
        <w:tc>
          <w:tcPr>
            <w:tcW w:w="1615" w:type="dxa"/>
          </w:tcPr>
          <w:p w14:paraId="0FEA55C9" w14:textId="77777777" w:rsidR="00F74368" w:rsidRPr="00CD3FF6" w:rsidRDefault="00F74368" w:rsidP="00FF499A">
            <w:r w:rsidRPr="00CD3FF6">
              <w:t>Near 4</w:t>
            </w:r>
          </w:p>
        </w:tc>
        <w:tc>
          <w:tcPr>
            <w:tcW w:w="2970" w:type="dxa"/>
          </w:tcPr>
          <w:p w14:paraId="2BE9C4E1" w14:textId="2C26ABF8" w:rsidR="00F74368" w:rsidRPr="00CD3FF6" w:rsidRDefault="00F74368" w:rsidP="00FF499A">
            <w:pPr>
              <w:jc w:val="center"/>
            </w:pPr>
            <w:r w:rsidRPr="00CD3FF6">
              <w:t>0.82</w:t>
            </w:r>
          </w:p>
        </w:tc>
        <w:tc>
          <w:tcPr>
            <w:tcW w:w="3012" w:type="dxa"/>
          </w:tcPr>
          <w:p w14:paraId="4232C2CE" w14:textId="1BE2112C" w:rsidR="00F74368" w:rsidRPr="00CD3FF6" w:rsidRDefault="00F74368" w:rsidP="00FF499A">
            <w:pPr>
              <w:jc w:val="center"/>
            </w:pPr>
            <w:r w:rsidRPr="00CD3FF6">
              <w:t>0.70</w:t>
            </w:r>
          </w:p>
        </w:tc>
      </w:tr>
      <w:tr w:rsidR="00CD3FF6" w:rsidRPr="00CD3FF6" w14:paraId="5745E37B" w14:textId="77777777" w:rsidTr="003F40C5">
        <w:tc>
          <w:tcPr>
            <w:tcW w:w="1615" w:type="dxa"/>
          </w:tcPr>
          <w:p w14:paraId="28CEA420" w14:textId="77777777" w:rsidR="00F74368" w:rsidRPr="00CD3FF6" w:rsidRDefault="00F74368" w:rsidP="00FF499A">
            <w:r w:rsidRPr="00CD3FF6">
              <w:t>Near 5</w:t>
            </w:r>
          </w:p>
        </w:tc>
        <w:tc>
          <w:tcPr>
            <w:tcW w:w="2970" w:type="dxa"/>
          </w:tcPr>
          <w:p w14:paraId="1A7B1FFE" w14:textId="3798C0FA" w:rsidR="00F74368" w:rsidRPr="00CD3FF6" w:rsidRDefault="00F74368" w:rsidP="00FF499A">
            <w:pPr>
              <w:jc w:val="center"/>
            </w:pPr>
            <w:r w:rsidRPr="00CD3FF6">
              <w:t>1.68</w:t>
            </w:r>
          </w:p>
        </w:tc>
        <w:tc>
          <w:tcPr>
            <w:tcW w:w="3012" w:type="dxa"/>
          </w:tcPr>
          <w:p w14:paraId="008707E1" w14:textId="652582C0" w:rsidR="00F74368" w:rsidRPr="00CD3FF6" w:rsidRDefault="00F74368" w:rsidP="00FF499A">
            <w:pPr>
              <w:jc w:val="center"/>
            </w:pPr>
            <w:r w:rsidRPr="00CD3FF6">
              <w:t>0.57</w:t>
            </w:r>
          </w:p>
        </w:tc>
      </w:tr>
      <w:tr w:rsidR="00CD3FF6" w:rsidRPr="00CD3FF6" w14:paraId="7FE5699F" w14:textId="77777777" w:rsidTr="003F40C5">
        <w:tc>
          <w:tcPr>
            <w:tcW w:w="1615" w:type="dxa"/>
          </w:tcPr>
          <w:p w14:paraId="2F34CDFC" w14:textId="77777777" w:rsidR="00F74368" w:rsidRPr="00CD3FF6" w:rsidRDefault="00F74368" w:rsidP="00FF499A">
            <w:r w:rsidRPr="00CD3FF6">
              <w:t>Near 6</w:t>
            </w:r>
          </w:p>
        </w:tc>
        <w:tc>
          <w:tcPr>
            <w:tcW w:w="2970" w:type="dxa"/>
          </w:tcPr>
          <w:p w14:paraId="17CF1BDC" w14:textId="037859D6" w:rsidR="00F74368" w:rsidRPr="00CD3FF6" w:rsidRDefault="00F74368" w:rsidP="00FF499A">
            <w:pPr>
              <w:jc w:val="center"/>
            </w:pPr>
            <w:r w:rsidRPr="00CD3FF6">
              <w:t>-0.93</w:t>
            </w:r>
          </w:p>
        </w:tc>
        <w:tc>
          <w:tcPr>
            <w:tcW w:w="3012" w:type="dxa"/>
          </w:tcPr>
          <w:p w14:paraId="7F6C7C31" w14:textId="788B5ACF" w:rsidR="00F74368" w:rsidRPr="00CD3FF6" w:rsidRDefault="00F74368" w:rsidP="00FF499A">
            <w:pPr>
              <w:jc w:val="center"/>
            </w:pPr>
            <w:r w:rsidRPr="00CD3FF6">
              <w:t>0.56</w:t>
            </w:r>
          </w:p>
        </w:tc>
      </w:tr>
      <w:tr w:rsidR="00CD3FF6" w:rsidRPr="00CD3FF6" w14:paraId="54757D7C" w14:textId="77777777" w:rsidTr="003F40C5">
        <w:tc>
          <w:tcPr>
            <w:tcW w:w="1615" w:type="dxa"/>
          </w:tcPr>
          <w:p w14:paraId="1F11E27D" w14:textId="77777777" w:rsidR="00F74368" w:rsidRPr="00CD3FF6" w:rsidRDefault="00F74368" w:rsidP="00FF499A">
            <w:r w:rsidRPr="00CD3FF6">
              <w:t>Near 7</w:t>
            </w:r>
          </w:p>
        </w:tc>
        <w:tc>
          <w:tcPr>
            <w:tcW w:w="2970" w:type="dxa"/>
          </w:tcPr>
          <w:p w14:paraId="0C2A9447" w14:textId="72A215C8" w:rsidR="00F74368" w:rsidRPr="00CD3FF6" w:rsidRDefault="00F74368" w:rsidP="00FF499A">
            <w:pPr>
              <w:jc w:val="center"/>
            </w:pPr>
            <w:r w:rsidRPr="00CD3FF6">
              <w:t>-0.51</w:t>
            </w:r>
          </w:p>
        </w:tc>
        <w:tc>
          <w:tcPr>
            <w:tcW w:w="3012" w:type="dxa"/>
          </w:tcPr>
          <w:p w14:paraId="58872A7A" w14:textId="71716E72" w:rsidR="00F74368" w:rsidRPr="00CD3FF6" w:rsidRDefault="00F74368" w:rsidP="00FF499A">
            <w:pPr>
              <w:jc w:val="center"/>
            </w:pPr>
            <w:r w:rsidRPr="00CD3FF6">
              <w:t>0.99</w:t>
            </w:r>
          </w:p>
        </w:tc>
      </w:tr>
      <w:tr w:rsidR="00CD3FF6" w:rsidRPr="00CD3FF6" w14:paraId="0173EE0C" w14:textId="77777777" w:rsidTr="003F40C5">
        <w:tc>
          <w:tcPr>
            <w:tcW w:w="1615" w:type="dxa"/>
          </w:tcPr>
          <w:p w14:paraId="3A5BDEDB" w14:textId="77777777" w:rsidR="00F74368" w:rsidRPr="00CD3FF6" w:rsidRDefault="00F74368" w:rsidP="00FF499A">
            <w:r w:rsidRPr="00CD3FF6">
              <w:t>Mid 1</w:t>
            </w:r>
          </w:p>
        </w:tc>
        <w:tc>
          <w:tcPr>
            <w:tcW w:w="2970" w:type="dxa"/>
          </w:tcPr>
          <w:p w14:paraId="7181451B" w14:textId="7A2E838E" w:rsidR="00F74368" w:rsidRPr="00CD3FF6" w:rsidRDefault="00F74368" w:rsidP="00FF499A">
            <w:pPr>
              <w:jc w:val="center"/>
            </w:pPr>
            <w:r w:rsidRPr="00CD3FF6">
              <w:t>-0.52</w:t>
            </w:r>
          </w:p>
        </w:tc>
        <w:tc>
          <w:tcPr>
            <w:tcW w:w="3012" w:type="dxa"/>
          </w:tcPr>
          <w:p w14:paraId="07451CF1" w14:textId="19B8F9A5" w:rsidR="00F74368" w:rsidRPr="00CD3FF6" w:rsidRDefault="00F74368" w:rsidP="00FF499A">
            <w:pPr>
              <w:jc w:val="center"/>
            </w:pPr>
            <w:r w:rsidRPr="00CD3FF6">
              <w:t>2.08</w:t>
            </w:r>
          </w:p>
        </w:tc>
      </w:tr>
      <w:tr w:rsidR="00CD3FF6" w:rsidRPr="00CD3FF6" w14:paraId="1B433CD4" w14:textId="77777777" w:rsidTr="003F40C5">
        <w:tc>
          <w:tcPr>
            <w:tcW w:w="1615" w:type="dxa"/>
          </w:tcPr>
          <w:p w14:paraId="577FE114" w14:textId="77777777" w:rsidR="00F74368" w:rsidRPr="00CD3FF6" w:rsidRDefault="00F74368" w:rsidP="00FF499A">
            <w:r w:rsidRPr="00CD3FF6">
              <w:t>Mid 2</w:t>
            </w:r>
          </w:p>
        </w:tc>
        <w:tc>
          <w:tcPr>
            <w:tcW w:w="2970" w:type="dxa"/>
          </w:tcPr>
          <w:p w14:paraId="5FEAA83D" w14:textId="6945CEFA" w:rsidR="00F74368" w:rsidRPr="00CD3FF6" w:rsidRDefault="00F74368" w:rsidP="00FF499A">
            <w:pPr>
              <w:jc w:val="center"/>
            </w:pPr>
            <w:r w:rsidRPr="00CD3FF6">
              <w:t>-0.12</w:t>
            </w:r>
          </w:p>
        </w:tc>
        <w:tc>
          <w:tcPr>
            <w:tcW w:w="3012" w:type="dxa"/>
          </w:tcPr>
          <w:p w14:paraId="484507A6" w14:textId="4451462E" w:rsidR="00F74368" w:rsidRPr="00CD3FF6" w:rsidRDefault="00F74368" w:rsidP="00FF499A">
            <w:pPr>
              <w:jc w:val="center"/>
            </w:pPr>
            <w:r w:rsidRPr="00CD3FF6">
              <w:t>0.77</w:t>
            </w:r>
          </w:p>
        </w:tc>
      </w:tr>
      <w:tr w:rsidR="00CD3FF6" w:rsidRPr="00CD3FF6" w14:paraId="427A02B0" w14:textId="77777777" w:rsidTr="003F40C5">
        <w:tc>
          <w:tcPr>
            <w:tcW w:w="1615" w:type="dxa"/>
          </w:tcPr>
          <w:p w14:paraId="7D815C77" w14:textId="77777777" w:rsidR="00F74368" w:rsidRPr="00CD3FF6" w:rsidRDefault="00F74368" w:rsidP="00FF499A">
            <w:r w:rsidRPr="00CD3FF6">
              <w:lastRenderedPageBreak/>
              <w:t>Mid 3</w:t>
            </w:r>
          </w:p>
        </w:tc>
        <w:tc>
          <w:tcPr>
            <w:tcW w:w="2970" w:type="dxa"/>
          </w:tcPr>
          <w:p w14:paraId="66C53E0F" w14:textId="25CFE7DA" w:rsidR="00F74368" w:rsidRPr="00CD3FF6" w:rsidRDefault="00F74368" w:rsidP="00FF499A">
            <w:pPr>
              <w:jc w:val="center"/>
            </w:pPr>
            <w:r w:rsidRPr="00CD3FF6">
              <w:t>0.10</w:t>
            </w:r>
          </w:p>
        </w:tc>
        <w:tc>
          <w:tcPr>
            <w:tcW w:w="3012" w:type="dxa"/>
          </w:tcPr>
          <w:p w14:paraId="37EAB6F7" w14:textId="2BAE2277" w:rsidR="00F74368" w:rsidRPr="00CD3FF6" w:rsidRDefault="00F74368" w:rsidP="00FF499A">
            <w:pPr>
              <w:jc w:val="center"/>
            </w:pPr>
            <w:r w:rsidRPr="00CD3FF6">
              <w:t>0.80</w:t>
            </w:r>
          </w:p>
        </w:tc>
      </w:tr>
      <w:tr w:rsidR="00CD3FF6" w:rsidRPr="00CD3FF6" w14:paraId="5B125AF2" w14:textId="77777777" w:rsidTr="003F40C5">
        <w:tc>
          <w:tcPr>
            <w:tcW w:w="1615" w:type="dxa"/>
          </w:tcPr>
          <w:p w14:paraId="5DC5F56C" w14:textId="77777777" w:rsidR="00F74368" w:rsidRPr="00CD3FF6" w:rsidRDefault="00F74368" w:rsidP="00FF499A">
            <w:r w:rsidRPr="00CD3FF6">
              <w:t>Mid 4</w:t>
            </w:r>
          </w:p>
        </w:tc>
        <w:tc>
          <w:tcPr>
            <w:tcW w:w="2970" w:type="dxa"/>
          </w:tcPr>
          <w:p w14:paraId="0E65281F" w14:textId="22FABA0D" w:rsidR="00F74368" w:rsidRPr="00CD3FF6" w:rsidRDefault="00F74368" w:rsidP="00FF499A">
            <w:pPr>
              <w:jc w:val="center"/>
            </w:pPr>
            <w:r w:rsidRPr="00CD3FF6">
              <w:t>-0.22</w:t>
            </w:r>
          </w:p>
        </w:tc>
        <w:tc>
          <w:tcPr>
            <w:tcW w:w="3012" w:type="dxa"/>
          </w:tcPr>
          <w:p w14:paraId="59C0F8B7" w14:textId="3FE11E30" w:rsidR="00F74368" w:rsidRPr="00CD3FF6" w:rsidRDefault="00F74368" w:rsidP="00FF499A">
            <w:pPr>
              <w:jc w:val="center"/>
            </w:pPr>
            <w:r w:rsidRPr="00CD3FF6">
              <w:t>0.62</w:t>
            </w:r>
          </w:p>
        </w:tc>
      </w:tr>
      <w:tr w:rsidR="00CD3FF6" w:rsidRPr="00CD3FF6" w14:paraId="5740721D" w14:textId="77777777" w:rsidTr="003F40C5">
        <w:tc>
          <w:tcPr>
            <w:tcW w:w="1615" w:type="dxa"/>
          </w:tcPr>
          <w:p w14:paraId="6A37E747" w14:textId="77777777" w:rsidR="00F74368" w:rsidRPr="00CD3FF6" w:rsidRDefault="00F74368" w:rsidP="00FF499A">
            <w:r w:rsidRPr="00CD3FF6">
              <w:t>Mid 5</w:t>
            </w:r>
          </w:p>
        </w:tc>
        <w:tc>
          <w:tcPr>
            <w:tcW w:w="2970" w:type="dxa"/>
          </w:tcPr>
          <w:p w14:paraId="7DB0882C" w14:textId="5B3C6B11" w:rsidR="00F74368" w:rsidRPr="00CD3FF6" w:rsidRDefault="00F74368" w:rsidP="00FF499A">
            <w:pPr>
              <w:jc w:val="center"/>
            </w:pPr>
            <w:r w:rsidRPr="00CD3FF6">
              <w:t>0.23</w:t>
            </w:r>
          </w:p>
        </w:tc>
        <w:tc>
          <w:tcPr>
            <w:tcW w:w="3012" w:type="dxa"/>
          </w:tcPr>
          <w:p w14:paraId="78650A13" w14:textId="79995008" w:rsidR="00F74368" w:rsidRPr="00CD3FF6" w:rsidRDefault="00F74368" w:rsidP="00FF499A">
            <w:pPr>
              <w:jc w:val="center"/>
            </w:pPr>
            <w:r w:rsidRPr="00CD3FF6">
              <w:t>0.83</w:t>
            </w:r>
          </w:p>
        </w:tc>
      </w:tr>
      <w:tr w:rsidR="00CD3FF6" w:rsidRPr="00CD3FF6" w14:paraId="2E4808AA" w14:textId="77777777" w:rsidTr="003F40C5">
        <w:tc>
          <w:tcPr>
            <w:tcW w:w="1615" w:type="dxa"/>
          </w:tcPr>
          <w:p w14:paraId="5E669C13" w14:textId="77777777" w:rsidR="00F74368" w:rsidRPr="00CD3FF6" w:rsidRDefault="00F74368" w:rsidP="00FF499A">
            <w:r w:rsidRPr="00CD3FF6">
              <w:t>Mid 6</w:t>
            </w:r>
          </w:p>
        </w:tc>
        <w:tc>
          <w:tcPr>
            <w:tcW w:w="2970" w:type="dxa"/>
          </w:tcPr>
          <w:p w14:paraId="217E6111" w14:textId="0E8B4009" w:rsidR="00F74368" w:rsidRPr="00CD3FF6" w:rsidRDefault="00F74368" w:rsidP="00FF499A">
            <w:pPr>
              <w:jc w:val="center"/>
            </w:pPr>
            <w:r w:rsidRPr="00CD3FF6">
              <w:t>0.12</w:t>
            </w:r>
          </w:p>
        </w:tc>
        <w:tc>
          <w:tcPr>
            <w:tcW w:w="3012" w:type="dxa"/>
          </w:tcPr>
          <w:p w14:paraId="085E8CB1" w14:textId="36E3D4F7" w:rsidR="00F74368" w:rsidRPr="00CD3FF6" w:rsidRDefault="00F74368" w:rsidP="00FF499A">
            <w:pPr>
              <w:jc w:val="center"/>
            </w:pPr>
            <w:r w:rsidRPr="00CD3FF6">
              <w:t>1.03</w:t>
            </w:r>
          </w:p>
        </w:tc>
      </w:tr>
      <w:tr w:rsidR="00CD3FF6" w:rsidRPr="00CD3FF6" w14:paraId="265DED97" w14:textId="77777777" w:rsidTr="003F40C5">
        <w:tc>
          <w:tcPr>
            <w:tcW w:w="1615" w:type="dxa"/>
          </w:tcPr>
          <w:p w14:paraId="1C813B99" w14:textId="77777777" w:rsidR="00F74368" w:rsidRPr="00CD3FF6" w:rsidRDefault="00F74368" w:rsidP="00FF499A">
            <w:r w:rsidRPr="00CD3FF6">
              <w:t>Mid 7</w:t>
            </w:r>
          </w:p>
        </w:tc>
        <w:tc>
          <w:tcPr>
            <w:tcW w:w="2970" w:type="dxa"/>
          </w:tcPr>
          <w:p w14:paraId="24D82E41" w14:textId="7263E66D" w:rsidR="00F74368" w:rsidRPr="00CD3FF6" w:rsidRDefault="00F74368" w:rsidP="00FF499A">
            <w:pPr>
              <w:jc w:val="center"/>
            </w:pPr>
            <w:r w:rsidRPr="00CD3FF6">
              <w:t>0.30</w:t>
            </w:r>
          </w:p>
        </w:tc>
        <w:tc>
          <w:tcPr>
            <w:tcW w:w="3012" w:type="dxa"/>
          </w:tcPr>
          <w:p w14:paraId="14734D01" w14:textId="76869F27" w:rsidR="00F74368" w:rsidRPr="00CD3FF6" w:rsidRDefault="00F74368" w:rsidP="00FF499A">
            <w:pPr>
              <w:jc w:val="center"/>
            </w:pPr>
            <w:r w:rsidRPr="00CD3FF6">
              <w:t>0.92</w:t>
            </w:r>
          </w:p>
        </w:tc>
      </w:tr>
      <w:tr w:rsidR="00CD3FF6" w:rsidRPr="00CD3FF6" w14:paraId="5F7407B2" w14:textId="77777777" w:rsidTr="003F40C5">
        <w:tc>
          <w:tcPr>
            <w:tcW w:w="1615" w:type="dxa"/>
          </w:tcPr>
          <w:p w14:paraId="7C70859B" w14:textId="77777777" w:rsidR="00F74368" w:rsidRPr="00CD3FF6" w:rsidRDefault="00F74368" w:rsidP="00FF499A">
            <w:r w:rsidRPr="00CD3FF6">
              <w:t>Far 1</w:t>
            </w:r>
          </w:p>
        </w:tc>
        <w:tc>
          <w:tcPr>
            <w:tcW w:w="2970" w:type="dxa"/>
          </w:tcPr>
          <w:p w14:paraId="03C27DA7" w14:textId="0C264AE2" w:rsidR="00F74368" w:rsidRPr="00CD3FF6" w:rsidRDefault="00F74368" w:rsidP="00FF499A">
            <w:pPr>
              <w:jc w:val="center"/>
            </w:pPr>
            <w:r w:rsidRPr="00CD3FF6">
              <w:t>-0.70</w:t>
            </w:r>
          </w:p>
        </w:tc>
        <w:tc>
          <w:tcPr>
            <w:tcW w:w="3012" w:type="dxa"/>
          </w:tcPr>
          <w:p w14:paraId="575B2A56" w14:textId="41E545F4" w:rsidR="00F74368" w:rsidRPr="00CD3FF6" w:rsidRDefault="00F74368" w:rsidP="00FF499A">
            <w:pPr>
              <w:jc w:val="center"/>
            </w:pPr>
            <w:r w:rsidRPr="00CD3FF6">
              <w:t>2.46</w:t>
            </w:r>
          </w:p>
        </w:tc>
      </w:tr>
      <w:tr w:rsidR="00CD3FF6" w:rsidRPr="00CD3FF6" w14:paraId="1909CCC8" w14:textId="77777777" w:rsidTr="003F40C5">
        <w:tc>
          <w:tcPr>
            <w:tcW w:w="1615" w:type="dxa"/>
          </w:tcPr>
          <w:p w14:paraId="01582B6F" w14:textId="77777777" w:rsidR="00F74368" w:rsidRPr="00CD3FF6" w:rsidRDefault="00F74368" w:rsidP="00FF499A">
            <w:r w:rsidRPr="00CD3FF6">
              <w:t>Far 2</w:t>
            </w:r>
          </w:p>
        </w:tc>
        <w:tc>
          <w:tcPr>
            <w:tcW w:w="2970" w:type="dxa"/>
          </w:tcPr>
          <w:p w14:paraId="2E86E6CA" w14:textId="6AD1F1B9" w:rsidR="00F74368" w:rsidRPr="00CD3FF6" w:rsidRDefault="00F74368" w:rsidP="00FF499A">
            <w:pPr>
              <w:jc w:val="center"/>
            </w:pPr>
            <w:r w:rsidRPr="00CD3FF6">
              <w:t>-0.34</w:t>
            </w:r>
          </w:p>
        </w:tc>
        <w:tc>
          <w:tcPr>
            <w:tcW w:w="3012" w:type="dxa"/>
          </w:tcPr>
          <w:p w14:paraId="0850A655" w14:textId="5B128FA8" w:rsidR="00F74368" w:rsidRPr="00CD3FF6" w:rsidRDefault="00F74368" w:rsidP="00FF499A">
            <w:pPr>
              <w:jc w:val="center"/>
            </w:pPr>
            <w:r w:rsidRPr="00CD3FF6">
              <w:t>1.55</w:t>
            </w:r>
          </w:p>
        </w:tc>
      </w:tr>
      <w:tr w:rsidR="00CD3FF6" w:rsidRPr="00CD3FF6" w14:paraId="79B1468F" w14:textId="77777777" w:rsidTr="003F40C5">
        <w:tc>
          <w:tcPr>
            <w:tcW w:w="1615" w:type="dxa"/>
          </w:tcPr>
          <w:p w14:paraId="2801D1D6" w14:textId="77777777" w:rsidR="00F74368" w:rsidRPr="00CD3FF6" w:rsidRDefault="00F74368" w:rsidP="00FF499A">
            <w:r w:rsidRPr="00CD3FF6">
              <w:t>Far 3</w:t>
            </w:r>
          </w:p>
        </w:tc>
        <w:tc>
          <w:tcPr>
            <w:tcW w:w="2970" w:type="dxa"/>
          </w:tcPr>
          <w:p w14:paraId="68DBD146" w14:textId="5385FC15" w:rsidR="00F74368" w:rsidRPr="00CD3FF6" w:rsidRDefault="00F74368" w:rsidP="00FF499A">
            <w:pPr>
              <w:jc w:val="center"/>
            </w:pPr>
            <w:r w:rsidRPr="00CD3FF6">
              <w:t>-0.52</w:t>
            </w:r>
          </w:p>
        </w:tc>
        <w:tc>
          <w:tcPr>
            <w:tcW w:w="3012" w:type="dxa"/>
          </w:tcPr>
          <w:p w14:paraId="53F85A69" w14:textId="1F6A282A" w:rsidR="00F74368" w:rsidRPr="00CD3FF6" w:rsidRDefault="00F74368" w:rsidP="00FF499A">
            <w:pPr>
              <w:jc w:val="center"/>
            </w:pPr>
            <w:r w:rsidRPr="00CD3FF6">
              <w:t>0.80</w:t>
            </w:r>
          </w:p>
        </w:tc>
      </w:tr>
      <w:tr w:rsidR="00CD3FF6" w:rsidRPr="00CD3FF6" w14:paraId="5BDCE550" w14:textId="77777777" w:rsidTr="003F40C5">
        <w:tc>
          <w:tcPr>
            <w:tcW w:w="1615" w:type="dxa"/>
          </w:tcPr>
          <w:p w14:paraId="20ECC2AE" w14:textId="77777777" w:rsidR="00F74368" w:rsidRPr="00CD3FF6" w:rsidRDefault="00F74368" w:rsidP="00FF499A">
            <w:r w:rsidRPr="00CD3FF6">
              <w:t>Far 5</w:t>
            </w:r>
          </w:p>
        </w:tc>
        <w:tc>
          <w:tcPr>
            <w:tcW w:w="2970" w:type="dxa"/>
          </w:tcPr>
          <w:p w14:paraId="35F541E3" w14:textId="11CC9B11" w:rsidR="00F74368" w:rsidRPr="00CD3FF6" w:rsidRDefault="00F74368" w:rsidP="00FF499A">
            <w:pPr>
              <w:jc w:val="center"/>
            </w:pPr>
            <w:r w:rsidRPr="00CD3FF6">
              <w:t>-0.34</w:t>
            </w:r>
          </w:p>
        </w:tc>
        <w:tc>
          <w:tcPr>
            <w:tcW w:w="3012" w:type="dxa"/>
          </w:tcPr>
          <w:p w14:paraId="1CED6F8B" w14:textId="53AEDC21" w:rsidR="00F74368" w:rsidRPr="00CD3FF6" w:rsidRDefault="00F74368" w:rsidP="00FF499A">
            <w:pPr>
              <w:jc w:val="center"/>
            </w:pPr>
            <w:r w:rsidRPr="00CD3FF6">
              <w:t>1.55</w:t>
            </w:r>
          </w:p>
        </w:tc>
      </w:tr>
      <w:tr w:rsidR="00CD3FF6" w:rsidRPr="00CD3FF6" w14:paraId="42115BE8" w14:textId="77777777" w:rsidTr="003F40C5">
        <w:tc>
          <w:tcPr>
            <w:tcW w:w="1615" w:type="dxa"/>
          </w:tcPr>
          <w:p w14:paraId="44560248" w14:textId="77777777" w:rsidR="00F74368" w:rsidRPr="00CD3FF6" w:rsidRDefault="00F74368" w:rsidP="00FF499A">
            <w:r w:rsidRPr="00CD3FF6">
              <w:t>Far 6</w:t>
            </w:r>
          </w:p>
        </w:tc>
        <w:tc>
          <w:tcPr>
            <w:tcW w:w="2970" w:type="dxa"/>
          </w:tcPr>
          <w:p w14:paraId="32A2644A" w14:textId="503A72F2" w:rsidR="00F74368" w:rsidRPr="00CD3FF6" w:rsidRDefault="00F74368" w:rsidP="00FF499A">
            <w:pPr>
              <w:jc w:val="center"/>
            </w:pPr>
            <w:r w:rsidRPr="00CD3FF6">
              <w:t>-0.13</w:t>
            </w:r>
          </w:p>
        </w:tc>
        <w:tc>
          <w:tcPr>
            <w:tcW w:w="3012" w:type="dxa"/>
          </w:tcPr>
          <w:p w14:paraId="1AEE4673" w14:textId="0999A4FE" w:rsidR="00F74368" w:rsidRPr="00CD3FF6" w:rsidRDefault="00F74368" w:rsidP="00FF499A">
            <w:pPr>
              <w:jc w:val="center"/>
            </w:pPr>
            <w:r w:rsidRPr="00CD3FF6">
              <w:t>1.09</w:t>
            </w:r>
          </w:p>
        </w:tc>
      </w:tr>
      <w:tr w:rsidR="00CD3FF6" w:rsidRPr="00CD3FF6" w14:paraId="7657731F" w14:textId="77777777" w:rsidTr="003F40C5">
        <w:tc>
          <w:tcPr>
            <w:tcW w:w="1615" w:type="dxa"/>
          </w:tcPr>
          <w:p w14:paraId="2EFF9A9D" w14:textId="77777777" w:rsidR="00F74368" w:rsidRPr="00CD3FF6" w:rsidRDefault="00F74368" w:rsidP="00FF499A">
            <w:r w:rsidRPr="00CD3FF6">
              <w:t>Far 7</w:t>
            </w:r>
          </w:p>
        </w:tc>
        <w:tc>
          <w:tcPr>
            <w:tcW w:w="2970" w:type="dxa"/>
          </w:tcPr>
          <w:p w14:paraId="1EDB4FE1" w14:textId="2A20461E" w:rsidR="00F74368" w:rsidRPr="00CD3FF6" w:rsidRDefault="00F74368" w:rsidP="00FF499A">
            <w:pPr>
              <w:jc w:val="center"/>
            </w:pPr>
            <w:r w:rsidRPr="00CD3FF6">
              <w:t>-0.61</w:t>
            </w:r>
          </w:p>
        </w:tc>
        <w:tc>
          <w:tcPr>
            <w:tcW w:w="3012" w:type="dxa"/>
          </w:tcPr>
          <w:p w14:paraId="5E943238" w14:textId="786778DF" w:rsidR="00F74368" w:rsidRPr="00CD3FF6" w:rsidRDefault="00F74368" w:rsidP="00FF499A">
            <w:pPr>
              <w:jc w:val="center"/>
            </w:pPr>
            <w:r w:rsidRPr="00CD3FF6">
              <w:t>1.47</w:t>
            </w:r>
          </w:p>
        </w:tc>
      </w:tr>
    </w:tbl>
    <w:p w14:paraId="7FF17737" w14:textId="50179839" w:rsidR="00F74368" w:rsidRPr="00CD3FF6" w:rsidRDefault="00FA3250" w:rsidP="006E044E">
      <w:r w:rsidRPr="00CD3FF6">
        <w:rPr>
          <w:noProof/>
        </w:rPr>
        <w:drawing>
          <wp:inline distT="0" distB="0" distL="0" distR="0" wp14:anchorId="3437B5B9" wp14:editId="28F0CE0F">
            <wp:extent cx="5715000" cy="4025900"/>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15000" cy="4025900"/>
                    </a:xfrm>
                    <a:prstGeom prst="rect">
                      <a:avLst/>
                    </a:prstGeom>
                  </pic:spPr>
                </pic:pic>
              </a:graphicData>
            </a:graphic>
          </wp:inline>
        </w:drawing>
      </w:r>
    </w:p>
    <w:p w14:paraId="41829FC4" w14:textId="77777777" w:rsidR="00F74368" w:rsidRPr="00CD3FF6" w:rsidRDefault="00F74368" w:rsidP="006E044E"/>
    <w:p w14:paraId="7853712A" w14:textId="559542BB" w:rsidR="00FA3250" w:rsidRPr="00CD3FF6" w:rsidRDefault="000F3CC9" w:rsidP="006E044E">
      <w:pPr>
        <w:rPr>
          <w:b/>
          <w:bCs/>
        </w:rPr>
      </w:pPr>
      <w:r w:rsidRPr="00CD3FF6">
        <w:rPr>
          <w:b/>
          <w:bCs/>
        </w:rPr>
        <w:t>S-D.2.3</w:t>
      </w:r>
      <w:r w:rsidR="0048286E" w:rsidRPr="00CD3FF6">
        <w:rPr>
          <w:b/>
          <w:bCs/>
        </w:rPr>
        <w:t xml:space="preserve">. Results from </w:t>
      </w:r>
      <w:r w:rsidR="00F74368" w:rsidRPr="00CD3FF6">
        <w:rPr>
          <w:b/>
          <w:bCs/>
        </w:rPr>
        <w:t>Exploratory Factor Analysis</w:t>
      </w:r>
    </w:p>
    <w:p w14:paraId="2E6A98B0" w14:textId="77777777" w:rsidR="00FA3250" w:rsidRPr="00CD3FF6" w:rsidRDefault="00FA3250" w:rsidP="006E044E"/>
    <w:p w14:paraId="17634DB7" w14:textId="77777777" w:rsidR="00FA3250" w:rsidRPr="00CD3FF6" w:rsidRDefault="00FA3250" w:rsidP="006E044E">
      <w:r w:rsidRPr="00CD3FF6">
        <w:t>Factor 1</w:t>
      </w:r>
    </w:p>
    <w:p w14:paraId="37893B17" w14:textId="77777777" w:rsidR="00FA3250" w:rsidRPr="00CD3FF6" w:rsidRDefault="00FA3250" w:rsidP="006E044E">
      <w:r w:rsidRPr="00CD3FF6">
        <w:t>Eigenvalue 3.29</w:t>
      </w:r>
    </w:p>
    <w:p w14:paraId="3194CFE9" w14:textId="34F8D983" w:rsidR="00FA3250" w:rsidRPr="00CD3FF6" w:rsidRDefault="00FA3250" w:rsidP="006E044E">
      <w:r w:rsidRPr="00CD3FF6">
        <w:t>Proportion 103.16%</w:t>
      </w:r>
    </w:p>
    <w:p w14:paraId="49BD5573" w14:textId="77777777" w:rsidR="00FA3250" w:rsidRPr="00CD3FF6" w:rsidRDefault="00FA3250" w:rsidP="006E044E"/>
    <w:p w14:paraId="6AA4E573" w14:textId="143EF3DE" w:rsidR="000D1743" w:rsidRPr="00CD3FF6" w:rsidRDefault="00FA3250" w:rsidP="006E044E">
      <w:r w:rsidRPr="00CD3FF6">
        <w:rPr>
          <w:noProof/>
        </w:rPr>
        <w:lastRenderedPageBreak/>
        <w:drawing>
          <wp:inline distT="0" distB="0" distL="0" distR="0" wp14:anchorId="5AA623E3" wp14:editId="22EDB5EF">
            <wp:extent cx="4659086" cy="3398284"/>
            <wp:effectExtent l="0" t="0" r="1905" b="571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666704" cy="3403841"/>
                    </a:xfrm>
                    <a:prstGeom prst="rect">
                      <a:avLst/>
                    </a:prstGeom>
                  </pic:spPr>
                </pic:pic>
              </a:graphicData>
            </a:graphic>
          </wp:inline>
        </w:drawing>
      </w:r>
      <w:r w:rsidR="000D1743" w:rsidRPr="00CD3FF6">
        <w:br w:type="page"/>
      </w:r>
    </w:p>
    <w:p w14:paraId="44B36E7B" w14:textId="77777777" w:rsidR="00F74368" w:rsidRPr="00CD3FF6" w:rsidRDefault="00F74368" w:rsidP="006E044E"/>
    <w:p w14:paraId="37C5BCE4" w14:textId="6F4A6E47" w:rsidR="00837F02" w:rsidRPr="00CD3FF6" w:rsidRDefault="00C2587B" w:rsidP="006E044E">
      <w:pPr>
        <w:jc w:val="center"/>
        <w:rPr>
          <w:b/>
          <w:bCs/>
        </w:rPr>
      </w:pPr>
      <w:r>
        <w:rPr>
          <w:b/>
          <w:bCs/>
        </w:rPr>
        <w:t>Supplementary Materials</w:t>
      </w:r>
      <w:r w:rsidRPr="00CD3FF6">
        <w:rPr>
          <w:b/>
          <w:bCs/>
        </w:rPr>
        <w:t xml:space="preserve"> </w:t>
      </w:r>
      <w:r w:rsidR="00EC43D9" w:rsidRPr="00CD3FF6">
        <w:rPr>
          <w:b/>
          <w:bCs/>
        </w:rPr>
        <w:t>S-</w:t>
      </w:r>
      <w:r w:rsidR="00837F02" w:rsidRPr="00CD3FF6">
        <w:rPr>
          <w:b/>
          <w:bCs/>
        </w:rPr>
        <w:t>E</w:t>
      </w:r>
    </w:p>
    <w:p w14:paraId="1D628FC9" w14:textId="77777777" w:rsidR="00B46D3F" w:rsidRPr="00CD3FF6" w:rsidRDefault="00B46D3F" w:rsidP="00EC43D9">
      <w:pPr>
        <w:rPr>
          <w:i/>
          <w:iCs/>
        </w:rPr>
      </w:pPr>
    </w:p>
    <w:p w14:paraId="0103D7FF" w14:textId="5C34A38C" w:rsidR="000D1743" w:rsidRPr="00CD3FF6" w:rsidRDefault="003D2626" w:rsidP="00B46D3F">
      <w:pPr>
        <w:rPr>
          <w:i/>
          <w:iCs/>
        </w:rPr>
      </w:pPr>
      <w:r w:rsidRPr="00CD3FF6">
        <w:rPr>
          <w:i/>
          <w:iCs/>
        </w:rPr>
        <w:t xml:space="preserve">S-E.1. </w:t>
      </w:r>
      <w:r w:rsidR="00837F02" w:rsidRPr="00CD3FF6">
        <w:rPr>
          <w:i/>
          <w:iCs/>
        </w:rPr>
        <w:t xml:space="preserve">Grade 2 </w:t>
      </w:r>
      <w:r w:rsidR="00B46D3F" w:rsidRPr="00CD3FF6">
        <w:rPr>
          <w:i/>
          <w:iCs/>
        </w:rPr>
        <w:t xml:space="preserve">Science </w:t>
      </w:r>
      <w:r w:rsidR="00EC43D9" w:rsidRPr="00CD3FF6">
        <w:rPr>
          <w:i/>
          <w:iCs/>
        </w:rPr>
        <w:t>V</w:t>
      </w:r>
      <w:r w:rsidR="00837F02" w:rsidRPr="00CD3FF6">
        <w:rPr>
          <w:i/>
          <w:iCs/>
        </w:rPr>
        <w:t>ocabulary</w:t>
      </w:r>
      <w:r w:rsidR="00EC43D9" w:rsidRPr="00CD3FF6">
        <w:rPr>
          <w:i/>
          <w:iCs/>
        </w:rPr>
        <w:t xml:space="preserve"> Knowledge Depth Assessment</w:t>
      </w:r>
      <w:r w:rsidR="000D1743" w:rsidRPr="00CD3FF6">
        <w:rPr>
          <w:noProof/>
        </w:rPr>
        <mc:AlternateContent>
          <mc:Choice Requires="wpg">
            <w:drawing>
              <wp:anchor distT="0" distB="0" distL="114300" distR="114300" simplePos="0" relativeHeight="251658240" behindDoc="1" locked="0" layoutInCell="1" allowOverlap="1" wp14:anchorId="62A2EAD0" wp14:editId="1F1724DA">
                <wp:simplePos x="0" y="0"/>
                <wp:positionH relativeFrom="page">
                  <wp:posOffset>914400</wp:posOffset>
                </wp:positionH>
                <wp:positionV relativeFrom="paragraph">
                  <wp:posOffset>435610</wp:posOffset>
                </wp:positionV>
                <wp:extent cx="5957570" cy="2044065"/>
                <wp:effectExtent l="0" t="0" r="0" b="635"/>
                <wp:wrapNone/>
                <wp:docPr id="11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2044065"/>
                          <a:chOff x="1440" y="686"/>
                          <a:chExt cx="9382" cy="3219"/>
                        </a:xfrm>
                      </wpg:grpSpPr>
                      <wps:wsp>
                        <wps:cNvPr id="115" name="Rectangle 101"/>
                        <wps:cNvSpPr>
                          <a:spLocks/>
                        </wps:cNvSpPr>
                        <wps:spPr bwMode="auto">
                          <a:xfrm>
                            <a:off x="1440" y="68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00"/>
                        <wps:cNvCnPr>
                          <a:cxnSpLocks/>
                        </wps:cNvCnPr>
                        <wps:spPr bwMode="auto">
                          <a:xfrm>
                            <a:off x="1460" y="695"/>
                            <a:ext cx="934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99"/>
                        <wps:cNvSpPr>
                          <a:spLocks/>
                        </wps:cNvSpPr>
                        <wps:spPr bwMode="auto">
                          <a:xfrm>
                            <a:off x="10802" y="68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98"/>
                        <wps:cNvCnPr>
                          <a:cxnSpLocks/>
                        </wps:cNvCnPr>
                        <wps:spPr bwMode="auto">
                          <a:xfrm>
                            <a:off x="1450" y="686"/>
                            <a:ext cx="0" cy="321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97"/>
                        <wps:cNvCnPr>
                          <a:cxnSpLocks/>
                        </wps:cNvCnPr>
                        <wps:spPr bwMode="auto">
                          <a:xfrm>
                            <a:off x="1460" y="3895"/>
                            <a:ext cx="934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96"/>
                        <wps:cNvCnPr>
                          <a:cxnSpLocks/>
                        </wps:cNvCnPr>
                        <wps:spPr bwMode="auto">
                          <a:xfrm>
                            <a:off x="10812" y="686"/>
                            <a:ext cx="0" cy="321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Text Box 95"/>
                        <wps:cNvSpPr txBox="1">
                          <a:spLocks/>
                        </wps:cNvSpPr>
                        <wps:spPr bwMode="auto">
                          <a:xfrm>
                            <a:off x="1550" y="805"/>
                            <a:ext cx="843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4610C" w14:textId="77777777" w:rsidR="00406184" w:rsidRPr="0056531F" w:rsidRDefault="00406184" w:rsidP="000D1743">
                              <w:pPr>
                                <w:rPr>
                                  <w:sz w:val="28"/>
                                </w:rPr>
                              </w:pPr>
                              <w:r w:rsidRPr="0056531F">
                                <w:rPr>
                                  <w:sz w:val="28"/>
                                </w:rPr>
                                <w:t xml:space="preserve">Practice Question 1: Circle two words that go with the word </w:t>
                              </w:r>
                              <w:r w:rsidRPr="0056531F">
                                <w:rPr>
                                  <w:sz w:val="28"/>
                                  <w:u w:val="thick"/>
                                </w:rPr>
                                <w:t>student</w:t>
                              </w:r>
                              <w:r w:rsidRPr="0056531F">
                                <w:rPr>
                                  <w:sz w:val="28"/>
                                </w:rPr>
                                <w:t>.</w:t>
                              </w:r>
                            </w:p>
                          </w:txbxContent>
                        </wps:txbx>
                        <wps:bodyPr rot="0" vert="horz" wrap="square" lIns="0" tIns="0" rIns="0" bIns="0" anchor="t" anchorCtr="0" upright="1">
                          <a:noAutofit/>
                        </wps:bodyPr>
                      </wps:wsp>
                      <wps:wsp>
                        <wps:cNvPr id="122" name="Text Box 94"/>
                        <wps:cNvSpPr txBox="1">
                          <a:spLocks/>
                        </wps:cNvSpPr>
                        <wps:spPr bwMode="auto">
                          <a:xfrm>
                            <a:off x="1550" y="2471"/>
                            <a:ext cx="822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BED16" w14:textId="77777777" w:rsidR="00406184" w:rsidRPr="0056531F" w:rsidRDefault="00406184" w:rsidP="000D1743">
                              <w:pPr>
                                <w:rPr>
                                  <w:sz w:val="28"/>
                                </w:rPr>
                              </w:pPr>
                              <w:r w:rsidRPr="0056531F">
                                <w:rPr>
                                  <w:sz w:val="28"/>
                                </w:rPr>
                                <w:t xml:space="preserve">Practice Question 2: Circle two words that go with the word </w:t>
                              </w:r>
                              <w:r w:rsidRPr="0056531F">
                                <w:rPr>
                                  <w:sz w:val="28"/>
                                  <w:u w:val="thick"/>
                                </w:rPr>
                                <w:t>afraid</w:t>
                              </w:r>
                              <w:r w:rsidRPr="0056531F">
                                <w:rPr>
                                  <w:sz w:val="28"/>
                                </w:rPr>
                                <w:t>.</w:t>
                              </w:r>
                            </w:p>
                          </w:txbxContent>
                        </wps:txbx>
                        <wps:bodyPr rot="0" vert="horz" wrap="square" lIns="0" tIns="0" rIns="0" bIns="0" anchor="t" anchorCtr="0" upright="1">
                          <a:noAutofit/>
                        </wps:bodyPr>
                      </wps:wsp>
                      <wps:wsp>
                        <wps:cNvPr id="123" name="Text Box 93"/>
                        <wps:cNvSpPr txBox="1">
                          <a:spLocks/>
                        </wps:cNvSpPr>
                        <wps:spPr bwMode="auto">
                          <a:xfrm>
                            <a:off x="1922" y="3126"/>
                            <a:ext cx="4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EBF6F" w14:textId="77777777" w:rsidR="00406184" w:rsidRPr="00E0106D" w:rsidRDefault="00406184" w:rsidP="000D1743">
                              <w:pPr>
                                <w:rPr>
                                  <w:rFonts w:ascii="Cambria" w:hAnsi="Cambria"/>
                                  <w:sz w:val="28"/>
                                </w:rPr>
                              </w:pPr>
                              <w:r w:rsidRPr="00E0106D">
                                <w:rPr>
                                  <w:rFonts w:ascii="Cambria" w:hAnsi="Cambria"/>
                                  <w:sz w:val="28"/>
                                </w:rPr>
                                <w:t>fear</w:t>
                              </w:r>
                            </w:p>
                          </w:txbxContent>
                        </wps:txbx>
                        <wps:bodyPr rot="0" vert="horz" wrap="square" lIns="0" tIns="0" rIns="0" bIns="0" anchor="t" anchorCtr="0" upright="1">
                          <a:noAutofit/>
                        </wps:bodyPr>
                      </wps:wsp>
                      <wps:wsp>
                        <wps:cNvPr id="124" name="Text Box 92"/>
                        <wps:cNvSpPr txBox="1">
                          <a:spLocks/>
                        </wps:cNvSpPr>
                        <wps:spPr bwMode="auto">
                          <a:xfrm>
                            <a:off x="4058" y="3126"/>
                            <a:ext cx="63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BA370" w14:textId="77777777" w:rsidR="00406184" w:rsidRPr="00E0106D" w:rsidRDefault="00406184" w:rsidP="000D1743">
                              <w:pPr>
                                <w:rPr>
                                  <w:rFonts w:ascii="Cambria" w:hAnsi="Cambria"/>
                                  <w:sz w:val="28"/>
                                </w:rPr>
                              </w:pPr>
                              <w:r w:rsidRPr="00E0106D">
                                <w:rPr>
                                  <w:rFonts w:ascii="Cambria" w:hAnsi="Cambria"/>
                                  <w:sz w:val="28"/>
                                </w:rPr>
                                <w:t>blink</w:t>
                              </w:r>
                            </w:p>
                          </w:txbxContent>
                        </wps:txbx>
                        <wps:bodyPr rot="0" vert="horz" wrap="square" lIns="0" tIns="0" rIns="0" bIns="0" anchor="t" anchorCtr="0" upright="1">
                          <a:noAutofit/>
                        </wps:bodyPr>
                      </wps:wsp>
                      <wps:wsp>
                        <wps:cNvPr id="125" name="Text Box 91"/>
                        <wps:cNvSpPr txBox="1">
                          <a:spLocks/>
                        </wps:cNvSpPr>
                        <wps:spPr bwMode="auto">
                          <a:xfrm>
                            <a:off x="6208" y="3126"/>
                            <a:ext cx="81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6DD94" w14:textId="77777777" w:rsidR="00406184" w:rsidRPr="00E0106D" w:rsidRDefault="00406184" w:rsidP="000D1743">
                              <w:pPr>
                                <w:rPr>
                                  <w:rFonts w:ascii="Cambria" w:hAnsi="Cambria"/>
                                  <w:sz w:val="28"/>
                                </w:rPr>
                              </w:pPr>
                              <w:r w:rsidRPr="00E0106D">
                                <w:rPr>
                                  <w:rFonts w:ascii="Cambria" w:hAnsi="Cambria"/>
                                  <w:sz w:val="28"/>
                                </w:rPr>
                                <w:t>dinner</w:t>
                              </w:r>
                            </w:p>
                          </w:txbxContent>
                        </wps:txbx>
                        <wps:bodyPr rot="0" vert="horz" wrap="square" lIns="0" tIns="0" rIns="0" bIns="0" anchor="t" anchorCtr="0" upright="1">
                          <a:noAutofit/>
                        </wps:bodyPr>
                      </wps:wsp>
                      <wps:wsp>
                        <wps:cNvPr id="126" name="Text Box 90"/>
                        <wps:cNvSpPr txBox="1">
                          <a:spLocks/>
                        </wps:cNvSpPr>
                        <wps:spPr bwMode="auto">
                          <a:xfrm>
                            <a:off x="9406" y="3126"/>
                            <a:ext cx="65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EF9B9" w14:textId="77777777" w:rsidR="00406184" w:rsidRPr="00E0106D" w:rsidRDefault="00406184" w:rsidP="000D1743">
                              <w:pPr>
                                <w:rPr>
                                  <w:rFonts w:ascii="Cambria" w:hAnsi="Cambria"/>
                                  <w:sz w:val="28"/>
                                </w:rPr>
                              </w:pPr>
                              <w:r w:rsidRPr="00E0106D">
                                <w:rPr>
                                  <w:rFonts w:ascii="Cambria" w:hAnsi="Cambria"/>
                                  <w:sz w:val="28"/>
                                </w:rPr>
                                <w:t>scare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2A2EAD0" id="Group 89" o:spid="_x0000_s1026" style="position:absolute;margin-left:1in;margin-top:34.3pt;width:469.1pt;height:160.95pt;z-index:-251658240;mso-position-horizontal-relative:page" coordorigin="1440,686" coordsize="9382,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">
                <v:rect id="Rectangle 101" o:spid="_x0000_s1027" style="position:absolute;left:1440;top:68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" fillcolor="black" stroked="f">
                  <v:path arrowok="t"/>
                </v:rect>
                <v:line id="Line 100" o:spid="_x0000_s1028" style="position:absolute;visibility:visible;mso-wrap-style:square" from="1460,695" to="1080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" strokeweight=".96pt">
                  <o:lock v:ext="edit" shapetype="f"/>
                </v:line>
                <v:rect id="Rectangle 99" o:spid="_x0000_s1029" style="position:absolute;left:10802;top:68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" fillcolor="black" stroked="f">
                  <v:path arrowok="t"/>
                </v:rect>
                <v:line id="Line 98" o:spid="_x0000_s1030" style="position:absolute;visibility:visible;mso-wrap-style:square" from="1450,686" to="1450,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" strokeweight=".96pt">
                  <o:lock v:ext="edit" shapetype="f"/>
                </v:line>
                <v:line id="Line 97" o:spid="_x0000_s1031" style="position:absolute;visibility:visible;mso-wrap-style:square" from="1460,3895" to="10802,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" strokeweight=".96pt">
                  <o:lock v:ext="edit" shapetype="f"/>
                </v:line>
                <v:line id="Line 96" o:spid="_x0000_s1032" style="position:absolute;visibility:visible;mso-wrap-style:square" from="10812,686" to="10812,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" strokeweight=".96pt">
                  <o:lock v:ext="edit" shapetype="f"/>
                </v:line>
                <v:shapetype id="_x0000_t202" coordsize="21600,21600" o:spt="202" path="m,l,21600r21600,l21600,xe">
                  <v:stroke joinstyle="miter"/>
                  <v:path gradientshapeok="t" o:connecttype="rect"/>
                </v:shapetype>
                <v:shape id="Text Box 95" o:spid="_x0000_s1033" type="#_x0000_t202" style="position:absolute;left:1550;top:805;width:843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" filled="f" stroked="f">
                  <v:path arrowok="t"/>
                  <v:textbox inset="0,0,0,0">
                    <w:txbxContent>
                      <w:p w14:paraId="0944610C" w14:textId="77777777" w:rsidR="00406184" w:rsidRPr="0056531F" w:rsidRDefault="00406184" w:rsidP="000D1743">
                        <w:pPr>
                          <w:rPr>
                            <w:sz w:val="28"/>
                          </w:rPr>
                        </w:pPr>
                        <w:r w:rsidRPr="0056531F">
                          <w:rPr>
                            <w:sz w:val="28"/>
                          </w:rPr>
                          <w:t xml:space="preserve">Practice Question 1: Circle two words that go with the word </w:t>
                        </w:r>
                        <w:r w:rsidRPr="0056531F">
                          <w:rPr>
                            <w:sz w:val="28"/>
                            <w:u w:val="thick"/>
                          </w:rPr>
                          <w:t>student</w:t>
                        </w:r>
                        <w:r w:rsidRPr="0056531F">
                          <w:rPr>
                            <w:sz w:val="28"/>
                          </w:rPr>
                          <w:t>.</w:t>
                        </w:r>
                      </w:p>
                    </w:txbxContent>
                  </v:textbox>
                </v:shape>
                <v:shape id="Text Box 94" o:spid="_x0000_s1034" type="#_x0000_t202" style="position:absolute;left:1550;top:2471;width:8228;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" filled="f" stroked="f">
                  <v:path arrowok="t"/>
                  <v:textbox inset="0,0,0,0">
                    <w:txbxContent>
                      <w:p w14:paraId="37CBED16" w14:textId="77777777" w:rsidR="00406184" w:rsidRPr="0056531F" w:rsidRDefault="00406184" w:rsidP="000D1743">
                        <w:pPr>
                          <w:rPr>
                            <w:sz w:val="28"/>
                          </w:rPr>
                        </w:pPr>
                        <w:r w:rsidRPr="0056531F">
                          <w:rPr>
                            <w:sz w:val="28"/>
                          </w:rPr>
                          <w:t xml:space="preserve">Practice Question 2: Circle two words that go with the word </w:t>
                        </w:r>
                        <w:r w:rsidRPr="0056531F">
                          <w:rPr>
                            <w:sz w:val="28"/>
                            <w:u w:val="thick"/>
                          </w:rPr>
                          <w:t>afraid</w:t>
                        </w:r>
                        <w:r w:rsidRPr="0056531F">
                          <w:rPr>
                            <w:sz w:val="28"/>
                          </w:rPr>
                          <w:t>.</w:t>
                        </w:r>
                      </w:p>
                    </w:txbxContent>
                  </v:textbox>
                </v:shape>
                <v:shape id="Text Box 93" o:spid="_x0000_s1035" type="#_x0000_t202" style="position:absolute;left:1922;top:3126;width:49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" filled="f" stroked="f">
                  <v:path arrowok="t"/>
                  <v:textbox inset="0,0,0,0">
                    <w:txbxContent>
                      <w:p w14:paraId="05EEBF6F" w14:textId="77777777" w:rsidR="00406184" w:rsidRPr="00E0106D" w:rsidRDefault="00406184" w:rsidP="000D1743">
                        <w:pPr>
                          <w:rPr>
                            <w:rFonts w:ascii="Cambria" w:hAnsi="Cambria"/>
                            <w:sz w:val="28"/>
                          </w:rPr>
                        </w:pPr>
                        <w:r w:rsidRPr="00E0106D">
                          <w:rPr>
                            <w:rFonts w:ascii="Cambria" w:hAnsi="Cambria"/>
                            <w:sz w:val="28"/>
                          </w:rPr>
                          <w:t>fear</w:t>
                        </w:r>
                      </w:p>
                    </w:txbxContent>
                  </v:textbox>
                </v:shape>
                <v:shape id="Text Box 92" o:spid="_x0000_s1036" type="#_x0000_t202" style="position:absolute;left:4058;top:3126;width:63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" filled="f" stroked="f">
                  <v:path arrowok="t"/>
                  <v:textbox inset="0,0,0,0">
                    <w:txbxContent>
                      <w:p w14:paraId="3BCBA370" w14:textId="77777777" w:rsidR="00406184" w:rsidRPr="00E0106D" w:rsidRDefault="00406184" w:rsidP="000D1743">
                        <w:pPr>
                          <w:rPr>
                            <w:rFonts w:ascii="Cambria" w:hAnsi="Cambria"/>
                            <w:sz w:val="28"/>
                          </w:rPr>
                        </w:pPr>
                        <w:r w:rsidRPr="00E0106D">
                          <w:rPr>
                            <w:rFonts w:ascii="Cambria" w:hAnsi="Cambria"/>
                            <w:sz w:val="28"/>
                          </w:rPr>
                          <w:t>blink</w:t>
                        </w:r>
                      </w:p>
                    </w:txbxContent>
                  </v:textbox>
                </v:shape>
                <v:shape id="Text Box 91" o:spid="_x0000_s1037" type="#_x0000_t202" style="position:absolute;left:6208;top:3126;width:81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" filled="f" stroked="f">
                  <v:path arrowok="t"/>
                  <v:textbox inset="0,0,0,0">
                    <w:txbxContent>
                      <w:p w14:paraId="4286DD94" w14:textId="77777777" w:rsidR="00406184" w:rsidRPr="00E0106D" w:rsidRDefault="00406184" w:rsidP="000D1743">
                        <w:pPr>
                          <w:rPr>
                            <w:rFonts w:ascii="Cambria" w:hAnsi="Cambria"/>
                            <w:sz w:val="28"/>
                          </w:rPr>
                        </w:pPr>
                        <w:r w:rsidRPr="00E0106D">
                          <w:rPr>
                            <w:rFonts w:ascii="Cambria" w:hAnsi="Cambria"/>
                            <w:sz w:val="28"/>
                          </w:rPr>
                          <w:t>dinner</w:t>
                        </w:r>
                      </w:p>
                    </w:txbxContent>
                  </v:textbox>
                </v:shape>
                <v:shape id="Text Box 90" o:spid="_x0000_s1038" type="#_x0000_t202" style="position:absolute;left:9406;top:3126;width:65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" filled="f" stroked="f">
                  <v:path arrowok="t"/>
                  <v:textbox inset="0,0,0,0">
                    <w:txbxContent>
                      <w:p w14:paraId="575EF9B9" w14:textId="77777777" w:rsidR="00406184" w:rsidRPr="00E0106D" w:rsidRDefault="00406184" w:rsidP="000D1743">
                        <w:pPr>
                          <w:rPr>
                            <w:rFonts w:ascii="Cambria" w:hAnsi="Cambria"/>
                            <w:sz w:val="28"/>
                          </w:rPr>
                        </w:pPr>
                        <w:r w:rsidRPr="00E0106D">
                          <w:rPr>
                            <w:rFonts w:ascii="Cambria" w:hAnsi="Cambria"/>
                            <w:sz w:val="28"/>
                          </w:rPr>
                          <w:t>scare</w:t>
                        </w:r>
                      </w:p>
                    </w:txbxContent>
                  </v:textbox>
                </v:shape>
                <w10:wrap anchorx="page"/>
              </v:group>
            </w:pict>
          </mc:Fallback>
        </mc:AlternateContent>
      </w:r>
    </w:p>
    <w:p w14:paraId="0B81FB86" w14:textId="77777777" w:rsidR="000D1743" w:rsidRPr="00CD3FF6" w:rsidRDefault="000D1743" w:rsidP="006E044E">
      <w:pPr>
        <w:pStyle w:val="BodyText"/>
        <w:rPr>
          <w:rFonts w:ascii="Times New Roman" w:hAnsi="Times New Roman" w:cs="Times New Roman"/>
          <w:sz w:val="24"/>
          <w:szCs w:val="24"/>
        </w:rPr>
      </w:pPr>
    </w:p>
    <w:p w14:paraId="149B0BC4" w14:textId="77777777" w:rsidR="000D1743" w:rsidRPr="00CD3FF6" w:rsidRDefault="000D1743" w:rsidP="006E044E">
      <w:pPr>
        <w:pStyle w:val="BodyText"/>
        <w:rPr>
          <w:rFonts w:ascii="Times New Roman" w:hAnsi="Times New Roman" w:cs="Times New Roman"/>
          <w:sz w:val="24"/>
          <w:szCs w:val="24"/>
        </w:rPr>
      </w:pPr>
    </w:p>
    <w:p w14:paraId="1B1F1324" w14:textId="77777777" w:rsidR="000D1743" w:rsidRPr="00CD3FF6" w:rsidRDefault="000D1743" w:rsidP="006E044E">
      <w:pPr>
        <w:pStyle w:val="BodyText"/>
        <w:rPr>
          <w:rFonts w:ascii="Times New Roman" w:hAnsi="Times New Roman" w:cs="Times New Roman"/>
          <w:sz w:val="24"/>
          <w:szCs w:val="24"/>
        </w:rPr>
      </w:pPr>
    </w:p>
    <w:p w14:paraId="122E1F5D" w14:textId="77777777" w:rsidR="000D1743" w:rsidRPr="00CD3FF6" w:rsidRDefault="000D1743" w:rsidP="006E044E">
      <w:pPr>
        <w:pStyle w:val="BodyText"/>
        <w:rPr>
          <w:rFonts w:ascii="Times New Roman" w:hAnsi="Times New Roman" w:cs="Times New Roman"/>
          <w:sz w:val="24"/>
          <w:szCs w:val="24"/>
        </w:rPr>
      </w:pPr>
    </w:p>
    <w:p w14:paraId="0E75F55D" w14:textId="77777777" w:rsidR="000D1743" w:rsidRPr="00CD3FF6" w:rsidRDefault="000D1743" w:rsidP="006E044E">
      <w:pPr>
        <w:pStyle w:val="BodyText"/>
        <w:rPr>
          <w:rFonts w:ascii="Times New Roman" w:hAnsi="Times New Roman" w:cs="Times New Roman"/>
          <w:sz w:val="24"/>
          <w:szCs w:val="24"/>
        </w:rPr>
      </w:pPr>
    </w:p>
    <w:tbl>
      <w:tblPr>
        <w:tblW w:w="0" w:type="auto"/>
        <w:tblInd w:w="777" w:type="dxa"/>
        <w:tblLayout w:type="fixed"/>
        <w:tblCellMar>
          <w:left w:w="0" w:type="dxa"/>
          <w:right w:w="0" w:type="dxa"/>
        </w:tblCellMar>
        <w:tblLook w:val="01E0" w:firstRow="1" w:lastRow="1" w:firstColumn="1" w:lastColumn="1" w:noHBand="0" w:noVBand="0"/>
      </w:tblPr>
      <w:tblGrid>
        <w:gridCol w:w="1552"/>
        <w:gridCol w:w="2053"/>
        <w:gridCol w:w="3136"/>
        <w:gridCol w:w="1715"/>
      </w:tblGrid>
      <w:tr w:rsidR="000D1743" w:rsidRPr="00CD3FF6" w14:paraId="0DC633A1" w14:textId="77777777" w:rsidTr="00362F97">
        <w:trPr>
          <w:trHeight w:val="329"/>
        </w:trPr>
        <w:tc>
          <w:tcPr>
            <w:tcW w:w="1552" w:type="dxa"/>
          </w:tcPr>
          <w:p w14:paraId="5E529FF3"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book</w:t>
            </w:r>
          </w:p>
        </w:tc>
        <w:tc>
          <w:tcPr>
            <w:tcW w:w="2053" w:type="dxa"/>
          </w:tcPr>
          <w:p w14:paraId="22CF2773" w14:textId="77777777" w:rsidR="000D1743" w:rsidRPr="00CD3FF6" w:rsidRDefault="000D1743" w:rsidP="006E044E">
            <w:pPr>
              <w:pStyle w:val="TableParagraph"/>
              <w:spacing w:line="240" w:lineRule="auto"/>
              <w:ind w:left="734" w:right="909"/>
              <w:jc w:val="center"/>
              <w:rPr>
                <w:rFonts w:ascii="Times New Roman" w:hAnsi="Times New Roman" w:cs="Times New Roman"/>
                <w:sz w:val="24"/>
                <w:szCs w:val="24"/>
              </w:rPr>
            </w:pPr>
            <w:r w:rsidRPr="00CD3FF6">
              <w:rPr>
                <w:rFonts w:ascii="Times New Roman" w:hAnsi="Times New Roman" w:cs="Times New Roman"/>
                <w:sz w:val="24"/>
                <w:szCs w:val="24"/>
              </w:rPr>
              <w:t>fox</w:t>
            </w:r>
          </w:p>
        </w:tc>
        <w:tc>
          <w:tcPr>
            <w:tcW w:w="3136" w:type="dxa"/>
          </w:tcPr>
          <w:p w14:paraId="002933CF" w14:textId="77777777" w:rsidR="000D1743" w:rsidRPr="00CD3FF6" w:rsidRDefault="000D1743" w:rsidP="006E044E">
            <w:pPr>
              <w:pStyle w:val="TableParagraph"/>
              <w:spacing w:line="240" w:lineRule="auto"/>
              <w:ind w:left="930"/>
              <w:rPr>
                <w:rFonts w:ascii="Times New Roman" w:hAnsi="Times New Roman" w:cs="Times New Roman"/>
                <w:sz w:val="24"/>
                <w:szCs w:val="24"/>
              </w:rPr>
            </w:pPr>
            <w:r w:rsidRPr="00CD3FF6">
              <w:rPr>
                <w:rFonts w:ascii="Times New Roman" w:hAnsi="Times New Roman" w:cs="Times New Roman"/>
                <w:sz w:val="24"/>
                <w:szCs w:val="24"/>
              </w:rPr>
              <w:t>classroom</w:t>
            </w:r>
          </w:p>
        </w:tc>
        <w:tc>
          <w:tcPr>
            <w:tcW w:w="1715" w:type="dxa"/>
          </w:tcPr>
          <w:p w14:paraId="47B5352F" w14:textId="77777777" w:rsidR="000D1743" w:rsidRPr="00CD3FF6" w:rsidRDefault="000D1743" w:rsidP="006E044E">
            <w:pPr>
              <w:pStyle w:val="TableParagraph"/>
              <w:spacing w:line="240" w:lineRule="auto"/>
              <w:ind w:left="979"/>
              <w:rPr>
                <w:rFonts w:ascii="Times New Roman" w:hAnsi="Times New Roman" w:cs="Times New Roman"/>
                <w:sz w:val="24"/>
                <w:szCs w:val="24"/>
              </w:rPr>
            </w:pPr>
            <w:r w:rsidRPr="00CD3FF6">
              <w:rPr>
                <w:rFonts w:ascii="Times New Roman" w:hAnsi="Times New Roman" w:cs="Times New Roman"/>
                <w:sz w:val="24"/>
                <w:szCs w:val="24"/>
              </w:rPr>
              <w:t>boat</w:t>
            </w:r>
          </w:p>
        </w:tc>
      </w:tr>
    </w:tbl>
    <w:p w14:paraId="07B76A67" w14:textId="77777777" w:rsidR="000D1743" w:rsidRPr="00CD3FF6" w:rsidRDefault="000D1743" w:rsidP="006E044E">
      <w:pPr>
        <w:pStyle w:val="BodyText"/>
        <w:rPr>
          <w:rFonts w:ascii="Times New Roman" w:hAnsi="Times New Roman" w:cs="Times New Roman"/>
          <w:sz w:val="24"/>
          <w:szCs w:val="24"/>
        </w:rPr>
      </w:pPr>
    </w:p>
    <w:p w14:paraId="2279ACC3" w14:textId="77777777" w:rsidR="000D1743" w:rsidRPr="00CD3FF6" w:rsidRDefault="000D1743" w:rsidP="006E044E">
      <w:pPr>
        <w:pStyle w:val="BodyText"/>
        <w:rPr>
          <w:rFonts w:ascii="Times New Roman" w:hAnsi="Times New Roman" w:cs="Times New Roman"/>
          <w:sz w:val="24"/>
          <w:szCs w:val="24"/>
        </w:rPr>
      </w:pPr>
    </w:p>
    <w:p w14:paraId="30E58949" w14:textId="77777777" w:rsidR="000D1743" w:rsidRPr="00CD3FF6" w:rsidRDefault="000D1743" w:rsidP="006E044E">
      <w:pPr>
        <w:pStyle w:val="BodyText"/>
        <w:rPr>
          <w:rFonts w:ascii="Times New Roman" w:hAnsi="Times New Roman" w:cs="Times New Roman"/>
          <w:sz w:val="24"/>
          <w:szCs w:val="24"/>
        </w:rPr>
      </w:pPr>
    </w:p>
    <w:p w14:paraId="70D08431" w14:textId="77777777" w:rsidR="000D1743" w:rsidRPr="00CD3FF6" w:rsidRDefault="000D1743" w:rsidP="006E044E">
      <w:pPr>
        <w:pStyle w:val="BodyText"/>
        <w:rPr>
          <w:rFonts w:ascii="Times New Roman" w:hAnsi="Times New Roman" w:cs="Times New Roman"/>
          <w:sz w:val="24"/>
          <w:szCs w:val="24"/>
        </w:rPr>
      </w:pPr>
    </w:p>
    <w:p w14:paraId="0A6C415E" w14:textId="77777777" w:rsidR="000D1743" w:rsidRPr="00CD3FF6" w:rsidRDefault="000D1743" w:rsidP="006E044E">
      <w:pPr>
        <w:pStyle w:val="BodyText"/>
        <w:rPr>
          <w:rFonts w:ascii="Times New Roman" w:hAnsi="Times New Roman" w:cs="Times New Roman"/>
          <w:sz w:val="24"/>
          <w:szCs w:val="24"/>
        </w:rPr>
      </w:pPr>
    </w:p>
    <w:p w14:paraId="76146679" w14:textId="77777777" w:rsidR="000D1743" w:rsidRPr="00CD3FF6" w:rsidRDefault="000D1743" w:rsidP="006E044E">
      <w:pPr>
        <w:pStyle w:val="BodyText"/>
        <w:rPr>
          <w:rFonts w:ascii="Times New Roman" w:hAnsi="Times New Roman" w:cs="Times New Roman"/>
          <w:sz w:val="24"/>
          <w:szCs w:val="24"/>
        </w:rPr>
      </w:pPr>
    </w:p>
    <w:p w14:paraId="24079C52" w14:textId="77777777" w:rsidR="000D1743" w:rsidRPr="00CD3FF6" w:rsidRDefault="000D1743" w:rsidP="006E044E">
      <w:pPr>
        <w:pStyle w:val="BodyText"/>
        <w:rPr>
          <w:rFonts w:ascii="Times New Roman" w:hAnsi="Times New Roman" w:cs="Times New Roman"/>
          <w:sz w:val="24"/>
          <w:szCs w:val="24"/>
        </w:rPr>
      </w:pPr>
    </w:p>
    <w:p w14:paraId="5304C8BC" w14:textId="77777777" w:rsidR="000D1743" w:rsidRPr="00CD3FF6" w:rsidRDefault="000D1743" w:rsidP="006E044E">
      <w:pPr>
        <w:pStyle w:val="BodyText"/>
        <w:rPr>
          <w:rFonts w:ascii="Times New Roman" w:hAnsi="Times New Roman" w:cs="Times New Roman"/>
          <w:sz w:val="24"/>
          <w:szCs w:val="24"/>
        </w:rPr>
      </w:pPr>
    </w:p>
    <w:p w14:paraId="7995B10E" w14:textId="77777777" w:rsidR="000D1743" w:rsidRPr="00CD3FF6" w:rsidRDefault="000D1743" w:rsidP="006E044E">
      <w:pPr>
        <w:pStyle w:val="ListParagraph"/>
        <w:widowControl w:val="0"/>
        <w:numPr>
          <w:ilvl w:val="0"/>
          <w:numId w:val="1"/>
        </w:numPr>
        <w:tabs>
          <w:tab w:val="left" w:pos="416"/>
        </w:tabs>
        <w:autoSpaceDE w:val="0"/>
        <w:autoSpaceDN w:val="0"/>
        <w:spacing w:after="0" w:line="240" w:lineRule="auto"/>
        <w:ind w:hanging="277"/>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8"/>
          <w:sz w:val="24"/>
          <w:szCs w:val="24"/>
        </w:rPr>
        <w:t xml:space="preserve"> </w:t>
      </w:r>
      <w:r w:rsidRPr="00CD3FF6">
        <w:rPr>
          <w:rFonts w:ascii="Times New Roman" w:hAnsi="Times New Roman" w:cs="Times New Roman"/>
          <w:sz w:val="24"/>
          <w:szCs w:val="24"/>
          <w:u w:val="thick"/>
        </w:rPr>
        <w:t>carnivore.</w:t>
      </w:r>
    </w:p>
    <w:p w14:paraId="7EB66157" w14:textId="77777777" w:rsidR="000D1743" w:rsidRPr="00CD3FF6" w:rsidRDefault="000D1743" w:rsidP="006E044E">
      <w:pPr>
        <w:pStyle w:val="BodyText"/>
        <w:rPr>
          <w:rFonts w:ascii="Times New Roman" w:hAnsi="Times New Roman" w:cs="Times New Roman"/>
          <w:sz w:val="24"/>
          <w:szCs w:val="24"/>
        </w:rPr>
      </w:pPr>
    </w:p>
    <w:p w14:paraId="35C13F2B" w14:textId="77777777" w:rsidR="000D1743" w:rsidRPr="00CD3FF6" w:rsidRDefault="000D1743" w:rsidP="006E044E">
      <w:pPr>
        <w:pStyle w:val="BodyText"/>
        <w:rPr>
          <w:rFonts w:ascii="Times New Roman" w:hAnsi="Times New Roman" w:cs="Times New Roman"/>
          <w:sz w:val="24"/>
          <w:szCs w:val="24"/>
        </w:rPr>
      </w:pPr>
    </w:p>
    <w:tbl>
      <w:tblPr>
        <w:tblW w:w="0" w:type="auto"/>
        <w:tblInd w:w="719" w:type="dxa"/>
        <w:tblLayout w:type="fixed"/>
        <w:tblCellMar>
          <w:left w:w="0" w:type="dxa"/>
          <w:right w:w="0" w:type="dxa"/>
        </w:tblCellMar>
        <w:tblLook w:val="01E0" w:firstRow="1" w:lastRow="1" w:firstColumn="1" w:lastColumn="1" w:noHBand="0" w:noVBand="0"/>
      </w:tblPr>
      <w:tblGrid>
        <w:gridCol w:w="1706"/>
        <w:gridCol w:w="2459"/>
        <w:gridCol w:w="2558"/>
        <w:gridCol w:w="1737"/>
      </w:tblGrid>
      <w:tr w:rsidR="000D1743" w:rsidRPr="00CD3FF6" w14:paraId="6EDEB58D" w14:textId="77777777" w:rsidTr="00362F97">
        <w:trPr>
          <w:trHeight w:val="329"/>
        </w:trPr>
        <w:tc>
          <w:tcPr>
            <w:tcW w:w="1706" w:type="dxa"/>
          </w:tcPr>
          <w:p w14:paraId="51A11223"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fruit</w:t>
            </w:r>
          </w:p>
        </w:tc>
        <w:tc>
          <w:tcPr>
            <w:tcW w:w="2459" w:type="dxa"/>
          </w:tcPr>
          <w:p w14:paraId="2B41A76D" w14:textId="77777777" w:rsidR="000D1743" w:rsidRPr="00CD3FF6" w:rsidRDefault="000D1743" w:rsidP="006E044E">
            <w:pPr>
              <w:pStyle w:val="TableParagraph"/>
              <w:spacing w:line="240" w:lineRule="auto"/>
              <w:ind w:left="956" w:right="950"/>
              <w:jc w:val="center"/>
              <w:rPr>
                <w:rFonts w:ascii="Times New Roman" w:hAnsi="Times New Roman" w:cs="Times New Roman"/>
                <w:sz w:val="24"/>
                <w:szCs w:val="24"/>
              </w:rPr>
            </w:pPr>
            <w:r w:rsidRPr="00CD3FF6">
              <w:rPr>
                <w:rFonts w:ascii="Times New Roman" w:hAnsi="Times New Roman" w:cs="Times New Roman"/>
                <w:sz w:val="24"/>
                <w:szCs w:val="24"/>
              </w:rPr>
              <w:t>care</w:t>
            </w:r>
          </w:p>
        </w:tc>
        <w:tc>
          <w:tcPr>
            <w:tcW w:w="2558" w:type="dxa"/>
          </w:tcPr>
          <w:p w14:paraId="10C0CADB" w14:textId="77777777" w:rsidR="000D1743" w:rsidRPr="00CD3FF6" w:rsidRDefault="000D1743" w:rsidP="006E044E">
            <w:pPr>
              <w:pStyle w:val="TableParagraph"/>
              <w:spacing w:line="240" w:lineRule="auto"/>
              <w:ind w:left="949" w:right="967"/>
              <w:jc w:val="center"/>
              <w:rPr>
                <w:rFonts w:ascii="Times New Roman" w:hAnsi="Times New Roman" w:cs="Times New Roman"/>
                <w:sz w:val="24"/>
                <w:szCs w:val="24"/>
              </w:rPr>
            </w:pPr>
            <w:r w:rsidRPr="00CD3FF6">
              <w:rPr>
                <w:rFonts w:ascii="Times New Roman" w:hAnsi="Times New Roman" w:cs="Times New Roman"/>
                <w:sz w:val="24"/>
                <w:szCs w:val="24"/>
              </w:rPr>
              <w:t>meat</w:t>
            </w:r>
          </w:p>
        </w:tc>
        <w:tc>
          <w:tcPr>
            <w:tcW w:w="1737" w:type="dxa"/>
          </w:tcPr>
          <w:p w14:paraId="4F32E742" w14:textId="77777777" w:rsidR="000D1743" w:rsidRPr="00CD3FF6" w:rsidRDefault="000D1743" w:rsidP="006E044E">
            <w:pPr>
              <w:pStyle w:val="TableParagraph"/>
              <w:spacing w:line="240" w:lineRule="auto"/>
              <w:ind w:left="985"/>
              <w:rPr>
                <w:rFonts w:ascii="Times New Roman" w:hAnsi="Times New Roman" w:cs="Times New Roman"/>
                <w:sz w:val="24"/>
                <w:szCs w:val="24"/>
              </w:rPr>
            </w:pPr>
            <w:r w:rsidRPr="00CD3FF6">
              <w:rPr>
                <w:rFonts w:ascii="Times New Roman" w:hAnsi="Times New Roman" w:cs="Times New Roman"/>
                <w:sz w:val="24"/>
                <w:szCs w:val="24"/>
              </w:rPr>
              <w:t>prey</w:t>
            </w:r>
          </w:p>
        </w:tc>
      </w:tr>
    </w:tbl>
    <w:p w14:paraId="70E7D59C" w14:textId="77777777" w:rsidR="000D1743" w:rsidRPr="00CD3FF6" w:rsidRDefault="000D1743" w:rsidP="006E044E">
      <w:pPr>
        <w:pStyle w:val="BodyText"/>
        <w:rPr>
          <w:rFonts w:ascii="Times New Roman" w:hAnsi="Times New Roman" w:cs="Times New Roman"/>
          <w:sz w:val="24"/>
          <w:szCs w:val="24"/>
        </w:rPr>
      </w:pPr>
    </w:p>
    <w:p w14:paraId="08FAB763" w14:textId="77777777" w:rsidR="000D1743" w:rsidRPr="00CD3FF6" w:rsidRDefault="000D1743" w:rsidP="006E044E">
      <w:pPr>
        <w:pStyle w:val="BodyText"/>
        <w:rPr>
          <w:rFonts w:ascii="Times New Roman" w:hAnsi="Times New Roman" w:cs="Times New Roman"/>
          <w:sz w:val="24"/>
          <w:szCs w:val="24"/>
        </w:rPr>
      </w:pPr>
    </w:p>
    <w:p w14:paraId="155A123B" w14:textId="77777777" w:rsidR="000D1743" w:rsidRPr="00CD3FF6" w:rsidRDefault="000D1743" w:rsidP="006E044E">
      <w:pPr>
        <w:pStyle w:val="ListParagraph"/>
        <w:widowControl w:val="0"/>
        <w:numPr>
          <w:ilvl w:val="0"/>
          <w:numId w:val="1"/>
        </w:numPr>
        <w:tabs>
          <w:tab w:val="left" w:pos="416"/>
        </w:tabs>
        <w:autoSpaceDE w:val="0"/>
        <w:autoSpaceDN w:val="0"/>
        <w:spacing w:after="0" w:line="240" w:lineRule="auto"/>
        <w:ind w:hanging="277"/>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6"/>
          <w:sz w:val="24"/>
          <w:szCs w:val="24"/>
        </w:rPr>
        <w:t xml:space="preserve"> </w:t>
      </w:r>
      <w:r w:rsidRPr="00CD3FF6">
        <w:rPr>
          <w:rFonts w:ascii="Times New Roman" w:hAnsi="Times New Roman" w:cs="Times New Roman"/>
          <w:sz w:val="24"/>
          <w:szCs w:val="24"/>
          <w:u w:val="thick"/>
        </w:rPr>
        <w:t>extinct.</w:t>
      </w:r>
    </w:p>
    <w:p w14:paraId="3B7A1CED" w14:textId="77777777" w:rsidR="000D1743" w:rsidRPr="00CD3FF6" w:rsidRDefault="000D1743" w:rsidP="006E044E">
      <w:pPr>
        <w:pStyle w:val="BodyText"/>
        <w:rPr>
          <w:rFonts w:ascii="Times New Roman" w:hAnsi="Times New Roman" w:cs="Times New Roman"/>
          <w:sz w:val="24"/>
          <w:szCs w:val="24"/>
        </w:rPr>
      </w:pPr>
    </w:p>
    <w:p w14:paraId="56B4927A" w14:textId="77777777" w:rsidR="000D1743" w:rsidRPr="00CD3FF6" w:rsidRDefault="000D1743" w:rsidP="006E044E">
      <w:pPr>
        <w:pStyle w:val="BodyText"/>
        <w:rPr>
          <w:rFonts w:ascii="Times New Roman" w:hAnsi="Times New Roman" w:cs="Times New Roman"/>
          <w:sz w:val="24"/>
          <w:szCs w:val="24"/>
        </w:rPr>
      </w:pPr>
    </w:p>
    <w:tbl>
      <w:tblPr>
        <w:tblW w:w="0" w:type="auto"/>
        <w:tblInd w:w="592" w:type="dxa"/>
        <w:tblLayout w:type="fixed"/>
        <w:tblCellMar>
          <w:left w:w="0" w:type="dxa"/>
          <w:right w:w="0" w:type="dxa"/>
        </w:tblCellMar>
        <w:tblLook w:val="01E0" w:firstRow="1" w:lastRow="1" w:firstColumn="1" w:lastColumn="1" w:noHBand="0" w:noVBand="0"/>
      </w:tblPr>
      <w:tblGrid>
        <w:gridCol w:w="2249"/>
        <w:gridCol w:w="1969"/>
        <w:gridCol w:w="2650"/>
        <w:gridCol w:w="1577"/>
      </w:tblGrid>
      <w:tr w:rsidR="000D1743" w:rsidRPr="00CD3FF6" w14:paraId="2675B39A" w14:textId="77777777" w:rsidTr="00362F97">
        <w:trPr>
          <w:trHeight w:val="329"/>
        </w:trPr>
        <w:tc>
          <w:tcPr>
            <w:tcW w:w="2249" w:type="dxa"/>
          </w:tcPr>
          <w:p w14:paraId="68643F1D"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gone forever</w:t>
            </w:r>
          </w:p>
        </w:tc>
        <w:tc>
          <w:tcPr>
            <w:tcW w:w="1969" w:type="dxa"/>
          </w:tcPr>
          <w:p w14:paraId="68D631D8" w14:textId="77777777" w:rsidR="000D1743" w:rsidRPr="00CD3FF6" w:rsidRDefault="000D1743" w:rsidP="006E044E">
            <w:pPr>
              <w:pStyle w:val="TableParagraph"/>
              <w:spacing w:line="240" w:lineRule="auto"/>
              <w:ind w:left="526"/>
              <w:rPr>
                <w:rFonts w:ascii="Times New Roman" w:hAnsi="Times New Roman" w:cs="Times New Roman"/>
                <w:sz w:val="24"/>
                <w:szCs w:val="24"/>
              </w:rPr>
            </w:pPr>
            <w:r w:rsidRPr="00CD3FF6">
              <w:rPr>
                <w:rFonts w:ascii="Times New Roman" w:hAnsi="Times New Roman" w:cs="Times New Roman"/>
                <w:sz w:val="24"/>
                <w:szCs w:val="24"/>
              </w:rPr>
              <w:t>living</w:t>
            </w:r>
          </w:p>
        </w:tc>
        <w:tc>
          <w:tcPr>
            <w:tcW w:w="2650" w:type="dxa"/>
          </w:tcPr>
          <w:p w14:paraId="7C432466" w14:textId="77777777" w:rsidR="000D1743" w:rsidRPr="00CD3FF6" w:rsidRDefault="000D1743" w:rsidP="006E044E">
            <w:pPr>
              <w:pStyle w:val="TableParagraph"/>
              <w:spacing w:line="240" w:lineRule="auto"/>
              <w:ind w:left="773"/>
              <w:rPr>
                <w:rFonts w:ascii="Times New Roman" w:hAnsi="Times New Roman" w:cs="Times New Roman"/>
                <w:sz w:val="24"/>
                <w:szCs w:val="24"/>
              </w:rPr>
            </w:pPr>
            <w:r w:rsidRPr="00CD3FF6">
              <w:rPr>
                <w:rFonts w:ascii="Times New Roman" w:hAnsi="Times New Roman" w:cs="Times New Roman"/>
                <w:sz w:val="24"/>
                <w:szCs w:val="24"/>
              </w:rPr>
              <w:t>existing</w:t>
            </w:r>
          </w:p>
        </w:tc>
        <w:tc>
          <w:tcPr>
            <w:tcW w:w="1577" w:type="dxa"/>
          </w:tcPr>
          <w:p w14:paraId="36D863B4" w14:textId="77777777" w:rsidR="000D1743" w:rsidRPr="00CD3FF6" w:rsidRDefault="000D1743" w:rsidP="006E044E">
            <w:pPr>
              <w:pStyle w:val="TableParagraph"/>
              <w:spacing w:line="240" w:lineRule="auto"/>
              <w:ind w:left="936"/>
              <w:rPr>
                <w:rFonts w:ascii="Times New Roman" w:hAnsi="Times New Roman" w:cs="Times New Roman"/>
                <w:sz w:val="24"/>
                <w:szCs w:val="24"/>
              </w:rPr>
            </w:pPr>
            <w:r w:rsidRPr="00CD3FF6">
              <w:rPr>
                <w:rFonts w:ascii="Times New Roman" w:hAnsi="Times New Roman" w:cs="Times New Roman"/>
                <w:sz w:val="24"/>
                <w:szCs w:val="24"/>
              </w:rPr>
              <w:t>lost</w:t>
            </w:r>
          </w:p>
        </w:tc>
      </w:tr>
    </w:tbl>
    <w:p w14:paraId="0C77F22A" w14:textId="77777777" w:rsidR="000D1743" w:rsidRPr="00CD3FF6" w:rsidRDefault="000D1743" w:rsidP="006E044E">
      <w:pPr>
        <w:pStyle w:val="BodyText"/>
        <w:rPr>
          <w:rFonts w:ascii="Times New Roman" w:hAnsi="Times New Roman" w:cs="Times New Roman"/>
          <w:sz w:val="24"/>
          <w:szCs w:val="24"/>
        </w:rPr>
      </w:pPr>
    </w:p>
    <w:p w14:paraId="7091F937" w14:textId="77777777" w:rsidR="000D1743" w:rsidRPr="00CD3FF6" w:rsidRDefault="000D1743" w:rsidP="006E044E">
      <w:pPr>
        <w:pStyle w:val="BodyText"/>
        <w:rPr>
          <w:rFonts w:ascii="Times New Roman" w:hAnsi="Times New Roman" w:cs="Times New Roman"/>
          <w:sz w:val="24"/>
          <w:szCs w:val="24"/>
        </w:rPr>
      </w:pPr>
    </w:p>
    <w:p w14:paraId="2B12A985" w14:textId="77777777" w:rsidR="000D1743" w:rsidRPr="00CD3FF6" w:rsidRDefault="000D1743" w:rsidP="006E044E">
      <w:pPr>
        <w:pStyle w:val="ListParagraph"/>
        <w:widowControl w:val="0"/>
        <w:numPr>
          <w:ilvl w:val="0"/>
          <w:numId w:val="1"/>
        </w:numPr>
        <w:tabs>
          <w:tab w:val="left" w:pos="416"/>
        </w:tabs>
        <w:autoSpaceDE w:val="0"/>
        <w:autoSpaceDN w:val="0"/>
        <w:spacing w:after="0" w:line="240" w:lineRule="auto"/>
        <w:ind w:hanging="277"/>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6"/>
          <w:sz w:val="24"/>
          <w:szCs w:val="24"/>
        </w:rPr>
        <w:t xml:space="preserve"> </w:t>
      </w:r>
      <w:r w:rsidRPr="00CD3FF6">
        <w:rPr>
          <w:rFonts w:ascii="Times New Roman" w:hAnsi="Times New Roman" w:cs="Times New Roman"/>
          <w:sz w:val="24"/>
          <w:szCs w:val="24"/>
          <w:u w:val="thick"/>
        </w:rPr>
        <w:t>fossil.</w:t>
      </w:r>
    </w:p>
    <w:p w14:paraId="05FE1495" w14:textId="77777777" w:rsidR="000D1743" w:rsidRPr="00CD3FF6" w:rsidRDefault="000D1743" w:rsidP="006E044E">
      <w:pPr>
        <w:pStyle w:val="BodyText"/>
        <w:rPr>
          <w:rFonts w:ascii="Times New Roman" w:hAnsi="Times New Roman" w:cs="Times New Roman"/>
          <w:sz w:val="24"/>
          <w:szCs w:val="24"/>
        </w:rPr>
      </w:pPr>
    </w:p>
    <w:p w14:paraId="7F68539E" w14:textId="77777777" w:rsidR="000D1743" w:rsidRPr="00CD3FF6" w:rsidRDefault="000D1743" w:rsidP="006E044E">
      <w:pPr>
        <w:pStyle w:val="BodyText"/>
        <w:rPr>
          <w:rFonts w:ascii="Times New Roman" w:hAnsi="Times New Roman" w:cs="Times New Roman"/>
          <w:sz w:val="24"/>
          <w:szCs w:val="24"/>
        </w:rPr>
      </w:pPr>
    </w:p>
    <w:tbl>
      <w:tblPr>
        <w:tblW w:w="0" w:type="auto"/>
        <w:tblInd w:w="508" w:type="dxa"/>
        <w:tblLayout w:type="fixed"/>
        <w:tblCellMar>
          <w:left w:w="0" w:type="dxa"/>
          <w:right w:w="0" w:type="dxa"/>
        </w:tblCellMar>
        <w:tblLook w:val="01E0" w:firstRow="1" w:lastRow="1" w:firstColumn="1" w:lastColumn="1" w:noHBand="0" w:noVBand="0"/>
      </w:tblPr>
      <w:tblGrid>
        <w:gridCol w:w="1961"/>
        <w:gridCol w:w="2450"/>
        <w:gridCol w:w="2390"/>
        <w:gridCol w:w="2181"/>
      </w:tblGrid>
      <w:tr w:rsidR="000D1743" w:rsidRPr="00CD3FF6" w14:paraId="6CD40EB1" w14:textId="77777777" w:rsidTr="00362F97">
        <w:trPr>
          <w:trHeight w:val="329"/>
        </w:trPr>
        <w:tc>
          <w:tcPr>
            <w:tcW w:w="1961" w:type="dxa"/>
          </w:tcPr>
          <w:p w14:paraId="605CDD24"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utensil</w:t>
            </w:r>
          </w:p>
        </w:tc>
        <w:tc>
          <w:tcPr>
            <w:tcW w:w="2450" w:type="dxa"/>
          </w:tcPr>
          <w:p w14:paraId="659C9AF2" w14:textId="77777777" w:rsidR="000D1743" w:rsidRPr="00CD3FF6" w:rsidRDefault="000D1743" w:rsidP="006E044E">
            <w:pPr>
              <w:pStyle w:val="TableParagraph"/>
              <w:spacing w:line="240" w:lineRule="auto"/>
              <w:ind w:left="924" w:right="891"/>
              <w:jc w:val="center"/>
              <w:rPr>
                <w:rFonts w:ascii="Times New Roman" w:hAnsi="Times New Roman" w:cs="Times New Roman"/>
                <w:sz w:val="24"/>
                <w:szCs w:val="24"/>
              </w:rPr>
            </w:pPr>
            <w:r w:rsidRPr="00CD3FF6">
              <w:rPr>
                <w:rFonts w:ascii="Times New Roman" w:hAnsi="Times New Roman" w:cs="Times New Roman"/>
                <w:sz w:val="24"/>
                <w:szCs w:val="24"/>
              </w:rPr>
              <w:t>bone</w:t>
            </w:r>
          </w:p>
        </w:tc>
        <w:tc>
          <w:tcPr>
            <w:tcW w:w="2390" w:type="dxa"/>
          </w:tcPr>
          <w:p w14:paraId="43F13332" w14:textId="77777777" w:rsidR="000D1743" w:rsidRPr="00CD3FF6" w:rsidRDefault="000D1743" w:rsidP="006E044E">
            <w:pPr>
              <w:pStyle w:val="TableParagraph"/>
              <w:spacing w:line="240" w:lineRule="auto"/>
              <w:ind w:left="889" w:right="879"/>
              <w:jc w:val="center"/>
              <w:rPr>
                <w:rFonts w:ascii="Times New Roman" w:hAnsi="Times New Roman" w:cs="Times New Roman"/>
                <w:sz w:val="24"/>
                <w:szCs w:val="24"/>
              </w:rPr>
            </w:pPr>
            <w:r w:rsidRPr="00CD3FF6">
              <w:rPr>
                <w:rFonts w:ascii="Times New Roman" w:hAnsi="Times New Roman" w:cs="Times New Roman"/>
                <w:sz w:val="24"/>
                <w:szCs w:val="24"/>
              </w:rPr>
              <w:t>folks</w:t>
            </w:r>
          </w:p>
        </w:tc>
        <w:tc>
          <w:tcPr>
            <w:tcW w:w="2181" w:type="dxa"/>
          </w:tcPr>
          <w:p w14:paraId="1745D39E" w14:textId="77777777" w:rsidR="000D1743" w:rsidRPr="00CD3FF6" w:rsidRDefault="000D1743" w:rsidP="006E044E">
            <w:pPr>
              <w:pStyle w:val="TableParagraph"/>
              <w:spacing w:line="240" w:lineRule="auto"/>
              <w:ind w:left="902"/>
              <w:rPr>
                <w:rFonts w:ascii="Times New Roman" w:hAnsi="Times New Roman" w:cs="Times New Roman"/>
                <w:sz w:val="24"/>
                <w:szCs w:val="24"/>
              </w:rPr>
            </w:pPr>
            <w:r w:rsidRPr="00CD3FF6">
              <w:rPr>
                <w:rFonts w:ascii="Times New Roman" w:hAnsi="Times New Roman" w:cs="Times New Roman"/>
                <w:sz w:val="24"/>
                <w:szCs w:val="24"/>
              </w:rPr>
              <w:t>footprint</w:t>
            </w:r>
          </w:p>
        </w:tc>
      </w:tr>
    </w:tbl>
    <w:p w14:paraId="1E448248" w14:textId="77777777" w:rsidR="000D1743" w:rsidRPr="00CD3FF6" w:rsidRDefault="000D1743" w:rsidP="006E044E">
      <w:pPr>
        <w:pStyle w:val="BodyText"/>
        <w:rPr>
          <w:rFonts w:ascii="Times New Roman" w:hAnsi="Times New Roman" w:cs="Times New Roman"/>
          <w:sz w:val="24"/>
          <w:szCs w:val="24"/>
        </w:rPr>
      </w:pPr>
    </w:p>
    <w:p w14:paraId="4546BFE0" w14:textId="77777777" w:rsidR="000D1743" w:rsidRPr="00CD3FF6" w:rsidRDefault="000D1743" w:rsidP="006E044E">
      <w:pPr>
        <w:pStyle w:val="BodyText"/>
        <w:rPr>
          <w:rFonts w:ascii="Times New Roman" w:hAnsi="Times New Roman" w:cs="Times New Roman"/>
          <w:sz w:val="24"/>
          <w:szCs w:val="24"/>
        </w:rPr>
      </w:pPr>
    </w:p>
    <w:p w14:paraId="463BC54C" w14:textId="77777777" w:rsidR="000D1743" w:rsidRPr="00CD3FF6" w:rsidRDefault="000D1743" w:rsidP="006E044E">
      <w:pPr>
        <w:pStyle w:val="BodyText"/>
        <w:rPr>
          <w:rFonts w:ascii="Times New Roman" w:hAnsi="Times New Roman" w:cs="Times New Roman"/>
          <w:sz w:val="24"/>
          <w:szCs w:val="24"/>
        </w:rPr>
      </w:pPr>
    </w:p>
    <w:p w14:paraId="7E0CD50A" w14:textId="77777777" w:rsidR="000D1743" w:rsidRPr="00CD3FF6" w:rsidRDefault="000D1743" w:rsidP="006E044E">
      <w:pPr>
        <w:pStyle w:val="ListParagraph"/>
        <w:widowControl w:val="0"/>
        <w:numPr>
          <w:ilvl w:val="0"/>
          <w:numId w:val="1"/>
        </w:numPr>
        <w:tabs>
          <w:tab w:val="left" w:pos="416"/>
        </w:tabs>
        <w:autoSpaceDE w:val="0"/>
        <w:autoSpaceDN w:val="0"/>
        <w:spacing w:after="0" w:line="240" w:lineRule="auto"/>
        <w:ind w:hanging="277"/>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8"/>
          <w:sz w:val="24"/>
          <w:szCs w:val="24"/>
        </w:rPr>
        <w:t xml:space="preserve"> </w:t>
      </w:r>
      <w:r w:rsidRPr="00CD3FF6">
        <w:rPr>
          <w:rFonts w:ascii="Times New Roman" w:hAnsi="Times New Roman" w:cs="Times New Roman"/>
          <w:sz w:val="24"/>
          <w:szCs w:val="24"/>
          <w:u w:val="thick"/>
        </w:rPr>
        <w:t>hypothesis.</w:t>
      </w:r>
    </w:p>
    <w:p w14:paraId="4D55D811" w14:textId="77777777" w:rsidR="000D1743" w:rsidRPr="00CD3FF6" w:rsidRDefault="000D1743" w:rsidP="006E044E">
      <w:pPr>
        <w:pStyle w:val="BodyText"/>
        <w:rPr>
          <w:rFonts w:ascii="Times New Roman" w:hAnsi="Times New Roman" w:cs="Times New Roman"/>
          <w:sz w:val="24"/>
          <w:szCs w:val="24"/>
        </w:rPr>
      </w:pPr>
    </w:p>
    <w:p w14:paraId="714EF2B1" w14:textId="77777777" w:rsidR="000D1743" w:rsidRPr="00CD3FF6" w:rsidRDefault="000D1743" w:rsidP="006E044E">
      <w:pPr>
        <w:pStyle w:val="BodyText"/>
        <w:rPr>
          <w:rFonts w:ascii="Times New Roman" w:hAnsi="Times New Roman" w:cs="Times New Roman"/>
          <w:sz w:val="24"/>
          <w:szCs w:val="24"/>
        </w:rPr>
      </w:pPr>
    </w:p>
    <w:tbl>
      <w:tblPr>
        <w:tblW w:w="0" w:type="auto"/>
        <w:tblInd w:w="736" w:type="dxa"/>
        <w:tblLayout w:type="fixed"/>
        <w:tblCellMar>
          <w:left w:w="0" w:type="dxa"/>
          <w:right w:w="0" w:type="dxa"/>
        </w:tblCellMar>
        <w:tblLook w:val="01E0" w:firstRow="1" w:lastRow="1" w:firstColumn="1" w:lastColumn="1" w:noHBand="0" w:noVBand="0"/>
      </w:tblPr>
      <w:tblGrid>
        <w:gridCol w:w="1913"/>
        <w:gridCol w:w="2318"/>
        <w:gridCol w:w="2405"/>
        <w:gridCol w:w="1756"/>
      </w:tblGrid>
      <w:tr w:rsidR="000D1743" w:rsidRPr="00CD3FF6" w14:paraId="1C419B2F" w14:textId="77777777" w:rsidTr="00362F97">
        <w:trPr>
          <w:trHeight w:val="329"/>
        </w:trPr>
        <w:tc>
          <w:tcPr>
            <w:tcW w:w="1913" w:type="dxa"/>
          </w:tcPr>
          <w:p w14:paraId="7CC16D6D"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thought</w:t>
            </w:r>
          </w:p>
        </w:tc>
        <w:tc>
          <w:tcPr>
            <w:tcW w:w="2318" w:type="dxa"/>
          </w:tcPr>
          <w:p w14:paraId="238FFBFD" w14:textId="77777777" w:rsidR="000D1743" w:rsidRPr="00CD3FF6" w:rsidRDefault="000D1743" w:rsidP="006E044E">
            <w:pPr>
              <w:pStyle w:val="TableParagraph"/>
              <w:spacing w:line="240" w:lineRule="auto"/>
              <w:ind w:left="756" w:right="848"/>
              <w:jc w:val="center"/>
              <w:rPr>
                <w:rFonts w:ascii="Times New Roman" w:hAnsi="Times New Roman" w:cs="Times New Roman"/>
                <w:sz w:val="24"/>
                <w:szCs w:val="24"/>
              </w:rPr>
            </w:pPr>
            <w:r w:rsidRPr="00CD3FF6">
              <w:rPr>
                <w:rFonts w:ascii="Times New Roman" w:hAnsi="Times New Roman" w:cs="Times New Roman"/>
                <w:sz w:val="24"/>
                <w:szCs w:val="24"/>
              </w:rPr>
              <w:t>poem</w:t>
            </w:r>
          </w:p>
        </w:tc>
        <w:tc>
          <w:tcPr>
            <w:tcW w:w="2405" w:type="dxa"/>
          </w:tcPr>
          <w:p w14:paraId="65C2E975" w14:textId="77777777" w:rsidR="000D1743" w:rsidRPr="00CD3FF6" w:rsidRDefault="000D1743" w:rsidP="006E044E">
            <w:pPr>
              <w:pStyle w:val="TableParagraph"/>
              <w:spacing w:line="240" w:lineRule="auto"/>
              <w:ind w:left="851" w:right="842"/>
              <w:jc w:val="center"/>
              <w:rPr>
                <w:rFonts w:ascii="Times New Roman" w:hAnsi="Times New Roman" w:cs="Times New Roman"/>
                <w:sz w:val="24"/>
                <w:szCs w:val="24"/>
              </w:rPr>
            </w:pPr>
            <w:r w:rsidRPr="00CD3FF6">
              <w:rPr>
                <w:rFonts w:ascii="Times New Roman" w:hAnsi="Times New Roman" w:cs="Times New Roman"/>
                <w:sz w:val="24"/>
                <w:szCs w:val="24"/>
              </w:rPr>
              <w:t>guess</w:t>
            </w:r>
          </w:p>
        </w:tc>
        <w:tc>
          <w:tcPr>
            <w:tcW w:w="1756" w:type="dxa"/>
          </w:tcPr>
          <w:p w14:paraId="01831176" w14:textId="77777777" w:rsidR="000D1743" w:rsidRPr="00CD3FF6" w:rsidRDefault="000D1743" w:rsidP="006E044E">
            <w:pPr>
              <w:pStyle w:val="TableParagraph"/>
              <w:spacing w:line="240" w:lineRule="auto"/>
              <w:ind w:left="863"/>
              <w:rPr>
                <w:rFonts w:ascii="Times New Roman" w:hAnsi="Times New Roman" w:cs="Times New Roman"/>
                <w:sz w:val="24"/>
                <w:szCs w:val="24"/>
              </w:rPr>
            </w:pPr>
            <w:r w:rsidRPr="00CD3FF6">
              <w:rPr>
                <w:rFonts w:ascii="Times New Roman" w:hAnsi="Times New Roman" w:cs="Times New Roman"/>
                <w:sz w:val="24"/>
                <w:szCs w:val="24"/>
              </w:rPr>
              <w:t>hippo</w:t>
            </w:r>
          </w:p>
        </w:tc>
      </w:tr>
    </w:tbl>
    <w:p w14:paraId="1BEB2036" w14:textId="77777777" w:rsidR="000D1743" w:rsidRPr="00CD3FF6" w:rsidRDefault="000D1743" w:rsidP="006E044E">
      <w:pPr>
        <w:pStyle w:val="BodyText"/>
        <w:rPr>
          <w:rFonts w:ascii="Times New Roman" w:hAnsi="Times New Roman" w:cs="Times New Roman"/>
          <w:sz w:val="24"/>
          <w:szCs w:val="24"/>
        </w:rPr>
      </w:pPr>
    </w:p>
    <w:p w14:paraId="263F7732" w14:textId="77777777" w:rsidR="000D1743" w:rsidRPr="00CD3FF6" w:rsidRDefault="000D1743" w:rsidP="006E044E">
      <w:pPr>
        <w:pStyle w:val="BodyText"/>
        <w:rPr>
          <w:rFonts w:ascii="Times New Roman" w:hAnsi="Times New Roman" w:cs="Times New Roman"/>
          <w:sz w:val="24"/>
          <w:szCs w:val="24"/>
        </w:rPr>
      </w:pPr>
    </w:p>
    <w:p w14:paraId="6BCC8481" w14:textId="77777777" w:rsidR="000D1743" w:rsidRPr="00CD3FF6" w:rsidRDefault="000D1743" w:rsidP="006E044E">
      <w:pPr>
        <w:pStyle w:val="ListParagraph"/>
        <w:widowControl w:val="0"/>
        <w:numPr>
          <w:ilvl w:val="0"/>
          <w:numId w:val="1"/>
        </w:numPr>
        <w:tabs>
          <w:tab w:val="left" w:pos="416"/>
        </w:tabs>
        <w:autoSpaceDE w:val="0"/>
        <w:autoSpaceDN w:val="0"/>
        <w:spacing w:after="0" w:line="240" w:lineRule="auto"/>
        <w:ind w:hanging="277"/>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6"/>
          <w:sz w:val="24"/>
          <w:szCs w:val="24"/>
        </w:rPr>
        <w:t xml:space="preserve"> </w:t>
      </w:r>
      <w:r w:rsidRPr="00CD3FF6">
        <w:rPr>
          <w:rFonts w:ascii="Times New Roman" w:hAnsi="Times New Roman" w:cs="Times New Roman"/>
          <w:sz w:val="24"/>
          <w:szCs w:val="24"/>
          <w:u w:val="thick"/>
        </w:rPr>
        <w:t>brutal.</w:t>
      </w:r>
    </w:p>
    <w:p w14:paraId="20042810" w14:textId="77777777" w:rsidR="000D1743" w:rsidRPr="00CD3FF6" w:rsidRDefault="000D1743" w:rsidP="006E044E">
      <w:pPr>
        <w:pStyle w:val="BodyText"/>
        <w:rPr>
          <w:rFonts w:ascii="Times New Roman" w:hAnsi="Times New Roman" w:cs="Times New Roman"/>
          <w:sz w:val="24"/>
          <w:szCs w:val="24"/>
        </w:rPr>
      </w:pPr>
    </w:p>
    <w:p w14:paraId="5A81ABED" w14:textId="77777777" w:rsidR="000D1743" w:rsidRPr="00CD3FF6" w:rsidRDefault="000D1743" w:rsidP="006E044E">
      <w:pPr>
        <w:pStyle w:val="BodyText"/>
        <w:rPr>
          <w:rFonts w:ascii="Times New Roman" w:hAnsi="Times New Roman" w:cs="Times New Roman"/>
          <w:sz w:val="24"/>
          <w:szCs w:val="24"/>
        </w:rPr>
      </w:pPr>
    </w:p>
    <w:tbl>
      <w:tblPr>
        <w:tblW w:w="0" w:type="auto"/>
        <w:tblInd w:w="808" w:type="dxa"/>
        <w:tblLayout w:type="fixed"/>
        <w:tblCellMar>
          <w:left w:w="0" w:type="dxa"/>
          <w:right w:w="0" w:type="dxa"/>
        </w:tblCellMar>
        <w:tblLook w:val="01E0" w:firstRow="1" w:lastRow="1" w:firstColumn="1" w:lastColumn="1" w:noHBand="0" w:noVBand="0"/>
      </w:tblPr>
      <w:tblGrid>
        <w:gridCol w:w="1737"/>
        <w:gridCol w:w="2479"/>
        <w:gridCol w:w="2378"/>
        <w:gridCol w:w="1973"/>
      </w:tblGrid>
      <w:tr w:rsidR="00CD3FF6" w:rsidRPr="00CD3FF6" w14:paraId="6CD5BB3A" w14:textId="77777777" w:rsidTr="00362F97">
        <w:trPr>
          <w:trHeight w:val="329"/>
        </w:trPr>
        <w:tc>
          <w:tcPr>
            <w:tcW w:w="1737" w:type="dxa"/>
          </w:tcPr>
          <w:p w14:paraId="3BAD9331"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lastRenderedPageBreak/>
              <w:t>harsh</w:t>
            </w:r>
          </w:p>
        </w:tc>
        <w:tc>
          <w:tcPr>
            <w:tcW w:w="2479" w:type="dxa"/>
          </w:tcPr>
          <w:p w14:paraId="0CF48E74" w14:textId="77777777" w:rsidR="000D1743" w:rsidRPr="00CD3FF6" w:rsidRDefault="000D1743" w:rsidP="006E044E">
            <w:pPr>
              <w:pStyle w:val="TableParagraph"/>
              <w:spacing w:line="240" w:lineRule="auto"/>
              <w:ind w:left="835" w:right="920"/>
              <w:jc w:val="center"/>
              <w:rPr>
                <w:rFonts w:ascii="Times New Roman" w:hAnsi="Times New Roman" w:cs="Times New Roman"/>
                <w:sz w:val="24"/>
                <w:szCs w:val="24"/>
              </w:rPr>
            </w:pPr>
            <w:r w:rsidRPr="00CD3FF6">
              <w:rPr>
                <w:rFonts w:ascii="Times New Roman" w:hAnsi="Times New Roman" w:cs="Times New Roman"/>
                <w:sz w:val="24"/>
                <w:szCs w:val="24"/>
              </w:rPr>
              <w:t>brave</w:t>
            </w:r>
          </w:p>
        </w:tc>
        <w:tc>
          <w:tcPr>
            <w:tcW w:w="2378" w:type="dxa"/>
          </w:tcPr>
          <w:p w14:paraId="1D09AED7" w14:textId="77777777" w:rsidR="000D1743" w:rsidRPr="00CD3FF6" w:rsidRDefault="000D1743" w:rsidP="006E044E">
            <w:pPr>
              <w:pStyle w:val="TableParagraph"/>
              <w:spacing w:line="240" w:lineRule="auto"/>
              <w:ind w:left="849" w:right="737"/>
              <w:jc w:val="center"/>
              <w:rPr>
                <w:rFonts w:ascii="Times New Roman" w:hAnsi="Times New Roman" w:cs="Times New Roman"/>
                <w:sz w:val="24"/>
                <w:szCs w:val="24"/>
              </w:rPr>
            </w:pPr>
            <w:r w:rsidRPr="00CD3FF6">
              <w:rPr>
                <w:rFonts w:ascii="Times New Roman" w:hAnsi="Times New Roman" w:cs="Times New Roman"/>
                <w:sz w:val="24"/>
                <w:szCs w:val="24"/>
              </w:rPr>
              <w:t>cruel</w:t>
            </w:r>
          </w:p>
        </w:tc>
        <w:tc>
          <w:tcPr>
            <w:tcW w:w="1973" w:type="dxa"/>
          </w:tcPr>
          <w:p w14:paraId="17853883" w14:textId="77777777" w:rsidR="000D1743" w:rsidRPr="00CD3FF6" w:rsidRDefault="000D1743" w:rsidP="006E044E">
            <w:pPr>
              <w:pStyle w:val="TableParagraph"/>
              <w:spacing w:line="240" w:lineRule="auto"/>
              <w:ind w:left="826"/>
              <w:rPr>
                <w:rFonts w:ascii="Times New Roman" w:hAnsi="Times New Roman" w:cs="Times New Roman"/>
                <w:sz w:val="24"/>
                <w:szCs w:val="24"/>
              </w:rPr>
            </w:pPr>
            <w:r w:rsidRPr="00CD3FF6">
              <w:rPr>
                <w:rFonts w:ascii="Times New Roman" w:hAnsi="Times New Roman" w:cs="Times New Roman"/>
                <w:sz w:val="24"/>
                <w:szCs w:val="24"/>
              </w:rPr>
              <w:t>friendly</w:t>
            </w:r>
          </w:p>
        </w:tc>
      </w:tr>
      <w:tr w:rsidR="00CD3FF6" w:rsidRPr="00CD3FF6" w14:paraId="1519D628" w14:textId="77777777" w:rsidTr="00362F97">
        <w:trPr>
          <w:trHeight w:val="329"/>
        </w:trPr>
        <w:tc>
          <w:tcPr>
            <w:tcW w:w="1737" w:type="dxa"/>
          </w:tcPr>
          <w:p w14:paraId="3ACF3200" w14:textId="77777777" w:rsidR="0056531F" w:rsidRPr="00CD3FF6" w:rsidRDefault="0056531F" w:rsidP="006E044E">
            <w:pPr>
              <w:pStyle w:val="TableParagraph"/>
              <w:spacing w:line="240" w:lineRule="auto"/>
              <w:rPr>
                <w:rFonts w:ascii="Times New Roman" w:hAnsi="Times New Roman" w:cs="Times New Roman"/>
                <w:sz w:val="24"/>
                <w:szCs w:val="24"/>
              </w:rPr>
            </w:pPr>
          </w:p>
        </w:tc>
        <w:tc>
          <w:tcPr>
            <w:tcW w:w="2479" w:type="dxa"/>
          </w:tcPr>
          <w:p w14:paraId="39BDF7C7" w14:textId="77777777" w:rsidR="0056531F" w:rsidRPr="00CD3FF6" w:rsidRDefault="0056531F" w:rsidP="006E044E">
            <w:pPr>
              <w:pStyle w:val="TableParagraph"/>
              <w:spacing w:line="240" w:lineRule="auto"/>
              <w:ind w:left="835" w:right="920"/>
              <w:jc w:val="center"/>
              <w:rPr>
                <w:rFonts w:ascii="Times New Roman" w:hAnsi="Times New Roman" w:cs="Times New Roman"/>
                <w:sz w:val="24"/>
                <w:szCs w:val="24"/>
              </w:rPr>
            </w:pPr>
          </w:p>
        </w:tc>
        <w:tc>
          <w:tcPr>
            <w:tcW w:w="2378" w:type="dxa"/>
          </w:tcPr>
          <w:p w14:paraId="47D75599" w14:textId="77777777" w:rsidR="0056531F" w:rsidRPr="00CD3FF6" w:rsidRDefault="0056531F" w:rsidP="006E044E">
            <w:pPr>
              <w:pStyle w:val="TableParagraph"/>
              <w:spacing w:line="240" w:lineRule="auto"/>
              <w:ind w:left="849" w:right="737"/>
              <w:jc w:val="center"/>
              <w:rPr>
                <w:rFonts w:ascii="Times New Roman" w:hAnsi="Times New Roman" w:cs="Times New Roman"/>
                <w:sz w:val="24"/>
                <w:szCs w:val="24"/>
              </w:rPr>
            </w:pPr>
          </w:p>
        </w:tc>
        <w:tc>
          <w:tcPr>
            <w:tcW w:w="1973" w:type="dxa"/>
          </w:tcPr>
          <w:p w14:paraId="2AFBB34A" w14:textId="77777777" w:rsidR="0056531F" w:rsidRPr="00CD3FF6" w:rsidRDefault="0056531F" w:rsidP="006E044E">
            <w:pPr>
              <w:pStyle w:val="TableParagraph"/>
              <w:spacing w:line="240" w:lineRule="auto"/>
              <w:ind w:left="826"/>
              <w:rPr>
                <w:rFonts w:ascii="Times New Roman" w:hAnsi="Times New Roman" w:cs="Times New Roman"/>
                <w:sz w:val="24"/>
                <w:szCs w:val="24"/>
              </w:rPr>
            </w:pPr>
          </w:p>
        </w:tc>
      </w:tr>
    </w:tbl>
    <w:p w14:paraId="690A29A1" w14:textId="77777777" w:rsidR="000D1743" w:rsidRPr="00CD3FF6" w:rsidRDefault="000D1743" w:rsidP="006E044E">
      <w:pPr>
        <w:pStyle w:val="ListParagraph"/>
        <w:widowControl w:val="0"/>
        <w:numPr>
          <w:ilvl w:val="0"/>
          <w:numId w:val="1"/>
        </w:numPr>
        <w:tabs>
          <w:tab w:val="left" w:pos="416"/>
        </w:tabs>
        <w:autoSpaceDE w:val="0"/>
        <w:autoSpaceDN w:val="0"/>
        <w:spacing w:after="0" w:line="240" w:lineRule="auto"/>
        <w:ind w:hanging="277"/>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6"/>
          <w:sz w:val="24"/>
          <w:szCs w:val="24"/>
        </w:rPr>
        <w:t xml:space="preserve"> </w:t>
      </w:r>
      <w:r w:rsidRPr="00CD3FF6">
        <w:rPr>
          <w:rFonts w:ascii="Times New Roman" w:hAnsi="Times New Roman" w:cs="Times New Roman"/>
          <w:sz w:val="24"/>
          <w:szCs w:val="24"/>
          <w:u w:val="thick"/>
        </w:rPr>
        <w:t>evidence.</w:t>
      </w:r>
    </w:p>
    <w:p w14:paraId="45EBFB20" w14:textId="77777777" w:rsidR="000D1743" w:rsidRPr="00CD3FF6" w:rsidRDefault="000D1743" w:rsidP="006E044E">
      <w:pPr>
        <w:pStyle w:val="BodyText"/>
        <w:rPr>
          <w:rFonts w:ascii="Times New Roman" w:hAnsi="Times New Roman" w:cs="Times New Roman"/>
          <w:sz w:val="24"/>
          <w:szCs w:val="24"/>
        </w:rPr>
      </w:pPr>
    </w:p>
    <w:p w14:paraId="090DDB36" w14:textId="77777777" w:rsidR="000D1743" w:rsidRPr="00CD3FF6" w:rsidRDefault="000D1743" w:rsidP="006E044E">
      <w:pPr>
        <w:pStyle w:val="BodyText"/>
        <w:rPr>
          <w:rFonts w:ascii="Times New Roman" w:hAnsi="Times New Roman" w:cs="Times New Roman"/>
          <w:sz w:val="24"/>
          <w:szCs w:val="24"/>
        </w:rPr>
      </w:pPr>
    </w:p>
    <w:tbl>
      <w:tblPr>
        <w:tblW w:w="0" w:type="auto"/>
        <w:tblInd w:w="323" w:type="dxa"/>
        <w:tblLayout w:type="fixed"/>
        <w:tblCellMar>
          <w:left w:w="0" w:type="dxa"/>
          <w:right w:w="0" w:type="dxa"/>
        </w:tblCellMar>
        <w:tblLook w:val="01E0" w:firstRow="1" w:lastRow="1" w:firstColumn="1" w:lastColumn="1" w:noHBand="0" w:noVBand="0"/>
      </w:tblPr>
      <w:tblGrid>
        <w:gridCol w:w="1972"/>
        <w:gridCol w:w="2343"/>
        <w:gridCol w:w="2660"/>
        <w:gridCol w:w="1949"/>
      </w:tblGrid>
      <w:tr w:rsidR="000D1743" w:rsidRPr="00CD3FF6" w14:paraId="694CFAA4" w14:textId="77777777" w:rsidTr="00362F97">
        <w:trPr>
          <w:trHeight w:val="329"/>
        </w:trPr>
        <w:tc>
          <w:tcPr>
            <w:tcW w:w="1972" w:type="dxa"/>
          </w:tcPr>
          <w:p w14:paraId="739F5F43"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choosing</w:t>
            </w:r>
          </w:p>
        </w:tc>
        <w:tc>
          <w:tcPr>
            <w:tcW w:w="2343" w:type="dxa"/>
          </w:tcPr>
          <w:p w14:paraId="44167378" w14:textId="77777777" w:rsidR="000D1743" w:rsidRPr="00CD3FF6" w:rsidRDefault="000D1743" w:rsidP="006E044E">
            <w:pPr>
              <w:pStyle w:val="TableParagraph"/>
              <w:spacing w:line="240" w:lineRule="auto"/>
              <w:ind w:left="702"/>
              <w:rPr>
                <w:rFonts w:ascii="Times New Roman" w:hAnsi="Times New Roman" w:cs="Times New Roman"/>
                <w:sz w:val="24"/>
                <w:szCs w:val="24"/>
              </w:rPr>
            </w:pPr>
            <w:r w:rsidRPr="00CD3FF6">
              <w:rPr>
                <w:rFonts w:ascii="Times New Roman" w:hAnsi="Times New Roman" w:cs="Times New Roman"/>
                <w:sz w:val="24"/>
                <w:szCs w:val="24"/>
              </w:rPr>
              <w:t>proving</w:t>
            </w:r>
          </w:p>
        </w:tc>
        <w:tc>
          <w:tcPr>
            <w:tcW w:w="2660" w:type="dxa"/>
          </w:tcPr>
          <w:p w14:paraId="2C588C40" w14:textId="77777777" w:rsidR="000D1743" w:rsidRPr="00CD3FF6" w:rsidRDefault="000D1743" w:rsidP="006E044E">
            <w:pPr>
              <w:pStyle w:val="TableParagraph"/>
              <w:spacing w:line="240" w:lineRule="auto"/>
              <w:ind w:left="705"/>
              <w:rPr>
                <w:rFonts w:ascii="Times New Roman" w:hAnsi="Times New Roman" w:cs="Times New Roman"/>
                <w:sz w:val="24"/>
                <w:szCs w:val="24"/>
              </w:rPr>
            </w:pPr>
            <w:r w:rsidRPr="00CD3FF6">
              <w:rPr>
                <w:rFonts w:ascii="Times New Roman" w:hAnsi="Times New Roman" w:cs="Times New Roman"/>
                <w:sz w:val="24"/>
                <w:szCs w:val="24"/>
              </w:rPr>
              <w:t>showing</w:t>
            </w:r>
          </w:p>
        </w:tc>
        <w:tc>
          <w:tcPr>
            <w:tcW w:w="1949" w:type="dxa"/>
          </w:tcPr>
          <w:p w14:paraId="5C093BEE" w14:textId="77777777" w:rsidR="000D1743" w:rsidRPr="00CD3FF6" w:rsidRDefault="000D1743" w:rsidP="006E044E">
            <w:pPr>
              <w:pStyle w:val="TableParagraph"/>
              <w:spacing w:line="240" w:lineRule="auto"/>
              <w:ind w:left="940"/>
              <w:rPr>
                <w:rFonts w:ascii="Times New Roman" w:hAnsi="Times New Roman" w:cs="Times New Roman"/>
                <w:sz w:val="24"/>
                <w:szCs w:val="24"/>
              </w:rPr>
            </w:pPr>
            <w:r w:rsidRPr="00CD3FF6">
              <w:rPr>
                <w:rFonts w:ascii="Times New Roman" w:hAnsi="Times New Roman" w:cs="Times New Roman"/>
                <w:sz w:val="24"/>
                <w:szCs w:val="24"/>
              </w:rPr>
              <w:t>feeling</w:t>
            </w:r>
          </w:p>
        </w:tc>
      </w:tr>
    </w:tbl>
    <w:p w14:paraId="493855F8" w14:textId="77777777" w:rsidR="000D1743" w:rsidRPr="00CD3FF6" w:rsidRDefault="000D1743" w:rsidP="006E044E">
      <w:pPr>
        <w:pStyle w:val="BodyText"/>
        <w:rPr>
          <w:rFonts w:ascii="Times New Roman" w:hAnsi="Times New Roman" w:cs="Times New Roman"/>
          <w:sz w:val="24"/>
          <w:szCs w:val="24"/>
        </w:rPr>
      </w:pPr>
    </w:p>
    <w:p w14:paraId="1146F69E" w14:textId="77777777" w:rsidR="000D1743" w:rsidRPr="00CD3FF6" w:rsidRDefault="000D1743" w:rsidP="006E044E">
      <w:pPr>
        <w:pStyle w:val="BodyText"/>
        <w:rPr>
          <w:rFonts w:ascii="Times New Roman" w:hAnsi="Times New Roman" w:cs="Times New Roman"/>
          <w:sz w:val="24"/>
          <w:szCs w:val="24"/>
        </w:rPr>
      </w:pPr>
    </w:p>
    <w:p w14:paraId="6A6FD7F9" w14:textId="77777777" w:rsidR="000D1743" w:rsidRPr="00CD3FF6" w:rsidRDefault="000D1743" w:rsidP="006E044E">
      <w:pPr>
        <w:pStyle w:val="BodyText"/>
        <w:rPr>
          <w:rFonts w:ascii="Times New Roman" w:hAnsi="Times New Roman" w:cs="Times New Roman"/>
          <w:sz w:val="24"/>
          <w:szCs w:val="24"/>
        </w:rPr>
      </w:pPr>
    </w:p>
    <w:p w14:paraId="5FBD5DB9" w14:textId="77777777" w:rsidR="000D1743" w:rsidRPr="00CD3FF6" w:rsidRDefault="000D1743" w:rsidP="006E044E">
      <w:pPr>
        <w:pStyle w:val="ListParagraph"/>
        <w:widowControl w:val="0"/>
        <w:numPr>
          <w:ilvl w:val="0"/>
          <w:numId w:val="1"/>
        </w:numPr>
        <w:tabs>
          <w:tab w:val="left" w:pos="416"/>
        </w:tabs>
        <w:autoSpaceDE w:val="0"/>
        <w:autoSpaceDN w:val="0"/>
        <w:spacing w:after="0" w:line="240" w:lineRule="auto"/>
        <w:ind w:hanging="277"/>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15"/>
          <w:sz w:val="24"/>
          <w:szCs w:val="24"/>
        </w:rPr>
        <w:t xml:space="preserve"> </w:t>
      </w:r>
      <w:r w:rsidRPr="00CD3FF6">
        <w:rPr>
          <w:rFonts w:ascii="Times New Roman" w:hAnsi="Times New Roman" w:cs="Times New Roman"/>
          <w:sz w:val="24"/>
          <w:szCs w:val="24"/>
          <w:u w:val="thick"/>
        </w:rPr>
        <w:t>theory</w:t>
      </w:r>
      <w:r w:rsidRPr="00CD3FF6">
        <w:rPr>
          <w:rFonts w:ascii="Times New Roman" w:hAnsi="Times New Roman" w:cs="Times New Roman"/>
          <w:sz w:val="24"/>
          <w:szCs w:val="24"/>
        </w:rPr>
        <w:t>.</w:t>
      </w:r>
    </w:p>
    <w:p w14:paraId="7EC15C1E" w14:textId="77777777" w:rsidR="000D1743" w:rsidRPr="00CD3FF6" w:rsidRDefault="000D1743" w:rsidP="006E044E">
      <w:pPr>
        <w:pStyle w:val="BodyText"/>
        <w:rPr>
          <w:rFonts w:ascii="Times New Roman" w:hAnsi="Times New Roman" w:cs="Times New Roman"/>
          <w:sz w:val="24"/>
          <w:szCs w:val="24"/>
        </w:rPr>
      </w:pPr>
    </w:p>
    <w:p w14:paraId="5AF7E9E7" w14:textId="77777777" w:rsidR="000D1743" w:rsidRPr="00CD3FF6" w:rsidRDefault="000D1743" w:rsidP="006E044E">
      <w:pPr>
        <w:pStyle w:val="BodyText"/>
        <w:rPr>
          <w:rFonts w:ascii="Times New Roman" w:hAnsi="Times New Roman" w:cs="Times New Roman"/>
          <w:sz w:val="24"/>
          <w:szCs w:val="24"/>
        </w:rPr>
      </w:pPr>
    </w:p>
    <w:tbl>
      <w:tblPr>
        <w:tblW w:w="0" w:type="auto"/>
        <w:tblInd w:w="343" w:type="dxa"/>
        <w:tblLayout w:type="fixed"/>
        <w:tblCellMar>
          <w:left w:w="0" w:type="dxa"/>
          <w:right w:w="0" w:type="dxa"/>
        </w:tblCellMar>
        <w:tblLook w:val="01E0" w:firstRow="1" w:lastRow="1" w:firstColumn="1" w:lastColumn="1" w:noHBand="0" w:noVBand="0"/>
      </w:tblPr>
      <w:tblGrid>
        <w:gridCol w:w="1708"/>
        <w:gridCol w:w="2524"/>
        <w:gridCol w:w="2868"/>
        <w:gridCol w:w="1595"/>
      </w:tblGrid>
      <w:tr w:rsidR="000D1743" w:rsidRPr="00CD3FF6" w14:paraId="67FD30B8" w14:textId="77777777" w:rsidTr="00362F97">
        <w:trPr>
          <w:trHeight w:val="329"/>
        </w:trPr>
        <w:tc>
          <w:tcPr>
            <w:tcW w:w="1708" w:type="dxa"/>
          </w:tcPr>
          <w:p w14:paraId="73D51842"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fairy</w:t>
            </w:r>
          </w:p>
        </w:tc>
        <w:tc>
          <w:tcPr>
            <w:tcW w:w="2524" w:type="dxa"/>
          </w:tcPr>
          <w:p w14:paraId="511097E8" w14:textId="77777777" w:rsidR="000D1743" w:rsidRPr="00CD3FF6" w:rsidRDefault="000D1743" w:rsidP="006E044E">
            <w:pPr>
              <w:pStyle w:val="TableParagraph"/>
              <w:spacing w:line="240" w:lineRule="auto"/>
              <w:ind w:left="952"/>
              <w:rPr>
                <w:rFonts w:ascii="Times New Roman" w:hAnsi="Times New Roman" w:cs="Times New Roman"/>
                <w:sz w:val="24"/>
                <w:szCs w:val="24"/>
              </w:rPr>
            </w:pPr>
            <w:r w:rsidRPr="00CD3FF6">
              <w:rPr>
                <w:rFonts w:ascii="Times New Roman" w:hAnsi="Times New Roman" w:cs="Times New Roman"/>
                <w:sz w:val="24"/>
                <w:szCs w:val="24"/>
              </w:rPr>
              <w:t>theme</w:t>
            </w:r>
          </w:p>
        </w:tc>
        <w:tc>
          <w:tcPr>
            <w:tcW w:w="2868" w:type="dxa"/>
          </w:tcPr>
          <w:p w14:paraId="04A089E8" w14:textId="77777777" w:rsidR="000D1743" w:rsidRPr="00CD3FF6" w:rsidRDefault="000D1743" w:rsidP="006E044E">
            <w:pPr>
              <w:pStyle w:val="TableParagraph"/>
              <w:spacing w:line="240" w:lineRule="auto"/>
              <w:ind w:left="814"/>
              <w:rPr>
                <w:rFonts w:ascii="Times New Roman" w:hAnsi="Times New Roman" w:cs="Times New Roman"/>
                <w:sz w:val="24"/>
                <w:szCs w:val="24"/>
              </w:rPr>
            </w:pPr>
            <w:r w:rsidRPr="00CD3FF6">
              <w:rPr>
                <w:rFonts w:ascii="Times New Roman" w:hAnsi="Times New Roman" w:cs="Times New Roman"/>
                <w:sz w:val="24"/>
                <w:szCs w:val="24"/>
              </w:rPr>
              <w:t>argument</w:t>
            </w:r>
          </w:p>
        </w:tc>
        <w:tc>
          <w:tcPr>
            <w:tcW w:w="1595" w:type="dxa"/>
          </w:tcPr>
          <w:p w14:paraId="1DD74EF8" w14:textId="77777777" w:rsidR="000D1743" w:rsidRPr="00CD3FF6" w:rsidRDefault="000D1743" w:rsidP="006E044E">
            <w:pPr>
              <w:pStyle w:val="TableParagraph"/>
              <w:spacing w:line="240" w:lineRule="auto"/>
              <w:ind w:left="887"/>
              <w:rPr>
                <w:rFonts w:ascii="Times New Roman" w:hAnsi="Times New Roman" w:cs="Times New Roman"/>
                <w:sz w:val="24"/>
                <w:szCs w:val="24"/>
              </w:rPr>
            </w:pPr>
            <w:r w:rsidRPr="00CD3FF6">
              <w:rPr>
                <w:rFonts w:ascii="Times New Roman" w:hAnsi="Times New Roman" w:cs="Times New Roman"/>
                <w:sz w:val="24"/>
                <w:szCs w:val="24"/>
              </w:rPr>
              <w:t>idea</w:t>
            </w:r>
          </w:p>
        </w:tc>
      </w:tr>
    </w:tbl>
    <w:p w14:paraId="602F1CA9" w14:textId="77777777" w:rsidR="000D1743" w:rsidRPr="00CD3FF6" w:rsidRDefault="000D1743" w:rsidP="006E044E">
      <w:pPr>
        <w:pStyle w:val="BodyText"/>
        <w:rPr>
          <w:rFonts w:ascii="Times New Roman" w:hAnsi="Times New Roman" w:cs="Times New Roman"/>
          <w:sz w:val="24"/>
          <w:szCs w:val="24"/>
        </w:rPr>
      </w:pPr>
    </w:p>
    <w:p w14:paraId="0A6B65D3" w14:textId="77777777" w:rsidR="000D1743" w:rsidRPr="00CD3FF6" w:rsidRDefault="000D1743" w:rsidP="006E044E">
      <w:pPr>
        <w:pStyle w:val="BodyText"/>
        <w:rPr>
          <w:rFonts w:ascii="Times New Roman" w:hAnsi="Times New Roman" w:cs="Times New Roman"/>
          <w:sz w:val="24"/>
          <w:szCs w:val="24"/>
        </w:rPr>
      </w:pPr>
    </w:p>
    <w:p w14:paraId="552E0EBE" w14:textId="77777777" w:rsidR="000D1743" w:rsidRPr="00CD3FF6" w:rsidRDefault="000D1743" w:rsidP="006E044E">
      <w:pPr>
        <w:pStyle w:val="ListParagraph"/>
        <w:widowControl w:val="0"/>
        <w:numPr>
          <w:ilvl w:val="0"/>
          <w:numId w:val="1"/>
        </w:numPr>
        <w:tabs>
          <w:tab w:val="left" w:pos="416"/>
        </w:tabs>
        <w:autoSpaceDE w:val="0"/>
        <w:autoSpaceDN w:val="0"/>
        <w:spacing w:after="0" w:line="240" w:lineRule="auto"/>
        <w:ind w:hanging="277"/>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11"/>
          <w:sz w:val="24"/>
          <w:szCs w:val="24"/>
        </w:rPr>
        <w:t xml:space="preserve"> </w:t>
      </w:r>
      <w:r w:rsidRPr="00CD3FF6">
        <w:rPr>
          <w:rFonts w:ascii="Times New Roman" w:hAnsi="Times New Roman" w:cs="Times New Roman"/>
          <w:sz w:val="24"/>
          <w:szCs w:val="24"/>
          <w:u w:val="thick"/>
        </w:rPr>
        <w:t>hunter.</w:t>
      </w:r>
    </w:p>
    <w:p w14:paraId="62F8669D" w14:textId="77777777" w:rsidR="000D1743" w:rsidRPr="00CD3FF6" w:rsidRDefault="000D1743" w:rsidP="006E044E">
      <w:pPr>
        <w:pStyle w:val="BodyText"/>
        <w:rPr>
          <w:rFonts w:ascii="Times New Roman" w:hAnsi="Times New Roman" w:cs="Times New Roman"/>
          <w:sz w:val="24"/>
          <w:szCs w:val="24"/>
        </w:rPr>
      </w:pPr>
    </w:p>
    <w:p w14:paraId="6E857BD6" w14:textId="77777777" w:rsidR="000D1743" w:rsidRPr="00CD3FF6" w:rsidRDefault="000D1743" w:rsidP="006E044E">
      <w:pPr>
        <w:pStyle w:val="BodyText"/>
        <w:rPr>
          <w:rFonts w:ascii="Times New Roman" w:hAnsi="Times New Roman" w:cs="Times New Roman"/>
          <w:sz w:val="24"/>
          <w:szCs w:val="24"/>
        </w:rPr>
      </w:pPr>
    </w:p>
    <w:tbl>
      <w:tblPr>
        <w:tblW w:w="0" w:type="auto"/>
        <w:tblInd w:w="357" w:type="dxa"/>
        <w:tblLayout w:type="fixed"/>
        <w:tblCellMar>
          <w:left w:w="0" w:type="dxa"/>
          <w:right w:w="0" w:type="dxa"/>
        </w:tblCellMar>
        <w:tblLook w:val="01E0" w:firstRow="1" w:lastRow="1" w:firstColumn="1" w:lastColumn="1" w:noHBand="0" w:noVBand="0"/>
      </w:tblPr>
      <w:tblGrid>
        <w:gridCol w:w="1977"/>
        <w:gridCol w:w="2359"/>
        <w:gridCol w:w="2410"/>
        <w:gridCol w:w="2415"/>
      </w:tblGrid>
      <w:tr w:rsidR="000D1743" w:rsidRPr="00CD3FF6" w14:paraId="58F7A165" w14:textId="77777777" w:rsidTr="00362F97">
        <w:trPr>
          <w:trHeight w:val="329"/>
        </w:trPr>
        <w:tc>
          <w:tcPr>
            <w:tcW w:w="1977" w:type="dxa"/>
          </w:tcPr>
          <w:p w14:paraId="11ECA2AD"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handout</w:t>
            </w:r>
          </w:p>
        </w:tc>
        <w:tc>
          <w:tcPr>
            <w:tcW w:w="2359" w:type="dxa"/>
          </w:tcPr>
          <w:p w14:paraId="3E2989E9" w14:textId="77777777" w:rsidR="000D1743" w:rsidRPr="00CD3FF6" w:rsidRDefault="000D1743" w:rsidP="006E044E">
            <w:pPr>
              <w:pStyle w:val="TableParagraph"/>
              <w:spacing w:line="240" w:lineRule="auto"/>
              <w:ind w:left="774"/>
              <w:rPr>
                <w:rFonts w:ascii="Times New Roman" w:hAnsi="Times New Roman" w:cs="Times New Roman"/>
                <w:sz w:val="24"/>
                <w:szCs w:val="24"/>
              </w:rPr>
            </w:pPr>
            <w:r w:rsidRPr="00CD3FF6">
              <w:rPr>
                <w:rFonts w:ascii="Times New Roman" w:hAnsi="Times New Roman" w:cs="Times New Roman"/>
                <w:sz w:val="24"/>
                <w:szCs w:val="24"/>
              </w:rPr>
              <w:t>catcher</w:t>
            </w:r>
          </w:p>
        </w:tc>
        <w:tc>
          <w:tcPr>
            <w:tcW w:w="2410" w:type="dxa"/>
          </w:tcPr>
          <w:p w14:paraId="5A9C78EC" w14:textId="77777777" w:rsidR="000D1743" w:rsidRPr="00CD3FF6" w:rsidRDefault="000D1743" w:rsidP="006E044E">
            <w:pPr>
              <w:pStyle w:val="TableParagraph"/>
              <w:spacing w:line="240" w:lineRule="auto"/>
              <w:ind w:left="696"/>
              <w:rPr>
                <w:rFonts w:ascii="Times New Roman" w:hAnsi="Times New Roman" w:cs="Times New Roman"/>
                <w:sz w:val="24"/>
                <w:szCs w:val="24"/>
              </w:rPr>
            </w:pPr>
            <w:r w:rsidRPr="00CD3FF6">
              <w:rPr>
                <w:rFonts w:ascii="Times New Roman" w:hAnsi="Times New Roman" w:cs="Times New Roman"/>
                <w:sz w:val="24"/>
                <w:szCs w:val="24"/>
              </w:rPr>
              <w:t>search</w:t>
            </w:r>
          </w:p>
        </w:tc>
        <w:tc>
          <w:tcPr>
            <w:tcW w:w="2415" w:type="dxa"/>
          </w:tcPr>
          <w:p w14:paraId="3FD7E84D" w14:textId="77777777" w:rsidR="000D1743" w:rsidRPr="00CD3FF6" w:rsidRDefault="000D1743" w:rsidP="006E044E">
            <w:pPr>
              <w:pStyle w:val="TableParagraph"/>
              <w:spacing w:line="240" w:lineRule="auto"/>
              <w:ind w:left="926"/>
              <w:rPr>
                <w:rFonts w:ascii="Times New Roman" w:hAnsi="Times New Roman" w:cs="Times New Roman"/>
                <w:sz w:val="24"/>
                <w:szCs w:val="24"/>
              </w:rPr>
            </w:pPr>
            <w:r w:rsidRPr="00CD3FF6">
              <w:rPr>
                <w:rFonts w:ascii="Times New Roman" w:hAnsi="Times New Roman" w:cs="Times New Roman"/>
                <w:sz w:val="24"/>
                <w:szCs w:val="24"/>
              </w:rPr>
              <w:t>conclusion</w:t>
            </w:r>
          </w:p>
        </w:tc>
      </w:tr>
    </w:tbl>
    <w:p w14:paraId="2EF78E36" w14:textId="77777777" w:rsidR="000D1743" w:rsidRPr="00CD3FF6" w:rsidRDefault="000D1743" w:rsidP="006E044E">
      <w:pPr>
        <w:pStyle w:val="BodyText"/>
        <w:rPr>
          <w:rFonts w:ascii="Times New Roman" w:hAnsi="Times New Roman" w:cs="Times New Roman"/>
          <w:sz w:val="24"/>
          <w:szCs w:val="24"/>
        </w:rPr>
      </w:pPr>
    </w:p>
    <w:p w14:paraId="6A178462" w14:textId="77777777" w:rsidR="000D1743" w:rsidRPr="00CD3FF6" w:rsidRDefault="000D1743" w:rsidP="006E044E">
      <w:pPr>
        <w:pStyle w:val="BodyText"/>
        <w:rPr>
          <w:rFonts w:ascii="Times New Roman" w:hAnsi="Times New Roman" w:cs="Times New Roman"/>
          <w:sz w:val="24"/>
          <w:szCs w:val="24"/>
        </w:rPr>
      </w:pPr>
    </w:p>
    <w:p w14:paraId="233E8A7B" w14:textId="77777777" w:rsidR="000D1743" w:rsidRPr="00CD3FF6" w:rsidRDefault="000D1743" w:rsidP="006E044E">
      <w:pPr>
        <w:pStyle w:val="ListParagraph"/>
        <w:widowControl w:val="0"/>
        <w:numPr>
          <w:ilvl w:val="0"/>
          <w:numId w:val="1"/>
        </w:numPr>
        <w:tabs>
          <w:tab w:val="left" w:pos="416"/>
        </w:tabs>
        <w:autoSpaceDE w:val="0"/>
        <w:autoSpaceDN w:val="0"/>
        <w:spacing w:after="0" w:line="240" w:lineRule="auto"/>
        <w:ind w:hanging="277"/>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8"/>
          <w:sz w:val="24"/>
          <w:szCs w:val="24"/>
        </w:rPr>
        <w:t xml:space="preserve"> </w:t>
      </w:r>
      <w:r w:rsidRPr="00CD3FF6">
        <w:rPr>
          <w:rFonts w:ascii="Times New Roman" w:hAnsi="Times New Roman" w:cs="Times New Roman"/>
          <w:sz w:val="24"/>
          <w:szCs w:val="24"/>
          <w:u w:val="thick"/>
        </w:rPr>
        <w:t>organism.</w:t>
      </w:r>
    </w:p>
    <w:p w14:paraId="31535339" w14:textId="77777777" w:rsidR="000D1743" w:rsidRPr="00CD3FF6" w:rsidRDefault="000D1743" w:rsidP="006E044E">
      <w:pPr>
        <w:pStyle w:val="BodyText"/>
        <w:rPr>
          <w:rFonts w:ascii="Times New Roman" w:hAnsi="Times New Roman" w:cs="Times New Roman"/>
          <w:sz w:val="24"/>
          <w:szCs w:val="24"/>
        </w:rPr>
      </w:pPr>
    </w:p>
    <w:p w14:paraId="64AC7092" w14:textId="77777777" w:rsidR="000D1743" w:rsidRPr="00CD3FF6" w:rsidRDefault="000D1743" w:rsidP="006E044E">
      <w:pPr>
        <w:pStyle w:val="BodyText"/>
        <w:rPr>
          <w:rFonts w:ascii="Times New Roman" w:hAnsi="Times New Roman" w:cs="Times New Roman"/>
          <w:sz w:val="24"/>
          <w:szCs w:val="24"/>
        </w:rPr>
      </w:pPr>
    </w:p>
    <w:tbl>
      <w:tblPr>
        <w:tblW w:w="0" w:type="auto"/>
        <w:tblInd w:w="261" w:type="dxa"/>
        <w:tblLayout w:type="fixed"/>
        <w:tblCellMar>
          <w:left w:w="0" w:type="dxa"/>
          <w:right w:w="0" w:type="dxa"/>
        </w:tblCellMar>
        <w:tblLook w:val="01E0" w:firstRow="1" w:lastRow="1" w:firstColumn="1" w:lastColumn="1" w:noHBand="0" w:noVBand="0"/>
      </w:tblPr>
      <w:tblGrid>
        <w:gridCol w:w="2022"/>
        <w:gridCol w:w="2326"/>
        <w:gridCol w:w="2419"/>
        <w:gridCol w:w="2211"/>
      </w:tblGrid>
      <w:tr w:rsidR="000D1743" w:rsidRPr="00CD3FF6" w14:paraId="5CEDDF4B" w14:textId="77777777" w:rsidTr="00362F97">
        <w:trPr>
          <w:trHeight w:val="329"/>
        </w:trPr>
        <w:tc>
          <w:tcPr>
            <w:tcW w:w="2022" w:type="dxa"/>
          </w:tcPr>
          <w:p w14:paraId="46677A17"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creature</w:t>
            </w:r>
          </w:p>
        </w:tc>
        <w:tc>
          <w:tcPr>
            <w:tcW w:w="2326" w:type="dxa"/>
          </w:tcPr>
          <w:p w14:paraId="0AC39129" w14:textId="77777777" w:rsidR="000D1743" w:rsidRPr="00CD3FF6" w:rsidRDefault="000D1743" w:rsidP="006E044E">
            <w:pPr>
              <w:pStyle w:val="TableParagraph"/>
              <w:spacing w:line="240" w:lineRule="auto"/>
              <w:ind w:left="806"/>
              <w:rPr>
                <w:rFonts w:ascii="Times New Roman" w:hAnsi="Times New Roman" w:cs="Times New Roman"/>
                <w:sz w:val="24"/>
                <w:szCs w:val="24"/>
              </w:rPr>
            </w:pPr>
            <w:r w:rsidRPr="00CD3FF6">
              <w:rPr>
                <w:rFonts w:ascii="Times New Roman" w:hAnsi="Times New Roman" w:cs="Times New Roman"/>
                <w:sz w:val="24"/>
                <w:szCs w:val="24"/>
              </w:rPr>
              <w:t>animal</w:t>
            </w:r>
          </w:p>
        </w:tc>
        <w:tc>
          <w:tcPr>
            <w:tcW w:w="2419" w:type="dxa"/>
          </w:tcPr>
          <w:p w14:paraId="0BA48C58" w14:textId="77777777" w:rsidR="000D1743" w:rsidRPr="00CD3FF6" w:rsidRDefault="000D1743" w:rsidP="006E044E">
            <w:pPr>
              <w:pStyle w:val="TableParagraph"/>
              <w:spacing w:line="240" w:lineRule="auto"/>
              <w:ind w:left="700"/>
              <w:rPr>
                <w:rFonts w:ascii="Times New Roman" w:hAnsi="Times New Roman" w:cs="Times New Roman"/>
                <w:sz w:val="24"/>
                <w:szCs w:val="24"/>
              </w:rPr>
            </w:pPr>
            <w:r w:rsidRPr="00CD3FF6">
              <w:rPr>
                <w:rFonts w:ascii="Times New Roman" w:hAnsi="Times New Roman" w:cs="Times New Roman"/>
                <w:sz w:val="24"/>
                <w:szCs w:val="24"/>
              </w:rPr>
              <w:t>order</w:t>
            </w:r>
          </w:p>
        </w:tc>
        <w:tc>
          <w:tcPr>
            <w:tcW w:w="2211" w:type="dxa"/>
          </w:tcPr>
          <w:p w14:paraId="42A8B328" w14:textId="77777777" w:rsidR="000D1743" w:rsidRPr="00CD3FF6" w:rsidRDefault="000D1743" w:rsidP="006E044E">
            <w:pPr>
              <w:pStyle w:val="TableParagraph"/>
              <w:spacing w:line="240" w:lineRule="auto"/>
              <w:ind w:left="1042"/>
              <w:rPr>
                <w:rFonts w:ascii="Times New Roman" w:hAnsi="Times New Roman" w:cs="Times New Roman"/>
                <w:sz w:val="24"/>
                <w:szCs w:val="24"/>
              </w:rPr>
            </w:pPr>
            <w:r w:rsidRPr="00CD3FF6">
              <w:rPr>
                <w:rFonts w:ascii="Times New Roman" w:hAnsi="Times New Roman" w:cs="Times New Roman"/>
                <w:sz w:val="24"/>
                <w:szCs w:val="24"/>
              </w:rPr>
              <w:t>practice</w:t>
            </w:r>
          </w:p>
        </w:tc>
      </w:tr>
    </w:tbl>
    <w:p w14:paraId="09558042" w14:textId="77777777" w:rsidR="000D1743" w:rsidRPr="00CD3FF6" w:rsidRDefault="000D1743" w:rsidP="006E044E">
      <w:pPr>
        <w:pStyle w:val="BodyText"/>
        <w:rPr>
          <w:rFonts w:ascii="Times New Roman" w:hAnsi="Times New Roman" w:cs="Times New Roman"/>
          <w:sz w:val="24"/>
          <w:szCs w:val="24"/>
        </w:rPr>
      </w:pPr>
    </w:p>
    <w:p w14:paraId="30260CF7" w14:textId="77777777" w:rsidR="000D1743" w:rsidRPr="00CD3FF6" w:rsidRDefault="000D1743" w:rsidP="006E044E">
      <w:pPr>
        <w:pStyle w:val="BodyText"/>
        <w:rPr>
          <w:rFonts w:ascii="Times New Roman" w:hAnsi="Times New Roman" w:cs="Times New Roman"/>
          <w:sz w:val="24"/>
          <w:szCs w:val="24"/>
        </w:rPr>
      </w:pPr>
    </w:p>
    <w:p w14:paraId="3ECC20EB" w14:textId="77777777" w:rsidR="000D1743" w:rsidRPr="00CD3FF6" w:rsidRDefault="000D1743" w:rsidP="006E044E">
      <w:pPr>
        <w:pStyle w:val="ListParagraph"/>
        <w:widowControl w:val="0"/>
        <w:numPr>
          <w:ilvl w:val="0"/>
          <w:numId w:val="1"/>
        </w:numPr>
        <w:tabs>
          <w:tab w:val="left" w:pos="570"/>
        </w:tabs>
        <w:autoSpaceDE w:val="0"/>
        <w:autoSpaceDN w:val="0"/>
        <w:spacing w:after="0" w:line="240" w:lineRule="auto"/>
        <w:ind w:left="569" w:hanging="431"/>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7"/>
          <w:sz w:val="24"/>
          <w:szCs w:val="24"/>
        </w:rPr>
        <w:t xml:space="preserve"> </w:t>
      </w:r>
      <w:r w:rsidRPr="00CD3FF6">
        <w:rPr>
          <w:rFonts w:ascii="Times New Roman" w:hAnsi="Times New Roman" w:cs="Times New Roman"/>
          <w:sz w:val="24"/>
          <w:szCs w:val="24"/>
          <w:u w:val="thick"/>
        </w:rPr>
        <w:t>trait</w:t>
      </w:r>
      <w:r w:rsidRPr="00CD3FF6">
        <w:rPr>
          <w:rFonts w:ascii="Times New Roman" w:hAnsi="Times New Roman" w:cs="Times New Roman"/>
          <w:sz w:val="24"/>
          <w:szCs w:val="24"/>
        </w:rPr>
        <w:t>.</w:t>
      </w:r>
    </w:p>
    <w:p w14:paraId="3817B243" w14:textId="77777777" w:rsidR="000D1743" w:rsidRPr="00CD3FF6" w:rsidRDefault="000D1743" w:rsidP="006E044E">
      <w:pPr>
        <w:pStyle w:val="BodyText"/>
        <w:rPr>
          <w:rFonts w:ascii="Times New Roman" w:hAnsi="Times New Roman" w:cs="Times New Roman"/>
          <w:sz w:val="24"/>
          <w:szCs w:val="24"/>
        </w:rPr>
      </w:pPr>
    </w:p>
    <w:p w14:paraId="001E747C" w14:textId="77777777" w:rsidR="000D1743" w:rsidRPr="00CD3FF6" w:rsidRDefault="000D1743" w:rsidP="006E044E">
      <w:pPr>
        <w:pStyle w:val="BodyText"/>
        <w:rPr>
          <w:rFonts w:ascii="Times New Roman" w:hAnsi="Times New Roman" w:cs="Times New Roman"/>
          <w:sz w:val="24"/>
          <w:szCs w:val="24"/>
        </w:rPr>
      </w:pPr>
    </w:p>
    <w:tbl>
      <w:tblPr>
        <w:tblW w:w="0" w:type="auto"/>
        <w:tblInd w:w="115" w:type="dxa"/>
        <w:tblLayout w:type="fixed"/>
        <w:tblCellMar>
          <w:left w:w="0" w:type="dxa"/>
          <w:right w:w="0" w:type="dxa"/>
        </w:tblCellMar>
        <w:tblLook w:val="01E0" w:firstRow="1" w:lastRow="1" w:firstColumn="1" w:lastColumn="1" w:noHBand="0" w:noVBand="0"/>
      </w:tblPr>
      <w:tblGrid>
        <w:gridCol w:w="2467"/>
        <w:gridCol w:w="2055"/>
        <w:gridCol w:w="2490"/>
        <w:gridCol w:w="2104"/>
      </w:tblGrid>
      <w:tr w:rsidR="000D1743" w:rsidRPr="00CD3FF6" w14:paraId="6F1F23B0" w14:textId="77777777" w:rsidTr="00362F97">
        <w:trPr>
          <w:trHeight w:val="329"/>
        </w:trPr>
        <w:tc>
          <w:tcPr>
            <w:tcW w:w="2467" w:type="dxa"/>
          </w:tcPr>
          <w:p w14:paraId="2B6758BE"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characteristic</w:t>
            </w:r>
          </w:p>
        </w:tc>
        <w:tc>
          <w:tcPr>
            <w:tcW w:w="2055" w:type="dxa"/>
          </w:tcPr>
          <w:p w14:paraId="36C4447F" w14:textId="77777777" w:rsidR="000D1743" w:rsidRPr="00CD3FF6" w:rsidRDefault="000D1743" w:rsidP="006E044E">
            <w:pPr>
              <w:pStyle w:val="TableParagraph"/>
              <w:spacing w:line="240" w:lineRule="auto"/>
              <w:ind w:left="635"/>
              <w:rPr>
                <w:rFonts w:ascii="Times New Roman" w:hAnsi="Times New Roman" w:cs="Times New Roman"/>
                <w:sz w:val="24"/>
                <w:szCs w:val="24"/>
              </w:rPr>
            </w:pPr>
            <w:r w:rsidRPr="00CD3FF6">
              <w:rPr>
                <w:rFonts w:ascii="Times New Roman" w:hAnsi="Times New Roman" w:cs="Times New Roman"/>
                <w:sz w:val="24"/>
                <w:szCs w:val="24"/>
              </w:rPr>
              <w:t>truth</w:t>
            </w:r>
          </w:p>
        </w:tc>
        <w:tc>
          <w:tcPr>
            <w:tcW w:w="2490" w:type="dxa"/>
          </w:tcPr>
          <w:p w14:paraId="22848B57" w14:textId="77777777" w:rsidR="000D1743" w:rsidRPr="00CD3FF6" w:rsidRDefault="000D1743" w:rsidP="006E044E">
            <w:pPr>
              <w:pStyle w:val="TableParagraph"/>
              <w:spacing w:line="240" w:lineRule="auto"/>
              <w:ind w:left="802"/>
              <w:rPr>
                <w:rFonts w:ascii="Times New Roman" w:hAnsi="Times New Roman" w:cs="Times New Roman"/>
                <w:sz w:val="24"/>
                <w:szCs w:val="24"/>
              </w:rPr>
            </w:pPr>
            <w:r w:rsidRPr="00CD3FF6">
              <w:rPr>
                <w:rFonts w:ascii="Times New Roman" w:hAnsi="Times New Roman" w:cs="Times New Roman"/>
                <w:sz w:val="24"/>
                <w:szCs w:val="24"/>
              </w:rPr>
              <w:t>exam</w:t>
            </w:r>
          </w:p>
        </w:tc>
        <w:tc>
          <w:tcPr>
            <w:tcW w:w="2104" w:type="dxa"/>
          </w:tcPr>
          <w:p w14:paraId="51E23BDB" w14:textId="77777777" w:rsidR="000D1743" w:rsidRPr="00CD3FF6" w:rsidRDefault="000D1743" w:rsidP="006E044E">
            <w:pPr>
              <w:pStyle w:val="TableParagraph"/>
              <w:spacing w:line="240" w:lineRule="auto"/>
              <w:ind w:left="1039"/>
              <w:rPr>
                <w:rFonts w:ascii="Times New Roman" w:hAnsi="Times New Roman" w:cs="Times New Roman"/>
                <w:sz w:val="24"/>
                <w:szCs w:val="24"/>
              </w:rPr>
            </w:pPr>
            <w:r w:rsidRPr="00CD3FF6">
              <w:rPr>
                <w:rFonts w:ascii="Times New Roman" w:hAnsi="Times New Roman" w:cs="Times New Roman"/>
                <w:sz w:val="24"/>
                <w:szCs w:val="24"/>
              </w:rPr>
              <w:t>feature</w:t>
            </w:r>
          </w:p>
        </w:tc>
      </w:tr>
    </w:tbl>
    <w:p w14:paraId="18A8FCB1" w14:textId="77777777" w:rsidR="000D1743" w:rsidRPr="00CD3FF6" w:rsidRDefault="000D1743" w:rsidP="006E044E">
      <w:pPr>
        <w:pStyle w:val="BodyText"/>
        <w:rPr>
          <w:rFonts w:ascii="Times New Roman" w:hAnsi="Times New Roman" w:cs="Times New Roman"/>
          <w:sz w:val="24"/>
          <w:szCs w:val="24"/>
        </w:rPr>
      </w:pPr>
    </w:p>
    <w:p w14:paraId="25F2DF8E" w14:textId="77777777" w:rsidR="000D1743" w:rsidRPr="00CD3FF6" w:rsidRDefault="000D1743" w:rsidP="006E044E">
      <w:pPr>
        <w:pStyle w:val="BodyText"/>
        <w:rPr>
          <w:rFonts w:ascii="Times New Roman" w:hAnsi="Times New Roman" w:cs="Times New Roman"/>
          <w:sz w:val="24"/>
          <w:szCs w:val="24"/>
        </w:rPr>
      </w:pPr>
    </w:p>
    <w:p w14:paraId="71770879" w14:textId="77777777" w:rsidR="000D1743" w:rsidRPr="00CD3FF6" w:rsidRDefault="000D1743" w:rsidP="006E044E">
      <w:pPr>
        <w:pStyle w:val="BodyText"/>
        <w:rPr>
          <w:rFonts w:ascii="Times New Roman" w:hAnsi="Times New Roman" w:cs="Times New Roman"/>
          <w:sz w:val="24"/>
          <w:szCs w:val="24"/>
        </w:rPr>
      </w:pPr>
    </w:p>
    <w:p w14:paraId="7E8D0B81" w14:textId="77777777" w:rsidR="000D1743" w:rsidRPr="00CD3FF6" w:rsidRDefault="000D1743" w:rsidP="006E044E">
      <w:pPr>
        <w:pStyle w:val="ListParagraph"/>
        <w:widowControl w:val="0"/>
        <w:numPr>
          <w:ilvl w:val="0"/>
          <w:numId w:val="1"/>
        </w:numPr>
        <w:tabs>
          <w:tab w:val="left" w:pos="570"/>
        </w:tabs>
        <w:autoSpaceDE w:val="0"/>
        <w:autoSpaceDN w:val="0"/>
        <w:spacing w:after="0" w:line="240" w:lineRule="auto"/>
        <w:ind w:left="569" w:hanging="431"/>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7"/>
          <w:sz w:val="24"/>
          <w:szCs w:val="24"/>
        </w:rPr>
        <w:t xml:space="preserve"> </w:t>
      </w:r>
      <w:r w:rsidRPr="00CD3FF6">
        <w:rPr>
          <w:rFonts w:ascii="Times New Roman" w:hAnsi="Times New Roman" w:cs="Times New Roman"/>
          <w:sz w:val="24"/>
          <w:szCs w:val="24"/>
          <w:u w:val="thick"/>
        </w:rPr>
        <w:t>paleontologist.</w:t>
      </w:r>
    </w:p>
    <w:p w14:paraId="03FF5651" w14:textId="77777777" w:rsidR="000D1743" w:rsidRPr="00CD3FF6" w:rsidRDefault="000D1743" w:rsidP="006E044E">
      <w:pPr>
        <w:pStyle w:val="BodyText"/>
        <w:rPr>
          <w:rFonts w:ascii="Times New Roman" w:hAnsi="Times New Roman" w:cs="Times New Roman"/>
          <w:sz w:val="24"/>
          <w:szCs w:val="24"/>
        </w:rPr>
      </w:pPr>
    </w:p>
    <w:p w14:paraId="759F1E0A" w14:textId="77777777" w:rsidR="000D1743" w:rsidRPr="00CD3FF6" w:rsidRDefault="000D1743" w:rsidP="006E044E">
      <w:pPr>
        <w:pStyle w:val="BodyText"/>
        <w:rPr>
          <w:rFonts w:ascii="Times New Roman" w:hAnsi="Times New Roman" w:cs="Times New Roman"/>
          <w:sz w:val="24"/>
          <w:szCs w:val="24"/>
        </w:rPr>
      </w:pPr>
    </w:p>
    <w:tbl>
      <w:tblPr>
        <w:tblW w:w="0" w:type="auto"/>
        <w:tblInd w:w="482" w:type="dxa"/>
        <w:tblLayout w:type="fixed"/>
        <w:tblCellMar>
          <w:left w:w="0" w:type="dxa"/>
          <w:right w:w="0" w:type="dxa"/>
        </w:tblCellMar>
        <w:tblLook w:val="01E0" w:firstRow="1" w:lastRow="1" w:firstColumn="1" w:lastColumn="1" w:noHBand="0" w:noVBand="0"/>
      </w:tblPr>
      <w:tblGrid>
        <w:gridCol w:w="1709"/>
        <w:gridCol w:w="2514"/>
        <w:gridCol w:w="2701"/>
        <w:gridCol w:w="1545"/>
      </w:tblGrid>
      <w:tr w:rsidR="000D1743" w:rsidRPr="00CD3FF6" w14:paraId="60003F56" w14:textId="77777777" w:rsidTr="00362F97">
        <w:trPr>
          <w:trHeight w:val="329"/>
        </w:trPr>
        <w:tc>
          <w:tcPr>
            <w:tcW w:w="1709" w:type="dxa"/>
          </w:tcPr>
          <w:p w14:paraId="745063CF"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paint</w:t>
            </w:r>
          </w:p>
        </w:tc>
        <w:tc>
          <w:tcPr>
            <w:tcW w:w="2514" w:type="dxa"/>
          </w:tcPr>
          <w:p w14:paraId="4B11F7E8" w14:textId="77777777" w:rsidR="000D1743" w:rsidRPr="00CD3FF6" w:rsidRDefault="000D1743" w:rsidP="006E044E">
            <w:pPr>
              <w:pStyle w:val="TableParagraph"/>
              <w:spacing w:line="240" w:lineRule="auto"/>
              <w:ind w:left="886"/>
              <w:rPr>
                <w:rFonts w:ascii="Times New Roman" w:hAnsi="Times New Roman" w:cs="Times New Roman"/>
                <w:sz w:val="24"/>
                <w:szCs w:val="24"/>
              </w:rPr>
            </w:pPr>
            <w:r w:rsidRPr="00CD3FF6">
              <w:rPr>
                <w:rFonts w:ascii="Times New Roman" w:hAnsi="Times New Roman" w:cs="Times New Roman"/>
                <w:sz w:val="24"/>
                <w:szCs w:val="24"/>
              </w:rPr>
              <w:t>history</w:t>
            </w:r>
          </w:p>
        </w:tc>
        <w:tc>
          <w:tcPr>
            <w:tcW w:w="2701" w:type="dxa"/>
          </w:tcPr>
          <w:p w14:paraId="0B6054EE" w14:textId="77777777" w:rsidR="000D1743" w:rsidRPr="00CD3FF6" w:rsidRDefault="000D1743" w:rsidP="006E044E">
            <w:pPr>
              <w:pStyle w:val="TableParagraph"/>
              <w:spacing w:line="240" w:lineRule="auto"/>
              <w:ind w:left="775"/>
              <w:rPr>
                <w:rFonts w:ascii="Times New Roman" w:hAnsi="Times New Roman" w:cs="Times New Roman"/>
                <w:sz w:val="24"/>
                <w:szCs w:val="24"/>
              </w:rPr>
            </w:pPr>
            <w:r w:rsidRPr="00CD3FF6">
              <w:rPr>
                <w:rFonts w:ascii="Times New Roman" w:hAnsi="Times New Roman" w:cs="Times New Roman"/>
                <w:sz w:val="24"/>
                <w:szCs w:val="24"/>
              </w:rPr>
              <w:t>dinosaur</w:t>
            </w:r>
          </w:p>
        </w:tc>
        <w:tc>
          <w:tcPr>
            <w:tcW w:w="1545" w:type="dxa"/>
          </w:tcPr>
          <w:p w14:paraId="09A6D32E" w14:textId="77777777" w:rsidR="000D1743" w:rsidRPr="00CD3FF6" w:rsidRDefault="000D1743" w:rsidP="006E044E">
            <w:pPr>
              <w:pStyle w:val="TableParagraph"/>
              <w:spacing w:line="240" w:lineRule="auto"/>
              <w:ind w:left="859"/>
              <w:rPr>
                <w:rFonts w:ascii="Times New Roman" w:hAnsi="Times New Roman" w:cs="Times New Roman"/>
                <w:sz w:val="24"/>
                <w:szCs w:val="24"/>
              </w:rPr>
            </w:pPr>
            <w:r w:rsidRPr="00CD3FF6">
              <w:rPr>
                <w:rFonts w:ascii="Times New Roman" w:hAnsi="Times New Roman" w:cs="Times New Roman"/>
                <w:sz w:val="24"/>
                <w:szCs w:val="24"/>
              </w:rPr>
              <w:t>pair</w:t>
            </w:r>
          </w:p>
        </w:tc>
      </w:tr>
    </w:tbl>
    <w:p w14:paraId="048AA5DB" w14:textId="77777777" w:rsidR="000D1743" w:rsidRPr="00CD3FF6" w:rsidRDefault="000D1743" w:rsidP="006E044E">
      <w:pPr>
        <w:pStyle w:val="BodyText"/>
        <w:rPr>
          <w:rFonts w:ascii="Times New Roman" w:hAnsi="Times New Roman" w:cs="Times New Roman"/>
          <w:sz w:val="24"/>
          <w:szCs w:val="24"/>
        </w:rPr>
      </w:pPr>
    </w:p>
    <w:p w14:paraId="56096D57" w14:textId="77777777" w:rsidR="000D1743" w:rsidRPr="00CD3FF6" w:rsidRDefault="000D1743" w:rsidP="006E044E">
      <w:pPr>
        <w:pStyle w:val="BodyText"/>
        <w:rPr>
          <w:rFonts w:ascii="Times New Roman" w:hAnsi="Times New Roman" w:cs="Times New Roman"/>
          <w:sz w:val="24"/>
          <w:szCs w:val="24"/>
        </w:rPr>
      </w:pPr>
    </w:p>
    <w:p w14:paraId="42B497F1" w14:textId="77777777" w:rsidR="000D1743" w:rsidRPr="00CD3FF6" w:rsidRDefault="000D1743" w:rsidP="006E044E">
      <w:pPr>
        <w:pStyle w:val="ListParagraph"/>
        <w:widowControl w:val="0"/>
        <w:numPr>
          <w:ilvl w:val="0"/>
          <w:numId w:val="1"/>
        </w:numPr>
        <w:tabs>
          <w:tab w:val="left" w:pos="570"/>
        </w:tabs>
        <w:autoSpaceDE w:val="0"/>
        <w:autoSpaceDN w:val="0"/>
        <w:spacing w:after="0" w:line="240" w:lineRule="auto"/>
        <w:ind w:left="569" w:hanging="431"/>
        <w:contextualSpacing w:val="0"/>
        <w:rPr>
          <w:rFonts w:ascii="Times New Roman" w:hAnsi="Times New Roman" w:cs="Times New Roman"/>
          <w:sz w:val="24"/>
          <w:szCs w:val="24"/>
        </w:rPr>
      </w:pPr>
      <w:r w:rsidRPr="00CD3FF6">
        <w:rPr>
          <w:rFonts w:ascii="Times New Roman" w:hAnsi="Times New Roman" w:cs="Times New Roman"/>
          <w:sz w:val="24"/>
          <w:szCs w:val="24"/>
        </w:rPr>
        <w:t>Circle two words that go with</w:t>
      </w:r>
      <w:r w:rsidRPr="00CD3FF6">
        <w:rPr>
          <w:rFonts w:ascii="Times New Roman" w:hAnsi="Times New Roman" w:cs="Times New Roman"/>
          <w:spacing w:val="-7"/>
          <w:sz w:val="24"/>
          <w:szCs w:val="24"/>
        </w:rPr>
        <w:t xml:space="preserve"> </w:t>
      </w:r>
      <w:r w:rsidRPr="00CD3FF6">
        <w:rPr>
          <w:rFonts w:ascii="Times New Roman" w:hAnsi="Times New Roman" w:cs="Times New Roman"/>
          <w:sz w:val="24"/>
          <w:szCs w:val="24"/>
          <w:u w:val="thick"/>
        </w:rPr>
        <w:t>reptile.</w:t>
      </w:r>
    </w:p>
    <w:p w14:paraId="2535E3A0" w14:textId="77777777" w:rsidR="000D1743" w:rsidRPr="00CD3FF6" w:rsidRDefault="000D1743" w:rsidP="006E044E">
      <w:pPr>
        <w:pStyle w:val="BodyText"/>
        <w:rPr>
          <w:rFonts w:ascii="Times New Roman" w:hAnsi="Times New Roman" w:cs="Times New Roman"/>
          <w:sz w:val="24"/>
          <w:szCs w:val="24"/>
        </w:rPr>
      </w:pPr>
    </w:p>
    <w:p w14:paraId="1F6A3A42" w14:textId="77777777" w:rsidR="000D1743" w:rsidRPr="00CD3FF6" w:rsidRDefault="000D1743" w:rsidP="006E044E">
      <w:pPr>
        <w:pStyle w:val="BodyText"/>
        <w:rPr>
          <w:rFonts w:ascii="Times New Roman" w:hAnsi="Times New Roman" w:cs="Times New Roman"/>
          <w:sz w:val="24"/>
          <w:szCs w:val="24"/>
        </w:rPr>
      </w:pPr>
    </w:p>
    <w:tbl>
      <w:tblPr>
        <w:tblW w:w="0" w:type="auto"/>
        <w:tblInd w:w="583" w:type="dxa"/>
        <w:tblLayout w:type="fixed"/>
        <w:tblCellMar>
          <w:left w:w="0" w:type="dxa"/>
          <w:right w:w="0" w:type="dxa"/>
        </w:tblCellMar>
        <w:tblLook w:val="01E0" w:firstRow="1" w:lastRow="1" w:firstColumn="1" w:lastColumn="1" w:noHBand="0" w:noVBand="0"/>
      </w:tblPr>
      <w:tblGrid>
        <w:gridCol w:w="1806"/>
        <w:gridCol w:w="2205"/>
        <w:gridCol w:w="2538"/>
        <w:gridCol w:w="2808"/>
      </w:tblGrid>
      <w:tr w:rsidR="000D1743" w:rsidRPr="00CD3FF6" w14:paraId="1B9E778A" w14:textId="77777777" w:rsidTr="00362F97">
        <w:trPr>
          <w:trHeight w:val="329"/>
        </w:trPr>
        <w:tc>
          <w:tcPr>
            <w:tcW w:w="1806" w:type="dxa"/>
          </w:tcPr>
          <w:p w14:paraId="4949B43E" w14:textId="77777777" w:rsidR="000D1743" w:rsidRPr="00CD3FF6" w:rsidRDefault="000D1743" w:rsidP="006E044E">
            <w:pPr>
              <w:pStyle w:val="TableParagraph"/>
              <w:spacing w:line="240" w:lineRule="auto"/>
              <w:rPr>
                <w:rFonts w:ascii="Times New Roman" w:hAnsi="Times New Roman" w:cs="Times New Roman"/>
                <w:sz w:val="24"/>
                <w:szCs w:val="24"/>
              </w:rPr>
            </w:pPr>
            <w:r w:rsidRPr="00CD3FF6">
              <w:rPr>
                <w:rFonts w:ascii="Times New Roman" w:hAnsi="Times New Roman" w:cs="Times New Roman"/>
                <w:sz w:val="24"/>
                <w:szCs w:val="24"/>
              </w:rPr>
              <w:t>mobile</w:t>
            </w:r>
          </w:p>
        </w:tc>
        <w:tc>
          <w:tcPr>
            <w:tcW w:w="2205" w:type="dxa"/>
          </w:tcPr>
          <w:p w14:paraId="2B948631" w14:textId="77777777" w:rsidR="000D1743" w:rsidRPr="00CD3FF6" w:rsidRDefault="000D1743" w:rsidP="006E044E">
            <w:pPr>
              <w:pStyle w:val="TableParagraph"/>
              <w:spacing w:line="240" w:lineRule="auto"/>
              <w:ind w:left="780"/>
              <w:rPr>
                <w:rFonts w:ascii="Times New Roman" w:hAnsi="Times New Roman" w:cs="Times New Roman"/>
                <w:sz w:val="24"/>
                <w:szCs w:val="24"/>
              </w:rPr>
            </w:pPr>
            <w:r w:rsidRPr="00CD3FF6">
              <w:rPr>
                <w:rFonts w:ascii="Times New Roman" w:hAnsi="Times New Roman" w:cs="Times New Roman"/>
                <w:sz w:val="24"/>
                <w:szCs w:val="24"/>
              </w:rPr>
              <w:t>lizard</w:t>
            </w:r>
          </w:p>
        </w:tc>
        <w:tc>
          <w:tcPr>
            <w:tcW w:w="2538" w:type="dxa"/>
          </w:tcPr>
          <w:p w14:paraId="7BECCD34" w14:textId="77777777" w:rsidR="000D1743" w:rsidRPr="00CD3FF6" w:rsidRDefault="000D1743" w:rsidP="006E044E">
            <w:pPr>
              <w:pStyle w:val="TableParagraph"/>
              <w:spacing w:line="240" w:lineRule="auto"/>
              <w:ind w:left="735"/>
              <w:rPr>
                <w:rFonts w:ascii="Times New Roman" w:hAnsi="Times New Roman" w:cs="Times New Roman"/>
                <w:sz w:val="24"/>
                <w:szCs w:val="24"/>
              </w:rPr>
            </w:pPr>
            <w:r w:rsidRPr="00CD3FF6">
              <w:rPr>
                <w:rFonts w:ascii="Times New Roman" w:hAnsi="Times New Roman" w:cs="Times New Roman"/>
                <w:sz w:val="24"/>
                <w:szCs w:val="24"/>
              </w:rPr>
              <w:t>report</w:t>
            </w:r>
          </w:p>
        </w:tc>
        <w:tc>
          <w:tcPr>
            <w:tcW w:w="2808" w:type="dxa"/>
          </w:tcPr>
          <w:p w14:paraId="46894810" w14:textId="77777777" w:rsidR="000D1743" w:rsidRPr="00CD3FF6" w:rsidRDefault="000D1743" w:rsidP="006E044E">
            <w:pPr>
              <w:pStyle w:val="TableParagraph"/>
              <w:spacing w:line="240" w:lineRule="auto"/>
              <w:ind w:left="1037"/>
              <w:rPr>
                <w:rFonts w:ascii="Times New Roman" w:hAnsi="Times New Roman" w:cs="Times New Roman"/>
                <w:sz w:val="24"/>
                <w:szCs w:val="24"/>
              </w:rPr>
            </w:pPr>
            <w:r w:rsidRPr="00CD3FF6">
              <w:rPr>
                <w:rFonts w:ascii="Times New Roman" w:hAnsi="Times New Roman" w:cs="Times New Roman"/>
                <w:sz w:val="24"/>
                <w:szCs w:val="24"/>
              </w:rPr>
              <w:t>cold-blooded</w:t>
            </w:r>
          </w:p>
        </w:tc>
      </w:tr>
    </w:tbl>
    <w:p w14:paraId="3FCBC908" w14:textId="77777777" w:rsidR="000D1743" w:rsidRPr="00CD3FF6" w:rsidRDefault="000D1743" w:rsidP="006E044E"/>
    <w:p w14:paraId="3A4F648F" w14:textId="39A82533" w:rsidR="00905FF0" w:rsidRPr="00CD3FF6" w:rsidRDefault="00905FF0">
      <w:pPr>
        <w:spacing w:after="160" w:line="259" w:lineRule="auto"/>
        <w:rPr>
          <w:i/>
          <w:iCs/>
        </w:rPr>
      </w:pPr>
    </w:p>
    <w:p w14:paraId="3D7A3ADF" w14:textId="77777777" w:rsidR="00D56630" w:rsidRPr="00CD3FF6" w:rsidRDefault="00D56630" w:rsidP="0081331B">
      <w:pPr>
        <w:textAlignment w:val="baseline"/>
      </w:pPr>
      <w:r w:rsidRPr="00CD3FF6">
        <w:t xml:space="preserve">Table </w:t>
      </w:r>
      <w:r w:rsidR="003D2626" w:rsidRPr="00CD3FF6">
        <w:t xml:space="preserve">S-E.2. </w:t>
      </w:r>
    </w:p>
    <w:p w14:paraId="7109ACED" w14:textId="2A23E0F7" w:rsidR="0081331B" w:rsidRPr="00CD3FF6" w:rsidRDefault="0081331B" w:rsidP="0081331B">
      <w:pPr>
        <w:textAlignment w:val="baseline"/>
      </w:pPr>
      <w:r w:rsidRPr="00CD3FF6">
        <w:rPr>
          <w:i/>
          <w:iCs/>
        </w:rPr>
        <w:t>Vocabulary Knowledge Depth Measure Scoring System</w:t>
      </w:r>
      <w:r w:rsidRPr="00CD3FF6">
        <w:t> </w:t>
      </w:r>
    </w:p>
    <w:p w14:paraId="63D63288" w14:textId="77777777" w:rsidR="00905FF0" w:rsidRPr="00CD3FF6" w:rsidRDefault="00905FF0" w:rsidP="0081331B">
      <w:pPr>
        <w:textAlignment w:val="baseline"/>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8355"/>
      </w:tblGrid>
      <w:tr w:rsidR="00CD3FF6" w:rsidRPr="00CD3FF6" w14:paraId="29593E0D" w14:textId="77777777" w:rsidTr="0081331B">
        <w:tc>
          <w:tcPr>
            <w:tcW w:w="975" w:type="dxa"/>
            <w:tcBorders>
              <w:top w:val="single" w:sz="6" w:space="0" w:color="auto"/>
              <w:left w:val="nil"/>
              <w:bottom w:val="single" w:sz="6" w:space="0" w:color="auto"/>
              <w:right w:val="nil"/>
            </w:tcBorders>
            <w:shd w:val="clear" w:color="auto" w:fill="auto"/>
            <w:hideMark/>
          </w:tcPr>
          <w:p w14:paraId="1B3BF13E" w14:textId="77777777" w:rsidR="0081331B" w:rsidRPr="00CD3FF6" w:rsidRDefault="0081331B" w:rsidP="0081331B">
            <w:pPr>
              <w:jc w:val="center"/>
              <w:textAlignment w:val="baseline"/>
            </w:pPr>
            <w:r w:rsidRPr="00CD3FF6">
              <w:t>Score </w:t>
            </w:r>
          </w:p>
        </w:tc>
        <w:tc>
          <w:tcPr>
            <w:tcW w:w="8355" w:type="dxa"/>
            <w:tcBorders>
              <w:top w:val="single" w:sz="6" w:space="0" w:color="auto"/>
              <w:left w:val="nil"/>
              <w:bottom w:val="single" w:sz="6" w:space="0" w:color="auto"/>
              <w:right w:val="nil"/>
            </w:tcBorders>
            <w:shd w:val="clear" w:color="auto" w:fill="auto"/>
            <w:hideMark/>
          </w:tcPr>
          <w:p w14:paraId="65A295C9" w14:textId="77777777" w:rsidR="0081331B" w:rsidRPr="00CD3FF6" w:rsidRDefault="0081331B" w:rsidP="0081331B">
            <w:pPr>
              <w:jc w:val="center"/>
              <w:textAlignment w:val="baseline"/>
            </w:pPr>
            <w:r w:rsidRPr="00CD3FF6">
              <w:t>Item selection and correct/incorrect case </w:t>
            </w:r>
          </w:p>
        </w:tc>
      </w:tr>
      <w:tr w:rsidR="00CD3FF6" w:rsidRPr="00CD3FF6" w14:paraId="06704689" w14:textId="77777777" w:rsidTr="0081331B">
        <w:tc>
          <w:tcPr>
            <w:tcW w:w="975" w:type="dxa"/>
            <w:tcBorders>
              <w:top w:val="single" w:sz="6" w:space="0" w:color="auto"/>
              <w:left w:val="nil"/>
              <w:bottom w:val="nil"/>
              <w:right w:val="nil"/>
            </w:tcBorders>
            <w:shd w:val="clear" w:color="auto" w:fill="auto"/>
            <w:hideMark/>
          </w:tcPr>
          <w:p w14:paraId="5FAE4021" w14:textId="77777777" w:rsidR="0081331B" w:rsidRPr="00CD3FF6" w:rsidRDefault="0081331B" w:rsidP="0081331B">
            <w:pPr>
              <w:jc w:val="center"/>
              <w:textAlignment w:val="baseline"/>
            </w:pPr>
            <w:r w:rsidRPr="00CD3FF6">
              <w:t>4 </w:t>
            </w:r>
          </w:p>
        </w:tc>
        <w:tc>
          <w:tcPr>
            <w:tcW w:w="8355" w:type="dxa"/>
            <w:tcBorders>
              <w:top w:val="single" w:sz="6" w:space="0" w:color="auto"/>
              <w:left w:val="nil"/>
              <w:bottom w:val="nil"/>
              <w:right w:val="nil"/>
            </w:tcBorders>
            <w:shd w:val="clear" w:color="auto" w:fill="auto"/>
            <w:hideMark/>
          </w:tcPr>
          <w:p w14:paraId="3ADF0FCD" w14:textId="20EEE123" w:rsidR="0081331B" w:rsidRPr="00CD3FF6" w:rsidRDefault="0081331B" w:rsidP="0081331B">
            <w:pPr>
              <w:textAlignment w:val="baseline"/>
            </w:pPr>
            <w:r w:rsidRPr="00CD3FF6">
              <w:t xml:space="preserve">Student </w:t>
            </w:r>
            <w:r w:rsidR="00E41AAB" w:rsidRPr="00CD3FF6">
              <w:t>circled</w:t>
            </w:r>
            <w:r w:rsidRPr="00CD3FF6">
              <w:t xml:space="preserve"> two </w:t>
            </w:r>
            <w:r w:rsidR="00E41AAB" w:rsidRPr="00CD3FF6">
              <w:t xml:space="preserve">correct </w:t>
            </w:r>
            <w:r w:rsidR="00670E82" w:rsidRPr="00CD3FF6">
              <w:t>answers</w:t>
            </w:r>
          </w:p>
          <w:p w14:paraId="1A6DEED6" w14:textId="77777777" w:rsidR="0081331B" w:rsidRPr="00CD3FF6" w:rsidRDefault="0081331B" w:rsidP="0081331B">
            <w:pPr>
              <w:textAlignment w:val="baseline"/>
            </w:pPr>
            <w:r w:rsidRPr="00CD3FF6">
              <w:t> </w:t>
            </w:r>
          </w:p>
        </w:tc>
      </w:tr>
      <w:tr w:rsidR="00CD3FF6" w:rsidRPr="00CD3FF6" w14:paraId="35A73823" w14:textId="77777777" w:rsidTr="0081331B">
        <w:tc>
          <w:tcPr>
            <w:tcW w:w="975" w:type="dxa"/>
            <w:tcBorders>
              <w:top w:val="nil"/>
              <w:left w:val="nil"/>
              <w:bottom w:val="nil"/>
              <w:right w:val="nil"/>
            </w:tcBorders>
            <w:shd w:val="clear" w:color="auto" w:fill="auto"/>
            <w:hideMark/>
          </w:tcPr>
          <w:p w14:paraId="1C4EB17D" w14:textId="77777777" w:rsidR="0081331B" w:rsidRPr="00CD3FF6" w:rsidRDefault="0081331B" w:rsidP="0081331B">
            <w:pPr>
              <w:jc w:val="center"/>
              <w:textAlignment w:val="baseline"/>
            </w:pPr>
            <w:r w:rsidRPr="00CD3FF6">
              <w:t>3 </w:t>
            </w:r>
          </w:p>
        </w:tc>
        <w:tc>
          <w:tcPr>
            <w:tcW w:w="8355" w:type="dxa"/>
            <w:tcBorders>
              <w:top w:val="nil"/>
              <w:left w:val="nil"/>
              <w:bottom w:val="nil"/>
              <w:right w:val="nil"/>
            </w:tcBorders>
            <w:shd w:val="clear" w:color="auto" w:fill="auto"/>
            <w:hideMark/>
          </w:tcPr>
          <w:p w14:paraId="64CC279D" w14:textId="29E41547" w:rsidR="00670E82" w:rsidRPr="00CD3FF6" w:rsidRDefault="0081331B" w:rsidP="0081331B">
            <w:pPr>
              <w:textAlignment w:val="baseline"/>
            </w:pPr>
            <w:r w:rsidRPr="00CD3FF6">
              <w:t>Student selected three items: two correct answers and one incorrect answer</w:t>
            </w:r>
            <w:r w:rsidR="00813A22" w:rsidRPr="00CD3FF6">
              <w:t>. Or, student</w:t>
            </w:r>
            <w:r w:rsidR="00670E82" w:rsidRPr="00CD3FF6">
              <w:t xml:space="preserve"> selected one item: one correct answer</w:t>
            </w:r>
            <w:r w:rsidR="00813A22" w:rsidRPr="00CD3FF6">
              <w:t>.</w:t>
            </w:r>
          </w:p>
          <w:p w14:paraId="05CD7251" w14:textId="77777777" w:rsidR="0081331B" w:rsidRPr="00CD3FF6" w:rsidRDefault="0081331B" w:rsidP="0081331B">
            <w:pPr>
              <w:textAlignment w:val="baseline"/>
            </w:pPr>
            <w:r w:rsidRPr="00CD3FF6">
              <w:t> </w:t>
            </w:r>
          </w:p>
        </w:tc>
      </w:tr>
      <w:tr w:rsidR="00CD3FF6" w:rsidRPr="00CD3FF6" w14:paraId="69DACE30" w14:textId="77777777" w:rsidTr="0081331B">
        <w:tc>
          <w:tcPr>
            <w:tcW w:w="975" w:type="dxa"/>
            <w:tcBorders>
              <w:top w:val="nil"/>
              <w:left w:val="nil"/>
              <w:bottom w:val="nil"/>
              <w:right w:val="nil"/>
            </w:tcBorders>
            <w:shd w:val="clear" w:color="auto" w:fill="auto"/>
            <w:hideMark/>
          </w:tcPr>
          <w:p w14:paraId="6B215EB8" w14:textId="77777777" w:rsidR="0081331B" w:rsidRPr="00CD3FF6" w:rsidRDefault="0081331B" w:rsidP="0081331B">
            <w:pPr>
              <w:jc w:val="center"/>
              <w:textAlignment w:val="baseline"/>
            </w:pPr>
            <w:r w:rsidRPr="00CD3FF6">
              <w:t>2 </w:t>
            </w:r>
          </w:p>
        </w:tc>
        <w:tc>
          <w:tcPr>
            <w:tcW w:w="8355" w:type="dxa"/>
            <w:tcBorders>
              <w:top w:val="nil"/>
              <w:left w:val="nil"/>
              <w:bottom w:val="nil"/>
              <w:right w:val="nil"/>
            </w:tcBorders>
            <w:shd w:val="clear" w:color="auto" w:fill="auto"/>
            <w:hideMark/>
          </w:tcPr>
          <w:p w14:paraId="7A3BA809" w14:textId="77777777" w:rsidR="0081331B" w:rsidRPr="00CD3FF6" w:rsidRDefault="0081331B" w:rsidP="0081331B">
            <w:pPr>
              <w:textAlignment w:val="baseline"/>
            </w:pPr>
            <w:r w:rsidRPr="00CD3FF6">
              <w:t>Student selected two items: one correct and one incorrect answer. Or, student selected four items: two correct and two incorrect answers.   </w:t>
            </w:r>
          </w:p>
          <w:p w14:paraId="5DAA5063" w14:textId="77777777" w:rsidR="0081331B" w:rsidRPr="00CD3FF6" w:rsidRDefault="0081331B" w:rsidP="0081331B">
            <w:pPr>
              <w:textAlignment w:val="baseline"/>
            </w:pPr>
            <w:r w:rsidRPr="00CD3FF6">
              <w:t> </w:t>
            </w:r>
          </w:p>
        </w:tc>
      </w:tr>
      <w:tr w:rsidR="00CD3FF6" w:rsidRPr="00CD3FF6" w14:paraId="38784EBA" w14:textId="77777777" w:rsidTr="0081331B">
        <w:tc>
          <w:tcPr>
            <w:tcW w:w="975" w:type="dxa"/>
            <w:tcBorders>
              <w:top w:val="nil"/>
              <w:left w:val="nil"/>
              <w:bottom w:val="nil"/>
              <w:right w:val="nil"/>
            </w:tcBorders>
            <w:shd w:val="clear" w:color="auto" w:fill="auto"/>
            <w:hideMark/>
          </w:tcPr>
          <w:p w14:paraId="0A24FAAE" w14:textId="77777777" w:rsidR="0081331B" w:rsidRPr="00CD3FF6" w:rsidRDefault="0081331B" w:rsidP="0081331B">
            <w:pPr>
              <w:jc w:val="center"/>
              <w:textAlignment w:val="baseline"/>
            </w:pPr>
            <w:r w:rsidRPr="00CD3FF6">
              <w:t>1 </w:t>
            </w:r>
          </w:p>
        </w:tc>
        <w:tc>
          <w:tcPr>
            <w:tcW w:w="8355" w:type="dxa"/>
            <w:tcBorders>
              <w:top w:val="nil"/>
              <w:left w:val="nil"/>
              <w:bottom w:val="nil"/>
              <w:right w:val="nil"/>
            </w:tcBorders>
            <w:shd w:val="clear" w:color="auto" w:fill="auto"/>
            <w:hideMark/>
          </w:tcPr>
          <w:p w14:paraId="47B1A6A0" w14:textId="5758B1FB" w:rsidR="0081331B" w:rsidRPr="00CD3FF6" w:rsidRDefault="0081331B" w:rsidP="0081331B">
            <w:pPr>
              <w:textAlignment w:val="baseline"/>
            </w:pPr>
            <w:r w:rsidRPr="00CD3FF6">
              <w:t>Student selected one item that was a</w:t>
            </w:r>
            <w:r w:rsidR="00813A22" w:rsidRPr="00CD3FF6">
              <w:t>n in</w:t>
            </w:r>
            <w:r w:rsidRPr="00CD3FF6">
              <w:t>correct answer. Or, student selected three items: one correct and two incorrect answers. </w:t>
            </w:r>
          </w:p>
          <w:p w14:paraId="0552118F" w14:textId="77777777" w:rsidR="0081331B" w:rsidRPr="00CD3FF6" w:rsidRDefault="0081331B" w:rsidP="0081331B">
            <w:pPr>
              <w:textAlignment w:val="baseline"/>
            </w:pPr>
            <w:r w:rsidRPr="00CD3FF6">
              <w:t> </w:t>
            </w:r>
          </w:p>
        </w:tc>
      </w:tr>
      <w:tr w:rsidR="00CD3FF6" w:rsidRPr="00CD3FF6" w14:paraId="78C06E08" w14:textId="77777777" w:rsidTr="0081331B">
        <w:tc>
          <w:tcPr>
            <w:tcW w:w="975" w:type="dxa"/>
            <w:tcBorders>
              <w:top w:val="nil"/>
              <w:left w:val="nil"/>
              <w:bottom w:val="single" w:sz="6" w:space="0" w:color="auto"/>
              <w:right w:val="nil"/>
            </w:tcBorders>
            <w:shd w:val="clear" w:color="auto" w:fill="auto"/>
            <w:hideMark/>
          </w:tcPr>
          <w:p w14:paraId="7A70FCC0" w14:textId="77777777" w:rsidR="0081331B" w:rsidRPr="00CD3FF6" w:rsidRDefault="0081331B" w:rsidP="0081331B">
            <w:pPr>
              <w:jc w:val="center"/>
              <w:textAlignment w:val="baseline"/>
            </w:pPr>
            <w:r w:rsidRPr="00CD3FF6">
              <w:t>0 </w:t>
            </w:r>
          </w:p>
        </w:tc>
        <w:tc>
          <w:tcPr>
            <w:tcW w:w="8355" w:type="dxa"/>
            <w:tcBorders>
              <w:top w:val="nil"/>
              <w:left w:val="nil"/>
              <w:bottom w:val="single" w:sz="6" w:space="0" w:color="auto"/>
              <w:right w:val="nil"/>
            </w:tcBorders>
            <w:shd w:val="clear" w:color="auto" w:fill="auto"/>
            <w:hideMark/>
          </w:tcPr>
          <w:p w14:paraId="5B9D4104" w14:textId="64CAFB72" w:rsidR="0081331B" w:rsidRPr="00CD3FF6" w:rsidRDefault="0081331B" w:rsidP="0081331B">
            <w:pPr>
              <w:textAlignment w:val="baseline"/>
            </w:pPr>
            <w:r w:rsidRPr="00CD3FF6">
              <w:t xml:space="preserve">Student selected </w:t>
            </w:r>
            <w:r w:rsidR="004A1E38" w:rsidRPr="00CD3FF6">
              <w:t>two</w:t>
            </w:r>
            <w:r w:rsidRPr="00CD3FF6">
              <w:t xml:space="preserve"> item</w:t>
            </w:r>
            <w:r w:rsidR="004A1E38" w:rsidRPr="00CD3FF6">
              <w:t>s</w:t>
            </w:r>
            <w:r w:rsidRPr="00CD3FF6">
              <w:t xml:space="preserve"> that </w:t>
            </w:r>
            <w:r w:rsidR="004A1E38" w:rsidRPr="00CD3FF6">
              <w:t>were</w:t>
            </w:r>
            <w:r w:rsidRPr="00CD3FF6">
              <w:t xml:space="preserve"> incorrect answer</w:t>
            </w:r>
            <w:r w:rsidR="004A1E38" w:rsidRPr="00CD3FF6">
              <w:t>s</w:t>
            </w:r>
            <w:r w:rsidRPr="00CD3FF6">
              <w:t>.</w:t>
            </w:r>
          </w:p>
          <w:p w14:paraId="3AD42C9E" w14:textId="77777777" w:rsidR="0081331B" w:rsidRPr="00CD3FF6" w:rsidRDefault="0081331B" w:rsidP="0081331B">
            <w:pPr>
              <w:textAlignment w:val="baseline"/>
            </w:pPr>
            <w:r w:rsidRPr="00CD3FF6">
              <w:t> </w:t>
            </w:r>
          </w:p>
        </w:tc>
      </w:tr>
    </w:tbl>
    <w:p w14:paraId="094A116F" w14:textId="468CAFC2" w:rsidR="0081331B" w:rsidRPr="00CD3FF6" w:rsidRDefault="0081331B" w:rsidP="0081331B">
      <w:pPr>
        <w:textAlignment w:val="baseline"/>
      </w:pPr>
      <w:r w:rsidRPr="00CD3FF6">
        <w:rPr>
          <w:i/>
          <w:iCs/>
        </w:rPr>
        <w:t>Note</w:t>
      </w:r>
      <w:r w:rsidRPr="00CD3FF6">
        <w:t>. We used item-response-theory to fit graded response models that account for the multiple response options. These analyses replicated the results reported in the original study (</w:t>
      </w:r>
      <w:r w:rsidR="006918D7">
        <w:t>Kim</w:t>
      </w:r>
      <w:r w:rsidRPr="00CD3FF6">
        <w:t>,</w:t>
      </w:r>
      <w:r w:rsidR="006918D7">
        <w:t xml:space="preserve"> Burkhauser,</w:t>
      </w:r>
      <w:r w:rsidRPr="00CD3FF6">
        <w:t xml:space="preserve"> 202</w:t>
      </w:r>
      <w:r w:rsidR="00E0150C" w:rsidRPr="00CD3FF6">
        <w:t>1</w:t>
      </w:r>
      <w:r w:rsidRPr="00CD3FF6">
        <w:t>). We used the 0-4 point scale in the paper because it allows us to report treatment-control differences in meaningful units (i.e., number of words learned). </w:t>
      </w:r>
    </w:p>
    <w:p w14:paraId="05543D96" w14:textId="77777777" w:rsidR="0081331B" w:rsidRPr="00CD3FF6" w:rsidRDefault="0081331B" w:rsidP="0081331B"/>
    <w:p w14:paraId="295CA7ED" w14:textId="0BCB571F" w:rsidR="0081331B" w:rsidRPr="00CD3FF6" w:rsidRDefault="0081331B" w:rsidP="0081331B">
      <w:pPr>
        <w:sectPr w:rsidR="0081331B" w:rsidRPr="00CD3FF6" w:rsidSect="004C2EFB">
          <w:pgSz w:w="12240" w:h="15840"/>
          <w:pgMar w:top="1220" w:right="900" w:bottom="1260" w:left="1200" w:header="0" w:footer="1060" w:gutter="0"/>
          <w:cols w:space="720"/>
          <w:docGrid w:linePitch="326"/>
        </w:sectPr>
      </w:pPr>
    </w:p>
    <w:p w14:paraId="47FA0420" w14:textId="56DED437" w:rsidR="00974D57" w:rsidRPr="00CD3FF6" w:rsidRDefault="00C2587B" w:rsidP="006E044E">
      <w:pPr>
        <w:jc w:val="center"/>
        <w:rPr>
          <w:b/>
          <w:bCs/>
        </w:rPr>
      </w:pPr>
      <w:r>
        <w:rPr>
          <w:b/>
          <w:bCs/>
        </w:rPr>
        <w:lastRenderedPageBreak/>
        <w:t>Supplementary Materials</w:t>
      </w:r>
      <w:r w:rsidR="00974D57" w:rsidRPr="00CD3FF6">
        <w:rPr>
          <w:b/>
          <w:bCs/>
        </w:rPr>
        <w:t xml:space="preserve"> S-F</w:t>
      </w:r>
    </w:p>
    <w:p w14:paraId="3395232A" w14:textId="77777777" w:rsidR="007444A9" w:rsidRPr="00CD3FF6" w:rsidRDefault="007444A9" w:rsidP="007444A9">
      <w:pPr>
        <w:rPr>
          <w:b/>
          <w:bCs/>
        </w:rPr>
      </w:pPr>
    </w:p>
    <w:p w14:paraId="76EA318C" w14:textId="533F04EC" w:rsidR="00540105" w:rsidRPr="005A65A9" w:rsidRDefault="007444A9" w:rsidP="007444A9">
      <w:pPr>
        <w:rPr>
          <w:i/>
          <w:iCs/>
          <w:sz w:val="20"/>
          <w:szCs w:val="20"/>
        </w:rPr>
      </w:pPr>
      <w:r w:rsidRPr="005A65A9">
        <w:rPr>
          <w:i/>
          <w:iCs/>
          <w:sz w:val="20"/>
          <w:szCs w:val="20"/>
        </w:rPr>
        <w:t xml:space="preserve">Multilevel Model to Examine Moderating Effects of Initial </w:t>
      </w:r>
      <w:r w:rsidR="00BA69FA" w:rsidRPr="005A65A9">
        <w:rPr>
          <w:i/>
          <w:iCs/>
          <w:sz w:val="20"/>
          <w:szCs w:val="20"/>
        </w:rPr>
        <w:t>Domain-General Reading Comprehension</w:t>
      </w:r>
    </w:p>
    <w:p w14:paraId="397BB4A6" w14:textId="77777777" w:rsidR="00BA69FA" w:rsidRPr="005A65A9" w:rsidRDefault="00BA69FA" w:rsidP="007444A9">
      <w:pPr>
        <w:rPr>
          <w:b/>
          <w:bCs/>
          <w:i/>
          <w:iCs/>
          <w:sz w:val="20"/>
          <w:szCs w:val="20"/>
        </w:rPr>
      </w:pPr>
    </w:p>
    <w:p w14:paraId="2DF4F417" w14:textId="7FB13BAD" w:rsidR="007444A9" w:rsidRPr="005A65A9" w:rsidRDefault="007444A9" w:rsidP="007444A9">
      <w:pPr>
        <w:rPr>
          <w:b/>
          <w:bCs/>
          <w:sz w:val="20"/>
          <w:szCs w:val="20"/>
        </w:rPr>
      </w:pPr>
      <w:r w:rsidRPr="005A65A9">
        <w:rPr>
          <w:sz w:val="20"/>
          <w:szCs w:val="20"/>
        </w:rPr>
        <w:t xml:space="preserve">We examined whether students’ </w:t>
      </w:r>
      <w:r w:rsidR="008E5B8E" w:rsidRPr="005A65A9">
        <w:rPr>
          <w:sz w:val="20"/>
          <w:szCs w:val="20"/>
        </w:rPr>
        <w:t xml:space="preserve">initial domain-general reading comprehension </w:t>
      </w:r>
      <w:r w:rsidRPr="005A65A9">
        <w:rPr>
          <w:sz w:val="20"/>
          <w:szCs w:val="20"/>
        </w:rPr>
        <w:t xml:space="preserve">scores </w:t>
      </w:r>
      <w:r w:rsidR="008E5B8E" w:rsidRPr="005A65A9">
        <w:rPr>
          <w:sz w:val="20"/>
          <w:szCs w:val="20"/>
        </w:rPr>
        <w:t xml:space="preserve">(measured by MAP) </w:t>
      </w:r>
      <w:r w:rsidRPr="005A65A9">
        <w:rPr>
          <w:sz w:val="20"/>
          <w:szCs w:val="20"/>
        </w:rPr>
        <w:t xml:space="preserve">moderated the impact of the treatment effect on Grade 2 students’ posttest outcomes (i.e., science content reading comprehension and vocabulary knowledge depth). The multilevel model was specified as follows: </w:t>
      </w:r>
    </w:p>
    <w:p w14:paraId="5488E24B" w14:textId="21F9E0BF" w:rsidR="007444A9" w:rsidRPr="005A65A9" w:rsidRDefault="007444A9" w:rsidP="007444A9">
      <w:pPr>
        <w:spacing w:line="480" w:lineRule="auto"/>
        <w:rPr>
          <w:sz w:val="20"/>
          <w:szCs w:val="20"/>
        </w:rPr>
      </w:pPr>
      <w:r w:rsidRPr="005A65A9">
        <w:rPr>
          <w:i/>
          <w:sz w:val="20"/>
          <w:szCs w:val="20"/>
        </w:rPr>
        <w:t>Y</w:t>
      </w:r>
      <w:r w:rsidRPr="005A65A9">
        <w:rPr>
          <w:i/>
          <w:sz w:val="20"/>
          <w:szCs w:val="20"/>
          <w:vertAlign w:val="subscript"/>
        </w:rPr>
        <w:t>ij</w:t>
      </w:r>
      <w:r w:rsidRPr="005A65A9">
        <w:rPr>
          <w:sz w:val="20"/>
          <w:szCs w:val="20"/>
        </w:rPr>
        <w:t xml:space="preserve"> = γ</w:t>
      </w:r>
      <w:r w:rsidRPr="005A65A9">
        <w:rPr>
          <w:sz w:val="20"/>
          <w:szCs w:val="20"/>
          <w:vertAlign w:val="subscript"/>
        </w:rPr>
        <w:t>00</w:t>
      </w:r>
      <w:r w:rsidRPr="005A65A9">
        <w:rPr>
          <w:sz w:val="20"/>
          <w:szCs w:val="20"/>
        </w:rPr>
        <w:t xml:space="preserve"> + γ</w:t>
      </w:r>
      <w:r w:rsidRPr="005A65A9">
        <w:rPr>
          <w:sz w:val="20"/>
          <w:szCs w:val="20"/>
          <w:vertAlign w:val="subscript"/>
        </w:rPr>
        <w:t>01</w:t>
      </w:r>
      <w:r w:rsidRPr="005A65A9">
        <w:rPr>
          <w:i/>
          <w:sz w:val="20"/>
          <w:szCs w:val="20"/>
        </w:rPr>
        <w:t>MORE</w:t>
      </w:r>
      <w:r w:rsidRPr="005A65A9">
        <w:rPr>
          <w:i/>
          <w:sz w:val="20"/>
          <w:szCs w:val="20"/>
          <w:vertAlign w:val="subscript"/>
        </w:rPr>
        <w:t xml:space="preserve">j </w:t>
      </w:r>
      <w:r w:rsidRPr="005A65A9">
        <w:rPr>
          <w:sz w:val="20"/>
          <w:szCs w:val="20"/>
        </w:rPr>
        <w:t>+ γ</w:t>
      </w:r>
      <w:r w:rsidRPr="005A65A9">
        <w:rPr>
          <w:sz w:val="20"/>
          <w:szCs w:val="20"/>
          <w:vertAlign w:val="subscript"/>
        </w:rPr>
        <w:t>10</w:t>
      </w:r>
      <w:r w:rsidRPr="005A65A9">
        <w:rPr>
          <w:i/>
          <w:sz w:val="20"/>
          <w:szCs w:val="20"/>
        </w:rPr>
        <w:t>PRETEST</w:t>
      </w:r>
      <w:r w:rsidRPr="005A65A9">
        <w:rPr>
          <w:i/>
          <w:sz w:val="20"/>
          <w:szCs w:val="20"/>
          <w:vertAlign w:val="subscript"/>
        </w:rPr>
        <w:t>i</w:t>
      </w:r>
      <w:r w:rsidRPr="005A65A9">
        <w:rPr>
          <w:sz w:val="20"/>
          <w:szCs w:val="20"/>
        </w:rPr>
        <w:t xml:space="preserve"> + γ</w:t>
      </w:r>
      <w:r w:rsidRPr="005A65A9">
        <w:rPr>
          <w:sz w:val="20"/>
          <w:szCs w:val="20"/>
          <w:vertAlign w:val="subscript"/>
        </w:rPr>
        <w:t>11</w:t>
      </w:r>
      <w:r w:rsidRPr="005A65A9">
        <w:rPr>
          <w:i/>
          <w:sz w:val="20"/>
          <w:szCs w:val="20"/>
        </w:rPr>
        <w:t>MORE</w:t>
      </w:r>
      <w:r w:rsidRPr="005A65A9">
        <w:rPr>
          <w:i/>
          <w:sz w:val="20"/>
          <w:szCs w:val="20"/>
          <w:vertAlign w:val="subscript"/>
        </w:rPr>
        <w:t>j</w:t>
      </w:r>
      <m:oMath>
        <m:r>
          <m:rPr>
            <m:nor/>
          </m:rPr>
          <w:rPr>
            <w:sz w:val="20"/>
            <w:szCs w:val="20"/>
          </w:rPr>
          <m:t>×</m:t>
        </m:r>
      </m:oMath>
      <w:r w:rsidRPr="005A65A9">
        <w:rPr>
          <w:i/>
          <w:sz w:val="20"/>
          <w:szCs w:val="20"/>
        </w:rPr>
        <w:t>PRETEST</w:t>
      </w:r>
      <w:r w:rsidRPr="005A65A9">
        <w:rPr>
          <w:i/>
          <w:sz w:val="20"/>
          <w:szCs w:val="20"/>
          <w:vertAlign w:val="subscript"/>
        </w:rPr>
        <w:t>i</w:t>
      </w:r>
      <w:r w:rsidRPr="005A65A9">
        <w:rPr>
          <w:iCs/>
          <w:sz w:val="20"/>
          <w:szCs w:val="20"/>
        </w:rPr>
        <w:t xml:space="preserve"> </w:t>
      </w:r>
      <w:r w:rsidRPr="005A65A9">
        <w:rPr>
          <w:sz w:val="20"/>
          <w:szCs w:val="20"/>
        </w:rPr>
        <w:t xml:space="preserve">+ </w:t>
      </w:r>
      <m:oMath>
        <m:nary>
          <m:naryPr>
            <m:chr m:val="∑"/>
            <m:limLoc m:val="undOvr"/>
            <m:ctrlPr>
              <w:rPr>
                <w:rFonts w:ascii="Cambria Math" w:hAnsi="Cambria Math"/>
                <w:sz w:val="20"/>
                <w:szCs w:val="20"/>
              </w:rPr>
            </m:ctrlPr>
          </m:naryPr>
          <m:sub>
            <m:r>
              <m:rPr>
                <m:nor/>
              </m:rPr>
              <w:rPr>
                <w:i/>
                <w:iCs/>
                <w:sz w:val="20"/>
                <w:szCs w:val="20"/>
              </w:rPr>
              <m:t>p</m:t>
            </m:r>
            <m:r>
              <m:rPr>
                <m:nor/>
              </m:rPr>
              <w:rPr>
                <w:sz w:val="20"/>
                <w:szCs w:val="20"/>
              </w:rPr>
              <m:t>=2</m:t>
            </m:r>
          </m:sub>
          <m:sup>
            <m:r>
              <m:rPr>
                <m:nor/>
              </m:rPr>
              <w:rPr>
                <w:sz w:val="20"/>
                <w:szCs w:val="20"/>
              </w:rPr>
              <m:t>12</m:t>
            </m:r>
          </m:sup>
          <m:e>
            <m:sSub>
              <m:sSubPr>
                <m:ctrlPr>
                  <w:rPr>
                    <w:rFonts w:ascii="Cambria Math" w:hAnsi="Cambria Math"/>
                    <w:sz w:val="20"/>
                    <w:szCs w:val="20"/>
                  </w:rPr>
                </m:ctrlPr>
              </m:sSubPr>
              <m:e>
                <m:r>
                  <m:rPr>
                    <m:nor/>
                  </m:rPr>
                  <w:rPr>
                    <w:sz w:val="20"/>
                    <w:szCs w:val="20"/>
                  </w:rPr>
                  <m:t>γ</m:t>
                </m:r>
              </m:e>
              <m:sub>
                <m:r>
                  <m:rPr>
                    <m:nor/>
                  </m:rPr>
                  <w:rPr>
                    <w:i/>
                    <w:sz w:val="20"/>
                    <w:szCs w:val="20"/>
                  </w:rPr>
                  <m:t>p0</m:t>
                </m:r>
              </m:sub>
            </m:sSub>
          </m:e>
        </m:nary>
        <m:sSub>
          <m:sSubPr>
            <m:ctrlPr>
              <w:rPr>
                <w:rFonts w:ascii="Cambria Math" w:hAnsi="Cambria Math"/>
                <w:sz w:val="20"/>
                <w:szCs w:val="20"/>
              </w:rPr>
            </m:ctrlPr>
          </m:sSubPr>
          <m:e>
            <m:r>
              <m:rPr>
                <m:nor/>
              </m:rPr>
              <w:rPr>
                <w:i/>
                <w:iCs/>
                <w:sz w:val="20"/>
                <w:szCs w:val="20"/>
              </w:rPr>
              <m:t>COV</m:t>
            </m:r>
          </m:e>
          <m:sub>
            <m:r>
              <m:rPr>
                <m:nor/>
              </m:rPr>
              <w:rPr>
                <w:i/>
                <w:iCs/>
                <w:sz w:val="20"/>
                <w:szCs w:val="20"/>
              </w:rPr>
              <m:t>i</m:t>
            </m:r>
          </m:sub>
        </m:sSub>
      </m:oMath>
      <w:r w:rsidRPr="005A65A9">
        <w:rPr>
          <w:sz w:val="20"/>
          <w:szCs w:val="20"/>
        </w:rPr>
        <w:t xml:space="preserve"> + </w:t>
      </w:r>
      <m:oMath>
        <m:nary>
          <m:naryPr>
            <m:chr m:val="∑"/>
            <m:limLoc m:val="undOvr"/>
            <m:ctrlPr>
              <w:rPr>
                <w:rFonts w:ascii="Cambria Math" w:hAnsi="Cambria Math"/>
                <w:sz w:val="20"/>
                <w:szCs w:val="20"/>
              </w:rPr>
            </m:ctrlPr>
          </m:naryPr>
          <m:sub>
            <m:r>
              <m:rPr>
                <m:nor/>
              </m:rPr>
              <w:rPr>
                <w:i/>
                <w:iCs/>
                <w:sz w:val="20"/>
                <w:szCs w:val="20"/>
              </w:rPr>
              <m:t>q</m:t>
            </m:r>
            <m:r>
              <m:rPr>
                <m:nor/>
              </m:rPr>
              <w:rPr>
                <w:sz w:val="20"/>
                <w:szCs w:val="20"/>
              </w:rPr>
              <m:t>=2</m:t>
            </m:r>
          </m:sub>
          <m:sup>
            <m:r>
              <m:rPr>
                <m:nor/>
              </m:rPr>
              <w:rPr>
                <w:sz w:val="20"/>
                <w:szCs w:val="20"/>
              </w:rPr>
              <m:t>8</m:t>
            </m:r>
          </m:sup>
          <m:e>
            <m:sSub>
              <m:sSubPr>
                <m:ctrlPr>
                  <w:rPr>
                    <w:rFonts w:ascii="Cambria Math" w:hAnsi="Cambria Math"/>
                    <w:sz w:val="20"/>
                    <w:szCs w:val="20"/>
                  </w:rPr>
                </m:ctrlPr>
              </m:sSubPr>
              <m:e>
                <m:r>
                  <m:rPr>
                    <m:nor/>
                  </m:rPr>
                  <w:rPr>
                    <w:i/>
                    <w:iCs/>
                    <w:sz w:val="20"/>
                    <w:szCs w:val="20"/>
                  </w:rPr>
                  <m:t>γ</m:t>
                </m:r>
              </m:e>
              <m:sub>
                <m:r>
                  <m:rPr>
                    <m:nor/>
                  </m:rPr>
                  <w:rPr>
                    <w:sz w:val="20"/>
                    <w:szCs w:val="20"/>
                  </w:rPr>
                  <m:t>0</m:t>
                </m:r>
                <m:r>
                  <m:rPr>
                    <m:nor/>
                  </m:rPr>
                  <w:rPr>
                    <w:i/>
                    <w:iCs/>
                    <w:sz w:val="20"/>
                    <w:szCs w:val="20"/>
                  </w:rPr>
                  <m:t>q</m:t>
                </m:r>
              </m:sub>
            </m:sSub>
          </m:e>
        </m:nary>
      </m:oMath>
      <w:r w:rsidRPr="005A65A9">
        <w:rPr>
          <w:i/>
          <w:sz w:val="20"/>
          <w:szCs w:val="20"/>
        </w:rPr>
        <w:t>BLOCK</w:t>
      </w:r>
      <w:r w:rsidRPr="005A65A9">
        <w:rPr>
          <w:i/>
          <w:sz w:val="20"/>
          <w:szCs w:val="20"/>
          <w:vertAlign w:val="subscript"/>
        </w:rPr>
        <w:t>jq</w:t>
      </w:r>
      <w:r w:rsidRPr="005A65A9">
        <w:rPr>
          <w:sz w:val="20"/>
          <w:szCs w:val="20"/>
        </w:rPr>
        <w:t xml:space="preserve"> + </w:t>
      </w:r>
      <w:r w:rsidRPr="005A65A9">
        <w:rPr>
          <w:i/>
          <w:sz w:val="20"/>
          <w:szCs w:val="20"/>
        </w:rPr>
        <w:t>ε</w:t>
      </w:r>
      <w:r w:rsidRPr="005A65A9">
        <w:rPr>
          <w:i/>
          <w:sz w:val="20"/>
          <w:szCs w:val="20"/>
          <w:vertAlign w:val="subscript"/>
        </w:rPr>
        <w:t>ij</w:t>
      </w:r>
      <w:r w:rsidRPr="005A65A9">
        <w:rPr>
          <w:sz w:val="20"/>
          <w:szCs w:val="20"/>
        </w:rPr>
        <w:t xml:space="preserve"> + </w:t>
      </w:r>
      <m:oMath>
        <m:sSub>
          <m:sSubPr>
            <m:ctrlPr>
              <w:rPr>
                <w:rFonts w:ascii="Cambria Math" w:eastAsia="Symbol" w:hAnsi="Cambria Math"/>
                <w:i/>
                <w:sz w:val="20"/>
                <w:szCs w:val="20"/>
              </w:rPr>
            </m:ctrlPr>
          </m:sSubPr>
          <m:e>
            <m:r>
              <m:rPr>
                <m:nor/>
              </m:rPr>
              <w:rPr>
                <w:rFonts w:eastAsia="Symbol"/>
                <w:sz w:val="20"/>
                <w:szCs w:val="20"/>
              </w:rPr>
              <m:t>ζ</m:t>
            </m:r>
          </m:e>
          <m:sub>
            <m:r>
              <m:rPr>
                <m:nor/>
              </m:rPr>
              <w:rPr>
                <w:rFonts w:eastAsia="Symbol"/>
                <w:sz w:val="20"/>
                <w:szCs w:val="20"/>
              </w:rPr>
              <m:t>0</m:t>
            </m:r>
            <m:r>
              <m:rPr>
                <m:nor/>
              </m:rPr>
              <w:rPr>
                <w:rFonts w:eastAsia="Symbol"/>
                <w:i/>
                <w:iCs/>
                <w:sz w:val="20"/>
                <w:szCs w:val="20"/>
              </w:rPr>
              <m:t>j</m:t>
            </m:r>
          </m:sub>
        </m:sSub>
      </m:oMath>
    </w:p>
    <w:p w14:paraId="59351CB0" w14:textId="77777777" w:rsidR="007444A9" w:rsidRPr="005A65A9" w:rsidRDefault="007444A9" w:rsidP="007444A9">
      <w:pPr>
        <w:spacing w:line="480" w:lineRule="auto"/>
        <w:rPr>
          <w:sz w:val="20"/>
          <w:szCs w:val="20"/>
        </w:rPr>
      </w:pPr>
      <w:r w:rsidRPr="005A65A9">
        <w:rPr>
          <w:i/>
          <w:sz w:val="20"/>
          <w:szCs w:val="20"/>
        </w:rPr>
        <w:t>ε</w:t>
      </w:r>
      <w:r w:rsidRPr="005A65A9">
        <w:rPr>
          <w:i/>
          <w:sz w:val="20"/>
          <w:szCs w:val="20"/>
          <w:vertAlign w:val="subscript"/>
        </w:rPr>
        <w:t>ij</w:t>
      </w:r>
      <w:r w:rsidRPr="005A65A9">
        <w:rPr>
          <w:iCs/>
          <w:sz w:val="20"/>
          <w:szCs w:val="20"/>
        </w:rPr>
        <w:t xml:space="preserve"> ~ N</w:t>
      </w:r>
      <w:r w:rsidRPr="005A65A9">
        <w:rPr>
          <w:i/>
          <w:sz w:val="20"/>
          <w:szCs w:val="20"/>
        </w:rPr>
        <w:t xml:space="preserve"> </w:t>
      </w:r>
      <w:r w:rsidRPr="005A65A9">
        <w:rPr>
          <w:iCs/>
          <w:sz w:val="20"/>
          <w:szCs w:val="20"/>
        </w:rPr>
        <w:t xml:space="preserve">(0, </w:t>
      </w:r>
      <m:oMath>
        <m:sSup>
          <m:sSupPr>
            <m:ctrlPr>
              <w:rPr>
                <w:rFonts w:ascii="Cambria Math" w:eastAsiaTheme="minorHAnsi" w:hAnsi="Cambria Math"/>
                <w:i/>
                <w:iCs/>
                <w:sz w:val="20"/>
                <w:szCs w:val="20"/>
              </w:rPr>
            </m:ctrlPr>
          </m:sSupPr>
          <m:e>
            <m:r>
              <m:rPr>
                <m:nor/>
              </m:rPr>
              <w:rPr>
                <w:rFonts w:eastAsiaTheme="minorHAnsi"/>
                <w:i/>
                <w:iCs/>
                <w:sz w:val="20"/>
                <w:szCs w:val="20"/>
              </w:rPr>
              <m:t>σ</m:t>
            </m:r>
          </m:e>
          <m:sup>
            <m:r>
              <m:rPr>
                <m:nor/>
              </m:rPr>
              <w:rPr>
                <w:rFonts w:eastAsiaTheme="minorHAnsi"/>
                <w:sz w:val="20"/>
                <w:szCs w:val="20"/>
              </w:rPr>
              <m:t>2</m:t>
            </m:r>
          </m:sup>
        </m:sSup>
      </m:oMath>
      <w:r w:rsidRPr="005A65A9">
        <w:rPr>
          <w:iCs/>
          <w:sz w:val="20"/>
          <w:szCs w:val="20"/>
        </w:rPr>
        <w:t xml:space="preserve">), </w:t>
      </w:r>
      <m:oMath>
        <m:sSub>
          <m:sSubPr>
            <m:ctrlPr>
              <w:rPr>
                <w:rFonts w:ascii="Cambria Math" w:eastAsia="Symbol" w:hAnsi="Cambria Math"/>
                <w:i/>
                <w:sz w:val="20"/>
                <w:szCs w:val="20"/>
              </w:rPr>
            </m:ctrlPr>
          </m:sSubPr>
          <m:e>
            <m:r>
              <m:rPr>
                <m:nor/>
              </m:rPr>
              <w:rPr>
                <w:rFonts w:eastAsia="Symbol"/>
                <w:sz w:val="20"/>
                <w:szCs w:val="20"/>
              </w:rPr>
              <m:t>ζ</m:t>
            </m:r>
          </m:e>
          <m:sub>
            <m:r>
              <m:rPr>
                <m:nor/>
              </m:rPr>
              <w:rPr>
                <w:rFonts w:eastAsia="Symbol"/>
                <w:sz w:val="20"/>
                <w:szCs w:val="20"/>
              </w:rPr>
              <m:t>0</m:t>
            </m:r>
            <m:r>
              <m:rPr>
                <m:nor/>
              </m:rPr>
              <w:rPr>
                <w:rFonts w:eastAsia="Symbol"/>
                <w:i/>
                <w:iCs/>
                <w:sz w:val="20"/>
                <w:szCs w:val="20"/>
              </w:rPr>
              <m:t>j</m:t>
            </m:r>
          </m:sub>
        </m:sSub>
      </m:oMath>
      <w:r w:rsidRPr="005A65A9">
        <w:rPr>
          <w:sz w:val="20"/>
          <w:szCs w:val="20"/>
        </w:rPr>
        <w:t xml:space="preserve"> </w:t>
      </w:r>
      <w:r w:rsidRPr="005A65A9">
        <w:rPr>
          <w:iCs/>
          <w:sz w:val="20"/>
          <w:szCs w:val="20"/>
        </w:rPr>
        <w:t>~ N</w:t>
      </w:r>
      <w:r w:rsidRPr="005A65A9">
        <w:rPr>
          <w:i/>
          <w:sz w:val="20"/>
          <w:szCs w:val="20"/>
        </w:rPr>
        <w:t xml:space="preserve"> </w:t>
      </w:r>
      <w:r w:rsidRPr="005A65A9">
        <w:rPr>
          <w:iCs/>
          <w:sz w:val="20"/>
          <w:szCs w:val="20"/>
        </w:rPr>
        <w:t xml:space="preserve">(0, </w:t>
      </w:r>
      <m:oMath>
        <m:sSub>
          <m:sSubPr>
            <m:ctrlPr>
              <w:rPr>
                <w:rFonts w:ascii="Cambria Math" w:eastAsia="Symbol" w:hAnsi="Cambria Math"/>
                <w:i/>
                <w:iCs/>
                <w:sz w:val="20"/>
                <w:szCs w:val="20"/>
              </w:rPr>
            </m:ctrlPr>
          </m:sSubPr>
          <m:e>
            <m:r>
              <m:rPr>
                <m:nor/>
              </m:rPr>
              <w:rPr>
                <w:rFonts w:eastAsia="Symbol"/>
                <w:iCs/>
                <w:sz w:val="20"/>
                <w:szCs w:val="20"/>
              </w:rPr>
              <m:t>τ</m:t>
            </m:r>
          </m:e>
          <m:sub>
            <m:r>
              <m:rPr>
                <m:nor/>
              </m:rPr>
              <w:rPr>
                <w:rFonts w:eastAsia="Symbol"/>
                <w:iCs/>
                <w:sz w:val="20"/>
                <w:szCs w:val="20"/>
              </w:rPr>
              <m:t>00</m:t>
            </m:r>
          </m:sub>
        </m:sSub>
      </m:oMath>
      <w:r w:rsidRPr="005A65A9">
        <w:rPr>
          <w:iCs/>
          <w:sz w:val="20"/>
          <w:szCs w:val="20"/>
        </w:rPr>
        <w:t>).</w:t>
      </w:r>
      <w:r w:rsidRPr="005A65A9">
        <w:rPr>
          <w:sz w:val="20"/>
          <w:szCs w:val="20"/>
        </w:rPr>
        <w:t xml:space="preserve"> </w:t>
      </w:r>
    </w:p>
    <w:p w14:paraId="117EB15E" w14:textId="2FD752FE" w:rsidR="00D9029E" w:rsidRPr="005A65A9" w:rsidRDefault="007444A9" w:rsidP="00F61FB4">
      <w:pPr>
        <w:rPr>
          <w:sz w:val="20"/>
          <w:szCs w:val="20"/>
        </w:rPr>
      </w:pPr>
      <w:r w:rsidRPr="005A65A9">
        <w:rPr>
          <w:sz w:val="20"/>
          <w:szCs w:val="20"/>
        </w:rPr>
        <w:t xml:space="preserve">In this model, </w:t>
      </w:r>
      <w:r w:rsidRPr="005A65A9">
        <w:rPr>
          <w:i/>
          <w:sz w:val="20"/>
          <w:szCs w:val="20"/>
        </w:rPr>
        <w:t>Y</w:t>
      </w:r>
      <w:r w:rsidRPr="005A65A9">
        <w:rPr>
          <w:i/>
          <w:sz w:val="20"/>
          <w:szCs w:val="20"/>
          <w:vertAlign w:val="subscript"/>
        </w:rPr>
        <w:t>ij</w:t>
      </w:r>
      <w:r w:rsidRPr="005A65A9">
        <w:rPr>
          <w:iCs/>
          <w:sz w:val="20"/>
          <w:szCs w:val="20"/>
        </w:rPr>
        <w:t xml:space="preserve"> is </w:t>
      </w:r>
      <w:r w:rsidRPr="005A65A9">
        <w:rPr>
          <w:sz w:val="20"/>
          <w:szCs w:val="20"/>
        </w:rPr>
        <w:t xml:space="preserve">the posttest score of student </w:t>
      </w:r>
      <w:r w:rsidRPr="005A65A9">
        <w:rPr>
          <w:i/>
          <w:iCs/>
          <w:sz w:val="20"/>
          <w:szCs w:val="20"/>
        </w:rPr>
        <w:t>i</w:t>
      </w:r>
      <w:r w:rsidRPr="005A65A9">
        <w:rPr>
          <w:sz w:val="20"/>
          <w:szCs w:val="20"/>
        </w:rPr>
        <w:t xml:space="preserve"> in school </w:t>
      </w:r>
      <w:r w:rsidRPr="005A65A9">
        <w:rPr>
          <w:i/>
          <w:iCs/>
          <w:sz w:val="20"/>
          <w:szCs w:val="20"/>
        </w:rPr>
        <w:t xml:space="preserve">j. </w:t>
      </w:r>
      <w:r w:rsidRPr="005A65A9">
        <w:rPr>
          <w:sz w:val="20"/>
          <w:szCs w:val="20"/>
        </w:rPr>
        <w:t>The parameters γ</w:t>
      </w:r>
      <w:r w:rsidRPr="005A65A9">
        <w:rPr>
          <w:sz w:val="20"/>
          <w:szCs w:val="20"/>
          <w:vertAlign w:val="subscript"/>
        </w:rPr>
        <w:t>00</w:t>
      </w:r>
      <w:r w:rsidRPr="005A65A9">
        <w:rPr>
          <w:sz w:val="20"/>
          <w:szCs w:val="20"/>
        </w:rPr>
        <w:t>, γ</w:t>
      </w:r>
      <w:r w:rsidRPr="005A65A9">
        <w:rPr>
          <w:sz w:val="20"/>
          <w:szCs w:val="20"/>
          <w:vertAlign w:val="subscript"/>
        </w:rPr>
        <w:t>01</w:t>
      </w:r>
      <w:r w:rsidRPr="005A65A9">
        <w:rPr>
          <w:sz w:val="20"/>
          <w:szCs w:val="20"/>
        </w:rPr>
        <w:t>, γ</w:t>
      </w:r>
      <w:r w:rsidRPr="005A65A9">
        <w:rPr>
          <w:sz w:val="20"/>
          <w:szCs w:val="20"/>
          <w:vertAlign w:val="subscript"/>
        </w:rPr>
        <w:t>10</w:t>
      </w:r>
      <w:r w:rsidRPr="005A65A9">
        <w:rPr>
          <w:sz w:val="20"/>
          <w:szCs w:val="20"/>
        </w:rPr>
        <w:t>, and γ</w:t>
      </w:r>
      <w:r w:rsidRPr="005A65A9">
        <w:rPr>
          <w:sz w:val="20"/>
          <w:szCs w:val="20"/>
          <w:vertAlign w:val="subscript"/>
        </w:rPr>
        <w:t>11</w:t>
      </w:r>
      <w:r w:rsidRPr="005A65A9">
        <w:rPr>
          <w:sz w:val="20"/>
          <w:szCs w:val="20"/>
        </w:rPr>
        <w:t xml:space="preserve"> represent the intercept, the main treatment effect, the MAP pretest reading score effect, and the cross-level interaction effect between treatment and the MAP pretest reading scores, respectively. The parameters γ</w:t>
      </w:r>
      <w:r w:rsidRPr="005A65A9">
        <w:rPr>
          <w:i/>
          <w:iCs/>
          <w:sz w:val="20"/>
          <w:szCs w:val="20"/>
          <w:vertAlign w:val="subscript"/>
        </w:rPr>
        <w:t>p</w:t>
      </w:r>
      <w:r w:rsidRPr="005A65A9">
        <w:rPr>
          <w:sz w:val="20"/>
          <w:szCs w:val="20"/>
          <w:vertAlign w:val="subscript"/>
        </w:rPr>
        <w:t>0</w:t>
      </w:r>
      <w:r w:rsidRPr="005A65A9">
        <w:rPr>
          <w:sz w:val="20"/>
          <w:szCs w:val="20"/>
        </w:rPr>
        <w:t xml:space="preserve"> and γ</w:t>
      </w:r>
      <w:r w:rsidRPr="005A65A9">
        <w:rPr>
          <w:sz w:val="20"/>
          <w:szCs w:val="20"/>
          <w:vertAlign w:val="subscript"/>
        </w:rPr>
        <w:t>0</w:t>
      </w:r>
      <w:r w:rsidRPr="005A65A9">
        <w:rPr>
          <w:i/>
          <w:iCs/>
          <w:sz w:val="20"/>
          <w:szCs w:val="20"/>
          <w:vertAlign w:val="subscript"/>
        </w:rPr>
        <w:t>q</w:t>
      </w:r>
      <w:r w:rsidRPr="005A65A9">
        <w:rPr>
          <w:sz w:val="20"/>
          <w:szCs w:val="20"/>
        </w:rPr>
        <w:t xml:space="preserve"> represent the effects of demographic characteristics covariates (</w:t>
      </w:r>
      <w:r w:rsidRPr="005A65A9">
        <w:rPr>
          <w:i/>
          <w:sz w:val="20"/>
          <w:szCs w:val="20"/>
        </w:rPr>
        <w:t>p</w:t>
      </w:r>
      <w:r w:rsidRPr="005A65A9">
        <w:rPr>
          <w:sz w:val="20"/>
          <w:szCs w:val="20"/>
        </w:rPr>
        <w:t xml:space="preserve"> = 2, …, 12) and randomization blocks (</w:t>
      </w:r>
      <w:r w:rsidRPr="005A65A9">
        <w:rPr>
          <w:i/>
          <w:iCs/>
          <w:sz w:val="20"/>
          <w:szCs w:val="20"/>
        </w:rPr>
        <w:t>q</w:t>
      </w:r>
      <w:r w:rsidRPr="005A65A9">
        <w:rPr>
          <w:sz w:val="20"/>
          <w:szCs w:val="20"/>
        </w:rPr>
        <w:t xml:space="preserve"> = 2, …, 8), respectively. The model included the level-1 and -2 residuals, </w:t>
      </w:r>
      <w:r w:rsidRPr="005A65A9">
        <w:rPr>
          <w:i/>
          <w:iCs/>
          <w:sz w:val="20"/>
          <w:szCs w:val="20"/>
        </w:rPr>
        <w:t>ε</w:t>
      </w:r>
      <w:r w:rsidRPr="005A65A9">
        <w:rPr>
          <w:i/>
          <w:iCs/>
          <w:sz w:val="20"/>
          <w:szCs w:val="20"/>
          <w:vertAlign w:val="subscript"/>
        </w:rPr>
        <w:t>ij</w:t>
      </w:r>
      <w:r w:rsidRPr="005A65A9">
        <w:rPr>
          <w:sz w:val="20"/>
          <w:szCs w:val="20"/>
        </w:rPr>
        <w:t xml:space="preserve"> and </w:t>
      </w:r>
      <m:oMath>
        <m:sSub>
          <m:sSubPr>
            <m:ctrlPr>
              <w:rPr>
                <w:rFonts w:ascii="Cambria Math" w:eastAsia="Symbol" w:hAnsi="Cambria Math"/>
                <w:i/>
                <w:sz w:val="20"/>
                <w:szCs w:val="20"/>
              </w:rPr>
            </m:ctrlPr>
          </m:sSubPr>
          <m:e>
            <m:r>
              <m:rPr>
                <m:nor/>
              </m:rPr>
              <w:rPr>
                <w:rFonts w:eastAsia="Symbol"/>
                <w:sz w:val="20"/>
                <w:szCs w:val="20"/>
              </w:rPr>
              <m:t>ζ</m:t>
            </m:r>
          </m:e>
          <m:sub>
            <m:r>
              <m:rPr>
                <m:nor/>
              </m:rPr>
              <w:rPr>
                <w:rFonts w:eastAsia="Symbol"/>
                <w:sz w:val="20"/>
                <w:szCs w:val="20"/>
              </w:rPr>
              <m:t>0</m:t>
            </m:r>
            <m:r>
              <m:rPr>
                <m:nor/>
              </m:rPr>
              <w:rPr>
                <w:rFonts w:eastAsia="Symbol"/>
                <w:i/>
                <w:iCs/>
                <w:sz w:val="20"/>
                <w:szCs w:val="20"/>
              </w:rPr>
              <m:t>j</m:t>
            </m:r>
          </m:sub>
        </m:sSub>
      </m:oMath>
      <w:r w:rsidRPr="005A65A9">
        <w:rPr>
          <w:sz w:val="20"/>
          <w:szCs w:val="20"/>
        </w:rPr>
        <w:t>,</w:t>
      </w:r>
      <w:r w:rsidRPr="005A65A9">
        <w:rPr>
          <w:iCs/>
          <w:sz w:val="20"/>
          <w:szCs w:val="20"/>
        </w:rPr>
        <w:t xml:space="preserve">respectively, </w:t>
      </w:r>
      <w:r w:rsidRPr="005A65A9">
        <w:rPr>
          <w:sz w:val="20"/>
          <w:szCs w:val="20"/>
        </w:rPr>
        <w:t xml:space="preserve">assumed to be normally distributed with a mean of zero and uncorrelated with covariates. </w:t>
      </w:r>
      <w:r w:rsidR="00F4341D" w:rsidRPr="005A65A9">
        <w:rPr>
          <w:sz w:val="20"/>
          <w:szCs w:val="20"/>
        </w:rPr>
        <w:t xml:space="preserve">The results in Table S-F revealed that the interaction effects between treatment and pretest reading scores on domain-specific reading comprehension and vocabulary knowledge depth outcomes were </w:t>
      </w:r>
      <w:r w:rsidR="00A83EE2">
        <w:rPr>
          <w:sz w:val="20"/>
          <w:szCs w:val="20"/>
        </w:rPr>
        <w:t>weak but statistically significant for Near Transfer and Taught Vocabulary.</w:t>
      </w:r>
      <w:r w:rsidR="00F4341D" w:rsidRPr="005A65A9">
        <w:rPr>
          <w:sz w:val="20"/>
          <w:szCs w:val="20"/>
        </w:rPr>
        <w:t xml:space="preserve"> </w:t>
      </w:r>
    </w:p>
    <w:p w14:paraId="682F5A0C" w14:textId="77777777" w:rsidR="00D9029E" w:rsidRPr="005A65A9" w:rsidRDefault="00D9029E" w:rsidP="00D9029E">
      <w:pPr>
        <w:rPr>
          <w:sz w:val="20"/>
          <w:szCs w:val="20"/>
        </w:rPr>
      </w:pPr>
    </w:p>
    <w:p w14:paraId="691A2AB2" w14:textId="215F854F" w:rsidR="00F61FB4" w:rsidRPr="005A65A9" w:rsidRDefault="00F61FB4" w:rsidP="507729B7">
      <w:pPr>
        <w:rPr>
          <w:i/>
          <w:iCs/>
          <w:sz w:val="20"/>
          <w:szCs w:val="20"/>
        </w:rPr>
      </w:pPr>
      <w:r w:rsidRPr="005A65A9">
        <w:rPr>
          <w:sz w:val="20"/>
          <w:szCs w:val="20"/>
        </w:rPr>
        <w:t xml:space="preserve">Table </w:t>
      </w:r>
      <w:r w:rsidR="00D9029E" w:rsidRPr="005A65A9">
        <w:rPr>
          <w:sz w:val="20"/>
          <w:szCs w:val="20"/>
        </w:rPr>
        <w:t xml:space="preserve">S-F. </w:t>
      </w:r>
      <w:r w:rsidRPr="005A65A9">
        <w:rPr>
          <w:i/>
          <w:iCs/>
          <w:sz w:val="20"/>
          <w:szCs w:val="20"/>
        </w:rPr>
        <w:t>Results of Treatment-by-Pretest Interaction Treatment Effects on Grade 2 Students’ (</w:t>
      </w:r>
      <w:r w:rsidRPr="005A65A9">
        <w:rPr>
          <w:sz w:val="20"/>
          <w:szCs w:val="20"/>
        </w:rPr>
        <w:t>N</w:t>
      </w:r>
      <w:r w:rsidRPr="005A65A9">
        <w:rPr>
          <w:i/>
          <w:iCs/>
          <w:sz w:val="20"/>
          <w:szCs w:val="20"/>
        </w:rPr>
        <w:t xml:space="preserve"> = 2,</w:t>
      </w:r>
      <w:r w:rsidR="00254500" w:rsidRPr="005A65A9">
        <w:rPr>
          <w:i/>
          <w:iCs/>
          <w:sz w:val="20"/>
          <w:szCs w:val="20"/>
        </w:rPr>
        <w:t>156</w:t>
      </w:r>
      <w:r w:rsidRPr="005A65A9">
        <w:rPr>
          <w:i/>
          <w:iCs/>
          <w:sz w:val="20"/>
          <w:szCs w:val="20"/>
        </w:rPr>
        <w:t>) Science Content Reading Comprehension</w:t>
      </w:r>
      <w:r w:rsidR="2A7B4AA4" w:rsidRPr="005A65A9">
        <w:rPr>
          <w:i/>
          <w:iCs/>
          <w:sz w:val="20"/>
          <w:szCs w:val="20"/>
        </w:rPr>
        <w:t xml:space="preserve"> and Science Vocabulary Knowledge Depth </w:t>
      </w:r>
    </w:p>
    <w:tbl>
      <w:tblPr>
        <w:tblStyle w:val="TableGrid"/>
        <w:tblW w:w="14040" w:type="dxa"/>
        <w:tblInd w:w="-4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1581"/>
        <w:gridCol w:w="1581"/>
        <w:gridCol w:w="1582"/>
        <w:gridCol w:w="1556"/>
        <w:gridCol w:w="25"/>
        <w:gridCol w:w="1582"/>
        <w:gridCol w:w="1581"/>
        <w:gridCol w:w="1582"/>
      </w:tblGrid>
      <w:tr w:rsidR="00CD3FF6" w:rsidRPr="005A65A9" w14:paraId="2DAD7968" w14:textId="77777777" w:rsidTr="507729B7">
        <w:tc>
          <w:tcPr>
            <w:tcW w:w="2970" w:type="dxa"/>
          </w:tcPr>
          <w:p w14:paraId="2BE4E102" w14:textId="77777777" w:rsidR="00F61FB4" w:rsidRPr="005A65A9" w:rsidRDefault="00F61FB4" w:rsidP="000368CF">
            <w:pPr>
              <w:autoSpaceDE w:val="0"/>
              <w:autoSpaceDN w:val="0"/>
              <w:adjustRightInd w:val="0"/>
              <w:spacing w:line="288" w:lineRule="auto"/>
              <w:rPr>
                <w:sz w:val="20"/>
                <w:szCs w:val="20"/>
              </w:rPr>
            </w:pPr>
          </w:p>
        </w:tc>
        <w:tc>
          <w:tcPr>
            <w:tcW w:w="11070" w:type="dxa"/>
            <w:gridSpan w:val="8"/>
            <w:tcBorders>
              <w:top w:val="single" w:sz="4" w:space="0" w:color="auto"/>
              <w:bottom w:val="single" w:sz="4" w:space="0" w:color="auto"/>
            </w:tcBorders>
          </w:tcPr>
          <w:p w14:paraId="0698C440" w14:textId="77777777" w:rsidR="00F61FB4" w:rsidRPr="005A65A9" w:rsidRDefault="00F61FB4" w:rsidP="000368CF">
            <w:pPr>
              <w:autoSpaceDE w:val="0"/>
              <w:autoSpaceDN w:val="0"/>
              <w:adjustRightInd w:val="0"/>
              <w:spacing w:line="288" w:lineRule="auto"/>
              <w:jc w:val="center"/>
              <w:rPr>
                <w:sz w:val="20"/>
                <w:szCs w:val="20"/>
              </w:rPr>
            </w:pPr>
            <w:r w:rsidRPr="005A65A9">
              <w:rPr>
                <w:sz w:val="20"/>
                <w:szCs w:val="20"/>
              </w:rPr>
              <w:t>Coefficient (SE)</w:t>
            </w:r>
          </w:p>
        </w:tc>
      </w:tr>
      <w:tr w:rsidR="00CD3FF6" w:rsidRPr="005A65A9" w14:paraId="069F9F19" w14:textId="77777777" w:rsidTr="507729B7">
        <w:tc>
          <w:tcPr>
            <w:tcW w:w="2970" w:type="dxa"/>
            <w:tcBorders>
              <w:bottom w:val="nil"/>
            </w:tcBorders>
          </w:tcPr>
          <w:p w14:paraId="7317606C" w14:textId="77777777" w:rsidR="00F61FB4" w:rsidRPr="005A65A9" w:rsidRDefault="00F61FB4" w:rsidP="000368CF">
            <w:pPr>
              <w:autoSpaceDE w:val="0"/>
              <w:autoSpaceDN w:val="0"/>
              <w:adjustRightInd w:val="0"/>
              <w:spacing w:line="288" w:lineRule="auto"/>
              <w:rPr>
                <w:sz w:val="20"/>
                <w:szCs w:val="20"/>
              </w:rPr>
            </w:pPr>
          </w:p>
        </w:tc>
        <w:tc>
          <w:tcPr>
            <w:tcW w:w="6300" w:type="dxa"/>
            <w:gridSpan w:val="4"/>
            <w:tcBorders>
              <w:top w:val="single" w:sz="4" w:space="0" w:color="auto"/>
              <w:bottom w:val="single" w:sz="4" w:space="0" w:color="auto"/>
            </w:tcBorders>
          </w:tcPr>
          <w:p w14:paraId="62DB00AD" w14:textId="77777777" w:rsidR="00F61FB4" w:rsidRPr="005A65A9" w:rsidRDefault="00F61FB4" w:rsidP="000368CF">
            <w:pPr>
              <w:autoSpaceDE w:val="0"/>
              <w:autoSpaceDN w:val="0"/>
              <w:adjustRightInd w:val="0"/>
              <w:spacing w:line="288" w:lineRule="auto"/>
              <w:jc w:val="center"/>
              <w:rPr>
                <w:sz w:val="20"/>
                <w:szCs w:val="20"/>
              </w:rPr>
            </w:pPr>
            <w:r w:rsidRPr="005A65A9">
              <w:rPr>
                <w:sz w:val="20"/>
                <w:szCs w:val="20"/>
              </w:rPr>
              <w:t>Science content reading comprehension</w:t>
            </w:r>
          </w:p>
        </w:tc>
        <w:tc>
          <w:tcPr>
            <w:tcW w:w="4770" w:type="dxa"/>
            <w:gridSpan w:val="4"/>
            <w:tcBorders>
              <w:top w:val="single" w:sz="4" w:space="0" w:color="auto"/>
              <w:bottom w:val="single" w:sz="4" w:space="0" w:color="auto"/>
            </w:tcBorders>
          </w:tcPr>
          <w:p w14:paraId="06B5C6FD" w14:textId="77777777" w:rsidR="00F61FB4" w:rsidRPr="005A65A9" w:rsidRDefault="00F61FB4" w:rsidP="000368CF">
            <w:pPr>
              <w:autoSpaceDE w:val="0"/>
              <w:autoSpaceDN w:val="0"/>
              <w:adjustRightInd w:val="0"/>
              <w:spacing w:line="288" w:lineRule="auto"/>
              <w:jc w:val="center"/>
              <w:rPr>
                <w:sz w:val="20"/>
                <w:szCs w:val="20"/>
              </w:rPr>
            </w:pPr>
            <w:r w:rsidRPr="005A65A9">
              <w:rPr>
                <w:sz w:val="20"/>
                <w:szCs w:val="20"/>
              </w:rPr>
              <w:t>Science vocabulary knowledge depth</w:t>
            </w:r>
          </w:p>
        </w:tc>
      </w:tr>
      <w:tr w:rsidR="00CD3FF6" w:rsidRPr="005A65A9" w14:paraId="7FAAF723" w14:textId="77777777" w:rsidTr="507729B7">
        <w:tc>
          <w:tcPr>
            <w:tcW w:w="2970" w:type="dxa"/>
            <w:tcBorders>
              <w:top w:val="nil"/>
              <w:bottom w:val="single" w:sz="4" w:space="0" w:color="auto"/>
            </w:tcBorders>
          </w:tcPr>
          <w:p w14:paraId="34A724A0" w14:textId="77777777" w:rsidR="00F61FB4" w:rsidRPr="005A65A9" w:rsidRDefault="00F61FB4" w:rsidP="000368CF">
            <w:pPr>
              <w:autoSpaceDE w:val="0"/>
              <w:autoSpaceDN w:val="0"/>
              <w:adjustRightInd w:val="0"/>
              <w:spacing w:line="288" w:lineRule="auto"/>
              <w:rPr>
                <w:sz w:val="20"/>
                <w:szCs w:val="20"/>
              </w:rPr>
            </w:pPr>
            <w:r w:rsidRPr="005A65A9">
              <w:rPr>
                <w:sz w:val="20"/>
                <w:szCs w:val="20"/>
              </w:rPr>
              <w:t>Source</w:t>
            </w:r>
          </w:p>
        </w:tc>
        <w:tc>
          <w:tcPr>
            <w:tcW w:w="1581" w:type="dxa"/>
            <w:tcBorders>
              <w:top w:val="single" w:sz="4" w:space="0" w:color="auto"/>
              <w:bottom w:val="single" w:sz="4" w:space="0" w:color="auto"/>
            </w:tcBorders>
          </w:tcPr>
          <w:p w14:paraId="0B34DDDA" w14:textId="77777777" w:rsidR="00F61FB4" w:rsidRPr="005A65A9" w:rsidRDefault="00F61FB4" w:rsidP="000368CF">
            <w:pPr>
              <w:autoSpaceDE w:val="0"/>
              <w:autoSpaceDN w:val="0"/>
              <w:adjustRightInd w:val="0"/>
              <w:spacing w:line="288" w:lineRule="auto"/>
              <w:jc w:val="center"/>
              <w:rPr>
                <w:sz w:val="20"/>
                <w:szCs w:val="20"/>
              </w:rPr>
            </w:pPr>
            <w:r w:rsidRPr="005A65A9">
              <w:rPr>
                <w:sz w:val="20"/>
                <w:szCs w:val="20"/>
              </w:rPr>
              <w:t>Overall</w:t>
            </w:r>
          </w:p>
        </w:tc>
        <w:tc>
          <w:tcPr>
            <w:tcW w:w="1581" w:type="dxa"/>
            <w:tcBorders>
              <w:top w:val="single" w:sz="4" w:space="0" w:color="auto"/>
              <w:bottom w:val="single" w:sz="4" w:space="0" w:color="auto"/>
            </w:tcBorders>
          </w:tcPr>
          <w:p w14:paraId="062FB1DD" w14:textId="77777777" w:rsidR="00F61FB4" w:rsidRPr="005A65A9" w:rsidRDefault="00F61FB4" w:rsidP="000368CF">
            <w:pPr>
              <w:autoSpaceDE w:val="0"/>
              <w:autoSpaceDN w:val="0"/>
              <w:adjustRightInd w:val="0"/>
              <w:spacing w:line="288" w:lineRule="auto"/>
              <w:jc w:val="center"/>
              <w:rPr>
                <w:sz w:val="20"/>
                <w:szCs w:val="20"/>
              </w:rPr>
            </w:pPr>
            <w:r w:rsidRPr="005A65A9">
              <w:rPr>
                <w:sz w:val="20"/>
                <w:szCs w:val="20"/>
              </w:rPr>
              <w:t>Near transfer</w:t>
            </w:r>
          </w:p>
        </w:tc>
        <w:tc>
          <w:tcPr>
            <w:tcW w:w="1582" w:type="dxa"/>
            <w:tcBorders>
              <w:top w:val="single" w:sz="4" w:space="0" w:color="auto"/>
              <w:bottom w:val="single" w:sz="4" w:space="0" w:color="auto"/>
            </w:tcBorders>
          </w:tcPr>
          <w:p w14:paraId="6EC73191" w14:textId="77777777" w:rsidR="00F61FB4" w:rsidRPr="005A65A9" w:rsidRDefault="00F61FB4" w:rsidP="000368CF">
            <w:pPr>
              <w:autoSpaceDE w:val="0"/>
              <w:autoSpaceDN w:val="0"/>
              <w:adjustRightInd w:val="0"/>
              <w:spacing w:line="288" w:lineRule="auto"/>
              <w:jc w:val="center"/>
              <w:rPr>
                <w:sz w:val="20"/>
                <w:szCs w:val="20"/>
              </w:rPr>
            </w:pPr>
            <w:r w:rsidRPr="005A65A9">
              <w:rPr>
                <w:sz w:val="20"/>
                <w:szCs w:val="20"/>
              </w:rPr>
              <w:t>Mid transfer</w:t>
            </w:r>
          </w:p>
        </w:tc>
        <w:tc>
          <w:tcPr>
            <w:tcW w:w="1581" w:type="dxa"/>
            <w:gridSpan w:val="2"/>
            <w:tcBorders>
              <w:top w:val="single" w:sz="4" w:space="0" w:color="auto"/>
              <w:bottom w:val="single" w:sz="4" w:space="0" w:color="auto"/>
            </w:tcBorders>
          </w:tcPr>
          <w:p w14:paraId="6AC5700C" w14:textId="77777777" w:rsidR="00F61FB4" w:rsidRPr="005A65A9" w:rsidRDefault="00F61FB4" w:rsidP="000368CF">
            <w:pPr>
              <w:autoSpaceDE w:val="0"/>
              <w:autoSpaceDN w:val="0"/>
              <w:adjustRightInd w:val="0"/>
              <w:spacing w:line="288" w:lineRule="auto"/>
              <w:jc w:val="center"/>
              <w:rPr>
                <w:sz w:val="20"/>
                <w:szCs w:val="20"/>
              </w:rPr>
            </w:pPr>
            <w:r w:rsidRPr="005A65A9">
              <w:rPr>
                <w:sz w:val="20"/>
                <w:szCs w:val="20"/>
              </w:rPr>
              <w:t>Far transfer</w:t>
            </w:r>
          </w:p>
        </w:tc>
        <w:tc>
          <w:tcPr>
            <w:tcW w:w="1582" w:type="dxa"/>
            <w:tcBorders>
              <w:top w:val="single" w:sz="4" w:space="0" w:color="auto"/>
              <w:bottom w:val="single" w:sz="4" w:space="0" w:color="auto"/>
            </w:tcBorders>
          </w:tcPr>
          <w:p w14:paraId="33687D9D" w14:textId="77777777" w:rsidR="00F61FB4" w:rsidRPr="005A65A9" w:rsidRDefault="00F61FB4" w:rsidP="000368CF">
            <w:pPr>
              <w:autoSpaceDE w:val="0"/>
              <w:autoSpaceDN w:val="0"/>
              <w:adjustRightInd w:val="0"/>
              <w:spacing w:line="288" w:lineRule="auto"/>
              <w:jc w:val="center"/>
              <w:rPr>
                <w:sz w:val="20"/>
                <w:szCs w:val="20"/>
              </w:rPr>
            </w:pPr>
            <w:r w:rsidRPr="005A65A9">
              <w:rPr>
                <w:sz w:val="20"/>
                <w:szCs w:val="20"/>
              </w:rPr>
              <w:t>Overall</w:t>
            </w:r>
          </w:p>
        </w:tc>
        <w:tc>
          <w:tcPr>
            <w:tcW w:w="1581" w:type="dxa"/>
            <w:tcBorders>
              <w:top w:val="single" w:sz="4" w:space="0" w:color="auto"/>
              <w:bottom w:val="single" w:sz="4" w:space="0" w:color="auto"/>
            </w:tcBorders>
          </w:tcPr>
          <w:p w14:paraId="4AA7B040" w14:textId="77777777" w:rsidR="00F61FB4" w:rsidRPr="005A65A9" w:rsidRDefault="00F61FB4" w:rsidP="000368CF">
            <w:pPr>
              <w:autoSpaceDE w:val="0"/>
              <w:autoSpaceDN w:val="0"/>
              <w:adjustRightInd w:val="0"/>
              <w:spacing w:line="288" w:lineRule="auto"/>
              <w:jc w:val="center"/>
              <w:rPr>
                <w:sz w:val="20"/>
                <w:szCs w:val="20"/>
              </w:rPr>
            </w:pPr>
            <w:r w:rsidRPr="005A65A9">
              <w:rPr>
                <w:sz w:val="20"/>
                <w:szCs w:val="20"/>
              </w:rPr>
              <w:t>Taught</w:t>
            </w:r>
          </w:p>
        </w:tc>
        <w:tc>
          <w:tcPr>
            <w:tcW w:w="1582" w:type="dxa"/>
            <w:tcBorders>
              <w:top w:val="single" w:sz="4" w:space="0" w:color="auto"/>
              <w:bottom w:val="single" w:sz="4" w:space="0" w:color="auto"/>
            </w:tcBorders>
          </w:tcPr>
          <w:p w14:paraId="1E215447" w14:textId="77777777" w:rsidR="00F61FB4" w:rsidRPr="005A65A9" w:rsidRDefault="00F61FB4" w:rsidP="000368CF">
            <w:pPr>
              <w:autoSpaceDE w:val="0"/>
              <w:autoSpaceDN w:val="0"/>
              <w:adjustRightInd w:val="0"/>
              <w:spacing w:line="288" w:lineRule="auto"/>
              <w:jc w:val="center"/>
              <w:rPr>
                <w:sz w:val="20"/>
                <w:szCs w:val="20"/>
              </w:rPr>
            </w:pPr>
            <w:r w:rsidRPr="005A65A9">
              <w:rPr>
                <w:sz w:val="20"/>
                <w:szCs w:val="20"/>
              </w:rPr>
              <w:t>Untaught</w:t>
            </w:r>
          </w:p>
        </w:tc>
      </w:tr>
      <w:tr w:rsidR="00CD3FF6" w:rsidRPr="005A65A9" w14:paraId="64F7D810" w14:textId="77777777" w:rsidTr="507729B7">
        <w:tc>
          <w:tcPr>
            <w:tcW w:w="2970" w:type="dxa"/>
            <w:tcBorders>
              <w:top w:val="single" w:sz="4" w:space="0" w:color="auto"/>
            </w:tcBorders>
          </w:tcPr>
          <w:p w14:paraId="5CD807A1" w14:textId="77777777" w:rsidR="00F61FB4" w:rsidRPr="005A65A9" w:rsidRDefault="00F61FB4" w:rsidP="000368CF">
            <w:pPr>
              <w:autoSpaceDE w:val="0"/>
              <w:autoSpaceDN w:val="0"/>
              <w:adjustRightInd w:val="0"/>
              <w:spacing w:line="288" w:lineRule="auto"/>
              <w:rPr>
                <w:sz w:val="20"/>
                <w:szCs w:val="20"/>
              </w:rPr>
            </w:pPr>
            <w:r w:rsidRPr="005A65A9">
              <w:rPr>
                <w:sz w:val="20"/>
                <w:szCs w:val="20"/>
              </w:rPr>
              <w:t>Fixed effects</w:t>
            </w:r>
          </w:p>
        </w:tc>
        <w:tc>
          <w:tcPr>
            <w:tcW w:w="1581" w:type="dxa"/>
            <w:tcBorders>
              <w:top w:val="single" w:sz="4" w:space="0" w:color="auto"/>
            </w:tcBorders>
          </w:tcPr>
          <w:p w14:paraId="66A98686" w14:textId="77777777" w:rsidR="00F61FB4" w:rsidRPr="005A65A9" w:rsidRDefault="00F61FB4" w:rsidP="000368CF">
            <w:pPr>
              <w:autoSpaceDE w:val="0"/>
              <w:autoSpaceDN w:val="0"/>
              <w:adjustRightInd w:val="0"/>
              <w:spacing w:line="288" w:lineRule="auto"/>
              <w:rPr>
                <w:sz w:val="20"/>
                <w:szCs w:val="20"/>
              </w:rPr>
            </w:pPr>
          </w:p>
        </w:tc>
        <w:tc>
          <w:tcPr>
            <w:tcW w:w="1581" w:type="dxa"/>
            <w:tcBorders>
              <w:top w:val="single" w:sz="4" w:space="0" w:color="auto"/>
            </w:tcBorders>
          </w:tcPr>
          <w:p w14:paraId="109AB71F" w14:textId="77777777" w:rsidR="00F61FB4" w:rsidRPr="005A65A9" w:rsidRDefault="00F61FB4" w:rsidP="000368CF">
            <w:pPr>
              <w:autoSpaceDE w:val="0"/>
              <w:autoSpaceDN w:val="0"/>
              <w:adjustRightInd w:val="0"/>
              <w:spacing w:line="288" w:lineRule="auto"/>
              <w:rPr>
                <w:sz w:val="20"/>
                <w:szCs w:val="20"/>
              </w:rPr>
            </w:pPr>
          </w:p>
        </w:tc>
        <w:tc>
          <w:tcPr>
            <w:tcW w:w="1582" w:type="dxa"/>
            <w:tcBorders>
              <w:top w:val="single" w:sz="4" w:space="0" w:color="auto"/>
            </w:tcBorders>
          </w:tcPr>
          <w:p w14:paraId="1A6FDE15" w14:textId="77777777" w:rsidR="00F61FB4" w:rsidRPr="005A65A9" w:rsidRDefault="00F61FB4" w:rsidP="000368CF">
            <w:pPr>
              <w:autoSpaceDE w:val="0"/>
              <w:autoSpaceDN w:val="0"/>
              <w:adjustRightInd w:val="0"/>
              <w:spacing w:line="288" w:lineRule="auto"/>
              <w:rPr>
                <w:sz w:val="20"/>
                <w:szCs w:val="20"/>
              </w:rPr>
            </w:pPr>
          </w:p>
        </w:tc>
        <w:tc>
          <w:tcPr>
            <w:tcW w:w="1581" w:type="dxa"/>
            <w:gridSpan w:val="2"/>
            <w:tcBorders>
              <w:top w:val="single" w:sz="4" w:space="0" w:color="auto"/>
            </w:tcBorders>
          </w:tcPr>
          <w:p w14:paraId="50A7797C" w14:textId="77777777" w:rsidR="00F61FB4" w:rsidRPr="005A65A9" w:rsidRDefault="00F61FB4" w:rsidP="000368CF">
            <w:pPr>
              <w:autoSpaceDE w:val="0"/>
              <w:autoSpaceDN w:val="0"/>
              <w:adjustRightInd w:val="0"/>
              <w:spacing w:line="288" w:lineRule="auto"/>
              <w:rPr>
                <w:sz w:val="20"/>
                <w:szCs w:val="20"/>
              </w:rPr>
            </w:pPr>
          </w:p>
        </w:tc>
        <w:tc>
          <w:tcPr>
            <w:tcW w:w="1582" w:type="dxa"/>
            <w:tcBorders>
              <w:top w:val="single" w:sz="4" w:space="0" w:color="auto"/>
            </w:tcBorders>
          </w:tcPr>
          <w:p w14:paraId="43EC6A2E" w14:textId="77777777" w:rsidR="00F61FB4" w:rsidRPr="005A65A9" w:rsidRDefault="00F61FB4" w:rsidP="000368CF">
            <w:pPr>
              <w:autoSpaceDE w:val="0"/>
              <w:autoSpaceDN w:val="0"/>
              <w:adjustRightInd w:val="0"/>
              <w:spacing w:line="288" w:lineRule="auto"/>
              <w:rPr>
                <w:sz w:val="20"/>
                <w:szCs w:val="20"/>
              </w:rPr>
            </w:pPr>
          </w:p>
        </w:tc>
        <w:tc>
          <w:tcPr>
            <w:tcW w:w="1581" w:type="dxa"/>
            <w:tcBorders>
              <w:top w:val="single" w:sz="4" w:space="0" w:color="auto"/>
            </w:tcBorders>
          </w:tcPr>
          <w:p w14:paraId="5FB24246" w14:textId="77777777" w:rsidR="00F61FB4" w:rsidRPr="005A65A9" w:rsidRDefault="00F61FB4" w:rsidP="000368CF">
            <w:pPr>
              <w:autoSpaceDE w:val="0"/>
              <w:autoSpaceDN w:val="0"/>
              <w:adjustRightInd w:val="0"/>
              <w:spacing w:line="288" w:lineRule="auto"/>
              <w:rPr>
                <w:sz w:val="20"/>
                <w:szCs w:val="20"/>
              </w:rPr>
            </w:pPr>
          </w:p>
        </w:tc>
        <w:tc>
          <w:tcPr>
            <w:tcW w:w="1582" w:type="dxa"/>
            <w:tcBorders>
              <w:top w:val="single" w:sz="4" w:space="0" w:color="auto"/>
            </w:tcBorders>
          </w:tcPr>
          <w:p w14:paraId="54A54FEB" w14:textId="77777777" w:rsidR="00F61FB4" w:rsidRPr="005A65A9" w:rsidRDefault="00F61FB4" w:rsidP="000368CF">
            <w:pPr>
              <w:autoSpaceDE w:val="0"/>
              <w:autoSpaceDN w:val="0"/>
              <w:adjustRightInd w:val="0"/>
              <w:spacing w:line="288" w:lineRule="auto"/>
              <w:rPr>
                <w:sz w:val="20"/>
                <w:szCs w:val="20"/>
              </w:rPr>
            </w:pPr>
          </w:p>
        </w:tc>
      </w:tr>
      <w:tr w:rsidR="00CD3FF6" w:rsidRPr="005A65A9" w14:paraId="52F1DD07" w14:textId="77777777" w:rsidTr="507729B7">
        <w:tc>
          <w:tcPr>
            <w:tcW w:w="2970" w:type="dxa"/>
          </w:tcPr>
          <w:p w14:paraId="1328DB05" w14:textId="77777777" w:rsidR="00421716" w:rsidRPr="005A65A9" w:rsidRDefault="00421716" w:rsidP="00421716">
            <w:pPr>
              <w:autoSpaceDE w:val="0"/>
              <w:autoSpaceDN w:val="0"/>
              <w:adjustRightInd w:val="0"/>
              <w:spacing w:line="288" w:lineRule="auto"/>
              <w:ind w:firstLine="253"/>
              <w:rPr>
                <w:sz w:val="20"/>
                <w:szCs w:val="20"/>
              </w:rPr>
            </w:pPr>
            <w:r w:rsidRPr="005A65A9">
              <w:rPr>
                <w:sz w:val="20"/>
                <w:szCs w:val="20"/>
              </w:rPr>
              <w:t>Intercept, γ</w:t>
            </w:r>
            <w:r w:rsidRPr="005A65A9">
              <w:rPr>
                <w:sz w:val="20"/>
                <w:szCs w:val="20"/>
                <w:vertAlign w:val="subscript"/>
              </w:rPr>
              <w:t>00</w:t>
            </w:r>
            <w:r w:rsidRPr="005A65A9">
              <w:rPr>
                <w:sz w:val="20"/>
                <w:szCs w:val="20"/>
              </w:rPr>
              <w:t xml:space="preserve"> </w:t>
            </w:r>
          </w:p>
        </w:tc>
        <w:tc>
          <w:tcPr>
            <w:tcW w:w="1581" w:type="dxa"/>
            <w:vAlign w:val="bottom"/>
          </w:tcPr>
          <w:p w14:paraId="2167164D" w14:textId="4CD59FCA" w:rsidR="00421716" w:rsidRPr="005A65A9" w:rsidRDefault="00421716" w:rsidP="00421716">
            <w:pPr>
              <w:autoSpaceDE w:val="0"/>
              <w:autoSpaceDN w:val="0"/>
              <w:adjustRightInd w:val="0"/>
              <w:spacing w:line="288" w:lineRule="auto"/>
              <w:rPr>
                <w:sz w:val="20"/>
                <w:szCs w:val="20"/>
              </w:rPr>
            </w:pPr>
            <w:r w:rsidRPr="005A65A9">
              <w:rPr>
                <w:sz w:val="20"/>
                <w:szCs w:val="20"/>
              </w:rPr>
              <w:t>.19 (.1</w:t>
            </w:r>
            <w:r w:rsidR="00AC15A9">
              <w:rPr>
                <w:sz w:val="20"/>
                <w:szCs w:val="20"/>
              </w:rPr>
              <w:t>6</w:t>
            </w:r>
            <w:r w:rsidRPr="005A65A9">
              <w:rPr>
                <w:sz w:val="20"/>
                <w:szCs w:val="20"/>
              </w:rPr>
              <w:t>)</w:t>
            </w:r>
          </w:p>
        </w:tc>
        <w:tc>
          <w:tcPr>
            <w:tcW w:w="1581" w:type="dxa"/>
            <w:vAlign w:val="bottom"/>
          </w:tcPr>
          <w:p w14:paraId="0ACF4664" w14:textId="638DCD8A" w:rsidR="00421716" w:rsidRPr="005A65A9" w:rsidRDefault="00421716" w:rsidP="00421716">
            <w:pPr>
              <w:autoSpaceDE w:val="0"/>
              <w:autoSpaceDN w:val="0"/>
              <w:adjustRightInd w:val="0"/>
              <w:spacing w:line="288" w:lineRule="auto"/>
              <w:rPr>
                <w:sz w:val="20"/>
                <w:szCs w:val="20"/>
              </w:rPr>
            </w:pPr>
            <w:r w:rsidRPr="005A65A9">
              <w:rPr>
                <w:sz w:val="20"/>
                <w:szCs w:val="20"/>
              </w:rPr>
              <w:t>.1</w:t>
            </w:r>
            <w:r w:rsidR="00AC15A9">
              <w:rPr>
                <w:sz w:val="20"/>
                <w:szCs w:val="20"/>
              </w:rPr>
              <w:t>2</w:t>
            </w:r>
            <w:r w:rsidRPr="005A65A9">
              <w:rPr>
                <w:sz w:val="20"/>
                <w:szCs w:val="20"/>
              </w:rPr>
              <w:t xml:space="preserve"> (.17)</w:t>
            </w:r>
          </w:p>
        </w:tc>
        <w:tc>
          <w:tcPr>
            <w:tcW w:w="1582" w:type="dxa"/>
            <w:vAlign w:val="bottom"/>
          </w:tcPr>
          <w:p w14:paraId="4CCC2991" w14:textId="00248B7A" w:rsidR="00421716" w:rsidRPr="005A65A9" w:rsidRDefault="00421716" w:rsidP="00421716">
            <w:pPr>
              <w:autoSpaceDE w:val="0"/>
              <w:autoSpaceDN w:val="0"/>
              <w:adjustRightInd w:val="0"/>
              <w:spacing w:line="288" w:lineRule="auto"/>
              <w:rPr>
                <w:sz w:val="20"/>
                <w:szCs w:val="20"/>
              </w:rPr>
            </w:pPr>
            <w:r w:rsidRPr="005A65A9">
              <w:rPr>
                <w:sz w:val="20"/>
                <w:szCs w:val="20"/>
              </w:rPr>
              <w:t>.03 (.17)</w:t>
            </w:r>
          </w:p>
        </w:tc>
        <w:tc>
          <w:tcPr>
            <w:tcW w:w="1581" w:type="dxa"/>
            <w:gridSpan w:val="2"/>
            <w:vAlign w:val="bottom"/>
          </w:tcPr>
          <w:p w14:paraId="4F638534" w14:textId="34C9A708" w:rsidR="00421716" w:rsidRPr="005A65A9" w:rsidRDefault="00421716" w:rsidP="00421716">
            <w:pPr>
              <w:autoSpaceDE w:val="0"/>
              <w:autoSpaceDN w:val="0"/>
              <w:adjustRightInd w:val="0"/>
              <w:spacing w:line="288" w:lineRule="auto"/>
              <w:rPr>
                <w:sz w:val="20"/>
                <w:szCs w:val="20"/>
              </w:rPr>
            </w:pPr>
            <w:r w:rsidRPr="005A65A9">
              <w:rPr>
                <w:sz w:val="20"/>
                <w:szCs w:val="20"/>
              </w:rPr>
              <w:t>.29 (.17)</w:t>
            </w:r>
            <w:r w:rsidR="009D5BAC" w:rsidRPr="005A65A9">
              <w:rPr>
                <w:sz w:val="20"/>
                <w:szCs w:val="20"/>
              </w:rPr>
              <w:t>†</w:t>
            </w:r>
          </w:p>
        </w:tc>
        <w:tc>
          <w:tcPr>
            <w:tcW w:w="1582" w:type="dxa"/>
            <w:vAlign w:val="bottom"/>
          </w:tcPr>
          <w:p w14:paraId="37F9FA73" w14:textId="01DC18A9" w:rsidR="00421716" w:rsidRPr="005A65A9" w:rsidRDefault="00421716" w:rsidP="00421716">
            <w:pPr>
              <w:autoSpaceDE w:val="0"/>
              <w:autoSpaceDN w:val="0"/>
              <w:adjustRightInd w:val="0"/>
              <w:spacing w:line="288" w:lineRule="auto"/>
              <w:rPr>
                <w:sz w:val="20"/>
                <w:szCs w:val="20"/>
              </w:rPr>
            </w:pPr>
            <w:r w:rsidRPr="005A65A9">
              <w:rPr>
                <w:sz w:val="20"/>
                <w:szCs w:val="20"/>
              </w:rPr>
              <w:t>-.08 (.16)</w:t>
            </w:r>
          </w:p>
        </w:tc>
        <w:tc>
          <w:tcPr>
            <w:tcW w:w="1581" w:type="dxa"/>
            <w:vAlign w:val="bottom"/>
          </w:tcPr>
          <w:p w14:paraId="0C09F076" w14:textId="40E26857" w:rsidR="00421716" w:rsidRPr="005A65A9" w:rsidRDefault="00421716" w:rsidP="00421716">
            <w:pPr>
              <w:autoSpaceDE w:val="0"/>
              <w:autoSpaceDN w:val="0"/>
              <w:adjustRightInd w:val="0"/>
              <w:spacing w:line="288" w:lineRule="auto"/>
              <w:rPr>
                <w:sz w:val="20"/>
                <w:szCs w:val="20"/>
              </w:rPr>
            </w:pPr>
            <w:r w:rsidRPr="005A65A9">
              <w:rPr>
                <w:sz w:val="20"/>
                <w:szCs w:val="20"/>
              </w:rPr>
              <w:t>-.19 (.1</w:t>
            </w:r>
            <w:r w:rsidR="00AC15A9">
              <w:rPr>
                <w:sz w:val="20"/>
                <w:szCs w:val="20"/>
              </w:rPr>
              <w:t>7</w:t>
            </w:r>
            <w:r w:rsidRPr="005A65A9">
              <w:rPr>
                <w:sz w:val="20"/>
                <w:szCs w:val="20"/>
              </w:rPr>
              <w:t>)</w:t>
            </w:r>
          </w:p>
        </w:tc>
        <w:tc>
          <w:tcPr>
            <w:tcW w:w="1582" w:type="dxa"/>
            <w:vAlign w:val="bottom"/>
          </w:tcPr>
          <w:p w14:paraId="745A9ACF" w14:textId="56C3F62E" w:rsidR="00421716" w:rsidRPr="005A65A9" w:rsidRDefault="00421716" w:rsidP="00421716">
            <w:pPr>
              <w:autoSpaceDE w:val="0"/>
              <w:autoSpaceDN w:val="0"/>
              <w:adjustRightInd w:val="0"/>
              <w:spacing w:line="288" w:lineRule="auto"/>
              <w:rPr>
                <w:sz w:val="20"/>
                <w:szCs w:val="20"/>
              </w:rPr>
            </w:pPr>
            <w:r w:rsidRPr="005A65A9">
              <w:rPr>
                <w:sz w:val="20"/>
                <w:szCs w:val="20"/>
              </w:rPr>
              <w:t>.0</w:t>
            </w:r>
            <w:r w:rsidR="00AC15A9">
              <w:rPr>
                <w:sz w:val="20"/>
                <w:szCs w:val="20"/>
              </w:rPr>
              <w:t>8</w:t>
            </w:r>
            <w:r w:rsidRPr="005A65A9">
              <w:rPr>
                <w:sz w:val="20"/>
                <w:szCs w:val="20"/>
              </w:rPr>
              <w:t xml:space="preserve"> (.17)</w:t>
            </w:r>
          </w:p>
        </w:tc>
      </w:tr>
      <w:tr w:rsidR="00CD3FF6" w:rsidRPr="005A65A9" w14:paraId="40FA086C" w14:textId="77777777" w:rsidTr="507729B7">
        <w:tc>
          <w:tcPr>
            <w:tcW w:w="2970" w:type="dxa"/>
          </w:tcPr>
          <w:p w14:paraId="23B929B1" w14:textId="77777777" w:rsidR="00421716" w:rsidRPr="005A65A9" w:rsidRDefault="00421716" w:rsidP="00421716">
            <w:pPr>
              <w:autoSpaceDE w:val="0"/>
              <w:autoSpaceDN w:val="0"/>
              <w:adjustRightInd w:val="0"/>
              <w:spacing w:line="288" w:lineRule="auto"/>
              <w:ind w:firstLine="253"/>
              <w:rPr>
                <w:sz w:val="20"/>
                <w:szCs w:val="20"/>
              </w:rPr>
            </w:pPr>
            <w:r w:rsidRPr="005A65A9">
              <w:rPr>
                <w:sz w:val="20"/>
                <w:szCs w:val="20"/>
              </w:rPr>
              <w:t>Treatment, γ</w:t>
            </w:r>
            <w:r w:rsidRPr="005A65A9">
              <w:rPr>
                <w:sz w:val="20"/>
                <w:szCs w:val="20"/>
                <w:vertAlign w:val="subscript"/>
              </w:rPr>
              <w:t>01</w:t>
            </w:r>
          </w:p>
        </w:tc>
        <w:tc>
          <w:tcPr>
            <w:tcW w:w="1581" w:type="dxa"/>
            <w:vAlign w:val="bottom"/>
          </w:tcPr>
          <w:p w14:paraId="11811E1B" w14:textId="39FFE35E" w:rsidR="00421716" w:rsidRPr="005A65A9" w:rsidRDefault="00421716" w:rsidP="00421716">
            <w:pPr>
              <w:autoSpaceDE w:val="0"/>
              <w:autoSpaceDN w:val="0"/>
              <w:adjustRightInd w:val="0"/>
              <w:spacing w:line="288" w:lineRule="auto"/>
              <w:rPr>
                <w:sz w:val="20"/>
                <w:szCs w:val="20"/>
              </w:rPr>
            </w:pPr>
            <w:r w:rsidRPr="005A65A9">
              <w:rPr>
                <w:sz w:val="20"/>
                <w:szCs w:val="20"/>
              </w:rPr>
              <w:t>.1</w:t>
            </w:r>
            <w:r w:rsidR="00AC15A9">
              <w:rPr>
                <w:sz w:val="20"/>
                <w:szCs w:val="20"/>
              </w:rPr>
              <w:t>8</w:t>
            </w:r>
            <w:r w:rsidRPr="005A65A9">
              <w:rPr>
                <w:sz w:val="20"/>
                <w:szCs w:val="20"/>
              </w:rPr>
              <w:t xml:space="preserve"> (.06)** </w:t>
            </w:r>
          </w:p>
        </w:tc>
        <w:tc>
          <w:tcPr>
            <w:tcW w:w="1581" w:type="dxa"/>
            <w:vAlign w:val="bottom"/>
          </w:tcPr>
          <w:p w14:paraId="216CAB22" w14:textId="52131ECB" w:rsidR="00421716" w:rsidRPr="005A65A9" w:rsidRDefault="00421716" w:rsidP="00421716">
            <w:pPr>
              <w:autoSpaceDE w:val="0"/>
              <w:autoSpaceDN w:val="0"/>
              <w:adjustRightInd w:val="0"/>
              <w:spacing w:line="288" w:lineRule="auto"/>
              <w:rPr>
                <w:sz w:val="20"/>
                <w:szCs w:val="20"/>
              </w:rPr>
            </w:pPr>
            <w:r w:rsidRPr="005A65A9">
              <w:rPr>
                <w:sz w:val="20"/>
                <w:szCs w:val="20"/>
              </w:rPr>
              <w:t xml:space="preserve">.22 (.06)*** </w:t>
            </w:r>
          </w:p>
        </w:tc>
        <w:tc>
          <w:tcPr>
            <w:tcW w:w="1582" w:type="dxa"/>
            <w:vAlign w:val="bottom"/>
          </w:tcPr>
          <w:p w14:paraId="60EDE91A" w14:textId="23102FE3" w:rsidR="00421716" w:rsidRPr="005A65A9" w:rsidRDefault="00421716" w:rsidP="00421716">
            <w:pPr>
              <w:autoSpaceDE w:val="0"/>
              <w:autoSpaceDN w:val="0"/>
              <w:adjustRightInd w:val="0"/>
              <w:spacing w:line="288" w:lineRule="auto"/>
              <w:rPr>
                <w:sz w:val="20"/>
                <w:szCs w:val="20"/>
              </w:rPr>
            </w:pPr>
            <w:r w:rsidRPr="005A65A9">
              <w:rPr>
                <w:sz w:val="20"/>
                <w:szCs w:val="20"/>
              </w:rPr>
              <w:t xml:space="preserve">.17 (.06)** </w:t>
            </w:r>
          </w:p>
        </w:tc>
        <w:tc>
          <w:tcPr>
            <w:tcW w:w="1581" w:type="dxa"/>
            <w:gridSpan w:val="2"/>
            <w:vAlign w:val="bottom"/>
          </w:tcPr>
          <w:p w14:paraId="22147BAA" w14:textId="04166C58" w:rsidR="00421716" w:rsidRPr="005A65A9" w:rsidRDefault="00421716" w:rsidP="00421716">
            <w:pPr>
              <w:autoSpaceDE w:val="0"/>
              <w:autoSpaceDN w:val="0"/>
              <w:adjustRightInd w:val="0"/>
              <w:spacing w:line="288" w:lineRule="auto"/>
              <w:rPr>
                <w:sz w:val="20"/>
                <w:szCs w:val="20"/>
              </w:rPr>
            </w:pPr>
            <w:r w:rsidRPr="005A65A9">
              <w:rPr>
                <w:sz w:val="20"/>
                <w:szCs w:val="20"/>
              </w:rPr>
              <w:t>.0</w:t>
            </w:r>
            <w:r w:rsidR="00AC15A9">
              <w:rPr>
                <w:sz w:val="20"/>
                <w:szCs w:val="20"/>
              </w:rPr>
              <w:t>4</w:t>
            </w:r>
            <w:r w:rsidRPr="005A65A9">
              <w:rPr>
                <w:sz w:val="20"/>
                <w:szCs w:val="20"/>
              </w:rPr>
              <w:t xml:space="preserve"> (.0</w:t>
            </w:r>
            <w:r w:rsidR="00AC15A9">
              <w:rPr>
                <w:sz w:val="20"/>
                <w:szCs w:val="20"/>
              </w:rPr>
              <w:t>6</w:t>
            </w:r>
            <w:r w:rsidRPr="005A65A9">
              <w:rPr>
                <w:sz w:val="20"/>
                <w:szCs w:val="20"/>
              </w:rPr>
              <w:t xml:space="preserve">) </w:t>
            </w:r>
          </w:p>
        </w:tc>
        <w:tc>
          <w:tcPr>
            <w:tcW w:w="1582" w:type="dxa"/>
            <w:vAlign w:val="bottom"/>
          </w:tcPr>
          <w:p w14:paraId="06D8EDD8" w14:textId="2C57BCC2" w:rsidR="00421716" w:rsidRPr="005A65A9" w:rsidRDefault="00421716" w:rsidP="00421716">
            <w:pPr>
              <w:autoSpaceDE w:val="0"/>
              <w:autoSpaceDN w:val="0"/>
              <w:adjustRightInd w:val="0"/>
              <w:spacing w:line="288" w:lineRule="auto"/>
              <w:rPr>
                <w:sz w:val="20"/>
                <w:szCs w:val="20"/>
              </w:rPr>
            </w:pPr>
            <w:r w:rsidRPr="005A65A9">
              <w:rPr>
                <w:sz w:val="20"/>
                <w:szCs w:val="20"/>
              </w:rPr>
              <w:t xml:space="preserve">.04 (.06) </w:t>
            </w:r>
          </w:p>
        </w:tc>
        <w:tc>
          <w:tcPr>
            <w:tcW w:w="1581" w:type="dxa"/>
            <w:vAlign w:val="bottom"/>
          </w:tcPr>
          <w:p w14:paraId="4B293D14" w14:textId="79088582" w:rsidR="00421716" w:rsidRPr="005A65A9" w:rsidRDefault="00421716" w:rsidP="00421716">
            <w:pPr>
              <w:autoSpaceDE w:val="0"/>
              <w:autoSpaceDN w:val="0"/>
              <w:adjustRightInd w:val="0"/>
              <w:spacing w:line="288" w:lineRule="auto"/>
              <w:rPr>
                <w:sz w:val="20"/>
                <w:szCs w:val="20"/>
              </w:rPr>
            </w:pPr>
            <w:r w:rsidRPr="005A65A9">
              <w:rPr>
                <w:sz w:val="20"/>
                <w:szCs w:val="20"/>
              </w:rPr>
              <w:t>-.01 (.0</w:t>
            </w:r>
            <w:r w:rsidR="00AC15A9">
              <w:rPr>
                <w:sz w:val="20"/>
                <w:szCs w:val="20"/>
              </w:rPr>
              <w:t>6</w:t>
            </w:r>
            <w:r w:rsidRPr="005A65A9">
              <w:rPr>
                <w:sz w:val="20"/>
                <w:szCs w:val="20"/>
              </w:rPr>
              <w:t xml:space="preserve">) </w:t>
            </w:r>
          </w:p>
        </w:tc>
        <w:tc>
          <w:tcPr>
            <w:tcW w:w="1582" w:type="dxa"/>
            <w:vAlign w:val="bottom"/>
          </w:tcPr>
          <w:p w14:paraId="0818F84B" w14:textId="4F29AFF3" w:rsidR="00421716" w:rsidRPr="005A65A9" w:rsidRDefault="00421716" w:rsidP="00421716">
            <w:pPr>
              <w:autoSpaceDE w:val="0"/>
              <w:autoSpaceDN w:val="0"/>
              <w:adjustRightInd w:val="0"/>
              <w:spacing w:line="288" w:lineRule="auto"/>
              <w:rPr>
                <w:sz w:val="20"/>
                <w:szCs w:val="20"/>
              </w:rPr>
            </w:pPr>
            <w:r w:rsidRPr="005A65A9">
              <w:rPr>
                <w:sz w:val="20"/>
                <w:szCs w:val="20"/>
              </w:rPr>
              <w:t>.1</w:t>
            </w:r>
            <w:r w:rsidR="00AC15A9">
              <w:rPr>
                <w:sz w:val="20"/>
                <w:szCs w:val="20"/>
              </w:rPr>
              <w:t>1</w:t>
            </w:r>
            <w:r w:rsidRPr="005A65A9">
              <w:rPr>
                <w:sz w:val="20"/>
                <w:szCs w:val="20"/>
              </w:rPr>
              <w:t xml:space="preserve"> (.06)</w:t>
            </w:r>
            <w:r w:rsidR="009D5BAC" w:rsidRPr="005A65A9">
              <w:rPr>
                <w:sz w:val="20"/>
                <w:szCs w:val="20"/>
              </w:rPr>
              <w:t>†</w:t>
            </w:r>
            <w:r w:rsidRPr="005A65A9">
              <w:rPr>
                <w:sz w:val="20"/>
                <w:szCs w:val="20"/>
              </w:rPr>
              <w:t xml:space="preserve"> </w:t>
            </w:r>
          </w:p>
        </w:tc>
      </w:tr>
      <w:tr w:rsidR="00CD3FF6" w:rsidRPr="005A65A9" w14:paraId="703EDD82" w14:textId="77777777" w:rsidTr="507729B7">
        <w:tc>
          <w:tcPr>
            <w:tcW w:w="2970" w:type="dxa"/>
          </w:tcPr>
          <w:p w14:paraId="5321F365" w14:textId="078C124B" w:rsidR="00421716" w:rsidRPr="005A65A9" w:rsidRDefault="54376AF2" w:rsidP="00421716">
            <w:pPr>
              <w:autoSpaceDE w:val="0"/>
              <w:autoSpaceDN w:val="0"/>
              <w:adjustRightInd w:val="0"/>
              <w:spacing w:line="288" w:lineRule="auto"/>
              <w:ind w:firstLine="253"/>
              <w:rPr>
                <w:sz w:val="20"/>
                <w:szCs w:val="20"/>
              </w:rPr>
            </w:pPr>
            <w:r w:rsidRPr="005A65A9">
              <w:rPr>
                <w:sz w:val="20"/>
                <w:szCs w:val="20"/>
              </w:rPr>
              <w:t>Pretest</w:t>
            </w:r>
            <w:r w:rsidR="0B88EDBD" w:rsidRPr="005A65A9">
              <w:rPr>
                <w:sz w:val="20"/>
                <w:szCs w:val="20"/>
                <w:vertAlign w:val="superscript"/>
              </w:rPr>
              <w:t>a</w:t>
            </w:r>
            <w:r w:rsidRPr="005A65A9">
              <w:rPr>
                <w:sz w:val="20"/>
                <w:szCs w:val="20"/>
              </w:rPr>
              <w:t>, γ</w:t>
            </w:r>
            <w:r w:rsidRPr="005A65A9">
              <w:rPr>
                <w:sz w:val="20"/>
                <w:szCs w:val="20"/>
                <w:vertAlign w:val="subscript"/>
              </w:rPr>
              <w:t>10</w:t>
            </w:r>
          </w:p>
        </w:tc>
        <w:tc>
          <w:tcPr>
            <w:tcW w:w="1581" w:type="dxa"/>
            <w:vAlign w:val="bottom"/>
          </w:tcPr>
          <w:p w14:paraId="58835390" w14:textId="431B7EEC" w:rsidR="00421716" w:rsidRPr="005A65A9" w:rsidRDefault="00421716" w:rsidP="00421716">
            <w:pPr>
              <w:autoSpaceDE w:val="0"/>
              <w:autoSpaceDN w:val="0"/>
              <w:adjustRightInd w:val="0"/>
              <w:spacing w:line="288" w:lineRule="auto"/>
              <w:rPr>
                <w:sz w:val="20"/>
                <w:szCs w:val="20"/>
              </w:rPr>
            </w:pPr>
            <w:r w:rsidRPr="005A65A9">
              <w:rPr>
                <w:sz w:val="20"/>
                <w:szCs w:val="20"/>
              </w:rPr>
              <w:t>.4</w:t>
            </w:r>
            <w:r w:rsidR="00AC15A9">
              <w:rPr>
                <w:sz w:val="20"/>
                <w:szCs w:val="20"/>
              </w:rPr>
              <w:t>3</w:t>
            </w:r>
            <w:r w:rsidRPr="005A65A9">
              <w:rPr>
                <w:sz w:val="20"/>
                <w:szCs w:val="20"/>
              </w:rPr>
              <w:t xml:space="preserve"> (.0</w:t>
            </w:r>
            <w:r w:rsidR="00AC15A9">
              <w:rPr>
                <w:sz w:val="20"/>
                <w:szCs w:val="20"/>
              </w:rPr>
              <w:t>4</w:t>
            </w:r>
            <w:r w:rsidRPr="005A65A9">
              <w:rPr>
                <w:sz w:val="20"/>
                <w:szCs w:val="20"/>
              </w:rPr>
              <w:t>)***</w:t>
            </w:r>
          </w:p>
        </w:tc>
        <w:tc>
          <w:tcPr>
            <w:tcW w:w="1581" w:type="dxa"/>
            <w:vAlign w:val="bottom"/>
          </w:tcPr>
          <w:p w14:paraId="4129AE67" w14:textId="56B7C5DC" w:rsidR="00421716" w:rsidRPr="005A65A9" w:rsidRDefault="00421716" w:rsidP="00421716">
            <w:pPr>
              <w:autoSpaceDE w:val="0"/>
              <w:autoSpaceDN w:val="0"/>
              <w:adjustRightInd w:val="0"/>
              <w:spacing w:line="288" w:lineRule="auto"/>
              <w:rPr>
                <w:sz w:val="20"/>
                <w:szCs w:val="20"/>
              </w:rPr>
            </w:pPr>
            <w:r w:rsidRPr="005A65A9">
              <w:rPr>
                <w:sz w:val="20"/>
                <w:szCs w:val="20"/>
              </w:rPr>
              <w:t>.33 (.05)***</w:t>
            </w:r>
          </w:p>
        </w:tc>
        <w:tc>
          <w:tcPr>
            <w:tcW w:w="1582" w:type="dxa"/>
            <w:vAlign w:val="bottom"/>
          </w:tcPr>
          <w:p w14:paraId="77147F41" w14:textId="70789CBA" w:rsidR="00421716" w:rsidRPr="005A65A9" w:rsidRDefault="00421716" w:rsidP="00421716">
            <w:pPr>
              <w:autoSpaceDE w:val="0"/>
              <w:autoSpaceDN w:val="0"/>
              <w:adjustRightInd w:val="0"/>
              <w:spacing w:line="288" w:lineRule="auto"/>
              <w:rPr>
                <w:sz w:val="20"/>
                <w:szCs w:val="20"/>
              </w:rPr>
            </w:pPr>
            <w:r w:rsidRPr="005A65A9">
              <w:rPr>
                <w:sz w:val="20"/>
                <w:szCs w:val="20"/>
              </w:rPr>
              <w:t>.3</w:t>
            </w:r>
            <w:r w:rsidR="00AC15A9">
              <w:rPr>
                <w:sz w:val="20"/>
                <w:szCs w:val="20"/>
              </w:rPr>
              <w:t>3</w:t>
            </w:r>
            <w:r w:rsidRPr="005A65A9">
              <w:rPr>
                <w:sz w:val="20"/>
                <w:szCs w:val="20"/>
              </w:rPr>
              <w:t xml:space="preserve"> (.04)***</w:t>
            </w:r>
          </w:p>
        </w:tc>
        <w:tc>
          <w:tcPr>
            <w:tcW w:w="1581" w:type="dxa"/>
            <w:gridSpan w:val="2"/>
            <w:vAlign w:val="bottom"/>
          </w:tcPr>
          <w:p w14:paraId="6862D8A5" w14:textId="225D4C49" w:rsidR="00421716" w:rsidRPr="005A65A9" w:rsidRDefault="00421716" w:rsidP="00421716">
            <w:pPr>
              <w:autoSpaceDE w:val="0"/>
              <w:autoSpaceDN w:val="0"/>
              <w:adjustRightInd w:val="0"/>
              <w:spacing w:line="288" w:lineRule="auto"/>
              <w:rPr>
                <w:sz w:val="20"/>
                <w:szCs w:val="20"/>
              </w:rPr>
            </w:pPr>
            <w:r w:rsidRPr="005A65A9">
              <w:rPr>
                <w:sz w:val="20"/>
                <w:szCs w:val="20"/>
              </w:rPr>
              <w:t>.36 (.04)***</w:t>
            </w:r>
          </w:p>
        </w:tc>
        <w:tc>
          <w:tcPr>
            <w:tcW w:w="1582" w:type="dxa"/>
            <w:vAlign w:val="bottom"/>
          </w:tcPr>
          <w:p w14:paraId="331E31D8" w14:textId="431C3631" w:rsidR="00421716" w:rsidRPr="005A65A9" w:rsidRDefault="00421716" w:rsidP="00421716">
            <w:pPr>
              <w:autoSpaceDE w:val="0"/>
              <w:autoSpaceDN w:val="0"/>
              <w:adjustRightInd w:val="0"/>
              <w:spacing w:line="288" w:lineRule="auto"/>
              <w:rPr>
                <w:sz w:val="20"/>
                <w:szCs w:val="20"/>
              </w:rPr>
            </w:pPr>
            <w:r w:rsidRPr="005A65A9">
              <w:rPr>
                <w:sz w:val="20"/>
                <w:szCs w:val="20"/>
              </w:rPr>
              <w:t>.39 (.04)***</w:t>
            </w:r>
          </w:p>
        </w:tc>
        <w:tc>
          <w:tcPr>
            <w:tcW w:w="1581" w:type="dxa"/>
            <w:vAlign w:val="bottom"/>
          </w:tcPr>
          <w:p w14:paraId="286B07A2" w14:textId="56F6CFF3" w:rsidR="00421716" w:rsidRPr="005A65A9" w:rsidRDefault="00421716" w:rsidP="00421716">
            <w:pPr>
              <w:autoSpaceDE w:val="0"/>
              <w:autoSpaceDN w:val="0"/>
              <w:adjustRightInd w:val="0"/>
              <w:spacing w:line="288" w:lineRule="auto"/>
              <w:rPr>
                <w:sz w:val="20"/>
                <w:szCs w:val="20"/>
              </w:rPr>
            </w:pPr>
            <w:r w:rsidRPr="005A65A9">
              <w:rPr>
                <w:sz w:val="20"/>
                <w:szCs w:val="20"/>
              </w:rPr>
              <w:t>.34 (.04)***</w:t>
            </w:r>
          </w:p>
        </w:tc>
        <w:tc>
          <w:tcPr>
            <w:tcW w:w="1582" w:type="dxa"/>
            <w:vAlign w:val="bottom"/>
          </w:tcPr>
          <w:p w14:paraId="2D10955D" w14:textId="0D4FCC55" w:rsidR="00421716" w:rsidRPr="005A65A9" w:rsidRDefault="00421716" w:rsidP="00421716">
            <w:pPr>
              <w:autoSpaceDE w:val="0"/>
              <w:autoSpaceDN w:val="0"/>
              <w:adjustRightInd w:val="0"/>
              <w:spacing w:line="288" w:lineRule="auto"/>
              <w:rPr>
                <w:sz w:val="20"/>
                <w:szCs w:val="20"/>
              </w:rPr>
            </w:pPr>
            <w:r w:rsidRPr="005A65A9">
              <w:rPr>
                <w:sz w:val="20"/>
                <w:szCs w:val="20"/>
              </w:rPr>
              <w:t>.39 (.04)***</w:t>
            </w:r>
          </w:p>
        </w:tc>
      </w:tr>
      <w:tr w:rsidR="00CD3FF6" w:rsidRPr="005A65A9" w14:paraId="4CD4CA87" w14:textId="77777777" w:rsidTr="507729B7">
        <w:tc>
          <w:tcPr>
            <w:tcW w:w="2970" w:type="dxa"/>
          </w:tcPr>
          <w:p w14:paraId="36C4C46E" w14:textId="489C88CB" w:rsidR="00421716" w:rsidRPr="005A65A9" w:rsidRDefault="54376AF2" w:rsidP="00421716">
            <w:pPr>
              <w:autoSpaceDE w:val="0"/>
              <w:autoSpaceDN w:val="0"/>
              <w:adjustRightInd w:val="0"/>
              <w:spacing w:line="288" w:lineRule="auto"/>
              <w:ind w:firstLine="253"/>
              <w:rPr>
                <w:sz w:val="20"/>
                <w:szCs w:val="20"/>
              </w:rPr>
            </w:pPr>
            <w:r w:rsidRPr="005A65A9">
              <w:rPr>
                <w:sz w:val="20"/>
                <w:szCs w:val="20"/>
              </w:rPr>
              <w:t xml:space="preserve">Treatment </w:t>
            </w:r>
            <w:r w:rsidRPr="005A65A9">
              <w:rPr>
                <w:rFonts w:eastAsia="Symbol"/>
                <w:sz w:val="20"/>
                <w:szCs w:val="20"/>
              </w:rPr>
              <w:t>x</w:t>
            </w:r>
            <w:r w:rsidRPr="005A65A9">
              <w:rPr>
                <w:sz w:val="20"/>
                <w:szCs w:val="20"/>
              </w:rPr>
              <w:t xml:space="preserve"> Pretest</w:t>
            </w:r>
            <w:r w:rsidR="0938D0D9" w:rsidRPr="005A65A9">
              <w:rPr>
                <w:sz w:val="20"/>
                <w:szCs w:val="20"/>
                <w:vertAlign w:val="superscript"/>
              </w:rPr>
              <w:t>a</w:t>
            </w:r>
            <w:r w:rsidRPr="005A65A9">
              <w:rPr>
                <w:sz w:val="20"/>
                <w:szCs w:val="20"/>
              </w:rPr>
              <w:t>, γ</w:t>
            </w:r>
            <w:r w:rsidRPr="005A65A9">
              <w:rPr>
                <w:sz w:val="20"/>
                <w:szCs w:val="20"/>
                <w:vertAlign w:val="subscript"/>
              </w:rPr>
              <w:t>11</w:t>
            </w:r>
          </w:p>
        </w:tc>
        <w:tc>
          <w:tcPr>
            <w:tcW w:w="1581" w:type="dxa"/>
            <w:vAlign w:val="bottom"/>
          </w:tcPr>
          <w:p w14:paraId="35B081B5" w14:textId="20C63516" w:rsidR="00421716" w:rsidRPr="005A65A9" w:rsidRDefault="00421716" w:rsidP="00421716">
            <w:pPr>
              <w:autoSpaceDE w:val="0"/>
              <w:autoSpaceDN w:val="0"/>
              <w:adjustRightInd w:val="0"/>
              <w:spacing w:line="288" w:lineRule="auto"/>
              <w:rPr>
                <w:sz w:val="20"/>
                <w:szCs w:val="20"/>
              </w:rPr>
            </w:pPr>
            <w:r w:rsidRPr="005A65A9">
              <w:rPr>
                <w:sz w:val="20"/>
                <w:szCs w:val="20"/>
              </w:rPr>
              <w:t>.01 (.0</w:t>
            </w:r>
            <w:r w:rsidR="00AC15A9">
              <w:rPr>
                <w:sz w:val="20"/>
                <w:szCs w:val="20"/>
              </w:rPr>
              <w:t>4</w:t>
            </w:r>
            <w:r w:rsidRPr="005A65A9">
              <w:rPr>
                <w:sz w:val="20"/>
                <w:szCs w:val="20"/>
              </w:rPr>
              <w:t>)</w:t>
            </w:r>
          </w:p>
        </w:tc>
        <w:tc>
          <w:tcPr>
            <w:tcW w:w="1581" w:type="dxa"/>
            <w:vAlign w:val="bottom"/>
          </w:tcPr>
          <w:p w14:paraId="4F6CDD1C" w14:textId="08EB1DD9" w:rsidR="00421716" w:rsidRPr="005A65A9" w:rsidRDefault="00421716" w:rsidP="00421716">
            <w:pPr>
              <w:autoSpaceDE w:val="0"/>
              <w:autoSpaceDN w:val="0"/>
              <w:adjustRightInd w:val="0"/>
              <w:spacing w:line="288" w:lineRule="auto"/>
              <w:rPr>
                <w:sz w:val="20"/>
                <w:szCs w:val="20"/>
              </w:rPr>
            </w:pPr>
            <w:r w:rsidRPr="005A65A9">
              <w:rPr>
                <w:sz w:val="20"/>
                <w:szCs w:val="20"/>
              </w:rPr>
              <w:t>.09 (.04)*</w:t>
            </w:r>
          </w:p>
        </w:tc>
        <w:tc>
          <w:tcPr>
            <w:tcW w:w="1582" w:type="dxa"/>
            <w:vAlign w:val="bottom"/>
          </w:tcPr>
          <w:p w14:paraId="1E6B6BA4" w14:textId="440CC179" w:rsidR="00421716" w:rsidRPr="005A65A9" w:rsidRDefault="00421716" w:rsidP="00421716">
            <w:pPr>
              <w:autoSpaceDE w:val="0"/>
              <w:autoSpaceDN w:val="0"/>
              <w:adjustRightInd w:val="0"/>
              <w:spacing w:line="288" w:lineRule="auto"/>
              <w:rPr>
                <w:sz w:val="20"/>
                <w:szCs w:val="20"/>
              </w:rPr>
            </w:pPr>
            <w:r w:rsidRPr="005A65A9">
              <w:rPr>
                <w:sz w:val="20"/>
                <w:szCs w:val="20"/>
              </w:rPr>
              <w:t>.003 (.04)</w:t>
            </w:r>
          </w:p>
        </w:tc>
        <w:tc>
          <w:tcPr>
            <w:tcW w:w="1581" w:type="dxa"/>
            <w:gridSpan w:val="2"/>
            <w:vAlign w:val="bottom"/>
          </w:tcPr>
          <w:p w14:paraId="1A0D3EB5" w14:textId="0A097541" w:rsidR="00421716" w:rsidRPr="005A65A9" w:rsidRDefault="00421716" w:rsidP="00421716">
            <w:pPr>
              <w:autoSpaceDE w:val="0"/>
              <w:autoSpaceDN w:val="0"/>
              <w:adjustRightInd w:val="0"/>
              <w:spacing w:line="288" w:lineRule="auto"/>
              <w:rPr>
                <w:sz w:val="20"/>
                <w:szCs w:val="20"/>
              </w:rPr>
            </w:pPr>
            <w:r w:rsidRPr="005A65A9">
              <w:rPr>
                <w:sz w:val="20"/>
                <w:szCs w:val="20"/>
              </w:rPr>
              <w:t>.01 (.04)</w:t>
            </w:r>
          </w:p>
        </w:tc>
        <w:tc>
          <w:tcPr>
            <w:tcW w:w="1582" w:type="dxa"/>
            <w:vAlign w:val="bottom"/>
          </w:tcPr>
          <w:p w14:paraId="092B6E37" w14:textId="4E197EA4" w:rsidR="00421716" w:rsidRPr="005A65A9" w:rsidRDefault="00421716" w:rsidP="00421716">
            <w:pPr>
              <w:autoSpaceDE w:val="0"/>
              <w:autoSpaceDN w:val="0"/>
              <w:adjustRightInd w:val="0"/>
              <w:spacing w:line="288" w:lineRule="auto"/>
              <w:rPr>
                <w:sz w:val="20"/>
                <w:szCs w:val="20"/>
              </w:rPr>
            </w:pPr>
            <w:r w:rsidRPr="005A65A9">
              <w:rPr>
                <w:sz w:val="20"/>
                <w:szCs w:val="20"/>
              </w:rPr>
              <w:t>.07 (.0</w:t>
            </w:r>
            <w:r w:rsidR="00AC15A9">
              <w:rPr>
                <w:sz w:val="20"/>
                <w:szCs w:val="20"/>
              </w:rPr>
              <w:t>4</w:t>
            </w:r>
            <w:r w:rsidRPr="005A65A9">
              <w:rPr>
                <w:sz w:val="20"/>
                <w:szCs w:val="20"/>
              </w:rPr>
              <w:t>)</w:t>
            </w:r>
            <w:r w:rsidR="009D5BAC" w:rsidRPr="005A65A9">
              <w:rPr>
                <w:sz w:val="20"/>
                <w:szCs w:val="20"/>
              </w:rPr>
              <w:t>†</w:t>
            </w:r>
          </w:p>
        </w:tc>
        <w:tc>
          <w:tcPr>
            <w:tcW w:w="1581" w:type="dxa"/>
            <w:vAlign w:val="bottom"/>
          </w:tcPr>
          <w:p w14:paraId="622FD9E4" w14:textId="48BBCE9A" w:rsidR="00421716" w:rsidRPr="005A65A9" w:rsidRDefault="00421716" w:rsidP="00421716">
            <w:pPr>
              <w:autoSpaceDE w:val="0"/>
              <w:autoSpaceDN w:val="0"/>
              <w:adjustRightInd w:val="0"/>
              <w:spacing w:line="288" w:lineRule="auto"/>
              <w:rPr>
                <w:sz w:val="20"/>
                <w:szCs w:val="20"/>
              </w:rPr>
            </w:pPr>
            <w:r w:rsidRPr="005A65A9">
              <w:rPr>
                <w:sz w:val="20"/>
                <w:szCs w:val="20"/>
              </w:rPr>
              <w:t>.09 (.04)*</w:t>
            </w:r>
          </w:p>
        </w:tc>
        <w:tc>
          <w:tcPr>
            <w:tcW w:w="1582" w:type="dxa"/>
            <w:vAlign w:val="bottom"/>
          </w:tcPr>
          <w:p w14:paraId="60C6FC95" w14:textId="491C092C" w:rsidR="00421716" w:rsidRPr="005A65A9" w:rsidRDefault="00421716" w:rsidP="00421716">
            <w:pPr>
              <w:autoSpaceDE w:val="0"/>
              <w:autoSpaceDN w:val="0"/>
              <w:adjustRightInd w:val="0"/>
              <w:spacing w:line="288" w:lineRule="auto"/>
              <w:rPr>
                <w:sz w:val="20"/>
                <w:szCs w:val="20"/>
              </w:rPr>
            </w:pPr>
            <w:r w:rsidRPr="005A65A9">
              <w:rPr>
                <w:sz w:val="20"/>
                <w:szCs w:val="20"/>
              </w:rPr>
              <w:t>.03 (.04)</w:t>
            </w:r>
          </w:p>
        </w:tc>
      </w:tr>
      <w:tr w:rsidR="00CD3FF6" w:rsidRPr="005A65A9" w14:paraId="1AF09F4B" w14:textId="77777777" w:rsidTr="507729B7">
        <w:tc>
          <w:tcPr>
            <w:tcW w:w="2970" w:type="dxa"/>
          </w:tcPr>
          <w:p w14:paraId="1A6A7430" w14:textId="77777777" w:rsidR="00F61FB4" w:rsidRPr="005A65A9" w:rsidRDefault="00F61FB4" w:rsidP="000368CF">
            <w:pPr>
              <w:autoSpaceDE w:val="0"/>
              <w:autoSpaceDN w:val="0"/>
              <w:adjustRightInd w:val="0"/>
              <w:spacing w:line="288" w:lineRule="auto"/>
              <w:rPr>
                <w:sz w:val="20"/>
                <w:szCs w:val="20"/>
              </w:rPr>
            </w:pPr>
            <w:r w:rsidRPr="005A65A9">
              <w:rPr>
                <w:sz w:val="20"/>
                <w:szCs w:val="20"/>
              </w:rPr>
              <w:t>Variance components</w:t>
            </w:r>
          </w:p>
        </w:tc>
        <w:tc>
          <w:tcPr>
            <w:tcW w:w="1581" w:type="dxa"/>
          </w:tcPr>
          <w:p w14:paraId="00F8126F" w14:textId="77777777" w:rsidR="00F61FB4" w:rsidRPr="005A65A9" w:rsidRDefault="00F61FB4" w:rsidP="000368CF">
            <w:pPr>
              <w:autoSpaceDE w:val="0"/>
              <w:autoSpaceDN w:val="0"/>
              <w:adjustRightInd w:val="0"/>
              <w:spacing w:line="288" w:lineRule="auto"/>
              <w:rPr>
                <w:sz w:val="20"/>
                <w:szCs w:val="20"/>
              </w:rPr>
            </w:pPr>
          </w:p>
        </w:tc>
        <w:tc>
          <w:tcPr>
            <w:tcW w:w="1581" w:type="dxa"/>
          </w:tcPr>
          <w:p w14:paraId="47E7DA41" w14:textId="77777777" w:rsidR="00F61FB4" w:rsidRPr="005A65A9" w:rsidRDefault="00F61FB4" w:rsidP="000368CF">
            <w:pPr>
              <w:autoSpaceDE w:val="0"/>
              <w:autoSpaceDN w:val="0"/>
              <w:adjustRightInd w:val="0"/>
              <w:spacing w:line="288" w:lineRule="auto"/>
              <w:rPr>
                <w:sz w:val="20"/>
                <w:szCs w:val="20"/>
              </w:rPr>
            </w:pPr>
          </w:p>
        </w:tc>
        <w:tc>
          <w:tcPr>
            <w:tcW w:w="1582" w:type="dxa"/>
          </w:tcPr>
          <w:p w14:paraId="24ACD6B8" w14:textId="77777777" w:rsidR="00F61FB4" w:rsidRPr="005A65A9" w:rsidRDefault="00F61FB4" w:rsidP="000368CF">
            <w:pPr>
              <w:autoSpaceDE w:val="0"/>
              <w:autoSpaceDN w:val="0"/>
              <w:adjustRightInd w:val="0"/>
              <w:spacing w:line="288" w:lineRule="auto"/>
              <w:rPr>
                <w:sz w:val="20"/>
                <w:szCs w:val="20"/>
              </w:rPr>
            </w:pPr>
          </w:p>
        </w:tc>
        <w:tc>
          <w:tcPr>
            <w:tcW w:w="1581" w:type="dxa"/>
            <w:gridSpan w:val="2"/>
          </w:tcPr>
          <w:p w14:paraId="15B60D64" w14:textId="77777777" w:rsidR="00F61FB4" w:rsidRPr="005A65A9" w:rsidRDefault="00F61FB4" w:rsidP="000368CF">
            <w:pPr>
              <w:autoSpaceDE w:val="0"/>
              <w:autoSpaceDN w:val="0"/>
              <w:adjustRightInd w:val="0"/>
              <w:spacing w:line="288" w:lineRule="auto"/>
              <w:rPr>
                <w:sz w:val="20"/>
                <w:szCs w:val="20"/>
              </w:rPr>
            </w:pPr>
          </w:p>
        </w:tc>
        <w:tc>
          <w:tcPr>
            <w:tcW w:w="1582" w:type="dxa"/>
          </w:tcPr>
          <w:p w14:paraId="042C5FD1" w14:textId="77777777" w:rsidR="00F61FB4" w:rsidRPr="005A65A9" w:rsidRDefault="00F61FB4" w:rsidP="000368CF">
            <w:pPr>
              <w:autoSpaceDE w:val="0"/>
              <w:autoSpaceDN w:val="0"/>
              <w:adjustRightInd w:val="0"/>
              <w:spacing w:line="288" w:lineRule="auto"/>
              <w:rPr>
                <w:sz w:val="20"/>
                <w:szCs w:val="20"/>
              </w:rPr>
            </w:pPr>
          </w:p>
        </w:tc>
        <w:tc>
          <w:tcPr>
            <w:tcW w:w="1581" w:type="dxa"/>
          </w:tcPr>
          <w:p w14:paraId="35648807" w14:textId="77777777" w:rsidR="00F61FB4" w:rsidRPr="005A65A9" w:rsidRDefault="00F61FB4" w:rsidP="000368CF">
            <w:pPr>
              <w:autoSpaceDE w:val="0"/>
              <w:autoSpaceDN w:val="0"/>
              <w:adjustRightInd w:val="0"/>
              <w:spacing w:line="288" w:lineRule="auto"/>
              <w:rPr>
                <w:sz w:val="20"/>
                <w:szCs w:val="20"/>
              </w:rPr>
            </w:pPr>
          </w:p>
        </w:tc>
        <w:tc>
          <w:tcPr>
            <w:tcW w:w="1582" w:type="dxa"/>
          </w:tcPr>
          <w:p w14:paraId="6CC349BC" w14:textId="77777777" w:rsidR="00F61FB4" w:rsidRPr="005A65A9" w:rsidRDefault="00F61FB4" w:rsidP="000368CF">
            <w:pPr>
              <w:autoSpaceDE w:val="0"/>
              <w:autoSpaceDN w:val="0"/>
              <w:adjustRightInd w:val="0"/>
              <w:spacing w:line="288" w:lineRule="auto"/>
              <w:rPr>
                <w:sz w:val="20"/>
                <w:szCs w:val="20"/>
              </w:rPr>
            </w:pPr>
          </w:p>
        </w:tc>
      </w:tr>
      <w:tr w:rsidR="00CD3FF6" w:rsidRPr="005A65A9" w14:paraId="2C929573" w14:textId="77777777" w:rsidTr="507729B7">
        <w:tc>
          <w:tcPr>
            <w:tcW w:w="2970" w:type="dxa"/>
          </w:tcPr>
          <w:p w14:paraId="1C1BCC9A" w14:textId="77777777" w:rsidR="0088343C" w:rsidRPr="005A65A9" w:rsidRDefault="0088343C" w:rsidP="0088343C">
            <w:pPr>
              <w:autoSpaceDE w:val="0"/>
              <w:autoSpaceDN w:val="0"/>
              <w:adjustRightInd w:val="0"/>
              <w:spacing w:line="288" w:lineRule="auto"/>
              <w:ind w:firstLine="253"/>
              <w:rPr>
                <w:sz w:val="20"/>
                <w:szCs w:val="20"/>
              </w:rPr>
            </w:pPr>
            <w:r w:rsidRPr="005A65A9">
              <w:rPr>
                <w:sz w:val="20"/>
                <w:szCs w:val="20"/>
              </w:rPr>
              <w:t xml:space="preserve">Level 1, </w:t>
            </w:r>
            <w:r w:rsidRPr="005A65A9">
              <w:rPr>
                <w:i/>
                <w:sz w:val="20"/>
                <w:szCs w:val="20"/>
              </w:rPr>
              <w:t>ε</w:t>
            </w:r>
            <w:r w:rsidRPr="005A65A9">
              <w:rPr>
                <w:i/>
                <w:sz w:val="20"/>
                <w:szCs w:val="20"/>
                <w:vertAlign w:val="subscript"/>
              </w:rPr>
              <w:t>ij</w:t>
            </w:r>
            <w:r w:rsidRPr="005A65A9">
              <w:rPr>
                <w:sz w:val="20"/>
                <w:szCs w:val="20"/>
              </w:rPr>
              <w:t xml:space="preserve"> </w:t>
            </w:r>
          </w:p>
        </w:tc>
        <w:tc>
          <w:tcPr>
            <w:tcW w:w="1581" w:type="dxa"/>
            <w:vAlign w:val="bottom"/>
          </w:tcPr>
          <w:p w14:paraId="7184E6F1" w14:textId="6FF69200" w:rsidR="0088343C" w:rsidRPr="005A65A9" w:rsidRDefault="0088343C" w:rsidP="0088343C">
            <w:pPr>
              <w:autoSpaceDE w:val="0"/>
              <w:autoSpaceDN w:val="0"/>
              <w:adjustRightInd w:val="0"/>
              <w:spacing w:line="288" w:lineRule="auto"/>
              <w:rPr>
                <w:sz w:val="20"/>
                <w:szCs w:val="20"/>
              </w:rPr>
            </w:pPr>
            <w:r w:rsidRPr="005A65A9">
              <w:rPr>
                <w:sz w:val="20"/>
                <w:szCs w:val="20"/>
              </w:rPr>
              <w:t>.5</w:t>
            </w:r>
            <w:r w:rsidR="00AC15A9">
              <w:rPr>
                <w:sz w:val="20"/>
                <w:szCs w:val="20"/>
              </w:rPr>
              <w:t>9</w:t>
            </w:r>
          </w:p>
        </w:tc>
        <w:tc>
          <w:tcPr>
            <w:tcW w:w="1581" w:type="dxa"/>
            <w:vAlign w:val="bottom"/>
          </w:tcPr>
          <w:p w14:paraId="129C91D5" w14:textId="3EE4BC4A" w:rsidR="0088343C" w:rsidRPr="005A65A9" w:rsidRDefault="0088343C" w:rsidP="0088343C">
            <w:pPr>
              <w:autoSpaceDE w:val="0"/>
              <w:autoSpaceDN w:val="0"/>
              <w:adjustRightInd w:val="0"/>
              <w:spacing w:line="288" w:lineRule="auto"/>
              <w:rPr>
                <w:sz w:val="20"/>
                <w:szCs w:val="20"/>
              </w:rPr>
            </w:pPr>
            <w:r w:rsidRPr="005A65A9">
              <w:rPr>
                <w:sz w:val="20"/>
                <w:szCs w:val="20"/>
              </w:rPr>
              <w:t>.78</w:t>
            </w:r>
          </w:p>
        </w:tc>
        <w:tc>
          <w:tcPr>
            <w:tcW w:w="1582" w:type="dxa"/>
            <w:vAlign w:val="bottom"/>
          </w:tcPr>
          <w:p w14:paraId="1B93499C" w14:textId="5E218853" w:rsidR="0088343C" w:rsidRPr="005A65A9" w:rsidRDefault="0088343C" w:rsidP="0088343C">
            <w:pPr>
              <w:autoSpaceDE w:val="0"/>
              <w:autoSpaceDN w:val="0"/>
              <w:adjustRightInd w:val="0"/>
              <w:spacing w:line="288" w:lineRule="auto"/>
              <w:rPr>
                <w:sz w:val="20"/>
                <w:szCs w:val="20"/>
              </w:rPr>
            </w:pPr>
            <w:r w:rsidRPr="005A65A9">
              <w:rPr>
                <w:sz w:val="20"/>
                <w:szCs w:val="20"/>
              </w:rPr>
              <w:t>.69</w:t>
            </w:r>
          </w:p>
        </w:tc>
        <w:tc>
          <w:tcPr>
            <w:tcW w:w="1581" w:type="dxa"/>
            <w:gridSpan w:val="2"/>
            <w:vAlign w:val="bottom"/>
          </w:tcPr>
          <w:p w14:paraId="7C7BA61B" w14:textId="27E3F563" w:rsidR="0088343C" w:rsidRPr="005A65A9" w:rsidRDefault="0088343C" w:rsidP="0088343C">
            <w:pPr>
              <w:autoSpaceDE w:val="0"/>
              <w:autoSpaceDN w:val="0"/>
              <w:adjustRightInd w:val="0"/>
              <w:spacing w:line="288" w:lineRule="auto"/>
              <w:rPr>
                <w:sz w:val="20"/>
                <w:szCs w:val="20"/>
              </w:rPr>
            </w:pPr>
            <w:r w:rsidRPr="005A65A9">
              <w:rPr>
                <w:sz w:val="20"/>
                <w:szCs w:val="20"/>
              </w:rPr>
              <w:t>.72</w:t>
            </w:r>
          </w:p>
        </w:tc>
        <w:tc>
          <w:tcPr>
            <w:tcW w:w="1582" w:type="dxa"/>
            <w:vAlign w:val="bottom"/>
          </w:tcPr>
          <w:p w14:paraId="2EA0621B" w14:textId="1F3CE8F1" w:rsidR="0088343C" w:rsidRPr="005A65A9" w:rsidRDefault="0088343C" w:rsidP="0088343C">
            <w:pPr>
              <w:autoSpaceDE w:val="0"/>
              <w:autoSpaceDN w:val="0"/>
              <w:adjustRightInd w:val="0"/>
              <w:spacing w:line="288" w:lineRule="auto"/>
              <w:rPr>
                <w:sz w:val="20"/>
                <w:szCs w:val="20"/>
              </w:rPr>
            </w:pPr>
            <w:r w:rsidRPr="005A65A9">
              <w:rPr>
                <w:sz w:val="20"/>
                <w:szCs w:val="20"/>
              </w:rPr>
              <w:t>.656</w:t>
            </w:r>
          </w:p>
        </w:tc>
        <w:tc>
          <w:tcPr>
            <w:tcW w:w="1581" w:type="dxa"/>
            <w:vAlign w:val="bottom"/>
          </w:tcPr>
          <w:p w14:paraId="59E068DE" w14:textId="559483B4" w:rsidR="0088343C" w:rsidRPr="005A65A9" w:rsidRDefault="0088343C" w:rsidP="0088343C">
            <w:pPr>
              <w:autoSpaceDE w:val="0"/>
              <w:autoSpaceDN w:val="0"/>
              <w:adjustRightInd w:val="0"/>
              <w:spacing w:line="288" w:lineRule="auto"/>
              <w:rPr>
                <w:sz w:val="20"/>
                <w:szCs w:val="20"/>
              </w:rPr>
            </w:pPr>
            <w:r w:rsidRPr="005A65A9">
              <w:rPr>
                <w:sz w:val="20"/>
                <w:szCs w:val="20"/>
              </w:rPr>
              <w:t>.69</w:t>
            </w:r>
          </w:p>
        </w:tc>
        <w:tc>
          <w:tcPr>
            <w:tcW w:w="1582" w:type="dxa"/>
            <w:vAlign w:val="bottom"/>
          </w:tcPr>
          <w:p w14:paraId="1123FC4B" w14:textId="5398C1FD" w:rsidR="0088343C" w:rsidRPr="005A65A9" w:rsidRDefault="0088343C" w:rsidP="0088343C">
            <w:pPr>
              <w:autoSpaceDE w:val="0"/>
              <w:autoSpaceDN w:val="0"/>
              <w:adjustRightInd w:val="0"/>
              <w:spacing w:line="288" w:lineRule="auto"/>
              <w:rPr>
                <w:sz w:val="20"/>
                <w:szCs w:val="20"/>
              </w:rPr>
            </w:pPr>
            <w:r w:rsidRPr="005A65A9">
              <w:rPr>
                <w:sz w:val="20"/>
                <w:szCs w:val="20"/>
              </w:rPr>
              <w:t>.71</w:t>
            </w:r>
          </w:p>
        </w:tc>
      </w:tr>
      <w:tr w:rsidR="00CD3FF6" w:rsidRPr="005A65A9" w14:paraId="3CC167B6" w14:textId="77777777" w:rsidTr="507729B7">
        <w:tc>
          <w:tcPr>
            <w:tcW w:w="2970" w:type="dxa"/>
          </w:tcPr>
          <w:p w14:paraId="0E7C2C34" w14:textId="77777777" w:rsidR="0088343C" w:rsidRPr="005A65A9" w:rsidRDefault="0088343C" w:rsidP="0088343C">
            <w:pPr>
              <w:autoSpaceDE w:val="0"/>
              <w:autoSpaceDN w:val="0"/>
              <w:adjustRightInd w:val="0"/>
              <w:spacing w:line="288" w:lineRule="auto"/>
              <w:ind w:firstLine="253"/>
              <w:rPr>
                <w:sz w:val="20"/>
                <w:szCs w:val="20"/>
              </w:rPr>
            </w:pPr>
            <w:r w:rsidRPr="005A65A9">
              <w:rPr>
                <w:sz w:val="20"/>
                <w:szCs w:val="20"/>
              </w:rPr>
              <w:t xml:space="preserve">Level 2, </w:t>
            </w:r>
            <m:oMath>
              <m:sSub>
                <m:sSubPr>
                  <m:ctrlPr>
                    <w:rPr>
                      <w:rFonts w:ascii="Cambria Math" w:eastAsia="Symbol" w:hAnsi="Cambria Math"/>
                      <w:i/>
                      <w:sz w:val="20"/>
                      <w:szCs w:val="20"/>
                    </w:rPr>
                  </m:ctrlPr>
                </m:sSubPr>
                <m:e>
                  <m:r>
                    <m:rPr>
                      <m:nor/>
                    </m:rPr>
                    <w:rPr>
                      <w:rFonts w:eastAsia="Symbol"/>
                      <w:sz w:val="20"/>
                      <w:szCs w:val="20"/>
                    </w:rPr>
                    <m:t>ζ</m:t>
                  </m:r>
                </m:e>
                <m:sub>
                  <m:r>
                    <m:rPr>
                      <m:nor/>
                    </m:rPr>
                    <w:rPr>
                      <w:rFonts w:eastAsia="Symbol"/>
                      <w:sz w:val="20"/>
                      <w:szCs w:val="20"/>
                    </w:rPr>
                    <m:t>0</m:t>
                  </m:r>
                  <m:r>
                    <m:rPr>
                      <m:nor/>
                    </m:rPr>
                    <w:rPr>
                      <w:rFonts w:eastAsia="Symbol"/>
                      <w:i/>
                      <w:iCs/>
                      <w:sz w:val="20"/>
                      <w:szCs w:val="20"/>
                    </w:rPr>
                    <m:t>j</m:t>
                  </m:r>
                </m:sub>
              </m:sSub>
            </m:oMath>
          </w:p>
        </w:tc>
        <w:tc>
          <w:tcPr>
            <w:tcW w:w="1581" w:type="dxa"/>
            <w:vAlign w:val="bottom"/>
          </w:tcPr>
          <w:p w14:paraId="4CB88F0C" w14:textId="614BF4EC" w:rsidR="0088343C" w:rsidRPr="005A65A9" w:rsidRDefault="0088343C" w:rsidP="0088343C">
            <w:pPr>
              <w:autoSpaceDE w:val="0"/>
              <w:autoSpaceDN w:val="0"/>
              <w:adjustRightInd w:val="0"/>
              <w:spacing w:line="288" w:lineRule="auto"/>
              <w:rPr>
                <w:sz w:val="20"/>
                <w:szCs w:val="20"/>
              </w:rPr>
            </w:pPr>
            <w:r w:rsidRPr="005A65A9">
              <w:rPr>
                <w:sz w:val="20"/>
                <w:szCs w:val="20"/>
              </w:rPr>
              <w:t>.02</w:t>
            </w:r>
          </w:p>
        </w:tc>
        <w:tc>
          <w:tcPr>
            <w:tcW w:w="1581" w:type="dxa"/>
            <w:vAlign w:val="bottom"/>
          </w:tcPr>
          <w:p w14:paraId="5F549620" w14:textId="02AAF03B" w:rsidR="0088343C" w:rsidRPr="005A65A9" w:rsidRDefault="0088343C" w:rsidP="0088343C">
            <w:pPr>
              <w:autoSpaceDE w:val="0"/>
              <w:autoSpaceDN w:val="0"/>
              <w:adjustRightInd w:val="0"/>
              <w:spacing w:line="288" w:lineRule="auto"/>
              <w:rPr>
                <w:sz w:val="20"/>
                <w:szCs w:val="20"/>
              </w:rPr>
            </w:pPr>
            <w:r w:rsidRPr="005A65A9">
              <w:rPr>
                <w:sz w:val="20"/>
                <w:szCs w:val="20"/>
              </w:rPr>
              <w:t>.0</w:t>
            </w:r>
            <w:r w:rsidR="00AC15A9">
              <w:rPr>
                <w:sz w:val="20"/>
                <w:szCs w:val="20"/>
              </w:rPr>
              <w:t>2</w:t>
            </w:r>
          </w:p>
        </w:tc>
        <w:tc>
          <w:tcPr>
            <w:tcW w:w="1582" w:type="dxa"/>
            <w:vAlign w:val="bottom"/>
          </w:tcPr>
          <w:p w14:paraId="4B103080" w14:textId="5872523C" w:rsidR="0088343C" w:rsidRPr="005A65A9" w:rsidRDefault="0088343C" w:rsidP="0088343C">
            <w:pPr>
              <w:autoSpaceDE w:val="0"/>
              <w:autoSpaceDN w:val="0"/>
              <w:adjustRightInd w:val="0"/>
              <w:spacing w:line="288" w:lineRule="auto"/>
              <w:rPr>
                <w:sz w:val="20"/>
                <w:szCs w:val="20"/>
              </w:rPr>
            </w:pPr>
            <w:r w:rsidRPr="005A65A9">
              <w:rPr>
                <w:sz w:val="20"/>
                <w:szCs w:val="20"/>
              </w:rPr>
              <w:t>.0</w:t>
            </w:r>
            <w:r w:rsidR="00AC15A9">
              <w:rPr>
                <w:sz w:val="20"/>
                <w:szCs w:val="20"/>
              </w:rPr>
              <w:t>2</w:t>
            </w:r>
          </w:p>
        </w:tc>
        <w:tc>
          <w:tcPr>
            <w:tcW w:w="1581" w:type="dxa"/>
            <w:gridSpan w:val="2"/>
            <w:vAlign w:val="bottom"/>
          </w:tcPr>
          <w:p w14:paraId="47218766" w14:textId="77CBCF1E" w:rsidR="0088343C" w:rsidRPr="005A65A9" w:rsidRDefault="0088343C" w:rsidP="0088343C">
            <w:pPr>
              <w:autoSpaceDE w:val="0"/>
              <w:autoSpaceDN w:val="0"/>
              <w:adjustRightInd w:val="0"/>
              <w:spacing w:line="288" w:lineRule="auto"/>
              <w:rPr>
                <w:sz w:val="20"/>
                <w:szCs w:val="20"/>
              </w:rPr>
            </w:pPr>
            <w:r w:rsidRPr="005A65A9">
              <w:rPr>
                <w:sz w:val="20"/>
                <w:szCs w:val="20"/>
              </w:rPr>
              <w:t>.0</w:t>
            </w:r>
            <w:r w:rsidR="00AC15A9">
              <w:rPr>
                <w:sz w:val="20"/>
                <w:szCs w:val="20"/>
              </w:rPr>
              <w:t>2</w:t>
            </w:r>
          </w:p>
        </w:tc>
        <w:tc>
          <w:tcPr>
            <w:tcW w:w="1582" w:type="dxa"/>
            <w:vAlign w:val="bottom"/>
          </w:tcPr>
          <w:p w14:paraId="6C543948" w14:textId="3C28C648" w:rsidR="0088343C" w:rsidRPr="005A65A9" w:rsidRDefault="0088343C" w:rsidP="0088343C">
            <w:pPr>
              <w:autoSpaceDE w:val="0"/>
              <w:autoSpaceDN w:val="0"/>
              <w:adjustRightInd w:val="0"/>
              <w:spacing w:line="288" w:lineRule="auto"/>
              <w:rPr>
                <w:sz w:val="20"/>
                <w:szCs w:val="20"/>
              </w:rPr>
            </w:pPr>
            <w:r w:rsidRPr="005A65A9">
              <w:rPr>
                <w:sz w:val="20"/>
                <w:szCs w:val="20"/>
              </w:rPr>
              <w:t>.021</w:t>
            </w:r>
          </w:p>
        </w:tc>
        <w:tc>
          <w:tcPr>
            <w:tcW w:w="1581" w:type="dxa"/>
            <w:vAlign w:val="bottom"/>
          </w:tcPr>
          <w:p w14:paraId="76266834" w14:textId="76EEB70F" w:rsidR="0088343C" w:rsidRPr="005A65A9" w:rsidRDefault="0088343C" w:rsidP="0088343C">
            <w:pPr>
              <w:autoSpaceDE w:val="0"/>
              <w:autoSpaceDN w:val="0"/>
              <w:adjustRightInd w:val="0"/>
              <w:spacing w:line="288" w:lineRule="auto"/>
              <w:rPr>
                <w:sz w:val="20"/>
                <w:szCs w:val="20"/>
              </w:rPr>
            </w:pPr>
            <w:r w:rsidRPr="005A65A9">
              <w:rPr>
                <w:sz w:val="20"/>
                <w:szCs w:val="20"/>
              </w:rPr>
              <w:t>.0</w:t>
            </w:r>
            <w:r w:rsidR="00AC15A9">
              <w:rPr>
                <w:sz w:val="20"/>
                <w:szCs w:val="20"/>
              </w:rPr>
              <w:t>2</w:t>
            </w:r>
          </w:p>
        </w:tc>
        <w:tc>
          <w:tcPr>
            <w:tcW w:w="1582" w:type="dxa"/>
            <w:vAlign w:val="bottom"/>
          </w:tcPr>
          <w:p w14:paraId="3A788635" w14:textId="2656DB0E" w:rsidR="0088343C" w:rsidRPr="005A65A9" w:rsidRDefault="0088343C" w:rsidP="0088343C">
            <w:pPr>
              <w:autoSpaceDE w:val="0"/>
              <w:autoSpaceDN w:val="0"/>
              <w:adjustRightInd w:val="0"/>
              <w:spacing w:line="288" w:lineRule="auto"/>
              <w:rPr>
                <w:sz w:val="20"/>
                <w:szCs w:val="20"/>
              </w:rPr>
            </w:pPr>
            <w:r w:rsidRPr="005A65A9">
              <w:rPr>
                <w:sz w:val="20"/>
                <w:szCs w:val="20"/>
              </w:rPr>
              <w:t>.02</w:t>
            </w:r>
          </w:p>
        </w:tc>
      </w:tr>
    </w:tbl>
    <w:p w14:paraId="62B47D64" w14:textId="20E795FB" w:rsidR="00F61FB4" w:rsidRPr="005A65A9" w:rsidRDefault="00F61FB4" w:rsidP="507729B7">
      <w:pPr>
        <w:autoSpaceDE w:val="0"/>
        <w:autoSpaceDN w:val="0"/>
        <w:adjustRightInd w:val="0"/>
        <w:spacing w:line="288" w:lineRule="auto"/>
        <w:contextualSpacing/>
        <w:rPr>
          <w:sz w:val="20"/>
          <w:szCs w:val="20"/>
        </w:rPr>
      </w:pPr>
      <w:r w:rsidRPr="005A65A9">
        <w:rPr>
          <w:i/>
          <w:iCs/>
          <w:sz w:val="20"/>
          <w:szCs w:val="20"/>
        </w:rPr>
        <w:t>Note</w:t>
      </w:r>
      <w:r w:rsidRPr="005A65A9">
        <w:rPr>
          <w:sz w:val="20"/>
          <w:szCs w:val="20"/>
        </w:rPr>
        <w:t xml:space="preserve">. </w:t>
      </w:r>
      <w:r w:rsidR="00165E45">
        <w:rPr>
          <w:sz w:val="20"/>
          <w:szCs w:val="20"/>
        </w:rPr>
        <w:t>Student</w:t>
      </w:r>
      <w:r w:rsidRPr="005A65A9">
        <w:rPr>
          <w:sz w:val="20"/>
          <w:szCs w:val="20"/>
        </w:rPr>
        <w:t xml:space="preserve"> demographic characteristics (i.e., gender, race/ethnicity, grade, limited English proficiency/individual education plan status, socioeconomic status), </w:t>
      </w:r>
      <w:r w:rsidR="4E35A1D2" w:rsidRPr="005A65A9">
        <w:rPr>
          <w:sz w:val="20"/>
          <w:szCs w:val="20"/>
        </w:rPr>
        <w:t xml:space="preserve">Measures of Academic Progress (MAP) </w:t>
      </w:r>
      <w:r w:rsidRPr="005A65A9">
        <w:rPr>
          <w:sz w:val="20"/>
          <w:szCs w:val="20"/>
        </w:rPr>
        <w:t xml:space="preserve">mathematics pretest scores and school randomization blocks were included in the analyses as covariates but suppressed in Table. </w:t>
      </w:r>
    </w:p>
    <w:p w14:paraId="19D3EC55" w14:textId="491237E4" w:rsidR="4E5506B0" w:rsidRPr="005A65A9" w:rsidRDefault="4E5506B0" w:rsidP="507729B7">
      <w:pPr>
        <w:spacing w:line="288" w:lineRule="auto"/>
        <w:rPr>
          <w:sz w:val="20"/>
          <w:szCs w:val="20"/>
        </w:rPr>
      </w:pPr>
      <w:r w:rsidRPr="005A65A9">
        <w:rPr>
          <w:sz w:val="20"/>
          <w:szCs w:val="20"/>
          <w:vertAlign w:val="superscript"/>
        </w:rPr>
        <w:t>a</w:t>
      </w:r>
      <w:r w:rsidRPr="005A65A9">
        <w:rPr>
          <w:sz w:val="20"/>
          <w:szCs w:val="20"/>
        </w:rPr>
        <w:t>MAP reading pretest (baseline).</w:t>
      </w:r>
    </w:p>
    <w:p w14:paraId="413B6215" w14:textId="61F1FB46" w:rsidR="00F61FB4" w:rsidRPr="005A65A9" w:rsidRDefault="00F61FB4" w:rsidP="00F61FB4">
      <w:pPr>
        <w:autoSpaceDE w:val="0"/>
        <w:autoSpaceDN w:val="0"/>
        <w:adjustRightInd w:val="0"/>
        <w:spacing w:line="288" w:lineRule="auto"/>
        <w:contextualSpacing/>
        <w:rPr>
          <w:sz w:val="20"/>
          <w:szCs w:val="20"/>
        </w:rPr>
        <w:sectPr w:rsidR="00F61FB4" w:rsidRPr="005A65A9" w:rsidSect="000368CF">
          <w:pgSz w:w="15840" w:h="12240" w:orient="landscape"/>
          <w:pgMar w:top="1440" w:right="1440" w:bottom="1440" w:left="1440" w:header="720" w:footer="720" w:gutter="0"/>
          <w:cols w:space="720"/>
          <w:docGrid w:linePitch="360"/>
        </w:sectPr>
      </w:pPr>
      <w:r w:rsidRPr="005A65A9">
        <w:rPr>
          <w:sz w:val="20"/>
          <w:szCs w:val="20"/>
        </w:rPr>
        <w:t>†</w:t>
      </w:r>
      <w:r w:rsidRPr="005A65A9">
        <w:rPr>
          <w:i/>
          <w:iCs/>
          <w:sz w:val="20"/>
          <w:szCs w:val="20"/>
        </w:rPr>
        <w:t>p</w:t>
      </w:r>
      <w:r w:rsidRPr="005A65A9">
        <w:rPr>
          <w:sz w:val="20"/>
          <w:szCs w:val="20"/>
        </w:rPr>
        <w:t xml:space="preserve"> &lt; .10, *</w:t>
      </w:r>
      <w:r w:rsidRPr="005A65A9">
        <w:rPr>
          <w:i/>
          <w:iCs/>
          <w:sz w:val="20"/>
          <w:szCs w:val="20"/>
        </w:rPr>
        <w:t>p</w:t>
      </w:r>
      <w:r w:rsidRPr="005A65A9">
        <w:rPr>
          <w:sz w:val="20"/>
          <w:szCs w:val="20"/>
        </w:rPr>
        <w:t xml:space="preserve"> &lt; .05, **</w:t>
      </w:r>
      <w:r w:rsidRPr="005A65A9">
        <w:rPr>
          <w:i/>
          <w:iCs/>
          <w:sz w:val="20"/>
          <w:szCs w:val="20"/>
        </w:rPr>
        <w:t>p</w:t>
      </w:r>
      <w:r w:rsidRPr="005A65A9">
        <w:rPr>
          <w:sz w:val="20"/>
          <w:szCs w:val="20"/>
        </w:rPr>
        <w:t xml:space="preserve"> &lt; .01, ***</w:t>
      </w:r>
      <w:r w:rsidRPr="005A65A9">
        <w:rPr>
          <w:i/>
          <w:iCs/>
          <w:sz w:val="20"/>
          <w:szCs w:val="20"/>
        </w:rPr>
        <w:t>p</w:t>
      </w:r>
      <w:r w:rsidRPr="005A65A9">
        <w:rPr>
          <w:sz w:val="20"/>
          <w:szCs w:val="20"/>
        </w:rPr>
        <w:t xml:space="preserve"> &lt; .001</w:t>
      </w:r>
    </w:p>
    <w:p w14:paraId="6AEC8CFD" w14:textId="26943CA2" w:rsidR="00A66152" w:rsidRPr="00CD3FF6" w:rsidRDefault="00C2587B" w:rsidP="007444A9">
      <w:pPr>
        <w:jc w:val="center"/>
        <w:rPr>
          <w:b/>
          <w:bCs/>
        </w:rPr>
      </w:pPr>
      <w:r>
        <w:rPr>
          <w:b/>
          <w:bCs/>
        </w:rPr>
        <w:lastRenderedPageBreak/>
        <w:t>Supplementary Materials</w:t>
      </w:r>
      <w:r w:rsidRPr="00CD3FF6">
        <w:rPr>
          <w:b/>
          <w:bCs/>
        </w:rPr>
        <w:t xml:space="preserve"> </w:t>
      </w:r>
      <w:r w:rsidR="004A114E" w:rsidRPr="00CD3FF6">
        <w:rPr>
          <w:b/>
          <w:bCs/>
        </w:rPr>
        <w:t>S-</w:t>
      </w:r>
      <w:r w:rsidR="00974D57" w:rsidRPr="00CD3FF6">
        <w:rPr>
          <w:b/>
          <w:bCs/>
        </w:rPr>
        <w:t>G</w:t>
      </w:r>
    </w:p>
    <w:p w14:paraId="06506160" w14:textId="77777777" w:rsidR="004A114E" w:rsidRPr="00CD3FF6" w:rsidRDefault="004A114E" w:rsidP="004A114E"/>
    <w:p w14:paraId="0FE9BBC7" w14:textId="2682F6C7" w:rsidR="00A66152" w:rsidRPr="00CD3FF6" w:rsidRDefault="00A66152" w:rsidP="004A114E">
      <w:pPr>
        <w:rPr>
          <w:i/>
          <w:iCs/>
        </w:rPr>
      </w:pPr>
      <w:r w:rsidRPr="00CD3FF6">
        <w:rPr>
          <w:i/>
          <w:iCs/>
        </w:rPr>
        <w:t xml:space="preserve">Multiple </w:t>
      </w:r>
      <w:r w:rsidR="004A114E" w:rsidRPr="00CD3FF6">
        <w:rPr>
          <w:i/>
          <w:iCs/>
        </w:rPr>
        <w:t xml:space="preserve">Imputation </w:t>
      </w:r>
      <w:r w:rsidR="00232C20" w:rsidRPr="00CD3FF6">
        <w:rPr>
          <w:i/>
          <w:iCs/>
        </w:rPr>
        <w:t>for</w:t>
      </w:r>
      <w:r w:rsidR="004A114E" w:rsidRPr="00CD3FF6">
        <w:rPr>
          <w:i/>
          <w:iCs/>
        </w:rPr>
        <w:t xml:space="preserve"> </w:t>
      </w:r>
      <w:r w:rsidR="00182005" w:rsidRPr="00CD3FF6">
        <w:rPr>
          <w:i/>
          <w:iCs/>
        </w:rPr>
        <w:t xml:space="preserve">Missing Data in </w:t>
      </w:r>
      <w:r w:rsidR="004A114E" w:rsidRPr="00CD3FF6">
        <w:rPr>
          <w:i/>
          <w:iCs/>
        </w:rPr>
        <w:t xml:space="preserve">Assessing Treatment Effects </w:t>
      </w:r>
      <w:r w:rsidR="00232C20" w:rsidRPr="00CD3FF6">
        <w:rPr>
          <w:i/>
          <w:iCs/>
        </w:rPr>
        <w:t>o</w:t>
      </w:r>
      <w:r w:rsidR="004A114E" w:rsidRPr="00CD3FF6">
        <w:rPr>
          <w:i/>
          <w:iCs/>
        </w:rPr>
        <w:t xml:space="preserve">n </w:t>
      </w:r>
      <w:r w:rsidR="00966496" w:rsidRPr="00CD3FF6">
        <w:rPr>
          <w:i/>
          <w:iCs/>
        </w:rPr>
        <w:t xml:space="preserve">Science Content </w:t>
      </w:r>
      <w:r w:rsidR="004A114E" w:rsidRPr="00CD3FF6">
        <w:rPr>
          <w:i/>
          <w:iCs/>
        </w:rPr>
        <w:t xml:space="preserve">Reading Comprehension </w:t>
      </w:r>
      <w:r w:rsidR="00C2519E" w:rsidRPr="00CD3FF6">
        <w:rPr>
          <w:i/>
          <w:iCs/>
        </w:rPr>
        <w:t>a</w:t>
      </w:r>
      <w:r w:rsidR="004A114E" w:rsidRPr="00CD3FF6">
        <w:rPr>
          <w:i/>
          <w:iCs/>
        </w:rPr>
        <w:t>nd Vocabulary</w:t>
      </w:r>
      <w:r w:rsidR="00685A21" w:rsidRPr="00CD3FF6">
        <w:rPr>
          <w:i/>
          <w:iCs/>
        </w:rPr>
        <w:t xml:space="preserve"> Knowledge Depth</w:t>
      </w:r>
    </w:p>
    <w:p w14:paraId="44E33DC6" w14:textId="77777777" w:rsidR="00951F95" w:rsidRPr="00CD3FF6" w:rsidRDefault="00951F95" w:rsidP="006E044E">
      <w:pPr>
        <w:rPr>
          <w:b/>
          <w:bCs/>
          <w:i/>
          <w:iCs/>
        </w:rPr>
      </w:pPr>
    </w:p>
    <w:p w14:paraId="532CE7D1" w14:textId="1D3A3A0B" w:rsidR="00951F95" w:rsidRPr="00CD3FF6" w:rsidRDefault="00951F95" w:rsidP="00540105">
      <w:pPr>
        <w:rPr>
          <w:b/>
          <w:bCs/>
          <w:i/>
          <w:iCs/>
        </w:rPr>
      </w:pPr>
      <w:r w:rsidRPr="00CD3FF6">
        <w:t xml:space="preserve">Missing values existed for </w:t>
      </w:r>
      <w:r w:rsidR="00966496" w:rsidRPr="00CD3FF6">
        <w:t>the</w:t>
      </w:r>
      <w:r w:rsidRPr="00CD3FF6">
        <w:t xml:space="preserve"> </w:t>
      </w:r>
      <w:r w:rsidR="00E16B59" w:rsidRPr="00CD3FF6">
        <w:t xml:space="preserve">Measures of Academic Progress (MAP) </w:t>
      </w:r>
      <w:r w:rsidRPr="00CD3FF6">
        <w:t xml:space="preserve">baseline MAP </w:t>
      </w:r>
      <w:r w:rsidR="00E16B59" w:rsidRPr="00CD3FF6">
        <w:t>mathematics</w:t>
      </w:r>
      <w:r w:rsidRPr="00CD3FF6">
        <w:t xml:space="preserve"> (</w:t>
      </w:r>
      <w:r w:rsidR="00D631AF" w:rsidRPr="00CD3FF6">
        <w:t>0.8</w:t>
      </w:r>
      <w:r w:rsidRPr="00CD3FF6">
        <w:t>%)</w:t>
      </w:r>
      <w:r w:rsidR="00C2519E" w:rsidRPr="00CD3FF6">
        <w:t xml:space="preserve"> pretest scores</w:t>
      </w:r>
      <w:r w:rsidRPr="00CD3FF6">
        <w:t xml:space="preserve">. With the assumption that data were missing at random (MAR), in which the probability of missing values was systematically related to the observed but not the unobserved data, we used multiple imputation by simulating 10 data sets with plausible values in place of missing observations as a sensitivity check for the main effect models (research question 2). The procedure was performed using a Markov Chain Monte Carlo (MCMC) algorithm with a multivariate normal distribution using the </w:t>
      </w:r>
      <w:r w:rsidRPr="00CD3FF6">
        <w:rPr>
          <w:i/>
          <w:iCs/>
        </w:rPr>
        <w:t xml:space="preserve">mi impute mvn </w:t>
      </w:r>
      <w:r w:rsidRPr="00CD3FF6">
        <w:t>command in Stata. We did not impute posttest scores.</w:t>
      </w:r>
    </w:p>
    <w:p w14:paraId="5B23C4D8" w14:textId="77777777" w:rsidR="00540105" w:rsidRPr="00CD3FF6" w:rsidRDefault="00540105" w:rsidP="00540105"/>
    <w:p w14:paraId="65B9DDA0" w14:textId="031BC366" w:rsidR="00B72D01" w:rsidRPr="00CD3FF6" w:rsidRDefault="00B72D01" w:rsidP="00540105">
      <w:r w:rsidRPr="00CD3FF6">
        <w:t>Results from the multiple imputation analysis of the main treatment effects (see Table</w:t>
      </w:r>
      <w:r w:rsidR="00761F67" w:rsidRPr="00CD3FF6">
        <w:t xml:space="preserve"> </w:t>
      </w:r>
      <w:r w:rsidR="00C80120" w:rsidRPr="00CD3FF6">
        <w:t>S-</w:t>
      </w:r>
      <w:r w:rsidR="00974D57" w:rsidRPr="00CD3FF6">
        <w:t>G</w:t>
      </w:r>
      <w:r w:rsidRPr="00CD3FF6">
        <w:t>) revealed no substantive changes in the interpretation. Furthermore, results were robust to the alternative pretest specification in interaction models, which used only the linear term of baseline MAP reading scores rather than cubic forms of both reading and mathematics MAP scores.</w:t>
      </w:r>
    </w:p>
    <w:p w14:paraId="3F75C18B" w14:textId="5DE0D410" w:rsidR="00A66152" w:rsidRPr="00CD3FF6" w:rsidRDefault="00A66152" w:rsidP="006E044E">
      <w:pPr>
        <w:autoSpaceDE w:val="0"/>
        <w:autoSpaceDN w:val="0"/>
        <w:adjustRightInd w:val="0"/>
      </w:pPr>
    </w:p>
    <w:p w14:paraId="238EC112" w14:textId="542E382A" w:rsidR="00A66152" w:rsidRPr="00CD3FF6" w:rsidRDefault="00761F67" w:rsidP="507729B7">
      <w:pPr>
        <w:autoSpaceDE w:val="0"/>
        <w:autoSpaceDN w:val="0"/>
        <w:adjustRightInd w:val="0"/>
      </w:pPr>
      <w:r>
        <w:t xml:space="preserve">Table </w:t>
      </w:r>
      <w:r w:rsidR="00C80120">
        <w:t>S-</w:t>
      </w:r>
      <w:r w:rsidR="00974D57">
        <w:t>G</w:t>
      </w:r>
      <w:r>
        <w:t xml:space="preserve">.  </w:t>
      </w:r>
      <w:r w:rsidR="00A66152" w:rsidRPr="507729B7">
        <w:rPr>
          <w:i/>
          <w:iCs/>
        </w:rPr>
        <w:t xml:space="preserve">Sensitivity Analysis Results of Main Treatment Effects on Science Content Reading Comprehension </w:t>
      </w:r>
      <w:r w:rsidR="22404DAB" w:rsidRPr="507729B7">
        <w:rPr>
          <w:i/>
          <w:iCs/>
        </w:rPr>
        <w:t xml:space="preserve">and Science Vocabulary Knowledge Depth </w:t>
      </w:r>
      <w:r w:rsidR="00A66152" w:rsidRPr="507729B7">
        <w:rPr>
          <w:i/>
          <w:iCs/>
        </w:rPr>
        <w:t>Using Multiple Imputation for Missing Data (</w:t>
      </w:r>
      <w:r w:rsidR="00A66152">
        <w:t>N</w:t>
      </w:r>
      <w:r w:rsidR="00A66152" w:rsidRPr="507729B7">
        <w:rPr>
          <w:i/>
          <w:iCs/>
        </w:rPr>
        <w:t xml:space="preserve"> = 2,</w:t>
      </w:r>
      <w:r w:rsidR="00506043" w:rsidRPr="507729B7">
        <w:rPr>
          <w:i/>
          <w:iCs/>
        </w:rPr>
        <w:t>174</w:t>
      </w:r>
      <w:r w:rsidR="00A66152" w:rsidRPr="507729B7">
        <w:rPr>
          <w:i/>
          <w:iCs/>
        </w:rPr>
        <w:t>)</w:t>
      </w:r>
    </w:p>
    <w:tbl>
      <w:tblPr>
        <w:tblStyle w:val="TableGrid"/>
        <w:tblW w:w="135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1581"/>
        <w:gridCol w:w="1581"/>
        <w:gridCol w:w="1582"/>
        <w:gridCol w:w="1556"/>
        <w:gridCol w:w="25"/>
        <w:gridCol w:w="1582"/>
        <w:gridCol w:w="1581"/>
        <w:gridCol w:w="1582"/>
      </w:tblGrid>
      <w:tr w:rsidR="00CD3FF6" w:rsidRPr="00CD3FF6" w14:paraId="72DD7880" w14:textId="77777777" w:rsidTr="00973514">
        <w:tc>
          <w:tcPr>
            <w:tcW w:w="2520" w:type="dxa"/>
          </w:tcPr>
          <w:p w14:paraId="3691A5A2" w14:textId="77777777" w:rsidR="00A66152" w:rsidRPr="00CD3FF6" w:rsidRDefault="00A66152" w:rsidP="006E044E">
            <w:pPr>
              <w:autoSpaceDE w:val="0"/>
              <w:autoSpaceDN w:val="0"/>
              <w:adjustRightInd w:val="0"/>
            </w:pPr>
          </w:p>
        </w:tc>
        <w:tc>
          <w:tcPr>
            <w:tcW w:w="11070" w:type="dxa"/>
            <w:gridSpan w:val="8"/>
            <w:tcBorders>
              <w:top w:val="single" w:sz="4" w:space="0" w:color="auto"/>
              <w:bottom w:val="single" w:sz="4" w:space="0" w:color="auto"/>
            </w:tcBorders>
          </w:tcPr>
          <w:p w14:paraId="0C8C0661" w14:textId="77777777" w:rsidR="00A66152" w:rsidRPr="00CD3FF6" w:rsidRDefault="00A66152" w:rsidP="006E044E">
            <w:pPr>
              <w:autoSpaceDE w:val="0"/>
              <w:autoSpaceDN w:val="0"/>
              <w:adjustRightInd w:val="0"/>
              <w:jc w:val="center"/>
            </w:pPr>
            <w:r w:rsidRPr="00CD3FF6">
              <w:t>Coefficient (SE)</w:t>
            </w:r>
          </w:p>
        </w:tc>
      </w:tr>
      <w:tr w:rsidR="00CD3FF6" w:rsidRPr="00CD3FF6" w14:paraId="778FAEEC" w14:textId="77777777" w:rsidTr="00973514">
        <w:tc>
          <w:tcPr>
            <w:tcW w:w="2520" w:type="dxa"/>
            <w:tcBorders>
              <w:bottom w:val="nil"/>
            </w:tcBorders>
          </w:tcPr>
          <w:p w14:paraId="3564A85B" w14:textId="77777777" w:rsidR="00A66152" w:rsidRPr="00CD3FF6" w:rsidRDefault="00A66152" w:rsidP="006E044E">
            <w:pPr>
              <w:autoSpaceDE w:val="0"/>
              <w:autoSpaceDN w:val="0"/>
              <w:adjustRightInd w:val="0"/>
            </w:pPr>
          </w:p>
        </w:tc>
        <w:tc>
          <w:tcPr>
            <w:tcW w:w="6300" w:type="dxa"/>
            <w:gridSpan w:val="4"/>
            <w:tcBorders>
              <w:top w:val="single" w:sz="4" w:space="0" w:color="auto"/>
              <w:bottom w:val="single" w:sz="4" w:space="0" w:color="auto"/>
            </w:tcBorders>
          </w:tcPr>
          <w:p w14:paraId="719B8D96" w14:textId="77777777" w:rsidR="00A66152" w:rsidRPr="00CD3FF6" w:rsidRDefault="00A66152" w:rsidP="006E044E">
            <w:pPr>
              <w:autoSpaceDE w:val="0"/>
              <w:autoSpaceDN w:val="0"/>
              <w:adjustRightInd w:val="0"/>
              <w:jc w:val="center"/>
            </w:pPr>
            <w:r w:rsidRPr="00CD3FF6">
              <w:t>Science content reading comprehension</w:t>
            </w:r>
          </w:p>
        </w:tc>
        <w:tc>
          <w:tcPr>
            <w:tcW w:w="4770" w:type="dxa"/>
            <w:gridSpan w:val="4"/>
            <w:tcBorders>
              <w:top w:val="single" w:sz="4" w:space="0" w:color="auto"/>
              <w:bottom w:val="single" w:sz="4" w:space="0" w:color="auto"/>
            </w:tcBorders>
          </w:tcPr>
          <w:p w14:paraId="7793AE39" w14:textId="77777777" w:rsidR="00A66152" w:rsidRPr="00CD3FF6" w:rsidRDefault="00A66152" w:rsidP="006E044E">
            <w:pPr>
              <w:autoSpaceDE w:val="0"/>
              <w:autoSpaceDN w:val="0"/>
              <w:adjustRightInd w:val="0"/>
              <w:jc w:val="center"/>
            </w:pPr>
            <w:r w:rsidRPr="00CD3FF6">
              <w:t>Science vocabulary knowledge depth</w:t>
            </w:r>
          </w:p>
        </w:tc>
      </w:tr>
      <w:tr w:rsidR="00CD3FF6" w:rsidRPr="00CD3FF6" w14:paraId="19C644E2" w14:textId="77777777" w:rsidTr="00973514">
        <w:tc>
          <w:tcPr>
            <w:tcW w:w="2520" w:type="dxa"/>
            <w:tcBorders>
              <w:top w:val="nil"/>
              <w:bottom w:val="single" w:sz="4" w:space="0" w:color="auto"/>
            </w:tcBorders>
          </w:tcPr>
          <w:p w14:paraId="5E369B6E" w14:textId="77777777" w:rsidR="00A66152" w:rsidRPr="00CD3FF6" w:rsidRDefault="00A66152" w:rsidP="006E044E">
            <w:pPr>
              <w:autoSpaceDE w:val="0"/>
              <w:autoSpaceDN w:val="0"/>
              <w:adjustRightInd w:val="0"/>
            </w:pPr>
            <w:r w:rsidRPr="00CD3FF6">
              <w:t>Source</w:t>
            </w:r>
          </w:p>
        </w:tc>
        <w:tc>
          <w:tcPr>
            <w:tcW w:w="1581" w:type="dxa"/>
            <w:tcBorders>
              <w:top w:val="single" w:sz="4" w:space="0" w:color="auto"/>
              <w:bottom w:val="single" w:sz="4" w:space="0" w:color="auto"/>
            </w:tcBorders>
          </w:tcPr>
          <w:p w14:paraId="6FF5A300" w14:textId="77777777" w:rsidR="00A66152" w:rsidRPr="00CD3FF6" w:rsidRDefault="00A66152" w:rsidP="006E044E">
            <w:pPr>
              <w:autoSpaceDE w:val="0"/>
              <w:autoSpaceDN w:val="0"/>
              <w:adjustRightInd w:val="0"/>
              <w:jc w:val="center"/>
            </w:pPr>
            <w:r w:rsidRPr="00CD3FF6">
              <w:t>Overall</w:t>
            </w:r>
          </w:p>
        </w:tc>
        <w:tc>
          <w:tcPr>
            <w:tcW w:w="1581" w:type="dxa"/>
            <w:tcBorders>
              <w:top w:val="single" w:sz="4" w:space="0" w:color="auto"/>
              <w:bottom w:val="single" w:sz="4" w:space="0" w:color="auto"/>
            </w:tcBorders>
          </w:tcPr>
          <w:p w14:paraId="3D7B2140" w14:textId="77777777" w:rsidR="00A66152" w:rsidRPr="00CD3FF6" w:rsidRDefault="00A66152" w:rsidP="006E044E">
            <w:pPr>
              <w:autoSpaceDE w:val="0"/>
              <w:autoSpaceDN w:val="0"/>
              <w:adjustRightInd w:val="0"/>
              <w:jc w:val="center"/>
            </w:pPr>
            <w:r w:rsidRPr="00CD3FF6">
              <w:t>Near transfer</w:t>
            </w:r>
          </w:p>
        </w:tc>
        <w:tc>
          <w:tcPr>
            <w:tcW w:w="1582" w:type="dxa"/>
            <w:tcBorders>
              <w:top w:val="single" w:sz="4" w:space="0" w:color="auto"/>
              <w:bottom w:val="single" w:sz="4" w:space="0" w:color="auto"/>
            </w:tcBorders>
          </w:tcPr>
          <w:p w14:paraId="37B75D9B" w14:textId="77777777" w:rsidR="00A66152" w:rsidRPr="00CD3FF6" w:rsidRDefault="00A66152" w:rsidP="006E044E">
            <w:pPr>
              <w:autoSpaceDE w:val="0"/>
              <w:autoSpaceDN w:val="0"/>
              <w:adjustRightInd w:val="0"/>
              <w:jc w:val="center"/>
            </w:pPr>
            <w:r w:rsidRPr="00CD3FF6">
              <w:t>Mid transfer</w:t>
            </w:r>
          </w:p>
        </w:tc>
        <w:tc>
          <w:tcPr>
            <w:tcW w:w="1581" w:type="dxa"/>
            <w:gridSpan w:val="2"/>
            <w:tcBorders>
              <w:top w:val="single" w:sz="4" w:space="0" w:color="auto"/>
              <w:bottom w:val="single" w:sz="4" w:space="0" w:color="auto"/>
            </w:tcBorders>
          </w:tcPr>
          <w:p w14:paraId="108ED67B" w14:textId="77777777" w:rsidR="00A66152" w:rsidRPr="00CD3FF6" w:rsidRDefault="00A66152" w:rsidP="006E044E">
            <w:pPr>
              <w:autoSpaceDE w:val="0"/>
              <w:autoSpaceDN w:val="0"/>
              <w:adjustRightInd w:val="0"/>
              <w:jc w:val="center"/>
            </w:pPr>
            <w:r w:rsidRPr="00CD3FF6">
              <w:t>Far transfer</w:t>
            </w:r>
          </w:p>
        </w:tc>
        <w:tc>
          <w:tcPr>
            <w:tcW w:w="1582" w:type="dxa"/>
            <w:tcBorders>
              <w:top w:val="single" w:sz="4" w:space="0" w:color="auto"/>
              <w:bottom w:val="single" w:sz="4" w:space="0" w:color="auto"/>
            </w:tcBorders>
          </w:tcPr>
          <w:p w14:paraId="52C6F7FC" w14:textId="77777777" w:rsidR="00A66152" w:rsidRPr="00CD3FF6" w:rsidRDefault="00A66152" w:rsidP="006E044E">
            <w:pPr>
              <w:autoSpaceDE w:val="0"/>
              <w:autoSpaceDN w:val="0"/>
              <w:adjustRightInd w:val="0"/>
              <w:jc w:val="center"/>
            </w:pPr>
            <w:r w:rsidRPr="00CD3FF6">
              <w:t>Overall</w:t>
            </w:r>
          </w:p>
        </w:tc>
        <w:tc>
          <w:tcPr>
            <w:tcW w:w="1581" w:type="dxa"/>
            <w:tcBorders>
              <w:top w:val="single" w:sz="4" w:space="0" w:color="auto"/>
              <w:bottom w:val="single" w:sz="4" w:space="0" w:color="auto"/>
            </w:tcBorders>
          </w:tcPr>
          <w:p w14:paraId="36246D71" w14:textId="77777777" w:rsidR="00A66152" w:rsidRPr="00CD3FF6" w:rsidRDefault="00A66152" w:rsidP="006E044E">
            <w:pPr>
              <w:autoSpaceDE w:val="0"/>
              <w:autoSpaceDN w:val="0"/>
              <w:adjustRightInd w:val="0"/>
              <w:jc w:val="center"/>
            </w:pPr>
            <w:r w:rsidRPr="00CD3FF6">
              <w:t>Taught</w:t>
            </w:r>
          </w:p>
        </w:tc>
        <w:tc>
          <w:tcPr>
            <w:tcW w:w="1582" w:type="dxa"/>
            <w:tcBorders>
              <w:top w:val="single" w:sz="4" w:space="0" w:color="auto"/>
              <w:bottom w:val="single" w:sz="4" w:space="0" w:color="auto"/>
            </w:tcBorders>
          </w:tcPr>
          <w:p w14:paraId="2E875B4C" w14:textId="77777777" w:rsidR="00A66152" w:rsidRPr="00CD3FF6" w:rsidRDefault="00A66152" w:rsidP="006E044E">
            <w:pPr>
              <w:autoSpaceDE w:val="0"/>
              <w:autoSpaceDN w:val="0"/>
              <w:adjustRightInd w:val="0"/>
              <w:jc w:val="center"/>
            </w:pPr>
            <w:r w:rsidRPr="00CD3FF6">
              <w:t>Untaught</w:t>
            </w:r>
          </w:p>
        </w:tc>
      </w:tr>
      <w:tr w:rsidR="00CD3FF6" w:rsidRPr="00CD3FF6" w14:paraId="15CF44D1" w14:textId="77777777" w:rsidTr="00973514">
        <w:tc>
          <w:tcPr>
            <w:tcW w:w="2520" w:type="dxa"/>
            <w:tcBorders>
              <w:top w:val="single" w:sz="4" w:space="0" w:color="auto"/>
            </w:tcBorders>
          </w:tcPr>
          <w:p w14:paraId="664D5682" w14:textId="77777777" w:rsidR="00A66152" w:rsidRPr="00CD3FF6" w:rsidRDefault="00A66152" w:rsidP="006E044E">
            <w:pPr>
              <w:autoSpaceDE w:val="0"/>
              <w:autoSpaceDN w:val="0"/>
              <w:adjustRightInd w:val="0"/>
            </w:pPr>
            <w:r w:rsidRPr="00CD3FF6">
              <w:t>Fixed effects</w:t>
            </w:r>
          </w:p>
        </w:tc>
        <w:tc>
          <w:tcPr>
            <w:tcW w:w="1581" w:type="dxa"/>
            <w:tcBorders>
              <w:top w:val="single" w:sz="4" w:space="0" w:color="auto"/>
            </w:tcBorders>
          </w:tcPr>
          <w:p w14:paraId="3FFCB336" w14:textId="77777777" w:rsidR="00A66152" w:rsidRPr="00CD3FF6" w:rsidRDefault="00A66152" w:rsidP="006E044E">
            <w:pPr>
              <w:autoSpaceDE w:val="0"/>
              <w:autoSpaceDN w:val="0"/>
              <w:adjustRightInd w:val="0"/>
            </w:pPr>
          </w:p>
        </w:tc>
        <w:tc>
          <w:tcPr>
            <w:tcW w:w="1581" w:type="dxa"/>
            <w:tcBorders>
              <w:top w:val="single" w:sz="4" w:space="0" w:color="auto"/>
            </w:tcBorders>
          </w:tcPr>
          <w:p w14:paraId="5C73ED5E" w14:textId="77777777" w:rsidR="00A66152" w:rsidRPr="00CD3FF6" w:rsidRDefault="00A66152" w:rsidP="006E044E">
            <w:pPr>
              <w:autoSpaceDE w:val="0"/>
              <w:autoSpaceDN w:val="0"/>
              <w:adjustRightInd w:val="0"/>
            </w:pPr>
          </w:p>
        </w:tc>
        <w:tc>
          <w:tcPr>
            <w:tcW w:w="1582" w:type="dxa"/>
            <w:tcBorders>
              <w:top w:val="single" w:sz="4" w:space="0" w:color="auto"/>
            </w:tcBorders>
          </w:tcPr>
          <w:p w14:paraId="66660550" w14:textId="77777777" w:rsidR="00A66152" w:rsidRPr="00CD3FF6" w:rsidRDefault="00A66152" w:rsidP="006E044E">
            <w:pPr>
              <w:autoSpaceDE w:val="0"/>
              <w:autoSpaceDN w:val="0"/>
              <w:adjustRightInd w:val="0"/>
            </w:pPr>
          </w:p>
        </w:tc>
        <w:tc>
          <w:tcPr>
            <w:tcW w:w="1581" w:type="dxa"/>
            <w:gridSpan w:val="2"/>
            <w:tcBorders>
              <w:top w:val="single" w:sz="4" w:space="0" w:color="auto"/>
            </w:tcBorders>
          </w:tcPr>
          <w:p w14:paraId="72E6C9EB" w14:textId="77777777" w:rsidR="00A66152" w:rsidRPr="00CD3FF6" w:rsidRDefault="00A66152" w:rsidP="006E044E">
            <w:pPr>
              <w:autoSpaceDE w:val="0"/>
              <w:autoSpaceDN w:val="0"/>
              <w:adjustRightInd w:val="0"/>
            </w:pPr>
          </w:p>
        </w:tc>
        <w:tc>
          <w:tcPr>
            <w:tcW w:w="1582" w:type="dxa"/>
            <w:tcBorders>
              <w:top w:val="single" w:sz="4" w:space="0" w:color="auto"/>
            </w:tcBorders>
          </w:tcPr>
          <w:p w14:paraId="1ADD1FE1" w14:textId="77777777" w:rsidR="00A66152" w:rsidRPr="00CD3FF6" w:rsidRDefault="00A66152" w:rsidP="006E044E">
            <w:pPr>
              <w:autoSpaceDE w:val="0"/>
              <w:autoSpaceDN w:val="0"/>
              <w:adjustRightInd w:val="0"/>
            </w:pPr>
          </w:p>
        </w:tc>
        <w:tc>
          <w:tcPr>
            <w:tcW w:w="1581" w:type="dxa"/>
            <w:tcBorders>
              <w:top w:val="single" w:sz="4" w:space="0" w:color="auto"/>
            </w:tcBorders>
          </w:tcPr>
          <w:p w14:paraId="301CB69B" w14:textId="77777777" w:rsidR="00A66152" w:rsidRPr="00CD3FF6" w:rsidRDefault="00A66152" w:rsidP="006E044E">
            <w:pPr>
              <w:autoSpaceDE w:val="0"/>
              <w:autoSpaceDN w:val="0"/>
              <w:adjustRightInd w:val="0"/>
            </w:pPr>
          </w:p>
        </w:tc>
        <w:tc>
          <w:tcPr>
            <w:tcW w:w="1582" w:type="dxa"/>
            <w:tcBorders>
              <w:top w:val="single" w:sz="4" w:space="0" w:color="auto"/>
            </w:tcBorders>
          </w:tcPr>
          <w:p w14:paraId="5896372B" w14:textId="77777777" w:rsidR="00A66152" w:rsidRPr="00CD3FF6" w:rsidRDefault="00A66152" w:rsidP="006E044E">
            <w:pPr>
              <w:autoSpaceDE w:val="0"/>
              <w:autoSpaceDN w:val="0"/>
              <w:adjustRightInd w:val="0"/>
            </w:pPr>
          </w:p>
        </w:tc>
      </w:tr>
      <w:tr w:rsidR="00CD3FF6" w:rsidRPr="00CD3FF6" w14:paraId="76D839D5" w14:textId="77777777" w:rsidTr="008A3E51">
        <w:tc>
          <w:tcPr>
            <w:tcW w:w="2520" w:type="dxa"/>
          </w:tcPr>
          <w:p w14:paraId="4B8FB162" w14:textId="77777777" w:rsidR="00D05E71" w:rsidRPr="00CD3FF6" w:rsidRDefault="00D05E71" w:rsidP="00D05E71">
            <w:pPr>
              <w:autoSpaceDE w:val="0"/>
              <w:autoSpaceDN w:val="0"/>
              <w:adjustRightInd w:val="0"/>
              <w:ind w:firstLine="253"/>
            </w:pPr>
            <w:r w:rsidRPr="00CD3FF6">
              <w:t xml:space="preserve">Intercept </w:t>
            </w:r>
          </w:p>
        </w:tc>
        <w:tc>
          <w:tcPr>
            <w:tcW w:w="1581" w:type="dxa"/>
            <w:vAlign w:val="bottom"/>
          </w:tcPr>
          <w:p w14:paraId="6294E3ED" w14:textId="2C655E5F" w:rsidR="00D05E71" w:rsidRPr="00CD3FF6" w:rsidRDefault="00D05E71" w:rsidP="00D05E71">
            <w:pPr>
              <w:autoSpaceDE w:val="0"/>
              <w:autoSpaceDN w:val="0"/>
              <w:adjustRightInd w:val="0"/>
            </w:pPr>
            <w:r w:rsidRPr="00CD3FF6">
              <w:rPr>
                <w:sz w:val="22"/>
                <w:szCs w:val="22"/>
              </w:rPr>
              <w:t>.09 (.1</w:t>
            </w:r>
            <w:r w:rsidR="00AC15A9">
              <w:rPr>
                <w:sz w:val="22"/>
                <w:szCs w:val="22"/>
              </w:rPr>
              <w:t>6</w:t>
            </w:r>
            <w:r w:rsidRPr="00CD3FF6">
              <w:rPr>
                <w:sz w:val="22"/>
                <w:szCs w:val="22"/>
              </w:rPr>
              <w:t>)</w:t>
            </w:r>
          </w:p>
        </w:tc>
        <w:tc>
          <w:tcPr>
            <w:tcW w:w="1581" w:type="dxa"/>
            <w:vAlign w:val="bottom"/>
          </w:tcPr>
          <w:p w14:paraId="04F8E773" w14:textId="05D9016F" w:rsidR="00D05E71" w:rsidRPr="00CD3FF6" w:rsidRDefault="00D05E71" w:rsidP="00D05E71">
            <w:pPr>
              <w:autoSpaceDE w:val="0"/>
              <w:autoSpaceDN w:val="0"/>
              <w:adjustRightInd w:val="0"/>
            </w:pPr>
            <w:r w:rsidRPr="00CD3FF6">
              <w:rPr>
                <w:sz w:val="22"/>
                <w:szCs w:val="22"/>
              </w:rPr>
              <w:t>-.0</w:t>
            </w:r>
            <w:r w:rsidR="00AC15A9">
              <w:rPr>
                <w:sz w:val="22"/>
                <w:szCs w:val="22"/>
              </w:rPr>
              <w:t>1</w:t>
            </w:r>
            <w:r w:rsidRPr="00CD3FF6">
              <w:rPr>
                <w:sz w:val="22"/>
                <w:szCs w:val="22"/>
              </w:rPr>
              <w:t xml:space="preserve"> (.17)</w:t>
            </w:r>
          </w:p>
        </w:tc>
        <w:tc>
          <w:tcPr>
            <w:tcW w:w="1582" w:type="dxa"/>
            <w:vAlign w:val="bottom"/>
          </w:tcPr>
          <w:p w14:paraId="5BD3CCEA" w14:textId="398CAC31" w:rsidR="00D05E71" w:rsidRPr="00CD3FF6" w:rsidRDefault="00D05E71" w:rsidP="00D05E71">
            <w:pPr>
              <w:autoSpaceDE w:val="0"/>
              <w:autoSpaceDN w:val="0"/>
              <w:adjustRightInd w:val="0"/>
            </w:pPr>
            <w:r w:rsidRPr="00CD3FF6">
              <w:rPr>
                <w:sz w:val="22"/>
                <w:szCs w:val="22"/>
              </w:rPr>
              <w:t>-.03 (.1</w:t>
            </w:r>
            <w:r w:rsidR="00AC15A9">
              <w:rPr>
                <w:sz w:val="22"/>
                <w:szCs w:val="22"/>
              </w:rPr>
              <w:t>7</w:t>
            </w:r>
            <w:r w:rsidRPr="00CD3FF6">
              <w:rPr>
                <w:sz w:val="22"/>
                <w:szCs w:val="22"/>
              </w:rPr>
              <w:t>)</w:t>
            </w:r>
          </w:p>
        </w:tc>
        <w:tc>
          <w:tcPr>
            <w:tcW w:w="1581" w:type="dxa"/>
            <w:gridSpan w:val="2"/>
            <w:vAlign w:val="bottom"/>
          </w:tcPr>
          <w:p w14:paraId="6769184E" w14:textId="712BAD07" w:rsidR="00D05E71" w:rsidRPr="00CD3FF6" w:rsidRDefault="00D05E71" w:rsidP="00D05E71">
            <w:pPr>
              <w:autoSpaceDE w:val="0"/>
              <w:autoSpaceDN w:val="0"/>
              <w:adjustRightInd w:val="0"/>
            </w:pPr>
            <w:r w:rsidRPr="00CD3FF6">
              <w:rPr>
                <w:sz w:val="22"/>
                <w:szCs w:val="22"/>
              </w:rPr>
              <w:t>.24 (.1</w:t>
            </w:r>
            <w:r w:rsidR="00AC15A9">
              <w:rPr>
                <w:sz w:val="22"/>
                <w:szCs w:val="22"/>
              </w:rPr>
              <w:t>7</w:t>
            </w:r>
            <w:r w:rsidRPr="00CD3FF6">
              <w:rPr>
                <w:sz w:val="22"/>
                <w:szCs w:val="22"/>
              </w:rPr>
              <w:t>)</w:t>
            </w:r>
          </w:p>
        </w:tc>
        <w:tc>
          <w:tcPr>
            <w:tcW w:w="1582" w:type="dxa"/>
            <w:vAlign w:val="bottom"/>
          </w:tcPr>
          <w:p w14:paraId="45D6465F" w14:textId="49279AE8" w:rsidR="00D05E71" w:rsidRPr="00CD3FF6" w:rsidRDefault="00D05E71" w:rsidP="00D05E71">
            <w:pPr>
              <w:autoSpaceDE w:val="0"/>
              <w:autoSpaceDN w:val="0"/>
              <w:adjustRightInd w:val="0"/>
            </w:pPr>
            <w:r w:rsidRPr="00CD3FF6">
              <w:rPr>
                <w:sz w:val="22"/>
                <w:szCs w:val="22"/>
              </w:rPr>
              <w:t>-.1</w:t>
            </w:r>
            <w:r w:rsidR="00AC15A9">
              <w:rPr>
                <w:sz w:val="22"/>
                <w:szCs w:val="22"/>
              </w:rPr>
              <w:t>5</w:t>
            </w:r>
            <w:r w:rsidRPr="00CD3FF6">
              <w:rPr>
                <w:sz w:val="22"/>
                <w:szCs w:val="22"/>
              </w:rPr>
              <w:t xml:space="preserve"> (.16)</w:t>
            </w:r>
          </w:p>
        </w:tc>
        <w:tc>
          <w:tcPr>
            <w:tcW w:w="1581" w:type="dxa"/>
            <w:vAlign w:val="bottom"/>
          </w:tcPr>
          <w:p w14:paraId="485682C7" w14:textId="2BAEF6D5" w:rsidR="00D05E71" w:rsidRPr="00CD3FF6" w:rsidRDefault="00D05E71" w:rsidP="00D05E71">
            <w:pPr>
              <w:autoSpaceDE w:val="0"/>
              <w:autoSpaceDN w:val="0"/>
              <w:adjustRightInd w:val="0"/>
            </w:pPr>
            <w:r w:rsidRPr="00CD3FF6">
              <w:rPr>
                <w:sz w:val="22"/>
                <w:szCs w:val="22"/>
              </w:rPr>
              <w:t>-.2</w:t>
            </w:r>
            <w:r w:rsidR="00AC15A9">
              <w:rPr>
                <w:sz w:val="22"/>
                <w:szCs w:val="22"/>
              </w:rPr>
              <w:t>3</w:t>
            </w:r>
            <w:r w:rsidRPr="00CD3FF6">
              <w:rPr>
                <w:sz w:val="22"/>
                <w:szCs w:val="22"/>
              </w:rPr>
              <w:t xml:space="preserve"> (.1</w:t>
            </w:r>
            <w:r w:rsidR="00AC15A9">
              <w:rPr>
                <w:sz w:val="22"/>
                <w:szCs w:val="22"/>
              </w:rPr>
              <w:t>7</w:t>
            </w:r>
            <w:r w:rsidRPr="00CD3FF6">
              <w:rPr>
                <w:sz w:val="22"/>
                <w:szCs w:val="22"/>
              </w:rPr>
              <w:t>)</w:t>
            </w:r>
          </w:p>
        </w:tc>
        <w:tc>
          <w:tcPr>
            <w:tcW w:w="1582" w:type="dxa"/>
            <w:vAlign w:val="bottom"/>
          </w:tcPr>
          <w:p w14:paraId="39E3E515" w14:textId="26053CBA" w:rsidR="00D05E71" w:rsidRPr="00CD3FF6" w:rsidRDefault="00D05E71" w:rsidP="00D05E71">
            <w:pPr>
              <w:autoSpaceDE w:val="0"/>
              <w:autoSpaceDN w:val="0"/>
              <w:adjustRightInd w:val="0"/>
            </w:pPr>
            <w:r w:rsidRPr="00CD3FF6">
              <w:rPr>
                <w:sz w:val="22"/>
                <w:szCs w:val="22"/>
              </w:rPr>
              <w:t>-.02 (.1</w:t>
            </w:r>
            <w:r w:rsidR="00AC15A9">
              <w:rPr>
                <w:sz w:val="22"/>
                <w:szCs w:val="22"/>
              </w:rPr>
              <w:t>7</w:t>
            </w:r>
            <w:r w:rsidRPr="00CD3FF6">
              <w:rPr>
                <w:sz w:val="22"/>
                <w:szCs w:val="22"/>
              </w:rPr>
              <w:t>)</w:t>
            </w:r>
          </w:p>
        </w:tc>
      </w:tr>
      <w:tr w:rsidR="00CD3FF6" w:rsidRPr="00CD3FF6" w14:paraId="75462D82" w14:textId="77777777" w:rsidTr="008A3E51">
        <w:tc>
          <w:tcPr>
            <w:tcW w:w="2520" w:type="dxa"/>
          </w:tcPr>
          <w:p w14:paraId="602F8D19" w14:textId="77777777" w:rsidR="00D05E71" w:rsidRPr="00CD3FF6" w:rsidRDefault="00D05E71" w:rsidP="00D05E71">
            <w:pPr>
              <w:autoSpaceDE w:val="0"/>
              <w:autoSpaceDN w:val="0"/>
              <w:adjustRightInd w:val="0"/>
              <w:ind w:firstLine="253"/>
            </w:pPr>
            <w:r w:rsidRPr="00CD3FF6">
              <w:t>Treatment</w:t>
            </w:r>
          </w:p>
        </w:tc>
        <w:tc>
          <w:tcPr>
            <w:tcW w:w="1581" w:type="dxa"/>
            <w:vAlign w:val="bottom"/>
          </w:tcPr>
          <w:p w14:paraId="1B44E781" w14:textId="47E22772" w:rsidR="00D05E71" w:rsidRPr="00CD3FF6" w:rsidRDefault="00D05E71" w:rsidP="00D05E71">
            <w:pPr>
              <w:autoSpaceDE w:val="0"/>
              <w:autoSpaceDN w:val="0"/>
              <w:adjustRightInd w:val="0"/>
            </w:pPr>
            <w:r w:rsidRPr="00CD3FF6">
              <w:rPr>
                <w:sz w:val="22"/>
                <w:szCs w:val="22"/>
              </w:rPr>
              <w:t>.17 (.06)**</w:t>
            </w:r>
          </w:p>
        </w:tc>
        <w:tc>
          <w:tcPr>
            <w:tcW w:w="1581" w:type="dxa"/>
            <w:vAlign w:val="bottom"/>
          </w:tcPr>
          <w:p w14:paraId="3D71F729" w14:textId="5909713E" w:rsidR="00D05E71" w:rsidRPr="00CD3FF6" w:rsidRDefault="00D05E71" w:rsidP="00D05E71">
            <w:pPr>
              <w:autoSpaceDE w:val="0"/>
              <w:autoSpaceDN w:val="0"/>
              <w:adjustRightInd w:val="0"/>
            </w:pPr>
            <w:r w:rsidRPr="00CD3FF6">
              <w:rPr>
                <w:sz w:val="22"/>
                <w:szCs w:val="22"/>
              </w:rPr>
              <w:t>.2</w:t>
            </w:r>
            <w:r w:rsidR="00AC15A9">
              <w:rPr>
                <w:sz w:val="22"/>
                <w:szCs w:val="22"/>
              </w:rPr>
              <w:t>3</w:t>
            </w:r>
            <w:r w:rsidRPr="00CD3FF6">
              <w:rPr>
                <w:sz w:val="22"/>
                <w:szCs w:val="22"/>
              </w:rPr>
              <w:t xml:space="preserve"> (.06)***</w:t>
            </w:r>
          </w:p>
        </w:tc>
        <w:tc>
          <w:tcPr>
            <w:tcW w:w="1582" w:type="dxa"/>
            <w:vAlign w:val="bottom"/>
          </w:tcPr>
          <w:p w14:paraId="5823BBAE" w14:textId="64B6B116" w:rsidR="00D05E71" w:rsidRPr="00CD3FF6" w:rsidRDefault="00D05E71" w:rsidP="00D05E71">
            <w:pPr>
              <w:autoSpaceDE w:val="0"/>
              <w:autoSpaceDN w:val="0"/>
              <w:adjustRightInd w:val="0"/>
            </w:pPr>
            <w:r w:rsidRPr="00CD3FF6">
              <w:rPr>
                <w:sz w:val="22"/>
                <w:szCs w:val="22"/>
              </w:rPr>
              <w:t>.16 (.06)**</w:t>
            </w:r>
          </w:p>
        </w:tc>
        <w:tc>
          <w:tcPr>
            <w:tcW w:w="1581" w:type="dxa"/>
            <w:gridSpan w:val="2"/>
            <w:vAlign w:val="bottom"/>
          </w:tcPr>
          <w:p w14:paraId="6DE3EF9B" w14:textId="7D9C6428" w:rsidR="00D05E71" w:rsidRPr="00CD3FF6" w:rsidRDefault="00D05E71" w:rsidP="00D05E71">
            <w:pPr>
              <w:autoSpaceDE w:val="0"/>
              <w:autoSpaceDN w:val="0"/>
              <w:adjustRightInd w:val="0"/>
            </w:pPr>
            <w:r w:rsidRPr="00CD3FF6">
              <w:rPr>
                <w:sz w:val="22"/>
                <w:szCs w:val="22"/>
              </w:rPr>
              <w:t>.0</w:t>
            </w:r>
            <w:r w:rsidR="00AC15A9">
              <w:rPr>
                <w:sz w:val="22"/>
                <w:szCs w:val="22"/>
              </w:rPr>
              <w:t>4</w:t>
            </w:r>
            <w:r w:rsidRPr="00CD3FF6">
              <w:rPr>
                <w:sz w:val="22"/>
                <w:szCs w:val="22"/>
              </w:rPr>
              <w:t xml:space="preserve"> (.06)</w:t>
            </w:r>
          </w:p>
        </w:tc>
        <w:tc>
          <w:tcPr>
            <w:tcW w:w="1582" w:type="dxa"/>
            <w:vAlign w:val="bottom"/>
          </w:tcPr>
          <w:p w14:paraId="5C6BEEA4" w14:textId="63726309" w:rsidR="00D05E71" w:rsidRPr="00CD3FF6" w:rsidRDefault="00D05E71" w:rsidP="00D05E71">
            <w:pPr>
              <w:autoSpaceDE w:val="0"/>
              <w:autoSpaceDN w:val="0"/>
              <w:adjustRightInd w:val="0"/>
            </w:pPr>
            <w:r w:rsidRPr="00CD3FF6">
              <w:rPr>
                <w:sz w:val="22"/>
                <w:szCs w:val="22"/>
              </w:rPr>
              <w:t>.05 (.06)</w:t>
            </w:r>
          </w:p>
        </w:tc>
        <w:tc>
          <w:tcPr>
            <w:tcW w:w="1581" w:type="dxa"/>
            <w:vAlign w:val="bottom"/>
          </w:tcPr>
          <w:p w14:paraId="33AEE19F" w14:textId="1E4C92C8" w:rsidR="00D05E71" w:rsidRPr="00CD3FF6" w:rsidRDefault="00D05E71" w:rsidP="00D05E71">
            <w:pPr>
              <w:autoSpaceDE w:val="0"/>
              <w:autoSpaceDN w:val="0"/>
              <w:adjustRightInd w:val="0"/>
            </w:pPr>
            <w:r w:rsidRPr="00CD3FF6">
              <w:rPr>
                <w:sz w:val="22"/>
                <w:szCs w:val="22"/>
              </w:rPr>
              <w:t>-.0</w:t>
            </w:r>
            <w:r w:rsidR="00AC15A9">
              <w:rPr>
                <w:sz w:val="22"/>
                <w:szCs w:val="22"/>
              </w:rPr>
              <w:t>1</w:t>
            </w:r>
            <w:r w:rsidRPr="00CD3FF6">
              <w:rPr>
                <w:sz w:val="22"/>
                <w:szCs w:val="22"/>
              </w:rPr>
              <w:t xml:space="preserve"> (.06)</w:t>
            </w:r>
          </w:p>
        </w:tc>
        <w:tc>
          <w:tcPr>
            <w:tcW w:w="1582" w:type="dxa"/>
            <w:vAlign w:val="bottom"/>
          </w:tcPr>
          <w:p w14:paraId="571254A5" w14:textId="62EF4E21" w:rsidR="00D05E71" w:rsidRPr="00CD3FF6" w:rsidRDefault="00D05E71" w:rsidP="00D05E71">
            <w:pPr>
              <w:autoSpaceDE w:val="0"/>
              <w:autoSpaceDN w:val="0"/>
              <w:adjustRightInd w:val="0"/>
            </w:pPr>
            <w:r w:rsidRPr="00CD3FF6">
              <w:rPr>
                <w:sz w:val="22"/>
                <w:szCs w:val="22"/>
              </w:rPr>
              <w:t>.1</w:t>
            </w:r>
            <w:r w:rsidR="00AC15A9">
              <w:rPr>
                <w:sz w:val="22"/>
                <w:szCs w:val="22"/>
              </w:rPr>
              <w:t>2</w:t>
            </w:r>
            <w:r w:rsidRPr="00CD3FF6">
              <w:rPr>
                <w:sz w:val="22"/>
                <w:szCs w:val="22"/>
              </w:rPr>
              <w:t xml:space="preserve"> (.06)</w:t>
            </w:r>
            <w:r w:rsidR="006918D7" w:rsidRPr="00CD3FF6">
              <w:t>†</w:t>
            </w:r>
          </w:p>
        </w:tc>
      </w:tr>
      <w:tr w:rsidR="00CD3FF6" w:rsidRPr="00CD3FF6" w14:paraId="120C5334" w14:textId="77777777" w:rsidTr="00973514">
        <w:tc>
          <w:tcPr>
            <w:tcW w:w="2520" w:type="dxa"/>
          </w:tcPr>
          <w:p w14:paraId="204CBFD3" w14:textId="77777777" w:rsidR="00D05E71" w:rsidRPr="00CD3FF6" w:rsidRDefault="00D05E71" w:rsidP="00D05E71">
            <w:pPr>
              <w:autoSpaceDE w:val="0"/>
              <w:autoSpaceDN w:val="0"/>
              <w:adjustRightInd w:val="0"/>
            </w:pPr>
            <w:r w:rsidRPr="00CD3FF6">
              <w:t>Variance components</w:t>
            </w:r>
          </w:p>
        </w:tc>
        <w:tc>
          <w:tcPr>
            <w:tcW w:w="1581" w:type="dxa"/>
          </w:tcPr>
          <w:p w14:paraId="3B67D533" w14:textId="77777777" w:rsidR="00D05E71" w:rsidRPr="00CD3FF6" w:rsidRDefault="00D05E71" w:rsidP="00D05E71">
            <w:pPr>
              <w:autoSpaceDE w:val="0"/>
              <w:autoSpaceDN w:val="0"/>
              <w:adjustRightInd w:val="0"/>
            </w:pPr>
          </w:p>
        </w:tc>
        <w:tc>
          <w:tcPr>
            <w:tcW w:w="1581" w:type="dxa"/>
          </w:tcPr>
          <w:p w14:paraId="196ACD50" w14:textId="77777777" w:rsidR="00D05E71" w:rsidRPr="00CD3FF6" w:rsidRDefault="00D05E71" w:rsidP="00D05E71">
            <w:pPr>
              <w:autoSpaceDE w:val="0"/>
              <w:autoSpaceDN w:val="0"/>
              <w:adjustRightInd w:val="0"/>
            </w:pPr>
          </w:p>
        </w:tc>
        <w:tc>
          <w:tcPr>
            <w:tcW w:w="1582" w:type="dxa"/>
          </w:tcPr>
          <w:p w14:paraId="315329FD" w14:textId="77777777" w:rsidR="00D05E71" w:rsidRPr="00CD3FF6" w:rsidRDefault="00D05E71" w:rsidP="00D05E71">
            <w:pPr>
              <w:autoSpaceDE w:val="0"/>
              <w:autoSpaceDN w:val="0"/>
              <w:adjustRightInd w:val="0"/>
            </w:pPr>
          </w:p>
        </w:tc>
        <w:tc>
          <w:tcPr>
            <w:tcW w:w="1581" w:type="dxa"/>
            <w:gridSpan w:val="2"/>
          </w:tcPr>
          <w:p w14:paraId="5E7EA407" w14:textId="77777777" w:rsidR="00D05E71" w:rsidRPr="00CD3FF6" w:rsidRDefault="00D05E71" w:rsidP="00D05E71">
            <w:pPr>
              <w:autoSpaceDE w:val="0"/>
              <w:autoSpaceDN w:val="0"/>
              <w:adjustRightInd w:val="0"/>
            </w:pPr>
          </w:p>
        </w:tc>
        <w:tc>
          <w:tcPr>
            <w:tcW w:w="1582" w:type="dxa"/>
          </w:tcPr>
          <w:p w14:paraId="3B678792" w14:textId="77777777" w:rsidR="00D05E71" w:rsidRPr="00CD3FF6" w:rsidRDefault="00D05E71" w:rsidP="00D05E71">
            <w:pPr>
              <w:autoSpaceDE w:val="0"/>
              <w:autoSpaceDN w:val="0"/>
              <w:adjustRightInd w:val="0"/>
            </w:pPr>
          </w:p>
        </w:tc>
        <w:tc>
          <w:tcPr>
            <w:tcW w:w="1581" w:type="dxa"/>
          </w:tcPr>
          <w:p w14:paraId="0DC8BC84" w14:textId="77777777" w:rsidR="00D05E71" w:rsidRPr="00CD3FF6" w:rsidRDefault="00D05E71" w:rsidP="00D05E71">
            <w:pPr>
              <w:autoSpaceDE w:val="0"/>
              <w:autoSpaceDN w:val="0"/>
              <w:adjustRightInd w:val="0"/>
            </w:pPr>
          </w:p>
        </w:tc>
        <w:tc>
          <w:tcPr>
            <w:tcW w:w="1582" w:type="dxa"/>
          </w:tcPr>
          <w:p w14:paraId="68F4CA93" w14:textId="77777777" w:rsidR="00D05E71" w:rsidRPr="00CD3FF6" w:rsidRDefault="00D05E71" w:rsidP="00D05E71">
            <w:pPr>
              <w:autoSpaceDE w:val="0"/>
              <w:autoSpaceDN w:val="0"/>
              <w:adjustRightInd w:val="0"/>
            </w:pPr>
          </w:p>
        </w:tc>
      </w:tr>
      <w:tr w:rsidR="00CD3FF6" w:rsidRPr="00CD3FF6" w14:paraId="323C9B86" w14:textId="77777777" w:rsidTr="00B02943">
        <w:trPr>
          <w:trHeight w:val="58"/>
        </w:trPr>
        <w:tc>
          <w:tcPr>
            <w:tcW w:w="2520" w:type="dxa"/>
          </w:tcPr>
          <w:p w14:paraId="7DE0B7A5" w14:textId="77777777" w:rsidR="00D05E71" w:rsidRPr="00CD3FF6" w:rsidRDefault="00D05E71" w:rsidP="00D05E71">
            <w:pPr>
              <w:autoSpaceDE w:val="0"/>
              <w:autoSpaceDN w:val="0"/>
              <w:adjustRightInd w:val="0"/>
              <w:ind w:firstLine="253"/>
            </w:pPr>
            <w:r w:rsidRPr="00CD3FF6">
              <w:t xml:space="preserve">Level 1 </w:t>
            </w:r>
          </w:p>
        </w:tc>
        <w:tc>
          <w:tcPr>
            <w:tcW w:w="1581" w:type="dxa"/>
            <w:vAlign w:val="bottom"/>
          </w:tcPr>
          <w:p w14:paraId="30F23944" w14:textId="4A101E73" w:rsidR="00D05E71" w:rsidRPr="00CD3FF6" w:rsidRDefault="00D05E71" w:rsidP="00D05E71">
            <w:pPr>
              <w:autoSpaceDE w:val="0"/>
              <w:autoSpaceDN w:val="0"/>
              <w:adjustRightInd w:val="0"/>
            </w:pPr>
            <w:r w:rsidRPr="00CD3FF6">
              <w:rPr>
                <w:sz w:val="22"/>
                <w:szCs w:val="22"/>
              </w:rPr>
              <w:t>.57</w:t>
            </w:r>
          </w:p>
        </w:tc>
        <w:tc>
          <w:tcPr>
            <w:tcW w:w="1581" w:type="dxa"/>
            <w:vAlign w:val="bottom"/>
          </w:tcPr>
          <w:p w14:paraId="578BB726" w14:textId="5A4A3781" w:rsidR="00D05E71" w:rsidRPr="00CD3FF6" w:rsidRDefault="00D05E71" w:rsidP="00D05E71">
            <w:pPr>
              <w:autoSpaceDE w:val="0"/>
              <w:autoSpaceDN w:val="0"/>
              <w:adjustRightInd w:val="0"/>
            </w:pPr>
            <w:r w:rsidRPr="00CD3FF6">
              <w:rPr>
                <w:sz w:val="22"/>
                <w:szCs w:val="22"/>
              </w:rPr>
              <w:t>.76</w:t>
            </w:r>
          </w:p>
        </w:tc>
        <w:tc>
          <w:tcPr>
            <w:tcW w:w="1582" w:type="dxa"/>
            <w:vAlign w:val="bottom"/>
          </w:tcPr>
          <w:p w14:paraId="25FE17A8" w14:textId="5977FD9C" w:rsidR="00D05E71" w:rsidRPr="00CD3FF6" w:rsidRDefault="00D05E71" w:rsidP="00D05E71">
            <w:pPr>
              <w:autoSpaceDE w:val="0"/>
              <w:autoSpaceDN w:val="0"/>
              <w:adjustRightInd w:val="0"/>
            </w:pPr>
            <w:r w:rsidRPr="00CD3FF6">
              <w:rPr>
                <w:sz w:val="22"/>
                <w:szCs w:val="22"/>
              </w:rPr>
              <w:t>.6</w:t>
            </w:r>
            <w:r w:rsidR="00AC15A9">
              <w:rPr>
                <w:sz w:val="22"/>
                <w:szCs w:val="22"/>
              </w:rPr>
              <w:t>8</w:t>
            </w:r>
          </w:p>
        </w:tc>
        <w:tc>
          <w:tcPr>
            <w:tcW w:w="1581" w:type="dxa"/>
            <w:gridSpan w:val="2"/>
            <w:vAlign w:val="bottom"/>
          </w:tcPr>
          <w:p w14:paraId="1FDE3C42" w14:textId="445D9E92" w:rsidR="00D05E71" w:rsidRPr="00CD3FF6" w:rsidRDefault="00D05E71" w:rsidP="00D05E71">
            <w:pPr>
              <w:autoSpaceDE w:val="0"/>
              <w:autoSpaceDN w:val="0"/>
              <w:adjustRightInd w:val="0"/>
            </w:pPr>
            <w:r w:rsidRPr="00CD3FF6">
              <w:rPr>
                <w:sz w:val="22"/>
                <w:szCs w:val="22"/>
              </w:rPr>
              <w:t>.72</w:t>
            </w:r>
          </w:p>
        </w:tc>
        <w:tc>
          <w:tcPr>
            <w:tcW w:w="1582" w:type="dxa"/>
            <w:vAlign w:val="bottom"/>
          </w:tcPr>
          <w:p w14:paraId="2BBA7A9B" w14:textId="22C66277" w:rsidR="00D05E71" w:rsidRPr="00CD3FF6" w:rsidRDefault="00D05E71" w:rsidP="00D05E71">
            <w:pPr>
              <w:autoSpaceDE w:val="0"/>
              <w:autoSpaceDN w:val="0"/>
              <w:adjustRightInd w:val="0"/>
            </w:pPr>
            <w:r w:rsidRPr="00CD3FF6">
              <w:rPr>
                <w:sz w:val="22"/>
                <w:szCs w:val="22"/>
              </w:rPr>
              <w:t>.6</w:t>
            </w:r>
            <w:r w:rsidR="00AC15A9">
              <w:rPr>
                <w:sz w:val="22"/>
                <w:szCs w:val="22"/>
              </w:rPr>
              <w:t>4</w:t>
            </w:r>
          </w:p>
        </w:tc>
        <w:tc>
          <w:tcPr>
            <w:tcW w:w="1581" w:type="dxa"/>
            <w:vAlign w:val="bottom"/>
          </w:tcPr>
          <w:p w14:paraId="2BFE62DA" w14:textId="09364C67" w:rsidR="00D05E71" w:rsidRPr="00CD3FF6" w:rsidRDefault="00D05E71" w:rsidP="00D05E71">
            <w:pPr>
              <w:autoSpaceDE w:val="0"/>
              <w:autoSpaceDN w:val="0"/>
              <w:adjustRightInd w:val="0"/>
            </w:pPr>
            <w:r w:rsidRPr="00CD3FF6">
              <w:rPr>
                <w:sz w:val="22"/>
                <w:szCs w:val="22"/>
              </w:rPr>
              <w:t>.68</w:t>
            </w:r>
          </w:p>
        </w:tc>
        <w:tc>
          <w:tcPr>
            <w:tcW w:w="1582" w:type="dxa"/>
            <w:vAlign w:val="bottom"/>
          </w:tcPr>
          <w:p w14:paraId="5923172A" w14:textId="31F76BDC" w:rsidR="00D05E71" w:rsidRPr="00CD3FF6" w:rsidRDefault="00D05E71" w:rsidP="00D05E71">
            <w:pPr>
              <w:autoSpaceDE w:val="0"/>
              <w:autoSpaceDN w:val="0"/>
              <w:adjustRightInd w:val="0"/>
            </w:pPr>
            <w:r w:rsidRPr="00CD3FF6">
              <w:rPr>
                <w:sz w:val="22"/>
                <w:szCs w:val="22"/>
              </w:rPr>
              <w:t>.69</w:t>
            </w:r>
          </w:p>
        </w:tc>
      </w:tr>
      <w:tr w:rsidR="00CD3FF6" w:rsidRPr="00CD3FF6" w14:paraId="0AC90EE4" w14:textId="77777777" w:rsidTr="008A3E51">
        <w:tc>
          <w:tcPr>
            <w:tcW w:w="2520" w:type="dxa"/>
          </w:tcPr>
          <w:p w14:paraId="5A27216B" w14:textId="77777777" w:rsidR="00D05E71" w:rsidRPr="00CD3FF6" w:rsidRDefault="00D05E71" w:rsidP="00D05E71">
            <w:pPr>
              <w:autoSpaceDE w:val="0"/>
              <w:autoSpaceDN w:val="0"/>
              <w:adjustRightInd w:val="0"/>
              <w:ind w:firstLine="253"/>
            </w:pPr>
            <w:r w:rsidRPr="00CD3FF6">
              <w:t>Level 2</w:t>
            </w:r>
          </w:p>
        </w:tc>
        <w:tc>
          <w:tcPr>
            <w:tcW w:w="1581" w:type="dxa"/>
            <w:vAlign w:val="bottom"/>
          </w:tcPr>
          <w:p w14:paraId="2A39F97D" w14:textId="676CFA0A" w:rsidR="00D05E71" w:rsidRPr="00CD3FF6" w:rsidRDefault="00D05E71" w:rsidP="00D05E71">
            <w:pPr>
              <w:autoSpaceDE w:val="0"/>
              <w:autoSpaceDN w:val="0"/>
              <w:adjustRightInd w:val="0"/>
            </w:pPr>
            <w:r w:rsidRPr="00CD3FF6">
              <w:rPr>
                <w:sz w:val="22"/>
                <w:szCs w:val="22"/>
              </w:rPr>
              <w:t>.02</w:t>
            </w:r>
          </w:p>
        </w:tc>
        <w:tc>
          <w:tcPr>
            <w:tcW w:w="1581" w:type="dxa"/>
            <w:vAlign w:val="bottom"/>
          </w:tcPr>
          <w:p w14:paraId="0D24EE4E" w14:textId="7877E2ED" w:rsidR="00D05E71" w:rsidRPr="00CD3FF6" w:rsidRDefault="00D05E71" w:rsidP="00D05E71">
            <w:pPr>
              <w:autoSpaceDE w:val="0"/>
              <w:autoSpaceDN w:val="0"/>
              <w:adjustRightInd w:val="0"/>
            </w:pPr>
            <w:r w:rsidRPr="00CD3FF6">
              <w:rPr>
                <w:sz w:val="22"/>
                <w:szCs w:val="22"/>
              </w:rPr>
              <w:t>.0</w:t>
            </w:r>
            <w:r w:rsidR="00AC15A9">
              <w:rPr>
                <w:sz w:val="22"/>
                <w:szCs w:val="22"/>
              </w:rPr>
              <w:t>2</w:t>
            </w:r>
          </w:p>
        </w:tc>
        <w:tc>
          <w:tcPr>
            <w:tcW w:w="1582" w:type="dxa"/>
            <w:vAlign w:val="bottom"/>
          </w:tcPr>
          <w:p w14:paraId="5CD6DB29" w14:textId="70BBC08F" w:rsidR="00D05E71" w:rsidRPr="00CD3FF6" w:rsidRDefault="00D05E71" w:rsidP="00D05E71">
            <w:pPr>
              <w:autoSpaceDE w:val="0"/>
              <w:autoSpaceDN w:val="0"/>
              <w:adjustRightInd w:val="0"/>
            </w:pPr>
            <w:r w:rsidRPr="00CD3FF6">
              <w:rPr>
                <w:sz w:val="22"/>
                <w:szCs w:val="22"/>
              </w:rPr>
              <w:t>.0</w:t>
            </w:r>
            <w:r w:rsidR="00AC15A9">
              <w:rPr>
                <w:sz w:val="22"/>
                <w:szCs w:val="22"/>
              </w:rPr>
              <w:t>2</w:t>
            </w:r>
          </w:p>
        </w:tc>
        <w:tc>
          <w:tcPr>
            <w:tcW w:w="1581" w:type="dxa"/>
            <w:gridSpan w:val="2"/>
            <w:vAlign w:val="bottom"/>
          </w:tcPr>
          <w:p w14:paraId="39A28FE8" w14:textId="3174691E" w:rsidR="00D05E71" w:rsidRPr="00CD3FF6" w:rsidRDefault="00D05E71" w:rsidP="00D05E71">
            <w:pPr>
              <w:autoSpaceDE w:val="0"/>
              <w:autoSpaceDN w:val="0"/>
              <w:adjustRightInd w:val="0"/>
            </w:pPr>
            <w:r w:rsidRPr="00CD3FF6">
              <w:rPr>
                <w:sz w:val="22"/>
                <w:szCs w:val="22"/>
              </w:rPr>
              <w:t>.0</w:t>
            </w:r>
            <w:r w:rsidR="00AC15A9">
              <w:rPr>
                <w:sz w:val="22"/>
                <w:szCs w:val="22"/>
              </w:rPr>
              <w:t>2</w:t>
            </w:r>
          </w:p>
        </w:tc>
        <w:tc>
          <w:tcPr>
            <w:tcW w:w="1582" w:type="dxa"/>
            <w:vAlign w:val="bottom"/>
          </w:tcPr>
          <w:p w14:paraId="2C779338" w14:textId="2FBC3D62" w:rsidR="00D05E71" w:rsidRPr="00CD3FF6" w:rsidRDefault="00D05E71" w:rsidP="00D05E71">
            <w:pPr>
              <w:autoSpaceDE w:val="0"/>
              <w:autoSpaceDN w:val="0"/>
              <w:adjustRightInd w:val="0"/>
            </w:pPr>
            <w:r w:rsidRPr="00CD3FF6">
              <w:rPr>
                <w:sz w:val="22"/>
                <w:szCs w:val="22"/>
              </w:rPr>
              <w:t>.02</w:t>
            </w:r>
          </w:p>
        </w:tc>
        <w:tc>
          <w:tcPr>
            <w:tcW w:w="1581" w:type="dxa"/>
            <w:vAlign w:val="bottom"/>
          </w:tcPr>
          <w:p w14:paraId="0257A051" w14:textId="1113F03B" w:rsidR="00D05E71" w:rsidRPr="00CD3FF6" w:rsidRDefault="00D05E71" w:rsidP="00D05E71">
            <w:pPr>
              <w:autoSpaceDE w:val="0"/>
              <w:autoSpaceDN w:val="0"/>
              <w:adjustRightInd w:val="0"/>
            </w:pPr>
            <w:r w:rsidRPr="00CD3FF6">
              <w:rPr>
                <w:sz w:val="22"/>
                <w:szCs w:val="22"/>
              </w:rPr>
              <w:t>.0</w:t>
            </w:r>
            <w:r w:rsidR="00AC15A9">
              <w:rPr>
                <w:sz w:val="22"/>
                <w:szCs w:val="22"/>
              </w:rPr>
              <w:t>2</w:t>
            </w:r>
          </w:p>
        </w:tc>
        <w:tc>
          <w:tcPr>
            <w:tcW w:w="1582" w:type="dxa"/>
            <w:vAlign w:val="bottom"/>
          </w:tcPr>
          <w:p w14:paraId="76ADF626" w14:textId="7BF1AAEA" w:rsidR="00D05E71" w:rsidRPr="00CD3FF6" w:rsidRDefault="00D05E71" w:rsidP="00D05E71">
            <w:pPr>
              <w:autoSpaceDE w:val="0"/>
              <w:autoSpaceDN w:val="0"/>
              <w:adjustRightInd w:val="0"/>
            </w:pPr>
            <w:r w:rsidRPr="00CD3FF6">
              <w:rPr>
                <w:sz w:val="22"/>
                <w:szCs w:val="22"/>
              </w:rPr>
              <w:t>.02</w:t>
            </w:r>
          </w:p>
        </w:tc>
      </w:tr>
    </w:tbl>
    <w:p w14:paraId="5E4CE76A" w14:textId="2E38ABCC" w:rsidR="00A66152" w:rsidRPr="00CD3FF6" w:rsidRDefault="00A66152" w:rsidP="006E044E">
      <w:pPr>
        <w:autoSpaceDE w:val="0"/>
        <w:autoSpaceDN w:val="0"/>
        <w:adjustRightInd w:val="0"/>
      </w:pPr>
      <w:r w:rsidRPr="00CD3FF6">
        <w:rPr>
          <w:i/>
          <w:iCs/>
        </w:rPr>
        <w:t>Note</w:t>
      </w:r>
      <w:r w:rsidRPr="00CD3FF6">
        <w:t xml:space="preserve">. </w:t>
      </w:r>
      <w:r w:rsidR="006918D7" w:rsidRPr="006918D7">
        <w:t xml:space="preserve">Student </w:t>
      </w:r>
      <w:r w:rsidRPr="00CD3FF6">
        <w:t xml:space="preserve">demographic characteristics (i.e., gender, race/ethnicity, grade, limited English proficiency/individual education plan status, socioeconomic status), Measures of Academic Progress (MAP) reading and mathematics pretest scores, and school randomization blocks were included in the analyses as covariates but suppressed in Table. </w:t>
      </w:r>
    </w:p>
    <w:p w14:paraId="0C3BFE69" w14:textId="496E7678" w:rsidR="00B72D01" w:rsidRPr="00CD3FF6" w:rsidRDefault="00A66152" w:rsidP="006E044E">
      <w:r w:rsidRPr="00CD3FF6">
        <w:t>†</w:t>
      </w:r>
      <w:r w:rsidRPr="00CD3FF6">
        <w:rPr>
          <w:i/>
          <w:iCs/>
        </w:rPr>
        <w:t>p</w:t>
      </w:r>
      <w:r w:rsidRPr="00CD3FF6">
        <w:t xml:space="preserve"> &lt; .01, *</w:t>
      </w:r>
      <w:r w:rsidRPr="00CD3FF6">
        <w:rPr>
          <w:i/>
          <w:iCs/>
        </w:rPr>
        <w:t>p</w:t>
      </w:r>
      <w:r w:rsidRPr="00CD3FF6">
        <w:t xml:space="preserve"> &lt;</w:t>
      </w:r>
      <w:r w:rsidR="00AC15A9">
        <w:t xml:space="preserve"> </w:t>
      </w:r>
      <w:r w:rsidRPr="00CD3FF6">
        <w:t>.05, **</w:t>
      </w:r>
      <w:r w:rsidRPr="00CD3FF6">
        <w:rPr>
          <w:i/>
          <w:iCs/>
        </w:rPr>
        <w:t>p</w:t>
      </w:r>
      <w:r w:rsidRPr="00CD3FF6">
        <w:t xml:space="preserve"> &lt;.01, ***</w:t>
      </w:r>
      <w:r w:rsidRPr="00CD3FF6">
        <w:rPr>
          <w:i/>
          <w:iCs/>
        </w:rPr>
        <w:t>p</w:t>
      </w:r>
      <w:r w:rsidRPr="00CD3FF6">
        <w:t xml:space="preserve"> &lt; .001.</w:t>
      </w:r>
    </w:p>
    <w:p w14:paraId="6502F300" w14:textId="7C21E8DC" w:rsidR="008F3016" w:rsidRPr="00CD3FF6" w:rsidRDefault="008F3016" w:rsidP="006E044E"/>
    <w:p w14:paraId="672D574D" w14:textId="09A7F029" w:rsidR="001365EB" w:rsidRPr="00CD3FF6" w:rsidRDefault="001365EB">
      <w:pPr>
        <w:spacing w:after="160" w:line="259" w:lineRule="auto"/>
      </w:pPr>
    </w:p>
    <w:sectPr w:rsidR="001365EB" w:rsidRPr="00CD3FF6" w:rsidSect="00A6615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2BD5" w14:textId="77777777" w:rsidR="00675138" w:rsidRDefault="00675138" w:rsidP="006F651E">
      <w:r>
        <w:separator/>
      </w:r>
    </w:p>
  </w:endnote>
  <w:endnote w:type="continuationSeparator" w:id="0">
    <w:p w14:paraId="1C98BEC8" w14:textId="77777777" w:rsidR="00675138" w:rsidRDefault="00675138" w:rsidP="006F651E">
      <w:r>
        <w:continuationSeparator/>
      </w:r>
    </w:p>
  </w:endnote>
  <w:endnote w:type="continuationNotice" w:id="1">
    <w:p w14:paraId="4DFF1DF7" w14:textId="77777777" w:rsidR="00675138" w:rsidRDefault="00675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6528936"/>
      <w:docPartObj>
        <w:docPartGallery w:val="Page Numbers (Bottom of Page)"/>
        <w:docPartUnique/>
      </w:docPartObj>
    </w:sdtPr>
    <w:sdtEndPr>
      <w:rPr>
        <w:rStyle w:val="PageNumber"/>
      </w:rPr>
    </w:sdtEndPr>
    <w:sdtContent>
      <w:p w14:paraId="0D20722E" w14:textId="2C6E05B4" w:rsidR="00406184" w:rsidRDefault="00406184" w:rsidP="000368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5BF706" w14:textId="77777777" w:rsidR="00406184" w:rsidRDefault="00406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839103"/>
      <w:docPartObj>
        <w:docPartGallery w:val="Page Numbers (Bottom of Page)"/>
        <w:docPartUnique/>
      </w:docPartObj>
    </w:sdtPr>
    <w:sdtEndPr>
      <w:rPr>
        <w:rStyle w:val="PageNumber"/>
      </w:rPr>
    </w:sdtEndPr>
    <w:sdtContent>
      <w:p w14:paraId="29D71AE4" w14:textId="49113EB2" w:rsidR="00406184" w:rsidRDefault="00406184" w:rsidP="000368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871C8">
          <w:rPr>
            <w:rStyle w:val="PageNumber"/>
            <w:noProof/>
          </w:rPr>
          <w:t>8</w:t>
        </w:r>
        <w:r>
          <w:rPr>
            <w:rStyle w:val="PageNumber"/>
          </w:rPr>
          <w:fldChar w:fldCharType="end"/>
        </w:r>
      </w:p>
    </w:sdtContent>
  </w:sdt>
  <w:p w14:paraId="01FB8983" w14:textId="77777777" w:rsidR="00406184" w:rsidRDefault="00406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200478"/>
      <w:docPartObj>
        <w:docPartGallery w:val="Page Numbers (Bottom of Page)"/>
        <w:docPartUnique/>
      </w:docPartObj>
    </w:sdtPr>
    <w:sdtEndPr>
      <w:rPr>
        <w:noProof/>
      </w:rPr>
    </w:sdtEndPr>
    <w:sdtContent>
      <w:p w14:paraId="2CA6204A" w14:textId="7DA471D6" w:rsidR="00406184" w:rsidRDefault="00406184">
        <w:pPr>
          <w:pStyle w:val="Footer"/>
          <w:jc w:val="center"/>
        </w:pPr>
        <w:r>
          <w:fldChar w:fldCharType="begin"/>
        </w:r>
        <w:r>
          <w:instrText xml:space="preserve"> PAGE   \* MERGEFORMAT </w:instrText>
        </w:r>
        <w:r>
          <w:fldChar w:fldCharType="separate"/>
        </w:r>
        <w:r w:rsidR="00C871C8">
          <w:rPr>
            <w:noProof/>
          </w:rPr>
          <w:t>23</w:t>
        </w:r>
        <w:r>
          <w:rPr>
            <w:noProof/>
          </w:rPr>
          <w:fldChar w:fldCharType="end"/>
        </w:r>
      </w:p>
    </w:sdtContent>
  </w:sdt>
  <w:p w14:paraId="447C8A6C" w14:textId="77777777" w:rsidR="00406184" w:rsidRDefault="00406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6A3B" w14:textId="77777777" w:rsidR="00675138" w:rsidRDefault="00675138" w:rsidP="006F651E">
      <w:r>
        <w:separator/>
      </w:r>
    </w:p>
  </w:footnote>
  <w:footnote w:type="continuationSeparator" w:id="0">
    <w:p w14:paraId="7BEAA53F" w14:textId="77777777" w:rsidR="00675138" w:rsidRDefault="00675138" w:rsidP="006F651E">
      <w:r>
        <w:continuationSeparator/>
      </w:r>
    </w:p>
  </w:footnote>
  <w:footnote w:type="continuationNotice" w:id="1">
    <w:p w14:paraId="677D2FF2" w14:textId="77777777" w:rsidR="00675138" w:rsidRDefault="006751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C76"/>
    <w:multiLevelType w:val="hybridMultilevel"/>
    <w:tmpl w:val="4C3E5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B3171"/>
    <w:multiLevelType w:val="multilevel"/>
    <w:tmpl w:val="005ABDFA"/>
    <w:lvl w:ilvl="0">
      <w:start w:val="1"/>
      <w:numFmt w:val="lowerLetter"/>
      <w:lvlText w:val="%1."/>
      <w:lvlJc w:val="left"/>
      <w:pPr>
        <w:ind w:left="720" w:hanging="360"/>
      </w:pPr>
      <w:rPr>
        <w:rFonts w:hint="default"/>
        <w:sz w:val="28"/>
        <w:szCs w:val="28"/>
      </w:rPr>
    </w:lvl>
    <w:lvl w:ilvl="1">
      <w:start w:val="1"/>
      <w:numFmt w:val="lowerLetter"/>
      <w:lvlText w:val="%2."/>
      <w:lvlJc w:val="left"/>
      <w:pPr>
        <w:ind w:left="1080" w:hanging="360"/>
      </w:pPr>
      <w:rPr>
        <w:rFonts w:hint="default"/>
        <w:sz w:val="20"/>
      </w:rPr>
    </w:lvl>
    <w:lvl w:ilvl="2">
      <w:start w:val="1"/>
      <w:numFmt w:val="lowerLetter"/>
      <w:lvlText w:val="%3."/>
      <w:lvlJc w:val="left"/>
      <w:pPr>
        <w:ind w:left="1440" w:hanging="360"/>
      </w:pPr>
      <w:rPr>
        <w:rFonts w:hint="default"/>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sz w:val="20"/>
      </w:rPr>
    </w:lvl>
    <w:lvl w:ilvl="5">
      <w:start w:val="1"/>
      <w:numFmt w:val="lowerRoman"/>
      <w:lvlText w:val="(%6)"/>
      <w:lvlJc w:val="left"/>
      <w:pPr>
        <w:ind w:left="2520" w:hanging="360"/>
      </w:pPr>
      <w:rPr>
        <w:rFonts w:hint="default"/>
        <w:sz w:val="20"/>
      </w:rPr>
    </w:lvl>
    <w:lvl w:ilvl="6">
      <w:start w:val="1"/>
      <w:numFmt w:val="decimal"/>
      <w:lvlText w:val="%7."/>
      <w:lvlJc w:val="left"/>
      <w:pPr>
        <w:ind w:left="2880" w:hanging="360"/>
      </w:pPr>
      <w:rPr>
        <w:rFonts w:hint="default"/>
        <w:sz w:val="20"/>
      </w:rPr>
    </w:lvl>
    <w:lvl w:ilvl="7">
      <w:start w:val="1"/>
      <w:numFmt w:val="lowerLetter"/>
      <w:lvlText w:val="%8."/>
      <w:lvlJc w:val="left"/>
      <w:pPr>
        <w:ind w:left="3240" w:hanging="360"/>
      </w:pPr>
      <w:rPr>
        <w:rFonts w:hint="default"/>
        <w:sz w:val="20"/>
      </w:rPr>
    </w:lvl>
    <w:lvl w:ilvl="8">
      <w:start w:val="1"/>
      <w:numFmt w:val="lowerRoman"/>
      <w:lvlText w:val="%9."/>
      <w:lvlJc w:val="left"/>
      <w:pPr>
        <w:ind w:left="3600" w:hanging="360"/>
      </w:pPr>
      <w:rPr>
        <w:rFonts w:hint="default"/>
        <w:sz w:val="20"/>
      </w:rPr>
    </w:lvl>
  </w:abstractNum>
  <w:abstractNum w:abstractNumId="2" w15:restartNumberingAfterBreak="0">
    <w:nsid w:val="08E01CAB"/>
    <w:multiLevelType w:val="hybridMultilevel"/>
    <w:tmpl w:val="E612C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83B01"/>
    <w:multiLevelType w:val="multilevel"/>
    <w:tmpl w:val="71AE9BA8"/>
    <w:lvl w:ilvl="0">
      <w:start w:val="7"/>
      <w:numFmt w:val="decimal"/>
      <w:lvlText w:val="(%1)"/>
      <w:lvlJc w:val="left"/>
      <w:pPr>
        <w:ind w:left="360" w:hanging="360"/>
      </w:pPr>
      <w:rPr>
        <w:rFonts w:asciiTheme="minorHAnsi" w:eastAsiaTheme="minorHAnsi" w:hAnsiTheme="minorHAnsi" w:cstheme="minorBidi" w:hint="default"/>
        <w:sz w:val="20"/>
      </w:rPr>
    </w:lvl>
    <w:lvl w:ilvl="1">
      <w:start w:val="1"/>
      <w:numFmt w:val="lowerLetter"/>
      <w:lvlText w:val="%2."/>
      <w:lvlJc w:val="left"/>
      <w:pPr>
        <w:ind w:left="720" w:hanging="360"/>
      </w:pPr>
      <w:rPr>
        <w:rFonts w:hint="default"/>
        <w:sz w:val="28"/>
        <w:szCs w:val="28"/>
      </w:rPr>
    </w:lvl>
    <w:lvl w:ilvl="2">
      <w:start w:val="1"/>
      <w:numFmt w:val="lowerLetter"/>
      <w:lvlText w:val="%3."/>
      <w:lvlJc w:val="left"/>
      <w:pPr>
        <w:ind w:left="1080" w:hanging="360"/>
      </w:pPr>
      <w:rPr>
        <w:rFonts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4" w15:restartNumberingAfterBreak="0">
    <w:nsid w:val="2C811E95"/>
    <w:multiLevelType w:val="multilevel"/>
    <w:tmpl w:val="F440F366"/>
    <w:lvl w:ilvl="0">
      <w:start w:val="1"/>
      <w:numFmt w:val="decimal"/>
      <w:lvlText w:val="%1."/>
      <w:lvlJc w:val="left"/>
      <w:pPr>
        <w:ind w:left="360" w:hanging="360"/>
      </w:pPr>
      <w:rPr>
        <w:sz w:val="20"/>
      </w:rPr>
    </w:lvl>
    <w:lvl w:ilvl="1">
      <w:start w:val="1"/>
      <w:numFmt w:val="lowerLetter"/>
      <w:lvlText w:val="%2."/>
      <w:lvlJc w:val="left"/>
      <w:pPr>
        <w:ind w:left="720" w:hanging="360"/>
      </w:pPr>
      <w:rPr>
        <w:rFonts w:hint="default"/>
        <w:sz w:val="28"/>
        <w:szCs w:val="28"/>
      </w:rPr>
    </w:lvl>
    <w:lvl w:ilvl="2">
      <w:start w:val="1"/>
      <w:numFmt w:val="lowerLetter"/>
      <w:lvlText w:val="%3."/>
      <w:lvlJc w:val="left"/>
      <w:pPr>
        <w:ind w:left="1080" w:hanging="360"/>
      </w:pPr>
      <w:rPr>
        <w:rFonts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5" w15:restartNumberingAfterBreak="0">
    <w:nsid w:val="322904EE"/>
    <w:multiLevelType w:val="hybridMultilevel"/>
    <w:tmpl w:val="062C0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F77C8"/>
    <w:multiLevelType w:val="multilevel"/>
    <w:tmpl w:val="32FC73DE"/>
    <w:lvl w:ilvl="0">
      <w:start w:val="2"/>
      <w:numFmt w:val="decimal"/>
      <w:lvlText w:val="%1."/>
      <w:lvlJc w:val="left"/>
      <w:pPr>
        <w:tabs>
          <w:tab w:val="num" w:pos="360"/>
        </w:tabs>
        <w:ind w:left="360" w:hanging="360"/>
      </w:pPr>
      <w:rPr>
        <w:rFonts w:hint="default"/>
        <w:sz w:val="28"/>
        <w:szCs w:val="2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98904EF"/>
    <w:multiLevelType w:val="hybridMultilevel"/>
    <w:tmpl w:val="4C3E5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83AB8"/>
    <w:multiLevelType w:val="hybridMultilevel"/>
    <w:tmpl w:val="1268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E1686"/>
    <w:multiLevelType w:val="hybridMultilevel"/>
    <w:tmpl w:val="B210A54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358CA"/>
    <w:multiLevelType w:val="hybridMultilevel"/>
    <w:tmpl w:val="12640A6E"/>
    <w:lvl w:ilvl="0" w:tplc="3E80226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2C0155"/>
    <w:multiLevelType w:val="multilevel"/>
    <w:tmpl w:val="8B443914"/>
    <w:lvl w:ilvl="0">
      <w:start w:val="9"/>
      <w:numFmt w:val="decimal"/>
      <w:lvlText w:val="%1."/>
      <w:lvlJc w:val="left"/>
      <w:pPr>
        <w:tabs>
          <w:tab w:val="num" w:pos="360"/>
        </w:tabs>
        <w:ind w:left="360" w:hanging="360"/>
      </w:pPr>
      <w:rPr>
        <w:rFonts w:hint="default"/>
        <w:sz w:val="28"/>
        <w:szCs w:val="28"/>
      </w:rPr>
    </w:lvl>
    <w:lvl w:ilvl="1">
      <w:start w:val="1"/>
      <w:numFmt w:val="lowerLetter"/>
      <w:lvlText w:val="%2."/>
      <w:lvlJc w:val="left"/>
      <w:pPr>
        <w:tabs>
          <w:tab w:val="num" w:pos="1080"/>
        </w:tabs>
        <w:ind w:left="1080" w:hanging="360"/>
      </w:pPr>
      <w:rPr>
        <w:rFonts w:hint="default"/>
        <w:sz w:val="28"/>
        <w:szCs w:val="28"/>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5947A59"/>
    <w:multiLevelType w:val="multilevel"/>
    <w:tmpl w:val="6BB46A24"/>
    <w:lvl w:ilvl="0">
      <w:start w:val="4"/>
      <w:numFmt w:val="decimal"/>
      <w:lvlText w:val="(%1)"/>
      <w:lvlJc w:val="left"/>
      <w:pPr>
        <w:ind w:left="360" w:hanging="360"/>
      </w:pPr>
      <w:rPr>
        <w:rFonts w:asciiTheme="minorHAnsi" w:eastAsiaTheme="minorHAnsi" w:hAnsiTheme="minorHAnsi" w:cstheme="minorBidi" w:hint="default"/>
        <w:sz w:val="20"/>
      </w:rPr>
    </w:lvl>
    <w:lvl w:ilvl="1">
      <w:start w:val="1"/>
      <w:numFmt w:val="lowerLetter"/>
      <w:lvlText w:val="%2."/>
      <w:lvlJc w:val="left"/>
      <w:pPr>
        <w:ind w:left="720" w:hanging="360"/>
      </w:pPr>
      <w:rPr>
        <w:rFonts w:hint="default"/>
        <w:sz w:val="28"/>
        <w:szCs w:val="28"/>
      </w:rPr>
    </w:lvl>
    <w:lvl w:ilvl="2">
      <w:start w:val="1"/>
      <w:numFmt w:val="lowerLetter"/>
      <w:lvlText w:val="%3."/>
      <w:lvlJc w:val="left"/>
      <w:pPr>
        <w:ind w:left="1080" w:hanging="360"/>
      </w:pPr>
      <w:rPr>
        <w:rFonts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3" w15:restartNumberingAfterBreak="0">
    <w:nsid w:val="4A473994"/>
    <w:multiLevelType w:val="hybridMultilevel"/>
    <w:tmpl w:val="2F5AF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86F10"/>
    <w:multiLevelType w:val="hybridMultilevel"/>
    <w:tmpl w:val="0D8030D8"/>
    <w:lvl w:ilvl="0" w:tplc="18DE5B64">
      <w:start w:val="1"/>
      <w:numFmt w:val="decimal"/>
      <w:lvlText w:val="%1."/>
      <w:lvlJc w:val="left"/>
      <w:pPr>
        <w:ind w:left="415" w:hanging="276"/>
      </w:pPr>
      <w:rPr>
        <w:rFonts w:ascii="Cambria" w:eastAsia="Cambria" w:hAnsi="Cambria" w:cs="Cambria" w:hint="default"/>
        <w:w w:val="100"/>
        <w:sz w:val="28"/>
        <w:szCs w:val="28"/>
      </w:rPr>
    </w:lvl>
    <w:lvl w:ilvl="1" w:tplc="763095F6">
      <w:numFmt w:val="bullet"/>
      <w:lvlText w:val="●"/>
      <w:lvlJc w:val="left"/>
      <w:pPr>
        <w:ind w:left="859" w:hanging="360"/>
      </w:pPr>
      <w:rPr>
        <w:rFonts w:ascii="Cambria" w:eastAsia="Cambria" w:hAnsi="Cambria" w:cs="Cambria" w:hint="default"/>
        <w:w w:val="127"/>
        <w:sz w:val="28"/>
        <w:szCs w:val="28"/>
      </w:rPr>
    </w:lvl>
    <w:lvl w:ilvl="2" w:tplc="83A86844">
      <w:numFmt w:val="bullet"/>
      <w:lvlText w:val="•"/>
      <w:lvlJc w:val="left"/>
      <w:pPr>
        <w:ind w:left="1891" w:hanging="360"/>
      </w:pPr>
      <w:rPr>
        <w:rFonts w:hint="default"/>
      </w:rPr>
    </w:lvl>
    <w:lvl w:ilvl="3" w:tplc="81065210">
      <w:numFmt w:val="bullet"/>
      <w:lvlText w:val="•"/>
      <w:lvlJc w:val="left"/>
      <w:pPr>
        <w:ind w:left="2922" w:hanging="360"/>
      </w:pPr>
      <w:rPr>
        <w:rFonts w:hint="default"/>
      </w:rPr>
    </w:lvl>
    <w:lvl w:ilvl="4" w:tplc="952AE2BA">
      <w:numFmt w:val="bullet"/>
      <w:lvlText w:val="•"/>
      <w:lvlJc w:val="left"/>
      <w:pPr>
        <w:ind w:left="3953" w:hanging="360"/>
      </w:pPr>
      <w:rPr>
        <w:rFonts w:hint="default"/>
      </w:rPr>
    </w:lvl>
    <w:lvl w:ilvl="5" w:tplc="A074F978">
      <w:numFmt w:val="bullet"/>
      <w:lvlText w:val="•"/>
      <w:lvlJc w:val="left"/>
      <w:pPr>
        <w:ind w:left="4984" w:hanging="360"/>
      </w:pPr>
      <w:rPr>
        <w:rFonts w:hint="default"/>
      </w:rPr>
    </w:lvl>
    <w:lvl w:ilvl="6" w:tplc="1DC44C4A">
      <w:numFmt w:val="bullet"/>
      <w:lvlText w:val="•"/>
      <w:lvlJc w:val="left"/>
      <w:pPr>
        <w:ind w:left="6015" w:hanging="360"/>
      </w:pPr>
      <w:rPr>
        <w:rFonts w:hint="default"/>
      </w:rPr>
    </w:lvl>
    <w:lvl w:ilvl="7" w:tplc="00B8E55C">
      <w:numFmt w:val="bullet"/>
      <w:lvlText w:val="•"/>
      <w:lvlJc w:val="left"/>
      <w:pPr>
        <w:ind w:left="7046" w:hanging="360"/>
      </w:pPr>
      <w:rPr>
        <w:rFonts w:hint="default"/>
      </w:rPr>
    </w:lvl>
    <w:lvl w:ilvl="8" w:tplc="A58091EE">
      <w:numFmt w:val="bullet"/>
      <w:lvlText w:val="•"/>
      <w:lvlJc w:val="left"/>
      <w:pPr>
        <w:ind w:left="8077" w:hanging="360"/>
      </w:pPr>
      <w:rPr>
        <w:rFonts w:hint="default"/>
      </w:rPr>
    </w:lvl>
  </w:abstractNum>
  <w:abstractNum w:abstractNumId="15" w15:restartNumberingAfterBreak="0">
    <w:nsid w:val="51AC025D"/>
    <w:multiLevelType w:val="hybridMultilevel"/>
    <w:tmpl w:val="2F5AF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305BF"/>
    <w:multiLevelType w:val="hybridMultilevel"/>
    <w:tmpl w:val="2F5AF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A1651"/>
    <w:multiLevelType w:val="multilevel"/>
    <w:tmpl w:val="8B443914"/>
    <w:lvl w:ilvl="0">
      <w:start w:val="9"/>
      <w:numFmt w:val="decimal"/>
      <w:lvlText w:val="%1."/>
      <w:lvlJc w:val="left"/>
      <w:pPr>
        <w:tabs>
          <w:tab w:val="num" w:pos="360"/>
        </w:tabs>
        <w:ind w:left="360" w:hanging="360"/>
      </w:pPr>
      <w:rPr>
        <w:rFonts w:hint="default"/>
        <w:sz w:val="28"/>
        <w:szCs w:val="28"/>
      </w:rPr>
    </w:lvl>
    <w:lvl w:ilvl="1">
      <w:start w:val="1"/>
      <w:numFmt w:val="lowerLetter"/>
      <w:lvlText w:val="%2."/>
      <w:lvlJc w:val="left"/>
      <w:pPr>
        <w:tabs>
          <w:tab w:val="num" w:pos="1080"/>
        </w:tabs>
        <w:ind w:left="1080" w:hanging="360"/>
      </w:pPr>
      <w:rPr>
        <w:rFonts w:hint="default"/>
        <w:sz w:val="28"/>
        <w:szCs w:val="28"/>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AF41DBF"/>
    <w:multiLevelType w:val="hybridMultilevel"/>
    <w:tmpl w:val="2F5AF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731F5"/>
    <w:multiLevelType w:val="hybridMultilevel"/>
    <w:tmpl w:val="64C2F53E"/>
    <w:lvl w:ilvl="0" w:tplc="0A16604A">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C2640"/>
    <w:multiLevelType w:val="multilevel"/>
    <w:tmpl w:val="F9D6360E"/>
    <w:lvl w:ilvl="0">
      <w:start w:val="4"/>
      <w:numFmt w:val="decimal"/>
      <w:lvlText w:val="%1."/>
      <w:lvlJc w:val="left"/>
      <w:pPr>
        <w:tabs>
          <w:tab w:val="num" w:pos="360"/>
        </w:tabs>
        <w:ind w:left="360" w:hanging="360"/>
      </w:pPr>
      <w:rPr>
        <w:rFonts w:hint="default"/>
        <w:sz w:val="28"/>
        <w:szCs w:val="2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F260C5F"/>
    <w:multiLevelType w:val="multilevel"/>
    <w:tmpl w:val="A13E56D0"/>
    <w:lvl w:ilvl="0">
      <w:start w:val="3"/>
      <w:numFmt w:val="decimal"/>
      <w:lvlText w:val="%1."/>
      <w:lvlJc w:val="left"/>
      <w:pPr>
        <w:tabs>
          <w:tab w:val="num" w:pos="360"/>
        </w:tabs>
        <w:ind w:left="360" w:hanging="360"/>
      </w:pPr>
      <w:rPr>
        <w:rFonts w:hint="default"/>
        <w:sz w:val="28"/>
        <w:szCs w:val="2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18A4073"/>
    <w:multiLevelType w:val="hybridMultilevel"/>
    <w:tmpl w:val="950A1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446127"/>
    <w:multiLevelType w:val="hybridMultilevel"/>
    <w:tmpl w:val="60D44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61399"/>
    <w:multiLevelType w:val="hybridMultilevel"/>
    <w:tmpl w:val="062C0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05724"/>
    <w:multiLevelType w:val="hybridMultilevel"/>
    <w:tmpl w:val="12640A6E"/>
    <w:lvl w:ilvl="0" w:tplc="3E80226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52624A"/>
    <w:multiLevelType w:val="hybridMultilevel"/>
    <w:tmpl w:val="F8EAB610"/>
    <w:lvl w:ilvl="0" w:tplc="05783C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1382D"/>
    <w:multiLevelType w:val="multilevel"/>
    <w:tmpl w:val="4686FC4E"/>
    <w:lvl w:ilvl="0">
      <w:start w:val="1"/>
      <w:numFmt w:val="lowerLetter"/>
      <w:lvlText w:val="%1."/>
      <w:lvlJc w:val="left"/>
      <w:pPr>
        <w:ind w:left="360" w:hanging="360"/>
      </w:pPr>
      <w:rPr>
        <w:rFonts w:hint="default"/>
        <w:sz w:val="20"/>
      </w:rPr>
    </w:lvl>
    <w:lvl w:ilvl="1">
      <w:start w:val="1"/>
      <w:numFmt w:val="lowerLetter"/>
      <w:lvlText w:val="%2."/>
      <w:lvlJc w:val="left"/>
      <w:pPr>
        <w:ind w:left="720" w:hanging="360"/>
      </w:pPr>
      <w:rPr>
        <w:rFonts w:hint="default"/>
        <w:sz w:val="28"/>
        <w:szCs w:val="28"/>
      </w:rPr>
    </w:lvl>
    <w:lvl w:ilvl="2">
      <w:start w:val="1"/>
      <w:numFmt w:val="lowerLetter"/>
      <w:lvlText w:val="%3."/>
      <w:lvlJc w:val="left"/>
      <w:pPr>
        <w:ind w:left="1080" w:hanging="360"/>
      </w:pPr>
      <w:rPr>
        <w:rFonts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8" w15:restartNumberingAfterBreak="0">
    <w:nsid w:val="7E98510E"/>
    <w:multiLevelType w:val="hybridMultilevel"/>
    <w:tmpl w:val="64C2F53E"/>
    <w:lvl w:ilvl="0" w:tplc="0A16604A">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25"/>
  </w:num>
  <w:num w:numId="4">
    <w:abstractNumId w:val="2"/>
  </w:num>
  <w:num w:numId="5">
    <w:abstractNumId w:val="17"/>
  </w:num>
  <w:num w:numId="6">
    <w:abstractNumId w:val="13"/>
  </w:num>
  <w:num w:numId="7">
    <w:abstractNumId w:val="9"/>
  </w:num>
  <w:num w:numId="8">
    <w:abstractNumId w:val="16"/>
  </w:num>
  <w:num w:numId="9">
    <w:abstractNumId w:val="5"/>
  </w:num>
  <w:num w:numId="10">
    <w:abstractNumId w:val="7"/>
  </w:num>
  <w:num w:numId="11">
    <w:abstractNumId w:val="10"/>
  </w:num>
  <w:num w:numId="12">
    <w:abstractNumId w:val="24"/>
  </w:num>
  <w:num w:numId="13">
    <w:abstractNumId w:val="0"/>
  </w:num>
  <w:num w:numId="14">
    <w:abstractNumId w:val="18"/>
  </w:num>
  <w:num w:numId="15">
    <w:abstractNumId w:val="15"/>
  </w:num>
  <w:num w:numId="16">
    <w:abstractNumId w:val="19"/>
  </w:num>
  <w:num w:numId="17">
    <w:abstractNumId w:val="4"/>
  </w:num>
  <w:num w:numId="18">
    <w:abstractNumId w:val="23"/>
  </w:num>
  <w:num w:numId="19">
    <w:abstractNumId w:val="6"/>
  </w:num>
  <w:num w:numId="20">
    <w:abstractNumId w:val="21"/>
  </w:num>
  <w:num w:numId="21">
    <w:abstractNumId w:val="12"/>
  </w:num>
  <w:num w:numId="22">
    <w:abstractNumId w:val="3"/>
  </w:num>
  <w:num w:numId="23">
    <w:abstractNumId w:val="20"/>
  </w:num>
  <w:num w:numId="24">
    <w:abstractNumId w:val="26"/>
  </w:num>
  <w:num w:numId="25">
    <w:abstractNumId w:val="1"/>
  </w:num>
  <w:num w:numId="26">
    <w:abstractNumId w:val="27"/>
  </w:num>
  <w:num w:numId="27">
    <w:abstractNumId w:val="22"/>
  </w:num>
  <w:num w:numId="28">
    <w:abstractNumId w:val="1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MDQ2NDUyMTe3MDNT0lEKTi0uzszPAykwrAUAWbkBVywAAAA="/>
  </w:docVars>
  <w:rsids>
    <w:rsidRoot w:val="006635E6"/>
    <w:rsid w:val="00001611"/>
    <w:rsid w:val="00002EDE"/>
    <w:rsid w:val="00003629"/>
    <w:rsid w:val="00012FC3"/>
    <w:rsid w:val="00024C87"/>
    <w:rsid w:val="00034589"/>
    <w:rsid w:val="000368CF"/>
    <w:rsid w:val="00041506"/>
    <w:rsid w:val="00042DD2"/>
    <w:rsid w:val="000470F3"/>
    <w:rsid w:val="0005495A"/>
    <w:rsid w:val="00063D64"/>
    <w:rsid w:val="00070705"/>
    <w:rsid w:val="00076A1B"/>
    <w:rsid w:val="0008070E"/>
    <w:rsid w:val="000818F8"/>
    <w:rsid w:val="00084500"/>
    <w:rsid w:val="00090C81"/>
    <w:rsid w:val="00093F63"/>
    <w:rsid w:val="000955EB"/>
    <w:rsid w:val="000A34AF"/>
    <w:rsid w:val="000B0410"/>
    <w:rsid w:val="000C5EFF"/>
    <w:rsid w:val="000C76B4"/>
    <w:rsid w:val="000D1743"/>
    <w:rsid w:val="000D6B81"/>
    <w:rsid w:val="000E1538"/>
    <w:rsid w:val="000F3CC9"/>
    <w:rsid w:val="000F70B9"/>
    <w:rsid w:val="00100789"/>
    <w:rsid w:val="00102283"/>
    <w:rsid w:val="0010428C"/>
    <w:rsid w:val="00106192"/>
    <w:rsid w:val="00121D10"/>
    <w:rsid w:val="001308C9"/>
    <w:rsid w:val="001329F9"/>
    <w:rsid w:val="00136058"/>
    <w:rsid w:val="001365EB"/>
    <w:rsid w:val="001448F4"/>
    <w:rsid w:val="00162F6A"/>
    <w:rsid w:val="00165E45"/>
    <w:rsid w:val="00182005"/>
    <w:rsid w:val="001869BB"/>
    <w:rsid w:val="00186F9A"/>
    <w:rsid w:val="00197B90"/>
    <w:rsid w:val="001A58A8"/>
    <w:rsid w:val="001B0477"/>
    <w:rsid w:val="001B4AB8"/>
    <w:rsid w:val="001E0D04"/>
    <w:rsid w:val="001E469F"/>
    <w:rsid w:val="00206E1E"/>
    <w:rsid w:val="00207DA5"/>
    <w:rsid w:val="00217612"/>
    <w:rsid w:val="00221CFF"/>
    <w:rsid w:val="00221EA6"/>
    <w:rsid w:val="00226AC2"/>
    <w:rsid w:val="00232C20"/>
    <w:rsid w:val="00233B99"/>
    <w:rsid w:val="00234814"/>
    <w:rsid w:val="00237031"/>
    <w:rsid w:val="00244857"/>
    <w:rsid w:val="00247A65"/>
    <w:rsid w:val="00252EBD"/>
    <w:rsid w:val="00253B75"/>
    <w:rsid w:val="00254500"/>
    <w:rsid w:val="002650AC"/>
    <w:rsid w:val="002656BD"/>
    <w:rsid w:val="00267142"/>
    <w:rsid w:val="00270A09"/>
    <w:rsid w:val="0027231B"/>
    <w:rsid w:val="0028181C"/>
    <w:rsid w:val="00284599"/>
    <w:rsid w:val="002918E8"/>
    <w:rsid w:val="00296285"/>
    <w:rsid w:val="002A1D49"/>
    <w:rsid w:val="002A3436"/>
    <w:rsid w:val="002B530D"/>
    <w:rsid w:val="002D0132"/>
    <w:rsid w:val="002D2A4E"/>
    <w:rsid w:val="002E4992"/>
    <w:rsid w:val="002F26F8"/>
    <w:rsid w:val="00305911"/>
    <w:rsid w:val="00306D77"/>
    <w:rsid w:val="00310300"/>
    <w:rsid w:val="00311280"/>
    <w:rsid w:val="00316A95"/>
    <w:rsid w:val="00335EBF"/>
    <w:rsid w:val="00354535"/>
    <w:rsid w:val="00362F97"/>
    <w:rsid w:val="00364E33"/>
    <w:rsid w:val="00364F66"/>
    <w:rsid w:val="003656A1"/>
    <w:rsid w:val="00373FE3"/>
    <w:rsid w:val="003774FB"/>
    <w:rsid w:val="00382EED"/>
    <w:rsid w:val="003879B1"/>
    <w:rsid w:val="00391AF2"/>
    <w:rsid w:val="003946B6"/>
    <w:rsid w:val="003A45B5"/>
    <w:rsid w:val="003B7E94"/>
    <w:rsid w:val="003C1C5E"/>
    <w:rsid w:val="003C7F6F"/>
    <w:rsid w:val="003D0659"/>
    <w:rsid w:val="003D2626"/>
    <w:rsid w:val="003D36C9"/>
    <w:rsid w:val="003E017D"/>
    <w:rsid w:val="003E3CA9"/>
    <w:rsid w:val="003E751A"/>
    <w:rsid w:val="003F0E52"/>
    <w:rsid w:val="003F40C5"/>
    <w:rsid w:val="003F6EB6"/>
    <w:rsid w:val="00406184"/>
    <w:rsid w:val="00412C03"/>
    <w:rsid w:val="00415DAA"/>
    <w:rsid w:val="00421716"/>
    <w:rsid w:val="004222C7"/>
    <w:rsid w:val="00424B1C"/>
    <w:rsid w:val="00425CC3"/>
    <w:rsid w:val="0043253D"/>
    <w:rsid w:val="00434BA8"/>
    <w:rsid w:val="00442B5E"/>
    <w:rsid w:val="0044307E"/>
    <w:rsid w:val="00460FCF"/>
    <w:rsid w:val="004619D9"/>
    <w:rsid w:val="0046690A"/>
    <w:rsid w:val="00481022"/>
    <w:rsid w:val="0048244B"/>
    <w:rsid w:val="0048286E"/>
    <w:rsid w:val="004863C8"/>
    <w:rsid w:val="00490B30"/>
    <w:rsid w:val="00492695"/>
    <w:rsid w:val="00494EC4"/>
    <w:rsid w:val="004A114E"/>
    <w:rsid w:val="004A1E38"/>
    <w:rsid w:val="004A3613"/>
    <w:rsid w:val="004A3A92"/>
    <w:rsid w:val="004A788D"/>
    <w:rsid w:val="004C2EFB"/>
    <w:rsid w:val="004C6843"/>
    <w:rsid w:val="004D2A1E"/>
    <w:rsid w:val="004D3201"/>
    <w:rsid w:val="004E23C5"/>
    <w:rsid w:val="004E3661"/>
    <w:rsid w:val="004E5D85"/>
    <w:rsid w:val="004F7FB9"/>
    <w:rsid w:val="005006A9"/>
    <w:rsid w:val="00505D6D"/>
    <w:rsid w:val="00506043"/>
    <w:rsid w:val="00506E50"/>
    <w:rsid w:val="00510241"/>
    <w:rsid w:val="0051029F"/>
    <w:rsid w:val="00525635"/>
    <w:rsid w:val="00530F7A"/>
    <w:rsid w:val="0053279A"/>
    <w:rsid w:val="00540105"/>
    <w:rsid w:val="00560752"/>
    <w:rsid w:val="0056531F"/>
    <w:rsid w:val="00565CF5"/>
    <w:rsid w:val="00572150"/>
    <w:rsid w:val="005849BF"/>
    <w:rsid w:val="00592739"/>
    <w:rsid w:val="00592B0F"/>
    <w:rsid w:val="00595DE3"/>
    <w:rsid w:val="005A021C"/>
    <w:rsid w:val="005A161A"/>
    <w:rsid w:val="005A4EA6"/>
    <w:rsid w:val="005A65A9"/>
    <w:rsid w:val="005A6F11"/>
    <w:rsid w:val="005C7A5E"/>
    <w:rsid w:val="00603294"/>
    <w:rsid w:val="006048F9"/>
    <w:rsid w:val="00607571"/>
    <w:rsid w:val="0061577C"/>
    <w:rsid w:val="0062565F"/>
    <w:rsid w:val="00636A2B"/>
    <w:rsid w:val="00646409"/>
    <w:rsid w:val="00652139"/>
    <w:rsid w:val="00653717"/>
    <w:rsid w:val="006555CF"/>
    <w:rsid w:val="00657D16"/>
    <w:rsid w:val="00662C5D"/>
    <w:rsid w:val="00662F5E"/>
    <w:rsid w:val="006635E6"/>
    <w:rsid w:val="00663A61"/>
    <w:rsid w:val="00666A4C"/>
    <w:rsid w:val="00667813"/>
    <w:rsid w:val="00670E82"/>
    <w:rsid w:val="00675138"/>
    <w:rsid w:val="0067651E"/>
    <w:rsid w:val="0067663F"/>
    <w:rsid w:val="00680B91"/>
    <w:rsid w:val="00681777"/>
    <w:rsid w:val="006819CB"/>
    <w:rsid w:val="00682B68"/>
    <w:rsid w:val="00685A21"/>
    <w:rsid w:val="006914A4"/>
    <w:rsid w:val="006918D7"/>
    <w:rsid w:val="0069398F"/>
    <w:rsid w:val="00693A97"/>
    <w:rsid w:val="006A0268"/>
    <w:rsid w:val="006A3C47"/>
    <w:rsid w:val="006A4863"/>
    <w:rsid w:val="006A63D2"/>
    <w:rsid w:val="006B1C2B"/>
    <w:rsid w:val="006C1291"/>
    <w:rsid w:val="006C2979"/>
    <w:rsid w:val="006C32C3"/>
    <w:rsid w:val="006C6241"/>
    <w:rsid w:val="006C6385"/>
    <w:rsid w:val="006D0F2F"/>
    <w:rsid w:val="006D5E75"/>
    <w:rsid w:val="006D6723"/>
    <w:rsid w:val="006E044E"/>
    <w:rsid w:val="006E0E1E"/>
    <w:rsid w:val="006F16FF"/>
    <w:rsid w:val="006F651E"/>
    <w:rsid w:val="00704662"/>
    <w:rsid w:val="00705459"/>
    <w:rsid w:val="007072AC"/>
    <w:rsid w:val="00725D21"/>
    <w:rsid w:val="00727AFA"/>
    <w:rsid w:val="007325EC"/>
    <w:rsid w:val="007444A9"/>
    <w:rsid w:val="00746FF4"/>
    <w:rsid w:val="00761F67"/>
    <w:rsid w:val="007639EC"/>
    <w:rsid w:val="00765492"/>
    <w:rsid w:val="00767751"/>
    <w:rsid w:val="007751D0"/>
    <w:rsid w:val="0077546A"/>
    <w:rsid w:val="00775BF3"/>
    <w:rsid w:val="0078452E"/>
    <w:rsid w:val="00786203"/>
    <w:rsid w:val="007A12F2"/>
    <w:rsid w:val="007A41DA"/>
    <w:rsid w:val="007B245D"/>
    <w:rsid w:val="007B65A5"/>
    <w:rsid w:val="007C1332"/>
    <w:rsid w:val="007C2520"/>
    <w:rsid w:val="007C4CD4"/>
    <w:rsid w:val="007D37F5"/>
    <w:rsid w:val="007D51B5"/>
    <w:rsid w:val="007E179B"/>
    <w:rsid w:val="007E30E2"/>
    <w:rsid w:val="007F0514"/>
    <w:rsid w:val="007F4858"/>
    <w:rsid w:val="007F5E3D"/>
    <w:rsid w:val="0080265A"/>
    <w:rsid w:val="00805D61"/>
    <w:rsid w:val="0080638E"/>
    <w:rsid w:val="00807ECA"/>
    <w:rsid w:val="008113F8"/>
    <w:rsid w:val="00812266"/>
    <w:rsid w:val="0081331B"/>
    <w:rsid w:val="00813A22"/>
    <w:rsid w:val="00815DDD"/>
    <w:rsid w:val="00821E1B"/>
    <w:rsid w:val="008220D5"/>
    <w:rsid w:val="00830EE9"/>
    <w:rsid w:val="0083414F"/>
    <w:rsid w:val="00837F02"/>
    <w:rsid w:val="00841E13"/>
    <w:rsid w:val="00845379"/>
    <w:rsid w:val="0085265D"/>
    <w:rsid w:val="008540C2"/>
    <w:rsid w:val="00861355"/>
    <w:rsid w:val="00862D9B"/>
    <w:rsid w:val="008656E2"/>
    <w:rsid w:val="00873748"/>
    <w:rsid w:val="0087614A"/>
    <w:rsid w:val="008773CC"/>
    <w:rsid w:val="008778B5"/>
    <w:rsid w:val="0088054D"/>
    <w:rsid w:val="00882D1E"/>
    <w:rsid w:val="0088343C"/>
    <w:rsid w:val="00884CFF"/>
    <w:rsid w:val="00895488"/>
    <w:rsid w:val="008A3E51"/>
    <w:rsid w:val="008A5359"/>
    <w:rsid w:val="008A5B8D"/>
    <w:rsid w:val="008A5F88"/>
    <w:rsid w:val="008A7434"/>
    <w:rsid w:val="008B234F"/>
    <w:rsid w:val="008C16AA"/>
    <w:rsid w:val="008C3FA1"/>
    <w:rsid w:val="008C71EB"/>
    <w:rsid w:val="008D4225"/>
    <w:rsid w:val="008D57F1"/>
    <w:rsid w:val="008E5B8E"/>
    <w:rsid w:val="008F063C"/>
    <w:rsid w:val="008F2DE2"/>
    <w:rsid w:val="008F3016"/>
    <w:rsid w:val="008F7AB6"/>
    <w:rsid w:val="008F7FA8"/>
    <w:rsid w:val="00905FF0"/>
    <w:rsid w:val="00911B5B"/>
    <w:rsid w:val="00912E51"/>
    <w:rsid w:val="009149E0"/>
    <w:rsid w:val="00915935"/>
    <w:rsid w:val="00922203"/>
    <w:rsid w:val="009227D0"/>
    <w:rsid w:val="0092557D"/>
    <w:rsid w:val="00925848"/>
    <w:rsid w:val="00926E33"/>
    <w:rsid w:val="00931E61"/>
    <w:rsid w:val="00934E44"/>
    <w:rsid w:val="00941C86"/>
    <w:rsid w:val="00945BEB"/>
    <w:rsid w:val="00946E51"/>
    <w:rsid w:val="0095043C"/>
    <w:rsid w:val="00951F95"/>
    <w:rsid w:val="009572BC"/>
    <w:rsid w:val="00960C36"/>
    <w:rsid w:val="009646B9"/>
    <w:rsid w:val="00964B5F"/>
    <w:rsid w:val="00966496"/>
    <w:rsid w:val="009675CA"/>
    <w:rsid w:val="009723FC"/>
    <w:rsid w:val="00972D8D"/>
    <w:rsid w:val="00973514"/>
    <w:rsid w:val="00974D57"/>
    <w:rsid w:val="00975019"/>
    <w:rsid w:val="00990895"/>
    <w:rsid w:val="00995EC9"/>
    <w:rsid w:val="009965C5"/>
    <w:rsid w:val="00997984"/>
    <w:rsid w:val="009A198F"/>
    <w:rsid w:val="009A49C3"/>
    <w:rsid w:val="009B3CBF"/>
    <w:rsid w:val="009C6894"/>
    <w:rsid w:val="009D5BAC"/>
    <w:rsid w:val="009E6A28"/>
    <w:rsid w:val="009F4727"/>
    <w:rsid w:val="009F5E7B"/>
    <w:rsid w:val="009F6C1B"/>
    <w:rsid w:val="00A000FA"/>
    <w:rsid w:val="00A009F6"/>
    <w:rsid w:val="00A00CF1"/>
    <w:rsid w:val="00A12CC0"/>
    <w:rsid w:val="00A13CE7"/>
    <w:rsid w:val="00A25B8E"/>
    <w:rsid w:val="00A26EBC"/>
    <w:rsid w:val="00A30467"/>
    <w:rsid w:val="00A34020"/>
    <w:rsid w:val="00A411B0"/>
    <w:rsid w:val="00A4149E"/>
    <w:rsid w:val="00A42CE2"/>
    <w:rsid w:val="00A47877"/>
    <w:rsid w:val="00A573CA"/>
    <w:rsid w:val="00A60907"/>
    <w:rsid w:val="00A61164"/>
    <w:rsid w:val="00A66152"/>
    <w:rsid w:val="00A704C7"/>
    <w:rsid w:val="00A717D2"/>
    <w:rsid w:val="00A8136C"/>
    <w:rsid w:val="00A81FB8"/>
    <w:rsid w:val="00A83EE2"/>
    <w:rsid w:val="00A90EBF"/>
    <w:rsid w:val="00AA25CE"/>
    <w:rsid w:val="00AA443B"/>
    <w:rsid w:val="00AB3A44"/>
    <w:rsid w:val="00AC15A9"/>
    <w:rsid w:val="00AC3513"/>
    <w:rsid w:val="00AC42A9"/>
    <w:rsid w:val="00AD7352"/>
    <w:rsid w:val="00AE0A86"/>
    <w:rsid w:val="00AE6190"/>
    <w:rsid w:val="00AE7F79"/>
    <w:rsid w:val="00AF147C"/>
    <w:rsid w:val="00AF2299"/>
    <w:rsid w:val="00B02943"/>
    <w:rsid w:val="00B0510D"/>
    <w:rsid w:val="00B16F81"/>
    <w:rsid w:val="00B17DF6"/>
    <w:rsid w:val="00B25285"/>
    <w:rsid w:val="00B349A0"/>
    <w:rsid w:val="00B35934"/>
    <w:rsid w:val="00B46D3F"/>
    <w:rsid w:val="00B50B8C"/>
    <w:rsid w:val="00B53FD0"/>
    <w:rsid w:val="00B54B88"/>
    <w:rsid w:val="00B5529C"/>
    <w:rsid w:val="00B60F77"/>
    <w:rsid w:val="00B70143"/>
    <w:rsid w:val="00B729AA"/>
    <w:rsid w:val="00B72D01"/>
    <w:rsid w:val="00B859AE"/>
    <w:rsid w:val="00B90640"/>
    <w:rsid w:val="00B91920"/>
    <w:rsid w:val="00B94281"/>
    <w:rsid w:val="00BA104F"/>
    <w:rsid w:val="00BA5E82"/>
    <w:rsid w:val="00BA69FA"/>
    <w:rsid w:val="00BB1903"/>
    <w:rsid w:val="00BB3268"/>
    <w:rsid w:val="00BC2A88"/>
    <w:rsid w:val="00BE56D6"/>
    <w:rsid w:val="00BF4C4B"/>
    <w:rsid w:val="00BF5203"/>
    <w:rsid w:val="00BF532C"/>
    <w:rsid w:val="00C114D0"/>
    <w:rsid w:val="00C124E9"/>
    <w:rsid w:val="00C1254F"/>
    <w:rsid w:val="00C1306C"/>
    <w:rsid w:val="00C131D4"/>
    <w:rsid w:val="00C22F3A"/>
    <w:rsid w:val="00C2519E"/>
    <w:rsid w:val="00C2587B"/>
    <w:rsid w:val="00C32000"/>
    <w:rsid w:val="00C36501"/>
    <w:rsid w:val="00C36C46"/>
    <w:rsid w:val="00C45AD6"/>
    <w:rsid w:val="00C45D2B"/>
    <w:rsid w:val="00C477B1"/>
    <w:rsid w:val="00C47863"/>
    <w:rsid w:val="00C64D50"/>
    <w:rsid w:val="00C6678B"/>
    <w:rsid w:val="00C74F72"/>
    <w:rsid w:val="00C80120"/>
    <w:rsid w:val="00C862E7"/>
    <w:rsid w:val="00C871C8"/>
    <w:rsid w:val="00CA407F"/>
    <w:rsid w:val="00CB48B3"/>
    <w:rsid w:val="00CB6DE8"/>
    <w:rsid w:val="00CC38F4"/>
    <w:rsid w:val="00CD3FF6"/>
    <w:rsid w:val="00CE1698"/>
    <w:rsid w:val="00CF6FA4"/>
    <w:rsid w:val="00D05E71"/>
    <w:rsid w:val="00D118C8"/>
    <w:rsid w:val="00D128E6"/>
    <w:rsid w:val="00D16FB6"/>
    <w:rsid w:val="00D30850"/>
    <w:rsid w:val="00D3139B"/>
    <w:rsid w:val="00D3248B"/>
    <w:rsid w:val="00D36874"/>
    <w:rsid w:val="00D37B1C"/>
    <w:rsid w:val="00D44012"/>
    <w:rsid w:val="00D51EF5"/>
    <w:rsid w:val="00D53C88"/>
    <w:rsid w:val="00D56630"/>
    <w:rsid w:val="00D6143E"/>
    <w:rsid w:val="00D631AF"/>
    <w:rsid w:val="00D72F15"/>
    <w:rsid w:val="00D73A78"/>
    <w:rsid w:val="00D7442D"/>
    <w:rsid w:val="00D80795"/>
    <w:rsid w:val="00D840E2"/>
    <w:rsid w:val="00D878C7"/>
    <w:rsid w:val="00D9029E"/>
    <w:rsid w:val="00D90ACF"/>
    <w:rsid w:val="00D9223B"/>
    <w:rsid w:val="00D93C80"/>
    <w:rsid w:val="00D94CFF"/>
    <w:rsid w:val="00D979EE"/>
    <w:rsid w:val="00DA5BE8"/>
    <w:rsid w:val="00DB372F"/>
    <w:rsid w:val="00DC22EB"/>
    <w:rsid w:val="00DC5655"/>
    <w:rsid w:val="00DC5BE1"/>
    <w:rsid w:val="00DE34B2"/>
    <w:rsid w:val="00DF078B"/>
    <w:rsid w:val="00E0150C"/>
    <w:rsid w:val="00E06F56"/>
    <w:rsid w:val="00E073DC"/>
    <w:rsid w:val="00E1480F"/>
    <w:rsid w:val="00E16B59"/>
    <w:rsid w:val="00E20432"/>
    <w:rsid w:val="00E260A7"/>
    <w:rsid w:val="00E3169D"/>
    <w:rsid w:val="00E41AAB"/>
    <w:rsid w:val="00E4212A"/>
    <w:rsid w:val="00E71C47"/>
    <w:rsid w:val="00E772FE"/>
    <w:rsid w:val="00E77872"/>
    <w:rsid w:val="00E803C8"/>
    <w:rsid w:val="00E86BA7"/>
    <w:rsid w:val="00E979E6"/>
    <w:rsid w:val="00EA2D6F"/>
    <w:rsid w:val="00EC2087"/>
    <w:rsid w:val="00EC3302"/>
    <w:rsid w:val="00EC43D9"/>
    <w:rsid w:val="00ED0E58"/>
    <w:rsid w:val="00ED4617"/>
    <w:rsid w:val="00EE2FD0"/>
    <w:rsid w:val="00EF121E"/>
    <w:rsid w:val="00EF6768"/>
    <w:rsid w:val="00EF79E6"/>
    <w:rsid w:val="00F00544"/>
    <w:rsid w:val="00F039F0"/>
    <w:rsid w:val="00F07447"/>
    <w:rsid w:val="00F1124F"/>
    <w:rsid w:val="00F1140F"/>
    <w:rsid w:val="00F11975"/>
    <w:rsid w:val="00F14500"/>
    <w:rsid w:val="00F15712"/>
    <w:rsid w:val="00F4341D"/>
    <w:rsid w:val="00F530DD"/>
    <w:rsid w:val="00F54E22"/>
    <w:rsid w:val="00F57855"/>
    <w:rsid w:val="00F61FB4"/>
    <w:rsid w:val="00F74368"/>
    <w:rsid w:val="00FA3250"/>
    <w:rsid w:val="00FA488B"/>
    <w:rsid w:val="00FA5024"/>
    <w:rsid w:val="00FA52E3"/>
    <w:rsid w:val="00FD0809"/>
    <w:rsid w:val="00FD39DC"/>
    <w:rsid w:val="00FE1591"/>
    <w:rsid w:val="00FF499A"/>
    <w:rsid w:val="00FF4F92"/>
    <w:rsid w:val="00FF51E9"/>
    <w:rsid w:val="02F6B74C"/>
    <w:rsid w:val="0938D0D9"/>
    <w:rsid w:val="0B88EDBD"/>
    <w:rsid w:val="0BAF1E12"/>
    <w:rsid w:val="0E914CBF"/>
    <w:rsid w:val="22404DAB"/>
    <w:rsid w:val="297666AA"/>
    <w:rsid w:val="2A7B4AA4"/>
    <w:rsid w:val="2BBC99C5"/>
    <w:rsid w:val="3060EDEA"/>
    <w:rsid w:val="39E9D6E3"/>
    <w:rsid w:val="3B2AB021"/>
    <w:rsid w:val="460C5960"/>
    <w:rsid w:val="462DB9E8"/>
    <w:rsid w:val="4B3EAF40"/>
    <w:rsid w:val="4E35A1D2"/>
    <w:rsid w:val="4E5506B0"/>
    <w:rsid w:val="507729B7"/>
    <w:rsid w:val="54376AF2"/>
    <w:rsid w:val="6D8900BF"/>
    <w:rsid w:val="75DD5D84"/>
    <w:rsid w:val="78CD73F1"/>
    <w:rsid w:val="7964ED75"/>
    <w:rsid w:val="7F0692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AC4B"/>
  <w15:chartTrackingRefBased/>
  <w15:docId w15:val="{ABF3CBA6-C45F-4C31-956A-0B908C71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1E"/>
    <w:pPr>
      <w:spacing w:after="0" w:line="240" w:lineRule="auto"/>
    </w:pPr>
    <w:rPr>
      <w:rFonts w:ascii="Times New Roman" w:eastAsia="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51E"/>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F651E"/>
    <w:rPr>
      <w:rFonts w:ascii="Segoe UI" w:hAnsi="Segoe UI" w:cs="Segoe UI"/>
      <w:sz w:val="18"/>
      <w:szCs w:val="18"/>
    </w:rPr>
  </w:style>
  <w:style w:type="character" w:styleId="CommentReference">
    <w:name w:val="annotation reference"/>
    <w:basedOn w:val="DefaultParagraphFont"/>
    <w:uiPriority w:val="99"/>
    <w:unhideWhenUsed/>
    <w:rsid w:val="006F651E"/>
    <w:rPr>
      <w:sz w:val="16"/>
      <w:szCs w:val="16"/>
    </w:rPr>
  </w:style>
  <w:style w:type="paragraph" w:styleId="CommentText">
    <w:name w:val="annotation text"/>
    <w:basedOn w:val="Normal"/>
    <w:link w:val="CommentTextChar"/>
    <w:uiPriority w:val="99"/>
    <w:unhideWhenUsed/>
    <w:rsid w:val="006F651E"/>
    <w:pPr>
      <w:spacing w:after="160"/>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6F651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F651E"/>
    <w:pPr>
      <w:spacing w:after="0"/>
    </w:pPr>
    <w:rPr>
      <w:rFonts w:ascii="Times New Roman" w:eastAsia="Times New Roman" w:hAnsi="Times New Roman" w:cs="Times New Roman"/>
      <w:b/>
      <w:bCs/>
      <w:lang w:eastAsia="ko-KR"/>
    </w:rPr>
  </w:style>
  <w:style w:type="character" w:customStyle="1" w:styleId="CommentSubjectChar">
    <w:name w:val="Comment Subject Char"/>
    <w:basedOn w:val="CommentTextChar"/>
    <w:link w:val="CommentSubject"/>
    <w:uiPriority w:val="99"/>
    <w:semiHidden/>
    <w:rsid w:val="006F651E"/>
    <w:rPr>
      <w:rFonts w:ascii="Times New Roman" w:eastAsia="Times New Roman" w:hAnsi="Times New Roman" w:cs="Times New Roman"/>
      <w:b/>
      <w:bCs/>
      <w:sz w:val="20"/>
      <w:szCs w:val="20"/>
      <w:lang w:eastAsia="ko-KR"/>
    </w:rPr>
  </w:style>
  <w:style w:type="paragraph" w:styleId="Header">
    <w:name w:val="header"/>
    <w:basedOn w:val="Normal"/>
    <w:link w:val="HeaderChar"/>
    <w:uiPriority w:val="99"/>
    <w:unhideWhenUsed/>
    <w:rsid w:val="006F651E"/>
    <w:pPr>
      <w:tabs>
        <w:tab w:val="center" w:pos="4680"/>
        <w:tab w:val="right" w:pos="9360"/>
      </w:tabs>
    </w:pPr>
  </w:style>
  <w:style w:type="character" w:customStyle="1" w:styleId="HeaderChar">
    <w:name w:val="Header Char"/>
    <w:basedOn w:val="DefaultParagraphFont"/>
    <w:link w:val="Header"/>
    <w:uiPriority w:val="99"/>
    <w:rsid w:val="006F651E"/>
    <w:rPr>
      <w:rFonts w:ascii="Times New Roman" w:eastAsia="Times New Roman" w:hAnsi="Times New Roman" w:cs="Times New Roman"/>
      <w:sz w:val="24"/>
      <w:szCs w:val="24"/>
      <w:lang w:eastAsia="ko-KR"/>
    </w:rPr>
  </w:style>
  <w:style w:type="paragraph" w:styleId="Footer">
    <w:name w:val="footer"/>
    <w:basedOn w:val="Normal"/>
    <w:link w:val="FooterChar"/>
    <w:uiPriority w:val="99"/>
    <w:unhideWhenUsed/>
    <w:rsid w:val="006F651E"/>
    <w:pPr>
      <w:tabs>
        <w:tab w:val="center" w:pos="4680"/>
        <w:tab w:val="right" w:pos="9360"/>
      </w:tabs>
    </w:pPr>
  </w:style>
  <w:style w:type="character" w:customStyle="1" w:styleId="FooterChar">
    <w:name w:val="Footer Char"/>
    <w:basedOn w:val="DefaultParagraphFont"/>
    <w:link w:val="Footer"/>
    <w:uiPriority w:val="99"/>
    <w:rsid w:val="006F651E"/>
    <w:rPr>
      <w:rFonts w:ascii="Times New Roman" w:eastAsia="Times New Roman" w:hAnsi="Times New Roman" w:cs="Times New Roman"/>
      <w:sz w:val="24"/>
      <w:szCs w:val="24"/>
      <w:lang w:eastAsia="ko-KR"/>
    </w:rPr>
  </w:style>
  <w:style w:type="table" w:styleId="TableGrid">
    <w:name w:val="Table Grid"/>
    <w:basedOn w:val="TableNormal"/>
    <w:uiPriority w:val="39"/>
    <w:rsid w:val="00A66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7855"/>
    <w:rPr>
      <w:color w:val="0563C1" w:themeColor="hyperlink"/>
      <w:u w:val="single"/>
    </w:rPr>
  </w:style>
  <w:style w:type="character" w:customStyle="1" w:styleId="UnresolvedMention1">
    <w:name w:val="Unresolved Mention1"/>
    <w:basedOn w:val="DefaultParagraphFont"/>
    <w:uiPriority w:val="99"/>
    <w:semiHidden/>
    <w:unhideWhenUsed/>
    <w:rsid w:val="00F57855"/>
    <w:rPr>
      <w:color w:val="605E5C"/>
      <w:shd w:val="clear" w:color="auto" w:fill="E1DFDD"/>
    </w:rPr>
  </w:style>
  <w:style w:type="paragraph" w:styleId="ListParagraph">
    <w:name w:val="List Paragraph"/>
    <w:basedOn w:val="Normal"/>
    <w:uiPriority w:val="34"/>
    <w:qFormat/>
    <w:rsid w:val="00042DD2"/>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042DD2"/>
    <w:pPr>
      <w:widowControl w:val="0"/>
      <w:autoSpaceDE w:val="0"/>
      <w:autoSpaceDN w:val="0"/>
    </w:pPr>
    <w:rPr>
      <w:rFonts w:ascii="Cambria" w:eastAsia="Cambria" w:hAnsi="Cambria" w:cs="Cambria"/>
      <w:sz w:val="28"/>
      <w:szCs w:val="28"/>
      <w:lang w:eastAsia="en-US"/>
    </w:rPr>
  </w:style>
  <w:style w:type="character" w:customStyle="1" w:styleId="BodyTextChar">
    <w:name w:val="Body Text Char"/>
    <w:basedOn w:val="DefaultParagraphFont"/>
    <w:link w:val="BodyText"/>
    <w:uiPriority w:val="1"/>
    <w:rsid w:val="00042DD2"/>
    <w:rPr>
      <w:rFonts w:ascii="Cambria" w:eastAsia="Cambria" w:hAnsi="Cambria" w:cs="Cambria"/>
      <w:sz w:val="28"/>
      <w:szCs w:val="28"/>
    </w:rPr>
  </w:style>
  <w:style w:type="paragraph" w:customStyle="1" w:styleId="TableParagraph">
    <w:name w:val="Table Paragraph"/>
    <w:basedOn w:val="Normal"/>
    <w:uiPriority w:val="1"/>
    <w:qFormat/>
    <w:rsid w:val="00042DD2"/>
    <w:pPr>
      <w:widowControl w:val="0"/>
      <w:autoSpaceDE w:val="0"/>
      <w:autoSpaceDN w:val="0"/>
      <w:spacing w:line="308" w:lineRule="exact"/>
      <w:ind w:left="200"/>
    </w:pPr>
    <w:rPr>
      <w:rFonts w:ascii="Cambria" w:eastAsia="Cambria" w:hAnsi="Cambria" w:cs="Cambria"/>
      <w:sz w:val="22"/>
      <w:szCs w:val="22"/>
      <w:lang w:eastAsia="en-US"/>
    </w:rPr>
  </w:style>
  <w:style w:type="character" w:customStyle="1" w:styleId="normaltextrun">
    <w:name w:val="normaltextrun"/>
    <w:basedOn w:val="DefaultParagraphFont"/>
    <w:rsid w:val="00FD0809"/>
  </w:style>
  <w:style w:type="character" w:customStyle="1" w:styleId="eop">
    <w:name w:val="eop"/>
    <w:basedOn w:val="DefaultParagraphFont"/>
    <w:rsid w:val="00FD0809"/>
  </w:style>
  <w:style w:type="character" w:styleId="FollowedHyperlink">
    <w:name w:val="FollowedHyperlink"/>
    <w:basedOn w:val="DefaultParagraphFont"/>
    <w:uiPriority w:val="99"/>
    <w:semiHidden/>
    <w:unhideWhenUsed/>
    <w:rsid w:val="00666A4C"/>
    <w:rPr>
      <w:color w:val="954F72" w:themeColor="followedHyperlink"/>
      <w:u w:val="single"/>
    </w:rPr>
  </w:style>
  <w:style w:type="paragraph" w:customStyle="1" w:styleId="paragraph">
    <w:name w:val="paragraph"/>
    <w:basedOn w:val="Normal"/>
    <w:rsid w:val="00990895"/>
    <w:pPr>
      <w:spacing w:before="100" w:beforeAutospacing="1" w:after="100" w:afterAutospacing="1"/>
    </w:pPr>
  </w:style>
  <w:style w:type="character" w:customStyle="1" w:styleId="spellingerrorsuperscript">
    <w:name w:val="spellingerrorsuperscript"/>
    <w:basedOn w:val="DefaultParagraphFont"/>
    <w:rsid w:val="00990895"/>
  </w:style>
  <w:style w:type="paragraph" w:styleId="Revision">
    <w:name w:val="Revision"/>
    <w:hidden/>
    <w:uiPriority w:val="99"/>
    <w:semiHidden/>
    <w:rsid w:val="0069398F"/>
    <w:pPr>
      <w:spacing w:after="0" w:line="240" w:lineRule="auto"/>
    </w:pPr>
    <w:rPr>
      <w:rFonts w:ascii="Times New Roman" w:eastAsia="Times New Roman" w:hAnsi="Times New Roman" w:cs="Times New Roman"/>
      <w:sz w:val="24"/>
      <w:szCs w:val="24"/>
      <w:lang w:eastAsia="ko-KR"/>
    </w:rPr>
  </w:style>
  <w:style w:type="paragraph" w:styleId="NormalWeb">
    <w:name w:val="Normal (Web)"/>
    <w:basedOn w:val="Normal"/>
    <w:uiPriority w:val="99"/>
    <w:semiHidden/>
    <w:unhideWhenUsed/>
    <w:rsid w:val="009646B9"/>
    <w:pPr>
      <w:spacing w:before="100" w:beforeAutospacing="1" w:after="100" w:afterAutospacing="1"/>
    </w:pPr>
    <w:rPr>
      <w:lang w:eastAsia="en-US"/>
    </w:rPr>
  </w:style>
  <w:style w:type="character" w:styleId="PageNumber">
    <w:name w:val="page number"/>
    <w:basedOn w:val="DefaultParagraphFont"/>
    <w:uiPriority w:val="99"/>
    <w:semiHidden/>
    <w:unhideWhenUsed/>
    <w:rsid w:val="0096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252">
      <w:bodyDiv w:val="1"/>
      <w:marLeft w:val="0"/>
      <w:marRight w:val="0"/>
      <w:marTop w:val="0"/>
      <w:marBottom w:val="0"/>
      <w:divBdr>
        <w:top w:val="none" w:sz="0" w:space="0" w:color="auto"/>
        <w:left w:val="none" w:sz="0" w:space="0" w:color="auto"/>
        <w:bottom w:val="none" w:sz="0" w:space="0" w:color="auto"/>
        <w:right w:val="none" w:sz="0" w:space="0" w:color="auto"/>
      </w:divBdr>
      <w:divsChild>
        <w:div w:id="143935422">
          <w:marLeft w:val="0"/>
          <w:marRight w:val="0"/>
          <w:marTop w:val="0"/>
          <w:marBottom w:val="0"/>
          <w:divBdr>
            <w:top w:val="none" w:sz="0" w:space="0" w:color="auto"/>
            <w:left w:val="none" w:sz="0" w:space="0" w:color="auto"/>
            <w:bottom w:val="none" w:sz="0" w:space="0" w:color="auto"/>
            <w:right w:val="none" w:sz="0" w:space="0" w:color="auto"/>
          </w:divBdr>
          <w:divsChild>
            <w:div w:id="322508071">
              <w:marLeft w:val="0"/>
              <w:marRight w:val="0"/>
              <w:marTop w:val="0"/>
              <w:marBottom w:val="0"/>
              <w:divBdr>
                <w:top w:val="none" w:sz="0" w:space="0" w:color="auto"/>
                <w:left w:val="none" w:sz="0" w:space="0" w:color="auto"/>
                <w:bottom w:val="none" w:sz="0" w:space="0" w:color="auto"/>
                <w:right w:val="none" w:sz="0" w:space="0" w:color="auto"/>
              </w:divBdr>
            </w:div>
          </w:divsChild>
        </w:div>
        <w:div w:id="183590628">
          <w:marLeft w:val="0"/>
          <w:marRight w:val="0"/>
          <w:marTop w:val="0"/>
          <w:marBottom w:val="0"/>
          <w:divBdr>
            <w:top w:val="none" w:sz="0" w:space="0" w:color="auto"/>
            <w:left w:val="none" w:sz="0" w:space="0" w:color="auto"/>
            <w:bottom w:val="none" w:sz="0" w:space="0" w:color="auto"/>
            <w:right w:val="none" w:sz="0" w:space="0" w:color="auto"/>
          </w:divBdr>
          <w:divsChild>
            <w:div w:id="795835334">
              <w:marLeft w:val="0"/>
              <w:marRight w:val="0"/>
              <w:marTop w:val="0"/>
              <w:marBottom w:val="0"/>
              <w:divBdr>
                <w:top w:val="none" w:sz="0" w:space="0" w:color="auto"/>
                <w:left w:val="none" w:sz="0" w:space="0" w:color="auto"/>
                <w:bottom w:val="none" w:sz="0" w:space="0" w:color="auto"/>
                <w:right w:val="none" w:sz="0" w:space="0" w:color="auto"/>
              </w:divBdr>
            </w:div>
          </w:divsChild>
        </w:div>
        <w:div w:id="1055275567">
          <w:marLeft w:val="0"/>
          <w:marRight w:val="0"/>
          <w:marTop w:val="0"/>
          <w:marBottom w:val="0"/>
          <w:divBdr>
            <w:top w:val="none" w:sz="0" w:space="0" w:color="auto"/>
            <w:left w:val="none" w:sz="0" w:space="0" w:color="auto"/>
            <w:bottom w:val="none" w:sz="0" w:space="0" w:color="auto"/>
            <w:right w:val="none" w:sz="0" w:space="0" w:color="auto"/>
          </w:divBdr>
          <w:divsChild>
            <w:div w:id="335115901">
              <w:marLeft w:val="0"/>
              <w:marRight w:val="0"/>
              <w:marTop w:val="0"/>
              <w:marBottom w:val="0"/>
              <w:divBdr>
                <w:top w:val="none" w:sz="0" w:space="0" w:color="auto"/>
                <w:left w:val="none" w:sz="0" w:space="0" w:color="auto"/>
                <w:bottom w:val="none" w:sz="0" w:space="0" w:color="auto"/>
                <w:right w:val="none" w:sz="0" w:space="0" w:color="auto"/>
              </w:divBdr>
            </w:div>
          </w:divsChild>
        </w:div>
        <w:div w:id="1953785757">
          <w:marLeft w:val="0"/>
          <w:marRight w:val="0"/>
          <w:marTop w:val="0"/>
          <w:marBottom w:val="0"/>
          <w:divBdr>
            <w:top w:val="none" w:sz="0" w:space="0" w:color="auto"/>
            <w:left w:val="none" w:sz="0" w:space="0" w:color="auto"/>
            <w:bottom w:val="none" w:sz="0" w:space="0" w:color="auto"/>
            <w:right w:val="none" w:sz="0" w:space="0" w:color="auto"/>
          </w:divBdr>
          <w:divsChild>
            <w:div w:id="51121873">
              <w:marLeft w:val="0"/>
              <w:marRight w:val="0"/>
              <w:marTop w:val="0"/>
              <w:marBottom w:val="0"/>
              <w:divBdr>
                <w:top w:val="none" w:sz="0" w:space="0" w:color="auto"/>
                <w:left w:val="none" w:sz="0" w:space="0" w:color="auto"/>
                <w:bottom w:val="none" w:sz="0" w:space="0" w:color="auto"/>
                <w:right w:val="none" w:sz="0" w:space="0" w:color="auto"/>
              </w:divBdr>
            </w:div>
          </w:divsChild>
        </w:div>
        <w:div w:id="2055539139">
          <w:marLeft w:val="0"/>
          <w:marRight w:val="0"/>
          <w:marTop w:val="0"/>
          <w:marBottom w:val="0"/>
          <w:divBdr>
            <w:top w:val="none" w:sz="0" w:space="0" w:color="auto"/>
            <w:left w:val="none" w:sz="0" w:space="0" w:color="auto"/>
            <w:bottom w:val="none" w:sz="0" w:space="0" w:color="auto"/>
            <w:right w:val="none" w:sz="0" w:space="0" w:color="auto"/>
          </w:divBdr>
          <w:divsChild>
            <w:div w:id="14646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5932">
      <w:bodyDiv w:val="1"/>
      <w:marLeft w:val="0"/>
      <w:marRight w:val="0"/>
      <w:marTop w:val="0"/>
      <w:marBottom w:val="0"/>
      <w:divBdr>
        <w:top w:val="none" w:sz="0" w:space="0" w:color="auto"/>
        <w:left w:val="none" w:sz="0" w:space="0" w:color="auto"/>
        <w:bottom w:val="none" w:sz="0" w:space="0" w:color="auto"/>
        <w:right w:val="none" w:sz="0" w:space="0" w:color="auto"/>
      </w:divBdr>
      <w:divsChild>
        <w:div w:id="370959967">
          <w:marLeft w:val="0"/>
          <w:marRight w:val="0"/>
          <w:marTop w:val="0"/>
          <w:marBottom w:val="0"/>
          <w:divBdr>
            <w:top w:val="none" w:sz="0" w:space="0" w:color="auto"/>
            <w:left w:val="none" w:sz="0" w:space="0" w:color="auto"/>
            <w:bottom w:val="none" w:sz="0" w:space="0" w:color="auto"/>
            <w:right w:val="none" w:sz="0" w:space="0" w:color="auto"/>
          </w:divBdr>
        </w:div>
        <w:div w:id="2102556941">
          <w:marLeft w:val="0"/>
          <w:marRight w:val="0"/>
          <w:marTop w:val="0"/>
          <w:marBottom w:val="0"/>
          <w:divBdr>
            <w:top w:val="none" w:sz="0" w:space="0" w:color="auto"/>
            <w:left w:val="none" w:sz="0" w:space="0" w:color="auto"/>
            <w:bottom w:val="none" w:sz="0" w:space="0" w:color="auto"/>
            <w:right w:val="none" w:sz="0" w:space="0" w:color="auto"/>
          </w:divBdr>
        </w:div>
      </w:divsChild>
    </w:div>
    <w:div w:id="232467875">
      <w:bodyDiv w:val="1"/>
      <w:marLeft w:val="0"/>
      <w:marRight w:val="0"/>
      <w:marTop w:val="0"/>
      <w:marBottom w:val="0"/>
      <w:divBdr>
        <w:top w:val="none" w:sz="0" w:space="0" w:color="auto"/>
        <w:left w:val="none" w:sz="0" w:space="0" w:color="auto"/>
        <w:bottom w:val="none" w:sz="0" w:space="0" w:color="auto"/>
        <w:right w:val="none" w:sz="0" w:space="0" w:color="auto"/>
      </w:divBdr>
    </w:div>
    <w:div w:id="274944862">
      <w:bodyDiv w:val="1"/>
      <w:marLeft w:val="0"/>
      <w:marRight w:val="0"/>
      <w:marTop w:val="0"/>
      <w:marBottom w:val="0"/>
      <w:divBdr>
        <w:top w:val="none" w:sz="0" w:space="0" w:color="auto"/>
        <w:left w:val="none" w:sz="0" w:space="0" w:color="auto"/>
        <w:bottom w:val="none" w:sz="0" w:space="0" w:color="auto"/>
        <w:right w:val="none" w:sz="0" w:space="0" w:color="auto"/>
      </w:divBdr>
    </w:div>
    <w:div w:id="415202245">
      <w:bodyDiv w:val="1"/>
      <w:marLeft w:val="0"/>
      <w:marRight w:val="0"/>
      <w:marTop w:val="0"/>
      <w:marBottom w:val="0"/>
      <w:divBdr>
        <w:top w:val="none" w:sz="0" w:space="0" w:color="auto"/>
        <w:left w:val="none" w:sz="0" w:space="0" w:color="auto"/>
        <w:bottom w:val="none" w:sz="0" w:space="0" w:color="auto"/>
        <w:right w:val="none" w:sz="0" w:space="0" w:color="auto"/>
      </w:divBdr>
    </w:div>
    <w:div w:id="501044459">
      <w:bodyDiv w:val="1"/>
      <w:marLeft w:val="0"/>
      <w:marRight w:val="0"/>
      <w:marTop w:val="0"/>
      <w:marBottom w:val="0"/>
      <w:divBdr>
        <w:top w:val="none" w:sz="0" w:space="0" w:color="auto"/>
        <w:left w:val="none" w:sz="0" w:space="0" w:color="auto"/>
        <w:bottom w:val="none" w:sz="0" w:space="0" w:color="auto"/>
        <w:right w:val="none" w:sz="0" w:space="0" w:color="auto"/>
      </w:divBdr>
    </w:div>
    <w:div w:id="569463688">
      <w:bodyDiv w:val="1"/>
      <w:marLeft w:val="0"/>
      <w:marRight w:val="0"/>
      <w:marTop w:val="0"/>
      <w:marBottom w:val="0"/>
      <w:divBdr>
        <w:top w:val="none" w:sz="0" w:space="0" w:color="auto"/>
        <w:left w:val="none" w:sz="0" w:space="0" w:color="auto"/>
        <w:bottom w:val="none" w:sz="0" w:space="0" w:color="auto"/>
        <w:right w:val="none" w:sz="0" w:space="0" w:color="auto"/>
      </w:divBdr>
    </w:div>
    <w:div w:id="589854894">
      <w:bodyDiv w:val="1"/>
      <w:marLeft w:val="0"/>
      <w:marRight w:val="0"/>
      <w:marTop w:val="0"/>
      <w:marBottom w:val="0"/>
      <w:divBdr>
        <w:top w:val="none" w:sz="0" w:space="0" w:color="auto"/>
        <w:left w:val="none" w:sz="0" w:space="0" w:color="auto"/>
        <w:bottom w:val="none" w:sz="0" w:space="0" w:color="auto"/>
        <w:right w:val="none" w:sz="0" w:space="0" w:color="auto"/>
      </w:divBdr>
    </w:div>
    <w:div w:id="685862832">
      <w:bodyDiv w:val="1"/>
      <w:marLeft w:val="0"/>
      <w:marRight w:val="0"/>
      <w:marTop w:val="0"/>
      <w:marBottom w:val="0"/>
      <w:divBdr>
        <w:top w:val="none" w:sz="0" w:space="0" w:color="auto"/>
        <w:left w:val="none" w:sz="0" w:space="0" w:color="auto"/>
        <w:bottom w:val="none" w:sz="0" w:space="0" w:color="auto"/>
        <w:right w:val="none" w:sz="0" w:space="0" w:color="auto"/>
      </w:divBdr>
    </w:div>
    <w:div w:id="738555282">
      <w:bodyDiv w:val="1"/>
      <w:marLeft w:val="0"/>
      <w:marRight w:val="0"/>
      <w:marTop w:val="0"/>
      <w:marBottom w:val="0"/>
      <w:divBdr>
        <w:top w:val="none" w:sz="0" w:space="0" w:color="auto"/>
        <w:left w:val="none" w:sz="0" w:space="0" w:color="auto"/>
        <w:bottom w:val="none" w:sz="0" w:space="0" w:color="auto"/>
        <w:right w:val="none" w:sz="0" w:space="0" w:color="auto"/>
      </w:divBdr>
      <w:divsChild>
        <w:div w:id="402916795">
          <w:marLeft w:val="0"/>
          <w:marRight w:val="0"/>
          <w:marTop w:val="0"/>
          <w:marBottom w:val="0"/>
          <w:divBdr>
            <w:top w:val="none" w:sz="0" w:space="0" w:color="auto"/>
            <w:left w:val="none" w:sz="0" w:space="0" w:color="auto"/>
            <w:bottom w:val="none" w:sz="0" w:space="0" w:color="auto"/>
            <w:right w:val="none" w:sz="0" w:space="0" w:color="auto"/>
          </w:divBdr>
          <w:divsChild>
            <w:div w:id="1823228570">
              <w:marLeft w:val="0"/>
              <w:marRight w:val="0"/>
              <w:marTop w:val="0"/>
              <w:marBottom w:val="0"/>
              <w:divBdr>
                <w:top w:val="none" w:sz="0" w:space="0" w:color="auto"/>
                <w:left w:val="none" w:sz="0" w:space="0" w:color="auto"/>
                <w:bottom w:val="none" w:sz="0" w:space="0" w:color="auto"/>
                <w:right w:val="none" w:sz="0" w:space="0" w:color="auto"/>
              </w:divBdr>
            </w:div>
          </w:divsChild>
        </w:div>
        <w:div w:id="472479786">
          <w:marLeft w:val="0"/>
          <w:marRight w:val="0"/>
          <w:marTop w:val="0"/>
          <w:marBottom w:val="0"/>
          <w:divBdr>
            <w:top w:val="none" w:sz="0" w:space="0" w:color="auto"/>
            <w:left w:val="none" w:sz="0" w:space="0" w:color="auto"/>
            <w:bottom w:val="none" w:sz="0" w:space="0" w:color="auto"/>
            <w:right w:val="none" w:sz="0" w:space="0" w:color="auto"/>
          </w:divBdr>
          <w:divsChild>
            <w:div w:id="1352145178">
              <w:marLeft w:val="0"/>
              <w:marRight w:val="0"/>
              <w:marTop w:val="0"/>
              <w:marBottom w:val="0"/>
              <w:divBdr>
                <w:top w:val="none" w:sz="0" w:space="0" w:color="auto"/>
                <w:left w:val="none" w:sz="0" w:space="0" w:color="auto"/>
                <w:bottom w:val="none" w:sz="0" w:space="0" w:color="auto"/>
                <w:right w:val="none" w:sz="0" w:space="0" w:color="auto"/>
              </w:divBdr>
            </w:div>
          </w:divsChild>
        </w:div>
        <w:div w:id="497842878">
          <w:marLeft w:val="0"/>
          <w:marRight w:val="0"/>
          <w:marTop w:val="0"/>
          <w:marBottom w:val="0"/>
          <w:divBdr>
            <w:top w:val="none" w:sz="0" w:space="0" w:color="auto"/>
            <w:left w:val="none" w:sz="0" w:space="0" w:color="auto"/>
            <w:bottom w:val="none" w:sz="0" w:space="0" w:color="auto"/>
            <w:right w:val="none" w:sz="0" w:space="0" w:color="auto"/>
          </w:divBdr>
          <w:divsChild>
            <w:div w:id="464003285">
              <w:marLeft w:val="0"/>
              <w:marRight w:val="0"/>
              <w:marTop w:val="0"/>
              <w:marBottom w:val="0"/>
              <w:divBdr>
                <w:top w:val="none" w:sz="0" w:space="0" w:color="auto"/>
                <w:left w:val="none" w:sz="0" w:space="0" w:color="auto"/>
                <w:bottom w:val="none" w:sz="0" w:space="0" w:color="auto"/>
                <w:right w:val="none" w:sz="0" w:space="0" w:color="auto"/>
              </w:divBdr>
            </w:div>
          </w:divsChild>
        </w:div>
        <w:div w:id="1508865456">
          <w:marLeft w:val="0"/>
          <w:marRight w:val="0"/>
          <w:marTop w:val="0"/>
          <w:marBottom w:val="0"/>
          <w:divBdr>
            <w:top w:val="none" w:sz="0" w:space="0" w:color="auto"/>
            <w:left w:val="none" w:sz="0" w:space="0" w:color="auto"/>
            <w:bottom w:val="none" w:sz="0" w:space="0" w:color="auto"/>
            <w:right w:val="none" w:sz="0" w:space="0" w:color="auto"/>
          </w:divBdr>
          <w:divsChild>
            <w:div w:id="9185729">
              <w:marLeft w:val="0"/>
              <w:marRight w:val="0"/>
              <w:marTop w:val="0"/>
              <w:marBottom w:val="0"/>
              <w:divBdr>
                <w:top w:val="none" w:sz="0" w:space="0" w:color="auto"/>
                <w:left w:val="none" w:sz="0" w:space="0" w:color="auto"/>
                <w:bottom w:val="none" w:sz="0" w:space="0" w:color="auto"/>
                <w:right w:val="none" w:sz="0" w:space="0" w:color="auto"/>
              </w:divBdr>
            </w:div>
          </w:divsChild>
        </w:div>
        <w:div w:id="1646355879">
          <w:marLeft w:val="0"/>
          <w:marRight w:val="0"/>
          <w:marTop w:val="0"/>
          <w:marBottom w:val="0"/>
          <w:divBdr>
            <w:top w:val="none" w:sz="0" w:space="0" w:color="auto"/>
            <w:left w:val="none" w:sz="0" w:space="0" w:color="auto"/>
            <w:bottom w:val="none" w:sz="0" w:space="0" w:color="auto"/>
            <w:right w:val="none" w:sz="0" w:space="0" w:color="auto"/>
          </w:divBdr>
          <w:divsChild>
            <w:div w:id="8002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4130">
      <w:bodyDiv w:val="1"/>
      <w:marLeft w:val="0"/>
      <w:marRight w:val="0"/>
      <w:marTop w:val="0"/>
      <w:marBottom w:val="0"/>
      <w:divBdr>
        <w:top w:val="none" w:sz="0" w:space="0" w:color="auto"/>
        <w:left w:val="none" w:sz="0" w:space="0" w:color="auto"/>
        <w:bottom w:val="none" w:sz="0" w:space="0" w:color="auto"/>
        <w:right w:val="none" w:sz="0" w:space="0" w:color="auto"/>
      </w:divBdr>
    </w:div>
    <w:div w:id="1054738110">
      <w:bodyDiv w:val="1"/>
      <w:marLeft w:val="0"/>
      <w:marRight w:val="0"/>
      <w:marTop w:val="0"/>
      <w:marBottom w:val="0"/>
      <w:divBdr>
        <w:top w:val="none" w:sz="0" w:space="0" w:color="auto"/>
        <w:left w:val="none" w:sz="0" w:space="0" w:color="auto"/>
        <w:bottom w:val="none" w:sz="0" w:space="0" w:color="auto"/>
        <w:right w:val="none" w:sz="0" w:space="0" w:color="auto"/>
      </w:divBdr>
      <w:divsChild>
        <w:div w:id="1636327966">
          <w:marLeft w:val="0"/>
          <w:marRight w:val="0"/>
          <w:marTop w:val="0"/>
          <w:marBottom w:val="0"/>
          <w:divBdr>
            <w:top w:val="none" w:sz="0" w:space="0" w:color="auto"/>
            <w:left w:val="none" w:sz="0" w:space="0" w:color="auto"/>
            <w:bottom w:val="none" w:sz="0" w:space="0" w:color="auto"/>
            <w:right w:val="none" w:sz="0" w:space="0" w:color="auto"/>
          </w:divBdr>
          <w:divsChild>
            <w:div w:id="932204739">
              <w:marLeft w:val="0"/>
              <w:marRight w:val="0"/>
              <w:marTop w:val="0"/>
              <w:marBottom w:val="0"/>
              <w:divBdr>
                <w:top w:val="none" w:sz="0" w:space="0" w:color="auto"/>
                <w:left w:val="none" w:sz="0" w:space="0" w:color="auto"/>
                <w:bottom w:val="none" w:sz="0" w:space="0" w:color="auto"/>
                <w:right w:val="none" w:sz="0" w:space="0" w:color="auto"/>
              </w:divBdr>
              <w:divsChild>
                <w:div w:id="259487355">
                  <w:marLeft w:val="0"/>
                  <w:marRight w:val="0"/>
                  <w:marTop w:val="0"/>
                  <w:marBottom w:val="0"/>
                  <w:divBdr>
                    <w:top w:val="none" w:sz="0" w:space="0" w:color="auto"/>
                    <w:left w:val="none" w:sz="0" w:space="0" w:color="auto"/>
                    <w:bottom w:val="none" w:sz="0" w:space="0" w:color="auto"/>
                    <w:right w:val="none" w:sz="0" w:space="0" w:color="auto"/>
                  </w:divBdr>
                </w:div>
                <w:div w:id="1140459302">
                  <w:marLeft w:val="0"/>
                  <w:marRight w:val="0"/>
                  <w:marTop w:val="0"/>
                  <w:marBottom w:val="0"/>
                  <w:divBdr>
                    <w:top w:val="none" w:sz="0" w:space="0" w:color="auto"/>
                    <w:left w:val="none" w:sz="0" w:space="0" w:color="auto"/>
                    <w:bottom w:val="none" w:sz="0" w:space="0" w:color="auto"/>
                    <w:right w:val="none" w:sz="0" w:space="0" w:color="auto"/>
                  </w:divBdr>
                </w:div>
                <w:div w:id="20676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4920">
      <w:bodyDiv w:val="1"/>
      <w:marLeft w:val="0"/>
      <w:marRight w:val="0"/>
      <w:marTop w:val="0"/>
      <w:marBottom w:val="0"/>
      <w:divBdr>
        <w:top w:val="none" w:sz="0" w:space="0" w:color="auto"/>
        <w:left w:val="none" w:sz="0" w:space="0" w:color="auto"/>
        <w:bottom w:val="none" w:sz="0" w:space="0" w:color="auto"/>
        <w:right w:val="none" w:sz="0" w:space="0" w:color="auto"/>
      </w:divBdr>
    </w:div>
    <w:div w:id="1194882417">
      <w:bodyDiv w:val="1"/>
      <w:marLeft w:val="0"/>
      <w:marRight w:val="0"/>
      <w:marTop w:val="0"/>
      <w:marBottom w:val="0"/>
      <w:divBdr>
        <w:top w:val="none" w:sz="0" w:space="0" w:color="auto"/>
        <w:left w:val="none" w:sz="0" w:space="0" w:color="auto"/>
        <w:bottom w:val="none" w:sz="0" w:space="0" w:color="auto"/>
        <w:right w:val="none" w:sz="0" w:space="0" w:color="auto"/>
      </w:divBdr>
    </w:div>
    <w:div w:id="1218862069">
      <w:bodyDiv w:val="1"/>
      <w:marLeft w:val="0"/>
      <w:marRight w:val="0"/>
      <w:marTop w:val="0"/>
      <w:marBottom w:val="0"/>
      <w:divBdr>
        <w:top w:val="none" w:sz="0" w:space="0" w:color="auto"/>
        <w:left w:val="none" w:sz="0" w:space="0" w:color="auto"/>
        <w:bottom w:val="none" w:sz="0" w:space="0" w:color="auto"/>
        <w:right w:val="none" w:sz="0" w:space="0" w:color="auto"/>
      </w:divBdr>
    </w:div>
    <w:div w:id="1427268572">
      <w:bodyDiv w:val="1"/>
      <w:marLeft w:val="0"/>
      <w:marRight w:val="0"/>
      <w:marTop w:val="0"/>
      <w:marBottom w:val="0"/>
      <w:divBdr>
        <w:top w:val="none" w:sz="0" w:space="0" w:color="auto"/>
        <w:left w:val="none" w:sz="0" w:space="0" w:color="auto"/>
        <w:bottom w:val="none" w:sz="0" w:space="0" w:color="auto"/>
        <w:right w:val="none" w:sz="0" w:space="0" w:color="auto"/>
      </w:divBdr>
      <w:divsChild>
        <w:div w:id="1879203368">
          <w:marLeft w:val="0"/>
          <w:marRight w:val="0"/>
          <w:marTop w:val="0"/>
          <w:marBottom w:val="0"/>
          <w:divBdr>
            <w:top w:val="none" w:sz="0" w:space="0" w:color="auto"/>
            <w:left w:val="none" w:sz="0" w:space="0" w:color="auto"/>
            <w:bottom w:val="none" w:sz="0" w:space="0" w:color="auto"/>
            <w:right w:val="none" w:sz="0" w:space="0" w:color="auto"/>
          </w:divBdr>
          <w:divsChild>
            <w:div w:id="1700469968">
              <w:marLeft w:val="0"/>
              <w:marRight w:val="0"/>
              <w:marTop w:val="0"/>
              <w:marBottom w:val="0"/>
              <w:divBdr>
                <w:top w:val="none" w:sz="0" w:space="0" w:color="auto"/>
                <w:left w:val="none" w:sz="0" w:space="0" w:color="auto"/>
                <w:bottom w:val="none" w:sz="0" w:space="0" w:color="auto"/>
                <w:right w:val="none" w:sz="0" w:space="0" w:color="auto"/>
              </w:divBdr>
              <w:divsChild>
                <w:div w:id="101997150">
                  <w:marLeft w:val="0"/>
                  <w:marRight w:val="0"/>
                  <w:marTop w:val="0"/>
                  <w:marBottom w:val="0"/>
                  <w:divBdr>
                    <w:top w:val="none" w:sz="0" w:space="0" w:color="auto"/>
                    <w:left w:val="none" w:sz="0" w:space="0" w:color="auto"/>
                    <w:bottom w:val="none" w:sz="0" w:space="0" w:color="auto"/>
                    <w:right w:val="none" w:sz="0" w:space="0" w:color="auto"/>
                  </w:divBdr>
                  <w:divsChild>
                    <w:div w:id="12081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703346">
      <w:bodyDiv w:val="1"/>
      <w:marLeft w:val="0"/>
      <w:marRight w:val="0"/>
      <w:marTop w:val="0"/>
      <w:marBottom w:val="0"/>
      <w:divBdr>
        <w:top w:val="none" w:sz="0" w:space="0" w:color="auto"/>
        <w:left w:val="none" w:sz="0" w:space="0" w:color="auto"/>
        <w:bottom w:val="none" w:sz="0" w:space="0" w:color="auto"/>
        <w:right w:val="none" w:sz="0" w:space="0" w:color="auto"/>
      </w:divBdr>
      <w:divsChild>
        <w:div w:id="305399794">
          <w:marLeft w:val="0"/>
          <w:marRight w:val="0"/>
          <w:marTop w:val="0"/>
          <w:marBottom w:val="0"/>
          <w:divBdr>
            <w:top w:val="none" w:sz="0" w:space="0" w:color="auto"/>
            <w:left w:val="none" w:sz="0" w:space="0" w:color="auto"/>
            <w:bottom w:val="none" w:sz="0" w:space="0" w:color="auto"/>
            <w:right w:val="none" w:sz="0" w:space="0" w:color="auto"/>
          </w:divBdr>
        </w:div>
        <w:div w:id="966083030">
          <w:marLeft w:val="0"/>
          <w:marRight w:val="0"/>
          <w:marTop w:val="0"/>
          <w:marBottom w:val="0"/>
          <w:divBdr>
            <w:top w:val="none" w:sz="0" w:space="0" w:color="auto"/>
            <w:left w:val="none" w:sz="0" w:space="0" w:color="auto"/>
            <w:bottom w:val="none" w:sz="0" w:space="0" w:color="auto"/>
            <w:right w:val="none" w:sz="0" w:space="0" w:color="auto"/>
          </w:divBdr>
        </w:div>
        <w:div w:id="2061316370">
          <w:marLeft w:val="0"/>
          <w:marRight w:val="0"/>
          <w:marTop w:val="0"/>
          <w:marBottom w:val="0"/>
          <w:divBdr>
            <w:top w:val="none" w:sz="0" w:space="0" w:color="auto"/>
            <w:left w:val="none" w:sz="0" w:space="0" w:color="auto"/>
            <w:bottom w:val="none" w:sz="0" w:space="0" w:color="auto"/>
            <w:right w:val="none" w:sz="0" w:space="0" w:color="auto"/>
          </w:divBdr>
          <w:divsChild>
            <w:div w:id="168832583">
              <w:marLeft w:val="-75"/>
              <w:marRight w:val="0"/>
              <w:marTop w:val="30"/>
              <w:marBottom w:val="30"/>
              <w:divBdr>
                <w:top w:val="none" w:sz="0" w:space="0" w:color="auto"/>
                <w:left w:val="none" w:sz="0" w:space="0" w:color="auto"/>
                <w:bottom w:val="none" w:sz="0" w:space="0" w:color="auto"/>
                <w:right w:val="none" w:sz="0" w:space="0" w:color="auto"/>
              </w:divBdr>
              <w:divsChild>
                <w:div w:id="88357090">
                  <w:marLeft w:val="0"/>
                  <w:marRight w:val="0"/>
                  <w:marTop w:val="0"/>
                  <w:marBottom w:val="0"/>
                  <w:divBdr>
                    <w:top w:val="none" w:sz="0" w:space="0" w:color="auto"/>
                    <w:left w:val="none" w:sz="0" w:space="0" w:color="auto"/>
                    <w:bottom w:val="none" w:sz="0" w:space="0" w:color="auto"/>
                    <w:right w:val="none" w:sz="0" w:space="0" w:color="auto"/>
                  </w:divBdr>
                  <w:divsChild>
                    <w:div w:id="925580936">
                      <w:marLeft w:val="0"/>
                      <w:marRight w:val="0"/>
                      <w:marTop w:val="0"/>
                      <w:marBottom w:val="0"/>
                      <w:divBdr>
                        <w:top w:val="none" w:sz="0" w:space="0" w:color="auto"/>
                        <w:left w:val="none" w:sz="0" w:space="0" w:color="auto"/>
                        <w:bottom w:val="none" w:sz="0" w:space="0" w:color="auto"/>
                        <w:right w:val="none" w:sz="0" w:space="0" w:color="auto"/>
                      </w:divBdr>
                    </w:div>
                  </w:divsChild>
                </w:div>
                <w:div w:id="147328325">
                  <w:marLeft w:val="0"/>
                  <w:marRight w:val="0"/>
                  <w:marTop w:val="0"/>
                  <w:marBottom w:val="0"/>
                  <w:divBdr>
                    <w:top w:val="none" w:sz="0" w:space="0" w:color="auto"/>
                    <w:left w:val="none" w:sz="0" w:space="0" w:color="auto"/>
                    <w:bottom w:val="none" w:sz="0" w:space="0" w:color="auto"/>
                    <w:right w:val="none" w:sz="0" w:space="0" w:color="auto"/>
                  </w:divBdr>
                  <w:divsChild>
                    <w:div w:id="1108356032">
                      <w:marLeft w:val="0"/>
                      <w:marRight w:val="0"/>
                      <w:marTop w:val="0"/>
                      <w:marBottom w:val="0"/>
                      <w:divBdr>
                        <w:top w:val="none" w:sz="0" w:space="0" w:color="auto"/>
                        <w:left w:val="none" w:sz="0" w:space="0" w:color="auto"/>
                        <w:bottom w:val="none" w:sz="0" w:space="0" w:color="auto"/>
                        <w:right w:val="none" w:sz="0" w:space="0" w:color="auto"/>
                      </w:divBdr>
                    </w:div>
                    <w:div w:id="2101174933">
                      <w:marLeft w:val="0"/>
                      <w:marRight w:val="0"/>
                      <w:marTop w:val="0"/>
                      <w:marBottom w:val="0"/>
                      <w:divBdr>
                        <w:top w:val="none" w:sz="0" w:space="0" w:color="auto"/>
                        <w:left w:val="none" w:sz="0" w:space="0" w:color="auto"/>
                        <w:bottom w:val="none" w:sz="0" w:space="0" w:color="auto"/>
                        <w:right w:val="none" w:sz="0" w:space="0" w:color="auto"/>
                      </w:divBdr>
                    </w:div>
                  </w:divsChild>
                </w:div>
                <w:div w:id="484130715">
                  <w:marLeft w:val="0"/>
                  <w:marRight w:val="0"/>
                  <w:marTop w:val="0"/>
                  <w:marBottom w:val="0"/>
                  <w:divBdr>
                    <w:top w:val="none" w:sz="0" w:space="0" w:color="auto"/>
                    <w:left w:val="none" w:sz="0" w:space="0" w:color="auto"/>
                    <w:bottom w:val="none" w:sz="0" w:space="0" w:color="auto"/>
                    <w:right w:val="none" w:sz="0" w:space="0" w:color="auto"/>
                  </w:divBdr>
                  <w:divsChild>
                    <w:div w:id="580216273">
                      <w:marLeft w:val="0"/>
                      <w:marRight w:val="0"/>
                      <w:marTop w:val="0"/>
                      <w:marBottom w:val="0"/>
                      <w:divBdr>
                        <w:top w:val="none" w:sz="0" w:space="0" w:color="auto"/>
                        <w:left w:val="none" w:sz="0" w:space="0" w:color="auto"/>
                        <w:bottom w:val="none" w:sz="0" w:space="0" w:color="auto"/>
                        <w:right w:val="none" w:sz="0" w:space="0" w:color="auto"/>
                      </w:divBdr>
                    </w:div>
                    <w:div w:id="2128155500">
                      <w:marLeft w:val="0"/>
                      <w:marRight w:val="0"/>
                      <w:marTop w:val="0"/>
                      <w:marBottom w:val="0"/>
                      <w:divBdr>
                        <w:top w:val="none" w:sz="0" w:space="0" w:color="auto"/>
                        <w:left w:val="none" w:sz="0" w:space="0" w:color="auto"/>
                        <w:bottom w:val="none" w:sz="0" w:space="0" w:color="auto"/>
                        <w:right w:val="none" w:sz="0" w:space="0" w:color="auto"/>
                      </w:divBdr>
                    </w:div>
                  </w:divsChild>
                </w:div>
                <w:div w:id="531311614">
                  <w:marLeft w:val="0"/>
                  <w:marRight w:val="0"/>
                  <w:marTop w:val="0"/>
                  <w:marBottom w:val="0"/>
                  <w:divBdr>
                    <w:top w:val="none" w:sz="0" w:space="0" w:color="auto"/>
                    <w:left w:val="none" w:sz="0" w:space="0" w:color="auto"/>
                    <w:bottom w:val="none" w:sz="0" w:space="0" w:color="auto"/>
                    <w:right w:val="none" w:sz="0" w:space="0" w:color="auto"/>
                  </w:divBdr>
                  <w:divsChild>
                    <w:div w:id="661546636">
                      <w:marLeft w:val="0"/>
                      <w:marRight w:val="0"/>
                      <w:marTop w:val="0"/>
                      <w:marBottom w:val="0"/>
                      <w:divBdr>
                        <w:top w:val="none" w:sz="0" w:space="0" w:color="auto"/>
                        <w:left w:val="none" w:sz="0" w:space="0" w:color="auto"/>
                        <w:bottom w:val="none" w:sz="0" w:space="0" w:color="auto"/>
                        <w:right w:val="none" w:sz="0" w:space="0" w:color="auto"/>
                      </w:divBdr>
                    </w:div>
                    <w:div w:id="1998073380">
                      <w:marLeft w:val="0"/>
                      <w:marRight w:val="0"/>
                      <w:marTop w:val="0"/>
                      <w:marBottom w:val="0"/>
                      <w:divBdr>
                        <w:top w:val="none" w:sz="0" w:space="0" w:color="auto"/>
                        <w:left w:val="none" w:sz="0" w:space="0" w:color="auto"/>
                        <w:bottom w:val="none" w:sz="0" w:space="0" w:color="auto"/>
                        <w:right w:val="none" w:sz="0" w:space="0" w:color="auto"/>
                      </w:divBdr>
                    </w:div>
                  </w:divsChild>
                </w:div>
                <w:div w:id="638799328">
                  <w:marLeft w:val="0"/>
                  <w:marRight w:val="0"/>
                  <w:marTop w:val="0"/>
                  <w:marBottom w:val="0"/>
                  <w:divBdr>
                    <w:top w:val="none" w:sz="0" w:space="0" w:color="auto"/>
                    <w:left w:val="none" w:sz="0" w:space="0" w:color="auto"/>
                    <w:bottom w:val="none" w:sz="0" w:space="0" w:color="auto"/>
                    <w:right w:val="none" w:sz="0" w:space="0" w:color="auto"/>
                  </w:divBdr>
                  <w:divsChild>
                    <w:div w:id="658076057">
                      <w:marLeft w:val="0"/>
                      <w:marRight w:val="0"/>
                      <w:marTop w:val="0"/>
                      <w:marBottom w:val="0"/>
                      <w:divBdr>
                        <w:top w:val="none" w:sz="0" w:space="0" w:color="auto"/>
                        <w:left w:val="none" w:sz="0" w:space="0" w:color="auto"/>
                        <w:bottom w:val="none" w:sz="0" w:space="0" w:color="auto"/>
                        <w:right w:val="none" w:sz="0" w:space="0" w:color="auto"/>
                      </w:divBdr>
                    </w:div>
                    <w:div w:id="748426479">
                      <w:marLeft w:val="0"/>
                      <w:marRight w:val="0"/>
                      <w:marTop w:val="0"/>
                      <w:marBottom w:val="0"/>
                      <w:divBdr>
                        <w:top w:val="none" w:sz="0" w:space="0" w:color="auto"/>
                        <w:left w:val="none" w:sz="0" w:space="0" w:color="auto"/>
                        <w:bottom w:val="none" w:sz="0" w:space="0" w:color="auto"/>
                        <w:right w:val="none" w:sz="0" w:space="0" w:color="auto"/>
                      </w:divBdr>
                    </w:div>
                  </w:divsChild>
                </w:div>
                <w:div w:id="677002851">
                  <w:marLeft w:val="0"/>
                  <w:marRight w:val="0"/>
                  <w:marTop w:val="0"/>
                  <w:marBottom w:val="0"/>
                  <w:divBdr>
                    <w:top w:val="none" w:sz="0" w:space="0" w:color="auto"/>
                    <w:left w:val="none" w:sz="0" w:space="0" w:color="auto"/>
                    <w:bottom w:val="none" w:sz="0" w:space="0" w:color="auto"/>
                    <w:right w:val="none" w:sz="0" w:space="0" w:color="auto"/>
                  </w:divBdr>
                  <w:divsChild>
                    <w:div w:id="1683435651">
                      <w:marLeft w:val="0"/>
                      <w:marRight w:val="0"/>
                      <w:marTop w:val="0"/>
                      <w:marBottom w:val="0"/>
                      <w:divBdr>
                        <w:top w:val="none" w:sz="0" w:space="0" w:color="auto"/>
                        <w:left w:val="none" w:sz="0" w:space="0" w:color="auto"/>
                        <w:bottom w:val="none" w:sz="0" w:space="0" w:color="auto"/>
                        <w:right w:val="none" w:sz="0" w:space="0" w:color="auto"/>
                      </w:divBdr>
                    </w:div>
                  </w:divsChild>
                </w:div>
                <w:div w:id="1414548193">
                  <w:marLeft w:val="0"/>
                  <w:marRight w:val="0"/>
                  <w:marTop w:val="0"/>
                  <w:marBottom w:val="0"/>
                  <w:divBdr>
                    <w:top w:val="none" w:sz="0" w:space="0" w:color="auto"/>
                    <w:left w:val="none" w:sz="0" w:space="0" w:color="auto"/>
                    <w:bottom w:val="none" w:sz="0" w:space="0" w:color="auto"/>
                    <w:right w:val="none" w:sz="0" w:space="0" w:color="auto"/>
                  </w:divBdr>
                  <w:divsChild>
                    <w:div w:id="1074661445">
                      <w:marLeft w:val="0"/>
                      <w:marRight w:val="0"/>
                      <w:marTop w:val="0"/>
                      <w:marBottom w:val="0"/>
                      <w:divBdr>
                        <w:top w:val="none" w:sz="0" w:space="0" w:color="auto"/>
                        <w:left w:val="none" w:sz="0" w:space="0" w:color="auto"/>
                        <w:bottom w:val="none" w:sz="0" w:space="0" w:color="auto"/>
                        <w:right w:val="none" w:sz="0" w:space="0" w:color="auto"/>
                      </w:divBdr>
                    </w:div>
                  </w:divsChild>
                </w:div>
                <w:div w:id="1529486982">
                  <w:marLeft w:val="0"/>
                  <w:marRight w:val="0"/>
                  <w:marTop w:val="0"/>
                  <w:marBottom w:val="0"/>
                  <w:divBdr>
                    <w:top w:val="none" w:sz="0" w:space="0" w:color="auto"/>
                    <w:left w:val="none" w:sz="0" w:space="0" w:color="auto"/>
                    <w:bottom w:val="none" w:sz="0" w:space="0" w:color="auto"/>
                    <w:right w:val="none" w:sz="0" w:space="0" w:color="auto"/>
                  </w:divBdr>
                  <w:divsChild>
                    <w:div w:id="620454554">
                      <w:marLeft w:val="0"/>
                      <w:marRight w:val="0"/>
                      <w:marTop w:val="0"/>
                      <w:marBottom w:val="0"/>
                      <w:divBdr>
                        <w:top w:val="none" w:sz="0" w:space="0" w:color="auto"/>
                        <w:left w:val="none" w:sz="0" w:space="0" w:color="auto"/>
                        <w:bottom w:val="none" w:sz="0" w:space="0" w:color="auto"/>
                        <w:right w:val="none" w:sz="0" w:space="0" w:color="auto"/>
                      </w:divBdr>
                    </w:div>
                    <w:div w:id="1681271720">
                      <w:marLeft w:val="0"/>
                      <w:marRight w:val="0"/>
                      <w:marTop w:val="0"/>
                      <w:marBottom w:val="0"/>
                      <w:divBdr>
                        <w:top w:val="none" w:sz="0" w:space="0" w:color="auto"/>
                        <w:left w:val="none" w:sz="0" w:space="0" w:color="auto"/>
                        <w:bottom w:val="none" w:sz="0" w:space="0" w:color="auto"/>
                        <w:right w:val="none" w:sz="0" w:space="0" w:color="auto"/>
                      </w:divBdr>
                    </w:div>
                  </w:divsChild>
                </w:div>
                <w:div w:id="1597907563">
                  <w:marLeft w:val="0"/>
                  <w:marRight w:val="0"/>
                  <w:marTop w:val="0"/>
                  <w:marBottom w:val="0"/>
                  <w:divBdr>
                    <w:top w:val="none" w:sz="0" w:space="0" w:color="auto"/>
                    <w:left w:val="none" w:sz="0" w:space="0" w:color="auto"/>
                    <w:bottom w:val="none" w:sz="0" w:space="0" w:color="auto"/>
                    <w:right w:val="none" w:sz="0" w:space="0" w:color="auto"/>
                  </w:divBdr>
                  <w:divsChild>
                    <w:div w:id="1314413460">
                      <w:marLeft w:val="0"/>
                      <w:marRight w:val="0"/>
                      <w:marTop w:val="0"/>
                      <w:marBottom w:val="0"/>
                      <w:divBdr>
                        <w:top w:val="none" w:sz="0" w:space="0" w:color="auto"/>
                        <w:left w:val="none" w:sz="0" w:space="0" w:color="auto"/>
                        <w:bottom w:val="none" w:sz="0" w:space="0" w:color="auto"/>
                        <w:right w:val="none" w:sz="0" w:space="0" w:color="auto"/>
                      </w:divBdr>
                    </w:div>
                  </w:divsChild>
                </w:div>
                <w:div w:id="1851679451">
                  <w:marLeft w:val="0"/>
                  <w:marRight w:val="0"/>
                  <w:marTop w:val="0"/>
                  <w:marBottom w:val="0"/>
                  <w:divBdr>
                    <w:top w:val="none" w:sz="0" w:space="0" w:color="auto"/>
                    <w:left w:val="none" w:sz="0" w:space="0" w:color="auto"/>
                    <w:bottom w:val="none" w:sz="0" w:space="0" w:color="auto"/>
                    <w:right w:val="none" w:sz="0" w:space="0" w:color="auto"/>
                  </w:divBdr>
                  <w:divsChild>
                    <w:div w:id="2042431965">
                      <w:marLeft w:val="0"/>
                      <w:marRight w:val="0"/>
                      <w:marTop w:val="0"/>
                      <w:marBottom w:val="0"/>
                      <w:divBdr>
                        <w:top w:val="none" w:sz="0" w:space="0" w:color="auto"/>
                        <w:left w:val="none" w:sz="0" w:space="0" w:color="auto"/>
                        <w:bottom w:val="none" w:sz="0" w:space="0" w:color="auto"/>
                        <w:right w:val="none" w:sz="0" w:space="0" w:color="auto"/>
                      </w:divBdr>
                    </w:div>
                  </w:divsChild>
                </w:div>
                <w:div w:id="1960379273">
                  <w:marLeft w:val="0"/>
                  <w:marRight w:val="0"/>
                  <w:marTop w:val="0"/>
                  <w:marBottom w:val="0"/>
                  <w:divBdr>
                    <w:top w:val="none" w:sz="0" w:space="0" w:color="auto"/>
                    <w:left w:val="none" w:sz="0" w:space="0" w:color="auto"/>
                    <w:bottom w:val="none" w:sz="0" w:space="0" w:color="auto"/>
                    <w:right w:val="none" w:sz="0" w:space="0" w:color="auto"/>
                  </w:divBdr>
                  <w:divsChild>
                    <w:div w:id="320698132">
                      <w:marLeft w:val="0"/>
                      <w:marRight w:val="0"/>
                      <w:marTop w:val="0"/>
                      <w:marBottom w:val="0"/>
                      <w:divBdr>
                        <w:top w:val="none" w:sz="0" w:space="0" w:color="auto"/>
                        <w:left w:val="none" w:sz="0" w:space="0" w:color="auto"/>
                        <w:bottom w:val="none" w:sz="0" w:space="0" w:color="auto"/>
                        <w:right w:val="none" w:sz="0" w:space="0" w:color="auto"/>
                      </w:divBdr>
                    </w:div>
                  </w:divsChild>
                </w:div>
                <w:div w:id="2095347553">
                  <w:marLeft w:val="0"/>
                  <w:marRight w:val="0"/>
                  <w:marTop w:val="0"/>
                  <w:marBottom w:val="0"/>
                  <w:divBdr>
                    <w:top w:val="none" w:sz="0" w:space="0" w:color="auto"/>
                    <w:left w:val="none" w:sz="0" w:space="0" w:color="auto"/>
                    <w:bottom w:val="none" w:sz="0" w:space="0" w:color="auto"/>
                    <w:right w:val="none" w:sz="0" w:space="0" w:color="auto"/>
                  </w:divBdr>
                  <w:divsChild>
                    <w:div w:id="18830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9131">
      <w:bodyDiv w:val="1"/>
      <w:marLeft w:val="0"/>
      <w:marRight w:val="0"/>
      <w:marTop w:val="0"/>
      <w:marBottom w:val="0"/>
      <w:divBdr>
        <w:top w:val="none" w:sz="0" w:space="0" w:color="auto"/>
        <w:left w:val="none" w:sz="0" w:space="0" w:color="auto"/>
        <w:bottom w:val="none" w:sz="0" w:space="0" w:color="auto"/>
        <w:right w:val="none" w:sz="0" w:space="0" w:color="auto"/>
      </w:divBdr>
    </w:div>
    <w:div w:id="1722554137">
      <w:bodyDiv w:val="1"/>
      <w:marLeft w:val="0"/>
      <w:marRight w:val="0"/>
      <w:marTop w:val="0"/>
      <w:marBottom w:val="0"/>
      <w:divBdr>
        <w:top w:val="none" w:sz="0" w:space="0" w:color="auto"/>
        <w:left w:val="none" w:sz="0" w:space="0" w:color="auto"/>
        <w:bottom w:val="none" w:sz="0" w:space="0" w:color="auto"/>
        <w:right w:val="none" w:sz="0" w:space="0" w:color="auto"/>
      </w:divBdr>
    </w:div>
    <w:div w:id="1773740302">
      <w:bodyDiv w:val="1"/>
      <w:marLeft w:val="0"/>
      <w:marRight w:val="0"/>
      <w:marTop w:val="0"/>
      <w:marBottom w:val="0"/>
      <w:divBdr>
        <w:top w:val="none" w:sz="0" w:space="0" w:color="auto"/>
        <w:left w:val="none" w:sz="0" w:space="0" w:color="auto"/>
        <w:bottom w:val="none" w:sz="0" w:space="0" w:color="auto"/>
        <w:right w:val="none" w:sz="0" w:space="0" w:color="auto"/>
      </w:divBdr>
    </w:div>
    <w:div w:id="1836145634">
      <w:bodyDiv w:val="1"/>
      <w:marLeft w:val="0"/>
      <w:marRight w:val="0"/>
      <w:marTop w:val="0"/>
      <w:marBottom w:val="0"/>
      <w:divBdr>
        <w:top w:val="none" w:sz="0" w:space="0" w:color="auto"/>
        <w:left w:val="none" w:sz="0" w:space="0" w:color="auto"/>
        <w:bottom w:val="none" w:sz="0" w:space="0" w:color="auto"/>
        <w:right w:val="none" w:sz="0" w:space="0" w:color="auto"/>
      </w:divBdr>
      <w:divsChild>
        <w:div w:id="371733620">
          <w:marLeft w:val="0"/>
          <w:marRight w:val="0"/>
          <w:marTop w:val="0"/>
          <w:marBottom w:val="0"/>
          <w:divBdr>
            <w:top w:val="none" w:sz="0" w:space="0" w:color="auto"/>
            <w:left w:val="none" w:sz="0" w:space="0" w:color="auto"/>
            <w:bottom w:val="none" w:sz="0" w:space="0" w:color="auto"/>
            <w:right w:val="none" w:sz="0" w:space="0" w:color="auto"/>
          </w:divBdr>
        </w:div>
        <w:div w:id="655960898">
          <w:marLeft w:val="0"/>
          <w:marRight w:val="0"/>
          <w:marTop w:val="0"/>
          <w:marBottom w:val="0"/>
          <w:divBdr>
            <w:top w:val="none" w:sz="0" w:space="0" w:color="auto"/>
            <w:left w:val="none" w:sz="0" w:space="0" w:color="auto"/>
            <w:bottom w:val="none" w:sz="0" w:space="0" w:color="auto"/>
            <w:right w:val="none" w:sz="0" w:space="0" w:color="auto"/>
          </w:divBdr>
          <w:divsChild>
            <w:div w:id="1142889545">
              <w:marLeft w:val="-75"/>
              <w:marRight w:val="0"/>
              <w:marTop w:val="30"/>
              <w:marBottom w:val="30"/>
              <w:divBdr>
                <w:top w:val="none" w:sz="0" w:space="0" w:color="auto"/>
                <w:left w:val="none" w:sz="0" w:space="0" w:color="auto"/>
                <w:bottom w:val="none" w:sz="0" w:space="0" w:color="auto"/>
                <w:right w:val="none" w:sz="0" w:space="0" w:color="auto"/>
              </w:divBdr>
              <w:divsChild>
                <w:div w:id="6253432">
                  <w:marLeft w:val="0"/>
                  <w:marRight w:val="0"/>
                  <w:marTop w:val="0"/>
                  <w:marBottom w:val="0"/>
                  <w:divBdr>
                    <w:top w:val="none" w:sz="0" w:space="0" w:color="auto"/>
                    <w:left w:val="none" w:sz="0" w:space="0" w:color="auto"/>
                    <w:bottom w:val="none" w:sz="0" w:space="0" w:color="auto"/>
                    <w:right w:val="none" w:sz="0" w:space="0" w:color="auto"/>
                  </w:divBdr>
                  <w:divsChild>
                    <w:div w:id="1563297065">
                      <w:marLeft w:val="0"/>
                      <w:marRight w:val="0"/>
                      <w:marTop w:val="0"/>
                      <w:marBottom w:val="0"/>
                      <w:divBdr>
                        <w:top w:val="none" w:sz="0" w:space="0" w:color="auto"/>
                        <w:left w:val="none" w:sz="0" w:space="0" w:color="auto"/>
                        <w:bottom w:val="none" w:sz="0" w:space="0" w:color="auto"/>
                        <w:right w:val="none" w:sz="0" w:space="0" w:color="auto"/>
                      </w:divBdr>
                    </w:div>
                  </w:divsChild>
                </w:div>
                <w:div w:id="58789372">
                  <w:marLeft w:val="0"/>
                  <w:marRight w:val="0"/>
                  <w:marTop w:val="0"/>
                  <w:marBottom w:val="0"/>
                  <w:divBdr>
                    <w:top w:val="none" w:sz="0" w:space="0" w:color="auto"/>
                    <w:left w:val="none" w:sz="0" w:space="0" w:color="auto"/>
                    <w:bottom w:val="none" w:sz="0" w:space="0" w:color="auto"/>
                    <w:right w:val="none" w:sz="0" w:space="0" w:color="auto"/>
                  </w:divBdr>
                  <w:divsChild>
                    <w:div w:id="1242718411">
                      <w:marLeft w:val="0"/>
                      <w:marRight w:val="0"/>
                      <w:marTop w:val="0"/>
                      <w:marBottom w:val="0"/>
                      <w:divBdr>
                        <w:top w:val="none" w:sz="0" w:space="0" w:color="auto"/>
                        <w:left w:val="none" w:sz="0" w:space="0" w:color="auto"/>
                        <w:bottom w:val="none" w:sz="0" w:space="0" w:color="auto"/>
                        <w:right w:val="none" w:sz="0" w:space="0" w:color="auto"/>
                      </w:divBdr>
                    </w:div>
                  </w:divsChild>
                </w:div>
                <w:div w:id="66615800">
                  <w:marLeft w:val="0"/>
                  <w:marRight w:val="0"/>
                  <w:marTop w:val="0"/>
                  <w:marBottom w:val="0"/>
                  <w:divBdr>
                    <w:top w:val="none" w:sz="0" w:space="0" w:color="auto"/>
                    <w:left w:val="none" w:sz="0" w:space="0" w:color="auto"/>
                    <w:bottom w:val="none" w:sz="0" w:space="0" w:color="auto"/>
                    <w:right w:val="none" w:sz="0" w:space="0" w:color="auto"/>
                  </w:divBdr>
                  <w:divsChild>
                    <w:div w:id="2128354586">
                      <w:marLeft w:val="0"/>
                      <w:marRight w:val="0"/>
                      <w:marTop w:val="0"/>
                      <w:marBottom w:val="0"/>
                      <w:divBdr>
                        <w:top w:val="none" w:sz="0" w:space="0" w:color="auto"/>
                        <w:left w:val="none" w:sz="0" w:space="0" w:color="auto"/>
                        <w:bottom w:val="none" w:sz="0" w:space="0" w:color="auto"/>
                        <w:right w:val="none" w:sz="0" w:space="0" w:color="auto"/>
                      </w:divBdr>
                    </w:div>
                  </w:divsChild>
                </w:div>
                <w:div w:id="84150177">
                  <w:marLeft w:val="0"/>
                  <w:marRight w:val="0"/>
                  <w:marTop w:val="0"/>
                  <w:marBottom w:val="0"/>
                  <w:divBdr>
                    <w:top w:val="none" w:sz="0" w:space="0" w:color="auto"/>
                    <w:left w:val="none" w:sz="0" w:space="0" w:color="auto"/>
                    <w:bottom w:val="none" w:sz="0" w:space="0" w:color="auto"/>
                    <w:right w:val="none" w:sz="0" w:space="0" w:color="auto"/>
                  </w:divBdr>
                  <w:divsChild>
                    <w:div w:id="451747982">
                      <w:marLeft w:val="0"/>
                      <w:marRight w:val="0"/>
                      <w:marTop w:val="0"/>
                      <w:marBottom w:val="0"/>
                      <w:divBdr>
                        <w:top w:val="none" w:sz="0" w:space="0" w:color="auto"/>
                        <w:left w:val="none" w:sz="0" w:space="0" w:color="auto"/>
                        <w:bottom w:val="none" w:sz="0" w:space="0" w:color="auto"/>
                        <w:right w:val="none" w:sz="0" w:space="0" w:color="auto"/>
                      </w:divBdr>
                    </w:div>
                  </w:divsChild>
                </w:div>
                <w:div w:id="92171397">
                  <w:marLeft w:val="0"/>
                  <w:marRight w:val="0"/>
                  <w:marTop w:val="0"/>
                  <w:marBottom w:val="0"/>
                  <w:divBdr>
                    <w:top w:val="none" w:sz="0" w:space="0" w:color="auto"/>
                    <w:left w:val="none" w:sz="0" w:space="0" w:color="auto"/>
                    <w:bottom w:val="none" w:sz="0" w:space="0" w:color="auto"/>
                    <w:right w:val="none" w:sz="0" w:space="0" w:color="auto"/>
                  </w:divBdr>
                  <w:divsChild>
                    <w:div w:id="476384657">
                      <w:marLeft w:val="0"/>
                      <w:marRight w:val="0"/>
                      <w:marTop w:val="0"/>
                      <w:marBottom w:val="0"/>
                      <w:divBdr>
                        <w:top w:val="none" w:sz="0" w:space="0" w:color="auto"/>
                        <w:left w:val="none" w:sz="0" w:space="0" w:color="auto"/>
                        <w:bottom w:val="none" w:sz="0" w:space="0" w:color="auto"/>
                        <w:right w:val="none" w:sz="0" w:space="0" w:color="auto"/>
                      </w:divBdr>
                    </w:div>
                  </w:divsChild>
                </w:div>
                <w:div w:id="102001188">
                  <w:marLeft w:val="0"/>
                  <w:marRight w:val="0"/>
                  <w:marTop w:val="0"/>
                  <w:marBottom w:val="0"/>
                  <w:divBdr>
                    <w:top w:val="none" w:sz="0" w:space="0" w:color="auto"/>
                    <w:left w:val="none" w:sz="0" w:space="0" w:color="auto"/>
                    <w:bottom w:val="none" w:sz="0" w:space="0" w:color="auto"/>
                    <w:right w:val="none" w:sz="0" w:space="0" w:color="auto"/>
                  </w:divBdr>
                  <w:divsChild>
                    <w:div w:id="2080248466">
                      <w:marLeft w:val="0"/>
                      <w:marRight w:val="0"/>
                      <w:marTop w:val="0"/>
                      <w:marBottom w:val="0"/>
                      <w:divBdr>
                        <w:top w:val="none" w:sz="0" w:space="0" w:color="auto"/>
                        <w:left w:val="none" w:sz="0" w:space="0" w:color="auto"/>
                        <w:bottom w:val="none" w:sz="0" w:space="0" w:color="auto"/>
                        <w:right w:val="none" w:sz="0" w:space="0" w:color="auto"/>
                      </w:divBdr>
                    </w:div>
                  </w:divsChild>
                </w:div>
                <w:div w:id="123740919">
                  <w:marLeft w:val="0"/>
                  <w:marRight w:val="0"/>
                  <w:marTop w:val="0"/>
                  <w:marBottom w:val="0"/>
                  <w:divBdr>
                    <w:top w:val="none" w:sz="0" w:space="0" w:color="auto"/>
                    <w:left w:val="none" w:sz="0" w:space="0" w:color="auto"/>
                    <w:bottom w:val="none" w:sz="0" w:space="0" w:color="auto"/>
                    <w:right w:val="none" w:sz="0" w:space="0" w:color="auto"/>
                  </w:divBdr>
                  <w:divsChild>
                    <w:div w:id="1189297960">
                      <w:marLeft w:val="0"/>
                      <w:marRight w:val="0"/>
                      <w:marTop w:val="0"/>
                      <w:marBottom w:val="0"/>
                      <w:divBdr>
                        <w:top w:val="none" w:sz="0" w:space="0" w:color="auto"/>
                        <w:left w:val="none" w:sz="0" w:space="0" w:color="auto"/>
                        <w:bottom w:val="none" w:sz="0" w:space="0" w:color="auto"/>
                        <w:right w:val="none" w:sz="0" w:space="0" w:color="auto"/>
                      </w:divBdr>
                    </w:div>
                  </w:divsChild>
                </w:div>
                <w:div w:id="124933206">
                  <w:marLeft w:val="0"/>
                  <w:marRight w:val="0"/>
                  <w:marTop w:val="0"/>
                  <w:marBottom w:val="0"/>
                  <w:divBdr>
                    <w:top w:val="none" w:sz="0" w:space="0" w:color="auto"/>
                    <w:left w:val="none" w:sz="0" w:space="0" w:color="auto"/>
                    <w:bottom w:val="none" w:sz="0" w:space="0" w:color="auto"/>
                    <w:right w:val="none" w:sz="0" w:space="0" w:color="auto"/>
                  </w:divBdr>
                  <w:divsChild>
                    <w:div w:id="1303190667">
                      <w:marLeft w:val="0"/>
                      <w:marRight w:val="0"/>
                      <w:marTop w:val="0"/>
                      <w:marBottom w:val="0"/>
                      <w:divBdr>
                        <w:top w:val="none" w:sz="0" w:space="0" w:color="auto"/>
                        <w:left w:val="none" w:sz="0" w:space="0" w:color="auto"/>
                        <w:bottom w:val="none" w:sz="0" w:space="0" w:color="auto"/>
                        <w:right w:val="none" w:sz="0" w:space="0" w:color="auto"/>
                      </w:divBdr>
                    </w:div>
                  </w:divsChild>
                </w:div>
                <w:div w:id="131753579">
                  <w:marLeft w:val="0"/>
                  <w:marRight w:val="0"/>
                  <w:marTop w:val="0"/>
                  <w:marBottom w:val="0"/>
                  <w:divBdr>
                    <w:top w:val="none" w:sz="0" w:space="0" w:color="auto"/>
                    <w:left w:val="none" w:sz="0" w:space="0" w:color="auto"/>
                    <w:bottom w:val="none" w:sz="0" w:space="0" w:color="auto"/>
                    <w:right w:val="none" w:sz="0" w:space="0" w:color="auto"/>
                  </w:divBdr>
                  <w:divsChild>
                    <w:div w:id="1428504500">
                      <w:marLeft w:val="0"/>
                      <w:marRight w:val="0"/>
                      <w:marTop w:val="0"/>
                      <w:marBottom w:val="0"/>
                      <w:divBdr>
                        <w:top w:val="none" w:sz="0" w:space="0" w:color="auto"/>
                        <w:left w:val="none" w:sz="0" w:space="0" w:color="auto"/>
                        <w:bottom w:val="none" w:sz="0" w:space="0" w:color="auto"/>
                        <w:right w:val="none" w:sz="0" w:space="0" w:color="auto"/>
                      </w:divBdr>
                    </w:div>
                  </w:divsChild>
                </w:div>
                <w:div w:id="159272861">
                  <w:marLeft w:val="0"/>
                  <w:marRight w:val="0"/>
                  <w:marTop w:val="0"/>
                  <w:marBottom w:val="0"/>
                  <w:divBdr>
                    <w:top w:val="none" w:sz="0" w:space="0" w:color="auto"/>
                    <w:left w:val="none" w:sz="0" w:space="0" w:color="auto"/>
                    <w:bottom w:val="none" w:sz="0" w:space="0" w:color="auto"/>
                    <w:right w:val="none" w:sz="0" w:space="0" w:color="auto"/>
                  </w:divBdr>
                  <w:divsChild>
                    <w:div w:id="1361011289">
                      <w:marLeft w:val="0"/>
                      <w:marRight w:val="0"/>
                      <w:marTop w:val="0"/>
                      <w:marBottom w:val="0"/>
                      <w:divBdr>
                        <w:top w:val="none" w:sz="0" w:space="0" w:color="auto"/>
                        <w:left w:val="none" w:sz="0" w:space="0" w:color="auto"/>
                        <w:bottom w:val="none" w:sz="0" w:space="0" w:color="auto"/>
                        <w:right w:val="none" w:sz="0" w:space="0" w:color="auto"/>
                      </w:divBdr>
                    </w:div>
                  </w:divsChild>
                </w:div>
                <w:div w:id="170459330">
                  <w:marLeft w:val="0"/>
                  <w:marRight w:val="0"/>
                  <w:marTop w:val="0"/>
                  <w:marBottom w:val="0"/>
                  <w:divBdr>
                    <w:top w:val="none" w:sz="0" w:space="0" w:color="auto"/>
                    <w:left w:val="none" w:sz="0" w:space="0" w:color="auto"/>
                    <w:bottom w:val="none" w:sz="0" w:space="0" w:color="auto"/>
                    <w:right w:val="none" w:sz="0" w:space="0" w:color="auto"/>
                  </w:divBdr>
                  <w:divsChild>
                    <w:div w:id="1337079952">
                      <w:marLeft w:val="0"/>
                      <w:marRight w:val="0"/>
                      <w:marTop w:val="0"/>
                      <w:marBottom w:val="0"/>
                      <w:divBdr>
                        <w:top w:val="none" w:sz="0" w:space="0" w:color="auto"/>
                        <w:left w:val="none" w:sz="0" w:space="0" w:color="auto"/>
                        <w:bottom w:val="none" w:sz="0" w:space="0" w:color="auto"/>
                        <w:right w:val="none" w:sz="0" w:space="0" w:color="auto"/>
                      </w:divBdr>
                    </w:div>
                  </w:divsChild>
                </w:div>
                <w:div w:id="185757218">
                  <w:marLeft w:val="0"/>
                  <w:marRight w:val="0"/>
                  <w:marTop w:val="0"/>
                  <w:marBottom w:val="0"/>
                  <w:divBdr>
                    <w:top w:val="none" w:sz="0" w:space="0" w:color="auto"/>
                    <w:left w:val="none" w:sz="0" w:space="0" w:color="auto"/>
                    <w:bottom w:val="none" w:sz="0" w:space="0" w:color="auto"/>
                    <w:right w:val="none" w:sz="0" w:space="0" w:color="auto"/>
                  </w:divBdr>
                  <w:divsChild>
                    <w:div w:id="758260091">
                      <w:marLeft w:val="0"/>
                      <w:marRight w:val="0"/>
                      <w:marTop w:val="0"/>
                      <w:marBottom w:val="0"/>
                      <w:divBdr>
                        <w:top w:val="none" w:sz="0" w:space="0" w:color="auto"/>
                        <w:left w:val="none" w:sz="0" w:space="0" w:color="auto"/>
                        <w:bottom w:val="none" w:sz="0" w:space="0" w:color="auto"/>
                        <w:right w:val="none" w:sz="0" w:space="0" w:color="auto"/>
                      </w:divBdr>
                    </w:div>
                  </w:divsChild>
                </w:div>
                <w:div w:id="187067934">
                  <w:marLeft w:val="0"/>
                  <w:marRight w:val="0"/>
                  <w:marTop w:val="0"/>
                  <w:marBottom w:val="0"/>
                  <w:divBdr>
                    <w:top w:val="none" w:sz="0" w:space="0" w:color="auto"/>
                    <w:left w:val="none" w:sz="0" w:space="0" w:color="auto"/>
                    <w:bottom w:val="none" w:sz="0" w:space="0" w:color="auto"/>
                    <w:right w:val="none" w:sz="0" w:space="0" w:color="auto"/>
                  </w:divBdr>
                  <w:divsChild>
                    <w:div w:id="1795514398">
                      <w:marLeft w:val="0"/>
                      <w:marRight w:val="0"/>
                      <w:marTop w:val="0"/>
                      <w:marBottom w:val="0"/>
                      <w:divBdr>
                        <w:top w:val="none" w:sz="0" w:space="0" w:color="auto"/>
                        <w:left w:val="none" w:sz="0" w:space="0" w:color="auto"/>
                        <w:bottom w:val="none" w:sz="0" w:space="0" w:color="auto"/>
                        <w:right w:val="none" w:sz="0" w:space="0" w:color="auto"/>
                      </w:divBdr>
                    </w:div>
                  </w:divsChild>
                </w:div>
                <w:div w:id="213084144">
                  <w:marLeft w:val="0"/>
                  <w:marRight w:val="0"/>
                  <w:marTop w:val="0"/>
                  <w:marBottom w:val="0"/>
                  <w:divBdr>
                    <w:top w:val="none" w:sz="0" w:space="0" w:color="auto"/>
                    <w:left w:val="none" w:sz="0" w:space="0" w:color="auto"/>
                    <w:bottom w:val="none" w:sz="0" w:space="0" w:color="auto"/>
                    <w:right w:val="none" w:sz="0" w:space="0" w:color="auto"/>
                  </w:divBdr>
                  <w:divsChild>
                    <w:div w:id="1286233372">
                      <w:marLeft w:val="0"/>
                      <w:marRight w:val="0"/>
                      <w:marTop w:val="0"/>
                      <w:marBottom w:val="0"/>
                      <w:divBdr>
                        <w:top w:val="none" w:sz="0" w:space="0" w:color="auto"/>
                        <w:left w:val="none" w:sz="0" w:space="0" w:color="auto"/>
                        <w:bottom w:val="none" w:sz="0" w:space="0" w:color="auto"/>
                        <w:right w:val="none" w:sz="0" w:space="0" w:color="auto"/>
                      </w:divBdr>
                    </w:div>
                  </w:divsChild>
                </w:div>
                <w:div w:id="219101643">
                  <w:marLeft w:val="0"/>
                  <w:marRight w:val="0"/>
                  <w:marTop w:val="0"/>
                  <w:marBottom w:val="0"/>
                  <w:divBdr>
                    <w:top w:val="none" w:sz="0" w:space="0" w:color="auto"/>
                    <w:left w:val="none" w:sz="0" w:space="0" w:color="auto"/>
                    <w:bottom w:val="none" w:sz="0" w:space="0" w:color="auto"/>
                    <w:right w:val="none" w:sz="0" w:space="0" w:color="auto"/>
                  </w:divBdr>
                  <w:divsChild>
                    <w:div w:id="255600112">
                      <w:marLeft w:val="0"/>
                      <w:marRight w:val="0"/>
                      <w:marTop w:val="0"/>
                      <w:marBottom w:val="0"/>
                      <w:divBdr>
                        <w:top w:val="none" w:sz="0" w:space="0" w:color="auto"/>
                        <w:left w:val="none" w:sz="0" w:space="0" w:color="auto"/>
                        <w:bottom w:val="none" w:sz="0" w:space="0" w:color="auto"/>
                        <w:right w:val="none" w:sz="0" w:space="0" w:color="auto"/>
                      </w:divBdr>
                    </w:div>
                  </w:divsChild>
                </w:div>
                <w:div w:id="231741956">
                  <w:marLeft w:val="0"/>
                  <w:marRight w:val="0"/>
                  <w:marTop w:val="0"/>
                  <w:marBottom w:val="0"/>
                  <w:divBdr>
                    <w:top w:val="none" w:sz="0" w:space="0" w:color="auto"/>
                    <w:left w:val="none" w:sz="0" w:space="0" w:color="auto"/>
                    <w:bottom w:val="none" w:sz="0" w:space="0" w:color="auto"/>
                    <w:right w:val="none" w:sz="0" w:space="0" w:color="auto"/>
                  </w:divBdr>
                  <w:divsChild>
                    <w:div w:id="261230820">
                      <w:marLeft w:val="0"/>
                      <w:marRight w:val="0"/>
                      <w:marTop w:val="0"/>
                      <w:marBottom w:val="0"/>
                      <w:divBdr>
                        <w:top w:val="none" w:sz="0" w:space="0" w:color="auto"/>
                        <w:left w:val="none" w:sz="0" w:space="0" w:color="auto"/>
                        <w:bottom w:val="none" w:sz="0" w:space="0" w:color="auto"/>
                        <w:right w:val="none" w:sz="0" w:space="0" w:color="auto"/>
                      </w:divBdr>
                    </w:div>
                  </w:divsChild>
                </w:div>
                <w:div w:id="238567179">
                  <w:marLeft w:val="0"/>
                  <w:marRight w:val="0"/>
                  <w:marTop w:val="0"/>
                  <w:marBottom w:val="0"/>
                  <w:divBdr>
                    <w:top w:val="none" w:sz="0" w:space="0" w:color="auto"/>
                    <w:left w:val="none" w:sz="0" w:space="0" w:color="auto"/>
                    <w:bottom w:val="none" w:sz="0" w:space="0" w:color="auto"/>
                    <w:right w:val="none" w:sz="0" w:space="0" w:color="auto"/>
                  </w:divBdr>
                  <w:divsChild>
                    <w:div w:id="833645983">
                      <w:marLeft w:val="0"/>
                      <w:marRight w:val="0"/>
                      <w:marTop w:val="0"/>
                      <w:marBottom w:val="0"/>
                      <w:divBdr>
                        <w:top w:val="none" w:sz="0" w:space="0" w:color="auto"/>
                        <w:left w:val="none" w:sz="0" w:space="0" w:color="auto"/>
                        <w:bottom w:val="none" w:sz="0" w:space="0" w:color="auto"/>
                        <w:right w:val="none" w:sz="0" w:space="0" w:color="auto"/>
                      </w:divBdr>
                    </w:div>
                  </w:divsChild>
                </w:div>
                <w:div w:id="239601042">
                  <w:marLeft w:val="0"/>
                  <w:marRight w:val="0"/>
                  <w:marTop w:val="0"/>
                  <w:marBottom w:val="0"/>
                  <w:divBdr>
                    <w:top w:val="none" w:sz="0" w:space="0" w:color="auto"/>
                    <w:left w:val="none" w:sz="0" w:space="0" w:color="auto"/>
                    <w:bottom w:val="none" w:sz="0" w:space="0" w:color="auto"/>
                    <w:right w:val="none" w:sz="0" w:space="0" w:color="auto"/>
                  </w:divBdr>
                  <w:divsChild>
                    <w:div w:id="87163841">
                      <w:marLeft w:val="0"/>
                      <w:marRight w:val="0"/>
                      <w:marTop w:val="0"/>
                      <w:marBottom w:val="0"/>
                      <w:divBdr>
                        <w:top w:val="none" w:sz="0" w:space="0" w:color="auto"/>
                        <w:left w:val="none" w:sz="0" w:space="0" w:color="auto"/>
                        <w:bottom w:val="none" w:sz="0" w:space="0" w:color="auto"/>
                        <w:right w:val="none" w:sz="0" w:space="0" w:color="auto"/>
                      </w:divBdr>
                    </w:div>
                  </w:divsChild>
                </w:div>
                <w:div w:id="246772308">
                  <w:marLeft w:val="0"/>
                  <w:marRight w:val="0"/>
                  <w:marTop w:val="0"/>
                  <w:marBottom w:val="0"/>
                  <w:divBdr>
                    <w:top w:val="none" w:sz="0" w:space="0" w:color="auto"/>
                    <w:left w:val="none" w:sz="0" w:space="0" w:color="auto"/>
                    <w:bottom w:val="none" w:sz="0" w:space="0" w:color="auto"/>
                    <w:right w:val="none" w:sz="0" w:space="0" w:color="auto"/>
                  </w:divBdr>
                  <w:divsChild>
                    <w:div w:id="626937418">
                      <w:marLeft w:val="0"/>
                      <w:marRight w:val="0"/>
                      <w:marTop w:val="0"/>
                      <w:marBottom w:val="0"/>
                      <w:divBdr>
                        <w:top w:val="none" w:sz="0" w:space="0" w:color="auto"/>
                        <w:left w:val="none" w:sz="0" w:space="0" w:color="auto"/>
                        <w:bottom w:val="none" w:sz="0" w:space="0" w:color="auto"/>
                        <w:right w:val="none" w:sz="0" w:space="0" w:color="auto"/>
                      </w:divBdr>
                    </w:div>
                  </w:divsChild>
                </w:div>
                <w:div w:id="259026063">
                  <w:marLeft w:val="0"/>
                  <w:marRight w:val="0"/>
                  <w:marTop w:val="0"/>
                  <w:marBottom w:val="0"/>
                  <w:divBdr>
                    <w:top w:val="none" w:sz="0" w:space="0" w:color="auto"/>
                    <w:left w:val="none" w:sz="0" w:space="0" w:color="auto"/>
                    <w:bottom w:val="none" w:sz="0" w:space="0" w:color="auto"/>
                    <w:right w:val="none" w:sz="0" w:space="0" w:color="auto"/>
                  </w:divBdr>
                  <w:divsChild>
                    <w:div w:id="1304963222">
                      <w:marLeft w:val="0"/>
                      <w:marRight w:val="0"/>
                      <w:marTop w:val="0"/>
                      <w:marBottom w:val="0"/>
                      <w:divBdr>
                        <w:top w:val="none" w:sz="0" w:space="0" w:color="auto"/>
                        <w:left w:val="none" w:sz="0" w:space="0" w:color="auto"/>
                        <w:bottom w:val="none" w:sz="0" w:space="0" w:color="auto"/>
                        <w:right w:val="none" w:sz="0" w:space="0" w:color="auto"/>
                      </w:divBdr>
                    </w:div>
                  </w:divsChild>
                </w:div>
                <w:div w:id="294871130">
                  <w:marLeft w:val="0"/>
                  <w:marRight w:val="0"/>
                  <w:marTop w:val="0"/>
                  <w:marBottom w:val="0"/>
                  <w:divBdr>
                    <w:top w:val="none" w:sz="0" w:space="0" w:color="auto"/>
                    <w:left w:val="none" w:sz="0" w:space="0" w:color="auto"/>
                    <w:bottom w:val="none" w:sz="0" w:space="0" w:color="auto"/>
                    <w:right w:val="none" w:sz="0" w:space="0" w:color="auto"/>
                  </w:divBdr>
                  <w:divsChild>
                    <w:div w:id="1857572052">
                      <w:marLeft w:val="0"/>
                      <w:marRight w:val="0"/>
                      <w:marTop w:val="0"/>
                      <w:marBottom w:val="0"/>
                      <w:divBdr>
                        <w:top w:val="none" w:sz="0" w:space="0" w:color="auto"/>
                        <w:left w:val="none" w:sz="0" w:space="0" w:color="auto"/>
                        <w:bottom w:val="none" w:sz="0" w:space="0" w:color="auto"/>
                        <w:right w:val="none" w:sz="0" w:space="0" w:color="auto"/>
                      </w:divBdr>
                    </w:div>
                  </w:divsChild>
                </w:div>
                <w:div w:id="298416251">
                  <w:marLeft w:val="0"/>
                  <w:marRight w:val="0"/>
                  <w:marTop w:val="0"/>
                  <w:marBottom w:val="0"/>
                  <w:divBdr>
                    <w:top w:val="none" w:sz="0" w:space="0" w:color="auto"/>
                    <w:left w:val="none" w:sz="0" w:space="0" w:color="auto"/>
                    <w:bottom w:val="none" w:sz="0" w:space="0" w:color="auto"/>
                    <w:right w:val="none" w:sz="0" w:space="0" w:color="auto"/>
                  </w:divBdr>
                  <w:divsChild>
                    <w:div w:id="747771549">
                      <w:marLeft w:val="0"/>
                      <w:marRight w:val="0"/>
                      <w:marTop w:val="0"/>
                      <w:marBottom w:val="0"/>
                      <w:divBdr>
                        <w:top w:val="none" w:sz="0" w:space="0" w:color="auto"/>
                        <w:left w:val="none" w:sz="0" w:space="0" w:color="auto"/>
                        <w:bottom w:val="none" w:sz="0" w:space="0" w:color="auto"/>
                        <w:right w:val="none" w:sz="0" w:space="0" w:color="auto"/>
                      </w:divBdr>
                    </w:div>
                  </w:divsChild>
                </w:div>
                <w:div w:id="309796511">
                  <w:marLeft w:val="0"/>
                  <w:marRight w:val="0"/>
                  <w:marTop w:val="0"/>
                  <w:marBottom w:val="0"/>
                  <w:divBdr>
                    <w:top w:val="none" w:sz="0" w:space="0" w:color="auto"/>
                    <w:left w:val="none" w:sz="0" w:space="0" w:color="auto"/>
                    <w:bottom w:val="none" w:sz="0" w:space="0" w:color="auto"/>
                    <w:right w:val="none" w:sz="0" w:space="0" w:color="auto"/>
                  </w:divBdr>
                  <w:divsChild>
                    <w:div w:id="161237254">
                      <w:marLeft w:val="0"/>
                      <w:marRight w:val="0"/>
                      <w:marTop w:val="0"/>
                      <w:marBottom w:val="0"/>
                      <w:divBdr>
                        <w:top w:val="none" w:sz="0" w:space="0" w:color="auto"/>
                        <w:left w:val="none" w:sz="0" w:space="0" w:color="auto"/>
                        <w:bottom w:val="none" w:sz="0" w:space="0" w:color="auto"/>
                        <w:right w:val="none" w:sz="0" w:space="0" w:color="auto"/>
                      </w:divBdr>
                    </w:div>
                  </w:divsChild>
                </w:div>
                <w:div w:id="315843883">
                  <w:marLeft w:val="0"/>
                  <w:marRight w:val="0"/>
                  <w:marTop w:val="0"/>
                  <w:marBottom w:val="0"/>
                  <w:divBdr>
                    <w:top w:val="none" w:sz="0" w:space="0" w:color="auto"/>
                    <w:left w:val="none" w:sz="0" w:space="0" w:color="auto"/>
                    <w:bottom w:val="none" w:sz="0" w:space="0" w:color="auto"/>
                    <w:right w:val="none" w:sz="0" w:space="0" w:color="auto"/>
                  </w:divBdr>
                  <w:divsChild>
                    <w:div w:id="707681734">
                      <w:marLeft w:val="0"/>
                      <w:marRight w:val="0"/>
                      <w:marTop w:val="0"/>
                      <w:marBottom w:val="0"/>
                      <w:divBdr>
                        <w:top w:val="none" w:sz="0" w:space="0" w:color="auto"/>
                        <w:left w:val="none" w:sz="0" w:space="0" w:color="auto"/>
                        <w:bottom w:val="none" w:sz="0" w:space="0" w:color="auto"/>
                        <w:right w:val="none" w:sz="0" w:space="0" w:color="auto"/>
                      </w:divBdr>
                    </w:div>
                  </w:divsChild>
                </w:div>
                <w:div w:id="319038912">
                  <w:marLeft w:val="0"/>
                  <w:marRight w:val="0"/>
                  <w:marTop w:val="0"/>
                  <w:marBottom w:val="0"/>
                  <w:divBdr>
                    <w:top w:val="none" w:sz="0" w:space="0" w:color="auto"/>
                    <w:left w:val="none" w:sz="0" w:space="0" w:color="auto"/>
                    <w:bottom w:val="none" w:sz="0" w:space="0" w:color="auto"/>
                    <w:right w:val="none" w:sz="0" w:space="0" w:color="auto"/>
                  </w:divBdr>
                  <w:divsChild>
                    <w:div w:id="613514066">
                      <w:marLeft w:val="0"/>
                      <w:marRight w:val="0"/>
                      <w:marTop w:val="0"/>
                      <w:marBottom w:val="0"/>
                      <w:divBdr>
                        <w:top w:val="none" w:sz="0" w:space="0" w:color="auto"/>
                        <w:left w:val="none" w:sz="0" w:space="0" w:color="auto"/>
                        <w:bottom w:val="none" w:sz="0" w:space="0" w:color="auto"/>
                        <w:right w:val="none" w:sz="0" w:space="0" w:color="auto"/>
                      </w:divBdr>
                    </w:div>
                  </w:divsChild>
                </w:div>
                <w:div w:id="326979941">
                  <w:marLeft w:val="0"/>
                  <w:marRight w:val="0"/>
                  <w:marTop w:val="0"/>
                  <w:marBottom w:val="0"/>
                  <w:divBdr>
                    <w:top w:val="none" w:sz="0" w:space="0" w:color="auto"/>
                    <w:left w:val="none" w:sz="0" w:space="0" w:color="auto"/>
                    <w:bottom w:val="none" w:sz="0" w:space="0" w:color="auto"/>
                    <w:right w:val="none" w:sz="0" w:space="0" w:color="auto"/>
                  </w:divBdr>
                  <w:divsChild>
                    <w:div w:id="634062962">
                      <w:marLeft w:val="0"/>
                      <w:marRight w:val="0"/>
                      <w:marTop w:val="0"/>
                      <w:marBottom w:val="0"/>
                      <w:divBdr>
                        <w:top w:val="none" w:sz="0" w:space="0" w:color="auto"/>
                        <w:left w:val="none" w:sz="0" w:space="0" w:color="auto"/>
                        <w:bottom w:val="none" w:sz="0" w:space="0" w:color="auto"/>
                        <w:right w:val="none" w:sz="0" w:space="0" w:color="auto"/>
                      </w:divBdr>
                    </w:div>
                  </w:divsChild>
                </w:div>
                <w:div w:id="342167095">
                  <w:marLeft w:val="0"/>
                  <w:marRight w:val="0"/>
                  <w:marTop w:val="0"/>
                  <w:marBottom w:val="0"/>
                  <w:divBdr>
                    <w:top w:val="none" w:sz="0" w:space="0" w:color="auto"/>
                    <w:left w:val="none" w:sz="0" w:space="0" w:color="auto"/>
                    <w:bottom w:val="none" w:sz="0" w:space="0" w:color="auto"/>
                    <w:right w:val="none" w:sz="0" w:space="0" w:color="auto"/>
                  </w:divBdr>
                  <w:divsChild>
                    <w:div w:id="2106145773">
                      <w:marLeft w:val="0"/>
                      <w:marRight w:val="0"/>
                      <w:marTop w:val="0"/>
                      <w:marBottom w:val="0"/>
                      <w:divBdr>
                        <w:top w:val="none" w:sz="0" w:space="0" w:color="auto"/>
                        <w:left w:val="none" w:sz="0" w:space="0" w:color="auto"/>
                        <w:bottom w:val="none" w:sz="0" w:space="0" w:color="auto"/>
                        <w:right w:val="none" w:sz="0" w:space="0" w:color="auto"/>
                      </w:divBdr>
                    </w:div>
                  </w:divsChild>
                </w:div>
                <w:div w:id="370306714">
                  <w:marLeft w:val="0"/>
                  <w:marRight w:val="0"/>
                  <w:marTop w:val="0"/>
                  <w:marBottom w:val="0"/>
                  <w:divBdr>
                    <w:top w:val="none" w:sz="0" w:space="0" w:color="auto"/>
                    <w:left w:val="none" w:sz="0" w:space="0" w:color="auto"/>
                    <w:bottom w:val="none" w:sz="0" w:space="0" w:color="auto"/>
                    <w:right w:val="none" w:sz="0" w:space="0" w:color="auto"/>
                  </w:divBdr>
                  <w:divsChild>
                    <w:div w:id="1527720733">
                      <w:marLeft w:val="0"/>
                      <w:marRight w:val="0"/>
                      <w:marTop w:val="0"/>
                      <w:marBottom w:val="0"/>
                      <w:divBdr>
                        <w:top w:val="none" w:sz="0" w:space="0" w:color="auto"/>
                        <w:left w:val="none" w:sz="0" w:space="0" w:color="auto"/>
                        <w:bottom w:val="none" w:sz="0" w:space="0" w:color="auto"/>
                        <w:right w:val="none" w:sz="0" w:space="0" w:color="auto"/>
                      </w:divBdr>
                    </w:div>
                  </w:divsChild>
                </w:div>
                <w:div w:id="395738512">
                  <w:marLeft w:val="0"/>
                  <w:marRight w:val="0"/>
                  <w:marTop w:val="0"/>
                  <w:marBottom w:val="0"/>
                  <w:divBdr>
                    <w:top w:val="none" w:sz="0" w:space="0" w:color="auto"/>
                    <w:left w:val="none" w:sz="0" w:space="0" w:color="auto"/>
                    <w:bottom w:val="none" w:sz="0" w:space="0" w:color="auto"/>
                    <w:right w:val="none" w:sz="0" w:space="0" w:color="auto"/>
                  </w:divBdr>
                  <w:divsChild>
                    <w:div w:id="710113139">
                      <w:marLeft w:val="0"/>
                      <w:marRight w:val="0"/>
                      <w:marTop w:val="0"/>
                      <w:marBottom w:val="0"/>
                      <w:divBdr>
                        <w:top w:val="none" w:sz="0" w:space="0" w:color="auto"/>
                        <w:left w:val="none" w:sz="0" w:space="0" w:color="auto"/>
                        <w:bottom w:val="none" w:sz="0" w:space="0" w:color="auto"/>
                        <w:right w:val="none" w:sz="0" w:space="0" w:color="auto"/>
                      </w:divBdr>
                    </w:div>
                  </w:divsChild>
                </w:div>
                <w:div w:id="436750824">
                  <w:marLeft w:val="0"/>
                  <w:marRight w:val="0"/>
                  <w:marTop w:val="0"/>
                  <w:marBottom w:val="0"/>
                  <w:divBdr>
                    <w:top w:val="none" w:sz="0" w:space="0" w:color="auto"/>
                    <w:left w:val="none" w:sz="0" w:space="0" w:color="auto"/>
                    <w:bottom w:val="none" w:sz="0" w:space="0" w:color="auto"/>
                    <w:right w:val="none" w:sz="0" w:space="0" w:color="auto"/>
                  </w:divBdr>
                  <w:divsChild>
                    <w:div w:id="1748724217">
                      <w:marLeft w:val="0"/>
                      <w:marRight w:val="0"/>
                      <w:marTop w:val="0"/>
                      <w:marBottom w:val="0"/>
                      <w:divBdr>
                        <w:top w:val="none" w:sz="0" w:space="0" w:color="auto"/>
                        <w:left w:val="none" w:sz="0" w:space="0" w:color="auto"/>
                        <w:bottom w:val="none" w:sz="0" w:space="0" w:color="auto"/>
                        <w:right w:val="none" w:sz="0" w:space="0" w:color="auto"/>
                      </w:divBdr>
                    </w:div>
                  </w:divsChild>
                </w:div>
                <w:div w:id="454720466">
                  <w:marLeft w:val="0"/>
                  <w:marRight w:val="0"/>
                  <w:marTop w:val="0"/>
                  <w:marBottom w:val="0"/>
                  <w:divBdr>
                    <w:top w:val="none" w:sz="0" w:space="0" w:color="auto"/>
                    <w:left w:val="none" w:sz="0" w:space="0" w:color="auto"/>
                    <w:bottom w:val="none" w:sz="0" w:space="0" w:color="auto"/>
                    <w:right w:val="none" w:sz="0" w:space="0" w:color="auto"/>
                  </w:divBdr>
                  <w:divsChild>
                    <w:div w:id="1927568928">
                      <w:marLeft w:val="0"/>
                      <w:marRight w:val="0"/>
                      <w:marTop w:val="0"/>
                      <w:marBottom w:val="0"/>
                      <w:divBdr>
                        <w:top w:val="none" w:sz="0" w:space="0" w:color="auto"/>
                        <w:left w:val="none" w:sz="0" w:space="0" w:color="auto"/>
                        <w:bottom w:val="none" w:sz="0" w:space="0" w:color="auto"/>
                        <w:right w:val="none" w:sz="0" w:space="0" w:color="auto"/>
                      </w:divBdr>
                    </w:div>
                  </w:divsChild>
                </w:div>
                <w:div w:id="466241451">
                  <w:marLeft w:val="0"/>
                  <w:marRight w:val="0"/>
                  <w:marTop w:val="0"/>
                  <w:marBottom w:val="0"/>
                  <w:divBdr>
                    <w:top w:val="none" w:sz="0" w:space="0" w:color="auto"/>
                    <w:left w:val="none" w:sz="0" w:space="0" w:color="auto"/>
                    <w:bottom w:val="none" w:sz="0" w:space="0" w:color="auto"/>
                    <w:right w:val="none" w:sz="0" w:space="0" w:color="auto"/>
                  </w:divBdr>
                  <w:divsChild>
                    <w:div w:id="578366424">
                      <w:marLeft w:val="0"/>
                      <w:marRight w:val="0"/>
                      <w:marTop w:val="0"/>
                      <w:marBottom w:val="0"/>
                      <w:divBdr>
                        <w:top w:val="none" w:sz="0" w:space="0" w:color="auto"/>
                        <w:left w:val="none" w:sz="0" w:space="0" w:color="auto"/>
                        <w:bottom w:val="none" w:sz="0" w:space="0" w:color="auto"/>
                        <w:right w:val="none" w:sz="0" w:space="0" w:color="auto"/>
                      </w:divBdr>
                    </w:div>
                  </w:divsChild>
                </w:div>
                <w:div w:id="479083182">
                  <w:marLeft w:val="0"/>
                  <w:marRight w:val="0"/>
                  <w:marTop w:val="0"/>
                  <w:marBottom w:val="0"/>
                  <w:divBdr>
                    <w:top w:val="none" w:sz="0" w:space="0" w:color="auto"/>
                    <w:left w:val="none" w:sz="0" w:space="0" w:color="auto"/>
                    <w:bottom w:val="none" w:sz="0" w:space="0" w:color="auto"/>
                    <w:right w:val="none" w:sz="0" w:space="0" w:color="auto"/>
                  </w:divBdr>
                  <w:divsChild>
                    <w:div w:id="1972979127">
                      <w:marLeft w:val="0"/>
                      <w:marRight w:val="0"/>
                      <w:marTop w:val="0"/>
                      <w:marBottom w:val="0"/>
                      <w:divBdr>
                        <w:top w:val="none" w:sz="0" w:space="0" w:color="auto"/>
                        <w:left w:val="none" w:sz="0" w:space="0" w:color="auto"/>
                        <w:bottom w:val="none" w:sz="0" w:space="0" w:color="auto"/>
                        <w:right w:val="none" w:sz="0" w:space="0" w:color="auto"/>
                      </w:divBdr>
                    </w:div>
                  </w:divsChild>
                </w:div>
                <w:div w:id="481385410">
                  <w:marLeft w:val="0"/>
                  <w:marRight w:val="0"/>
                  <w:marTop w:val="0"/>
                  <w:marBottom w:val="0"/>
                  <w:divBdr>
                    <w:top w:val="none" w:sz="0" w:space="0" w:color="auto"/>
                    <w:left w:val="none" w:sz="0" w:space="0" w:color="auto"/>
                    <w:bottom w:val="none" w:sz="0" w:space="0" w:color="auto"/>
                    <w:right w:val="none" w:sz="0" w:space="0" w:color="auto"/>
                  </w:divBdr>
                  <w:divsChild>
                    <w:div w:id="1259676675">
                      <w:marLeft w:val="0"/>
                      <w:marRight w:val="0"/>
                      <w:marTop w:val="0"/>
                      <w:marBottom w:val="0"/>
                      <w:divBdr>
                        <w:top w:val="none" w:sz="0" w:space="0" w:color="auto"/>
                        <w:left w:val="none" w:sz="0" w:space="0" w:color="auto"/>
                        <w:bottom w:val="none" w:sz="0" w:space="0" w:color="auto"/>
                        <w:right w:val="none" w:sz="0" w:space="0" w:color="auto"/>
                      </w:divBdr>
                    </w:div>
                  </w:divsChild>
                </w:div>
                <w:div w:id="503521670">
                  <w:marLeft w:val="0"/>
                  <w:marRight w:val="0"/>
                  <w:marTop w:val="0"/>
                  <w:marBottom w:val="0"/>
                  <w:divBdr>
                    <w:top w:val="none" w:sz="0" w:space="0" w:color="auto"/>
                    <w:left w:val="none" w:sz="0" w:space="0" w:color="auto"/>
                    <w:bottom w:val="none" w:sz="0" w:space="0" w:color="auto"/>
                    <w:right w:val="none" w:sz="0" w:space="0" w:color="auto"/>
                  </w:divBdr>
                  <w:divsChild>
                    <w:div w:id="1273392153">
                      <w:marLeft w:val="0"/>
                      <w:marRight w:val="0"/>
                      <w:marTop w:val="0"/>
                      <w:marBottom w:val="0"/>
                      <w:divBdr>
                        <w:top w:val="none" w:sz="0" w:space="0" w:color="auto"/>
                        <w:left w:val="none" w:sz="0" w:space="0" w:color="auto"/>
                        <w:bottom w:val="none" w:sz="0" w:space="0" w:color="auto"/>
                        <w:right w:val="none" w:sz="0" w:space="0" w:color="auto"/>
                      </w:divBdr>
                    </w:div>
                  </w:divsChild>
                </w:div>
                <w:div w:id="515467566">
                  <w:marLeft w:val="0"/>
                  <w:marRight w:val="0"/>
                  <w:marTop w:val="0"/>
                  <w:marBottom w:val="0"/>
                  <w:divBdr>
                    <w:top w:val="none" w:sz="0" w:space="0" w:color="auto"/>
                    <w:left w:val="none" w:sz="0" w:space="0" w:color="auto"/>
                    <w:bottom w:val="none" w:sz="0" w:space="0" w:color="auto"/>
                    <w:right w:val="none" w:sz="0" w:space="0" w:color="auto"/>
                  </w:divBdr>
                  <w:divsChild>
                    <w:div w:id="96876145">
                      <w:marLeft w:val="0"/>
                      <w:marRight w:val="0"/>
                      <w:marTop w:val="0"/>
                      <w:marBottom w:val="0"/>
                      <w:divBdr>
                        <w:top w:val="none" w:sz="0" w:space="0" w:color="auto"/>
                        <w:left w:val="none" w:sz="0" w:space="0" w:color="auto"/>
                        <w:bottom w:val="none" w:sz="0" w:space="0" w:color="auto"/>
                        <w:right w:val="none" w:sz="0" w:space="0" w:color="auto"/>
                      </w:divBdr>
                    </w:div>
                  </w:divsChild>
                </w:div>
                <w:div w:id="518200298">
                  <w:marLeft w:val="0"/>
                  <w:marRight w:val="0"/>
                  <w:marTop w:val="0"/>
                  <w:marBottom w:val="0"/>
                  <w:divBdr>
                    <w:top w:val="none" w:sz="0" w:space="0" w:color="auto"/>
                    <w:left w:val="none" w:sz="0" w:space="0" w:color="auto"/>
                    <w:bottom w:val="none" w:sz="0" w:space="0" w:color="auto"/>
                    <w:right w:val="none" w:sz="0" w:space="0" w:color="auto"/>
                  </w:divBdr>
                  <w:divsChild>
                    <w:div w:id="416904101">
                      <w:marLeft w:val="0"/>
                      <w:marRight w:val="0"/>
                      <w:marTop w:val="0"/>
                      <w:marBottom w:val="0"/>
                      <w:divBdr>
                        <w:top w:val="none" w:sz="0" w:space="0" w:color="auto"/>
                        <w:left w:val="none" w:sz="0" w:space="0" w:color="auto"/>
                        <w:bottom w:val="none" w:sz="0" w:space="0" w:color="auto"/>
                        <w:right w:val="none" w:sz="0" w:space="0" w:color="auto"/>
                      </w:divBdr>
                    </w:div>
                  </w:divsChild>
                </w:div>
                <w:div w:id="522980793">
                  <w:marLeft w:val="0"/>
                  <w:marRight w:val="0"/>
                  <w:marTop w:val="0"/>
                  <w:marBottom w:val="0"/>
                  <w:divBdr>
                    <w:top w:val="none" w:sz="0" w:space="0" w:color="auto"/>
                    <w:left w:val="none" w:sz="0" w:space="0" w:color="auto"/>
                    <w:bottom w:val="none" w:sz="0" w:space="0" w:color="auto"/>
                    <w:right w:val="none" w:sz="0" w:space="0" w:color="auto"/>
                  </w:divBdr>
                  <w:divsChild>
                    <w:div w:id="2030914583">
                      <w:marLeft w:val="0"/>
                      <w:marRight w:val="0"/>
                      <w:marTop w:val="0"/>
                      <w:marBottom w:val="0"/>
                      <w:divBdr>
                        <w:top w:val="none" w:sz="0" w:space="0" w:color="auto"/>
                        <w:left w:val="none" w:sz="0" w:space="0" w:color="auto"/>
                        <w:bottom w:val="none" w:sz="0" w:space="0" w:color="auto"/>
                        <w:right w:val="none" w:sz="0" w:space="0" w:color="auto"/>
                      </w:divBdr>
                    </w:div>
                  </w:divsChild>
                </w:div>
                <w:div w:id="532891225">
                  <w:marLeft w:val="0"/>
                  <w:marRight w:val="0"/>
                  <w:marTop w:val="0"/>
                  <w:marBottom w:val="0"/>
                  <w:divBdr>
                    <w:top w:val="none" w:sz="0" w:space="0" w:color="auto"/>
                    <w:left w:val="none" w:sz="0" w:space="0" w:color="auto"/>
                    <w:bottom w:val="none" w:sz="0" w:space="0" w:color="auto"/>
                    <w:right w:val="none" w:sz="0" w:space="0" w:color="auto"/>
                  </w:divBdr>
                  <w:divsChild>
                    <w:div w:id="920527845">
                      <w:marLeft w:val="0"/>
                      <w:marRight w:val="0"/>
                      <w:marTop w:val="0"/>
                      <w:marBottom w:val="0"/>
                      <w:divBdr>
                        <w:top w:val="none" w:sz="0" w:space="0" w:color="auto"/>
                        <w:left w:val="none" w:sz="0" w:space="0" w:color="auto"/>
                        <w:bottom w:val="none" w:sz="0" w:space="0" w:color="auto"/>
                        <w:right w:val="none" w:sz="0" w:space="0" w:color="auto"/>
                      </w:divBdr>
                    </w:div>
                  </w:divsChild>
                </w:div>
                <w:div w:id="546573584">
                  <w:marLeft w:val="0"/>
                  <w:marRight w:val="0"/>
                  <w:marTop w:val="0"/>
                  <w:marBottom w:val="0"/>
                  <w:divBdr>
                    <w:top w:val="none" w:sz="0" w:space="0" w:color="auto"/>
                    <w:left w:val="none" w:sz="0" w:space="0" w:color="auto"/>
                    <w:bottom w:val="none" w:sz="0" w:space="0" w:color="auto"/>
                    <w:right w:val="none" w:sz="0" w:space="0" w:color="auto"/>
                  </w:divBdr>
                  <w:divsChild>
                    <w:div w:id="1125082830">
                      <w:marLeft w:val="0"/>
                      <w:marRight w:val="0"/>
                      <w:marTop w:val="0"/>
                      <w:marBottom w:val="0"/>
                      <w:divBdr>
                        <w:top w:val="none" w:sz="0" w:space="0" w:color="auto"/>
                        <w:left w:val="none" w:sz="0" w:space="0" w:color="auto"/>
                        <w:bottom w:val="none" w:sz="0" w:space="0" w:color="auto"/>
                        <w:right w:val="none" w:sz="0" w:space="0" w:color="auto"/>
                      </w:divBdr>
                    </w:div>
                  </w:divsChild>
                </w:div>
                <w:div w:id="566570428">
                  <w:marLeft w:val="0"/>
                  <w:marRight w:val="0"/>
                  <w:marTop w:val="0"/>
                  <w:marBottom w:val="0"/>
                  <w:divBdr>
                    <w:top w:val="none" w:sz="0" w:space="0" w:color="auto"/>
                    <w:left w:val="none" w:sz="0" w:space="0" w:color="auto"/>
                    <w:bottom w:val="none" w:sz="0" w:space="0" w:color="auto"/>
                    <w:right w:val="none" w:sz="0" w:space="0" w:color="auto"/>
                  </w:divBdr>
                  <w:divsChild>
                    <w:div w:id="447968939">
                      <w:marLeft w:val="0"/>
                      <w:marRight w:val="0"/>
                      <w:marTop w:val="0"/>
                      <w:marBottom w:val="0"/>
                      <w:divBdr>
                        <w:top w:val="none" w:sz="0" w:space="0" w:color="auto"/>
                        <w:left w:val="none" w:sz="0" w:space="0" w:color="auto"/>
                        <w:bottom w:val="none" w:sz="0" w:space="0" w:color="auto"/>
                        <w:right w:val="none" w:sz="0" w:space="0" w:color="auto"/>
                      </w:divBdr>
                    </w:div>
                  </w:divsChild>
                </w:div>
                <w:div w:id="585111580">
                  <w:marLeft w:val="0"/>
                  <w:marRight w:val="0"/>
                  <w:marTop w:val="0"/>
                  <w:marBottom w:val="0"/>
                  <w:divBdr>
                    <w:top w:val="none" w:sz="0" w:space="0" w:color="auto"/>
                    <w:left w:val="none" w:sz="0" w:space="0" w:color="auto"/>
                    <w:bottom w:val="none" w:sz="0" w:space="0" w:color="auto"/>
                    <w:right w:val="none" w:sz="0" w:space="0" w:color="auto"/>
                  </w:divBdr>
                  <w:divsChild>
                    <w:div w:id="145361668">
                      <w:marLeft w:val="0"/>
                      <w:marRight w:val="0"/>
                      <w:marTop w:val="0"/>
                      <w:marBottom w:val="0"/>
                      <w:divBdr>
                        <w:top w:val="none" w:sz="0" w:space="0" w:color="auto"/>
                        <w:left w:val="none" w:sz="0" w:space="0" w:color="auto"/>
                        <w:bottom w:val="none" w:sz="0" w:space="0" w:color="auto"/>
                        <w:right w:val="none" w:sz="0" w:space="0" w:color="auto"/>
                      </w:divBdr>
                    </w:div>
                  </w:divsChild>
                </w:div>
                <w:div w:id="598373018">
                  <w:marLeft w:val="0"/>
                  <w:marRight w:val="0"/>
                  <w:marTop w:val="0"/>
                  <w:marBottom w:val="0"/>
                  <w:divBdr>
                    <w:top w:val="none" w:sz="0" w:space="0" w:color="auto"/>
                    <w:left w:val="none" w:sz="0" w:space="0" w:color="auto"/>
                    <w:bottom w:val="none" w:sz="0" w:space="0" w:color="auto"/>
                    <w:right w:val="none" w:sz="0" w:space="0" w:color="auto"/>
                  </w:divBdr>
                  <w:divsChild>
                    <w:div w:id="1099252982">
                      <w:marLeft w:val="0"/>
                      <w:marRight w:val="0"/>
                      <w:marTop w:val="0"/>
                      <w:marBottom w:val="0"/>
                      <w:divBdr>
                        <w:top w:val="none" w:sz="0" w:space="0" w:color="auto"/>
                        <w:left w:val="none" w:sz="0" w:space="0" w:color="auto"/>
                        <w:bottom w:val="none" w:sz="0" w:space="0" w:color="auto"/>
                        <w:right w:val="none" w:sz="0" w:space="0" w:color="auto"/>
                      </w:divBdr>
                    </w:div>
                  </w:divsChild>
                </w:div>
                <w:div w:id="654335453">
                  <w:marLeft w:val="0"/>
                  <w:marRight w:val="0"/>
                  <w:marTop w:val="0"/>
                  <w:marBottom w:val="0"/>
                  <w:divBdr>
                    <w:top w:val="none" w:sz="0" w:space="0" w:color="auto"/>
                    <w:left w:val="none" w:sz="0" w:space="0" w:color="auto"/>
                    <w:bottom w:val="none" w:sz="0" w:space="0" w:color="auto"/>
                    <w:right w:val="none" w:sz="0" w:space="0" w:color="auto"/>
                  </w:divBdr>
                  <w:divsChild>
                    <w:div w:id="1193762527">
                      <w:marLeft w:val="0"/>
                      <w:marRight w:val="0"/>
                      <w:marTop w:val="0"/>
                      <w:marBottom w:val="0"/>
                      <w:divBdr>
                        <w:top w:val="none" w:sz="0" w:space="0" w:color="auto"/>
                        <w:left w:val="none" w:sz="0" w:space="0" w:color="auto"/>
                        <w:bottom w:val="none" w:sz="0" w:space="0" w:color="auto"/>
                        <w:right w:val="none" w:sz="0" w:space="0" w:color="auto"/>
                      </w:divBdr>
                    </w:div>
                  </w:divsChild>
                </w:div>
                <w:div w:id="655304031">
                  <w:marLeft w:val="0"/>
                  <w:marRight w:val="0"/>
                  <w:marTop w:val="0"/>
                  <w:marBottom w:val="0"/>
                  <w:divBdr>
                    <w:top w:val="none" w:sz="0" w:space="0" w:color="auto"/>
                    <w:left w:val="none" w:sz="0" w:space="0" w:color="auto"/>
                    <w:bottom w:val="none" w:sz="0" w:space="0" w:color="auto"/>
                    <w:right w:val="none" w:sz="0" w:space="0" w:color="auto"/>
                  </w:divBdr>
                  <w:divsChild>
                    <w:div w:id="1475684289">
                      <w:marLeft w:val="0"/>
                      <w:marRight w:val="0"/>
                      <w:marTop w:val="0"/>
                      <w:marBottom w:val="0"/>
                      <w:divBdr>
                        <w:top w:val="none" w:sz="0" w:space="0" w:color="auto"/>
                        <w:left w:val="none" w:sz="0" w:space="0" w:color="auto"/>
                        <w:bottom w:val="none" w:sz="0" w:space="0" w:color="auto"/>
                        <w:right w:val="none" w:sz="0" w:space="0" w:color="auto"/>
                      </w:divBdr>
                    </w:div>
                  </w:divsChild>
                </w:div>
                <w:div w:id="670644325">
                  <w:marLeft w:val="0"/>
                  <w:marRight w:val="0"/>
                  <w:marTop w:val="0"/>
                  <w:marBottom w:val="0"/>
                  <w:divBdr>
                    <w:top w:val="none" w:sz="0" w:space="0" w:color="auto"/>
                    <w:left w:val="none" w:sz="0" w:space="0" w:color="auto"/>
                    <w:bottom w:val="none" w:sz="0" w:space="0" w:color="auto"/>
                    <w:right w:val="none" w:sz="0" w:space="0" w:color="auto"/>
                  </w:divBdr>
                  <w:divsChild>
                    <w:div w:id="609699362">
                      <w:marLeft w:val="0"/>
                      <w:marRight w:val="0"/>
                      <w:marTop w:val="0"/>
                      <w:marBottom w:val="0"/>
                      <w:divBdr>
                        <w:top w:val="none" w:sz="0" w:space="0" w:color="auto"/>
                        <w:left w:val="none" w:sz="0" w:space="0" w:color="auto"/>
                        <w:bottom w:val="none" w:sz="0" w:space="0" w:color="auto"/>
                        <w:right w:val="none" w:sz="0" w:space="0" w:color="auto"/>
                      </w:divBdr>
                    </w:div>
                  </w:divsChild>
                </w:div>
                <w:div w:id="671034059">
                  <w:marLeft w:val="0"/>
                  <w:marRight w:val="0"/>
                  <w:marTop w:val="0"/>
                  <w:marBottom w:val="0"/>
                  <w:divBdr>
                    <w:top w:val="none" w:sz="0" w:space="0" w:color="auto"/>
                    <w:left w:val="none" w:sz="0" w:space="0" w:color="auto"/>
                    <w:bottom w:val="none" w:sz="0" w:space="0" w:color="auto"/>
                    <w:right w:val="none" w:sz="0" w:space="0" w:color="auto"/>
                  </w:divBdr>
                  <w:divsChild>
                    <w:div w:id="838890905">
                      <w:marLeft w:val="0"/>
                      <w:marRight w:val="0"/>
                      <w:marTop w:val="0"/>
                      <w:marBottom w:val="0"/>
                      <w:divBdr>
                        <w:top w:val="none" w:sz="0" w:space="0" w:color="auto"/>
                        <w:left w:val="none" w:sz="0" w:space="0" w:color="auto"/>
                        <w:bottom w:val="none" w:sz="0" w:space="0" w:color="auto"/>
                        <w:right w:val="none" w:sz="0" w:space="0" w:color="auto"/>
                      </w:divBdr>
                    </w:div>
                  </w:divsChild>
                </w:div>
                <w:div w:id="674764773">
                  <w:marLeft w:val="0"/>
                  <w:marRight w:val="0"/>
                  <w:marTop w:val="0"/>
                  <w:marBottom w:val="0"/>
                  <w:divBdr>
                    <w:top w:val="none" w:sz="0" w:space="0" w:color="auto"/>
                    <w:left w:val="none" w:sz="0" w:space="0" w:color="auto"/>
                    <w:bottom w:val="none" w:sz="0" w:space="0" w:color="auto"/>
                    <w:right w:val="none" w:sz="0" w:space="0" w:color="auto"/>
                  </w:divBdr>
                  <w:divsChild>
                    <w:div w:id="951981575">
                      <w:marLeft w:val="0"/>
                      <w:marRight w:val="0"/>
                      <w:marTop w:val="0"/>
                      <w:marBottom w:val="0"/>
                      <w:divBdr>
                        <w:top w:val="none" w:sz="0" w:space="0" w:color="auto"/>
                        <w:left w:val="none" w:sz="0" w:space="0" w:color="auto"/>
                        <w:bottom w:val="none" w:sz="0" w:space="0" w:color="auto"/>
                        <w:right w:val="none" w:sz="0" w:space="0" w:color="auto"/>
                      </w:divBdr>
                    </w:div>
                  </w:divsChild>
                </w:div>
                <w:div w:id="698892637">
                  <w:marLeft w:val="0"/>
                  <w:marRight w:val="0"/>
                  <w:marTop w:val="0"/>
                  <w:marBottom w:val="0"/>
                  <w:divBdr>
                    <w:top w:val="none" w:sz="0" w:space="0" w:color="auto"/>
                    <w:left w:val="none" w:sz="0" w:space="0" w:color="auto"/>
                    <w:bottom w:val="none" w:sz="0" w:space="0" w:color="auto"/>
                    <w:right w:val="none" w:sz="0" w:space="0" w:color="auto"/>
                  </w:divBdr>
                  <w:divsChild>
                    <w:div w:id="2117171343">
                      <w:marLeft w:val="0"/>
                      <w:marRight w:val="0"/>
                      <w:marTop w:val="0"/>
                      <w:marBottom w:val="0"/>
                      <w:divBdr>
                        <w:top w:val="none" w:sz="0" w:space="0" w:color="auto"/>
                        <w:left w:val="none" w:sz="0" w:space="0" w:color="auto"/>
                        <w:bottom w:val="none" w:sz="0" w:space="0" w:color="auto"/>
                        <w:right w:val="none" w:sz="0" w:space="0" w:color="auto"/>
                      </w:divBdr>
                    </w:div>
                  </w:divsChild>
                </w:div>
                <w:div w:id="743452938">
                  <w:marLeft w:val="0"/>
                  <w:marRight w:val="0"/>
                  <w:marTop w:val="0"/>
                  <w:marBottom w:val="0"/>
                  <w:divBdr>
                    <w:top w:val="none" w:sz="0" w:space="0" w:color="auto"/>
                    <w:left w:val="none" w:sz="0" w:space="0" w:color="auto"/>
                    <w:bottom w:val="none" w:sz="0" w:space="0" w:color="auto"/>
                    <w:right w:val="none" w:sz="0" w:space="0" w:color="auto"/>
                  </w:divBdr>
                  <w:divsChild>
                    <w:div w:id="323238937">
                      <w:marLeft w:val="0"/>
                      <w:marRight w:val="0"/>
                      <w:marTop w:val="0"/>
                      <w:marBottom w:val="0"/>
                      <w:divBdr>
                        <w:top w:val="none" w:sz="0" w:space="0" w:color="auto"/>
                        <w:left w:val="none" w:sz="0" w:space="0" w:color="auto"/>
                        <w:bottom w:val="none" w:sz="0" w:space="0" w:color="auto"/>
                        <w:right w:val="none" w:sz="0" w:space="0" w:color="auto"/>
                      </w:divBdr>
                    </w:div>
                  </w:divsChild>
                </w:div>
                <w:div w:id="758869673">
                  <w:marLeft w:val="0"/>
                  <w:marRight w:val="0"/>
                  <w:marTop w:val="0"/>
                  <w:marBottom w:val="0"/>
                  <w:divBdr>
                    <w:top w:val="none" w:sz="0" w:space="0" w:color="auto"/>
                    <w:left w:val="none" w:sz="0" w:space="0" w:color="auto"/>
                    <w:bottom w:val="none" w:sz="0" w:space="0" w:color="auto"/>
                    <w:right w:val="none" w:sz="0" w:space="0" w:color="auto"/>
                  </w:divBdr>
                  <w:divsChild>
                    <w:div w:id="1187259082">
                      <w:marLeft w:val="0"/>
                      <w:marRight w:val="0"/>
                      <w:marTop w:val="0"/>
                      <w:marBottom w:val="0"/>
                      <w:divBdr>
                        <w:top w:val="none" w:sz="0" w:space="0" w:color="auto"/>
                        <w:left w:val="none" w:sz="0" w:space="0" w:color="auto"/>
                        <w:bottom w:val="none" w:sz="0" w:space="0" w:color="auto"/>
                        <w:right w:val="none" w:sz="0" w:space="0" w:color="auto"/>
                      </w:divBdr>
                    </w:div>
                  </w:divsChild>
                </w:div>
                <w:div w:id="760299327">
                  <w:marLeft w:val="0"/>
                  <w:marRight w:val="0"/>
                  <w:marTop w:val="0"/>
                  <w:marBottom w:val="0"/>
                  <w:divBdr>
                    <w:top w:val="none" w:sz="0" w:space="0" w:color="auto"/>
                    <w:left w:val="none" w:sz="0" w:space="0" w:color="auto"/>
                    <w:bottom w:val="none" w:sz="0" w:space="0" w:color="auto"/>
                    <w:right w:val="none" w:sz="0" w:space="0" w:color="auto"/>
                  </w:divBdr>
                  <w:divsChild>
                    <w:div w:id="1755125022">
                      <w:marLeft w:val="0"/>
                      <w:marRight w:val="0"/>
                      <w:marTop w:val="0"/>
                      <w:marBottom w:val="0"/>
                      <w:divBdr>
                        <w:top w:val="none" w:sz="0" w:space="0" w:color="auto"/>
                        <w:left w:val="none" w:sz="0" w:space="0" w:color="auto"/>
                        <w:bottom w:val="none" w:sz="0" w:space="0" w:color="auto"/>
                        <w:right w:val="none" w:sz="0" w:space="0" w:color="auto"/>
                      </w:divBdr>
                    </w:div>
                  </w:divsChild>
                </w:div>
                <w:div w:id="776408747">
                  <w:marLeft w:val="0"/>
                  <w:marRight w:val="0"/>
                  <w:marTop w:val="0"/>
                  <w:marBottom w:val="0"/>
                  <w:divBdr>
                    <w:top w:val="none" w:sz="0" w:space="0" w:color="auto"/>
                    <w:left w:val="none" w:sz="0" w:space="0" w:color="auto"/>
                    <w:bottom w:val="none" w:sz="0" w:space="0" w:color="auto"/>
                    <w:right w:val="none" w:sz="0" w:space="0" w:color="auto"/>
                  </w:divBdr>
                  <w:divsChild>
                    <w:div w:id="1329560049">
                      <w:marLeft w:val="0"/>
                      <w:marRight w:val="0"/>
                      <w:marTop w:val="0"/>
                      <w:marBottom w:val="0"/>
                      <w:divBdr>
                        <w:top w:val="none" w:sz="0" w:space="0" w:color="auto"/>
                        <w:left w:val="none" w:sz="0" w:space="0" w:color="auto"/>
                        <w:bottom w:val="none" w:sz="0" w:space="0" w:color="auto"/>
                        <w:right w:val="none" w:sz="0" w:space="0" w:color="auto"/>
                      </w:divBdr>
                    </w:div>
                  </w:divsChild>
                </w:div>
                <w:div w:id="776868164">
                  <w:marLeft w:val="0"/>
                  <w:marRight w:val="0"/>
                  <w:marTop w:val="0"/>
                  <w:marBottom w:val="0"/>
                  <w:divBdr>
                    <w:top w:val="none" w:sz="0" w:space="0" w:color="auto"/>
                    <w:left w:val="none" w:sz="0" w:space="0" w:color="auto"/>
                    <w:bottom w:val="none" w:sz="0" w:space="0" w:color="auto"/>
                    <w:right w:val="none" w:sz="0" w:space="0" w:color="auto"/>
                  </w:divBdr>
                  <w:divsChild>
                    <w:div w:id="1255091471">
                      <w:marLeft w:val="0"/>
                      <w:marRight w:val="0"/>
                      <w:marTop w:val="0"/>
                      <w:marBottom w:val="0"/>
                      <w:divBdr>
                        <w:top w:val="none" w:sz="0" w:space="0" w:color="auto"/>
                        <w:left w:val="none" w:sz="0" w:space="0" w:color="auto"/>
                        <w:bottom w:val="none" w:sz="0" w:space="0" w:color="auto"/>
                        <w:right w:val="none" w:sz="0" w:space="0" w:color="auto"/>
                      </w:divBdr>
                    </w:div>
                  </w:divsChild>
                </w:div>
                <w:div w:id="782306736">
                  <w:marLeft w:val="0"/>
                  <w:marRight w:val="0"/>
                  <w:marTop w:val="0"/>
                  <w:marBottom w:val="0"/>
                  <w:divBdr>
                    <w:top w:val="none" w:sz="0" w:space="0" w:color="auto"/>
                    <w:left w:val="none" w:sz="0" w:space="0" w:color="auto"/>
                    <w:bottom w:val="none" w:sz="0" w:space="0" w:color="auto"/>
                    <w:right w:val="none" w:sz="0" w:space="0" w:color="auto"/>
                  </w:divBdr>
                  <w:divsChild>
                    <w:div w:id="1211528395">
                      <w:marLeft w:val="0"/>
                      <w:marRight w:val="0"/>
                      <w:marTop w:val="0"/>
                      <w:marBottom w:val="0"/>
                      <w:divBdr>
                        <w:top w:val="none" w:sz="0" w:space="0" w:color="auto"/>
                        <w:left w:val="none" w:sz="0" w:space="0" w:color="auto"/>
                        <w:bottom w:val="none" w:sz="0" w:space="0" w:color="auto"/>
                        <w:right w:val="none" w:sz="0" w:space="0" w:color="auto"/>
                      </w:divBdr>
                    </w:div>
                  </w:divsChild>
                </w:div>
                <w:div w:id="797258250">
                  <w:marLeft w:val="0"/>
                  <w:marRight w:val="0"/>
                  <w:marTop w:val="0"/>
                  <w:marBottom w:val="0"/>
                  <w:divBdr>
                    <w:top w:val="none" w:sz="0" w:space="0" w:color="auto"/>
                    <w:left w:val="none" w:sz="0" w:space="0" w:color="auto"/>
                    <w:bottom w:val="none" w:sz="0" w:space="0" w:color="auto"/>
                    <w:right w:val="none" w:sz="0" w:space="0" w:color="auto"/>
                  </w:divBdr>
                  <w:divsChild>
                    <w:div w:id="447507802">
                      <w:marLeft w:val="0"/>
                      <w:marRight w:val="0"/>
                      <w:marTop w:val="0"/>
                      <w:marBottom w:val="0"/>
                      <w:divBdr>
                        <w:top w:val="none" w:sz="0" w:space="0" w:color="auto"/>
                        <w:left w:val="none" w:sz="0" w:space="0" w:color="auto"/>
                        <w:bottom w:val="none" w:sz="0" w:space="0" w:color="auto"/>
                        <w:right w:val="none" w:sz="0" w:space="0" w:color="auto"/>
                      </w:divBdr>
                    </w:div>
                  </w:divsChild>
                </w:div>
                <w:div w:id="809979786">
                  <w:marLeft w:val="0"/>
                  <w:marRight w:val="0"/>
                  <w:marTop w:val="0"/>
                  <w:marBottom w:val="0"/>
                  <w:divBdr>
                    <w:top w:val="none" w:sz="0" w:space="0" w:color="auto"/>
                    <w:left w:val="none" w:sz="0" w:space="0" w:color="auto"/>
                    <w:bottom w:val="none" w:sz="0" w:space="0" w:color="auto"/>
                    <w:right w:val="none" w:sz="0" w:space="0" w:color="auto"/>
                  </w:divBdr>
                  <w:divsChild>
                    <w:div w:id="91584945">
                      <w:marLeft w:val="0"/>
                      <w:marRight w:val="0"/>
                      <w:marTop w:val="0"/>
                      <w:marBottom w:val="0"/>
                      <w:divBdr>
                        <w:top w:val="none" w:sz="0" w:space="0" w:color="auto"/>
                        <w:left w:val="none" w:sz="0" w:space="0" w:color="auto"/>
                        <w:bottom w:val="none" w:sz="0" w:space="0" w:color="auto"/>
                        <w:right w:val="none" w:sz="0" w:space="0" w:color="auto"/>
                      </w:divBdr>
                    </w:div>
                  </w:divsChild>
                </w:div>
                <w:div w:id="817772207">
                  <w:marLeft w:val="0"/>
                  <w:marRight w:val="0"/>
                  <w:marTop w:val="0"/>
                  <w:marBottom w:val="0"/>
                  <w:divBdr>
                    <w:top w:val="none" w:sz="0" w:space="0" w:color="auto"/>
                    <w:left w:val="none" w:sz="0" w:space="0" w:color="auto"/>
                    <w:bottom w:val="none" w:sz="0" w:space="0" w:color="auto"/>
                    <w:right w:val="none" w:sz="0" w:space="0" w:color="auto"/>
                  </w:divBdr>
                  <w:divsChild>
                    <w:div w:id="668798972">
                      <w:marLeft w:val="0"/>
                      <w:marRight w:val="0"/>
                      <w:marTop w:val="0"/>
                      <w:marBottom w:val="0"/>
                      <w:divBdr>
                        <w:top w:val="none" w:sz="0" w:space="0" w:color="auto"/>
                        <w:left w:val="none" w:sz="0" w:space="0" w:color="auto"/>
                        <w:bottom w:val="none" w:sz="0" w:space="0" w:color="auto"/>
                        <w:right w:val="none" w:sz="0" w:space="0" w:color="auto"/>
                      </w:divBdr>
                    </w:div>
                  </w:divsChild>
                </w:div>
                <w:div w:id="819078244">
                  <w:marLeft w:val="0"/>
                  <w:marRight w:val="0"/>
                  <w:marTop w:val="0"/>
                  <w:marBottom w:val="0"/>
                  <w:divBdr>
                    <w:top w:val="none" w:sz="0" w:space="0" w:color="auto"/>
                    <w:left w:val="none" w:sz="0" w:space="0" w:color="auto"/>
                    <w:bottom w:val="none" w:sz="0" w:space="0" w:color="auto"/>
                    <w:right w:val="none" w:sz="0" w:space="0" w:color="auto"/>
                  </w:divBdr>
                  <w:divsChild>
                    <w:div w:id="1831558232">
                      <w:marLeft w:val="0"/>
                      <w:marRight w:val="0"/>
                      <w:marTop w:val="0"/>
                      <w:marBottom w:val="0"/>
                      <w:divBdr>
                        <w:top w:val="none" w:sz="0" w:space="0" w:color="auto"/>
                        <w:left w:val="none" w:sz="0" w:space="0" w:color="auto"/>
                        <w:bottom w:val="none" w:sz="0" w:space="0" w:color="auto"/>
                        <w:right w:val="none" w:sz="0" w:space="0" w:color="auto"/>
                      </w:divBdr>
                    </w:div>
                  </w:divsChild>
                </w:div>
                <w:div w:id="824735070">
                  <w:marLeft w:val="0"/>
                  <w:marRight w:val="0"/>
                  <w:marTop w:val="0"/>
                  <w:marBottom w:val="0"/>
                  <w:divBdr>
                    <w:top w:val="none" w:sz="0" w:space="0" w:color="auto"/>
                    <w:left w:val="none" w:sz="0" w:space="0" w:color="auto"/>
                    <w:bottom w:val="none" w:sz="0" w:space="0" w:color="auto"/>
                    <w:right w:val="none" w:sz="0" w:space="0" w:color="auto"/>
                  </w:divBdr>
                  <w:divsChild>
                    <w:div w:id="1891572796">
                      <w:marLeft w:val="0"/>
                      <w:marRight w:val="0"/>
                      <w:marTop w:val="0"/>
                      <w:marBottom w:val="0"/>
                      <w:divBdr>
                        <w:top w:val="none" w:sz="0" w:space="0" w:color="auto"/>
                        <w:left w:val="none" w:sz="0" w:space="0" w:color="auto"/>
                        <w:bottom w:val="none" w:sz="0" w:space="0" w:color="auto"/>
                        <w:right w:val="none" w:sz="0" w:space="0" w:color="auto"/>
                      </w:divBdr>
                    </w:div>
                  </w:divsChild>
                </w:div>
                <w:div w:id="836070696">
                  <w:marLeft w:val="0"/>
                  <w:marRight w:val="0"/>
                  <w:marTop w:val="0"/>
                  <w:marBottom w:val="0"/>
                  <w:divBdr>
                    <w:top w:val="none" w:sz="0" w:space="0" w:color="auto"/>
                    <w:left w:val="none" w:sz="0" w:space="0" w:color="auto"/>
                    <w:bottom w:val="none" w:sz="0" w:space="0" w:color="auto"/>
                    <w:right w:val="none" w:sz="0" w:space="0" w:color="auto"/>
                  </w:divBdr>
                  <w:divsChild>
                    <w:div w:id="217982249">
                      <w:marLeft w:val="0"/>
                      <w:marRight w:val="0"/>
                      <w:marTop w:val="0"/>
                      <w:marBottom w:val="0"/>
                      <w:divBdr>
                        <w:top w:val="none" w:sz="0" w:space="0" w:color="auto"/>
                        <w:left w:val="none" w:sz="0" w:space="0" w:color="auto"/>
                        <w:bottom w:val="none" w:sz="0" w:space="0" w:color="auto"/>
                        <w:right w:val="none" w:sz="0" w:space="0" w:color="auto"/>
                      </w:divBdr>
                    </w:div>
                  </w:divsChild>
                </w:div>
                <w:div w:id="850416163">
                  <w:marLeft w:val="0"/>
                  <w:marRight w:val="0"/>
                  <w:marTop w:val="0"/>
                  <w:marBottom w:val="0"/>
                  <w:divBdr>
                    <w:top w:val="none" w:sz="0" w:space="0" w:color="auto"/>
                    <w:left w:val="none" w:sz="0" w:space="0" w:color="auto"/>
                    <w:bottom w:val="none" w:sz="0" w:space="0" w:color="auto"/>
                    <w:right w:val="none" w:sz="0" w:space="0" w:color="auto"/>
                  </w:divBdr>
                  <w:divsChild>
                    <w:div w:id="1481726149">
                      <w:marLeft w:val="0"/>
                      <w:marRight w:val="0"/>
                      <w:marTop w:val="0"/>
                      <w:marBottom w:val="0"/>
                      <w:divBdr>
                        <w:top w:val="none" w:sz="0" w:space="0" w:color="auto"/>
                        <w:left w:val="none" w:sz="0" w:space="0" w:color="auto"/>
                        <w:bottom w:val="none" w:sz="0" w:space="0" w:color="auto"/>
                        <w:right w:val="none" w:sz="0" w:space="0" w:color="auto"/>
                      </w:divBdr>
                    </w:div>
                  </w:divsChild>
                </w:div>
                <w:div w:id="863176722">
                  <w:marLeft w:val="0"/>
                  <w:marRight w:val="0"/>
                  <w:marTop w:val="0"/>
                  <w:marBottom w:val="0"/>
                  <w:divBdr>
                    <w:top w:val="none" w:sz="0" w:space="0" w:color="auto"/>
                    <w:left w:val="none" w:sz="0" w:space="0" w:color="auto"/>
                    <w:bottom w:val="none" w:sz="0" w:space="0" w:color="auto"/>
                    <w:right w:val="none" w:sz="0" w:space="0" w:color="auto"/>
                  </w:divBdr>
                  <w:divsChild>
                    <w:div w:id="1634559615">
                      <w:marLeft w:val="0"/>
                      <w:marRight w:val="0"/>
                      <w:marTop w:val="0"/>
                      <w:marBottom w:val="0"/>
                      <w:divBdr>
                        <w:top w:val="none" w:sz="0" w:space="0" w:color="auto"/>
                        <w:left w:val="none" w:sz="0" w:space="0" w:color="auto"/>
                        <w:bottom w:val="none" w:sz="0" w:space="0" w:color="auto"/>
                        <w:right w:val="none" w:sz="0" w:space="0" w:color="auto"/>
                      </w:divBdr>
                    </w:div>
                  </w:divsChild>
                </w:div>
                <w:div w:id="883058732">
                  <w:marLeft w:val="0"/>
                  <w:marRight w:val="0"/>
                  <w:marTop w:val="0"/>
                  <w:marBottom w:val="0"/>
                  <w:divBdr>
                    <w:top w:val="none" w:sz="0" w:space="0" w:color="auto"/>
                    <w:left w:val="none" w:sz="0" w:space="0" w:color="auto"/>
                    <w:bottom w:val="none" w:sz="0" w:space="0" w:color="auto"/>
                    <w:right w:val="none" w:sz="0" w:space="0" w:color="auto"/>
                  </w:divBdr>
                  <w:divsChild>
                    <w:div w:id="779881754">
                      <w:marLeft w:val="0"/>
                      <w:marRight w:val="0"/>
                      <w:marTop w:val="0"/>
                      <w:marBottom w:val="0"/>
                      <w:divBdr>
                        <w:top w:val="none" w:sz="0" w:space="0" w:color="auto"/>
                        <w:left w:val="none" w:sz="0" w:space="0" w:color="auto"/>
                        <w:bottom w:val="none" w:sz="0" w:space="0" w:color="auto"/>
                        <w:right w:val="none" w:sz="0" w:space="0" w:color="auto"/>
                      </w:divBdr>
                    </w:div>
                  </w:divsChild>
                </w:div>
                <w:div w:id="941113578">
                  <w:marLeft w:val="0"/>
                  <w:marRight w:val="0"/>
                  <w:marTop w:val="0"/>
                  <w:marBottom w:val="0"/>
                  <w:divBdr>
                    <w:top w:val="none" w:sz="0" w:space="0" w:color="auto"/>
                    <w:left w:val="none" w:sz="0" w:space="0" w:color="auto"/>
                    <w:bottom w:val="none" w:sz="0" w:space="0" w:color="auto"/>
                    <w:right w:val="none" w:sz="0" w:space="0" w:color="auto"/>
                  </w:divBdr>
                  <w:divsChild>
                    <w:div w:id="1297681650">
                      <w:marLeft w:val="0"/>
                      <w:marRight w:val="0"/>
                      <w:marTop w:val="0"/>
                      <w:marBottom w:val="0"/>
                      <w:divBdr>
                        <w:top w:val="none" w:sz="0" w:space="0" w:color="auto"/>
                        <w:left w:val="none" w:sz="0" w:space="0" w:color="auto"/>
                        <w:bottom w:val="none" w:sz="0" w:space="0" w:color="auto"/>
                        <w:right w:val="none" w:sz="0" w:space="0" w:color="auto"/>
                      </w:divBdr>
                    </w:div>
                  </w:divsChild>
                </w:div>
                <w:div w:id="1005281074">
                  <w:marLeft w:val="0"/>
                  <w:marRight w:val="0"/>
                  <w:marTop w:val="0"/>
                  <w:marBottom w:val="0"/>
                  <w:divBdr>
                    <w:top w:val="none" w:sz="0" w:space="0" w:color="auto"/>
                    <w:left w:val="none" w:sz="0" w:space="0" w:color="auto"/>
                    <w:bottom w:val="none" w:sz="0" w:space="0" w:color="auto"/>
                    <w:right w:val="none" w:sz="0" w:space="0" w:color="auto"/>
                  </w:divBdr>
                  <w:divsChild>
                    <w:div w:id="1592664054">
                      <w:marLeft w:val="0"/>
                      <w:marRight w:val="0"/>
                      <w:marTop w:val="0"/>
                      <w:marBottom w:val="0"/>
                      <w:divBdr>
                        <w:top w:val="none" w:sz="0" w:space="0" w:color="auto"/>
                        <w:left w:val="none" w:sz="0" w:space="0" w:color="auto"/>
                        <w:bottom w:val="none" w:sz="0" w:space="0" w:color="auto"/>
                        <w:right w:val="none" w:sz="0" w:space="0" w:color="auto"/>
                      </w:divBdr>
                    </w:div>
                  </w:divsChild>
                </w:div>
                <w:div w:id="1016886041">
                  <w:marLeft w:val="0"/>
                  <w:marRight w:val="0"/>
                  <w:marTop w:val="0"/>
                  <w:marBottom w:val="0"/>
                  <w:divBdr>
                    <w:top w:val="none" w:sz="0" w:space="0" w:color="auto"/>
                    <w:left w:val="none" w:sz="0" w:space="0" w:color="auto"/>
                    <w:bottom w:val="none" w:sz="0" w:space="0" w:color="auto"/>
                    <w:right w:val="none" w:sz="0" w:space="0" w:color="auto"/>
                  </w:divBdr>
                  <w:divsChild>
                    <w:div w:id="457181823">
                      <w:marLeft w:val="0"/>
                      <w:marRight w:val="0"/>
                      <w:marTop w:val="0"/>
                      <w:marBottom w:val="0"/>
                      <w:divBdr>
                        <w:top w:val="none" w:sz="0" w:space="0" w:color="auto"/>
                        <w:left w:val="none" w:sz="0" w:space="0" w:color="auto"/>
                        <w:bottom w:val="none" w:sz="0" w:space="0" w:color="auto"/>
                        <w:right w:val="none" w:sz="0" w:space="0" w:color="auto"/>
                      </w:divBdr>
                    </w:div>
                  </w:divsChild>
                </w:div>
                <w:div w:id="1018392349">
                  <w:marLeft w:val="0"/>
                  <w:marRight w:val="0"/>
                  <w:marTop w:val="0"/>
                  <w:marBottom w:val="0"/>
                  <w:divBdr>
                    <w:top w:val="none" w:sz="0" w:space="0" w:color="auto"/>
                    <w:left w:val="none" w:sz="0" w:space="0" w:color="auto"/>
                    <w:bottom w:val="none" w:sz="0" w:space="0" w:color="auto"/>
                    <w:right w:val="none" w:sz="0" w:space="0" w:color="auto"/>
                  </w:divBdr>
                  <w:divsChild>
                    <w:div w:id="713626086">
                      <w:marLeft w:val="0"/>
                      <w:marRight w:val="0"/>
                      <w:marTop w:val="0"/>
                      <w:marBottom w:val="0"/>
                      <w:divBdr>
                        <w:top w:val="none" w:sz="0" w:space="0" w:color="auto"/>
                        <w:left w:val="none" w:sz="0" w:space="0" w:color="auto"/>
                        <w:bottom w:val="none" w:sz="0" w:space="0" w:color="auto"/>
                        <w:right w:val="none" w:sz="0" w:space="0" w:color="auto"/>
                      </w:divBdr>
                    </w:div>
                  </w:divsChild>
                </w:div>
                <w:div w:id="1044326553">
                  <w:marLeft w:val="0"/>
                  <w:marRight w:val="0"/>
                  <w:marTop w:val="0"/>
                  <w:marBottom w:val="0"/>
                  <w:divBdr>
                    <w:top w:val="none" w:sz="0" w:space="0" w:color="auto"/>
                    <w:left w:val="none" w:sz="0" w:space="0" w:color="auto"/>
                    <w:bottom w:val="none" w:sz="0" w:space="0" w:color="auto"/>
                    <w:right w:val="none" w:sz="0" w:space="0" w:color="auto"/>
                  </w:divBdr>
                  <w:divsChild>
                    <w:div w:id="1622029064">
                      <w:marLeft w:val="0"/>
                      <w:marRight w:val="0"/>
                      <w:marTop w:val="0"/>
                      <w:marBottom w:val="0"/>
                      <w:divBdr>
                        <w:top w:val="none" w:sz="0" w:space="0" w:color="auto"/>
                        <w:left w:val="none" w:sz="0" w:space="0" w:color="auto"/>
                        <w:bottom w:val="none" w:sz="0" w:space="0" w:color="auto"/>
                        <w:right w:val="none" w:sz="0" w:space="0" w:color="auto"/>
                      </w:divBdr>
                    </w:div>
                  </w:divsChild>
                </w:div>
                <w:div w:id="1045447276">
                  <w:marLeft w:val="0"/>
                  <w:marRight w:val="0"/>
                  <w:marTop w:val="0"/>
                  <w:marBottom w:val="0"/>
                  <w:divBdr>
                    <w:top w:val="none" w:sz="0" w:space="0" w:color="auto"/>
                    <w:left w:val="none" w:sz="0" w:space="0" w:color="auto"/>
                    <w:bottom w:val="none" w:sz="0" w:space="0" w:color="auto"/>
                    <w:right w:val="none" w:sz="0" w:space="0" w:color="auto"/>
                  </w:divBdr>
                  <w:divsChild>
                    <w:div w:id="595217198">
                      <w:marLeft w:val="0"/>
                      <w:marRight w:val="0"/>
                      <w:marTop w:val="0"/>
                      <w:marBottom w:val="0"/>
                      <w:divBdr>
                        <w:top w:val="none" w:sz="0" w:space="0" w:color="auto"/>
                        <w:left w:val="none" w:sz="0" w:space="0" w:color="auto"/>
                        <w:bottom w:val="none" w:sz="0" w:space="0" w:color="auto"/>
                        <w:right w:val="none" w:sz="0" w:space="0" w:color="auto"/>
                      </w:divBdr>
                    </w:div>
                  </w:divsChild>
                </w:div>
                <w:div w:id="1052076582">
                  <w:marLeft w:val="0"/>
                  <w:marRight w:val="0"/>
                  <w:marTop w:val="0"/>
                  <w:marBottom w:val="0"/>
                  <w:divBdr>
                    <w:top w:val="none" w:sz="0" w:space="0" w:color="auto"/>
                    <w:left w:val="none" w:sz="0" w:space="0" w:color="auto"/>
                    <w:bottom w:val="none" w:sz="0" w:space="0" w:color="auto"/>
                    <w:right w:val="none" w:sz="0" w:space="0" w:color="auto"/>
                  </w:divBdr>
                  <w:divsChild>
                    <w:div w:id="1445927472">
                      <w:marLeft w:val="0"/>
                      <w:marRight w:val="0"/>
                      <w:marTop w:val="0"/>
                      <w:marBottom w:val="0"/>
                      <w:divBdr>
                        <w:top w:val="none" w:sz="0" w:space="0" w:color="auto"/>
                        <w:left w:val="none" w:sz="0" w:space="0" w:color="auto"/>
                        <w:bottom w:val="none" w:sz="0" w:space="0" w:color="auto"/>
                        <w:right w:val="none" w:sz="0" w:space="0" w:color="auto"/>
                      </w:divBdr>
                    </w:div>
                  </w:divsChild>
                </w:div>
                <w:div w:id="1055466569">
                  <w:marLeft w:val="0"/>
                  <w:marRight w:val="0"/>
                  <w:marTop w:val="0"/>
                  <w:marBottom w:val="0"/>
                  <w:divBdr>
                    <w:top w:val="none" w:sz="0" w:space="0" w:color="auto"/>
                    <w:left w:val="none" w:sz="0" w:space="0" w:color="auto"/>
                    <w:bottom w:val="none" w:sz="0" w:space="0" w:color="auto"/>
                    <w:right w:val="none" w:sz="0" w:space="0" w:color="auto"/>
                  </w:divBdr>
                  <w:divsChild>
                    <w:div w:id="923757170">
                      <w:marLeft w:val="0"/>
                      <w:marRight w:val="0"/>
                      <w:marTop w:val="0"/>
                      <w:marBottom w:val="0"/>
                      <w:divBdr>
                        <w:top w:val="none" w:sz="0" w:space="0" w:color="auto"/>
                        <w:left w:val="none" w:sz="0" w:space="0" w:color="auto"/>
                        <w:bottom w:val="none" w:sz="0" w:space="0" w:color="auto"/>
                        <w:right w:val="none" w:sz="0" w:space="0" w:color="auto"/>
                      </w:divBdr>
                    </w:div>
                  </w:divsChild>
                </w:div>
                <w:div w:id="1063020018">
                  <w:marLeft w:val="0"/>
                  <w:marRight w:val="0"/>
                  <w:marTop w:val="0"/>
                  <w:marBottom w:val="0"/>
                  <w:divBdr>
                    <w:top w:val="none" w:sz="0" w:space="0" w:color="auto"/>
                    <w:left w:val="none" w:sz="0" w:space="0" w:color="auto"/>
                    <w:bottom w:val="none" w:sz="0" w:space="0" w:color="auto"/>
                    <w:right w:val="none" w:sz="0" w:space="0" w:color="auto"/>
                  </w:divBdr>
                  <w:divsChild>
                    <w:div w:id="1088384573">
                      <w:marLeft w:val="0"/>
                      <w:marRight w:val="0"/>
                      <w:marTop w:val="0"/>
                      <w:marBottom w:val="0"/>
                      <w:divBdr>
                        <w:top w:val="none" w:sz="0" w:space="0" w:color="auto"/>
                        <w:left w:val="none" w:sz="0" w:space="0" w:color="auto"/>
                        <w:bottom w:val="none" w:sz="0" w:space="0" w:color="auto"/>
                        <w:right w:val="none" w:sz="0" w:space="0" w:color="auto"/>
                      </w:divBdr>
                    </w:div>
                  </w:divsChild>
                </w:div>
                <w:div w:id="1063144529">
                  <w:marLeft w:val="0"/>
                  <w:marRight w:val="0"/>
                  <w:marTop w:val="0"/>
                  <w:marBottom w:val="0"/>
                  <w:divBdr>
                    <w:top w:val="none" w:sz="0" w:space="0" w:color="auto"/>
                    <w:left w:val="none" w:sz="0" w:space="0" w:color="auto"/>
                    <w:bottom w:val="none" w:sz="0" w:space="0" w:color="auto"/>
                    <w:right w:val="none" w:sz="0" w:space="0" w:color="auto"/>
                  </w:divBdr>
                  <w:divsChild>
                    <w:div w:id="1799179324">
                      <w:marLeft w:val="0"/>
                      <w:marRight w:val="0"/>
                      <w:marTop w:val="0"/>
                      <w:marBottom w:val="0"/>
                      <w:divBdr>
                        <w:top w:val="none" w:sz="0" w:space="0" w:color="auto"/>
                        <w:left w:val="none" w:sz="0" w:space="0" w:color="auto"/>
                        <w:bottom w:val="none" w:sz="0" w:space="0" w:color="auto"/>
                        <w:right w:val="none" w:sz="0" w:space="0" w:color="auto"/>
                      </w:divBdr>
                    </w:div>
                  </w:divsChild>
                </w:div>
                <w:div w:id="1101679184">
                  <w:marLeft w:val="0"/>
                  <w:marRight w:val="0"/>
                  <w:marTop w:val="0"/>
                  <w:marBottom w:val="0"/>
                  <w:divBdr>
                    <w:top w:val="none" w:sz="0" w:space="0" w:color="auto"/>
                    <w:left w:val="none" w:sz="0" w:space="0" w:color="auto"/>
                    <w:bottom w:val="none" w:sz="0" w:space="0" w:color="auto"/>
                    <w:right w:val="none" w:sz="0" w:space="0" w:color="auto"/>
                  </w:divBdr>
                  <w:divsChild>
                    <w:div w:id="35863184">
                      <w:marLeft w:val="0"/>
                      <w:marRight w:val="0"/>
                      <w:marTop w:val="0"/>
                      <w:marBottom w:val="0"/>
                      <w:divBdr>
                        <w:top w:val="none" w:sz="0" w:space="0" w:color="auto"/>
                        <w:left w:val="none" w:sz="0" w:space="0" w:color="auto"/>
                        <w:bottom w:val="none" w:sz="0" w:space="0" w:color="auto"/>
                        <w:right w:val="none" w:sz="0" w:space="0" w:color="auto"/>
                      </w:divBdr>
                    </w:div>
                  </w:divsChild>
                </w:div>
                <w:div w:id="1105464463">
                  <w:marLeft w:val="0"/>
                  <w:marRight w:val="0"/>
                  <w:marTop w:val="0"/>
                  <w:marBottom w:val="0"/>
                  <w:divBdr>
                    <w:top w:val="none" w:sz="0" w:space="0" w:color="auto"/>
                    <w:left w:val="none" w:sz="0" w:space="0" w:color="auto"/>
                    <w:bottom w:val="none" w:sz="0" w:space="0" w:color="auto"/>
                    <w:right w:val="none" w:sz="0" w:space="0" w:color="auto"/>
                  </w:divBdr>
                  <w:divsChild>
                    <w:div w:id="1181970238">
                      <w:marLeft w:val="0"/>
                      <w:marRight w:val="0"/>
                      <w:marTop w:val="0"/>
                      <w:marBottom w:val="0"/>
                      <w:divBdr>
                        <w:top w:val="none" w:sz="0" w:space="0" w:color="auto"/>
                        <w:left w:val="none" w:sz="0" w:space="0" w:color="auto"/>
                        <w:bottom w:val="none" w:sz="0" w:space="0" w:color="auto"/>
                        <w:right w:val="none" w:sz="0" w:space="0" w:color="auto"/>
                      </w:divBdr>
                    </w:div>
                  </w:divsChild>
                </w:div>
                <w:div w:id="1120807566">
                  <w:marLeft w:val="0"/>
                  <w:marRight w:val="0"/>
                  <w:marTop w:val="0"/>
                  <w:marBottom w:val="0"/>
                  <w:divBdr>
                    <w:top w:val="none" w:sz="0" w:space="0" w:color="auto"/>
                    <w:left w:val="none" w:sz="0" w:space="0" w:color="auto"/>
                    <w:bottom w:val="none" w:sz="0" w:space="0" w:color="auto"/>
                    <w:right w:val="none" w:sz="0" w:space="0" w:color="auto"/>
                  </w:divBdr>
                  <w:divsChild>
                    <w:div w:id="1279987188">
                      <w:marLeft w:val="0"/>
                      <w:marRight w:val="0"/>
                      <w:marTop w:val="0"/>
                      <w:marBottom w:val="0"/>
                      <w:divBdr>
                        <w:top w:val="none" w:sz="0" w:space="0" w:color="auto"/>
                        <w:left w:val="none" w:sz="0" w:space="0" w:color="auto"/>
                        <w:bottom w:val="none" w:sz="0" w:space="0" w:color="auto"/>
                        <w:right w:val="none" w:sz="0" w:space="0" w:color="auto"/>
                      </w:divBdr>
                    </w:div>
                  </w:divsChild>
                </w:div>
                <w:div w:id="1161778033">
                  <w:marLeft w:val="0"/>
                  <w:marRight w:val="0"/>
                  <w:marTop w:val="0"/>
                  <w:marBottom w:val="0"/>
                  <w:divBdr>
                    <w:top w:val="none" w:sz="0" w:space="0" w:color="auto"/>
                    <w:left w:val="none" w:sz="0" w:space="0" w:color="auto"/>
                    <w:bottom w:val="none" w:sz="0" w:space="0" w:color="auto"/>
                    <w:right w:val="none" w:sz="0" w:space="0" w:color="auto"/>
                  </w:divBdr>
                  <w:divsChild>
                    <w:div w:id="31543847">
                      <w:marLeft w:val="0"/>
                      <w:marRight w:val="0"/>
                      <w:marTop w:val="0"/>
                      <w:marBottom w:val="0"/>
                      <w:divBdr>
                        <w:top w:val="none" w:sz="0" w:space="0" w:color="auto"/>
                        <w:left w:val="none" w:sz="0" w:space="0" w:color="auto"/>
                        <w:bottom w:val="none" w:sz="0" w:space="0" w:color="auto"/>
                        <w:right w:val="none" w:sz="0" w:space="0" w:color="auto"/>
                      </w:divBdr>
                    </w:div>
                  </w:divsChild>
                </w:div>
                <w:div w:id="1184981946">
                  <w:marLeft w:val="0"/>
                  <w:marRight w:val="0"/>
                  <w:marTop w:val="0"/>
                  <w:marBottom w:val="0"/>
                  <w:divBdr>
                    <w:top w:val="none" w:sz="0" w:space="0" w:color="auto"/>
                    <w:left w:val="none" w:sz="0" w:space="0" w:color="auto"/>
                    <w:bottom w:val="none" w:sz="0" w:space="0" w:color="auto"/>
                    <w:right w:val="none" w:sz="0" w:space="0" w:color="auto"/>
                  </w:divBdr>
                  <w:divsChild>
                    <w:div w:id="363989678">
                      <w:marLeft w:val="0"/>
                      <w:marRight w:val="0"/>
                      <w:marTop w:val="0"/>
                      <w:marBottom w:val="0"/>
                      <w:divBdr>
                        <w:top w:val="none" w:sz="0" w:space="0" w:color="auto"/>
                        <w:left w:val="none" w:sz="0" w:space="0" w:color="auto"/>
                        <w:bottom w:val="none" w:sz="0" w:space="0" w:color="auto"/>
                        <w:right w:val="none" w:sz="0" w:space="0" w:color="auto"/>
                      </w:divBdr>
                    </w:div>
                  </w:divsChild>
                </w:div>
                <w:div w:id="1212381511">
                  <w:marLeft w:val="0"/>
                  <w:marRight w:val="0"/>
                  <w:marTop w:val="0"/>
                  <w:marBottom w:val="0"/>
                  <w:divBdr>
                    <w:top w:val="none" w:sz="0" w:space="0" w:color="auto"/>
                    <w:left w:val="none" w:sz="0" w:space="0" w:color="auto"/>
                    <w:bottom w:val="none" w:sz="0" w:space="0" w:color="auto"/>
                    <w:right w:val="none" w:sz="0" w:space="0" w:color="auto"/>
                  </w:divBdr>
                  <w:divsChild>
                    <w:div w:id="890111822">
                      <w:marLeft w:val="0"/>
                      <w:marRight w:val="0"/>
                      <w:marTop w:val="0"/>
                      <w:marBottom w:val="0"/>
                      <w:divBdr>
                        <w:top w:val="none" w:sz="0" w:space="0" w:color="auto"/>
                        <w:left w:val="none" w:sz="0" w:space="0" w:color="auto"/>
                        <w:bottom w:val="none" w:sz="0" w:space="0" w:color="auto"/>
                        <w:right w:val="none" w:sz="0" w:space="0" w:color="auto"/>
                      </w:divBdr>
                    </w:div>
                  </w:divsChild>
                </w:div>
                <w:div w:id="1229269363">
                  <w:marLeft w:val="0"/>
                  <w:marRight w:val="0"/>
                  <w:marTop w:val="0"/>
                  <w:marBottom w:val="0"/>
                  <w:divBdr>
                    <w:top w:val="none" w:sz="0" w:space="0" w:color="auto"/>
                    <w:left w:val="none" w:sz="0" w:space="0" w:color="auto"/>
                    <w:bottom w:val="none" w:sz="0" w:space="0" w:color="auto"/>
                    <w:right w:val="none" w:sz="0" w:space="0" w:color="auto"/>
                  </w:divBdr>
                  <w:divsChild>
                    <w:div w:id="534931375">
                      <w:marLeft w:val="0"/>
                      <w:marRight w:val="0"/>
                      <w:marTop w:val="0"/>
                      <w:marBottom w:val="0"/>
                      <w:divBdr>
                        <w:top w:val="none" w:sz="0" w:space="0" w:color="auto"/>
                        <w:left w:val="none" w:sz="0" w:space="0" w:color="auto"/>
                        <w:bottom w:val="none" w:sz="0" w:space="0" w:color="auto"/>
                        <w:right w:val="none" w:sz="0" w:space="0" w:color="auto"/>
                      </w:divBdr>
                    </w:div>
                  </w:divsChild>
                </w:div>
                <w:div w:id="1259751081">
                  <w:marLeft w:val="0"/>
                  <w:marRight w:val="0"/>
                  <w:marTop w:val="0"/>
                  <w:marBottom w:val="0"/>
                  <w:divBdr>
                    <w:top w:val="none" w:sz="0" w:space="0" w:color="auto"/>
                    <w:left w:val="none" w:sz="0" w:space="0" w:color="auto"/>
                    <w:bottom w:val="none" w:sz="0" w:space="0" w:color="auto"/>
                    <w:right w:val="none" w:sz="0" w:space="0" w:color="auto"/>
                  </w:divBdr>
                  <w:divsChild>
                    <w:div w:id="1227110559">
                      <w:marLeft w:val="0"/>
                      <w:marRight w:val="0"/>
                      <w:marTop w:val="0"/>
                      <w:marBottom w:val="0"/>
                      <w:divBdr>
                        <w:top w:val="none" w:sz="0" w:space="0" w:color="auto"/>
                        <w:left w:val="none" w:sz="0" w:space="0" w:color="auto"/>
                        <w:bottom w:val="none" w:sz="0" w:space="0" w:color="auto"/>
                        <w:right w:val="none" w:sz="0" w:space="0" w:color="auto"/>
                      </w:divBdr>
                    </w:div>
                  </w:divsChild>
                </w:div>
                <w:div w:id="1273173524">
                  <w:marLeft w:val="0"/>
                  <w:marRight w:val="0"/>
                  <w:marTop w:val="0"/>
                  <w:marBottom w:val="0"/>
                  <w:divBdr>
                    <w:top w:val="none" w:sz="0" w:space="0" w:color="auto"/>
                    <w:left w:val="none" w:sz="0" w:space="0" w:color="auto"/>
                    <w:bottom w:val="none" w:sz="0" w:space="0" w:color="auto"/>
                    <w:right w:val="none" w:sz="0" w:space="0" w:color="auto"/>
                  </w:divBdr>
                  <w:divsChild>
                    <w:div w:id="852720807">
                      <w:marLeft w:val="0"/>
                      <w:marRight w:val="0"/>
                      <w:marTop w:val="0"/>
                      <w:marBottom w:val="0"/>
                      <w:divBdr>
                        <w:top w:val="none" w:sz="0" w:space="0" w:color="auto"/>
                        <w:left w:val="none" w:sz="0" w:space="0" w:color="auto"/>
                        <w:bottom w:val="none" w:sz="0" w:space="0" w:color="auto"/>
                        <w:right w:val="none" w:sz="0" w:space="0" w:color="auto"/>
                      </w:divBdr>
                    </w:div>
                  </w:divsChild>
                </w:div>
                <w:div w:id="1276861268">
                  <w:marLeft w:val="0"/>
                  <w:marRight w:val="0"/>
                  <w:marTop w:val="0"/>
                  <w:marBottom w:val="0"/>
                  <w:divBdr>
                    <w:top w:val="none" w:sz="0" w:space="0" w:color="auto"/>
                    <w:left w:val="none" w:sz="0" w:space="0" w:color="auto"/>
                    <w:bottom w:val="none" w:sz="0" w:space="0" w:color="auto"/>
                    <w:right w:val="none" w:sz="0" w:space="0" w:color="auto"/>
                  </w:divBdr>
                  <w:divsChild>
                    <w:div w:id="743189332">
                      <w:marLeft w:val="0"/>
                      <w:marRight w:val="0"/>
                      <w:marTop w:val="0"/>
                      <w:marBottom w:val="0"/>
                      <w:divBdr>
                        <w:top w:val="none" w:sz="0" w:space="0" w:color="auto"/>
                        <w:left w:val="none" w:sz="0" w:space="0" w:color="auto"/>
                        <w:bottom w:val="none" w:sz="0" w:space="0" w:color="auto"/>
                        <w:right w:val="none" w:sz="0" w:space="0" w:color="auto"/>
                      </w:divBdr>
                    </w:div>
                  </w:divsChild>
                </w:div>
                <w:div w:id="1291788509">
                  <w:marLeft w:val="0"/>
                  <w:marRight w:val="0"/>
                  <w:marTop w:val="0"/>
                  <w:marBottom w:val="0"/>
                  <w:divBdr>
                    <w:top w:val="none" w:sz="0" w:space="0" w:color="auto"/>
                    <w:left w:val="none" w:sz="0" w:space="0" w:color="auto"/>
                    <w:bottom w:val="none" w:sz="0" w:space="0" w:color="auto"/>
                    <w:right w:val="none" w:sz="0" w:space="0" w:color="auto"/>
                  </w:divBdr>
                  <w:divsChild>
                    <w:div w:id="1738281447">
                      <w:marLeft w:val="0"/>
                      <w:marRight w:val="0"/>
                      <w:marTop w:val="0"/>
                      <w:marBottom w:val="0"/>
                      <w:divBdr>
                        <w:top w:val="none" w:sz="0" w:space="0" w:color="auto"/>
                        <w:left w:val="none" w:sz="0" w:space="0" w:color="auto"/>
                        <w:bottom w:val="none" w:sz="0" w:space="0" w:color="auto"/>
                        <w:right w:val="none" w:sz="0" w:space="0" w:color="auto"/>
                      </w:divBdr>
                    </w:div>
                  </w:divsChild>
                </w:div>
                <w:div w:id="1305039436">
                  <w:marLeft w:val="0"/>
                  <w:marRight w:val="0"/>
                  <w:marTop w:val="0"/>
                  <w:marBottom w:val="0"/>
                  <w:divBdr>
                    <w:top w:val="none" w:sz="0" w:space="0" w:color="auto"/>
                    <w:left w:val="none" w:sz="0" w:space="0" w:color="auto"/>
                    <w:bottom w:val="none" w:sz="0" w:space="0" w:color="auto"/>
                    <w:right w:val="none" w:sz="0" w:space="0" w:color="auto"/>
                  </w:divBdr>
                  <w:divsChild>
                    <w:div w:id="1781680612">
                      <w:marLeft w:val="0"/>
                      <w:marRight w:val="0"/>
                      <w:marTop w:val="0"/>
                      <w:marBottom w:val="0"/>
                      <w:divBdr>
                        <w:top w:val="none" w:sz="0" w:space="0" w:color="auto"/>
                        <w:left w:val="none" w:sz="0" w:space="0" w:color="auto"/>
                        <w:bottom w:val="none" w:sz="0" w:space="0" w:color="auto"/>
                        <w:right w:val="none" w:sz="0" w:space="0" w:color="auto"/>
                      </w:divBdr>
                    </w:div>
                  </w:divsChild>
                </w:div>
                <w:div w:id="1322659726">
                  <w:marLeft w:val="0"/>
                  <w:marRight w:val="0"/>
                  <w:marTop w:val="0"/>
                  <w:marBottom w:val="0"/>
                  <w:divBdr>
                    <w:top w:val="none" w:sz="0" w:space="0" w:color="auto"/>
                    <w:left w:val="none" w:sz="0" w:space="0" w:color="auto"/>
                    <w:bottom w:val="none" w:sz="0" w:space="0" w:color="auto"/>
                    <w:right w:val="none" w:sz="0" w:space="0" w:color="auto"/>
                  </w:divBdr>
                  <w:divsChild>
                    <w:div w:id="2109080234">
                      <w:marLeft w:val="0"/>
                      <w:marRight w:val="0"/>
                      <w:marTop w:val="0"/>
                      <w:marBottom w:val="0"/>
                      <w:divBdr>
                        <w:top w:val="none" w:sz="0" w:space="0" w:color="auto"/>
                        <w:left w:val="none" w:sz="0" w:space="0" w:color="auto"/>
                        <w:bottom w:val="none" w:sz="0" w:space="0" w:color="auto"/>
                        <w:right w:val="none" w:sz="0" w:space="0" w:color="auto"/>
                      </w:divBdr>
                    </w:div>
                  </w:divsChild>
                </w:div>
                <w:div w:id="1336376234">
                  <w:marLeft w:val="0"/>
                  <w:marRight w:val="0"/>
                  <w:marTop w:val="0"/>
                  <w:marBottom w:val="0"/>
                  <w:divBdr>
                    <w:top w:val="none" w:sz="0" w:space="0" w:color="auto"/>
                    <w:left w:val="none" w:sz="0" w:space="0" w:color="auto"/>
                    <w:bottom w:val="none" w:sz="0" w:space="0" w:color="auto"/>
                    <w:right w:val="none" w:sz="0" w:space="0" w:color="auto"/>
                  </w:divBdr>
                  <w:divsChild>
                    <w:div w:id="666246098">
                      <w:marLeft w:val="0"/>
                      <w:marRight w:val="0"/>
                      <w:marTop w:val="0"/>
                      <w:marBottom w:val="0"/>
                      <w:divBdr>
                        <w:top w:val="none" w:sz="0" w:space="0" w:color="auto"/>
                        <w:left w:val="none" w:sz="0" w:space="0" w:color="auto"/>
                        <w:bottom w:val="none" w:sz="0" w:space="0" w:color="auto"/>
                        <w:right w:val="none" w:sz="0" w:space="0" w:color="auto"/>
                      </w:divBdr>
                    </w:div>
                  </w:divsChild>
                </w:div>
                <w:div w:id="1342514981">
                  <w:marLeft w:val="0"/>
                  <w:marRight w:val="0"/>
                  <w:marTop w:val="0"/>
                  <w:marBottom w:val="0"/>
                  <w:divBdr>
                    <w:top w:val="none" w:sz="0" w:space="0" w:color="auto"/>
                    <w:left w:val="none" w:sz="0" w:space="0" w:color="auto"/>
                    <w:bottom w:val="none" w:sz="0" w:space="0" w:color="auto"/>
                    <w:right w:val="none" w:sz="0" w:space="0" w:color="auto"/>
                  </w:divBdr>
                  <w:divsChild>
                    <w:div w:id="720444607">
                      <w:marLeft w:val="0"/>
                      <w:marRight w:val="0"/>
                      <w:marTop w:val="0"/>
                      <w:marBottom w:val="0"/>
                      <w:divBdr>
                        <w:top w:val="none" w:sz="0" w:space="0" w:color="auto"/>
                        <w:left w:val="none" w:sz="0" w:space="0" w:color="auto"/>
                        <w:bottom w:val="none" w:sz="0" w:space="0" w:color="auto"/>
                        <w:right w:val="none" w:sz="0" w:space="0" w:color="auto"/>
                      </w:divBdr>
                    </w:div>
                  </w:divsChild>
                </w:div>
                <w:div w:id="1365254496">
                  <w:marLeft w:val="0"/>
                  <w:marRight w:val="0"/>
                  <w:marTop w:val="0"/>
                  <w:marBottom w:val="0"/>
                  <w:divBdr>
                    <w:top w:val="none" w:sz="0" w:space="0" w:color="auto"/>
                    <w:left w:val="none" w:sz="0" w:space="0" w:color="auto"/>
                    <w:bottom w:val="none" w:sz="0" w:space="0" w:color="auto"/>
                    <w:right w:val="none" w:sz="0" w:space="0" w:color="auto"/>
                  </w:divBdr>
                  <w:divsChild>
                    <w:div w:id="1675523659">
                      <w:marLeft w:val="0"/>
                      <w:marRight w:val="0"/>
                      <w:marTop w:val="0"/>
                      <w:marBottom w:val="0"/>
                      <w:divBdr>
                        <w:top w:val="none" w:sz="0" w:space="0" w:color="auto"/>
                        <w:left w:val="none" w:sz="0" w:space="0" w:color="auto"/>
                        <w:bottom w:val="none" w:sz="0" w:space="0" w:color="auto"/>
                        <w:right w:val="none" w:sz="0" w:space="0" w:color="auto"/>
                      </w:divBdr>
                    </w:div>
                  </w:divsChild>
                </w:div>
                <w:div w:id="1379473776">
                  <w:marLeft w:val="0"/>
                  <w:marRight w:val="0"/>
                  <w:marTop w:val="0"/>
                  <w:marBottom w:val="0"/>
                  <w:divBdr>
                    <w:top w:val="none" w:sz="0" w:space="0" w:color="auto"/>
                    <w:left w:val="none" w:sz="0" w:space="0" w:color="auto"/>
                    <w:bottom w:val="none" w:sz="0" w:space="0" w:color="auto"/>
                    <w:right w:val="none" w:sz="0" w:space="0" w:color="auto"/>
                  </w:divBdr>
                  <w:divsChild>
                    <w:div w:id="973438597">
                      <w:marLeft w:val="0"/>
                      <w:marRight w:val="0"/>
                      <w:marTop w:val="0"/>
                      <w:marBottom w:val="0"/>
                      <w:divBdr>
                        <w:top w:val="none" w:sz="0" w:space="0" w:color="auto"/>
                        <w:left w:val="none" w:sz="0" w:space="0" w:color="auto"/>
                        <w:bottom w:val="none" w:sz="0" w:space="0" w:color="auto"/>
                        <w:right w:val="none" w:sz="0" w:space="0" w:color="auto"/>
                      </w:divBdr>
                    </w:div>
                  </w:divsChild>
                </w:div>
                <w:div w:id="1382173739">
                  <w:marLeft w:val="0"/>
                  <w:marRight w:val="0"/>
                  <w:marTop w:val="0"/>
                  <w:marBottom w:val="0"/>
                  <w:divBdr>
                    <w:top w:val="none" w:sz="0" w:space="0" w:color="auto"/>
                    <w:left w:val="none" w:sz="0" w:space="0" w:color="auto"/>
                    <w:bottom w:val="none" w:sz="0" w:space="0" w:color="auto"/>
                    <w:right w:val="none" w:sz="0" w:space="0" w:color="auto"/>
                  </w:divBdr>
                  <w:divsChild>
                    <w:div w:id="1010522157">
                      <w:marLeft w:val="0"/>
                      <w:marRight w:val="0"/>
                      <w:marTop w:val="0"/>
                      <w:marBottom w:val="0"/>
                      <w:divBdr>
                        <w:top w:val="none" w:sz="0" w:space="0" w:color="auto"/>
                        <w:left w:val="none" w:sz="0" w:space="0" w:color="auto"/>
                        <w:bottom w:val="none" w:sz="0" w:space="0" w:color="auto"/>
                        <w:right w:val="none" w:sz="0" w:space="0" w:color="auto"/>
                      </w:divBdr>
                    </w:div>
                  </w:divsChild>
                </w:div>
                <w:div w:id="1396049014">
                  <w:marLeft w:val="0"/>
                  <w:marRight w:val="0"/>
                  <w:marTop w:val="0"/>
                  <w:marBottom w:val="0"/>
                  <w:divBdr>
                    <w:top w:val="none" w:sz="0" w:space="0" w:color="auto"/>
                    <w:left w:val="none" w:sz="0" w:space="0" w:color="auto"/>
                    <w:bottom w:val="none" w:sz="0" w:space="0" w:color="auto"/>
                    <w:right w:val="none" w:sz="0" w:space="0" w:color="auto"/>
                  </w:divBdr>
                  <w:divsChild>
                    <w:div w:id="1726636578">
                      <w:marLeft w:val="0"/>
                      <w:marRight w:val="0"/>
                      <w:marTop w:val="0"/>
                      <w:marBottom w:val="0"/>
                      <w:divBdr>
                        <w:top w:val="none" w:sz="0" w:space="0" w:color="auto"/>
                        <w:left w:val="none" w:sz="0" w:space="0" w:color="auto"/>
                        <w:bottom w:val="none" w:sz="0" w:space="0" w:color="auto"/>
                        <w:right w:val="none" w:sz="0" w:space="0" w:color="auto"/>
                      </w:divBdr>
                    </w:div>
                  </w:divsChild>
                </w:div>
                <w:div w:id="1396929389">
                  <w:marLeft w:val="0"/>
                  <w:marRight w:val="0"/>
                  <w:marTop w:val="0"/>
                  <w:marBottom w:val="0"/>
                  <w:divBdr>
                    <w:top w:val="none" w:sz="0" w:space="0" w:color="auto"/>
                    <w:left w:val="none" w:sz="0" w:space="0" w:color="auto"/>
                    <w:bottom w:val="none" w:sz="0" w:space="0" w:color="auto"/>
                    <w:right w:val="none" w:sz="0" w:space="0" w:color="auto"/>
                  </w:divBdr>
                  <w:divsChild>
                    <w:div w:id="120195899">
                      <w:marLeft w:val="0"/>
                      <w:marRight w:val="0"/>
                      <w:marTop w:val="0"/>
                      <w:marBottom w:val="0"/>
                      <w:divBdr>
                        <w:top w:val="none" w:sz="0" w:space="0" w:color="auto"/>
                        <w:left w:val="none" w:sz="0" w:space="0" w:color="auto"/>
                        <w:bottom w:val="none" w:sz="0" w:space="0" w:color="auto"/>
                        <w:right w:val="none" w:sz="0" w:space="0" w:color="auto"/>
                      </w:divBdr>
                    </w:div>
                  </w:divsChild>
                </w:div>
                <w:div w:id="1400588939">
                  <w:marLeft w:val="0"/>
                  <w:marRight w:val="0"/>
                  <w:marTop w:val="0"/>
                  <w:marBottom w:val="0"/>
                  <w:divBdr>
                    <w:top w:val="none" w:sz="0" w:space="0" w:color="auto"/>
                    <w:left w:val="none" w:sz="0" w:space="0" w:color="auto"/>
                    <w:bottom w:val="none" w:sz="0" w:space="0" w:color="auto"/>
                    <w:right w:val="none" w:sz="0" w:space="0" w:color="auto"/>
                  </w:divBdr>
                  <w:divsChild>
                    <w:div w:id="532769141">
                      <w:marLeft w:val="0"/>
                      <w:marRight w:val="0"/>
                      <w:marTop w:val="0"/>
                      <w:marBottom w:val="0"/>
                      <w:divBdr>
                        <w:top w:val="none" w:sz="0" w:space="0" w:color="auto"/>
                        <w:left w:val="none" w:sz="0" w:space="0" w:color="auto"/>
                        <w:bottom w:val="none" w:sz="0" w:space="0" w:color="auto"/>
                        <w:right w:val="none" w:sz="0" w:space="0" w:color="auto"/>
                      </w:divBdr>
                    </w:div>
                  </w:divsChild>
                </w:div>
                <w:div w:id="1411198222">
                  <w:marLeft w:val="0"/>
                  <w:marRight w:val="0"/>
                  <w:marTop w:val="0"/>
                  <w:marBottom w:val="0"/>
                  <w:divBdr>
                    <w:top w:val="none" w:sz="0" w:space="0" w:color="auto"/>
                    <w:left w:val="none" w:sz="0" w:space="0" w:color="auto"/>
                    <w:bottom w:val="none" w:sz="0" w:space="0" w:color="auto"/>
                    <w:right w:val="none" w:sz="0" w:space="0" w:color="auto"/>
                  </w:divBdr>
                  <w:divsChild>
                    <w:div w:id="1093936773">
                      <w:marLeft w:val="0"/>
                      <w:marRight w:val="0"/>
                      <w:marTop w:val="0"/>
                      <w:marBottom w:val="0"/>
                      <w:divBdr>
                        <w:top w:val="none" w:sz="0" w:space="0" w:color="auto"/>
                        <w:left w:val="none" w:sz="0" w:space="0" w:color="auto"/>
                        <w:bottom w:val="none" w:sz="0" w:space="0" w:color="auto"/>
                        <w:right w:val="none" w:sz="0" w:space="0" w:color="auto"/>
                      </w:divBdr>
                    </w:div>
                  </w:divsChild>
                </w:div>
                <w:div w:id="1422337750">
                  <w:marLeft w:val="0"/>
                  <w:marRight w:val="0"/>
                  <w:marTop w:val="0"/>
                  <w:marBottom w:val="0"/>
                  <w:divBdr>
                    <w:top w:val="none" w:sz="0" w:space="0" w:color="auto"/>
                    <w:left w:val="none" w:sz="0" w:space="0" w:color="auto"/>
                    <w:bottom w:val="none" w:sz="0" w:space="0" w:color="auto"/>
                    <w:right w:val="none" w:sz="0" w:space="0" w:color="auto"/>
                  </w:divBdr>
                  <w:divsChild>
                    <w:div w:id="650064354">
                      <w:marLeft w:val="0"/>
                      <w:marRight w:val="0"/>
                      <w:marTop w:val="0"/>
                      <w:marBottom w:val="0"/>
                      <w:divBdr>
                        <w:top w:val="none" w:sz="0" w:space="0" w:color="auto"/>
                        <w:left w:val="none" w:sz="0" w:space="0" w:color="auto"/>
                        <w:bottom w:val="none" w:sz="0" w:space="0" w:color="auto"/>
                        <w:right w:val="none" w:sz="0" w:space="0" w:color="auto"/>
                      </w:divBdr>
                    </w:div>
                  </w:divsChild>
                </w:div>
                <w:div w:id="1457721739">
                  <w:marLeft w:val="0"/>
                  <w:marRight w:val="0"/>
                  <w:marTop w:val="0"/>
                  <w:marBottom w:val="0"/>
                  <w:divBdr>
                    <w:top w:val="none" w:sz="0" w:space="0" w:color="auto"/>
                    <w:left w:val="none" w:sz="0" w:space="0" w:color="auto"/>
                    <w:bottom w:val="none" w:sz="0" w:space="0" w:color="auto"/>
                    <w:right w:val="none" w:sz="0" w:space="0" w:color="auto"/>
                  </w:divBdr>
                  <w:divsChild>
                    <w:div w:id="633296727">
                      <w:marLeft w:val="0"/>
                      <w:marRight w:val="0"/>
                      <w:marTop w:val="0"/>
                      <w:marBottom w:val="0"/>
                      <w:divBdr>
                        <w:top w:val="none" w:sz="0" w:space="0" w:color="auto"/>
                        <w:left w:val="none" w:sz="0" w:space="0" w:color="auto"/>
                        <w:bottom w:val="none" w:sz="0" w:space="0" w:color="auto"/>
                        <w:right w:val="none" w:sz="0" w:space="0" w:color="auto"/>
                      </w:divBdr>
                    </w:div>
                  </w:divsChild>
                </w:div>
                <w:div w:id="1462960894">
                  <w:marLeft w:val="0"/>
                  <w:marRight w:val="0"/>
                  <w:marTop w:val="0"/>
                  <w:marBottom w:val="0"/>
                  <w:divBdr>
                    <w:top w:val="none" w:sz="0" w:space="0" w:color="auto"/>
                    <w:left w:val="none" w:sz="0" w:space="0" w:color="auto"/>
                    <w:bottom w:val="none" w:sz="0" w:space="0" w:color="auto"/>
                    <w:right w:val="none" w:sz="0" w:space="0" w:color="auto"/>
                  </w:divBdr>
                  <w:divsChild>
                    <w:div w:id="1114520365">
                      <w:marLeft w:val="0"/>
                      <w:marRight w:val="0"/>
                      <w:marTop w:val="0"/>
                      <w:marBottom w:val="0"/>
                      <w:divBdr>
                        <w:top w:val="none" w:sz="0" w:space="0" w:color="auto"/>
                        <w:left w:val="none" w:sz="0" w:space="0" w:color="auto"/>
                        <w:bottom w:val="none" w:sz="0" w:space="0" w:color="auto"/>
                        <w:right w:val="none" w:sz="0" w:space="0" w:color="auto"/>
                      </w:divBdr>
                    </w:div>
                  </w:divsChild>
                </w:div>
                <w:div w:id="1474299215">
                  <w:marLeft w:val="0"/>
                  <w:marRight w:val="0"/>
                  <w:marTop w:val="0"/>
                  <w:marBottom w:val="0"/>
                  <w:divBdr>
                    <w:top w:val="none" w:sz="0" w:space="0" w:color="auto"/>
                    <w:left w:val="none" w:sz="0" w:space="0" w:color="auto"/>
                    <w:bottom w:val="none" w:sz="0" w:space="0" w:color="auto"/>
                    <w:right w:val="none" w:sz="0" w:space="0" w:color="auto"/>
                  </w:divBdr>
                  <w:divsChild>
                    <w:div w:id="869338549">
                      <w:marLeft w:val="0"/>
                      <w:marRight w:val="0"/>
                      <w:marTop w:val="0"/>
                      <w:marBottom w:val="0"/>
                      <w:divBdr>
                        <w:top w:val="none" w:sz="0" w:space="0" w:color="auto"/>
                        <w:left w:val="none" w:sz="0" w:space="0" w:color="auto"/>
                        <w:bottom w:val="none" w:sz="0" w:space="0" w:color="auto"/>
                        <w:right w:val="none" w:sz="0" w:space="0" w:color="auto"/>
                      </w:divBdr>
                    </w:div>
                  </w:divsChild>
                </w:div>
                <w:div w:id="1478496457">
                  <w:marLeft w:val="0"/>
                  <w:marRight w:val="0"/>
                  <w:marTop w:val="0"/>
                  <w:marBottom w:val="0"/>
                  <w:divBdr>
                    <w:top w:val="none" w:sz="0" w:space="0" w:color="auto"/>
                    <w:left w:val="none" w:sz="0" w:space="0" w:color="auto"/>
                    <w:bottom w:val="none" w:sz="0" w:space="0" w:color="auto"/>
                    <w:right w:val="none" w:sz="0" w:space="0" w:color="auto"/>
                  </w:divBdr>
                  <w:divsChild>
                    <w:div w:id="379011596">
                      <w:marLeft w:val="0"/>
                      <w:marRight w:val="0"/>
                      <w:marTop w:val="0"/>
                      <w:marBottom w:val="0"/>
                      <w:divBdr>
                        <w:top w:val="none" w:sz="0" w:space="0" w:color="auto"/>
                        <w:left w:val="none" w:sz="0" w:space="0" w:color="auto"/>
                        <w:bottom w:val="none" w:sz="0" w:space="0" w:color="auto"/>
                        <w:right w:val="none" w:sz="0" w:space="0" w:color="auto"/>
                      </w:divBdr>
                    </w:div>
                  </w:divsChild>
                </w:div>
                <w:div w:id="1487209138">
                  <w:marLeft w:val="0"/>
                  <w:marRight w:val="0"/>
                  <w:marTop w:val="0"/>
                  <w:marBottom w:val="0"/>
                  <w:divBdr>
                    <w:top w:val="none" w:sz="0" w:space="0" w:color="auto"/>
                    <w:left w:val="none" w:sz="0" w:space="0" w:color="auto"/>
                    <w:bottom w:val="none" w:sz="0" w:space="0" w:color="auto"/>
                    <w:right w:val="none" w:sz="0" w:space="0" w:color="auto"/>
                  </w:divBdr>
                  <w:divsChild>
                    <w:div w:id="1365327775">
                      <w:marLeft w:val="0"/>
                      <w:marRight w:val="0"/>
                      <w:marTop w:val="0"/>
                      <w:marBottom w:val="0"/>
                      <w:divBdr>
                        <w:top w:val="none" w:sz="0" w:space="0" w:color="auto"/>
                        <w:left w:val="none" w:sz="0" w:space="0" w:color="auto"/>
                        <w:bottom w:val="none" w:sz="0" w:space="0" w:color="auto"/>
                        <w:right w:val="none" w:sz="0" w:space="0" w:color="auto"/>
                      </w:divBdr>
                    </w:div>
                  </w:divsChild>
                </w:div>
                <w:div w:id="1517500331">
                  <w:marLeft w:val="0"/>
                  <w:marRight w:val="0"/>
                  <w:marTop w:val="0"/>
                  <w:marBottom w:val="0"/>
                  <w:divBdr>
                    <w:top w:val="none" w:sz="0" w:space="0" w:color="auto"/>
                    <w:left w:val="none" w:sz="0" w:space="0" w:color="auto"/>
                    <w:bottom w:val="none" w:sz="0" w:space="0" w:color="auto"/>
                    <w:right w:val="none" w:sz="0" w:space="0" w:color="auto"/>
                  </w:divBdr>
                  <w:divsChild>
                    <w:div w:id="433402842">
                      <w:marLeft w:val="0"/>
                      <w:marRight w:val="0"/>
                      <w:marTop w:val="0"/>
                      <w:marBottom w:val="0"/>
                      <w:divBdr>
                        <w:top w:val="none" w:sz="0" w:space="0" w:color="auto"/>
                        <w:left w:val="none" w:sz="0" w:space="0" w:color="auto"/>
                        <w:bottom w:val="none" w:sz="0" w:space="0" w:color="auto"/>
                        <w:right w:val="none" w:sz="0" w:space="0" w:color="auto"/>
                      </w:divBdr>
                    </w:div>
                  </w:divsChild>
                </w:div>
                <w:div w:id="1531915872">
                  <w:marLeft w:val="0"/>
                  <w:marRight w:val="0"/>
                  <w:marTop w:val="0"/>
                  <w:marBottom w:val="0"/>
                  <w:divBdr>
                    <w:top w:val="none" w:sz="0" w:space="0" w:color="auto"/>
                    <w:left w:val="none" w:sz="0" w:space="0" w:color="auto"/>
                    <w:bottom w:val="none" w:sz="0" w:space="0" w:color="auto"/>
                    <w:right w:val="none" w:sz="0" w:space="0" w:color="auto"/>
                  </w:divBdr>
                  <w:divsChild>
                    <w:div w:id="189955467">
                      <w:marLeft w:val="0"/>
                      <w:marRight w:val="0"/>
                      <w:marTop w:val="0"/>
                      <w:marBottom w:val="0"/>
                      <w:divBdr>
                        <w:top w:val="none" w:sz="0" w:space="0" w:color="auto"/>
                        <w:left w:val="none" w:sz="0" w:space="0" w:color="auto"/>
                        <w:bottom w:val="none" w:sz="0" w:space="0" w:color="auto"/>
                        <w:right w:val="none" w:sz="0" w:space="0" w:color="auto"/>
                      </w:divBdr>
                    </w:div>
                  </w:divsChild>
                </w:div>
                <w:div w:id="1541825278">
                  <w:marLeft w:val="0"/>
                  <w:marRight w:val="0"/>
                  <w:marTop w:val="0"/>
                  <w:marBottom w:val="0"/>
                  <w:divBdr>
                    <w:top w:val="none" w:sz="0" w:space="0" w:color="auto"/>
                    <w:left w:val="none" w:sz="0" w:space="0" w:color="auto"/>
                    <w:bottom w:val="none" w:sz="0" w:space="0" w:color="auto"/>
                    <w:right w:val="none" w:sz="0" w:space="0" w:color="auto"/>
                  </w:divBdr>
                  <w:divsChild>
                    <w:div w:id="1075783205">
                      <w:marLeft w:val="0"/>
                      <w:marRight w:val="0"/>
                      <w:marTop w:val="0"/>
                      <w:marBottom w:val="0"/>
                      <w:divBdr>
                        <w:top w:val="none" w:sz="0" w:space="0" w:color="auto"/>
                        <w:left w:val="none" w:sz="0" w:space="0" w:color="auto"/>
                        <w:bottom w:val="none" w:sz="0" w:space="0" w:color="auto"/>
                        <w:right w:val="none" w:sz="0" w:space="0" w:color="auto"/>
                      </w:divBdr>
                    </w:div>
                  </w:divsChild>
                </w:div>
                <w:div w:id="1556233013">
                  <w:marLeft w:val="0"/>
                  <w:marRight w:val="0"/>
                  <w:marTop w:val="0"/>
                  <w:marBottom w:val="0"/>
                  <w:divBdr>
                    <w:top w:val="none" w:sz="0" w:space="0" w:color="auto"/>
                    <w:left w:val="none" w:sz="0" w:space="0" w:color="auto"/>
                    <w:bottom w:val="none" w:sz="0" w:space="0" w:color="auto"/>
                    <w:right w:val="none" w:sz="0" w:space="0" w:color="auto"/>
                  </w:divBdr>
                  <w:divsChild>
                    <w:div w:id="1858538499">
                      <w:marLeft w:val="0"/>
                      <w:marRight w:val="0"/>
                      <w:marTop w:val="0"/>
                      <w:marBottom w:val="0"/>
                      <w:divBdr>
                        <w:top w:val="none" w:sz="0" w:space="0" w:color="auto"/>
                        <w:left w:val="none" w:sz="0" w:space="0" w:color="auto"/>
                        <w:bottom w:val="none" w:sz="0" w:space="0" w:color="auto"/>
                        <w:right w:val="none" w:sz="0" w:space="0" w:color="auto"/>
                      </w:divBdr>
                    </w:div>
                  </w:divsChild>
                </w:div>
                <w:div w:id="1571580217">
                  <w:marLeft w:val="0"/>
                  <w:marRight w:val="0"/>
                  <w:marTop w:val="0"/>
                  <w:marBottom w:val="0"/>
                  <w:divBdr>
                    <w:top w:val="none" w:sz="0" w:space="0" w:color="auto"/>
                    <w:left w:val="none" w:sz="0" w:space="0" w:color="auto"/>
                    <w:bottom w:val="none" w:sz="0" w:space="0" w:color="auto"/>
                    <w:right w:val="none" w:sz="0" w:space="0" w:color="auto"/>
                  </w:divBdr>
                  <w:divsChild>
                    <w:div w:id="2103328968">
                      <w:marLeft w:val="0"/>
                      <w:marRight w:val="0"/>
                      <w:marTop w:val="0"/>
                      <w:marBottom w:val="0"/>
                      <w:divBdr>
                        <w:top w:val="none" w:sz="0" w:space="0" w:color="auto"/>
                        <w:left w:val="none" w:sz="0" w:space="0" w:color="auto"/>
                        <w:bottom w:val="none" w:sz="0" w:space="0" w:color="auto"/>
                        <w:right w:val="none" w:sz="0" w:space="0" w:color="auto"/>
                      </w:divBdr>
                    </w:div>
                  </w:divsChild>
                </w:div>
                <w:div w:id="1573200170">
                  <w:marLeft w:val="0"/>
                  <w:marRight w:val="0"/>
                  <w:marTop w:val="0"/>
                  <w:marBottom w:val="0"/>
                  <w:divBdr>
                    <w:top w:val="none" w:sz="0" w:space="0" w:color="auto"/>
                    <w:left w:val="none" w:sz="0" w:space="0" w:color="auto"/>
                    <w:bottom w:val="none" w:sz="0" w:space="0" w:color="auto"/>
                    <w:right w:val="none" w:sz="0" w:space="0" w:color="auto"/>
                  </w:divBdr>
                  <w:divsChild>
                    <w:div w:id="1939218250">
                      <w:marLeft w:val="0"/>
                      <w:marRight w:val="0"/>
                      <w:marTop w:val="0"/>
                      <w:marBottom w:val="0"/>
                      <w:divBdr>
                        <w:top w:val="none" w:sz="0" w:space="0" w:color="auto"/>
                        <w:left w:val="none" w:sz="0" w:space="0" w:color="auto"/>
                        <w:bottom w:val="none" w:sz="0" w:space="0" w:color="auto"/>
                        <w:right w:val="none" w:sz="0" w:space="0" w:color="auto"/>
                      </w:divBdr>
                    </w:div>
                  </w:divsChild>
                </w:div>
                <w:div w:id="1582906902">
                  <w:marLeft w:val="0"/>
                  <w:marRight w:val="0"/>
                  <w:marTop w:val="0"/>
                  <w:marBottom w:val="0"/>
                  <w:divBdr>
                    <w:top w:val="none" w:sz="0" w:space="0" w:color="auto"/>
                    <w:left w:val="none" w:sz="0" w:space="0" w:color="auto"/>
                    <w:bottom w:val="none" w:sz="0" w:space="0" w:color="auto"/>
                    <w:right w:val="none" w:sz="0" w:space="0" w:color="auto"/>
                  </w:divBdr>
                  <w:divsChild>
                    <w:div w:id="2101638184">
                      <w:marLeft w:val="0"/>
                      <w:marRight w:val="0"/>
                      <w:marTop w:val="0"/>
                      <w:marBottom w:val="0"/>
                      <w:divBdr>
                        <w:top w:val="none" w:sz="0" w:space="0" w:color="auto"/>
                        <w:left w:val="none" w:sz="0" w:space="0" w:color="auto"/>
                        <w:bottom w:val="none" w:sz="0" w:space="0" w:color="auto"/>
                        <w:right w:val="none" w:sz="0" w:space="0" w:color="auto"/>
                      </w:divBdr>
                    </w:div>
                  </w:divsChild>
                </w:div>
                <w:div w:id="1589659283">
                  <w:marLeft w:val="0"/>
                  <w:marRight w:val="0"/>
                  <w:marTop w:val="0"/>
                  <w:marBottom w:val="0"/>
                  <w:divBdr>
                    <w:top w:val="none" w:sz="0" w:space="0" w:color="auto"/>
                    <w:left w:val="none" w:sz="0" w:space="0" w:color="auto"/>
                    <w:bottom w:val="none" w:sz="0" w:space="0" w:color="auto"/>
                    <w:right w:val="none" w:sz="0" w:space="0" w:color="auto"/>
                  </w:divBdr>
                  <w:divsChild>
                    <w:div w:id="547184422">
                      <w:marLeft w:val="0"/>
                      <w:marRight w:val="0"/>
                      <w:marTop w:val="0"/>
                      <w:marBottom w:val="0"/>
                      <w:divBdr>
                        <w:top w:val="none" w:sz="0" w:space="0" w:color="auto"/>
                        <w:left w:val="none" w:sz="0" w:space="0" w:color="auto"/>
                        <w:bottom w:val="none" w:sz="0" w:space="0" w:color="auto"/>
                        <w:right w:val="none" w:sz="0" w:space="0" w:color="auto"/>
                      </w:divBdr>
                    </w:div>
                  </w:divsChild>
                </w:div>
                <w:div w:id="1619528681">
                  <w:marLeft w:val="0"/>
                  <w:marRight w:val="0"/>
                  <w:marTop w:val="0"/>
                  <w:marBottom w:val="0"/>
                  <w:divBdr>
                    <w:top w:val="none" w:sz="0" w:space="0" w:color="auto"/>
                    <w:left w:val="none" w:sz="0" w:space="0" w:color="auto"/>
                    <w:bottom w:val="none" w:sz="0" w:space="0" w:color="auto"/>
                    <w:right w:val="none" w:sz="0" w:space="0" w:color="auto"/>
                  </w:divBdr>
                  <w:divsChild>
                    <w:div w:id="1984505764">
                      <w:marLeft w:val="0"/>
                      <w:marRight w:val="0"/>
                      <w:marTop w:val="0"/>
                      <w:marBottom w:val="0"/>
                      <w:divBdr>
                        <w:top w:val="none" w:sz="0" w:space="0" w:color="auto"/>
                        <w:left w:val="none" w:sz="0" w:space="0" w:color="auto"/>
                        <w:bottom w:val="none" w:sz="0" w:space="0" w:color="auto"/>
                        <w:right w:val="none" w:sz="0" w:space="0" w:color="auto"/>
                      </w:divBdr>
                    </w:div>
                  </w:divsChild>
                </w:div>
                <w:div w:id="1638145008">
                  <w:marLeft w:val="0"/>
                  <w:marRight w:val="0"/>
                  <w:marTop w:val="0"/>
                  <w:marBottom w:val="0"/>
                  <w:divBdr>
                    <w:top w:val="none" w:sz="0" w:space="0" w:color="auto"/>
                    <w:left w:val="none" w:sz="0" w:space="0" w:color="auto"/>
                    <w:bottom w:val="none" w:sz="0" w:space="0" w:color="auto"/>
                    <w:right w:val="none" w:sz="0" w:space="0" w:color="auto"/>
                  </w:divBdr>
                  <w:divsChild>
                    <w:div w:id="1828548902">
                      <w:marLeft w:val="0"/>
                      <w:marRight w:val="0"/>
                      <w:marTop w:val="0"/>
                      <w:marBottom w:val="0"/>
                      <w:divBdr>
                        <w:top w:val="none" w:sz="0" w:space="0" w:color="auto"/>
                        <w:left w:val="none" w:sz="0" w:space="0" w:color="auto"/>
                        <w:bottom w:val="none" w:sz="0" w:space="0" w:color="auto"/>
                        <w:right w:val="none" w:sz="0" w:space="0" w:color="auto"/>
                      </w:divBdr>
                    </w:div>
                  </w:divsChild>
                </w:div>
                <w:div w:id="1640302394">
                  <w:marLeft w:val="0"/>
                  <w:marRight w:val="0"/>
                  <w:marTop w:val="0"/>
                  <w:marBottom w:val="0"/>
                  <w:divBdr>
                    <w:top w:val="none" w:sz="0" w:space="0" w:color="auto"/>
                    <w:left w:val="none" w:sz="0" w:space="0" w:color="auto"/>
                    <w:bottom w:val="none" w:sz="0" w:space="0" w:color="auto"/>
                    <w:right w:val="none" w:sz="0" w:space="0" w:color="auto"/>
                  </w:divBdr>
                  <w:divsChild>
                    <w:div w:id="1286354550">
                      <w:marLeft w:val="0"/>
                      <w:marRight w:val="0"/>
                      <w:marTop w:val="0"/>
                      <w:marBottom w:val="0"/>
                      <w:divBdr>
                        <w:top w:val="none" w:sz="0" w:space="0" w:color="auto"/>
                        <w:left w:val="none" w:sz="0" w:space="0" w:color="auto"/>
                        <w:bottom w:val="none" w:sz="0" w:space="0" w:color="auto"/>
                        <w:right w:val="none" w:sz="0" w:space="0" w:color="auto"/>
                      </w:divBdr>
                    </w:div>
                  </w:divsChild>
                </w:div>
                <w:div w:id="1642267194">
                  <w:marLeft w:val="0"/>
                  <w:marRight w:val="0"/>
                  <w:marTop w:val="0"/>
                  <w:marBottom w:val="0"/>
                  <w:divBdr>
                    <w:top w:val="none" w:sz="0" w:space="0" w:color="auto"/>
                    <w:left w:val="none" w:sz="0" w:space="0" w:color="auto"/>
                    <w:bottom w:val="none" w:sz="0" w:space="0" w:color="auto"/>
                    <w:right w:val="none" w:sz="0" w:space="0" w:color="auto"/>
                  </w:divBdr>
                  <w:divsChild>
                    <w:div w:id="856848385">
                      <w:marLeft w:val="0"/>
                      <w:marRight w:val="0"/>
                      <w:marTop w:val="0"/>
                      <w:marBottom w:val="0"/>
                      <w:divBdr>
                        <w:top w:val="none" w:sz="0" w:space="0" w:color="auto"/>
                        <w:left w:val="none" w:sz="0" w:space="0" w:color="auto"/>
                        <w:bottom w:val="none" w:sz="0" w:space="0" w:color="auto"/>
                        <w:right w:val="none" w:sz="0" w:space="0" w:color="auto"/>
                      </w:divBdr>
                    </w:div>
                  </w:divsChild>
                </w:div>
                <w:div w:id="1648583799">
                  <w:marLeft w:val="0"/>
                  <w:marRight w:val="0"/>
                  <w:marTop w:val="0"/>
                  <w:marBottom w:val="0"/>
                  <w:divBdr>
                    <w:top w:val="none" w:sz="0" w:space="0" w:color="auto"/>
                    <w:left w:val="none" w:sz="0" w:space="0" w:color="auto"/>
                    <w:bottom w:val="none" w:sz="0" w:space="0" w:color="auto"/>
                    <w:right w:val="none" w:sz="0" w:space="0" w:color="auto"/>
                  </w:divBdr>
                  <w:divsChild>
                    <w:div w:id="1524704074">
                      <w:marLeft w:val="0"/>
                      <w:marRight w:val="0"/>
                      <w:marTop w:val="0"/>
                      <w:marBottom w:val="0"/>
                      <w:divBdr>
                        <w:top w:val="none" w:sz="0" w:space="0" w:color="auto"/>
                        <w:left w:val="none" w:sz="0" w:space="0" w:color="auto"/>
                        <w:bottom w:val="none" w:sz="0" w:space="0" w:color="auto"/>
                        <w:right w:val="none" w:sz="0" w:space="0" w:color="auto"/>
                      </w:divBdr>
                    </w:div>
                  </w:divsChild>
                </w:div>
                <w:div w:id="1667127594">
                  <w:marLeft w:val="0"/>
                  <w:marRight w:val="0"/>
                  <w:marTop w:val="0"/>
                  <w:marBottom w:val="0"/>
                  <w:divBdr>
                    <w:top w:val="none" w:sz="0" w:space="0" w:color="auto"/>
                    <w:left w:val="none" w:sz="0" w:space="0" w:color="auto"/>
                    <w:bottom w:val="none" w:sz="0" w:space="0" w:color="auto"/>
                    <w:right w:val="none" w:sz="0" w:space="0" w:color="auto"/>
                  </w:divBdr>
                  <w:divsChild>
                    <w:div w:id="788360953">
                      <w:marLeft w:val="0"/>
                      <w:marRight w:val="0"/>
                      <w:marTop w:val="0"/>
                      <w:marBottom w:val="0"/>
                      <w:divBdr>
                        <w:top w:val="none" w:sz="0" w:space="0" w:color="auto"/>
                        <w:left w:val="none" w:sz="0" w:space="0" w:color="auto"/>
                        <w:bottom w:val="none" w:sz="0" w:space="0" w:color="auto"/>
                        <w:right w:val="none" w:sz="0" w:space="0" w:color="auto"/>
                      </w:divBdr>
                    </w:div>
                  </w:divsChild>
                </w:div>
                <w:div w:id="1682200872">
                  <w:marLeft w:val="0"/>
                  <w:marRight w:val="0"/>
                  <w:marTop w:val="0"/>
                  <w:marBottom w:val="0"/>
                  <w:divBdr>
                    <w:top w:val="none" w:sz="0" w:space="0" w:color="auto"/>
                    <w:left w:val="none" w:sz="0" w:space="0" w:color="auto"/>
                    <w:bottom w:val="none" w:sz="0" w:space="0" w:color="auto"/>
                    <w:right w:val="none" w:sz="0" w:space="0" w:color="auto"/>
                  </w:divBdr>
                  <w:divsChild>
                    <w:div w:id="648441699">
                      <w:marLeft w:val="0"/>
                      <w:marRight w:val="0"/>
                      <w:marTop w:val="0"/>
                      <w:marBottom w:val="0"/>
                      <w:divBdr>
                        <w:top w:val="none" w:sz="0" w:space="0" w:color="auto"/>
                        <w:left w:val="none" w:sz="0" w:space="0" w:color="auto"/>
                        <w:bottom w:val="none" w:sz="0" w:space="0" w:color="auto"/>
                        <w:right w:val="none" w:sz="0" w:space="0" w:color="auto"/>
                      </w:divBdr>
                    </w:div>
                  </w:divsChild>
                </w:div>
                <w:div w:id="1709453329">
                  <w:marLeft w:val="0"/>
                  <w:marRight w:val="0"/>
                  <w:marTop w:val="0"/>
                  <w:marBottom w:val="0"/>
                  <w:divBdr>
                    <w:top w:val="none" w:sz="0" w:space="0" w:color="auto"/>
                    <w:left w:val="none" w:sz="0" w:space="0" w:color="auto"/>
                    <w:bottom w:val="none" w:sz="0" w:space="0" w:color="auto"/>
                    <w:right w:val="none" w:sz="0" w:space="0" w:color="auto"/>
                  </w:divBdr>
                  <w:divsChild>
                    <w:div w:id="208879977">
                      <w:marLeft w:val="0"/>
                      <w:marRight w:val="0"/>
                      <w:marTop w:val="0"/>
                      <w:marBottom w:val="0"/>
                      <w:divBdr>
                        <w:top w:val="none" w:sz="0" w:space="0" w:color="auto"/>
                        <w:left w:val="none" w:sz="0" w:space="0" w:color="auto"/>
                        <w:bottom w:val="none" w:sz="0" w:space="0" w:color="auto"/>
                        <w:right w:val="none" w:sz="0" w:space="0" w:color="auto"/>
                      </w:divBdr>
                    </w:div>
                  </w:divsChild>
                </w:div>
                <w:div w:id="1713573974">
                  <w:marLeft w:val="0"/>
                  <w:marRight w:val="0"/>
                  <w:marTop w:val="0"/>
                  <w:marBottom w:val="0"/>
                  <w:divBdr>
                    <w:top w:val="none" w:sz="0" w:space="0" w:color="auto"/>
                    <w:left w:val="none" w:sz="0" w:space="0" w:color="auto"/>
                    <w:bottom w:val="none" w:sz="0" w:space="0" w:color="auto"/>
                    <w:right w:val="none" w:sz="0" w:space="0" w:color="auto"/>
                  </w:divBdr>
                  <w:divsChild>
                    <w:div w:id="682705931">
                      <w:marLeft w:val="0"/>
                      <w:marRight w:val="0"/>
                      <w:marTop w:val="0"/>
                      <w:marBottom w:val="0"/>
                      <w:divBdr>
                        <w:top w:val="none" w:sz="0" w:space="0" w:color="auto"/>
                        <w:left w:val="none" w:sz="0" w:space="0" w:color="auto"/>
                        <w:bottom w:val="none" w:sz="0" w:space="0" w:color="auto"/>
                        <w:right w:val="none" w:sz="0" w:space="0" w:color="auto"/>
                      </w:divBdr>
                    </w:div>
                  </w:divsChild>
                </w:div>
                <w:div w:id="1715695457">
                  <w:marLeft w:val="0"/>
                  <w:marRight w:val="0"/>
                  <w:marTop w:val="0"/>
                  <w:marBottom w:val="0"/>
                  <w:divBdr>
                    <w:top w:val="none" w:sz="0" w:space="0" w:color="auto"/>
                    <w:left w:val="none" w:sz="0" w:space="0" w:color="auto"/>
                    <w:bottom w:val="none" w:sz="0" w:space="0" w:color="auto"/>
                    <w:right w:val="none" w:sz="0" w:space="0" w:color="auto"/>
                  </w:divBdr>
                  <w:divsChild>
                    <w:div w:id="895966627">
                      <w:marLeft w:val="0"/>
                      <w:marRight w:val="0"/>
                      <w:marTop w:val="0"/>
                      <w:marBottom w:val="0"/>
                      <w:divBdr>
                        <w:top w:val="none" w:sz="0" w:space="0" w:color="auto"/>
                        <w:left w:val="none" w:sz="0" w:space="0" w:color="auto"/>
                        <w:bottom w:val="none" w:sz="0" w:space="0" w:color="auto"/>
                        <w:right w:val="none" w:sz="0" w:space="0" w:color="auto"/>
                      </w:divBdr>
                    </w:div>
                  </w:divsChild>
                </w:div>
                <w:div w:id="1739597573">
                  <w:marLeft w:val="0"/>
                  <w:marRight w:val="0"/>
                  <w:marTop w:val="0"/>
                  <w:marBottom w:val="0"/>
                  <w:divBdr>
                    <w:top w:val="none" w:sz="0" w:space="0" w:color="auto"/>
                    <w:left w:val="none" w:sz="0" w:space="0" w:color="auto"/>
                    <w:bottom w:val="none" w:sz="0" w:space="0" w:color="auto"/>
                    <w:right w:val="none" w:sz="0" w:space="0" w:color="auto"/>
                  </w:divBdr>
                  <w:divsChild>
                    <w:div w:id="43994997">
                      <w:marLeft w:val="0"/>
                      <w:marRight w:val="0"/>
                      <w:marTop w:val="0"/>
                      <w:marBottom w:val="0"/>
                      <w:divBdr>
                        <w:top w:val="none" w:sz="0" w:space="0" w:color="auto"/>
                        <w:left w:val="none" w:sz="0" w:space="0" w:color="auto"/>
                        <w:bottom w:val="none" w:sz="0" w:space="0" w:color="auto"/>
                        <w:right w:val="none" w:sz="0" w:space="0" w:color="auto"/>
                      </w:divBdr>
                    </w:div>
                  </w:divsChild>
                </w:div>
                <w:div w:id="1741445118">
                  <w:marLeft w:val="0"/>
                  <w:marRight w:val="0"/>
                  <w:marTop w:val="0"/>
                  <w:marBottom w:val="0"/>
                  <w:divBdr>
                    <w:top w:val="none" w:sz="0" w:space="0" w:color="auto"/>
                    <w:left w:val="none" w:sz="0" w:space="0" w:color="auto"/>
                    <w:bottom w:val="none" w:sz="0" w:space="0" w:color="auto"/>
                    <w:right w:val="none" w:sz="0" w:space="0" w:color="auto"/>
                  </w:divBdr>
                  <w:divsChild>
                    <w:div w:id="2075885309">
                      <w:marLeft w:val="0"/>
                      <w:marRight w:val="0"/>
                      <w:marTop w:val="0"/>
                      <w:marBottom w:val="0"/>
                      <w:divBdr>
                        <w:top w:val="none" w:sz="0" w:space="0" w:color="auto"/>
                        <w:left w:val="none" w:sz="0" w:space="0" w:color="auto"/>
                        <w:bottom w:val="none" w:sz="0" w:space="0" w:color="auto"/>
                        <w:right w:val="none" w:sz="0" w:space="0" w:color="auto"/>
                      </w:divBdr>
                    </w:div>
                  </w:divsChild>
                </w:div>
                <w:div w:id="1741823509">
                  <w:marLeft w:val="0"/>
                  <w:marRight w:val="0"/>
                  <w:marTop w:val="0"/>
                  <w:marBottom w:val="0"/>
                  <w:divBdr>
                    <w:top w:val="none" w:sz="0" w:space="0" w:color="auto"/>
                    <w:left w:val="none" w:sz="0" w:space="0" w:color="auto"/>
                    <w:bottom w:val="none" w:sz="0" w:space="0" w:color="auto"/>
                    <w:right w:val="none" w:sz="0" w:space="0" w:color="auto"/>
                  </w:divBdr>
                  <w:divsChild>
                    <w:div w:id="508101888">
                      <w:marLeft w:val="0"/>
                      <w:marRight w:val="0"/>
                      <w:marTop w:val="0"/>
                      <w:marBottom w:val="0"/>
                      <w:divBdr>
                        <w:top w:val="none" w:sz="0" w:space="0" w:color="auto"/>
                        <w:left w:val="none" w:sz="0" w:space="0" w:color="auto"/>
                        <w:bottom w:val="none" w:sz="0" w:space="0" w:color="auto"/>
                        <w:right w:val="none" w:sz="0" w:space="0" w:color="auto"/>
                      </w:divBdr>
                    </w:div>
                  </w:divsChild>
                </w:div>
                <w:div w:id="1770272982">
                  <w:marLeft w:val="0"/>
                  <w:marRight w:val="0"/>
                  <w:marTop w:val="0"/>
                  <w:marBottom w:val="0"/>
                  <w:divBdr>
                    <w:top w:val="none" w:sz="0" w:space="0" w:color="auto"/>
                    <w:left w:val="none" w:sz="0" w:space="0" w:color="auto"/>
                    <w:bottom w:val="none" w:sz="0" w:space="0" w:color="auto"/>
                    <w:right w:val="none" w:sz="0" w:space="0" w:color="auto"/>
                  </w:divBdr>
                  <w:divsChild>
                    <w:div w:id="1942297438">
                      <w:marLeft w:val="0"/>
                      <w:marRight w:val="0"/>
                      <w:marTop w:val="0"/>
                      <w:marBottom w:val="0"/>
                      <w:divBdr>
                        <w:top w:val="none" w:sz="0" w:space="0" w:color="auto"/>
                        <w:left w:val="none" w:sz="0" w:space="0" w:color="auto"/>
                        <w:bottom w:val="none" w:sz="0" w:space="0" w:color="auto"/>
                        <w:right w:val="none" w:sz="0" w:space="0" w:color="auto"/>
                      </w:divBdr>
                    </w:div>
                  </w:divsChild>
                </w:div>
                <w:div w:id="1776292026">
                  <w:marLeft w:val="0"/>
                  <w:marRight w:val="0"/>
                  <w:marTop w:val="0"/>
                  <w:marBottom w:val="0"/>
                  <w:divBdr>
                    <w:top w:val="none" w:sz="0" w:space="0" w:color="auto"/>
                    <w:left w:val="none" w:sz="0" w:space="0" w:color="auto"/>
                    <w:bottom w:val="none" w:sz="0" w:space="0" w:color="auto"/>
                    <w:right w:val="none" w:sz="0" w:space="0" w:color="auto"/>
                  </w:divBdr>
                  <w:divsChild>
                    <w:div w:id="1490052736">
                      <w:marLeft w:val="0"/>
                      <w:marRight w:val="0"/>
                      <w:marTop w:val="0"/>
                      <w:marBottom w:val="0"/>
                      <w:divBdr>
                        <w:top w:val="none" w:sz="0" w:space="0" w:color="auto"/>
                        <w:left w:val="none" w:sz="0" w:space="0" w:color="auto"/>
                        <w:bottom w:val="none" w:sz="0" w:space="0" w:color="auto"/>
                        <w:right w:val="none" w:sz="0" w:space="0" w:color="auto"/>
                      </w:divBdr>
                    </w:div>
                  </w:divsChild>
                </w:div>
                <w:div w:id="1777097399">
                  <w:marLeft w:val="0"/>
                  <w:marRight w:val="0"/>
                  <w:marTop w:val="0"/>
                  <w:marBottom w:val="0"/>
                  <w:divBdr>
                    <w:top w:val="none" w:sz="0" w:space="0" w:color="auto"/>
                    <w:left w:val="none" w:sz="0" w:space="0" w:color="auto"/>
                    <w:bottom w:val="none" w:sz="0" w:space="0" w:color="auto"/>
                    <w:right w:val="none" w:sz="0" w:space="0" w:color="auto"/>
                  </w:divBdr>
                  <w:divsChild>
                    <w:div w:id="1571227494">
                      <w:marLeft w:val="0"/>
                      <w:marRight w:val="0"/>
                      <w:marTop w:val="0"/>
                      <w:marBottom w:val="0"/>
                      <w:divBdr>
                        <w:top w:val="none" w:sz="0" w:space="0" w:color="auto"/>
                        <w:left w:val="none" w:sz="0" w:space="0" w:color="auto"/>
                        <w:bottom w:val="none" w:sz="0" w:space="0" w:color="auto"/>
                        <w:right w:val="none" w:sz="0" w:space="0" w:color="auto"/>
                      </w:divBdr>
                    </w:div>
                  </w:divsChild>
                </w:div>
                <w:div w:id="1791438757">
                  <w:marLeft w:val="0"/>
                  <w:marRight w:val="0"/>
                  <w:marTop w:val="0"/>
                  <w:marBottom w:val="0"/>
                  <w:divBdr>
                    <w:top w:val="none" w:sz="0" w:space="0" w:color="auto"/>
                    <w:left w:val="none" w:sz="0" w:space="0" w:color="auto"/>
                    <w:bottom w:val="none" w:sz="0" w:space="0" w:color="auto"/>
                    <w:right w:val="none" w:sz="0" w:space="0" w:color="auto"/>
                  </w:divBdr>
                  <w:divsChild>
                    <w:div w:id="1135758804">
                      <w:marLeft w:val="0"/>
                      <w:marRight w:val="0"/>
                      <w:marTop w:val="0"/>
                      <w:marBottom w:val="0"/>
                      <w:divBdr>
                        <w:top w:val="none" w:sz="0" w:space="0" w:color="auto"/>
                        <w:left w:val="none" w:sz="0" w:space="0" w:color="auto"/>
                        <w:bottom w:val="none" w:sz="0" w:space="0" w:color="auto"/>
                        <w:right w:val="none" w:sz="0" w:space="0" w:color="auto"/>
                      </w:divBdr>
                    </w:div>
                  </w:divsChild>
                </w:div>
                <w:div w:id="1803888093">
                  <w:marLeft w:val="0"/>
                  <w:marRight w:val="0"/>
                  <w:marTop w:val="0"/>
                  <w:marBottom w:val="0"/>
                  <w:divBdr>
                    <w:top w:val="none" w:sz="0" w:space="0" w:color="auto"/>
                    <w:left w:val="none" w:sz="0" w:space="0" w:color="auto"/>
                    <w:bottom w:val="none" w:sz="0" w:space="0" w:color="auto"/>
                    <w:right w:val="none" w:sz="0" w:space="0" w:color="auto"/>
                  </w:divBdr>
                  <w:divsChild>
                    <w:div w:id="586497561">
                      <w:marLeft w:val="0"/>
                      <w:marRight w:val="0"/>
                      <w:marTop w:val="0"/>
                      <w:marBottom w:val="0"/>
                      <w:divBdr>
                        <w:top w:val="none" w:sz="0" w:space="0" w:color="auto"/>
                        <w:left w:val="none" w:sz="0" w:space="0" w:color="auto"/>
                        <w:bottom w:val="none" w:sz="0" w:space="0" w:color="auto"/>
                        <w:right w:val="none" w:sz="0" w:space="0" w:color="auto"/>
                      </w:divBdr>
                    </w:div>
                  </w:divsChild>
                </w:div>
                <w:div w:id="1813862995">
                  <w:marLeft w:val="0"/>
                  <w:marRight w:val="0"/>
                  <w:marTop w:val="0"/>
                  <w:marBottom w:val="0"/>
                  <w:divBdr>
                    <w:top w:val="none" w:sz="0" w:space="0" w:color="auto"/>
                    <w:left w:val="none" w:sz="0" w:space="0" w:color="auto"/>
                    <w:bottom w:val="none" w:sz="0" w:space="0" w:color="auto"/>
                    <w:right w:val="none" w:sz="0" w:space="0" w:color="auto"/>
                  </w:divBdr>
                  <w:divsChild>
                    <w:div w:id="1347367519">
                      <w:marLeft w:val="0"/>
                      <w:marRight w:val="0"/>
                      <w:marTop w:val="0"/>
                      <w:marBottom w:val="0"/>
                      <w:divBdr>
                        <w:top w:val="none" w:sz="0" w:space="0" w:color="auto"/>
                        <w:left w:val="none" w:sz="0" w:space="0" w:color="auto"/>
                        <w:bottom w:val="none" w:sz="0" w:space="0" w:color="auto"/>
                        <w:right w:val="none" w:sz="0" w:space="0" w:color="auto"/>
                      </w:divBdr>
                    </w:div>
                  </w:divsChild>
                </w:div>
                <w:div w:id="1827015592">
                  <w:marLeft w:val="0"/>
                  <w:marRight w:val="0"/>
                  <w:marTop w:val="0"/>
                  <w:marBottom w:val="0"/>
                  <w:divBdr>
                    <w:top w:val="none" w:sz="0" w:space="0" w:color="auto"/>
                    <w:left w:val="none" w:sz="0" w:space="0" w:color="auto"/>
                    <w:bottom w:val="none" w:sz="0" w:space="0" w:color="auto"/>
                    <w:right w:val="none" w:sz="0" w:space="0" w:color="auto"/>
                  </w:divBdr>
                  <w:divsChild>
                    <w:div w:id="1285455266">
                      <w:marLeft w:val="0"/>
                      <w:marRight w:val="0"/>
                      <w:marTop w:val="0"/>
                      <w:marBottom w:val="0"/>
                      <w:divBdr>
                        <w:top w:val="none" w:sz="0" w:space="0" w:color="auto"/>
                        <w:left w:val="none" w:sz="0" w:space="0" w:color="auto"/>
                        <w:bottom w:val="none" w:sz="0" w:space="0" w:color="auto"/>
                        <w:right w:val="none" w:sz="0" w:space="0" w:color="auto"/>
                      </w:divBdr>
                    </w:div>
                  </w:divsChild>
                </w:div>
                <w:div w:id="1844972879">
                  <w:marLeft w:val="0"/>
                  <w:marRight w:val="0"/>
                  <w:marTop w:val="0"/>
                  <w:marBottom w:val="0"/>
                  <w:divBdr>
                    <w:top w:val="none" w:sz="0" w:space="0" w:color="auto"/>
                    <w:left w:val="none" w:sz="0" w:space="0" w:color="auto"/>
                    <w:bottom w:val="none" w:sz="0" w:space="0" w:color="auto"/>
                    <w:right w:val="none" w:sz="0" w:space="0" w:color="auto"/>
                  </w:divBdr>
                  <w:divsChild>
                    <w:div w:id="1029380708">
                      <w:marLeft w:val="0"/>
                      <w:marRight w:val="0"/>
                      <w:marTop w:val="0"/>
                      <w:marBottom w:val="0"/>
                      <w:divBdr>
                        <w:top w:val="none" w:sz="0" w:space="0" w:color="auto"/>
                        <w:left w:val="none" w:sz="0" w:space="0" w:color="auto"/>
                        <w:bottom w:val="none" w:sz="0" w:space="0" w:color="auto"/>
                        <w:right w:val="none" w:sz="0" w:space="0" w:color="auto"/>
                      </w:divBdr>
                    </w:div>
                  </w:divsChild>
                </w:div>
                <w:div w:id="1847865386">
                  <w:marLeft w:val="0"/>
                  <w:marRight w:val="0"/>
                  <w:marTop w:val="0"/>
                  <w:marBottom w:val="0"/>
                  <w:divBdr>
                    <w:top w:val="none" w:sz="0" w:space="0" w:color="auto"/>
                    <w:left w:val="none" w:sz="0" w:space="0" w:color="auto"/>
                    <w:bottom w:val="none" w:sz="0" w:space="0" w:color="auto"/>
                    <w:right w:val="none" w:sz="0" w:space="0" w:color="auto"/>
                  </w:divBdr>
                  <w:divsChild>
                    <w:div w:id="276571852">
                      <w:marLeft w:val="0"/>
                      <w:marRight w:val="0"/>
                      <w:marTop w:val="0"/>
                      <w:marBottom w:val="0"/>
                      <w:divBdr>
                        <w:top w:val="none" w:sz="0" w:space="0" w:color="auto"/>
                        <w:left w:val="none" w:sz="0" w:space="0" w:color="auto"/>
                        <w:bottom w:val="none" w:sz="0" w:space="0" w:color="auto"/>
                        <w:right w:val="none" w:sz="0" w:space="0" w:color="auto"/>
                      </w:divBdr>
                    </w:div>
                  </w:divsChild>
                </w:div>
                <w:div w:id="1868786123">
                  <w:marLeft w:val="0"/>
                  <w:marRight w:val="0"/>
                  <w:marTop w:val="0"/>
                  <w:marBottom w:val="0"/>
                  <w:divBdr>
                    <w:top w:val="none" w:sz="0" w:space="0" w:color="auto"/>
                    <w:left w:val="none" w:sz="0" w:space="0" w:color="auto"/>
                    <w:bottom w:val="none" w:sz="0" w:space="0" w:color="auto"/>
                    <w:right w:val="none" w:sz="0" w:space="0" w:color="auto"/>
                  </w:divBdr>
                  <w:divsChild>
                    <w:div w:id="1893149281">
                      <w:marLeft w:val="0"/>
                      <w:marRight w:val="0"/>
                      <w:marTop w:val="0"/>
                      <w:marBottom w:val="0"/>
                      <w:divBdr>
                        <w:top w:val="none" w:sz="0" w:space="0" w:color="auto"/>
                        <w:left w:val="none" w:sz="0" w:space="0" w:color="auto"/>
                        <w:bottom w:val="none" w:sz="0" w:space="0" w:color="auto"/>
                        <w:right w:val="none" w:sz="0" w:space="0" w:color="auto"/>
                      </w:divBdr>
                    </w:div>
                  </w:divsChild>
                </w:div>
                <w:div w:id="1880362348">
                  <w:marLeft w:val="0"/>
                  <w:marRight w:val="0"/>
                  <w:marTop w:val="0"/>
                  <w:marBottom w:val="0"/>
                  <w:divBdr>
                    <w:top w:val="none" w:sz="0" w:space="0" w:color="auto"/>
                    <w:left w:val="none" w:sz="0" w:space="0" w:color="auto"/>
                    <w:bottom w:val="none" w:sz="0" w:space="0" w:color="auto"/>
                    <w:right w:val="none" w:sz="0" w:space="0" w:color="auto"/>
                  </w:divBdr>
                  <w:divsChild>
                    <w:div w:id="432482610">
                      <w:marLeft w:val="0"/>
                      <w:marRight w:val="0"/>
                      <w:marTop w:val="0"/>
                      <w:marBottom w:val="0"/>
                      <w:divBdr>
                        <w:top w:val="none" w:sz="0" w:space="0" w:color="auto"/>
                        <w:left w:val="none" w:sz="0" w:space="0" w:color="auto"/>
                        <w:bottom w:val="none" w:sz="0" w:space="0" w:color="auto"/>
                        <w:right w:val="none" w:sz="0" w:space="0" w:color="auto"/>
                      </w:divBdr>
                    </w:div>
                  </w:divsChild>
                </w:div>
                <w:div w:id="1891571427">
                  <w:marLeft w:val="0"/>
                  <w:marRight w:val="0"/>
                  <w:marTop w:val="0"/>
                  <w:marBottom w:val="0"/>
                  <w:divBdr>
                    <w:top w:val="none" w:sz="0" w:space="0" w:color="auto"/>
                    <w:left w:val="none" w:sz="0" w:space="0" w:color="auto"/>
                    <w:bottom w:val="none" w:sz="0" w:space="0" w:color="auto"/>
                    <w:right w:val="none" w:sz="0" w:space="0" w:color="auto"/>
                  </w:divBdr>
                  <w:divsChild>
                    <w:div w:id="520317188">
                      <w:marLeft w:val="0"/>
                      <w:marRight w:val="0"/>
                      <w:marTop w:val="0"/>
                      <w:marBottom w:val="0"/>
                      <w:divBdr>
                        <w:top w:val="none" w:sz="0" w:space="0" w:color="auto"/>
                        <w:left w:val="none" w:sz="0" w:space="0" w:color="auto"/>
                        <w:bottom w:val="none" w:sz="0" w:space="0" w:color="auto"/>
                        <w:right w:val="none" w:sz="0" w:space="0" w:color="auto"/>
                      </w:divBdr>
                    </w:div>
                  </w:divsChild>
                </w:div>
                <w:div w:id="1895119770">
                  <w:marLeft w:val="0"/>
                  <w:marRight w:val="0"/>
                  <w:marTop w:val="0"/>
                  <w:marBottom w:val="0"/>
                  <w:divBdr>
                    <w:top w:val="none" w:sz="0" w:space="0" w:color="auto"/>
                    <w:left w:val="none" w:sz="0" w:space="0" w:color="auto"/>
                    <w:bottom w:val="none" w:sz="0" w:space="0" w:color="auto"/>
                    <w:right w:val="none" w:sz="0" w:space="0" w:color="auto"/>
                  </w:divBdr>
                  <w:divsChild>
                    <w:div w:id="1976984959">
                      <w:marLeft w:val="0"/>
                      <w:marRight w:val="0"/>
                      <w:marTop w:val="0"/>
                      <w:marBottom w:val="0"/>
                      <w:divBdr>
                        <w:top w:val="none" w:sz="0" w:space="0" w:color="auto"/>
                        <w:left w:val="none" w:sz="0" w:space="0" w:color="auto"/>
                        <w:bottom w:val="none" w:sz="0" w:space="0" w:color="auto"/>
                        <w:right w:val="none" w:sz="0" w:space="0" w:color="auto"/>
                      </w:divBdr>
                    </w:div>
                  </w:divsChild>
                </w:div>
                <w:div w:id="1905097231">
                  <w:marLeft w:val="0"/>
                  <w:marRight w:val="0"/>
                  <w:marTop w:val="0"/>
                  <w:marBottom w:val="0"/>
                  <w:divBdr>
                    <w:top w:val="none" w:sz="0" w:space="0" w:color="auto"/>
                    <w:left w:val="none" w:sz="0" w:space="0" w:color="auto"/>
                    <w:bottom w:val="none" w:sz="0" w:space="0" w:color="auto"/>
                    <w:right w:val="none" w:sz="0" w:space="0" w:color="auto"/>
                  </w:divBdr>
                  <w:divsChild>
                    <w:div w:id="2002852822">
                      <w:marLeft w:val="0"/>
                      <w:marRight w:val="0"/>
                      <w:marTop w:val="0"/>
                      <w:marBottom w:val="0"/>
                      <w:divBdr>
                        <w:top w:val="none" w:sz="0" w:space="0" w:color="auto"/>
                        <w:left w:val="none" w:sz="0" w:space="0" w:color="auto"/>
                        <w:bottom w:val="none" w:sz="0" w:space="0" w:color="auto"/>
                        <w:right w:val="none" w:sz="0" w:space="0" w:color="auto"/>
                      </w:divBdr>
                    </w:div>
                  </w:divsChild>
                </w:div>
                <w:div w:id="1915236059">
                  <w:marLeft w:val="0"/>
                  <w:marRight w:val="0"/>
                  <w:marTop w:val="0"/>
                  <w:marBottom w:val="0"/>
                  <w:divBdr>
                    <w:top w:val="none" w:sz="0" w:space="0" w:color="auto"/>
                    <w:left w:val="none" w:sz="0" w:space="0" w:color="auto"/>
                    <w:bottom w:val="none" w:sz="0" w:space="0" w:color="auto"/>
                    <w:right w:val="none" w:sz="0" w:space="0" w:color="auto"/>
                  </w:divBdr>
                  <w:divsChild>
                    <w:div w:id="377777753">
                      <w:marLeft w:val="0"/>
                      <w:marRight w:val="0"/>
                      <w:marTop w:val="0"/>
                      <w:marBottom w:val="0"/>
                      <w:divBdr>
                        <w:top w:val="none" w:sz="0" w:space="0" w:color="auto"/>
                        <w:left w:val="none" w:sz="0" w:space="0" w:color="auto"/>
                        <w:bottom w:val="none" w:sz="0" w:space="0" w:color="auto"/>
                        <w:right w:val="none" w:sz="0" w:space="0" w:color="auto"/>
                      </w:divBdr>
                    </w:div>
                  </w:divsChild>
                </w:div>
                <w:div w:id="1918443193">
                  <w:marLeft w:val="0"/>
                  <w:marRight w:val="0"/>
                  <w:marTop w:val="0"/>
                  <w:marBottom w:val="0"/>
                  <w:divBdr>
                    <w:top w:val="none" w:sz="0" w:space="0" w:color="auto"/>
                    <w:left w:val="none" w:sz="0" w:space="0" w:color="auto"/>
                    <w:bottom w:val="none" w:sz="0" w:space="0" w:color="auto"/>
                    <w:right w:val="none" w:sz="0" w:space="0" w:color="auto"/>
                  </w:divBdr>
                  <w:divsChild>
                    <w:div w:id="563369442">
                      <w:marLeft w:val="0"/>
                      <w:marRight w:val="0"/>
                      <w:marTop w:val="0"/>
                      <w:marBottom w:val="0"/>
                      <w:divBdr>
                        <w:top w:val="none" w:sz="0" w:space="0" w:color="auto"/>
                        <w:left w:val="none" w:sz="0" w:space="0" w:color="auto"/>
                        <w:bottom w:val="none" w:sz="0" w:space="0" w:color="auto"/>
                        <w:right w:val="none" w:sz="0" w:space="0" w:color="auto"/>
                      </w:divBdr>
                    </w:div>
                  </w:divsChild>
                </w:div>
                <w:div w:id="1938979188">
                  <w:marLeft w:val="0"/>
                  <w:marRight w:val="0"/>
                  <w:marTop w:val="0"/>
                  <w:marBottom w:val="0"/>
                  <w:divBdr>
                    <w:top w:val="none" w:sz="0" w:space="0" w:color="auto"/>
                    <w:left w:val="none" w:sz="0" w:space="0" w:color="auto"/>
                    <w:bottom w:val="none" w:sz="0" w:space="0" w:color="auto"/>
                    <w:right w:val="none" w:sz="0" w:space="0" w:color="auto"/>
                  </w:divBdr>
                  <w:divsChild>
                    <w:div w:id="2124566753">
                      <w:marLeft w:val="0"/>
                      <w:marRight w:val="0"/>
                      <w:marTop w:val="0"/>
                      <w:marBottom w:val="0"/>
                      <w:divBdr>
                        <w:top w:val="none" w:sz="0" w:space="0" w:color="auto"/>
                        <w:left w:val="none" w:sz="0" w:space="0" w:color="auto"/>
                        <w:bottom w:val="none" w:sz="0" w:space="0" w:color="auto"/>
                        <w:right w:val="none" w:sz="0" w:space="0" w:color="auto"/>
                      </w:divBdr>
                    </w:div>
                  </w:divsChild>
                </w:div>
                <w:div w:id="1941595276">
                  <w:marLeft w:val="0"/>
                  <w:marRight w:val="0"/>
                  <w:marTop w:val="0"/>
                  <w:marBottom w:val="0"/>
                  <w:divBdr>
                    <w:top w:val="none" w:sz="0" w:space="0" w:color="auto"/>
                    <w:left w:val="none" w:sz="0" w:space="0" w:color="auto"/>
                    <w:bottom w:val="none" w:sz="0" w:space="0" w:color="auto"/>
                    <w:right w:val="none" w:sz="0" w:space="0" w:color="auto"/>
                  </w:divBdr>
                  <w:divsChild>
                    <w:div w:id="1970890362">
                      <w:marLeft w:val="0"/>
                      <w:marRight w:val="0"/>
                      <w:marTop w:val="0"/>
                      <w:marBottom w:val="0"/>
                      <w:divBdr>
                        <w:top w:val="none" w:sz="0" w:space="0" w:color="auto"/>
                        <w:left w:val="none" w:sz="0" w:space="0" w:color="auto"/>
                        <w:bottom w:val="none" w:sz="0" w:space="0" w:color="auto"/>
                        <w:right w:val="none" w:sz="0" w:space="0" w:color="auto"/>
                      </w:divBdr>
                    </w:div>
                  </w:divsChild>
                </w:div>
                <w:div w:id="1942445550">
                  <w:marLeft w:val="0"/>
                  <w:marRight w:val="0"/>
                  <w:marTop w:val="0"/>
                  <w:marBottom w:val="0"/>
                  <w:divBdr>
                    <w:top w:val="none" w:sz="0" w:space="0" w:color="auto"/>
                    <w:left w:val="none" w:sz="0" w:space="0" w:color="auto"/>
                    <w:bottom w:val="none" w:sz="0" w:space="0" w:color="auto"/>
                    <w:right w:val="none" w:sz="0" w:space="0" w:color="auto"/>
                  </w:divBdr>
                  <w:divsChild>
                    <w:div w:id="824666439">
                      <w:marLeft w:val="0"/>
                      <w:marRight w:val="0"/>
                      <w:marTop w:val="0"/>
                      <w:marBottom w:val="0"/>
                      <w:divBdr>
                        <w:top w:val="none" w:sz="0" w:space="0" w:color="auto"/>
                        <w:left w:val="none" w:sz="0" w:space="0" w:color="auto"/>
                        <w:bottom w:val="none" w:sz="0" w:space="0" w:color="auto"/>
                        <w:right w:val="none" w:sz="0" w:space="0" w:color="auto"/>
                      </w:divBdr>
                    </w:div>
                  </w:divsChild>
                </w:div>
                <w:div w:id="1943949679">
                  <w:marLeft w:val="0"/>
                  <w:marRight w:val="0"/>
                  <w:marTop w:val="0"/>
                  <w:marBottom w:val="0"/>
                  <w:divBdr>
                    <w:top w:val="none" w:sz="0" w:space="0" w:color="auto"/>
                    <w:left w:val="none" w:sz="0" w:space="0" w:color="auto"/>
                    <w:bottom w:val="none" w:sz="0" w:space="0" w:color="auto"/>
                    <w:right w:val="none" w:sz="0" w:space="0" w:color="auto"/>
                  </w:divBdr>
                  <w:divsChild>
                    <w:div w:id="558442642">
                      <w:marLeft w:val="0"/>
                      <w:marRight w:val="0"/>
                      <w:marTop w:val="0"/>
                      <w:marBottom w:val="0"/>
                      <w:divBdr>
                        <w:top w:val="none" w:sz="0" w:space="0" w:color="auto"/>
                        <w:left w:val="none" w:sz="0" w:space="0" w:color="auto"/>
                        <w:bottom w:val="none" w:sz="0" w:space="0" w:color="auto"/>
                        <w:right w:val="none" w:sz="0" w:space="0" w:color="auto"/>
                      </w:divBdr>
                    </w:div>
                  </w:divsChild>
                </w:div>
                <w:div w:id="1998335546">
                  <w:marLeft w:val="0"/>
                  <w:marRight w:val="0"/>
                  <w:marTop w:val="0"/>
                  <w:marBottom w:val="0"/>
                  <w:divBdr>
                    <w:top w:val="none" w:sz="0" w:space="0" w:color="auto"/>
                    <w:left w:val="none" w:sz="0" w:space="0" w:color="auto"/>
                    <w:bottom w:val="none" w:sz="0" w:space="0" w:color="auto"/>
                    <w:right w:val="none" w:sz="0" w:space="0" w:color="auto"/>
                  </w:divBdr>
                  <w:divsChild>
                    <w:div w:id="2142528779">
                      <w:marLeft w:val="0"/>
                      <w:marRight w:val="0"/>
                      <w:marTop w:val="0"/>
                      <w:marBottom w:val="0"/>
                      <w:divBdr>
                        <w:top w:val="none" w:sz="0" w:space="0" w:color="auto"/>
                        <w:left w:val="none" w:sz="0" w:space="0" w:color="auto"/>
                        <w:bottom w:val="none" w:sz="0" w:space="0" w:color="auto"/>
                        <w:right w:val="none" w:sz="0" w:space="0" w:color="auto"/>
                      </w:divBdr>
                    </w:div>
                  </w:divsChild>
                </w:div>
                <w:div w:id="2012564226">
                  <w:marLeft w:val="0"/>
                  <w:marRight w:val="0"/>
                  <w:marTop w:val="0"/>
                  <w:marBottom w:val="0"/>
                  <w:divBdr>
                    <w:top w:val="none" w:sz="0" w:space="0" w:color="auto"/>
                    <w:left w:val="none" w:sz="0" w:space="0" w:color="auto"/>
                    <w:bottom w:val="none" w:sz="0" w:space="0" w:color="auto"/>
                    <w:right w:val="none" w:sz="0" w:space="0" w:color="auto"/>
                  </w:divBdr>
                  <w:divsChild>
                    <w:div w:id="845562541">
                      <w:marLeft w:val="0"/>
                      <w:marRight w:val="0"/>
                      <w:marTop w:val="0"/>
                      <w:marBottom w:val="0"/>
                      <w:divBdr>
                        <w:top w:val="none" w:sz="0" w:space="0" w:color="auto"/>
                        <w:left w:val="none" w:sz="0" w:space="0" w:color="auto"/>
                        <w:bottom w:val="none" w:sz="0" w:space="0" w:color="auto"/>
                        <w:right w:val="none" w:sz="0" w:space="0" w:color="auto"/>
                      </w:divBdr>
                    </w:div>
                  </w:divsChild>
                </w:div>
                <w:div w:id="2015259477">
                  <w:marLeft w:val="0"/>
                  <w:marRight w:val="0"/>
                  <w:marTop w:val="0"/>
                  <w:marBottom w:val="0"/>
                  <w:divBdr>
                    <w:top w:val="none" w:sz="0" w:space="0" w:color="auto"/>
                    <w:left w:val="none" w:sz="0" w:space="0" w:color="auto"/>
                    <w:bottom w:val="none" w:sz="0" w:space="0" w:color="auto"/>
                    <w:right w:val="none" w:sz="0" w:space="0" w:color="auto"/>
                  </w:divBdr>
                  <w:divsChild>
                    <w:div w:id="756562648">
                      <w:marLeft w:val="0"/>
                      <w:marRight w:val="0"/>
                      <w:marTop w:val="0"/>
                      <w:marBottom w:val="0"/>
                      <w:divBdr>
                        <w:top w:val="none" w:sz="0" w:space="0" w:color="auto"/>
                        <w:left w:val="none" w:sz="0" w:space="0" w:color="auto"/>
                        <w:bottom w:val="none" w:sz="0" w:space="0" w:color="auto"/>
                        <w:right w:val="none" w:sz="0" w:space="0" w:color="auto"/>
                      </w:divBdr>
                    </w:div>
                  </w:divsChild>
                </w:div>
                <w:div w:id="2021350608">
                  <w:marLeft w:val="0"/>
                  <w:marRight w:val="0"/>
                  <w:marTop w:val="0"/>
                  <w:marBottom w:val="0"/>
                  <w:divBdr>
                    <w:top w:val="none" w:sz="0" w:space="0" w:color="auto"/>
                    <w:left w:val="none" w:sz="0" w:space="0" w:color="auto"/>
                    <w:bottom w:val="none" w:sz="0" w:space="0" w:color="auto"/>
                    <w:right w:val="none" w:sz="0" w:space="0" w:color="auto"/>
                  </w:divBdr>
                  <w:divsChild>
                    <w:div w:id="721903829">
                      <w:marLeft w:val="0"/>
                      <w:marRight w:val="0"/>
                      <w:marTop w:val="0"/>
                      <w:marBottom w:val="0"/>
                      <w:divBdr>
                        <w:top w:val="none" w:sz="0" w:space="0" w:color="auto"/>
                        <w:left w:val="none" w:sz="0" w:space="0" w:color="auto"/>
                        <w:bottom w:val="none" w:sz="0" w:space="0" w:color="auto"/>
                        <w:right w:val="none" w:sz="0" w:space="0" w:color="auto"/>
                      </w:divBdr>
                    </w:div>
                  </w:divsChild>
                </w:div>
                <w:div w:id="2028678615">
                  <w:marLeft w:val="0"/>
                  <w:marRight w:val="0"/>
                  <w:marTop w:val="0"/>
                  <w:marBottom w:val="0"/>
                  <w:divBdr>
                    <w:top w:val="none" w:sz="0" w:space="0" w:color="auto"/>
                    <w:left w:val="none" w:sz="0" w:space="0" w:color="auto"/>
                    <w:bottom w:val="none" w:sz="0" w:space="0" w:color="auto"/>
                    <w:right w:val="none" w:sz="0" w:space="0" w:color="auto"/>
                  </w:divBdr>
                  <w:divsChild>
                    <w:div w:id="1942253779">
                      <w:marLeft w:val="0"/>
                      <w:marRight w:val="0"/>
                      <w:marTop w:val="0"/>
                      <w:marBottom w:val="0"/>
                      <w:divBdr>
                        <w:top w:val="none" w:sz="0" w:space="0" w:color="auto"/>
                        <w:left w:val="none" w:sz="0" w:space="0" w:color="auto"/>
                        <w:bottom w:val="none" w:sz="0" w:space="0" w:color="auto"/>
                        <w:right w:val="none" w:sz="0" w:space="0" w:color="auto"/>
                      </w:divBdr>
                    </w:div>
                  </w:divsChild>
                </w:div>
                <w:div w:id="2046636143">
                  <w:marLeft w:val="0"/>
                  <w:marRight w:val="0"/>
                  <w:marTop w:val="0"/>
                  <w:marBottom w:val="0"/>
                  <w:divBdr>
                    <w:top w:val="none" w:sz="0" w:space="0" w:color="auto"/>
                    <w:left w:val="none" w:sz="0" w:space="0" w:color="auto"/>
                    <w:bottom w:val="none" w:sz="0" w:space="0" w:color="auto"/>
                    <w:right w:val="none" w:sz="0" w:space="0" w:color="auto"/>
                  </w:divBdr>
                  <w:divsChild>
                    <w:div w:id="732168275">
                      <w:marLeft w:val="0"/>
                      <w:marRight w:val="0"/>
                      <w:marTop w:val="0"/>
                      <w:marBottom w:val="0"/>
                      <w:divBdr>
                        <w:top w:val="none" w:sz="0" w:space="0" w:color="auto"/>
                        <w:left w:val="none" w:sz="0" w:space="0" w:color="auto"/>
                        <w:bottom w:val="none" w:sz="0" w:space="0" w:color="auto"/>
                        <w:right w:val="none" w:sz="0" w:space="0" w:color="auto"/>
                      </w:divBdr>
                    </w:div>
                  </w:divsChild>
                </w:div>
                <w:div w:id="2054187892">
                  <w:marLeft w:val="0"/>
                  <w:marRight w:val="0"/>
                  <w:marTop w:val="0"/>
                  <w:marBottom w:val="0"/>
                  <w:divBdr>
                    <w:top w:val="none" w:sz="0" w:space="0" w:color="auto"/>
                    <w:left w:val="none" w:sz="0" w:space="0" w:color="auto"/>
                    <w:bottom w:val="none" w:sz="0" w:space="0" w:color="auto"/>
                    <w:right w:val="none" w:sz="0" w:space="0" w:color="auto"/>
                  </w:divBdr>
                  <w:divsChild>
                    <w:div w:id="1660187362">
                      <w:marLeft w:val="0"/>
                      <w:marRight w:val="0"/>
                      <w:marTop w:val="0"/>
                      <w:marBottom w:val="0"/>
                      <w:divBdr>
                        <w:top w:val="none" w:sz="0" w:space="0" w:color="auto"/>
                        <w:left w:val="none" w:sz="0" w:space="0" w:color="auto"/>
                        <w:bottom w:val="none" w:sz="0" w:space="0" w:color="auto"/>
                        <w:right w:val="none" w:sz="0" w:space="0" w:color="auto"/>
                      </w:divBdr>
                    </w:div>
                  </w:divsChild>
                </w:div>
                <w:div w:id="2068841701">
                  <w:marLeft w:val="0"/>
                  <w:marRight w:val="0"/>
                  <w:marTop w:val="0"/>
                  <w:marBottom w:val="0"/>
                  <w:divBdr>
                    <w:top w:val="none" w:sz="0" w:space="0" w:color="auto"/>
                    <w:left w:val="none" w:sz="0" w:space="0" w:color="auto"/>
                    <w:bottom w:val="none" w:sz="0" w:space="0" w:color="auto"/>
                    <w:right w:val="none" w:sz="0" w:space="0" w:color="auto"/>
                  </w:divBdr>
                  <w:divsChild>
                    <w:div w:id="1026447589">
                      <w:marLeft w:val="0"/>
                      <w:marRight w:val="0"/>
                      <w:marTop w:val="0"/>
                      <w:marBottom w:val="0"/>
                      <w:divBdr>
                        <w:top w:val="none" w:sz="0" w:space="0" w:color="auto"/>
                        <w:left w:val="none" w:sz="0" w:space="0" w:color="auto"/>
                        <w:bottom w:val="none" w:sz="0" w:space="0" w:color="auto"/>
                        <w:right w:val="none" w:sz="0" w:space="0" w:color="auto"/>
                      </w:divBdr>
                    </w:div>
                  </w:divsChild>
                </w:div>
                <w:div w:id="2072728328">
                  <w:marLeft w:val="0"/>
                  <w:marRight w:val="0"/>
                  <w:marTop w:val="0"/>
                  <w:marBottom w:val="0"/>
                  <w:divBdr>
                    <w:top w:val="none" w:sz="0" w:space="0" w:color="auto"/>
                    <w:left w:val="none" w:sz="0" w:space="0" w:color="auto"/>
                    <w:bottom w:val="none" w:sz="0" w:space="0" w:color="auto"/>
                    <w:right w:val="none" w:sz="0" w:space="0" w:color="auto"/>
                  </w:divBdr>
                  <w:divsChild>
                    <w:div w:id="705452638">
                      <w:marLeft w:val="0"/>
                      <w:marRight w:val="0"/>
                      <w:marTop w:val="0"/>
                      <w:marBottom w:val="0"/>
                      <w:divBdr>
                        <w:top w:val="none" w:sz="0" w:space="0" w:color="auto"/>
                        <w:left w:val="none" w:sz="0" w:space="0" w:color="auto"/>
                        <w:bottom w:val="none" w:sz="0" w:space="0" w:color="auto"/>
                        <w:right w:val="none" w:sz="0" w:space="0" w:color="auto"/>
                      </w:divBdr>
                    </w:div>
                  </w:divsChild>
                </w:div>
                <w:div w:id="2114323707">
                  <w:marLeft w:val="0"/>
                  <w:marRight w:val="0"/>
                  <w:marTop w:val="0"/>
                  <w:marBottom w:val="0"/>
                  <w:divBdr>
                    <w:top w:val="none" w:sz="0" w:space="0" w:color="auto"/>
                    <w:left w:val="none" w:sz="0" w:space="0" w:color="auto"/>
                    <w:bottom w:val="none" w:sz="0" w:space="0" w:color="auto"/>
                    <w:right w:val="none" w:sz="0" w:space="0" w:color="auto"/>
                  </w:divBdr>
                  <w:divsChild>
                    <w:div w:id="921140426">
                      <w:marLeft w:val="0"/>
                      <w:marRight w:val="0"/>
                      <w:marTop w:val="0"/>
                      <w:marBottom w:val="0"/>
                      <w:divBdr>
                        <w:top w:val="none" w:sz="0" w:space="0" w:color="auto"/>
                        <w:left w:val="none" w:sz="0" w:space="0" w:color="auto"/>
                        <w:bottom w:val="none" w:sz="0" w:space="0" w:color="auto"/>
                        <w:right w:val="none" w:sz="0" w:space="0" w:color="auto"/>
                      </w:divBdr>
                    </w:div>
                  </w:divsChild>
                </w:div>
                <w:div w:id="2120370462">
                  <w:marLeft w:val="0"/>
                  <w:marRight w:val="0"/>
                  <w:marTop w:val="0"/>
                  <w:marBottom w:val="0"/>
                  <w:divBdr>
                    <w:top w:val="none" w:sz="0" w:space="0" w:color="auto"/>
                    <w:left w:val="none" w:sz="0" w:space="0" w:color="auto"/>
                    <w:bottom w:val="none" w:sz="0" w:space="0" w:color="auto"/>
                    <w:right w:val="none" w:sz="0" w:space="0" w:color="auto"/>
                  </w:divBdr>
                  <w:divsChild>
                    <w:div w:id="197668050">
                      <w:marLeft w:val="0"/>
                      <w:marRight w:val="0"/>
                      <w:marTop w:val="0"/>
                      <w:marBottom w:val="0"/>
                      <w:divBdr>
                        <w:top w:val="none" w:sz="0" w:space="0" w:color="auto"/>
                        <w:left w:val="none" w:sz="0" w:space="0" w:color="auto"/>
                        <w:bottom w:val="none" w:sz="0" w:space="0" w:color="auto"/>
                        <w:right w:val="none" w:sz="0" w:space="0" w:color="auto"/>
                      </w:divBdr>
                    </w:div>
                  </w:divsChild>
                </w:div>
                <w:div w:id="2128117512">
                  <w:marLeft w:val="0"/>
                  <w:marRight w:val="0"/>
                  <w:marTop w:val="0"/>
                  <w:marBottom w:val="0"/>
                  <w:divBdr>
                    <w:top w:val="none" w:sz="0" w:space="0" w:color="auto"/>
                    <w:left w:val="none" w:sz="0" w:space="0" w:color="auto"/>
                    <w:bottom w:val="none" w:sz="0" w:space="0" w:color="auto"/>
                    <w:right w:val="none" w:sz="0" w:space="0" w:color="auto"/>
                  </w:divBdr>
                  <w:divsChild>
                    <w:div w:id="761682350">
                      <w:marLeft w:val="0"/>
                      <w:marRight w:val="0"/>
                      <w:marTop w:val="0"/>
                      <w:marBottom w:val="0"/>
                      <w:divBdr>
                        <w:top w:val="none" w:sz="0" w:space="0" w:color="auto"/>
                        <w:left w:val="none" w:sz="0" w:space="0" w:color="auto"/>
                        <w:bottom w:val="none" w:sz="0" w:space="0" w:color="auto"/>
                        <w:right w:val="none" w:sz="0" w:space="0" w:color="auto"/>
                      </w:divBdr>
                    </w:div>
                  </w:divsChild>
                </w:div>
                <w:div w:id="2132554995">
                  <w:marLeft w:val="0"/>
                  <w:marRight w:val="0"/>
                  <w:marTop w:val="0"/>
                  <w:marBottom w:val="0"/>
                  <w:divBdr>
                    <w:top w:val="none" w:sz="0" w:space="0" w:color="auto"/>
                    <w:left w:val="none" w:sz="0" w:space="0" w:color="auto"/>
                    <w:bottom w:val="none" w:sz="0" w:space="0" w:color="auto"/>
                    <w:right w:val="none" w:sz="0" w:space="0" w:color="auto"/>
                  </w:divBdr>
                  <w:divsChild>
                    <w:div w:id="13045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3394">
          <w:marLeft w:val="0"/>
          <w:marRight w:val="0"/>
          <w:marTop w:val="0"/>
          <w:marBottom w:val="0"/>
          <w:divBdr>
            <w:top w:val="none" w:sz="0" w:space="0" w:color="auto"/>
            <w:left w:val="none" w:sz="0" w:space="0" w:color="auto"/>
            <w:bottom w:val="none" w:sz="0" w:space="0" w:color="auto"/>
            <w:right w:val="none" w:sz="0" w:space="0" w:color="auto"/>
          </w:divBdr>
        </w:div>
        <w:div w:id="1792893339">
          <w:marLeft w:val="0"/>
          <w:marRight w:val="0"/>
          <w:marTop w:val="0"/>
          <w:marBottom w:val="0"/>
          <w:divBdr>
            <w:top w:val="none" w:sz="0" w:space="0" w:color="auto"/>
            <w:left w:val="none" w:sz="0" w:space="0" w:color="auto"/>
            <w:bottom w:val="none" w:sz="0" w:space="0" w:color="auto"/>
            <w:right w:val="none" w:sz="0" w:space="0" w:color="auto"/>
          </w:divBdr>
        </w:div>
      </w:divsChild>
    </w:div>
    <w:div w:id="1965454275">
      <w:bodyDiv w:val="1"/>
      <w:marLeft w:val="0"/>
      <w:marRight w:val="0"/>
      <w:marTop w:val="0"/>
      <w:marBottom w:val="0"/>
      <w:divBdr>
        <w:top w:val="none" w:sz="0" w:space="0" w:color="auto"/>
        <w:left w:val="none" w:sz="0" w:space="0" w:color="auto"/>
        <w:bottom w:val="none" w:sz="0" w:space="0" w:color="auto"/>
        <w:right w:val="none" w:sz="0" w:space="0" w:color="auto"/>
      </w:divBdr>
    </w:div>
    <w:div w:id="1970549656">
      <w:bodyDiv w:val="1"/>
      <w:marLeft w:val="0"/>
      <w:marRight w:val="0"/>
      <w:marTop w:val="0"/>
      <w:marBottom w:val="0"/>
      <w:divBdr>
        <w:top w:val="none" w:sz="0" w:space="0" w:color="auto"/>
        <w:left w:val="none" w:sz="0" w:space="0" w:color="auto"/>
        <w:bottom w:val="none" w:sz="0" w:space="0" w:color="auto"/>
        <w:right w:val="none" w:sz="0" w:space="0" w:color="auto"/>
      </w:divBdr>
    </w:div>
    <w:div w:id="20105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21</Pages>
  <Words>4062</Words>
  <Characters>23160</Characters>
  <Application>Microsoft Office Word</Application>
  <DocSecurity>0</DocSecurity>
  <Lines>193</Lines>
  <Paragraphs>54</Paragraphs>
  <ScaleCrop>false</ScaleCrop>
  <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James</dc:creator>
  <cp:keywords/>
  <dc:description/>
  <cp:lastModifiedBy>Kim, James</cp:lastModifiedBy>
  <cp:revision>15</cp:revision>
  <dcterms:created xsi:type="dcterms:W3CDTF">2022-04-28T15:46:00Z</dcterms:created>
  <dcterms:modified xsi:type="dcterms:W3CDTF">2022-04-29T19:21:00Z</dcterms:modified>
</cp:coreProperties>
</file>