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87DB4" w14:textId="7B1F83F3" w:rsidR="004667E7" w:rsidRPr="00BD6B31" w:rsidRDefault="00093670" w:rsidP="00BD6B31">
      <w:pPr>
        <w:spacing w:line="480" w:lineRule="auto"/>
        <w:jc w:val="center"/>
        <w:rPr>
          <w:rFonts w:ascii="Times New Roman" w:hAnsi="Times New Roman" w:cs="Times New Roman"/>
          <w:b/>
          <w:bCs/>
          <w:sz w:val="24"/>
          <w:szCs w:val="24"/>
          <w:lang w:val="en-US"/>
        </w:rPr>
      </w:pPr>
      <w:r w:rsidRPr="00197B01">
        <w:rPr>
          <w:rFonts w:ascii="Times New Roman" w:hAnsi="Times New Roman" w:cs="Times New Roman"/>
          <w:b/>
          <w:bCs/>
          <w:sz w:val="24"/>
          <w:szCs w:val="24"/>
          <w:lang w:val="en-US"/>
        </w:rPr>
        <w:t>Supplementary materials</w:t>
      </w:r>
    </w:p>
    <w:p w14:paraId="51B4EC0A" w14:textId="67A28FF6" w:rsidR="00CB60B5" w:rsidRDefault="00BA5DE4" w:rsidP="00D0087B">
      <w:pPr>
        <w:spacing w:line="480" w:lineRule="auto"/>
        <w:rPr>
          <w:rFonts w:ascii="Times New Roman" w:hAnsi="Times New Roman" w:cs="Times New Roman"/>
          <w:b/>
          <w:bCs/>
          <w:sz w:val="24"/>
          <w:szCs w:val="24"/>
          <w:lang w:val="en-US"/>
        </w:rPr>
      </w:pPr>
      <w:r w:rsidRPr="00BD6B31">
        <w:rPr>
          <w:rFonts w:ascii="Times New Roman" w:hAnsi="Times New Roman" w:cs="Times New Roman"/>
          <w:b/>
          <w:bCs/>
          <w:sz w:val="24"/>
          <w:szCs w:val="24"/>
          <w:lang w:val="en-US"/>
        </w:rPr>
        <w:t>Supplement A.</w:t>
      </w:r>
      <w:r w:rsidR="00CB60B5">
        <w:rPr>
          <w:rFonts w:ascii="Times New Roman" w:hAnsi="Times New Roman" w:cs="Times New Roman"/>
          <w:b/>
          <w:bCs/>
          <w:sz w:val="24"/>
          <w:szCs w:val="24"/>
          <w:lang w:val="en-US"/>
        </w:rPr>
        <w:t xml:space="preserve"> </w:t>
      </w:r>
      <w:r w:rsidR="00C600F2">
        <w:rPr>
          <w:rFonts w:ascii="Times New Roman" w:hAnsi="Times New Roman" w:cs="Times New Roman"/>
          <w:b/>
          <w:bCs/>
          <w:sz w:val="24"/>
          <w:szCs w:val="24"/>
          <w:lang w:val="en-US"/>
        </w:rPr>
        <w:t>Overview of m</w:t>
      </w:r>
      <w:r w:rsidR="00CB60B5">
        <w:rPr>
          <w:rFonts w:ascii="Times New Roman" w:hAnsi="Times New Roman" w:cs="Times New Roman"/>
          <w:b/>
          <w:bCs/>
          <w:sz w:val="24"/>
          <w:szCs w:val="24"/>
          <w:lang w:val="en-US"/>
        </w:rPr>
        <w:t>easures</w:t>
      </w:r>
    </w:p>
    <w:p w14:paraId="49B9B787" w14:textId="71B9D7C1" w:rsidR="00CB60B5" w:rsidRPr="002475FB" w:rsidRDefault="00C600F2" w:rsidP="00D0087B">
      <w:pPr>
        <w:spacing w:line="480" w:lineRule="auto"/>
        <w:rPr>
          <w:rFonts w:ascii="Times New Roman" w:hAnsi="Times New Roman" w:cs="Times New Roman"/>
          <w:sz w:val="24"/>
          <w:szCs w:val="24"/>
          <w:lang w:val="en-US"/>
        </w:rPr>
      </w:pPr>
      <w:r w:rsidRPr="001E6309">
        <w:rPr>
          <w:rFonts w:ascii="Times New Roman" w:hAnsi="Times New Roman" w:cs="Times New Roman"/>
          <w:sz w:val="24"/>
          <w:szCs w:val="24"/>
          <w:lang w:val="en-US"/>
        </w:rPr>
        <w:t xml:space="preserve">Here, </w:t>
      </w:r>
      <w:r w:rsidRPr="002475FB">
        <w:rPr>
          <w:rFonts w:ascii="Times New Roman" w:hAnsi="Times New Roman" w:cs="Times New Roman"/>
          <w:sz w:val="24"/>
          <w:szCs w:val="24"/>
          <w:lang w:val="en-US"/>
        </w:rPr>
        <w:t xml:space="preserve">we share all measures and items that we used to examine emotional support, vigor, and </w:t>
      </w:r>
      <w:r w:rsidR="00B9507F">
        <w:rPr>
          <w:rFonts w:ascii="Times New Roman" w:hAnsi="Times New Roman" w:cs="Times New Roman"/>
          <w:sz w:val="24"/>
          <w:szCs w:val="24"/>
          <w:lang w:val="en-US"/>
        </w:rPr>
        <w:t>sense of contribution and purpose</w:t>
      </w:r>
      <w:r w:rsidRPr="002475FB">
        <w:rPr>
          <w:rFonts w:ascii="Times New Roman" w:hAnsi="Times New Roman" w:cs="Times New Roman"/>
          <w:sz w:val="24"/>
          <w:szCs w:val="24"/>
          <w:lang w:val="en-US"/>
        </w:rPr>
        <w:t>. Note that the measures are translated to English for sharing purposes.</w:t>
      </w:r>
    </w:p>
    <w:p w14:paraId="276A0B55" w14:textId="77777777" w:rsidR="00317B00" w:rsidRPr="002475FB" w:rsidRDefault="00317B00" w:rsidP="00D0087B">
      <w:pPr>
        <w:spacing w:line="480" w:lineRule="auto"/>
        <w:rPr>
          <w:rFonts w:ascii="Times New Roman" w:hAnsi="Times New Roman" w:cs="Times New Roman"/>
          <w:sz w:val="24"/>
          <w:szCs w:val="24"/>
          <w:lang w:val="en-US"/>
        </w:rPr>
      </w:pPr>
    </w:p>
    <w:p w14:paraId="27ED5CBA" w14:textId="6E19B2BB" w:rsidR="002475FB" w:rsidRPr="001E6309" w:rsidRDefault="00C600F2" w:rsidP="001E6309">
      <w:pPr>
        <w:pStyle w:val="Lijstalinea"/>
        <w:numPr>
          <w:ilvl w:val="0"/>
          <w:numId w:val="5"/>
        </w:numPr>
        <w:spacing w:line="480" w:lineRule="auto"/>
        <w:rPr>
          <w:rFonts w:ascii="Times New Roman" w:hAnsi="Times New Roman" w:cs="Times New Roman"/>
          <w:sz w:val="24"/>
          <w:szCs w:val="24"/>
          <w:lang w:val="en-US"/>
        </w:rPr>
      </w:pPr>
      <w:r w:rsidRPr="001E6309">
        <w:rPr>
          <w:rFonts w:ascii="Times New Roman" w:hAnsi="Times New Roman" w:cs="Times New Roman"/>
          <w:b/>
          <w:bCs/>
          <w:sz w:val="24"/>
          <w:szCs w:val="24"/>
          <w:lang w:val="en-US"/>
        </w:rPr>
        <w:t>Emotional support – measured by Opportunities for Prosocial Actions – Emotional Support subscale (</w:t>
      </w:r>
      <w:r w:rsidR="00050A99" w:rsidRPr="001E6309">
        <w:rPr>
          <w:rFonts w:ascii="Times New Roman" w:hAnsi="Times New Roman" w:cs="Times New Roman"/>
          <w:b/>
          <w:bCs/>
          <w:sz w:val="24"/>
          <w:szCs w:val="24"/>
          <w:lang w:val="en-US"/>
        </w:rPr>
        <w:t>Sweijen et al., 2022; van de Groep et al., 2020</w:t>
      </w:r>
      <w:r w:rsidRPr="001E6309">
        <w:rPr>
          <w:rFonts w:ascii="Times New Roman" w:hAnsi="Times New Roman" w:cs="Times New Roman"/>
          <w:b/>
          <w:bCs/>
          <w:sz w:val="24"/>
          <w:szCs w:val="24"/>
          <w:lang w:val="en-US"/>
        </w:rPr>
        <w:t>)</w:t>
      </w:r>
      <w:r w:rsidR="002475FB">
        <w:rPr>
          <w:rFonts w:ascii="Times New Roman" w:hAnsi="Times New Roman" w:cs="Times New Roman"/>
          <w:sz w:val="24"/>
          <w:szCs w:val="24"/>
          <w:lang w:val="en-US"/>
        </w:rPr>
        <w:br/>
      </w:r>
      <w:r w:rsidR="002475FB" w:rsidRPr="001E6309">
        <w:rPr>
          <w:rFonts w:ascii="Times New Roman" w:hAnsi="Times New Roman" w:cs="Times New Roman"/>
          <w:i/>
          <w:iCs/>
          <w:sz w:val="24"/>
          <w:szCs w:val="24"/>
          <w:lang w:val="en-US"/>
        </w:rPr>
        <w:t>Administered as a daily measure at T1 and T</w:t>
      </w:r>
      <w:r w:rsidR="00E93584">
        <w:rPr>
          <w:rFonts w:ascii="Times New Roman" w:hAnsi="Times New Roman" w:cs="Times New Roman"/>
          <w:i/>
          <w:iCs/>
          <w:sz w:val="24"/>
          <w:szCs w:val="24"/>
          <w:lang w:val="en-US"/>
        </w:rPr>
        <w:t>2,</w:t>
      </w:r>
      <w:r w:rsidR="002475FB" w:rsidRPr="001E6309">
        <w:rPr>
          <w:rFonts w:ascii="Times New Roman" w:hAnsi="Times New Roman" w:cs="Times New Roman"/>
          <w:i/>
          <w:iCs/>
          <w:sz w:val="24"/>
          <w:szCs w:val="24"/>
          <w:lang w:val="en-US"/>
        </w:rPr>
        <w:t xml:space="preserve"> and as a single assessment from </w:t>
      </w:r>
      <w:r w:rsidR="000C6A9D">
        <w:rPr>
          <w:rFonts w:ascii="Times New Roman" w:hAnsi="Times New Roman" w:cs="Times New Roman"/>
          <w:i/>
          <w:iCs/>
          <w:sz w:val="24"/>
          <w:szCs w:val="24"/>
          <w:lang w:val="en-US"/>
        </w:rPr>
        <w:t>T3</w:t>
      </w:r>
      <w:r w:rsidR="002475FB" w:rsidRPr="001E6309">
        <w:rPr>
          <w:rFonts w:ascii="Times New Roman" w:hAnsi="Times New Roman" w:cs="Times New Roman"/>
          <w:i/>
          <w:iCs/>
          <w:sz w:val="24"/>
          <w:szCs w:val="24"/>
          <w:lang w:val="en-US"/>
        </w:rPr>
        <w:t xml:space="preserve"> onwards</w:t>
      </w:r>
      <w:r w:rsidR="000C27C8">
        <w:rPr>
          <w:rFonts w:ascii="Times New Roman" w:hAnsi="Times New Roman" w:cs="Times New Roman"/>
          <w:i/>
          <w:iCs/>
          <w:sz w:val="24"/>
          <w:szCs w:val="24"/>
          <w:lang w:val="en-US"/>
        </w:rPr>
        <w:t xml:space="preserve"> (difference in instructions indicated in italics)</w:t>
      </w:r>
    </w:p>
    <w:p w14:paraId="18345526" w14:textId="3D643BA0" w:rsidR="00C600F2" w:rsidRPr="002475FB" w:rsidRDefault="00313B98" w:rsidP="00313B98">
      <w:pPr>
        <w:spacing w:line="480" w:lineRule="auto"/>
        <w:rPr>
          <w:rFonts w:ascii="Times New Roman" w:hAnsi="Times New Roman" w:cs="Times New Roman"/>
          <w:sz w:val="24"/>
          <w:szCs w:val="24"/>
          <w:lang w:val="en-US"/>
        </w:rPr>
      </w:pPr>
      <w:r w:rsidRPr="002475FB">
        <w:rPr>
          <w:rFonts w:ascii="Times New Roman" w:hAnsi="Times New Roman" w:cs="Times New Roman"/>
          <w:sz w:val="24"/>
          <w:szCs w:val="24"/>
          <w:lang w:val="en-US"/>
        </w:rPr>
        <w:t xml:space="preserve">We would like to know more about the things you did for your friends and family </w:t>
      </w:r>
      <w:r w:rsidRPr="001E6309">
        <w:rPr>
          <w:rFonts w:ascii="Times New Roman" w:hAnsi="Times New Roman" w:cs="Times New Roman"/>
          <w:i/>
          <w:iCs/>
          <w:sz w:val="24"/>
          <w:szCs w:val="24"/>
          <w:lang w:val="en-US"/>
        </w:rPr>
        <w:t>for the past 24 hours</w:t>
      </w:r>
      <w:r w:rsidR="009839C2" w:rsidRPr="001E6309">
        <w:rPr>
          <w:rFonts w:ascii="Times New Roman" w:hAnsi="Times New Roman" w:cs="Times New Roman"/>
          <w:i/>
          <w:iCs/>
          <w:sz w:val="24"/>
          <w:szCs w:val="24"/>
          <w:lang w:val="en-US"/>
        </w:rPr>
        <w:t>/in the past months</w:t>
      </w:r>
      <w:r w:rsidRPr="001E6309">
        <w:rPr>
          <w:rFonts w:ascii="Times New Roman" w:hAnsi="Times New Roman" w:cs="Times New Roman"/>
          <w:i/>
          <w:iCs/>
          <w:sz w:val="24"/>
          <w:szCs w:val="24"/>
          <w:lang w:val="en-US"/>
        </w:rPr>
        <w:t xml:space="preserve">. </w:t>
      </w:r>
      <w:r w:rsidRPr="002475FB">
        <w:rPr>
          <w:rFonts w:ascii="Times New Roman" w:hAnsi="Times New Roman" w:cs="Times New Roman"/>
          <w:sz w:val="24"/>
          <w:szCs w:val="24"/>
          <w:lang w:val="en-US"/>
        </w:rPr>
        <w:t xml:space="preserve">This does not include someone with whom you have a romantic relationship. You will get questions about multiple things you could do for someone else. Here we do not refer to activities you would get paid for, or you would be punished for if you would not perform them. We are only interested in what you did by yourself. Please fill out below whether you performed the activities for your friends and family </w:t>
      </w:r>
      <w:r w:rsidRPr="001E6309">
        <w:rPr>
          <w:rFonts w:ascii="Times New Roman" w:hAnsi="Times New Roman" w:cs="Times New Roman"/>
          <w:i/>
          <w:iCs/>
          <w:sz w:val="24"/>
          <w:szCs w:val="24"/>
          <w:lang w:val="en-US"/>
        </w:rPr>
        <w:t>for the past 24 hours</w:t>
      </w:r>
      <w:r w:rsidR="00B04E59" w:rsidRPr="001E6309">
        <w:rPr>
          <w:rFonts w:ascii="Times New Roman" w:hAnsi="Times New Roman" w:cs="Times New Roman"/>
          <w:i/>
          <w:iCs/>
          <w:sz w:val="24"/>
          <w:szCs w:val="24"/>
          <w:lang w:val="en-US"/>
        </w:rPr>
        <w:t>/past months</w:t>
      </w:r>
      <w:r w:rsidRPr="001E6309">
        <w:rPr>
          <w:rFonts w:ascii="Times New Roman" w:hAnsi="Times New Roman" w:cs="Times New Roman"/>
          <w:i/>
          <w:iCs/>
          <w:sz w:val="24"/>
          <w:szCs w:val="24"/>
          <w:lang w:val="en-US"/>
        </w:rPr>
        <w:t>.</w:t>
      </w:r>
    </w:p>
    <w:p w14:paraId="58DBC098" w14:textId="33E0F13D" w:rsidR="00313B98" w:rsidRPr="001E6309" w:rsidRDefault="00313B98" w:rsidP="001E6309">
      <w:pPr>
        <w:pStyle w:val="Lijstalinea"/>
        <w:numPr>
          <w:ilvl w:val="0"/>
          <w:numId w:val="3"/>
        </w:numPr>
        <w:spacing w:line="480" w:lineRule="auto"/>
        <w:rPr>
          <w:rFonts w:ascii="Times New Roman" w:hAnsi="Times New Roman" w:cs="Times New Roman"/>
          <w:sz w:val="24"/>
          <w:szCs w:val="24"/>
          <w:lang w:val="en-US"/>
        </w:rPr>
      </w:pPr>
      <w:r w:rsidRPr="001E6309">
        <w:rPr>
          <w:rFonts w:ascii="Times New Roman" w:hAnsi="Times New Roman" w:cs="Times New Roman"/>
          <w:sz w:val="24"/>
          <w:szCs w:val="24"/>
          <w:lang w:val="en-US"/>
        </w:rPr>
        <w:t>I comforted friends when they were upset.</w:t>
      </w:r>
    </w:p>
    <w:p w14:paraId="49E06697" w14:textId="69940416" w:rsidR="00313B98" w:rsidRPr="001E6309" w:rsidRDefault="00313B98" w:rsidP="001E6309">
      <w:pPr>
        <w:pStyle w:val="Lijstalinea"/>
        <w:numPr>
          <w:ilvl w:val="0"/>
          <w:numId w:val="3"/>
        </w:numPr>
        <w:spacing w:line="480" w:lineRule="auto"/>
        <w:rPr>
          <w:rFonts w:ascii="Times New Roman" w:hAnsi="Times New Roman" w:cs="Times New Roman"/>
          <w:sz w:val="24"/>
          <w:szCs w:val="24"/>
          <w:lang w:val="en-US"/>
        </w:rPr>
      </w:pPr>
      <w:r w:rsidRPr="001E6309">
        <w:rPr>
          <w:rFonts w:ascii="Times New Roman" w:hAnsi="Times New Roman" w:cs="Times New Roman"/>
          <w:sz w:val="24"/>
          <w:szCs w:val="24"/>
          <w:lang w:val="en-US"/>
        </w:rPr>
        <w:t>I sent a message to friends, to be kind.</w:t>
      </w:r>
    </w:p>
    <w:p w14:paraId="23A7AB9B" w14:textId="255897AF" w:rsidR="00313B98" w:rsidRPr="001E6309" w:rsidRDefault="00313B98" w:rsidP="001E6309">
      <w:pPr>
        <w:pStyle w:val="Lijstalinea"/>
        <w:numPr>
          <w:ilvl w:val="0"/>
          <w:numId w:val="3"/>
        </w:numPr>
        <w:spacing w:line="480" w:lineRule="auto"/>
        <w:rPr>
          <w:rFonts w:ascii="Times New Roman" w:hAnsi="Times New Roman" w:cs="Times New Roman"/>
          <w:sz w:val="24"/>
          <w:szCs w:val="24"/>
          <w:lang w:val="en-US"/>
        </w:rPr>
      </w:pPr>
      <w:r w:rsidRPr="001E6309">
        <w:rPr>
          <w:rFonts w:ascii="Times New Roman" w:hAnsi="Times New Roman" w:cs="Times New Roman"/>
          <w:sz w:val="24"/>
          <w:szCs w:val="24"/>
          <w:lang w:val="en-US"/>
        </w:rPr>
        <w:t>I did my best to spend time with friends.</w:t>
      </w:r>
    </w:p>
    <w:p w14:paraId="16A9D002" w14:textId="281FF584" w:rsidR="00313B98" w:rsidRPr="001E6309" w:rsidRDefault="00313B98" w:rsidP="001E6309">
      <w:pPr>
        <w:pStyle w:val="Lijstalinea"/>
        <w:numPr>
          <w:ilvl w:val="0"/>
          <w:numId w:val="3"/>
        </w:numPr>
        <w:spacing w:line="480" w:lineRule="auto"/>
        <w:rPr>
          <w:rFonts w:ascii="Times New Roman" w:hAnsi="Times New Roman" w:cs="Times New Roman"/>
          <w:sz w:val="24"/>
          <w:szCs w:val="24"/>
          <w:lang w:val="en-US"/>
        </w:rPr>
      </w:pPr>
      <w:r w:rsidRPr="001E6309">
        <w:rPr>
          <w:rFonts w:ascii="Times New Roman" w:hAnsi="Times New Roman" w:cs="Times New Roman"/>
          <w:sz w:val="24"/>
          <w:szCs w:val="24"/>
          <w:lang w:val="en-US"/>
        </w:rPr>
        <w:t>I comforted family members when they were upset.</w:t>
      </w:r>
    </w:p>
    <w:p w14:paraId="7416E7AD" w14:textId="45A14A33" w:rsidR="00313B98" w:rsidRPr="001E6309" w:rsidRDefault="00313B98" w:rsidP="001E6309">
      <w:pPr>
        <w:pStyle w:val="Lijstalinea"/>
        <w:numPr>
          <w:ilvl w:val="0"/>
          <w:numId w:val="3"/>
        </w:numPr>
        <w:spacing w:line="480" w:lineRule="auto"/>
        <w:rPr>
          <w:rFonts w:ascii="Times New Roman" w:hAnsi="Times New Roman" w:cs="Times New Roman"/>
          <w:sz w:val="24"/>
          <w:szCs w:val="24"/>
          <w:lang w:val="en-US"/>
        </w:rPr>
      </w:pPr>
      <w:r w:rsidRPr="001E6309">
        <w:rPr>
          <w:rFonts w:ascii="Times New Roman" w:hAnsi="Times New Roman" w:cs="Times New Roman"/>
          <w:sz w:val="24"/>
          <w:szCs w:val="24"/>
          <w:lang w:val="en-US"/>
        </w:rPr>
        <w:t>I sent a message to family members and/or called them, to be kind.</w:t>
      </w:r>
    </w:p>
    <w:p w14:paraId="1727118B" w14:textId="664895B7" w:rsidR="00313B98" w:rsidRPr="001E6309" w:rsidRDefault="00313B98" w:rsidP="001E6309">
      <w:pPr>
        <w:pStyle w:val="Lijstalinea"/>
        <w:numPr>
          <w:ilvl w:val="0"/>
          <w:numId w:val="3"/>
        </w:numPr>
        <w:spacing w:line="480" w:lineRule="auto"/>
        <w:rPr>
          <w:rFonts w:ascii="Times New Roman" w:hAnsi="Times New Roman" w:cs="Times New Roman"/>
          <w:sz w:val="24"/>
          <w:szCs w:val="24"/>
          <w:lang w:val="en-US"/>
        </w:rPr>
      </w:pPr>
      <w:r w:rsidRPr="001E6309">
        <w:rPr>
          <w:rFonts w:ascii="Times New Roman" w:hAnsi="Times New Roman" w:cs="Times New Roman"/>
          <w:sz w:val="24"/>
          <w:szCs w:val="24"/>
          <w:lang w:val="en-US"/>
        </w:rPr>
        <w:t>I did my best to spend time with my family.</w:t>
      </w:r>
    </w:p>
    <w:p w14:paraId="6B4406FE" w14:textId="61BBBBEC" w:rsidR="00050A99" w:rsidRPr="002475FB" w:rsidRDefault="002475FB" w:rsidP="00D0087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Response option at T1 and T2</w:t>
      </w:r>
      <w:r w:rsidR="00BC2F5B">
        <w:rPr>
          <w:rFonts w:ascii="Times New Roman" w:hAnsi="Times New Roman" w:cs="Times New Roman"/>
          <w:sz w:val="24"/>
          <w:szCs w:val="24"/>
          <w:lang w:val="en-US"/>
        </w:rPr>
        <w:t xml:space="preserve"> from </w:t>
      </w:r>
      <w:r w:rsidR="00050A99" w:rsidRPr="001E6309">
        <w:rPr>
          <w:rFonts w:ascii="Times New Roman" w:hAnsi="Times New Roman" w:cs="Times New Roman"/>
          <w:sz w:val="24"/>
          <w:szCs w:val="24"/>
          <w:lang w:val="en-US"/>
        </w:rPr>
        <w:t>0 ‘not at all’ to 5 ‘a lot’</w:t>
      </w:r>
    </w:p>
    <w:p w14:paraId="41629FA2" w14:textId="62630B50" w:rsidR="00C600F2" w:rsidRDefault="00C600F2" w:rsidP="00D0087B">
      <w:pPr>
        <w:spacing w:line="480" w:lineRule="auto"/>
        <w:rPr>
          <w:rFonts w:ascii="Times New Roman" w:hAnsi="Times New Roman" w:cs="Times New Roman"/>
          <w:sz w:val="24"/>
          <w:szCs w:val="24"/>
          <w:lang w:val="en-US"/>
        </w:rPr>
      </w:pPr>
      <w:r w:rsidRPr="002475FB">
        <w:rPr>
          <w:rFonts w:ascii="Times New Roman" w:hAnsi="Times New Roman" w:cs="Times New Roman"/>
          <w:sz w:val="24"/>
          <w:szCs w:val="24"/>
          <w:lang w:val="en-US"/>
        </w:rPr>
        <w:t>Response option</w:t>
      </w:r>
      <w:r w:rsidR="002475FB">
        <w:rPr>
          <w:rFonts w:ascii="Times New Roman" w:hAnsi="Times New Roman" w:cs="Times New Roman"/>
          <w:sz w:val="24"/>
          <w:szCs w:val="24"/>
          <w:lang w:val="en-US"/>
        </w:rPr>
        <w:t xml:space="preserve"> from T3 onwards: </w:t>
      </w:r>
      <w:r w:rsidR="002475FB" w:rsidRPr="00CD463D">
        <w:rPr>
          <w:rFonts w:ascii="Times New Roman" w:hAnsi="Times New Roman" w:cs="Times New Roman"/>
          <w:sz w:val="24"/>
          <w:szCs w:val="24"/>
          <w:lang w:val="en-US"/>
        </w:rPr>
        <w:t>0 ‘not something I do’</w:t>
      </w:r>
      <w:r w:rsidR="004D5274">
        <w:rPr>
          <w:rFonts w:ascii="Times New Roman" w:hAnsi="Times New Roman" w:cs="Times New Roman"/>
          <w:sz w:val="24"/>
          <w:szCs w:val="24"/>
          <w:lang w:val="en-US"/>
        </w:rPr>
        <w:t xml:space="preserve">, 1 ‘once’, 2 ‘little/more than once’, 3 ‘sometimes’, 4 ‘more often than not’, and </w:t>
      </w:r>
      <w:r w:rsidR="002475FB" w:rsidRPr="00CD463D">
        <w:rPr>
          <w:rFonts w:ascii="Times New Roman" w:hAnsi="Times New Roman" w:cs="Times New Roman"/>
          <w:sz w:val="24"/>
          <w:szCs w:val="24"/>
          <w:lang w:val="en-US"/>
        </w:rPr>
        <w:t>5 ‘very often’.</w:t>
      </w:r>
    </w:p>
    <w:p w14:paraId="5A710927" w14:textId="77777777" w:rsidR="00E37A3D" w:rsidRPr="002475FB" w:rsidRDefault="00E37A3D" w:rsidP="00D0087B">
      <w:pPr>
        <w:spacing w:line="480" w:lineRule="auto"/>
        <w:rPr>
          <w:rFonts w:ascii="Times New Roman" w:hAnsi="Times New Roman" w:cs="Times New Roman"/>
          <w:sz w:val="24"/>
          <w:szCs w:val="24"/>
          <w:lang w:val="en-US"/>
        </w:rPr>
      </w:pPr>
    </w:p>
    <w:p w14:paraId="3CC4205D" w14:textId="6A49481B" w:rsidR="00C600F2" w:rsidRPr="001E6309" w:rsidRDefault="00C600F2" w:rsidP="001E6309">
      <w:pPr>
        <w:pStyle w:val="Lijstalinea"/>
        <w:numPr>
          <w:ilvl w:val="0"/>
          <w:numId w:val="5"/>
        </w:numPr>
        <w:spacing w:line="480" w:lineRule="auto"/>
        <w:rPr>
          <w:rFonts w:ascii="Times New Roman" w:hAnsi="Times New Roman" w:cs="Times New Roman"/>
          <w:sz w:val="24"/>
          <w:szCs w:val="24"/>
          <w:lang w:val="en-US"/>
        </w:rPr>
      </w:pPr>
      <w:r w:rsidRPr="001E6309">
        <w:rPr>
          <w:rFonts w:ascii="Times New Roman" w:hAnsi="Times New Roman" w:cs="Times New Roman"/>
          <w:b/>
          <w:bCs/>
          <w:sz w:val="24"/>
          <w:szCs w:val="24"/>
          <w:lang w:val="en-US"/>
        </w:rPr>
        <w:t>Vigor – measured by Profile of Mood States – Vigor subscale (</w:t>
      </w:r>
      <w:r w:rsidR="007846DE" w:rsidRPr="001E6309">
        <w:rPr>
          <w:rFonts w:ascii="Times New Roman" w:hAnsi="Times New Roman" w:cs="Times New Roman"/>
          <w:b/>
          <w:bCs/>
          <w:sz w:val="24"/>
          <w:szCs w:val="24"/>
          <w:lang w:val="en-US"/>
        </w:rPr>
        <w:t xml:space="preserve">Curran et al., 1995; Wald &amp; </w:t>
      </w:r>
      <w:proofErr w:type="spellStart"/>
      <w:r w:rsidR="007846DE" w:rsidRPr="001E6309">
        <w:rPr>
          <w:rFonts w:ascii="Times New Roman" w:hAnsi="Times New Roman" w:cs="Times New Roman"/>
          <w:b/>
          <w:bCs/>
          <w:sz w:val="24"/>
          <w:szCs w:val="24"/>
          <w:lang w:val="en-US"/>
        </w:rPr>
        <w:t>Mellenbergh</w:t>
      </w:r>
      <w:proofErr w:type="spellEnd"/>
      <w:r w:rsidR="007846DE" w:rsidRPr="001E6309">
        <w:rPr>
          <w:rFonts w:ascii="Times New Roman" w:hAnsi="Times New Roman" w:cs="Times New Roman"/>
          <w:b/>
          <w:bCs/>
          <w:sz w:val="24"/>
          <w:szCs w:val="24"/>
          <w:lang w:val="en-US"/>
        </w:rPr>
        <w:t>, 1990</w:t>
      </w:r>
      <w:r w:rsidRPr="001E6309">
        <w:rPr>
          <w:rFonts w:ascii="Times New Roman" w:hAnsi="Times New Roman" w:cs="Times New Roman"/>
          <w:b/>
          <w:bCs/>
          <w:sz w:val="24"/>
          <w:szCs w:val="24"/>
          <w:lang w:val="en-US"/>
        </w:rPr>
        <w:t>)</w:t>
      </w:r>
      <w:r w:rsidR="003A3B20">
        <w:rPr>
          <w:rFonts w:ascii="Times New Roman" w:hAnsi="Times New Roman" w:cs="Times New Roman"/>
          <w:sz w:val="24"/>
          <w:szCs w:val="24"/>
          <w:lang w:val="en-US"/>
        </w:rPr>
        <w:br/>
      </w:r>
      <w:r w:rsidR="003A3B20" w:rsidRPr="00CD463D">
        <w:rPr>
          <w:rFonts w:ascii="Times New Roman" w:hAnsi="Times New Roman" w:cs="Times New Roman"/>
          <w:i/>
          <w:iCs/>
          <w:sz w:val="24"/>
          <w:szCs w:val="24"/>
          <w:lang w:val="en-US"/>
        </w:rPr>
        <w:t xml:space="preserve">Administered </w:t>
      </w:r>
      <w:r w:rsidR="00E16053">
        <w:rPr>
          <w:rFonts w:ascii="Times New Roman" w:hAnsi="Times New Roman" w:cs="Times New Roman"/>
          <w:i/>
          <w:iCs/>
          <w:sz w:val="24"/>
          <w:szCs w:val="24"/>
          <w:lang w:val="en-US"/>
        </w:rPr>
        <w:t>similarly at all assessments (</w:t>
      </w:r>
      <w:r w:rsidR="003A3B20" w:rsidRPr="00CD463D">
        <w:rPr>
          <w:rFonts w:ascii="Times New Roman" w:hAnsi="Times New Roman" w:cs="Times New Roman"/>
          <w:i/>
          <w:iCs/>
          <w:sz w:val="24"/>
          <w:szCs w:val="24"/>
          <w:lang w:val="en-US"/>
        </w:rPr>
        <w:t>as a daily measure at T1 and T2</w:t>
      </w:r>
      <w:r w:rsidR="00E93584">
        <w:rPr>
          <w:rFonts w:ascii="Times New Roman" w:hAnsi="Times New Roman" w:cs="Times New Roman"/>
          <w:i/>
          <w:iCs/>
          <w:sz w:val="24"/>
          <w:szCs w:val="24"/>
          <w:lang w:val="en-US"/>
        </w:rPr>
        <w:t>,</w:t>
      </w:r>
      <w:r w:rsidR="003A3B20" w:rsidRPr="00CD463D">
        <w:rPr>
          <w:rFonts w:ascii="Times New Roman" w:hAnsi="Times New Roman" w:cs="Times New Roman"/>
          <w:i/>
          <w:iCs/>
          <w:sz w:val="24"/>
          <w:szCs w:val="24"/>
          <w:lang w:val="en-US"/>
        </w:rPr>
        <w:t xml:space="preserve"> and as a single assessment from </w:t>
      </w:r>
      <w:r w:rsidR="003A3B20">
        <w:rPr>
          <w:rFonts w:ascii="Times New Roman" w:hAnsi="Times New Roman" w:cs="Times New Roman"/>
          <w:i/>
          <w:iCs/>
          <w:sz w:val="24"/>
          <w:szCs w:val="24"/>
          <w:lang w:val="en-US"/>
        </w:rPr>
        <w:t>T3</w:t>
      </w:r>
      <w:r w:rsidR="003A3B20" w:rsidRPr="00CD463D">
        <w:rPr>
          <w:rFonts w:ascii="Times New Roman" w:hAnsi="Times New Roman" w:cs="Times New Roman"/>
          <w:i/>
          <w:iCs/>
          <w:sz w:val="24"/>
          <w:szCs w:val="24"/>
          <w:lang w:val="en-US"/>
        </w:rPr>
        <w:t xml:space="preserve"> onwards</w:t>
      </w:r>
      <w:r w:rsidR="00E16053">
        <w:rPr>
          <w:rFonts w:ascii="Times New Roman" w:hAnsi="Times New Roman" w:cs="Times New Roman"/>
          <w:i/>
          <w:iCs/>
          <w:sz w:val="24"/>
          <w:szCs w:val="24"/>
          <w:lang w:val="en-US"/>
        </w:rPr>
        <w:t>)</w:t>
      </w:r>
    </w:p>
    <w:p w14:paraId="3F1C2453" w14:textId="3C9ACF89" w:rsidR="00C600F2" w:rsidRPr="002475FB" w:rsidRDefault="00313B98" w:rsidP="00313B98">
      <w:pPr>
        <w:spacing w:line="480" w:lineRule="auto"/>
        <w:rPr>
          <w:rFonts w:ascii="Times New Roman" w:hAnsi="Times New Roman" w:cs="Times New Roman"/>
          <w:sz w:val="24"/>
          <w:szCs w:val="24"/>
          <w:lang w:val="en-US"/>
        </w:rPr>
      </w:pPr>
      <w:r w:rsidRPr="002475FB">
        <w:rPr>
          <w:rFonts w:ascii="Times New Roman" w:hAnsi="Times New Roman" w:cs="Times New Roman"/>
          <w:sz w:val="24"/>
          <w:szCs w:val="24"/>
          <w:lang w:val="en-US"/>
        </w:rPr>
        <w:t>Below is a list of words that describe feelings people have. Please indicate the extent to which the meaning of the word best describes how you feel right now. Do not think too long about your answer. It is your first impression that counts. There are no wrong answers. Each answer is right, if it represents your own mood. Do not skip any words. The description best describes how I feel right now:</w:t>
      </w:r>
    </w:p>
    <w:p w14:paraId="35AA61E3" w14:textId="2BDED525" w:rsidR="00C600F2" w:rsidRPr="002475FB" w:rsidRDefault="00313B98" w:rsidP="00313B98">
      <w:pPr>
        <w:pStyle w:val="Lijstalinea"/>
        <w:numPr>
          <w:ilvl w:val="0"/>
          <w:numId w:val="4"/>
        </w:numPr>
        <w:spacing w:line="480" w:lineRule="auto"/>
        <w:rPr>
          <w:rFonts w:ascii="Times New Roman" w:hAnsi="Times New Roman" w:cs="Times New Roman"/>
          <w:sz w:val="24"/>
          <w:szCs w:val="24"/>
          <w:lang w:val="en-US"/>
        </w:rPr>
      </w:pPr>
      <w:r w:rsidRPr="002475FB">
        <w:rPr>
          <w:rFonts w:ascii="Times New Roman" w:hAnsi="Times New Roman" w:cs="Times New Roman"/>
          <w:sz w:val="24"/>
          <w:szCs w:val="24"/>
          <w:lang w:val="en-US"/>
        </w:rPr>
        <w:t>Active</w:t>
      </w:r>
    </w:p>
    <w:p w14:paraId="577D571F" w14:textId="57D176C9" w:rsidR="00313B98" w:rsidRPr="002475FB" w:rsidRDefault="00313B98" w:rsidP="00313B98">
      <w:pPr>
        <w:pStyle w:val="Lijstalinea"/>
        <w:numPr>
          <w:ilvl w:val="0"/>
          <w:numId w:val="4"/>
        </w:numPr>
        <w:spacing w:line="480" w:lineRule="auto"/>
        <w:rPr>
          <w:rFonts w:ascii="Times New Roman" w:hAnsi="Times New Roman" w:cs="Times New Roman"/>
          <w:sz w:val="24"/>
          <w:szCs w:val="24"/>
          <w:lang w:val="en-US"/>
        </w:rPr>
      </w:pPr>
      <w:r w:rsidRPr="002475FB">
        <w:rPr>
          <w:rFonts w:ascii="Times New Roman" w:hAnsi="Times New Roman" w:cs="Times New Roman"/>
          <w:sz w:val="24"/>
          <w:szCs w:val="24"/>
          <w:lang w:val="en-US"/>
        </w:rPr>
        <w:t>Vigorous</w:t>
      </w:r>
    </w:p>
    <w:p w14:paraId="33AB3385" w14:textId="76FD508F" w:rsidR="00313B98" w:rsidRPr="002475FB" w:rsidRDefault="00313B98" w:rsidP="00313B98">
      <w:pPr>
        <w:pStyle w:val="Lijstalinea"/>
        <w:numPr>
          <w:ilvl w:val="0"/>
          <w:numId w:val="4"/>
        </w:numPr>
        <w:spacing w:line="480" w:lineRule="auto"/>
        <w:rPr>
          <w:rFonts w:ascii="Times New Roman" w:hAnsi="Times New Roman" w:cs="Times New Roman"/>
          <w:sz w:val="24"/>
          <w:szCs w:val="24"/>
          <w:lang w:val="en-US"/>
        </w:rPr>
      </w:pPr>
      <w:r w:rsidRPr="002475FB">
        <w:rPr>
          <w:rFonts w:ascii="Times New Roman" w:hAnsi="Times New Roman" w:cs="Times New Roman"/>
          <w:sz w:val="24"/>
          <w:szCs w:val="24"/>
          <w:lang w:val="en-US"/>
        </w:rPr>
        <w:t>Lively</w:t>
      </w:r>
    </w:p>
    <w:p w14:paraId="390AFBC7" w14:textId="1E6FBD2B" w:rsidR="00313B98" w:rsidRPr="002475FB" w:rsidRDefault="00313B98" w:rsidP="00313B98">
      <w:pPr>
        <w:pStyle w:val="Lijstalinea"/>
        <w:numPr>
          <w:ilvl w:val="0"/>
          <w:numId w:val="4"/>
        </w:numPr>
        <w:spacing w:line="480" w:lineRule="auto"/>
        <w:rPr>
          <w:rFonts w:ascii="Times New Roman" w:hAnsi="Times New Roman" w:cs="Times New Roman"/>
          <w:sz w:val="24"/>
          <w:szCs w:val="24"/>
          <w:lang w:val="en-US"/>
        </w:rPr>
      </w:pPr>
      <w:r w:rsidRPr="002475FB">
        <w:rPr>
          <w:rFonts w:ascii="Times New Roman" w:hAnsi="Times New Roman" w:cs="Times New Roman"/>
          <w:sz w:val="24"/>
          <w:szCs w:val="24"/>
          <w:lang w:val="en-US"/>
        </w:rPr>
        <w:t>Full of pep</w:t>
      </w:r>
    </w:p>
    <w:p w14:paraId="0A5119D0" w14:textId="295DE444" w:rsidR="00313B98" w:rsidRPr="001E6309" w:rsidRDefault="00313B98" w:rsidP="001E6309">
      <w:pPr>
        <w:pStyle w:val="Lijstalinea"/>
        <w:numPr>
          <w:ilvl w:val="0"/>
          <w:numId w:val="4"/>
        </w:numPr>
        <w:spacing w:line="480" w:lineRule="auto"/>
        <w:rPr>
          <w:rFonts w:ascii="Times New Roman" w:hAnsi="Times New Roman" w:cs="Times New Roman"/>
          <w:sz w:val="24"/>
          <w:szCs w:val="24"/>
          <w:lang w:val="en-US"/>
        </w:rPr>
      </w:pPr>
      <w:r w:rsidRPr="002475FB">
        <w:rPr>
          <w:rFonts w:ascii="Times New Roman" w:hAnsi="Times New Roman" w:cs="Times New Roman"/>
          <w:sz w:val="24"/>
          <w:szCs w:val="24"/>
          <w:lang w:val="en-US"/>
        </w:rPr>
        <w:t>Cheerful</w:t>
      </w:r>
    </w:p>
    <w:p w14:paraId="647A2438" w14:textId="539A8C72" w:rsidR="00C600F2" w:rsidRDefault="00C600F2" w:rsidP="00C600F2">
      <w:pPr>
        <w:spacing w:line="480" w:lineRule="auto"/>
        <w:rPr>
          <w:rFonts w:ascii="Times New Roman" w:hAnsi="Times New Roman" w:cs="Times New Roman"/>
          <w:sz w:val="24"/>
          <w:szCs w:val="24"/>
          <w:lang w:val="en-US"/>
        </w:rPr>
      </w:pPr>
      <w:r w:rsidRPr="002475FB">
        <w:rPr>
          <w:rFonts w:ascii="Times New Roman" w:hAnsi="Times New Roman" w:cs="Times New Roman"/>
          <w:sz w:val="24"/>
          <w:szCs w:val="24"/>
          <w:lang w:val="en-US"/>
        </w:rPr>
        <w:t>Response option</w:t>
      </w:r>
      <w:r w:rsidR="00313B98" w:rsidRPr="002475FB">
        <w:rPr>
          <w:rFonts w:ascii="Times New Roman" w:hAnsi="Times New Roman" w:cs="Times New Roman"/>
          <w:sz w:val="24"/>
          <w:szCs w:val="24"/>
          <w:lang w:val="en-US"/>
        </w:rPr>
        <w:t>: ‘not at all’, ‘a little’, ‘moderately’, ‘quite a lot’, and ‘extremely’</w:t>
      </w:r>
    </w:p>
    <w:p w14:paraId="56901CA0" w14:textId="77777777" w:rsidR="00E37A3D" w:rsidRPr="002475FB" w:rsidRDefault="00E37A3D" w:rsidP="00C600F2">
      <w:pPr>
        <w:spacing w:line="480" w:lineRule="auto"/>
        <w:rPr>
          <w:rFonts w:ascii="Times New Roman" w:hAnsi="Times New Roman" w:cs="Times New Roman"/>
          <w:sz w:val="24"/>
          <w:szCs w:val="24"/>
          <w:lang w:val="en-US"/>
        </w:rPr>
      </w:pPr>
    </w:p>
    <w:p w14:paraId="04AC24D9" w14:textId="24D98F41" w:rsidR="00C600F2" w:rsidRPr="001E6309" w:rsidRDefault="00B8099E" w:rsidP="001E6309">
      <w:pPr>
        <w:pStyle w:val="Lijstalinea"/>
        <w:numPr>
          <w:ilvl w:val="0"/>
          <w:numId w:val="5"/>
        </w:numPr>
        <w:spacing w:line="480" w:lineRule="auto"/>
        <w:rPr>
          <w:rFonts w:ascii="Times New Roman" w:hAnsi="Times New Roman" w:cs="Times New Roman"/>
          <w:sz w:val="24"/>
          <w:szCs w:val="24"/>
          <w:lang w:val="en-US"/>
        </w:rPr>
      </w:pPr>
      <w:r>
        <w:rPr>
          <w:rFonts w:ascii="Times New Roman" w:hAnsi="Times New Roman" w:cs="Times New Roman"/>
          <w:b/>
          <w:bCs/>
          <w:sz w:val="24"/>
          <w:szCs w:val="24"/>
          <w:lang w:val="en-US"/>
        </w:rPr>
        <w:t>Sense of contribution and purpose</w:t>
      </w:r>
      <w:r w:rsidR="00C600F2" w:rsidRPr="001E6309">
        <w:rPr>
          <w:rFonts w:ascii="Times New Roman" w:hAnsi="Times New Roman" w:cs="Times New Roman"/>
          <w:b/>
          <w:bCs/>
          <w:sz w:val="24"/>
          <w:szCs w:val="24"/>
          <w:lang w:val="en-US"/>
        </w:rPr>
        <w:t xml:space="preserve"> – measured by </w:t>
      </w:r>
      <w:r w:rsidR="007846DE" w:rsidRPr="001E6309">
        <w:rPr>
          <w:rFonts w:ascii="Times New Roman" w:hAnsi="Times New Roman" w:cs="Times New Roman"/>
          <w:b/>
          <w:bCs/>
          <w:sz w:val="24"/>
          <w:szCs w:val="24"/>
          <w:lang w:val="en-US"/>
        </w:rPr>
        <w:t>General Contributions to Society</w:t>
      </w:r>
      <w:r w:rsidR="00BC20E5">
        <w:rPr>
          <w:rFonts w:ascii="Times New Roman" w:hAnsi="Times New Roman" w:cs="Times New Roman"/>
          <w:b/>
          <w:bCs/>
          <w:sz w:val="24"/>
          <w:szCs w:val="24"/>
          <w:lang w:val="en-US"/>
        </w:rPr>
        <w:t xml:space="preserve"> - Crisis, adapted</w:t>
      </w:r>
      <w:r w:rsidR="00C600F2" w:rsidRPr="001E6309">
        <w:rPr>
          <w:rFonts w:ascii="Times New Roman" w:hAnsi="Times New Roman" w:cs="Times New Roman"/>
          <w:b/>
          <w:bCs/>
          <w:sz w:val="24"/>
          <w:szCs w:val="24"/>
          <w:lang w:val="en-US"/>
        </w:rPr>
        <w:t xml:space="preserve"> </w:t>
      </w:r>
      <w:r w:rsidR="00BC20E5">
        <w:rPr>
          <w:rFonts w:ascii="Times New Roman" w:hAnsi="Times New Roman" w:cs="Times New Roman"/>
          <w:b/>
          <w:bCs/>
          <w:sz w:val="24"/>
          <w:szCs w:val="24"/>
          <w:lang w:val="en-US"/>
        </w:rPr>
        <w:t xml:space="preserve">from </w:t>
      </w:r>
      <w:r w:rsidR="007846DE" w:rsidRPr="001E6309">
        <w:rPr>
          <w:rFonts w:ascii="Times New Roman" w:hAnsi="Times New Roman" w:cs="Times New Roman"/>
          <w:b/>
          <w:bCs/>
          <w:sz w:val="24"/>
          <w:szCs w:val="24"/>
          <w:lang w:val="en-US"/>
        </w:rPr>
        <w:t>van de Groep et al.</w:t>
      </w:r>
      <w:r w:rsidR="00BC20E5">
        <w:rPr>
          <w:rFonts w:ascii="Times New Roman" w:hAnsi="Times New Roman" w:cs="Times New Roman"/>
          <w:b/>
          <w:bCs/>
          <w:sz w:val="24"/>
          <w:szCs w:val="24"/>
          <w:lang w:val="en-US"/>
        </w:rPr>
        <w:t xml:space="preserve"> (</w:t>
      </w:r>
      <w:r w:rsidR="007846DE" w:rsidRPr="001E6309">
        <w:rPr>
          <w:rFonts w:ascii="Times New Roman" w:hAnsi="Times New Roman" w:cs="Times New Roman"/>
          <w:b/>
          <w:bCs/>
          <w:sz w:val="24"/>
          <w:szCs w:val="24"/>
          <w:lang w:val="en-US"/>
        </w:rPr>
        <w:t>2020</w:t>
      </w:r>
      <w:r w:rsidR="00C600F2" w:rsidRPr="001E6309">
        <w:rPr>
          <w:rFonts w:ascii="Times New Roman" w:hAnsi="Times New Roman" w:cs="Times New Roman"/>
          <w:b/>
          <w:bCs/>
          <w:sz w:val="24"/>
          <w:szCs w:val="24"/>
          <w:lang w:val="en-US"/>
        </w:rPr>
        <w:t>)</w:t>
      </w:r>
      <w:r w:rsidR="00E93584">
        <w:rPr>
          <w:rFonts w:ascii="Times New Roman" w:hAnsi="Times New Roman" w:cs="Times New Roman"/>
          <w:sz w:val="24"/>
          <w:szCs w:val="24"/>
          <w:lang w:val="en-US"/>
        </w:rPr>
        <w:br/>
      </w:r>
      <w:r w:rsidR="00E93584" w:rsidRPr="001E6309">
        <w:rPr>
          <w:rFonts w:ascii="Times New Roman" w:hAnsi="Times New Roman" w:cs="Times New Roman"/>
          <w:i/>
          <w:iCs/>
          <w:sz w:val="24"/>
          <w:szCs w:val="24"/>
          <w:lang w:val="en-US"/>
        </w:rPr>
        <w:t>Administered as a daily measure at T1 and T2</w:t>
      </w:r>
    </w:p>
    <w:p w14:paraId="74AC8B4D" w14:textId="2B9F2CC8" w:rsidR="00313B98" w:rsidRPr="002475FB" w:rsidRDefault="00313B98" w:rsidP="00313B98">
      <w:pPr>
        <w:spacing w:line="480" w:lineRule="auto"/>
        <w:rPr>
          <w:rFonts w:ascii="Times New Roman" w:hAnsi="Times New Roman" w:cs="Times New Roman"/>
          <w:sz w:val="24"/>
          <w:szCs w:val="24"/>
          <w:lang w:val="en-US"/>
        </w:rPr>
      </w:pPr>
      <w:r w:rsidRPr="001E6309">
        <w:rPr>
          <w:rFonts w:ascii="Times New Roman" w:hAnsi="Times New Roman" w:cs="Times New Roman"/>
          <w:sz w:val="24"/>
          <w:szCs w:val="24"/>
          <w:lang w:val="en-US"/>
        </w:rPr>
        <w:lastRenderedPageBreak/>
        <w:t>Please indicate whether you agree with the following statements</w:t>
      </w:r>
      <w:r w:rsidR="00E37A3D">
        <w:rPr>
          <w:rFonts w:ascii="Times New Roman" w:hAnsi="Times New Roman" w:cs="Times New Roman"/>
          <w:sz w:val="24"/>
          <w:szCs w:val="24"/>
          <w:lang w:val="en-US"/>
        </w:rPr>
        <w:t>:</w:t>
      </w:r>
    </w:p>
    <w:p w14:paraId="1574B0F7" w14:textId="3BA98D73" w:rsidR="00C600F2" w:rsidRPr="001E6309" w:rsidRDefault="00C600F2" w:rsidP="00313B98">
      <w:pPr>
        <w:pStyle w:val="Lijstalinea"/>
        <w:numPr>
          <w:ilvl w:val="0"/>
          <w:numId w:val="2"/>
        </w:numPr>
        <w:spacing w:line="480" w:lineRule="auto"/>
        <w:rPr>
          <w:rFonts w:ascii="Times New Roman" w:hAnsi="Times New Roman" w:cs="Times New Roman"/>
          <w:sz w:val="24"/>
          <w:szCs w:val="24"/>
          <w:lang w:val="en-US"/>
        </w:rPr>
      </w:pPr>
      <w:r w:rsidRPr="001E6309">
        <w:rPr>
          <w:rFonts w:ascii="Times New Roman" w:hAnsi="Times New Roman" w:cs="Times New Roman"/>
          <w:sz w:val="24"/>
          <w:szCs w:val="24"/>
          <w:lang w:val="en-US"/>
        </w:rPr>
        <w:t>I</w:t>
      </w:r>
      <w:r w:rsidR="00050A99" w:rsidRPr="001E6309">
        <w:rPr>
          <w:rFonts w:ascii="Times New Roman" w:hAnsi="Times New Roman" w:cs="Times New Roman"/>
          <w:sz w:val="24"/>
          <w:szCs w:val="24"/>
          <w:lang w:val="en-US"/>
        </w:rPr>
        <w:t xml:space="preserve"> contributed to society in the past 24 hours.</w:t>
      </w:r>
    </w:p>
    <w:p w14:paraId="4F808662" w14:textId="12874EFB" w:rsidR="000D6AC3" w:rsidRPr="002475FB" w:rsidRDefault="000D6AC3" w:rsidP="000D6AC3">
      <w:pPr>
        <w:pStyle w:val="Lijstalinea"/>
        <w:numPr>
          <w:ilvl w:val="0"/>
          <w:numId w:val="2"/>
        </w:numPr>
        <w:spacing w:line="480" w:lineRule="auto"/>
        <w:rPr>
          <w:rFonts w:ascii="Times New Roman" w:hAnsi="Times New Roman" w:cs="Times New Roman"/>
          <w:sz w:val="24"/>
          <w:szCs w:val="24"/>
          <w:lang w:val="en-US"/>
        </w:rPr>
      </w:pPr>
      <w:r w:rsidRPr="002475FB">
        <w:rPr>
          <w:rFonts w:ascii="Times New Roman" w:hAnsi="Times New Roman" w:cs="Times New Roman"/>
          <w:sz w:val="24"/>
          <w:szCs w:val="24"/>
          <w:lang w:val="en-US"/>
        </w:rPr>
        <w:t>I helped others in the past 24 hours.</w:t>
      </w:r>
    </w:p>
    <w:p w14:paraId="3926A4A6" w14:textId="28BB1A29" w:rsidR="000D6AC3" w:rsidRPr="001E6309" w:rsidRDefault="000D6AC3" w:rsidP="001E6309">
      <w:pPr>
        <w:pStyle w:val="Lijstalinea"/>
        <w:numPr>
          <w:ilvl w:val="0"/>
          <w:numId w:val="2"/>
        </w:numPr>
        <w:spacing w:line="480" w:lineRule="auto"/>
        <w:rPr>
          <w:rFonts w:ascii="Times New Roman" w:hAnsi="Times New Roman" w:cs="Times New Roman"/>
          <w:sz w:val="24"/>
          <w:szCs w:val="24"/>
          <w:lang w:val="en-US"/>
        </w:rPr>
      </w:pPr>
      <w:r w:rsidRPr="002475FB">
        <w:rPr>
          <w:rFonts w:ascii="Times New Roman" w:hAnsi="Times New Roman" w:cs="Times New Roman"/>
          <w:sz w:val="24"/>
          <w:szCs w:val="24"/>
          <w:lang w:val="en-US"/>
        </w:rPr>
        <w:t xml:space="preserve">I </w:t>
      </w:r>
      <w:proofErr w:type="gramStart"/>
      <w:r w:rsidRPr="002475FB">
        <w:rPr>
          <w:rFonts w:ascii="Times New Roman" w:hAnsi="Times New Roman" w:cs="Times New Roman"/>
          <w:sz w:val="24"/>
          <w:szCs w:val="24"/>
          <w:lang w:val="en-US"/>
        </w:rPr>
        <w:t>made an effort</w:t>
      </w:r>
      <w:proofErr w:type="gramEnd"/>
      <w:r w:rsidRPr="002475FB">
        <w:rPr>
          <w:rFonts w:ascii="Times New Roman" w:hAnsi="Times New Roman" w:cs="Times New Roman"/>
          <w:sz w:val="24"/>
          <w:szCs w:val="24"/>
          <w:lang w:val="en-US"/>
        </w:rPr>
        <w:t xml:space="preserve"> for people around me in the past 24 hours.</w:t>
      </w:r>
    </w:p>
    <w:p w14:paraId="38B5C04F" w14:textId="32DD7A50" w:rsidR="00C600F2" w:rsidRDefault="00C600F2" w:rsidP="00C600F2">
      <w:pPr>
        <w:spacing w:line="480" w:lineRule="auto"/>
        <w:rPr>
          <w:rFonts w:ascii="Times New Roman" w:hAnsi="Times New Roman" w:cs="Times New Roman"/>
          <w:sz w:val="24"/>
          <w:szCs w:val="24"/>
          <w:lang w:val="en-US"/>
        </w:rPr>
      </w:pPr>
      <w:r w:rsidRPr="002475FB">
        <w:rPr>
          <w:rFonts w:ascii="Times New Roman" w:hAnsi="Times New Roman" w:cs="Times New Roman"/>
          <w:sz w:val="24"/>
          <w:szCs w:val="24"/>
          <w:lang w:val="en-US"/>
        </w:rPr>
        <w:t>Response option</w:t>
      </w:r>
      <w:r w:rsidR="000D6AC3" w:rsidRPr="002475FB">
        <w:rPr>
          <w:rFonts w:ascii="Times New Roman" w:hAnsi="Times New Roman" w:cs="Times New Roman"/>
          <w:sz w:val="24"/>
          <w:szCs w:val="24"/>
          <w:lang w:val="en-US"/>
        </w:rPr>
        <w:t xml:space="preserve">: 1 ‘entirely disagree’, 2 ‘mostly disagree’, 3 ‘somewhat disagree’, 4 ‘neither agree nor disagree’, 5 ‘somewhat agree’, 6 ‘mostly agree’, and 7 ‘entirely agree’ </w:t>
      </w:r>
    </w:p>
    <w:p w14:paraId="02ACE880" w14:textId="77777777" w:rsidR="00F07681" w:rsidRDefault="00F07681" w:rsidP="00C600F2">
      <w:pPr>
        <w:spacing w:line="480" w:lineRule="auto"/>
        <w:rPr>
          <w:rFonts w:ascii="Times New Roman" w:hAnsi="Times New Roman" w:cs="Times New Roman"/>
          <w:sz w:val="24"/>
          <w:szCs w:val="24"/>
          <w:lang w:val="en-US"/>
        </w:rPr>
      </w:pPr>
    </w:p>
    <w:p w14:paraId="6B5750D1" w14:textId="5F5FF713" w:rsidR="00F07681" w:rsidRPr="001E6309" w:rsidRDefault="00B8099E" w:rsidP="001E6309">
      <w:pPr>
        <w:pStyle w:val="Lijstalinea"/>
        <w:numPr>
          <w:ilvl w:val="0"/>
          <w:numId w:val="2"/>
        </w:num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Sense of contribution and purpose</w:t>
      </w:r>
      <w:r w:rsidR="00F07681" w:rsidRPr="001E6309">
        <w:rPr>
          <w:rFonts w:ascii="Times New Roman" w:hAnsi="Times New Roman" w:cs="Times New Roman"/>
          <w:b/>
          <w:bCs/>
          <w:sz w:val="24"/>
          <w:szCs w:val="24"/>
          <w:lang w:val="en-US"/>
        </w:rPr>
        <w:t xml:space="preserve"> – measured by Multidimensional Wellbeing in Youth Scale (MWYS) </w:t>
      </w:r>
      <w:r w:rsidR="00F07681">
        <w:rPr>
          <w:rFonts w:ascii="Times New Roman" w:hAnsi="Times New Roman" w:cs="Times New Roman"/>
          <w:b/>
          <w:bCs/>
          <w:sz w:val="24"/>
          <w:szCs w:val="24"/>
          <w:lang w:val="en-US"/>
        </w:rPr>
        <w:t xml:space="preserve">– Having impact, purpose and meaning </w:t>
      </w:r>
      <w:r w:rsidR="00F07681" w:rsidRPr="00F07681">
        <w:rPr>
          <w:rFonts w:ascii="Times New Roman" w:hAnsi="Times New Roman" w:cs="Times New Roman"/>
          <w:b/>
          <w:bCs/>
          <w:sz w:val="24"/>
          <w:szCs w:val="24"/>
          <w:lang w:val="en-US"/>
        </w:rPr>
        <w:t xml:space="preserve">subscale </w:t>
      </w:r>
      <w:r w:rsidR="00F07681" w:rsidRPr="00F07681">
        <w:rPr>
          <w:rFonts w:ascii="Times New Roman" w:hAnsi="Times New Roman" w:cs="Times New Roman"/>
          <w:b/>
          <w:bCs/>
          <w:sz w:val="24"/>
          <w:szCs w:val="24"/>
          <w:lang w:val="en-US"/>
        </w:rPr>
        <w:fldChar w:fldCharType="begin"/>
      </w:r>
      <w:r w:rsidR="00F07681" w:rsidRPr="00F07681">
        <w:rPr>
          <w:rFonts w:ascii="Times New Roman" w:hAnsi="Times New Roman" w:cs="Times New Roman"/>
          <w:b/>
          <w:bCs/>
          <w:sz w:val="24"/>
          <w:szCs w:val="24"/>
          <w:lang w:val="en-US"/>
        </w:rPr>
        <w:instrText xml:space="preserve"> ADDIN ZOTERO_ITEM CSL_CITATION {"citationID":"wfPcGtTd","properties":{"formattedCitation":"(Green et al., 2023)","plainCitation":"(Green et al., 2023)","noteIndex":0},"citationItems":[{"id":105,"uris":["http://zotero.org/users/8737596/items/YPTEDDS3"],"itemData":{"id":105,"type":"article-journal","abstract":"In the present multi-sample mixed method study, we developed a novel assessment tool of youth wellbeing, the Multidimensional Wellbeing in Youth Scale (MWYS). In Study 1, an online survey study among Dutch-speaking adolescents and young adults (N = 339, Mage = 18.44 years, SD = 3.53, 79 % females) was conducted to inspect which initial MWYS-items were viewed as being important for their wellbeing. In Study 2, we co-evaluated the original MWYS-items and co-created new items with adolescents and young adults (N = 25) via focus groups. In Study 3, we examined the validity and reliability of the updated MWYS in a new sample of Dutch-speaking adolescents and young adults (N = 239, Mage = 19.68 years, SD = 4.40, 68 % females). Principal Components Analyses revealed five preliminary components of adolescent wellbeing: 1) having impact, purpose, and meaning; 2) dealing with stress and worry; 3) family relationships; 4) self-confidence; and 5) feeling respected, appreciated, and loved. These MWYS-components were related to other measures of mental health and wellbeing, and the MWYS showed good internal consistency and test-retest reliability. In conclusion, the MWYS was found to be a valid and reliable measure of youth wellbeing.","container-title":"Personality and Individual Differences","DOI":"10.1016/j.paid.2022.112038","ISSN":"0191-8869","journalAbbreviation":"Personality and Individual Differences","page":"112038","source":"ScienceDirect","title":"The Multidimensional Wellbeing in Youth Scale (MWYS): Development and psychometric properties","title-short":"The Multidimensional Wellbeing in Youth Scale (MWYS)","volume":"204","author":[{"family":"Green","given":"Kayla H."},{"family":"Groep","given":"Suzanne","non-dropping-particle":"van de"},{"family":"Cruijsen","given":"Renske","non-dropping-particle":"van der"},{"family":"Polak","given":"Marike G."},{"family":"Crone","given":"Eveline A."}],"issued":{"date-parts":[["2023",4,1]]}}}],"schema":"https://github.com/citation-style-language/schema/raw/master/csl-citation.json"} </w:instrText>
      </w:r>
      <w:r w:rsidR="00F07681" w:rsidRPr="00F07681">
        <w:rPr>
          <w:rFonts w:ascii="Times New Roman" w:hAnsi="Times New Roman" w:cs="Times New Roman"/>
          <w:b/>
          <w:bCs/>
          <w:sz w:val="24"/>
          <w:szCs w:val="24"/>
          <w:lang w:val="en-US"/>
        </w:rPr>
        <w:fldChar w:fldCharType="separate"/>
      </w:r>
      <w:r w:rsidR="00F07681" w:rsidRPr="001E6309">
        <w:rPr>
          <w:rFonts w:ascii="Times New Roman" w:hAnsi="Times New Roman" w:cs="Times New Roman"/>
          <w:b/>
          <w:bCs/>
          <w:sz w:val="24"/>
          <w:lang w:val="en-US"/>
        </w:rPr>
        <w:t>(Green et al., 2023)</w:t>
      </w:r>
      <w:r w:rsidR="00F07681" w:rsidRPr="00F07681">
        <w:rPr>
          <w:rFonts w:ascii="Times New Roman" w:hAnsi="Times New Roman" w:cs="Times New Roman"/>
          <w:b/>
          <w:bCs/>
          <w:sz w:val="24"/>
          <w:szCs w:val="24"/>
          <w:lang w:val="en-US"/>
        </w:rPr>
        <w:fldChar w:fldCharType="end"/>
      </w:r>
    </w:p>
    <w:p w14:paraId="7E4BDAF7" w14:textId="1825115C" w:rsidR="00C600F2" w:rsidRDefault="00F07681" w:rsidP="00F07681">
      <w:pPr>
        <w:spacing w:line="480" w:lineRule="auto"/>
        <w:ind w:left="360" w:firstLine="348"/>
        <w:rPr>
          <w:rFonts w:ascii="Times New Roman" w:hAnsi="Times New Roman" w:cs="Times New Roman"/>
          <w:i/>
          <w:iCs/>
          <w:sz w:val="24"/>
          <w:szCs w:val="24"/>
          <w:lang w:val="en-US"/>
        </w:rPr>
      </w:pPr>
      <w:r>
        <w:rPr>
          <w:rFonts w:ascii="Times New Roman" w:hAnsi="Times New Roman" w:cs="Times New Roman"/>
          <w:i/>
          <w:iCs/>
          <w:sz w:val="24"/>
          <w:szCs w:val="24"/>
          <w:lang w:val="en-US"/>
        </w:rPr>
        <w:t>Administered as a single assessment at T4 through T7</w:t>
      </w:r>
    </w:p>
    <w:p w14:paraId="2E472571" w14:textId="77777777" w:rsidR="00F07681" w:rsidRDefault="00F07681" w:rsidP="00F07681">
      <w:pPr>
        <w:spacing w:line="480" w:lineRule="auto"/>
        <w:rPr>
          <w:rFonts w:ascii="Times New Roman" w:hAnsi="Times New Roman" w:cs="Times New Roman"/>
          <w:sz w:val="24"/>
          <w:szCs w:val="24"/>
          <w:lang w:val="en-US"/>
        </w:rPr>
      </w:pPr>
    </w:p>
    <w:p w14:paraId="6BEC9645" w14:textId="356D273D" w:rsidR="00F07681" w:rsidRDefault="00F07681" w:rsidP="00F0768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following questions are about how you have been feeling the past month. There are no good or wrong answers. Give your honest response and try to not overthink the question. Just go with your first instinct. Did you have the feeling that you…</w:t>
      </w:r>
    </w:p>
    <w:p w14:paraId="0B31EA17" w14:textId="2DE30581" w:rsidR="00F07681" w:rsidRDefault="004E5B4B" w:rsidP="00F07681">
      <w:pPr>
        <w:pStyle w:val="Lijstalinea"/>
        <w:numPr>
          <w:ilvl w:val="0"/>
          <w:numId w:val="6"/>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Have enough interest in your school/work</w:t>
      </w:r>
    </w:p>
    <w:p w14:paraId="71BA4CCE" w14:textId="08A02D6A" w:rsidR="00F07681" w:rsidRDefault="004E5B4B" w:rsidP="00F07681">
      <w:pPr>
        <w:pStyle w:val="Lijstalinea"/>
        <w:numPr>
          <w:ilvl w:val="0"/>
          <w:numId w:val="6"/>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Are fulfilled at school/work</w:t>
      </w:r>
    </w:p>
    <w:p w14:paraId="387F3F2C" w14:textId="1C2BD7E9" w:rsidR="004E5B4B" w:rsidRDefault="004E5B4B" w:rsidP="00F07681">
      <w:pPr>
        <w:pStyle w:val="Lijstalinea"/>
        <w:numPr>
          <w:ilvl w:val="0"/>
          <w:numId w:val="6"/>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Accomplish things at school/work</w:t>
      </w:r>
    </w:p>
    <w:p w14:paraId="6B628441" w14:textId="5EDBAE08" w:rsidR="004E5B4B" w:rsidRDefault="004E5B4B" w:rsidP="00F07681">
      <w:pPr>
        <w:pStyle w:val="Lijstalinea"/>
        <w:numPr>
          <w:ilvl w:val="0"/>
          <w:numId w:val="6"/>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Have a purpose in life</w:t>
      </w:r>
    </w:p>
    <w:p w14:paraId="33A26B4E" w14:textId="3F03A037" w:rsidR="004E5B4B" w:rsidRDefault="004E5B4B" w:rsidP="00F07681">
      <w:pPr>
        <w:pStyle w:val="Lijstalinea"/>
        <w:numPr>
          <w:ilvl w:val="0"/>
          <w:numId w:val="6"/>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Are motivated to go to school/work</w:t>
      </w:r>
    </w:p>
    <w:p w14:paraId="0E3E4FCF" w14:textId="4AD1AFB4" w:rsidR="004E5B4B" w:rsidRDefault="004E5B4B" w:rsidP="00F07681">
      <w:pPr>
        <w:pStyle w:val="Lijstalinea"/>
        <w:numPr>
          <w:ilvl w:val="0"/>
          <w:numId w:val="6"/>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Contribute to society (e.g., your neighborhood, city, or sport club)</w:t>
      </w:r>
    </w:p>
    <w:p w14:paraId="77901D07" w14:textId="67D03E15" w:rsidR="004E5B4B" w:rsidRDefault="004E5B4B" w:rsidP="00F07681">
      <w:pPr>
        <w:pStyle w:val="Lijstalinea"/>
        <w:numPr>
          <w:ilvl w:val="0"/>
          <w:numId w:val="6"/>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Are good in handling your responsibilities at school/work</w:t>
      </w:r>
    </w:p>
    <w:p w14:paraId="7B53581B" w14:textId="6BEC1FAD" w:rsidR="004E5B4B" w:rsidRDefault="004E5B4B" w:rsidP="00F07681">
      <w:pPr>
        <w:pStyle w:val="Lijstalinea"/>
        <w:numPr>
          <w:ilvl w:val="0"/>
          <w:numId w:val="6"/>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Have a meaningful life</w:t>
      </w:r>
    </w:p>
    <w:p w14:paraId="413F9F47" w14:textId="3E828094" w:rsidR="004E5B4B" w:rsidRDefault="004E5B4B" w:rsidP="00F07681">
      <w:pPr>
        <w:pStyle w:val="Lijstalinea"/>
        <w:numPr>
          <w:ilvl w:val="0"/>
          <w:numId w:val="6"/>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Are valuable to society (e.g., your neighborhood, city, or sport club)</w:t>
      </w:r>
    </w:p>
    <w:p w14:paraId="39331BE5" w14:textId="5650AFAD" w:rsidR="004E5B4B" w:rsidRDefault="004E5B4B" w:rsidP="00F07681">
      <w:pPr>
        <w:pStyle w:val="Lijstalinea"/>
        <w:numPr>
          <w:ilvl w:val="0"/>
          <w:numId w:val="6"/>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Are satisfied with how your life is</w:t>
      </w:r>
    </w:p>
    <w:p w14:paraId="28421577" w14:textId="61B2A7C9" w:rsidR="004E5B4B" w:rsidRDefault="004E5B4B" w:rsidP="00F07681">
      <w:pPr>
        <w:pStyle w:val="Lijstalinea"/>
        <w:numPr>
          <w:ilvl w:val="0"/>
          <w:numId w:val="6"/>
        </w:num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Have fun in the things you do</w:t>
      </w:r>
    </w:p>
    <w:p w14:paraId="798FB7EA" w14:textId="775DD7F3" w:rsidR="00F07681" w:rsidRDefault="00F07681" w:rsidP="00F07681">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Response option from 1 ‘I did not have that feeling at all’ to 4 ‘I did have that feeling very much’</w:t>
      </w:r>
    </w:p>
    <w:p w14:paraId="6B74C49E" w14:textId="77777777" w:rsidR="00AC4992" w:rsidRPr="001E6309" w:rsidRDefault="00AC4992" w:rsidP="00F07681">
      <w:pPr>
        <w:spacing w:line="480" w:lineRule="auto"/>
        <w:rPr>
          <w:rFonts w:ascii="Times New Roman" w:hAnsi="Times New Roman" w:cs="Times New Roman"/>
          <w:sz w:val="24"/>
          <w:szCs w:val="24"/>
          <w:lang w:val="en-US"/>
        </w:rPr>
      </w:pPr>
    </w:p>
    <w:p w14:paraId="21DD4E5C" w14:textId="7413B3AC" w:rsidR="00A311EB" w:rsidRPr="00BD6B31" w:rsidRDefault="00CB60B5" w:rsidP="00D0087B">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Supplement B. </w:t>
      </w:r>
      <w:r w:rsidR="00BD6B31">
        <w:rPr>
          <w:rFonts w:ascii="Times New Roman" w:hAnsi="Times New Roman" w:cs="Times New Roman"/>
          <w:b/>
          <w:bCs/>
          <w:sz w:val="24"/>
          <w:szCs w:val="24"/>
          <w:lang w:val="en-US"/>
        </w:rPr>
        <w:t>Attrition checks</w:t>
      </w:r>
    </w:p>
    <w:p w14:paraId="4C4D4B6C" w14:textId="614870C9" w:rsidR="00F41072" w:rsidRPr="008D2568" w:rsidRDefault="00D26BA6" w:rsidP="00BD6B31">
      <w:pPr>
        <w:spacing w:line="480" w:lineRule="auto"/>
        <w:ind w:firstLine="708"/>
        <w:rPr>
          <w:rFonts w:ascii="Times New Roman" w:hAnsi="Times New Roman" w:cs="Times New Roman"/>
          <w:sz w:val="24"/>
          <w:szCs w:val="24"/>
          <w:lang w:val="en-US"/>
        </w:rPr>
      </w:pPr>
      <w:r w:rsidRPr="008D2568">
        <w:rPr>
          <w:rFonts w:ascii="Times New Roman" w:hAnsi="Times New Roman" w:cs="Times New Roman"/>
          <w:sz w:val="24"/>
          <w:szCs w:val="24"/>
          <w:lang w:val="en-US"/>
        </w:rPr>
        <w:t>To examine whether participants excluded from and included in the analyses differ on demographic variables, emotional support, and vigor, we performed attrition analyses i</w:t>
      </w:r>
      <w:r w:rsidR="002B5D9C" w:rsidRPr="008D2568">
        <w:rPr>
          <w:rFonts w:ascii="Times New Roman" w:hAnsi="Times New Roman" w:cs="Times New Roman"/>
          <w:sz w:val="24"/>
          <w:szCs w:val="24"/>
          <w:lang w:val="en-US"/>
        </w:rPr>
        <w:t>n SPSS</w:t>
      </w:r>
      <w:r w:rsidRPr="008D2568">
        <w:rPr>
          <w:rFonts w:ascii="Times New Roman" w:hAnsi="Times New Roman" w:cs="Times New Roman"/>
          <w:sz w:val="24"/>
          <w:szCs w:val="24"/>
          <w:lang w:val="en-US"/>
        </w:rPr>
        <w:t xml:space="preserve"> between the two groups (whole group vs. analysis group)</w:t>
      </w:r>
      <w:r w:rsidR="002B5D9C" w:rsidRPr="008D2568">
        <w:rPr>
          <w:rFonts w:ascii="Times New Roman" w:hAnsi="Times New Roman" w:cs="Times New Roman"/>
          <w:sz w:val="24"/>
          <w:szCs w:val="24"/>
          <w:lang w:val="en-US"/>
        </w:rPr>
        <w:t xml:space="preserve">. </w:t>
      </w:r>
      <w:r w:rsidRPr="008D2568">
        <w:rPr>
          <w:rFonts w:ascii="Times New Roman" w:hAnsi="Times New Roman" w:cs="Times New Roman"/>
          <w:sz w:val="24"/>
          <w:szCs w:val="24"/>
          <w:lang w:val="en-US"/>
        </w:rPr>
        <w:t>We detected s</w:t>
      </w:r>
      <w:r w:rsidR="00F41072" w:rsidRPr="008D2568">
        <w:rPr>
          <w:rFonts w:ascii="Times New Roman" w:hAnsi="Times New Roman" w:cs="Times New Roman"/>
          <w:sz w:val="24"/>
          <w:szCs w:val="24"/>
          <w:lang w:val="en-US"/>
        </w:rPr>
        <w:t>ignificant difference</w:t>
      </w:r>
      <w:r w:rsidRPr="008D2568">
        <w:rPr>
          <w:rFonts w:ascii="Times New Roman" w:hAnsi="Times New Roman" w:cs="Times New Roman"/>
          <w:sz w:val="24"/>
          <w:szCs w:val="24"/>
          <w:lang w:val="en-US"/>
        </w:rPr>
        <w:t>s</w:t>
      </w:r>
      <w:r w:rsidR="00F41072" w:rsidRPr="008D2568">
        <w:rPr>
          <w:rFonts w:ascii="Times New Roman" w:hAnsi="Times New Roman" w:cs="Times New Roman"/>
          <w:sz w:val="24"/>
          <w:szCs w:val="24"/>
          <w:lang w:val="en-US"/>
        </w:rPr>
        <w:t xml:space="preserve"> between groups in gender (</w:t>
      </w:r>
      <w:r w:rsidR="00F41072" w:rsidRPr="001B127D">
        <w:rPr>
          <w:rFonts w:ascii="Times New Roman" w:hAnsi="Times New Roman" w:cs="Times New Roman"/>
          <w:i/>
          <w:iCs/>
          <w:sz w:val="24"/>
          <w:szCs w:val="24"/>
          <w:lang w:val="en-US"/>
        </w:rPr>
        <w:t>p</w:t>
      </w:r>
      <w:r w:rsidR="00F41072" w:rsidRPr="008D2568">
        <w:rPr>
          <w:rFonts w:ascii="Times New Roman" w:hAnsi="Times New Roman" w:cs="Times New Roman"/>
          <w:sz w:val="24"/>
          <w:szCs w:val="24"/>
          <w:lang w:val="en-US"/>
        </w:rPr>
        <w:t xml:space="preserve"> &lt; .001)</w:t>
      </w:r>
      <w:r w:rsidR="007E5FCC" w:rsidRPr="008D2568">
        <w:rPr>
          <w:rFonts w:ascii="Times New Roman" w:hAnsi="Times New Roman" w:cs="Times New Roman"/>
          <w:sz w:val="24"/>
          <w:szCs w:val="24"/>
          <w:lang w:val="en-US"/>
        </w:rPr>
        <w:t xml:space="preserve"> </w:t>
      </w:r>
      <w:r w:rsidR="00F41072" w:rsidRPr="008D2568">
        <w:rPr>
          <w:rFonts w:ascii="Times New Roman" w:hAnsi="Times New Roman" w:cs="Times New Roman"/>
          <w:sz w:val="24"/>
          <w:szCs w:val="24"/>
          <w:lang w:val="en-US"/>
        </w:rPr>
        <w:t>and age (</w:t>
      </w:r>
      <w:r w:rsidR="00A76264" w:rsidRPr="008D2568">
        <w:rPr>
          <w:rFonts w:ascii="Times New Roman" w:hAnsi="Times New Roman" w:cs="Times New Roman"/>
          <w:sz w:val="24"/>
          <w:szCs w:val="24"/>
          <w:lang w:val="en-US"/>
        </w:rPr>
        <w:t xml:space="preserve">all </w:t>
      </w:r>
      <w:r w:rsidR="00F41072" w:rsidRPr="001B127D">
        <w:rPr>
          <w:rFonts w:ascii="Times New Roman" w:hAnsi="Times New Roman" w:cs="Times New Roman"/>
          <w:i/>
          <w:iCs/>
          <w:sz w:val="24"/>
          <w:szCs w:val="24"/>
          <w:lang w:val="en-US"/>
        </w:rPr>
        <w:t>p</w:t>
      </w:r>
      <w:r w:rsidR="00F41072" w:rsidRPr="008D2568">
        <w:rPr>
          <w:rFonts w:ascii="Times New Roman" w:hAnsi="Times New Roman" w:cs="Times New Roman"/>
          <w:sz w:val="24"/>
          <w:szCs w:val="24"/>
          <w:lang w:val="en-US"/>
        </w:rPr>
        <w:t xml:space="preserve">’s &lt; .05) in all </w:t>
      </w:r>
      <w:r w:rsidR="003E5BF8">
        <w:rPr>
          <w:rFonts w:ascii="Times New Roman" w:hAnsi="Times New Roman" w:cs="Times New Roman"/>
          <w:sz w:val="24"/>
          <w:szCs w:val="24"/>
          <w:lang w:val="en-US"/>
        </w:rPr>
        <w:t>samples (daily sample at timepoint 1, daily sample at timepoint 2, and half-yearly sample)</w:t>
      </w:r>
      <w:r w:rsidR="00F41072" w:rsidRPr="008D2568">
        <w:rPr>
          <w:rFonts w:ascii="Times New Roman" w:hAnsi="Times New Roman" w:cs="Times New Roman"/>
          <w:sz w:val="24"/>
          <w:szCs w:val="24"/>
          <w:lang w:val="en-US"/>
        </w:rPr>
        <w:t xml:space="preserve">, </w:t>
      </w:r>
      <w:r w:rsidR="007E5FCC" w:rsidRPr="008D2568">
        <w:rPr>
          <w:rFonts w:ascii="Times New Roman" w:hAnsi="Times New Roman" w:cs="Times New Roman"/>
          <w:sz w:val="24"/>
          <w:szCs w:val="24"/>
          <w:lang w:val="en-US"/>
        </w:rPr>
        <w:t xml:space="preserve">such that participants included in the analyses were more likely to be female and more likely to be younger </w:t>
      </w:r>
      <w:r w:rsidR="003E5BF8">
        <w:rPr>
          <w:rFonts w:ascii="Times New Roman" w:hAnsi="Times New Roman" w:cs="Times New Roman"/>
          <w:sz w:val="24"/>
          <w:szCs w:val="24"/>
          <w:lang w:val="en-US"/>
        </w:rPr>
        <w:t xml:space="preserve">in the daily sample </w:t>
      </w:r>
      <w:r w:rsidR="007E5FCC" w:rsidRPr="008D2568">
        <w:rPr>
          <w:rFonts w:ascii="Times New Roman" w:hAnsi="Times New Roman" w:cs="Times New Roman"/>
          <w:sz w:val="24"/>
          <w:szCs w:val="24"/>
          <w:lang w:val="en-US"/>
        </w:rPr>
        <w:t xml:space="preserve">at timepoint 1 and </w:t>
      </w:r>
      <w:r w:rsidR="003E5BF8">
        <w:rPr>
          <w:rFonts w:ascii="Times New Roman" w:hAnsi="Times New Roman" w:cs="Times New Roman"/>
          <w:sz w:val="24"/>
          <w:szCs w:val="24"/>
          <w:lang w:val="en-US"/>
        </w:rPr>
        <w:t>in the half-yearly sample</w:t>
      </w:r>
      <w:r w:rsidR="007E5FCC" w:rsidRPr="008D2568">
        <w:rPr>
          <w:rFonts w:ascii="Times New Roman" w:hAnsi="Times New Roman" w:cs="Times New Roman"/>
          <w:sz w:val="24"/>
          <w:szCs w:val="24"/>
          <w:lang w:val="en-US"/>
        </w:rPr>
        <w:t xml:space="preserve">, and more likely to be older </w:t>
      </w:r>
      <w:r w:rsidR="003E5BF8">
        <w:rPr>
          <w:rFonts w:ascii="Times New Roman" w:hAnsi="Times New Roman" w:cs="Times New Roman"/>
          <w:sz w:val="24"/>
          <w:szCs w:val="24"/>
          <w:lang w:val="en-US"/>
        </w:rPr>
        <w:t>in the daily sample at</w:t>
      </w:r>
      <w:r w:rsidR="007E5FCC" w:rsidRPr="008D2568">
        <w:rPr>
          <w:rFonts w:ascii="Times New Roman" w:hAnsi="Times New Roman" w:cs="Times New Roman"/>
          <w:sz w:val="24"/>
          <w:szCs w:val="24"/>
          <w:lang w:val="en-US"/>
        </w:rPr>
        <w:t xml:space="preserve"> timepoint 2.</w:t>
      </w:r>
      <w:r w:rsidR="00A76264" w:rsidRPr="008D2568">
        <w:rPr>
          <w:rFonts w:ascii="Times New Roman" w:hAnsi="Times New Roman" w:cs="Times New Roman"/>
          <w:sz w:val="24"/>
          <w:szCs w:val="24"/>
          <w:lang w:val="en-US"/>
        </w:rPr>
        <w:t xml:space="preserve"> In</w:t>
      </w:r>
      <w:r w:rsidR="003E5BF8">
        <w:rPr>
          <w:rFonts w:ascii="Times New Roman" w:hAnsi="Times New Roman" w:cs="Times New Roman"/>
          <w:sz w:val="24"/>
          <w:szCs w:val="24"/>
          <w:lang w:val="en-US"/>
        </w:rPr>
        <w:t xml:space="preserve"> the daily sample </w:t>
      </w:r>
      <w:r w:rsidR="003E5BF8" w:rsidRPr="008D2568">
        <w:rPr>
          <w:rFonts w:ascii="Times New Roman" w:hAnsi="Times New Roman" w:cs="Times New Roman"/>
          <w:sz w:val="24"/>
          <w:szCs w:val="24"/>
          <w:lang w:val="en-US"/>
        </w:rPr>
        <w:t>at timepoint 1</w:t>
      </w:r>
      <w:r w:rsidR="00A76264" w:rsidRPr="008D2568">
        <w:rPr>
          <w:rFonts w:ascii="Times New Roman" w:hAnsi="Times New Roman" w:cs="Times New Roman"/>
          <w:sz w:val="24"/>
          <w:szCs w:val="24"/>
          <w:lang w:val="en-US"/>
        </w:rPr>
        <w:t xml:space="preserve">, </w:t>
      </w:r>
      <w:r w:rsidR="001B127D">
        <w:rPr>
          <w:rFonts w:ascii="Times New Roman" w:hAnsi="Times New Roman" w:cs="Times New Roman"/>
          <w:sz w:val="24"/>
          <w:szCs w:val="24"/>
          <w:lang w:val="en-US"/>
        </w:rPr>
        <w:t xml:space="preserve">we </w:t>
      </w:r>
      <w:r w:rsidR="00A76264" w:rsidRPr="008D2568">
        <w:rPr>
          <w:rFonts w:ascii="Times New Roman" w:hAnsi="Times New Roman" w:cs="Times New Roman"/>
          <w:sz w:val="24"/>
          <w:szCs w:val="24"/>
          <w:lang w:val="en-US"/>
        </w:rPr>
        <w:t xml:space="preserve">also </w:t>
      </w:r>
      <w:r w:rsidR="001B127D">
        <w:rPr>
          <w:rFonts w:ascii="Times New Roman" w:hAnsi="Times New Roman" w:cs="Times New Roman"/>
          <w:sz w:val="24"/>
          <w:szCs w:val="24"/>
          <w:lang w:val="en-US"/>
        </w:rPr>
        <w:t xml:space="preserve">found a </w:t>
      </w:r>
      <w:r w:rsidR="00A76264" w:rsidRPr="008D2568">
        <w:rPr>
          <w:rFonts w:ascii="Times New Roman" w:hAnsi="Times New Roman" w:cs="Times New Roman"/>
          <w:sz w:val="24"/>
          <w:szCs w:val="24"/>
          <w:lang w:val="en-US"/>
        </w:rPr>
        <w:t>difference between</w:t>
      </w:r>
      <w:r w:rsidR="004B759A">
        <w:rPr>
          <w:rFonts w:ascii="Times New Roman" w:hAnsi="Times New Roman" w:cs="Times New Roman"/>
          <w:sz w:val="24"/>
          <w:szCs w:val="24"/>
          <w:lang w:val="en-US"/>
        </w:rPr>
        <w:t xml:space="preserve"> the</w:t>
      </w:r>
      <w:r w:rsidR="00A76264" w:rsidRPr="008D2568">
        <w:rPr>
          <w:rFonts w:ascii="Times New Roman" w:hAnsi="Times New Roman" w:cs="Times New Roman"/>
          <w:sz w:val="24"/>
          <w:szCs w:val="24"/>
          <w:lang w:val="en-US"/>
        </w:rPr>
        <w:t xml:space="preserve"> groups in emotional support to friends and family (</w:t>
      </w:r>
      <w:r w:rsidR="003D59AF">
        <w:rPr>
          <w:rFonts w:ascii="Times New Roman" w:hAnsi="Times New Roman" w:cs="Times New Roman"/>
          <w:sz w:val="24"/>
          <w:szCs w:val="24"/>
          <w:lang w:val="en-US"/>
        </w:rPr>
        <w:t xml:space="preserve">both </w:t>
      </w:r>
      <w:r w:rsidR="00A76264" w:rsidRPr="003D59AF">
        <w:rPr>
          <w:rFonts w:ascii="Times New Roman" w:hAnsi="Times New Roman" w:cs="Times New Roman"/>
          <w:i/>
          <w:iCs/>
          <w:sz w:val="24"/>
          <w:szCs w:val="24"/>
          <w:lang w:val="en-US"/>
        </w:rPr>
        <w:t>p</w:t>
      </w:r>
      <w:r w:rsidR="00A76264" w:rsidRPr="008D2568">
        <w:rPr>
          <w:rFonts w:ascii="Times New Roman" w:hAnsi="Times New Roman" w:cs="Times New Roman"/>
          <w:sz w:val="24"/>
          <w:szCs w:val="24"/>
          <w:lang w:val="en-US"/>
        </w:rPr>
        <w:t xml:space="preserve"> &lt; .001), such that the analysis group was more likely to show less emotional support.</w:t>
      </w:r>
      <w:r w:rsidR="00651C95" w:rsidRPr="008D2568">
        <w:rPr>
          <w:rFonts w:ascii="Times New Roman" w:hAnsi="Times New Roman" w:cs="Times New Roman"/>
          <w:sz w:val="24"/>
          <w:szCs w:val="24"/>
          <w:lang w:val="en-US"/>
        </w:rPr>
        <w:t xml:space="preserve"> We found no </w:t>
      </w:r>
      <w:r w:rsidR="00437633">
        <w:rPr>
          <w:rFonts w:ascii="Times New Roman" w:hAnsi="Times New Roman" w:cs="Times New Roman"/>
          <w:sz w:val="24"/>
          <w:szCs w:val="24"/>
          <w:lang w:val="en-US"/>
        </w:rPr>
        <w:t xml:space="preserve">group </w:t>
      </w:r>
      <w:r w:rsidR="00651C95" w:rsidRPr="008D2568">
        <w:rPr>
          <w:rFonts w:ascii="Times New Roman" w:hAnsi="Times New Roman" w:cs="Times New Roman"/>
          <w:sz w:val="24"/>
          <w:szCs w:val="24"/>
          <w:lang w:val="en-US"/>
        </w:rPr>
        <w:t xml:space="preserve">differences in emotional support in the other datasets, as well as in vigor and </w:t>
      </w:r>
      <w:r w:rsidR="00A2181C">
        <w:rPr>
          <w:rFonts w:ascii="Times New Roman" w:hAnsi="Times New Roman" w:cs="Times New Roman"/>
          <w:sz w:val="24"/>
          <w:szCs w:val="24"/>
          <w:lang w:val="en-US"/>
        </w:rPr>
        <w:t>sense of contribution and purpose</w:t>
      </w:r>
      <w:r w:rsidR="00651C95" w:rsidRPr="008D2568">
        <w:rPr>
          <w:rFonts w:ascii="Times New Roman" w:hAnsi="Times New Roman" w:cs="Times New Roman"/>
          <w:sz w:val="24"/>
          <w:szCs w:val="24"/>
          <w:lang w:val="en-US"/>
        </w:rPr>
        <w:t xml:space="preserve"> (</w:t>
      </w:r>
      <w:r w:rsidR="00651C95" w:rsidRPr="008D2568">
        <w:rPr>
          <w:rFonts w:ascii="Times New Roman" w:hAnsi="Times New Roman" w:cs="Times New Roman"/>
          <w:i/>
          <w:iCs/>
          <w:sz w:val="24"/>
          <w:szCs w:val="24"/>
          <w:lang w:val="en-US"/>
        </w:rPr>
        <w:t>p</w:t>
      </w:r>
      <w:r w:rsidR="00651C95" w:rsidRPr="008D2568">
        <w:rPr>
          <w:rFonts w:ascii="Times New Roman" w:hAnsi="Times New Roman" w:cs="Times New Roman"/>
          <w:sz w:val="24"/>
          <w:szCs w:val="24"/>
          <w:lang w:val="en-US"/>
        </w:rPr>
        <w:t>’s &gt; .05).</w:t>
      </w:r>
    </w:p>
    <w:p w14:paraId="3F9F1C64" w14:textId="77777777" w:rsidR="007F1977" w:rsidRDefault="007F1977" w:rsidP="00D0087B">
      <w:pPr>
        <w:spacing w:line="480" w:lineRule="auto"/>
        <w:rPr>
          <w:rFonts w:ascii="Times New Roman" w:hAnsi="Times New Roman" w:cs="Times New Roman"/>
          <w:color w:val="FF0000"/>
          <w:sz w:val="24"/>
          <w:szCs w:val="24"/>
          <w:lang w:val="en-US"/>
        </w:rPr>
      </w:pPr>
    </w:p>
    <w:p w14:paraId="62510E09" w14:textId="331BBA3E" w:rsidR="00186F5E" w:rsidRPr="001F4A07" w:rsidRDefault="00186F5E" w:rsidP="00186F5E">
      <w:pPr>
        <w:spacing w:line="480" w:lineRule="auto"/>
        <w:rPr>
          <w:rFonts w:ascii="Times New Roman" w:hAnsi="Times New Roman" w:cs="Times New Roman"/>
          <w:b/>
          <w:bCs/>
          <w:sz w:val="24"/>
          <w:szCs w:val="24"/>
          <w:lang w:val="en-US"/>
        </w:rPr>
      </w:pPr>
      <w:r w:rsidRPr="001F4A07">
        <w:rPr>
          <w:rFonts w:ascii="Times New Roman" w:hAnsi="Times New Roman" w:cs="Times New Roman"/>
          <w:b/>
          <w:bCs/>
          <w:sz w:val="24"/>
          <w:szCs w:val="24"/>
          <w:lang w:val="en-US"/>
        </w:rPr>
        <w:t xml:space="preserve">Supplement </w:t>
      </w:r>
      <w:r w:rsidR="00CB60B5">
        <w:rPr>
          <w:rFonts w:ascii="Times New Roman" w:hAnsi="Times New Roman" w:cs="Times New Roman"/>
          <w:b/>
          <w:bCs/>
          <w:sz w:val="24"/>
          <w:szCs w:val="24"/>
          <w:lang w:val="en-US"/>
        </w:rPr>
        <w:t>C</w:t>
      </w:r>
      <w:r w:rsidRPr="001F4A07">
        <w:rPr>
          <w:rFonts w:ascii="Times New Roman" w:hAnsi="Times New Roman" w:cs="Times New Roman"/>
          <w:b/>
          <w:bCs/>
          <w:sz w:val="24"/>
          <w:szCs w:val="24"/>
          <w:lang w:val="en-US"/>
        </w:rPr>
        <w:t>. Handling missing data</w:t>
      </w:r>
    </w:p>
    <w:p w14:paraId="5A944F2D" w14:textId="215181BF" w:rsidR="00186F5E" w:rsidRPr="001F4A07" w:rsidRDefault="00186F5E" w:rsidP="00186F5E">
      <w:pPr>
        <w:spacing w:line="480" w:lineRule="auto"/>
        <w:ind w:firstLine="708"/>
        <w:rPr>
          <w:rFonts w:ascii="Times New Roman" w:hAnsi="Times New Roman" w:cs="Times New Roman"/>
          <w:sz w:val="24"/>
          <w:szCs w:val="24"/>
          <w:lang w:val="en-US"/>
        </w:rPr>
      </w:pPr>
      <w:r>
        <w:rPr>
          <w:rFonts w:ascii="Times New Roman" w:hAnsi="Times New Roman" w:cs="Times New Roman"/>
          <w:sz w:val="24"/>
          <w:szCs w:val="24"/>
          <w:lang w:val="en-US"/>
        </w:rPr>
        <w:t>To test whether FIML is suitable to handle missing data in our datasets, w</w:t>
      </w:r>
      <w:r w:rsidRPr="001F4A07">
        <w:rPr>
          <w:rFonts w:ascii="Times New Roman" w:hAnsi="Times New Roman" w:cs="Times New Roman"/>
          <w:sz w:val="24"/>
          <w:szCs w:val="24"/>
          <w:lang w:val="en-US"/>
        </w:rPr>
        <w:t>e performed Little</w:t>
      </w:r>
      <w:r>
        <w:rPr>
          <w:rFonts w:ascii="Times New Roman" w:hAnsi="Times New Roman" w:cs="Times New Roman"/>
          <w:sz w:val="24"/>
          <w:szCs w:val="24"/>
          <w:lang w:val="en-US"/>
        </w:rPr>
        <w:t>’s</w:t>
      </w:r>
      <w:r w:rsidRPr="001F4A07">
        <w:rPr>
          <w:rFonts w:ascii="Times New Roman" w:hAnsi="Times New Roman" w:cs="Times New Roman"/>
          <w:sz w:val="24"/>
          <w:szCs w:val="24"/>
          <w:lang w:val="en-US"/>
        </w:rPr>
        <w:t xml:space="preserve"> MCAR tests in SPSS. </w:t>
      </w:r>
      <w:r w:rsidR="00455509">
        <w:rPr>
          <w:rFonts w:ascii="Times New Roman" w:hAnsi="Times New Roman" w:cs="Times New Roman"/>
          <w:sz w:val="24"/>
          <w:szCs w:val="24"/>
          <w:lang w:val="en-US"/>
        </w:rPr>
        <w:t>For the half-yearly sample</w:t>
      </w:r>
      <w:r w:rsidRPr="001F4A07">
        <w:rPr>
          <w:rFonts w:ascii="Times New Roman" w:hAnsi="Times New Roman" w:cs="Times New Roman"/>
          <w:sz w:val="24"/>
          <w:szCs w:val="24"/>
          <w:lang w:val="en-US"/>
        </w:rPr>
        <w:t xml:space="preserve">, the MCAR tests for the models </w:t>
      </w:r>
      <w:r w:rsidRPr="001F4A07">
        <w:rPr>
          <w:rFonts w:ascii="Times New Roman" w:hAnsi="Times New Roman" w:cs="Times New Roman"/>
          <w:sz w:val="24"/>
          <w:szCs w:val="24"/>
          <w:lang w:val="en-US"/>
        </w:rPr>
        <w:lastRenderedPageBreak/>
        <w:t>with emotional support and vigor</w:t>
      </w:r>
      <w:r>
        <w:rPr>
          <w:rFonts w:ascii="Times New Roman" w:hAnsi="Times New Roman" w:cs="Times New Roman"/>
          <w:sz w:val="24"/>
          <w:szCs w:val="24"/>
          <w:lang w:val="en-US"/>
        </w:rPr>
        <w:t xml:space="preserve"> </w:t>
      </w:r>
      <w:r w:rsidRPr="001F4A07">
        <w:rPr>
          <w:rFonts w:ascii="Times New Roman" w:hAnsi="Times New Roman" w:cs="Times New Roman"/>
          <w:sz w:val="24"/>
          <w:szCs w:val="24"/>
          <w:lang w:val="en-US"/>
        </w:rPr>
        <w:t>showed the data are missing (completely) at random (</w:t>
      </w:r>
      <w:r w:rsidRPr="001F4A07">
        <w:rPr>
          <w:rFonts w:ascii="Times New Roman" w:hAnsi="Times New Roman" w:cs="Times New Roman"/>
          <w:i/>
          <w:iCs/>
          <w:sz w:val="24"/>
          <w:szCs w:val="24"/>
          <w:lang w:val="en-US"/>
        </w:rPr>
        <w:t>p</w:t>
      </w:r>
      <w:r w:rsidRPr="001F4A07">
        <w:rPr>
          <w:rFonts w:ascii="Times New Roman" w:hAnsi="Times New Roman" w:cs="Times New Roman"/>
          <w:sz w:val="24"/>
          <w:szCs w:val="24"/>
          <w:lang w:val="en-US"/>
        </w:rPr>
        <w:t xml:space="preserve"> = .777 and </w:t>
      </w:r>
      <w:r w:rsidRPr="001F4A07">
        <w:rPr>
          <w:rFonts w:ascii="Times New Roman" w:hAnsi="Times New Roman" w:cs="Times New Roman"/>
          <w:i/>
          <w:iCs/>
          <w:sz w:val="24"/>
          <w:szCs w:val="24"/>
          <w:lang w:val="en-US"/>
        </w:rPr>
        <w:t>p</w:t>
      </w:r>
      <w:r w:rsidRPr="001F4A07">
        <w:rPr>
          <w:rFonts w:ascii="Times New Roman" w:hAnsi="Times New Roman" w:cs="Times New Roman"/>
          <w:sz w:val="24"/>
          <w:szCs w:val="24"/>
          <w:lang w:val="en-US"/>
        </w:rPr>
        <w:t xml:space="preserve"> = .334, </w:t>
      </w:r>
      <w:r>
        <w:rPr>
          <w:rFonts w:ascii="Times New Roman" w:hAnsi="Times New Roman" w:cs="Times New Roman"/>
          <w:sz w:val="24"/>
          <w:szCs w:val="24"/>
          <w:lang w:val="en-US"/>
        </w:rPr>
        <w:t xml:space="preserve">for friends and family </w:t>
      </w:r>
      <w:r w:rsidRPr="001F4A07">
        <w:rPr>
          <w:rFonts w:ascii="Times New Roman" w:hAnsi="Times New Roman" w:cs="Times New Roman"/>
          <w:sz w:val="24"/>
          <w:szCs w:val="24"/>
          <w:lang w:val="en-US"/>
        </w:rPr>
        <w:t xml:space="preserve">respectively). For </w:t>
      </w:r>
      <w:r>
        <w:rPr>
          <w:rFonts w:ascii="Times New Roman" w:hAnsi="Times New Roman" w:cs="Times New Roman"/>
          <w:sz w:val="24"/>
          <w:szCs w:val="24"/>
          <w:lang w:val="en-US"/>
        </w:rPr>
        <w:t xml:space="preserve">the two timepoints </w:t>
      </w:r>
      <w:r w:rsidR="003B13B1">
        <w:rPr>
          <w:rFonts w:ascii="Times New Roman" w:hAnsi="Times New Roman" w:cs="Times New Roman"/>
          <w:sz w:val="24"/>
          <w:szCs w:val="24"/>
          <w:lang w:val="en-US"/>
        </w:rPr>
        <w:t>in the daily sample</w:t>
      </w:r>
      <w:r w:rsidRPr="001F4A07">
        <w:rPr>
          <w:rFonts w:ascii="Times New Roman" w:hAnsi="Times New Roman" w:cs="Times New Roman"/>
          <w:sz w:val="24"/>
          <w:szCs w:val="24"/>
          <w:lang w:val="en-US"/>
        </w:rPr>
        <w:t>, the MCAR tests were significant (</w:t>
      </w:r>
      <w:r>
        <w:rPr>
          <w:rFonts w:ascii="Times New Roman" w:hAnsi="Times New Roman" w:cs="Times New Roman"/>
          <w:sz w:val="24"/>
          <w:szCs w:val="24"/>
          <w:lang w:val="en-US"/>
        </w:rPr>
        <w:t xml:space="preserve">all </w:t>
      </w:r>
      <w:r w:rsidRPr="001F4A07">
        <w:rPr>
          <w:rFonts w:ascii="Times New Roman" w:hAnsi="Times New Roman" w:cs="Times New Roman"/>
          <w:i/>
          <w:iCs/>
          <w:sz w:val="24"/>
          <w:szCs w:val="24"/>
          <w:lang w:val="en-US"/>
        </w:rPr>
        <w:t>p</w:t>
      </w:r>
      <w:r w:rsidRPr="001F4A07">
        <w:rPr>
          <w:rFonts w:ascii="Times New Roman" w:hAnsi="Times New Roman" w:cs="Times New Roman"/>
          <w:sz w:val="24"/>
          <w:szCs w:val="24"/>
          <w:lang w:val="en-US"/>
        </w:rPr>
        <w:t xml:space="preserve">’s &lt; .05). However, given that FIML may still be used when data are MAR, we checked </w:t>
      </w:r>
      <w:r>
        <w:rPr>
          <w:rFonts w:ascii="Times New Roman" w:hAnsi="Times New Roman" w:cs="Times New Roman"/>
          <w:sz w:val="24"/>
          <w:szCs w:val="24"/>
          <w:lang w:val="en-US"/>
        </w:rPr>
        <w:t>whether</w:t>
      </w:r>
      <w:r w:rsidRPr="001F4A07">
        <w:rPr>
          <w:rFonts w:ascii="Times New Roman" w:hAnsi="Times New Roman" w:cs="Times New Roman"/>
          <w:sz w:val="24"/>
          <w:szCs w:val="24"/>
          <w:lang w:val="en-US"/>
        </w:rPr>
        <w:t xml:space="preserve"> the number of days with missing data</w:t>
      </w:r>
      <w:r>
        <w:rPr>
          <w:rFonts w:ascii="Times New Roman" w:hAnsi="Times New Roman" w:cs="Times New Roman"/>
          <w:sz w:val="24"/>
          <w:szCs w:val="24"/>
          <w:lang w:val="en-US"/>
        </w:rPr>
        <w:t xml:space="preserve"> (i.e., missingness)</w:t>
      </w:r>
      <w:r w:rsidRPr="001F4A07">
        <w:rPr>
          <w:rFonts w:ascii="Times New Roman" w:hAnsi="Times New Roman" w:cs="Times New Roman"/>
          <w:sz w:val="24"/>
          <w:szCs w:val="24"/>
          <w:lang w:val="en-US"/>
        </w:rPr>
        <w:t xml:space="preserve"> </w:t>
      </w:r>
      <w:r>
        <w:rPr>
          <w:rFonts w:ascii="Times New Roman" w:hAnsi="Times New Roman" w:cs="Times New Roman"/>
          <w:sz w:val="24"/>
          <w:szCs w:val="24"/>
          <w:lang w:val="en-US"/>
        </w:rPr>
        <w:t>correlated with the</w:t>
      </w:r>
      <w:r w:rsidRPr="001F4A07">
        <w:rPr>
          <w:rFonts w:ascii="Times New Roman" w:hAnsi="Times New Roman" w:cs="Times New Roman"/>
          <w:sz w:val="24"/>
          <w:szCs w:val="24"/>
          <w:lang w:val="en-US"/>
        </w:rPr>
        <w:t xml:space="preserve"> observed data on emotional support and vigor (on the first day the data were present). Non-significant correlations for both timepoints (</w:t>
      </w:r>
      <w:r w:rsidRPr="009777D1">
        <w:rPr>
          <w:rFonts w:ascii="Times New Roman" w:hAnsi="Times New Roman" w:cs="Times New Roman"/>
          <w:i/>
          <w:iCs/>
          <w:sz w:val="24"/>
          <w:szCs w:val="24"/>
          <w:lang w:val="en-US"/>
        </w:rPr>
        <w:t>r</w:t>
      </w:r>
      <w:r w:rsidRPr="001F4A07">
        <w:rPr>
          <w:rFonts w:ascii="Times New Roman" w:hAnsi="Times New Roman" w:cs="Times New Roman"/>
          <w:sz w:val="24"/>
          <w:szCs w:val="24"/>
          <w:lang w:val="en-US"/>
        </w:rPr>
        <w:t xml:space="preserve">’s </w:t>
      </w:r>
      <w:r>
        <w:rPr>
          <w:rFonts w:ascii="Times New Roman" w:hAnsi="Times New Roman" w:cs="Times New Roman"/>
          <w:sz w:val="24"/>
          <w:szCs w:val="24"/>
          <w:lang w:val="en-US"/>
        </w:rPr>
        <w:t xml:space="preserve">between </w:t>
      </w:r>
      <w:r w:rsidRPr="001F4A07">
        <w:rPr>
          <w:rFonts w:ascii="Times New Roman" w:hAnsi="Times New Roman" w:cs="Times New Roman"/>
          <w:sz w:val="24"/>
          <w:szCs w:val="24"/>
          <w:lang w:val="en-US"/>
        </w:rPr>
        <w:t>-.0</w:t>
      </w:r>
      <w:r>
        <w:rPr>
          <w:rFonts w:ascii="Times New Roman" w:hAnsi="Times New Roman" w:cs="Times New Roman"/>
          <w:sz w:val="24"/>
          <w:szCs w:val="24"/>
          <w:lang w:val="en-US"/>
        </w:rPr>
        <w:t>7</w:t>
      </w:r>
      <w:r w:rsidRPr="001F4A07">
        <w:rPr>
          <w:rFonts w:ascii="Times New Roman" w:hAnsi="Times New Roman" w:cs="Times New Roman"/>
          <w:sz w:val="24"/>
          <w:szCs w:val="24"/>
          <w:lang w:val="en-US"/>
        </w:rPr>
        <w:t xml:space="preserve"> to -.0</w:t>
      </w:r>
      <w:r>
        <w:rPr>
          <w:rFonts w:ascii="Times New Roman" w:hAnsi="Times New Roman" w:cs="Times New Roman"/>
          <w:sz w:val="24"/>
          <w:szCs w:val="24"/>
          <w:lang w:val="en-US"/>
        </w:rPr>
        <w:t>5</w:t>
      </w:r>
      <w:r w:rsidRPr="001F4A07">
        <w:rPr>
          <w:rFonts w:ascii="Times New Roman" w:hAnsi="Times New Roman" w:cs="Times New Roman"/>
          <w:sz w:val="24"/>
          <w:szCs w:val="24"/>
          <w:lang w:val="en-US"/>
        </w:rPr>
        <w:t xml:space="preserve"> for timepoint 1 and </w:t>
      </w:r>
      <w:r w:rsidRPr="009777D1">
        <w:rPr>
          <w:rFonts w:ascii="Times New Roman" w:hAnsi="Times New Roman" w:cs="Times New Roman"/>
          <w:i/>
          <w:iCs/>
          <w:sz w:val="24"/>
          <w:szCs w:val="24"/>
          <w:lang w:val="en-US"/>
        </w:rPr>
        <w:t>r</w:t>
      </w:r>
      <w:r w:rsidRPr="001F4A07">
        <w:rPr>
          <w:rFonts w:ascii="Times New Roman" w:hAnsi="Times New Roman" w:cs="Times New Roman"/>
          <w:sz w:val="24"/>
          <w:szCs w:val="24"/>
          <w:lang w:val="en-US"/>
        </w:rPr>
        <w:t xml:space="preserve">’s </w:t>
      </w:r>
      <w:r>
        <w:rPr>
          <w:rFonts w:ascii="Times New Roman" w:hAnsi="Times New Roman" w:cs="Times New Roman"/>
          <w:sz w:val="24"/>
          <w:szCs w:val="24"/>
          <w:lang w:val="en-US"/>
        </w:rPr>
        <w:t>between</w:t>
      </w:r>
      <w:r w:rsidRPr="001F4A07">
        <w:rPr>
          <w:rFonts w:ascii="Times New Roman" w:hAnsi="Times New Roman" w:cs="Times New Roman"/>
          <w:sz w:val="24"/>
          <w:szCs w:val="24"/>
          <w:lang w:val="en-US"/>
        </w:rPr>
        <w:t xml:space="preserve"> -.03 to .09 for timepoint 2</w:t>
      </w:r>
      <w:r>
        <w:rPr>
          <w:rFonts w:ascii="Times New Roman" w:hAnsi="Times New Roman" w:cs="Times New Roman"/>
          <w:sz w:val="24"/>
          <w:szCs w:val="24"/>
          <w:lang w:val="en-US"/>
        </w:rPr>
        <w:t xml:space="preserve">; all </w:t>
      </w:r>
      <w:r w:rsidRPr="00567203">
        <w:rPr>
          <w:rFonts w:ascii="Times New Roman" w:hAnsi="Times New Roman" w:cs="Times New Roman"/>
          <w:i/>
          <w:iCs/>
          <w:sz w:val="24"/>
          <w:szCs w:val="24"/>
          <w:lang w:val="en-US"/>
        </w:rPr>
        <w:t>p</w:t>
      </w:r>
      <w:r>
        <w:rPr>
          <w:rFonts w:ascii="Times New Roman" w:hAnsi="Times New Roman" w:cs="Times New Roman"/>
          <w:sz w:val="24"/>
          <w:szCs w:val="24"/>
          <w:lang w:val="en-US"/>
        </w:rPr>
        <w:t>’s &gt; .05</w:t>
      </w:r>
      <w:r w:rsidRPr="001F4A07">
        <w:rPr>
          <w:rFonts w:ascii="Times New Roman" w:hAnsi="Times New Roman" w:cs="Times New Roman"/>
          <w:sz w:val="24"/>
          <w:szCs w:val="24"/>
          <w:lang w:val="en-US"/>
        </w:rPr>
        <w:t>) showed that missingness did not correlate with the observed data. Together, these analyses show that FIML is a suitable method for dealing with missing data in our datasets.</w:t>
      </w:r>
    </w:p>
    <w:p w14:paraId="4467EF38" w14:textId="77777777" w:rsidR="00186F5E" w:rsidRDefault="00186F5E" w:rsidP="00D0087B">
      <w:pPr>
        <w:spacing w:line="480" w:lineRule="auto"/>
        <w:rPr>
          <w:rFonts w:ascii="Times New Roman" w:hAnsi="Times New Roman" w:cs="Times New Roman"/>
          <w:color w:val="FF0000"/>
          <w:sz w:val="24"/>
          <w:szCs w:val="24"/>
          <w:lang w:val="en-US"/>
        </w:rPr>
      </w:pPr>
    </w:p>
    <w:p w14:paraId="25EEA9CD" w14:textId="49C4B397" w:rsidR="00447372" w:rsidRPr="00BD6B31" w:rsidRDefault="00BA5DE4" w:rsidP="00D0087B">
      <w:pPr>
        <w:spacing w:line="480" w:lineRule="auto"/>
        <w:rPr>
          <w:rFonts w:ascii="Times New Roman" w:hAnsi="Times New Roman" w:cs="Times New Roman"/>
          <w:b/>
          <w:bCs/>
          <w:sz w:val="24"/>
          <w:szCs w:val="24"/>
          <w:lang w:val="en-US"/>
        </w:rPr>
      </w:pPr>
      <w:r w:rsidRPr="00BD6B31">
        <w:rPr>
          <w:rFonts w:ascii="Times New Roman" w:hAnsi="Times New Roman" w:cs="Times New Roman"/>
          <w:b/>
          <w:bCs/>
          <w:sz w:val="24"/>
          <w:szCs w:val="24"/>
          <w:lang w:val="en-US"/>
        </w:rPr>
        <w:t xml:space="preserve">Supplement </w:t>
      </w:r>
      <w:r w:rsidR="00CB60B5">
        <w:rPr>
          <w:rFonts w:ascii="Times New Roman" w:hAnsi="Times New Roman" w:cs="Times New Roman"/>
          <w:b/>
          <w:bCs/>
          <w:sz w:val="24"/>
          <w:szCs w:val="24"/>
          <w:lang w:val="en-US"/>
        </w:rPr>
        <w:t>D</w:t>
      </w:r>
      <w:r w:rsidRPr="00BD6B31">
        <w:rPr>
          <w:rFonts w:ascii="Times New Roman" w:hAnsi="Times New Roman" w:cs="Times New Roman"/>
          <w:b/>
          <w:bCs/>
          <w:sz w:val="24"/>
          <w:szCs w:val="24"/>
          <w:lang w:val="en-US"/>
        </w:rPr>
        <w:t>.</w:t>
      </w:r>
      <w:r w:rsidR="00BD6B31" w:rsidRPr="00BD6B31">
        <w:rPr>
          <w:rFonts w:ascii="Times New Roman" w:hAnsi="Times New Roman" w:cs="Times New Roman"/>
          <w:b/>
          <w:bCs/>
          <w:sz w:val="24"/>
          <w:szCs w:val="24"/>
          <w:lang w:val="en-US"/>
        </w:rPr>
        <w:t xml:space="preserve"> Sensitivity analyses</w:t>
      </w:r>
    </w:p>
    <w:p w14:paraId="4A2BD98A" w14:textId="42B4C774" w:rsidR="00861F3E" w:rsidRPr="00563DDE" w:rsidRDefault="00715C64" w:rsidP="00030ECF">
      <w:pPr>
        <w:spacing w:line="480" w:lineRule="auto"/>
        <w:ind w:firstLine="708"/>
        <w:rPr>
          <w:rFonts w:ascii="Times New Roman" w:hAnsi="Times New Roman" w:cs="Times New Roman"/>
          <w:sz w:val="24"/>
          <w:szCs w:val="24"/>
          <w:lang w:val="en-US"/>
        </w:rPr>
      </w:pPr>
      <w:r w:rsidRPr="00563DDE">
        <w:rPr>
          <w:rFonts w:ascii="Times New Roman" w:hAnsi="Times New Roman" w:cs="Times New Roman"/>
          <w:sz w:val="24"/>
          <w:szCs w:val="24"/>
          <w:lang w:val="en-US"/>
        </w:rPr>
        <w:t>To examine the robustness of the results</w:t>
      </w:r>
      <w:r w:rsidR="00563DDE">
        <w:rPr>
          <w:rFonts w:ascii="Times New Roman" w:hAnsi="Times New Roman" w:cs="Times New Roman"/>
          <w:sz w:val="24"/>
          <w:szCs w:val="24"/>
          <w:lang w:val="en-US"/>
        </w:rPr>
        <w:t>,</w:t>
      </w:r>
      <w:r w:rsidRPr="00563DDE">
        <w:rPr>
          <w:rFonts w:ascii="Times New Roman" w:hAnsi="Times New Roman" w:cs="Times New Roman"/>
          <w:sz w:val="24"/>
          <w:szCs w:val="24"/>
          <w:lang w:val="en-US"/>
        </w:rPr>
        <w:t xml:space="preserve"> we performed the time-constrained RI-CLPMs using a more conservative approach. That is, in these sensitivity analyses we included participants if they had missing data </w:t>
      </w:r>
      <w:r w:rsidR="00F17749" w:rsidRPr="00563DDE">
        <w:rPr>
          <w:rFonts w:ascii="Times New Roman" w:hAnsi="Times New Roman" w:cs="Times New Roman"/>
          <w:sz w:val="24"/>
          <w:szCs w:val="24"/>
          <w:lang w:val="en-US"/>
        </w:rPr>
        <w:t>at only one of the timepoints</w:t>
      </w:r>
      <w:r w:rsidRPr="00563DDE">
        <w:rPr>
          <w:rFonts w:ascii="Times New Roman" w:hAnsi="Times New Roman" w:cs="Times New Roman"/>
          <w:sz w:val="24"/>
          <w:szCs w:val="24"/>
          <w:lang w:val="en-US"/>
        </w:rPr>
        <w:t xml:space="preserve"> (i.e., </w:t>
      </w:r>
      <w:r w:rsidR="00F17749" w:rsidRPr="00563DDE">
        <w:rPr>
          <w:rFonts w:ascii="Times New Roman" w:hAnsi="Times New Roman" w:cs="Times New Roman"/>
          <w:sz w:val="24"/>
          <w:szCs w:val="24"/>
          <w:lang w:val="en-US"/>
        </w:rPr>
        <w:t>9</w:t>
      </w:r>
      <w:r w:rsidR="00764D2A" w:rsidRPr="00563DDE">
        <w:rPr>
          <w:rFonts w:ascii="Times New Roman" w:hAnsi="Times New Roman" w:cs="Times New Roman"/>
          <w:sz w:val="24"/>
          <w:szCs w:val="24"/>
          <w:lang w:val="en-US"/>
        </w:rPr>
        <w:t xml:space="preserve"> out of the 10 days</w:t>
      </w:r>
      <w:r w:rsidRPr="00563DDE">
        <w:rPr>
          <w:rFonts w:ascii="Times New Roman" w:hAnsi="Times New Roman" w:cs="Times New Roman"/>
          <w:sz w:val="24"/>
          <w:szCs w:val="24"/>
          <w:lang w:val="en-US"/>
        </w:rPr>
        <w:t xml:space="preserve"> for both timepoints in </w:t>
      </w:r>
      <w:r w:rsidR="003B13B1">
        <w:rPr>
          <w:rFonts w:ascii="Times New Roman" w:hAnsi="Times New Roman" w:cs="Times New Roman"/>
          <w:sz w:val="24"/>
          <w:szCs w:val="24"/>
          <w:lang w:val="en-US"/>
        </w:rPr>
        <w:t>the daily sample</w:t>
      </w:r>
      <w:r w:rsidR="00764D2A" w:rsidRPr="00563DDE">
        <w:rPr>
          <w:rFonts w:ascii="Times New Roman" w:hAnsi="Times New Roman" w:cs="Times New Roman"/>
          <w:sz w:val="24"/>
          <w:szCs w:val="24"/>
          <w:lang w:val="en-US"/>
        </w:rPr>
        <w:t xml:space="preserve"> </w:t>
      </w:r>
      <w:r w:rsidRPr="00563DDE">
        <w:rPr>
          <w:rFonts w:ascii="Times New Roman" w:hAnsi="Times New Roman" w:cs="Times New Roman"/>
          <w:sz w:val="24"/>
          <w:szCs w:val="24"/>
          <w:lang w:val="en-US"/>
        </w:rPr>
        <w:t xml:space="preserve">and 5 out of the 6 timepoints for </w:t>
      </w:r>
      <w:r w:rsidR="003B13B1">
        <w:rPr>
          <w:rFonts w:ascii="Times New Roman" w:hAnsi="Times New Roman" w:cs="Times New Roman"/>
          <w:sz w:val="24"/>
          <w:szCs w:val="24"/>
          <w:lang w:val="en-US"/>
        </w:rPr>
        <w:t>the half-yearly sample</w:t>
      </w:r>
      <w:r w:rsidR="00C424C5" w:rsidRPr="00563DDE">
        <w:rPr>
          <w:rFonts w:ascii="Times New Roman" w:hAnsi="Times New Roman" w:cs="Times New Roman"/>
          <w:sz w:val="24"/>
          <w:szCs w:val="24"/>
          <w:lang w:val="en-US"/>
        </w:rPr>
        <w:t>).</w:t>
      </w:r>
      <w:r w:rsidR="00764D2A" w:rsidRPr="00563DDE">
        <w:rPr>
          <w:rFonts w:ascii="Times New Roman" w:hAnsi="Times New Roman" w:cs="Times New Roman"/>
          <w:sz w:val="24"/>
          <w:szCs w:val="24"/>
          <w:lang w:val="en-US"/>
        </w:rPr>
        <w:t xml:space="preserve"> </w:t>
      </w:r>
      <w:r w:rsidR="005877D2" w:rsidRPr="00563DDE">
        <w:rPr>
          <w:rFonts w:ascii="Times New Roman" w:hAnsi="Times New Roman" w:cs="Times New Roman"/>
          <w:sz w:val="24"/>
          <w:szCs w:val="24"/>
          <w:lang w:val="en-US"/>
        </w:rPr>
        <w:t xml:space="preserve">This resulted in </w:t>
      </w:r>
      <w:r w:rsidR="00F52F88" w:rsidRPr="00563DDE">
        <w:rPr>
          <w:rFonts w:ascii="Times New Roman" w:hAnsi="Times New Roman" w:cs="Times New Roman"/>
          <w:sz w:val="24"/>
          <w:szCs w:val="24"/>
          <w:lang w:val="en-US"/>
        </w:rPr>
        <w:t xml:space="preserve">658 participants </w:t>
      </w:r>
      <w:r w:rsidR="00E3398B">
        <w:rPr>
          <w:rFonts w:ascii="Times New Roman" w:hAnsi="Times New Roman" w:cs="Times New Roman"/>
          <w:sz w:val="24"/>
          <w:szCs w:val="24"/>
          <w:lang w:val="en-US"/>
        </w:rPr>
        <w:t xml:space="preserve">in the daily sample </w:t>
      </w:r>
      <w:r w:rsidR="00F52F88" w:rsidRPr="00563DDE">
        <w:rPr>
          <w:rFonts w:ascii="Times New Roman" w:hAnsi="Times New Roman" w:cs="Times New Roman"/>
          <w:sz w:val="24"/>
          <w:szCs w:val="24"/>
          <w:lang w:val="en-US"/>
        </w:rPr>
        <w:t>at timepoint</w:t>
      </w:r>
      <w:r w:rsidR="005877D2" w:rsidRPr="00563DDE">
        <w:rPr>
          <w:rFonts w:ascii="Times New Roman" w:hAnsi="Times New Roman" w:cs="Times New Roman"/>
          <w:sz w:val="24"/>
          <w:szCs w:val="24"/>
          <w:lang w:val="en-US"/>
        </w:rPr>
        <w:t xml:space="preserve"> 1</w:t>
      </w:r>
      <w:r w:rsidR="00F52F88" w:rsidRPr="00563DDE">
        <w:rPr>
          <w:rFonts w:ascii="Times New Roman" w:hAnsi="Times New Roman" w:cs="Times New Roman"/>
          <w:sz w:val="24"/>
          <w:szCs w:val="24"/>
          <w:lang w:val="en-US"/>
        </w:rPr>
        <w:t xml:space="preserve"> (27.1%</w:t>
      </w:r>
      <w:r w:rsidR="005877D2" w:rsidRPr="00563DDE">
        <w:rPr>
          <w:rFonts w:ascii="Times New Roman" w:hAnsi="Times New Roman" w:cs="Times New Roman"/>
          <w:sz w:val="24"/>
          <w:szCs w:val="24"/>
          <w:lang w:val="en-US"/>
        </w:rPr>
        <w:t xml:space="preserve"> of the sample</w:t>
      </w:r>
      <w:r w:rsidR="00F52F88" w:rsidRPr="00563DDE">
        <w:rPr>
          <w:rFonts w:ascii="Times New Roman" w:hAnsi="Times New Roman" w:cs="Times New Roman"/>
          <w:sz w:val="24"/>
          <w:szCs w:val="24"/>
          <w:lang w:val="en-US"/>
        </w:rPr>
        <w:t xml:space="preserve">), 341 </w:t>
      </w:r>
      <w:r w:rsidR="00E3398B">
        <w:rPr>
          <w:rFonts w:ascii="Times New Roman" w:hAnsi="Times New Roman" w:cs="Times New Roman"/>
          <w:sz w:val="24"/>
          <w:szCs w:val="24"/>
          <w:lang w:val="en-US"/>
        </w:rPr>
        <w:t xml:space="preserve">in the daily sample </w:t>
      </w:r>
      <w:r w:rsidR="00F52F88" w:rsidRPr="00563DDE">
        <w:rPr>
          <w:rFonts w:ascii="Times New Roman" w:hAnsi="Times New Roman" w:cs="Times New Roman"/>
          <w:sz w:val="24"/>
          <w:szCs w:val="24"/>
          <w:lang w:val="en-US"/>
        </w:rPr>
        <w:t xml:space="preserve">at timepoint 2 (14.0%), and 196 in </w:t>
      </w:r>
      <w:r w:rsidR="00E3398B">
        <w:rPr>
          <w:rFonts w:ascii="Times New Roman" w:hAnsi="Times New Roman" w:cs="Times New Roman"/>
          <w:sz w:val="24"/>
          <w:szCs w:val="24"/>
          <w:lang w:val="en-US"/>
        </w:rPr>
        <w:t>the half-yearly sample</w:t>
      </w:r>
      <w:r w:rsidR="00F52F88" w:rsidRPr="00563DDE">
        <w:rPr>
          <w:rFonts w:ascii="Times New Roman" w:hAnsi="Times New Roman" w:cs="Times New Roman"/>
          <w:sz w:val="24"/>
          <w:szCs w:val="24"/>
          <w:lang w:val="en-US"/>
        </w:rPr>
        <w:t xml:space="preserve"> (8.1%)</w:t>
      </w:r>
      <w:r w:rsidR="00C476E7" w:rsidRPr="00563DDE">
        <w:rPr>
          <w:rFonts w:ascii="Times New Roman" w:hAnsi="Times New Roman" w:cs="Times New Roman"/>
          <w:sz w:val="24"/>
          <w:szCs w:val="24"/>
          <w:lang w:val="en-US"/>
        </w:rPr>
        <w:t>.</w:t>
      </w:r>
      <w:r w:rsidR="00563DDE" w:rsidRPr="00563DDE">
        <w:rPr>
          <w:rFonts w:ascii="Times New Roman" w:hAnsi="Times New Roman" w:cs="Times New Roman"/>
          <w:sz w:val="24"/>
          <w:szCs w:val="24"/>
          <w:lang w:val="en-US"/>
        </w:rPr>
        <w:t xml:space="preserve"> As shown in Table S3, the models had acceptable to good fit. The sensitivity analyses showed similar results</w:t>
      </w:r>
      <w:r w:rsidR="00B11CE9">
        <w:rPr>
          <w:rFonts w:ascii="Times New Roman" w:hAnsi="Times New Roman" w:cs="Times New Roman"/>
          <w:sz w:val="24"/>
          <w:szCs w:val="24"/>
          <w:lang w:val="en-US"/>
        </w:rPr>
        <w:t xml:space="preserve"> (see Table S4)</w:t>
      </w:r>
      <w:r w:rsidR="00563DDE" w:rsidRPr="00563DDE">
        <w:rPr>
          <w:rFonts w:ascii="Times New Roman" w:hAnsi="Times New Roman" w:cs="Times New Roman"/>
          <w:sz w:val="24"/>
          <w:szCs w:val="24"/>
          <w:lang w:val="en-US"/>
        </w:rPr>
        <w:t xml:space="preserve">. Even though some effects were not significant anymore, </w:t>
      </w:r>
      <w:r w:rsidR="00861F3E" w:rsidRPr="00563DDE">
        <w:rPr>
          <w:rFonts w:ascii="Times New Roman" w:hAnsi="Times New Roman" w:cs="Times New Roman"/>
          <w:sz w:val="24"/>
          <w:szCs w:val="24"/>
          <w:lang w:val="en-US"/>
        </w:rPr>
        <w:t>the same trends are visibl</w:t>
      </w:r>
      <w:r w:rsidR="00877A83">
        <w:rPr>
          <w:rFonts w:ascii="Times New Roman" w:hAnsi="Times New Roman" w:cs="Times New Roman"/>
          <w:sz w:val="24"/>
          <w:szCs w:val="24"/>
          <w:lang w:val="en-US"/>
        </w:rPr>
        <w:t>e as presented in the manuscript.</w:t>
      </w:r>
    </w:p>
    <w:p w14:paraId="12793324" w14:textId="77777777" w:rsidR="00B32AC2" w:rsidRDefault="00B32AC2" w:rsidP="00D0087B">
      <w:pPr>
        <w:spacing w:line="480" w:lineRule="auto"/>
        <w:rPr>
          <w:rFonts w:ascii="Times New Roman" w:hAnsi="Times New Roman" w:cs="Times New Roman"/>
          <w:color w:val="FF0000"/>
          <w:sz w:val="24"/>
          <w:szCs w:val="24"/>
          <w:lang w:val="en-US"/>
        </w:rPr>
      </w:pPr>
    </w:p>
    <w:p w14:paraId="2779CEC1" w14:textId="77777777" w:rsidR="00B32AC2" w:rsidRDefault="00B32AC2" w:rsidP="00D0087B">
      <w:pPr>
        <w:spacing w:line="480" w:lineRule="auto"/>
        <w:rPr>
          <w:rFonts w:ascii="Times New Roman" w:hAnsi="Times New Roman" w:cs="Times New Roman"/>
          <w:color w:val="FF0000"/>
          <w:sz w:val="24"/>
          <w:szCs w:val="24"/>
          <w:lang w:val="en-US"/>
        </w:rPr>
      </w:pPr>
    </w:p>
    <w:p w14:paraId="5A2E87EA" w14:textId="77777777" w:rsidR="0046675A" w:rsidRDefault="0046675A" w:rsidP="00D0087B">
      <w:pPr>
        <w:spacing w:line="480" w:lineRule="auto"/>
        <w:rPr>
          <w:rFonts w:ascii="Times New Roman" w:hAnsi="Times New Roman" w:cs="Times New Roman"/>
          <w:color w:val="FF0000"/>
          <w:sz w:val="24"/>
          <w:szCs w:val="24"/>
          <w:lang w:val="en-US"/>
        </w:rPr>
      </w:pPr>
    </w:p>
    <w:p w14:paraId="1584C6B9" w14:textId="77777777" w:rsidR="00B32AC2" w:rsidRPr="00197B01" w:rsidRDefault="00B32AC2" w:rsidP="00B32AC2">
      <w:pPr>
        <w:rPr>
          <w:rFonts w:ascii="Times New Roman" w:hAnsi="Times New Roman" w:cs="Times New Roman"/>
          <w:sz w:val="24"/>
          <w:szCs w:val="24"/>
          <w:lang w:val="en-US"/>
        </w:rPr>
      </w:pPr>
      <w:r w:rsidRPr="00197B01">
        <w:rPr>
          <w:rFonts w:ascii="Times New Roman" w:hAnsi="Times New Roman" w:cs="Times New Roman"/>
          <w:sz w:val="24"/>
          <w:szCs w:val="24"/>
          <w:lang w:val="en-US"/>
        </w:rPr>
        <w:lastRenderedPageBreak/>
        <w:t>Table S1. Model fit indices of time-constrained RI-CLPMs</w:t>
      </w:r>
    </w:p>
    <w:tbl>
      <w:tblPr>
        <w:tblStyle w:val="Tabelraster"/>
        <w:tblW w:w="83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987"/>
        <w:gridCol w:w="576"/>
        <w:gridCol w:w="960"/>
        <w:gridCol w:w="756"/>
        <w:gridCol w:w="2108"/>
      </w:tblGrid>
      <w:tr w:rsidR="00B32AC2" w:rsidRPr="00197B01" w14:paraId="7FB06201" w14:textId="77777777" w:rsidTr="00FB2310">
        <w:tc>
          <w:tcPr>
            <w:tcW w:w="2977" w:type="dxa"/>
            <w:tcBorders>
              <w:top w:val="single" w:sz="4" w:space="0" w:color="auto"/>
              <w:bottom w:val="single" w:sz="4" w:space="0" w:color="auto"/>
            </w:tcBorders>
          </w:tcPr>
          <w:p w14:paraId="21C861CE" w14:textId="77777777" w:rsidR="00B32AC2" w:rsidRPr="00197B01" w:rsidRDefault="00B32AC2" w:rsidP="00FB2310">
            <w:pPr>
              <w:rPr>
                <w:rFonts w:ascii="Times New Roman" w:hAnsi="Times New Roman" w:cs="Times New Roman"/>
                <w:sz w:val="24"/>
                <w:szCs w:val="24"/>
                <w:lang w:val="en-US"/>
              </w:rPr>
            </w:pPr>
            <w:r w:rsidRPr="00197B01">
              <w:rPr>
                <w:rFonts w:ascii="Times New Roman" w:hAnsi="Times New Roman" w:cs="Times New Roman"/>
                <w:sz w:val="24"/>
                <w:szCs w:val="24"/>
                <w:lang w:val="en-US"/>
              </w:rPr>
              <w:t>Model</w:t>
            </w:r>
          </w:p>
        </w:tc>
        <w:tc>
          <w:tcPr>
            <w:tcW w:w="987" w:type="dxa"/>
            <w:tcBorders>
              <w:top w:val="single" w:sz="4" w:space="0" w:color="auto"/>
              <w:bottom w:val="single" w:sz="4" w:space="0" w:color="auto"/>
            </w:tcBorders>
          </w:tcPr>
          <w:p w14:paraId="1F5CD0F6" w14:textId="77777777" w:rsidR="00B32AC2" w:rsidRPr="00197B01" w:rsidRDefault="00B32AC2" w:rsidP="00FB2310">
            <w:pPr>
              <w:jc w:val="center"/>
              <w:rPr>
                <w:rFonts w:ascii="Times New Roman" w:hAnsi="Times New Roman" w:cs="Times New Roman"/>
                <w:sz w:val="24"/>
                <w:szCs w:val="24"/>
                <w:lang w:val="en-US"/>
              </w:rPr>
            </w:pPr>
            <w:proofErr w:type="gramStart"/>
            <w:r w:rsidRPr="00197B01">
              <w:rPr>
                <w:rFonts w:ascii="Times New Roman" w:hAnsi="Times New Roman" w:cs="Times New Roman"/>
                <w:i/>
                <w:iCs/>
                <w:sz w:val="24"/>
                <w:szCs w:val="24"/>
              </w:rPr>
              <w:t>χ</w:t>
            </w:r>
            <w:proofErr w:type="gramEnd"/>
            <w:r w:rsidRPr="00197B01">
              <w:rPr>
                <w:rFonts w:ascii="Times New Roman" w:hAnsi="Times New Roman" w:cs="Times New Roman"/>
                <w:sz w:val="24"/>
                <w:szCs w:val="24"/>
              </w:rPr>
              <w:t>2</w:t>
            </w:r>
          </w:p>
        </w:tc>
        <w:tc>
          <w:tcPr>
            <w:tcW w:w="576" w:type="dxa"/>
            <w:tcBorders>
              <w:top w:val="single" w:sz="4" w:space="0" w:color="auto"/>
              <w:bottom w:val="single" w:sz="4" w:space="0" w:color="auto"/>
            </w:tcBorders>
          </w:tcPr>
          <w:p w14:paraId="46C93EE4" w14:textId="77777777" w:rsidR="00B32AC2" w:rsidRPr="00197B01" w:rsidRDefault="00B32AC2" w:rsidP="00FB2310">
            <w:pPr>
              <w:jc w:val="center"/>
              <w:rPr>
                <w:rFonts w:ascii="Times New Roman" w:hAnsi="Times New Roman" w:cs="Times New Roman"/>
                <w:sz w:val="24"/>
                <w:szCs w:val="24"/>
                <w:lang w:val="en-US"/>
              </w:rPr>
            </w:pPr>
            <w:proofErr w:type="spellStart"/>
            <w:r w:rsidRPr="00197B01">
              <w:rPr>
                <w:rFonts w:ascii="Times New Roman" w:hAnsi="Times New Roman" w:cs="Times New Roman"/>
                <w:sz w:val="24"/>
                <w:szCs w:val="24"/>
                <w:lang w:val="en-US"/>
              </w:rPr>
              <w:t>df</w:t>
            </w:r>
            <w:proofErr w:type="spellEnd"/>
          </w:p>
        </w:tc>
        <w:tc>
          <w:tcPr>
            <w:tcW w:w="960" w:type="dxa"/>
            <w:tcBorders>
              <w:top w:val="single" w:sz="4" w:space="0" w:color="auto"/>
              <w:bottom w:val="single" w:sz="4" w:space="0" w:color="auto"/>
            </w:tcBorders>
          </w:tcPr>
          <w:p w14:paraId="317E7C48" w14:textId="77777777" w:rsidR="00B32AC2" w:rsidRPr="00197B01" w:rsidRDefault="00B32AC2" w:rsidP="00FB2310">
            <w:pPr>
              <w:jc w:val="center"/>
              <w:rPr>
                <w:rFonts w:ascii="Times New Roman" w:hAnsi="Times New Roman" w:cs="Times New Roman"/>
                <w:i/>
                <w:iCs/>
                <w:sz w:val="24"/>
                <w:szCs w:val="24"/>
                <w:lang w:val="en-US"/>
              </w:rPr>
            </w:pPr>
            <w:r w:rsidRPr="00197B01">
              <w:rPr>
                <w:rFonts w:ascii="Times New Roman" w:hAnsi="Times New Roman" w:cs="Times New Roman"/>
                <w:i/>
                <w:iCs/>
                <w:sz w:val="24"/>
                <w:szCs w:val="24"/>
                <w:lang w:val="en-US"/>
              </w:rPr>
              <w:t>p</w:t>
            </w:r>
          </w:p>
        </w:tc>
        <w:tc>
          <w:tcPr>
            <w:tcW w:w="756" w:type="dxa"/>
            <w:tcBorders>
              <w:top w:val="single" w:sz="4" w:space="0" w:color="auto"/>
              <w:bottom w:val="single" w:sz="4" w:space="0" w:color="auto"/>
            </w:tcBorders>
          </w:tcPr>
          <w:p w14:paraId="5C72AC9F"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CFI</w:t>
            </w:r>
          </w:p>
        </w:tc>
        <w:tc>
          <w:tcPr>
            <w:tcW w:w="2108" w:type="dxa"/>
            <w:tcBorders>
              <w:top w:val="single" w:sz="4" w:space="0" w:color="auto"/>
              <w:bottom w:val="single" w:sz="4" w:space="0" w:color="auto"/>
            </w:tcBorders>
          </w:tcPr>
          <w:p w14:paraId="36554121"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RMSEA [95% CI]</w:t>
            </w:r>
          </w:p>
        </w:tc>
      </w:tr>
      <w:tr w:rsidR="00B32AC2" w:rsidRPr="00197B01" w14:paraId="422E9E2E" w14:textId="77777777" w:rsidTr="00FB2310">
        <w:tc>
          <w:tcPr>
            <w:tcW w:w="2977" w:type="dxa"/>
            <w:tcBorders>
              <w:top w:val="single" w:sz="4" w:space="0" w:color="auto"/>
            </w:tcBorders>
          </w:tcPr>
          <w:p w14:paraId="2CACCA75" w14:textId="28439652" w:rsidR="00B32AC2" w:rsidRPr="00197B01" w:rsidRDefault="00F874F3" w:rsidP="00FB2310">
            <w:pPr>
              <w:rPr>
                <w:rFonts w:ascii="Times New Roman" w:hAnsi="Times New Roman" w:cs="Times New Roman"/>
                <w:sz w:val="24"/>
                <w:szCs w:val="24"/>
                <w:lang w:val="en-US"/>
              </w:rPr>
            </w:pPr>
            <w:r>
              <w:rPr>
                <w:rFonts w:ascii="Times New Roman" w:hAnsi="Times New Roman" w:cs="Times New Roman"/>
                <w:sz w:val="24"/>
                <w:szCs w:val="24"/>
                <w:lang w:val="en-US"/>
              </w:rPr>
              <w:t>Daily sample</w:t>
            </w:r>
            <w:r w:rsidR="00B32AC2" w:rsidRPr="00197B01">
              <w:rPr>
                <w:rFonts w:ascii="Times New Roman" w:hAnsi="Times New Roman" w:cs="Times New Roman"/>
                <w:sz w:val="24"/>
                <w:szCs w:val="24"/>
                <w:lang w:val="en-US"/>
              </w:rPr>
              <w:t xml:space="preserve"> </w:t>
            </w:r>
            <w:r>
              <w:rPr>
                <w:rFonts w:ascii="Times New Roman" w:hAnsi="Times New Roman" w:cs="Times New Roman"/>
                <w:sz w:val="24"/>
                <w:szCs w:val="24"/>
                <w:lang w:val="en-US"/>
              </w:rPr>
              <w:t>T1</w:t>
            </w:r>
            <w:r w:rsidR="00B32AC2" w:rsidRPr="00197B01">
              <w:rPr>
                <w:rFonts w:ascii="Times New Roman" w:hAnsi="Times New Roman" w:cs="Times New Roman"/>
                <w:sz w:val="24"/>
                <w:szCs w:val="24"/>
                <w:lang w:val="en-US"/>
              </w:rPr>
              <w:t xml:space="preserve"> friends</w:t>
            </w:r>
          </w:p>
        </w:tc>
        <w:tc>
          <w:tcPr>
            <w:tcW w:w="987" w:type="dxa"/>
            <w:tcBorders>
              <w:top w:val="single" w:sz="4" w:space="0" w:color="auto"/>
            </w:tcBorders>
          </w:tcPr>
          <w:p w14:paraId="7BDFBB59"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378.61</w:t>
            </w:r>
          </w:p>
        </w:tc>
        <w:tc>
          <w:tcPr>
            <w:tcW w:w="576" w:type="dxa"/>
            <w:tcBorders>
              <w:top w:val="single" w:sz="4" w:space="0" w:color="auto"/>
            </w:tcBorders>
          </w:tcPr>
          <w:p w14:paraId="51234529"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181</w:t>
            </w:r>
          </w:p>
        </w:tc>
        <w:tc>
          <w:tcPr>
            <w:tcW w:w="960" w:type="dxa"/>
            <w:tcBorders>
              <w:top w:val="single" w:sz="4" w:space="0" w:color="auto"/>
            </w:tcBorders>
          </w:tcPr>
          <w:p w14:paraId="51210B3D"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&lt; .001</w:t>
            </w:r>
          </w:p>
        </w:tc>
        <w:tc>
          <w:tcPr>
            <w:tcW w:w="756" w:type="dxa"/>
            <w:tcBorders>
              <w:top w:val="single" w:sz="4" w:space="0" w:color="auto"/>
            </w:tcBorders>
          </w:tcPr>
          <w:p w14:paraId="7BB8F8BA"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0.977</w:t>
            </w:r>
          </w:p>
        </w:tc>
        <w:tc>
          <w:tcPr>
            <w:tcW w:w="2108" w:type="dxa"/>
            <w:tcBorders>
              <w:top w:val="single" w:sz="4" w:space="0" w:color="auto"/>
            </w:tcBorders>
          </w:tcPr>
          <w:p w14:paraId="022AE20C"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.04 [.03, .04]</w:t>
            </w:r>
          </w:p>
        </w:tc>
      </w:tr>
      <w:tr w:rsidR="00B32AC2" w:rsidRPr="00197B01" w14:paraId="2E6B3FC7" w14:textId="77777777" w:rsidTr="00FB2310">
        <w:tc>
          <w:tcPr>
            <w:tcW w:w="2977" w:type="dxa"/>
          </w:tcPr>
          <w:p w14:paraId="117730EB" w14:textId="1B7B2CD6" w:rsidR="00B32AC2" w:rsidRPr="00197B01" w:rsidRDefault="00F874F3" w:rsidP="00FB2310">
            <w:pPr>
              <w:rPr>
                <w:rFonts w:ascii="Times New Roman" w:hAnsi="Times New Roman" w:cs="Times New Roman"/>
                <w:sz w:val="24"/>
                <w:szCs w:val="24"/>
                <w:lang w:val="en-US"/>
              </w:rPr>
            </w:pPr>
            <w:r>
              <w:rPr>
                <w:rFonts w:ascii="Times New Roman" w:hAnsi="Times New Roman" w:cs="Times New Roman"/>
                <w:sz w:val="24"/>
                <w:szCs w:val="24"/>
                <w:lang w:val="en-US"/>
              </w:rPr>
              <w:t>Daily sample</w:t>
            </w:r>
            <w:r w:rsidR="00B32AC2" w:rsidRPr="00197B01">
              <w:rPr>
                <w:rFonts w:ascii="Times New Roman" w:hAnsi="Times New Roman" w:cs="Times New Roman"/>
                <w:sz w:val="24"/>
                <w:szCs w:val="24"/>
                <w:lang w:val="en-US"/>
              </w:rPr>
              <w:t xml:space="preserve"> </w:t>
            </w:r>
            <w:r>
              <w:rPr>
                <w:rFonts w:ascii="Times New Roman" w:hAnsi="Times New Roman" w:cs="Times New Roman"/>
                <w:sz w:val="24"/>
                <w:szCs w:val="24"/>
                <w:lang w:val="en-US"/>
              </w:rPr>
              <w:t>T1</w:t>
            </w:r>
            <w:r w:rsidR="00B32AC2" w:rsidRPr="00197B01">
              <w:rPr>
                <w:rFonts w:ascii="Times New Roman" w:hAnsi="Times New Roman" w:cs="Times New Roman"/>
                <w:sz w:val="24"/>
                <w:szCs w:val="24"/>
                <w:lang w:val="en-US"/>
              </w:rPr>
              <w:t xml:space="preserve"> family</w:t>
            </w:r>
          </w:p>
        </w:tc>
        <w:tc>
          <w:tcPr>
            <w:tcW w:w="987" w:type="dxa"/>
          </w:tcPr>
          <w:p w14:paraId="249C6890"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340.19</w:t>
            </w:r>
          </w:p>
        </w:tc>
        <w:tc>
          <w:tcPr>
            <w:tcW w:w="576" w:type="dxa"/>
          </w:tcPr>
          <w:p w14:paraId="1F6410D7"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181</w:t>
            </w:r>
          </w:p>
        </w:tc>
        <w:tc>
          <w:tcPr>
            <w:tcW w:w="960" w:type="dxa"/>
          </w:tcPr>
          <w:p w14:paraId="5CE6C83E"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&lt; .001</w:t>
            </w:r>
          </w:p>
        </w:tc>
        <w:tc>
          <w:tcPr>
            <w:tcW w:w="756" w:type="dxa"/>
          </w:tcPr>
          <w:p w14:paraId="1C9CDEF2"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0.983</w:t>
            </w:r>
          </w:p>
        </w:tc>
        <w:tc>
          <w:tcPr>
            <w:tcW w:w="2108" w:type="dxa"/>
          </w:tcPr>
          <w:p w14:paraId="4921BD62"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.03 [.03, .04]</w:t>
            </w:r>
          </w:p>
        </w:tc>
      </w:tr>
      <w:tr w:rsidR="00B32AC2" w:rsidRPr="00197B01" w14:paraId="464B0C65" w14:textId="77777777" w:rsidTr="00FB2310">
        <w:tc>
          <w:tcPr>
            <w:tcW w:w="2977" w:type="dxa"/>
          </w:tcPr>
          <w:p w14:paraId="637A93B3" w14:textId="3D4BB667" w:rsidR="00B32AC2" w:rsidRPr="00197B01" w:rsidRDefault="00F874F3" w:rsidP="00FB2310">
            <w:pPr>
              <w:rPr>
                <w:rFonts w:ascii="Times New Roman" w:hAnsi="Times New Roman" w:cs="Times New Roman"/>
                <w:sz w:val="24"/>
                <w:szCs w:val="24"/>
                <w:lang w:val="en-US"/>
              </w:rPr>
            </w:pPr>
            <w:r>
              <w:rPr>
                <w:rFonts w:ascii="Times New Roman" w:hAnsi="Times New Roman" w:cs="Times New Roman"/>
                <w:sz w:val="24"/>
                <w:szCs w:val="24"/>
                <w:lang w:val="en-US"/>
              </w:rPr>
              <w:t>Daily sample</w:t>
            </w:r>
            <w:r w:rsidR="00B32AC2" w:rsidRPr="00197B01">
              <w:rPr>
                <w:rFonts w:ascii="Times New Roman" w:hAnsi="Times New Roman" w:cs="Times New Roman"/>
                <w:sz w:val="24"/>
                <w:szCs w:val="24"/>
                <w:lang w:val="en-US"/>
              </w:rPr>
              <w:t xml:space="preserve"> </w:t>
            </w:r>
            <w:r>
              <w:rPr>
                <w:rFonts w:ascii="Times New Roman" w:hAnsi="Times New Roman" w:cs="Times New Roman"/>
                <w:sz w:val="24"/>
                <w:szCs w:val="24"/>
                <w:lang w:val="en-US"/>
              </w:rPr>
              <w:t>T2</w:t>
            </w:r>
            <w:r w:rsidR="00B32AC2" w:rsidRPr="00197B01">
              <w:rPr>
                <w:rFonts w:ascii="Times New Roman" w:hAnsi="Times New Roman" w:cs="Times New Roman"/>
                <w:sz w:val="24"/>
                <w:szCs w:val="24"/>
                <w:lang w:val="en-US"/>
              </w:rPr>
              <w:t xml:space="preserve"> friends</w:t>
            </w:r>
          </w:p>
        </w:tc>
        <w:tc>
          <w:tcPr>
            <w:tcW w:w="987" w:type="dxa"/>
          </w:tcPr>
          <w:p w14:paraId="70813522"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265.34</w:t>
            </w:r>
          </w:p>
        </w:tc>
        <w:tc>
          <w:tcPr>
            <w:tcW w:w="576" w:type="dxa"/>
          </w:tcPr>
          <w:p w14:paraId="27E043E7"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181</w:t>
            </w:r>
          </w:p>
        </w:tc>
        <w:tc>
          <w:tcPr>
            <w:tcW w:w="960" w:type="dxa"/>
          </w:tcPr>
          <w:p w14:paraId="6199B3C8"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&lt; .001</w:t>
            </w:r>
          </w:p>
        </w:tc>
        <w:tc>
          <w:tcPr>
            <w:tcW w:w="756" w:type="dxa"/>
          </w:tcPr>
          <w:p w14:paraId="6092E8B4"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0.982</w:t>
            </w:r>
          </w:p>
        </w:tc>
        <w:tc>
          <w:tcPr>
            <w:tcW w:w="2108" w:type="dxa"/>
          </w:tcPr>
          <w:p w14:paraId="7EF6348D"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.03 [.02, .04]</w:t>
            </w:r>
          </w:p>
        </w:tc>
      </w:tr>
      <w:tr w:rsidR="00B32AC2" w:rsidRPr="00197B01" w14:paraId="34F61432" w14:textId="77777777" w:rsidTr="00FB2310">
        <w:tc>
          <w:tcPr>
            <w:tcW w:w="2977" w:type="dxa"/>
          </w:tcPr>
          <w:p w14:paraId="48274C3E" w14:textId="7919C897" w:rsidR="00B32AC2" w:rsidRPr="00197B01" w:rsidRDefault="00F874F3" w:rsidP="00FB2310">
            <w:pPr>
              <w:rPr>
                <w:rFonts w:ascii="Times New Roman" w:hAnsi="Times New Roman" w:cs="Times New Roman"/>
                <w:sz w:val="24"/>
                <w:szCs w:val="24"/>
                <w:lang w:val="en-US"/>
              </w:rPr>
            </w:pPr>
            <w:r>
              <w:rPr>
                <w:rFonts w:ascii="Times New Roman" w:hAnsi="Times New Roman" w:cs="Times New Roman"/>
                <w:sz w:val="24"/>
                <w:szCs w:val="24"/>
                <w:lang w:val="en-US"/>
              </w:rPr>
              <w:t>Daily sample</w:t>
            </w:r>
            <w:r w:rsidR="00B32AC2" w:rsidRPr="00197B01">
              <w:rPr>
                <w:rFonts w:ascii="Times New Roman" w:hAnsi="Times New Roman" w:cs="Times New Roman"/>
                <w:sz w:val="24"/>
                <w:szCs w:val="24"/>
                <w:lang w:val="en-US"/>
              </w:rPr>
              <w:t xml:space="preserve"> </w:t>
            </w:r>
            <w:r>
              <w:rPr>
                <w:rFonts w:ascii="Times New Roman" w:hAnsi="Times New Roman" w:cs="Times New Roman"/>
                <w:sz w:val="24"/>
                <w:szCs w:val="24"/>
                <w:lang w:val="en-US"/>
              </w:rPr>
              <w:t>T2</w:t>
            </w:r>
            <w:r w:rsidR="00B32AC2" w:rsidRPr="00197B01">
              <w:rPr>
                <w:rFonts w:ascii="Times New Roman" w:hAnsi="Times New Roman" w:cs="Times New Roman"/>
                <w:sz w:val="24"/>
                <w:szCs w:val="24"/>
                <w:lang w:val="en-US"/>
              </w:rPr>
              <w:t xml:space="preserve"> family</w:t>
            </w:r>
          </w:p>
        </w:tc>
        <w:tc>
          <w:tcPr>
            <w:tcW w:w="987" w:type="dxa"/>
          </w:tcPr>
          <w:p w14:paraId="26A4C04A"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252.42</w:t>
            </w:r>
          </w:p>
        </w:tc>
        <w:tc>
          <w:tcPr>
            <w:tcW w:w="576" w:type="dxa"/>
          </w:tcPr>
          <w:p w14:paraId="1971A197"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181</w:t>
            </w:r>
          </w:p>
        </w:tc>
        <w:tc>
          <w:tcPr>
            <w:tcW w:w="960" w:type="dxa"/>
          </w:tcPr>
          <w:p w14:paraId="3750D501"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&lt; .001</w:t>
            </w:r>
          </w:p>
        </w:tc>
        <w:tc>
          <w:tcPr>
            <w:tcW w:w="756" w:type="dxa"/>
          </w:tcPr>
          <w:p w14:paraId="33085537"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0.985</w:t>
            </w:r>
          </w:p>
        </w:tc>
        <w:tc>
          <w:tcPr>
            <w:tcW w:w="2108" w:type="dxa"/>
          </w:tcPr>
          <w:p w14:paraId="61B9EE41"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.03 [.02, .04]</w:t>
            </w:r>
          </w:p>
        </w:tc>
      </w:tr>
      <w:tr w:rsidR="00B32AC2" w:rsidRPr="00197B01" w14:paraId="51C8DF00" w14:textId="77777777" w:rsidTr="00FB2310">
        <w:tc>
          <w:tcPr>
            <w:tcW w:w="2977" w:type="dxa"/>
          </w:tcPr>
          <w:p w14:paraId="5F71A12C" w14:textId="237E81A9" w:rsidR="00B32AC2" w:rsidRPr="00197B01" w:rsidRDefault="000D1279" w:rsidP="00FB2310">
            <w:pPr>
              <w:rPr>
                <w:rFonts w:ascii="Times New Roman" w:hAnsi="Times New Roman" w:cs="Times New Roman"/>
                <w:sz w:val="24"/>
                <w:szCs w:val="24"/>
                <w:lang w:val="en-US"/>
              </w:rPr>
            </w:pPr>
            <w:r>
              <w:rPr>
                <w:rFonts w:ascii="Times New Roman" w:hAnsi="Times New Roman" w:cs="Times New Roman"/>
                <w:sz w:val="24"/>
                <w:szCs w:val="24"/>
                <w:lang w:val="en-US"/>
              </w:rPr>
              <w:t>Half-yearly sample</w:t>
            </w:r>
            <w:r w:rsidR="00B32AC2" w:rsidRPr="00197B01">
              <w:rPr>
                <w:rFonts w:ascii="Times New Roman" w:hAnsi="Times New Roman" w:cs="Times New Roman"/>
                <w:sz w:val="24"/>
                <w:szCs w:val="24"/>
                <w:lang w:val="en-US"/>
              </w:rPr>
              <w:t xml:space="preserve"> friends</w:t>
            </w:r>
          </w:p>
        </w:tc>
        <w:tc>
          <w:tcPr>
            <w:tcW w:w="987" w:type="dxa"/>
          </w:tcPr>
          <w:p w14:paraId="2540FB1D"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105.69</w:t>
            </w:r>
          </w:p>
        </w:tc>
        <w:tc>
          <w:tcPr>
            <w:tcW w:w="576" w:type="dxa"/>
          </w:tcPr>
          <w:p w14:paraId="48EE511D"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57</w:t>
            </w:r>
          </w:p>
        </w:tc>
        <w:tc>
          <w:tcPr>
            <w:tcW w:w="960" w:type="dxa"/>
          </w:tcPr>
          <w:p w14:paraId="79AAAD9B"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&lt; .001</w:t>
            </w:r>
          </w:p>
        </w:tc>
        <w:tc>
          <w:tcPr>
            <w:tcW w:w="756" w:type="dxa"/>
          </w:tcPr>
          <w:p w14:paraId="23D31EFA"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0.957</w:t>
            </w:r>
          </w:p>
        </w:tc>
        <w:tc>
          <w:tcPr>
            <w:tcW w:w="2108" w:type="dxa"/>
          </w:tcPr>
          <w:p w14:paraId="75582679"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.05 [.03, .06]</w:t>
            </w:r>
          </w:p>
        </w:tc>
      </w:tr>
      <w:tr w:rsidR="00B32AC2" w:rsidRPr="00197B01" w14:paraId="082C58B1" w14:textId="77777777" w:rsidTr="00FB2310">
        <w:tc>
          <w:tcPr>
            <w:tcW w:w="2977" w:type="dxa"/>
          </w:tcPr>
          <w:p w14:paraId="221FE456" w14:textId="3EE9486B" w:rsidR="00B32AC2" w:rsidRPr="00197B01" w:rsidRDefault="000D1279" w:rsidP="00FB2310">
            <w:pPr>
              <w:rPr>
                <w:rFonts w:ascii="Times New Roman" w:hAnsi="Times New Roman" w:cs="Times New Roman"/>
                <w:sz w:val="24"/>
                <w:szCs w:val="24"/>
                <w:lang w:val="en-US"/>
              </w:rPr>
            </w:pPr>
            <w:r>
              <w:rPr>
                <w:rFonts w:ascii="Times New Roman" w:hAnsi="Times New Roman" w:cs="Times New Roman"/>
                <w:sz w:val="24"/>
                <w:szCs w:val="24"/>
                <w:lang w:val="en-US"/>
              </w:rPr>
              <w:t>Half-yearly sample</w:t>
            </w:r>
            <w:r w:rsidRPr="00197B01">
              <w:rPr>
                <w:rFonts w:ascii="Times New Roman" w:hAnsi="Times New Roman" w:cs="Times New Roman"/>
                <w:sz w:val="24"/>
                <w:szCs w:val="24"/>
                <w:lang w:val="en-US"/>
              </w:rPr>
              <w:t xml:space="preserve"> </w:t>
            </w:r>
            <w:r w:rsidR="00B32AC2" w:rsidRPr="00197B01">
              <w:rPr>
                <w:rFonts w:ascii="Times New Roman" w:hAnsi="Times New Roman" w:cs="Times New Roman"/>
                <w:sz w:val="24"/>
                <w:szCs w:val="24"/>
                <w:lang w:val="en-US"/>
              </w:rPr>
              <w:t>family</w:t>
            </w:r>
          </w:p>
        </w:tc>
        <w:tc>
          <w:tcPr>
            <w:tcW w:w="987" w:type="dxa"/>
          </w:tcPr>
          <w:p w14:paraId="3C8768D8"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86.94</w:t>
            </w:r>
          </w:p>
        </w:tc>
        <w:tc>
          <w:tcPr>
            <w:tcW w:w="576" w:type="dxa"/>
          </w:tcPr>
          <w:p w14:paraId="31CE09C0"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57</w:t>
            </w:r>
          </w:p>
        </w:tc>
        <w:tc>
          <w:tcPr>
            <w:tcW w:w="960" w:type="dxa"/>
          </w:tcPr>
          <w:p w14:paraId="4858D813"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.007</w:t>
            </w:r>
          </w:p>
        </w:tc>
        <w:tc>
          <w:tcPr>
            <w:tcW w:w="756" w:type="dxa"/>
          </w:tcPr>
          <w:p w14:paraId="13663C21"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0.978</w:t>
            </w:r>
          </w:p>
        </w:tc>
        <w:tc>
          <w:tcPr>
            <w:tcW w:w="2108" w:type="dxa"/>
          </w:tcPr>
          <w:p w14:paraId="541D6EB1"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.04 [.02, .05]</w:t>
            </w:r>
          </w:p>
        </w:tc>
      </w:tr>
    </w:tbl>
    <w:p w14:paraId="2853305B" w14:textId="2C1691F2" w:rsidR="00B32AC2" w:rsidRDefault="00F874F3" w:rsidP="00B32AC2">
      <w:pPr>
        <w:rPr>
          <w:rFonts w:ascii="Times New Roman" w:hAnsi="Times New Roman" w:cs="Times New Roman"/>
          <w:sz w:val="24"/>
          <w:szCs w:val="24"/>
          <w:lang w:val="en-US"/>
        </w:rPr>
      </w:pPr>
      <w:r w:rsidRPr="00F874F3">
        <w:rPr>
          <w:rFonts w:ascii="Times New Roman" w:hAnsi="Times New Roman" w:cs="Times New Roman"/>
          <w:i/>
          <w:iCs/>
          <w:sz w:val="24"/>
          <w:szCs w:val="24"/>
          <w:lang w:val="en-US"/>
        </w:rPr>
        <w:t>Note.</w:t>
      </w:r>
      <w:r w:rsidRPr="00F874F3">
        <w:rPr>
          <w:rFonts w:ascii="Times New Roman" w:hAnsi="Times New Roman" w:cs="Times New Roman"/>
          <w:sz w:val="24"/>
          <w:szCs w:val="24"/>
          <w:lang w:val="en-US"/>
        </w:rPr>
        <w:t xml:space="preserve"> T1 = Timepoint 1. T2 = T</w:t>
      </w:r>
      <w:r>
        <w:rPr>
          <w:rFonts w:ascii="Times New Roman" w:hAnsi="Times New Roman" w:cs="Times New Roman"/>
          <w:sz w:val="24"/>
          <w:szCs w:val="24"/>
          <w:lang w:val="en-US"/>
        </w:rPr>
        <w:t>imepoint 2.</w:t>
      </w:r>
    </w:p>
    <w:p w14:paraId="51EA4778" w14:textId="77777777" w:rsidR="0010629B" w:rsidRPr="00F874F3" w:rsidRDefault="0010629B" w:rsidP="00B32AC2">
      <w:pPr>
        <w:rPr>
          <w:rFonts w:ascii="Times New Roman" w:hAnsi="Times New Roman" w:cs="Times New Roman"/>
          <w:sz w:val="24"/>
          <w:szCs w:val="24"/>
          <w:lang w:val="en-US"/>
        </w:rPr>
      </w:pPr>
    </w:p>
    <w:p w14:paraId="1A72D36D" w14:textId="77777777" w:rsidR="00B32AC2" w:rsidRPr="00197B01" w:rsidRDefault="00B32AC2" w:rsidP="00B32AC2">
      <w:pPr>
        <w:rPr>
          <w:rFonts w:ascii="Times New Roman" w:hAnsi="Times New Roman" w:cs="Times New Roman"/>
          <w:sz w:val="24"/>
          <w:szCs w:val="24"/>
          <w:lang w:val="en-US"/>
        </w:rPr>
      </w:pPr>
      <w:r w:rsidRPr="00197B01">
        <w:rPr>
          <w:rFonts w:ascii="Times New Roman" w:hAnsi="Times New Roman" w:cs="Times New Roman"/>
          <w:sz w:val="24"/>
          <w:szCs w:val="24"/>
          <w:lang w:val="en-US"/>
        </w:rPr>
        <w:t>Table S</w:t>
      </w:r>
      <w:r>
        <w:rPr>
          <w:rFonts w:ascii="Times New Roman" w:hAnsi="Times New Roman" w:cs="Times New Roman"/>
          <w:sz w:val="24"/>
          <w:szCs w:val="24"/>
          <w:lang w:val="en-US"/>
        </w:rPr>
        <w:t>2</w:t>
      </w:r>
      <w:r w:rsidRPr="00197B01">
        <w:rPr>
          <w:rFonts w:ascii="Times New Roman" w:hAnsi="Times New Roman" w:cs="Times New Roman"/>
          <w:sz w:val="24"/>
          <w:szCs w:val="24"/>
          <w:lang w:val="en-US"/>
        </w:rPr>
        <w:t>. Model fit indices of multi-group time-constrained RI-CLPMs</w:t>
      </w:r>
    </w:p>
    <w:tbl>
      <w:tblPr>
        <w:tblStyle w:val="Tabelraster"/>
        <w:tblW w:w="85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987"/>
        <w:gridCol w:w="576"/>
        <w:gridCol w:w="961"/>
        <w:gridCol w:w="756"/>
        <w:gridCol w:w="2248"/>
      </w:tblGrid>
      <w:tr w:rsidR="00B32AC2" w:rsidRPr="00197B01" w14:paraId="14A6EC6C" w14:textId="77777777" w:rsidTr="00FB2310">
        <w:tc>
          <w:tcPr>
            <w:tcW w:w="2977" w:type="dxa"/>
            <w:tcBorders>
              <w:top w:val="single" w:sz="4" w:space="0" w:color="auto"/>
              <w:bottom w:val="single" w:sz="4" w:space="0" w:color="auto"/>
            </w:tcBorders>
          </w:tcPr>
          <w:p w14:paraId="4225B133" w14:textId="77777777" w:rsidR="00B32AC2" w:rsidRPr="00197B01" w:rsidRDefault="00B32AC2" w:rsidP="00FB2310">
            <w:pPr>
              <w:rPr>
                <w:rFonts w:ascii="Times New Roman" w:hAnsi="Times New Roman" w:cs="Times New Roman"/>
                <w:sz w:val="24"/>
                <w:szCs w:val="24"/>
                <w:lang w:val="en-US"/>
              </w:rPr>
            </w:pPr>
            <w:r w:rsidRPr="00197B01">
              <w:rPr>
                <w:rFonts w:ascii="Times New Roman" w:hAnsi="Times New Roman" w:cs="Times New Roman"/>
                <w:sz w:val="24"/>
                <w:szCs w:val="24"/>
                <w:lang w:val="en-US"/>
              </w:rPr>
              <w:t>Model</w:t>
            </w:r>
          </w:p>
        </w:tc>
        <w:tc>
          <w:tcPr>
            <w:tcW w:w="987" w:type="dxa"/>
            <w:tcBorders>
              <w:top w:val="single" w:sz="4" w:space="0" w:color="auto"/>
              <w:bottom w:val="single" w:sz="4" w:space="0" w:color="auto"/>
            </w:tcBorders>
          </w:tcPr>
          <w:p w14:paraId="3B0BB8A3" w14:textId="77777777" w:rsidR="00B32AC2" w:rsidRPr="00197B01" w:rsidRDefault="00B32AC2" w:rsidP="00FB2310">
            <w:pPr>
              <w:jc w:val="center"/>
              <w:rPr>
                <w:rFonts w:ascii="Times New Roman" w:hAnsi="Times New Roman" w:cs="Times New Roman"/>
                <w:sz w:val="24"/>
                <w:szCs w:val="24"/>
                <w:lang w:val="en-US"/>
              </w:rPr>
            </w:pPr>
            <w:proofErr w:type="gramStart"/>
            <w:r w:rsidRPr="00197B01">
              <w:rPr>
                <w:rFonts w:ascii="Times New Roman" w:hAnsi="Times New Roman" w:cs="Times New Roman"/>
                <w:i/>
                <w:iCs/>
                <w:sz w:val="24"/>
                <w:szCs w:val="24"/>
              </w:rPr>
              <w:t>χ</w:t>
            </w:r>
            <w:proofErr w:type="gramEnd"/>
            <w:r w:rsidRPr="00197B01">
              <w:rPr>
                <w:rFonts w:ascii="Times New Roman" w:hAnsi="Times New Roman" w:cs="Times New Roman"/>
                <w:sz w:val="24"/>
                <w:szCs w:val="24"/>
              </w:rPr>
              <w:t>2</w:t>
            </w:r>
          </w:p>
        </w:tc>
        <w:tc>
          <w:tcPr>
            <w:tcW w:w="576" w:type="dxa"/>
            <w:tcBorders>
              <w:top w:val="single" w:sz="4" w:space="0" w:color="auto"/>
              <w:bottom w:val="single" w:sz="4" w:space="0" w:color="auto"/>
            </w:tcBorders>
          </w:tcPr>
          <w:p w14:paraId="4BB70727" w14:textId="77777777" w:rsidR="00B32AC2" w:rsidRPr="00197B01" w:rsidRDefault="00B32AC2" w:rsidP="00FB2310">
            <w:pPr>
              <w:jc w:val="center"/>
              <w:rPr>
                <w:rFonts w:ascii="Times New Roman" w:hAnsi="Times New Roman" w:cs="Times New Roman"/>
                <w:sz w:val="24"/>
                <w:szCs w:val="24"/>
                <w:lang w:val="en-US"/>
              </w:rPr>
            </w:pPr>
            <w:proofErr w:type="spellStart"/>
            <w:r w:rsidRPr="00197B01">
              <w:rPr>
                <w:rFonts w:ascii="Times New Roman" w:hAnsi="Times New Roman" w:cs="Times New Roman"/>
                <w:sz w:val="24"/>
                <w:szCs w:val="24"/>
                <w:lang w:val="en-US"/>
              </w:rPr>
              <w:t>df</w:t>
            </w:r>
            <w:proofErr w:type="spellEnd"/>
          </w:p>
        </w:tc>
        <w:tc>
          <w:tcPr>
            <w:tcW w:w="961" w:type="dxa"/>
            <w:tcBorders>
              <w:top w:val="single" w:sz="4" w:space="0" w:color="auto"/>
              <w:bottom w:val="single" w:sz="4" w:space="0" w:color="auto"/>
            </w:tcBorders>
          </w:tcPr>
          <w:p w14:paraId="479A3703" w14:textId="77777777" w:rsidR="00B32AC2" w:rsidRPr="00197B01" w:rsidRDefault="00B32AC2" w:rsidP="00FB2310">
            <w:pPr>
              <w:jc w:val="center"/>
              <w:rPr>
                <w:rFonts w:ascii="Times New Roman" w:hAnsi="Times New Roman" w:cs="Times New Roman"/>
                <w:i/>
                <w:iCs/>
                <w:sz w:val="24"/>
                <w:szCs w:val="24"/>
                <w:lang w:val="en-US"/>
              </w:rPr>
            </w:pPr>
            <w:r w:rsidRPr="00197B01">
              <w:rPr>
                <w:rFonts w:ascii="Times New Roman" w:hAnsi="Times New Roman" w:cs="Times New Roman"/>
                <w:i/>
                <w:iCs/>
                <w:sz w:val="24"/>
                <w:szCs w:val="24"/>
                <w:lang w:val="en-US"/>
              </w:rPr>
              <w:t>p</w:t>
            </w:r>
          </w:p>
        </w:tc>
        <w:tc>
          <w:tcPr>
            <w:tcW w:w="756" w:type="dxa"/>
            <w:tcBorders>
              <w:top w:val="single" w:sz="4" w:space="0" w:color="auto"/>
              <w:bottom w:val="single" w:sz="4" w:space="0" w:color="auto"/>
            </w:tcBorders>
          </w:tcPr>
          <w:p w14:paraId="023D51C0"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CFI</w:t>
            </w:r>
          </w:p>
        </w:tc>
        <w:tc>
          <w:tcPr>
            <w:tcW w:w="2248" w:type="dxa"/>
            <w:tcBorders>
              <w:top w:val="single" w:sz="4" w:space="0" w:color="auto"/>
              <w:bottom w:val="single" w:sz="4" w:space="0" w:color="auto"/>
            </w:tcBorders>
          </w:tcPr>
          <w:p w14:paraId="0575D632"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RMSEA [95% CI]</w:t>
            </w:r>
          </w:p>
        </w:tc>
      </w:tr>
      <w:tr w:rsidR="00B32AC2" w:rsidRPr="00197B01" w14:paraId="68760422" w14:textId="77777777" w:rsidTr="00FB2310">
        <w:tc>
          <w:tcPr>
            <w:tcW w:w="2977" w:type="dxa"/>
            <w:tcBorders>
              <w:top w:val="single" w:sz="4" w:space="0" w:color="auto"/>
            </w:tcBorders>
          </w:tcPr>
          <w:p w14:paraId="62C8B4CE" w14:textId="37671037" w:rsidR="00B32AC2" w:rsidRPr="00197B01" w:rsidRDefault="00F874F3" w:rsidP="00FB2310">
            <w:pPr>
              <w:rPr>
                <w:rFonts w:ascii="Times New Roman" w:hAnsi="Times New Roman" w:cs="Times New Roman"/>
                <w:sz w:val="24"/>
                <w:szCs w:val="24"/>
                <w:lang w:val="en-US"/>
              </w:rPr>
            </w:pPr>
            <w:r>
              <w:rPr>
                <w:rFonts w:ascii="Times New Roman" w:hAnsi="Times New Roman" w:cs="Times New Roman"/>
                <w:sz w:val="24"/>
                <w:szCs w:val="24"/>
                <w:lang w:val="en-US"/>
              </w:rPr>
              <w:t>Daily sample</w:t>
            </w:r>
            <w:r w:rsidR="00B32AC2" w:rsidRPr="00197B01">
              <w:rPr>
                <w:rFonts w:ascii="Times New Roman" w:hAnsi="Times New Roman" w:cs="Times New Roman"/>
                <w:sz w:val="24"/>
                <w:szCs w:val="24"/>
                <w:lang w:val="en-US"/>
              </w:rPr>
              <w:t xml:space="preserve"> </w:t>
            </w:r>
            <w:r>
              <w:rPr>
                <w:rFonts w:ascii="Times New Roman" w:hAnsi="Times New Roman" w:cs="Times New Roman"/>
                <w:sz w:val="24"/>
                <w:szCs w:val="24"/>
                <w:lang w:val="en-US"/>
              </w:rPr>
              <w:t>T1</w:t>
            </w:r>
            <w:r w:rsidR="00B32AC2" w:rsidRPr="00197B01">
              <w:rPr>
                <w:rFonts w:ascii="Times New Roman" w:hAnsi="Times New Roman" w:cs="Times New Roman"/>
                <w:sz w:val="24"/>
                <w:szCs w:val="24"/>
                <w:lang w:val="en-US"/>
              </w:rPr>
              <w:t xml:space="preserve"> friends</w:t>
            </w:r>
          </w:p>
        </w:tc>
        <w:tc>
          <w:tcPr>
            <w:tcW w:w="987" w:type="dxa"/>
            <w:tcBorders>
              <w:top w:val="single" w:sz="4" w:space="0" w:color="auto"/>
            </w:tcBorders>
          </w:tcPr>
          <w:p w14:paraId="48CD1BAA"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806.68</w:t>
            </w:r>
          </w:p>
        </w:tc>
        <w:tc>
          <w:tcPr>
            <w:tcW w:w="576" w:type="dxa"/>
            <w:tcBorders>
              <w:top w:val="single" w:sz="4" w:space="0" w:color="auto"/>
            </w:tcBorders>
          </w:tcPr>
          <w:p w14:paraId="7FAB1C39"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543</w:t>
            </w:r>
          </w:p>
        </w:tc>
        <w:tc>
          <w:tcPr>
            <w:tcW w:w="961" w:type="dxa"/>
            <w:tcBorders>
              <w:top w:val="single" w:sz="4" w:space="0" w:color="auto"/>
            </w:tcBorders>
          </w:tcPr>
          <w:p w14:paraId="6266C43F"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&lt; .001</w:t>
            </w:r>
          </w:p>
        </w:tc>
        <w:tc>
          <w:tcPr>
            <w:tcW w:w="756" w:type="dxa"/>
            <w:tcBorders>
              <w:top w:val="single" w:sz="4" w:space="0" w:color="auto"/>
            </w:tcBorders>
          </w:tcPr>
          <w:p w14:paraId="1B838360"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0.970</w:t>
            </w:r>
          </w:p>
        </w:tc>
        <w:tc>
          <w:tcPr>
            <w:tcW w:w="2248" w:type="dxa"/>
            <w:tcBorders>
              <w:top w:val="single" w:sz="4" w:space="0" w:color="auto"/>
            </w:tcBorders>
          </w:tcPr>
          <w:p w14:paraId="1F53AF3A"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.04 [.04, .05]</w:t>
            </w:r>
          </w:p>
        </w:tc>
      </w:tr>
      <w:tr w:rsidR="00B32AC2" w:rsidRPr="00197B01" w14:paraId="474B2AF9" w14:textId="77777777" w:rsidTr="00FB2310">
        <w:tc>
          <w:tcPr>
            <w:tcW w:w="2977" w:type="dxa"/>
          </w:tcPr>
          <w:p w14:paraId="128971CF" w14:textId="1AE40A7D" w:rsidR="00B32AC2" w:rsidRPr="00197B01" w:rsidRDefault="00F874F3" w:rsidP="00FB2310">
            <w:pPr>
              <w:rPr>
                <w:rFonts w:ascii="Times New Roman" w:hAnsi="Times New Roman" w:cs="Times New Roman"/>
                <w:sz w:val="24"/>
                <w:szCs w:val="24"/>
                <w:lang w:val="en-US"/>
              </w:rPr>
            </w:pPr>
            <w:r>
              <w:rPr>
                <w:rFonts w:ascii="Times New Roman" w:hAnsi="Times New Roman" w:cs="Times New Roman"/>
                <w:sz w:val="24"/>
                <w:szCs w:val="24"/>
                <w:lang w:val="en-US"/>
              </w:rPr>
              <w:t>Daily sample</w:t>
            </w:r>
            <w:r w:rsidR="00B32AC2" w:rsidRPr="00197B01">
              <w:rPr>
                <w:rFonts w:ascii="Times New Roman" w:hAnsi="Times New Roman" w:cs="Times New Roman"/>
                <w:sz w:val="24"/>
                <w:szCs w:val="24"/>
                <w:lang w:val="en-US"/>
              </w:rPr>
              <w:t xml:space="preserve"> </w:t>
            </w:r>
            <w:r>
              <w:rPr>
                <w:rFonts w:ascii="Times New Roman" w:hAnsi="Times New Roman" w:cs="Times New Roman"/>
                <w:sz w:val="24"/>
                <w:szCs w:val="24"/>
                <w:lang w:val="en-US"/>
              </w:rPr>
              <w:t>T1</w:t>
            </w:r>
            <w:r w:rsidR="00B32AC2" w:rsidRPr="00197B01">
              <w:rPr>
                <w:rFonts w:ascii="Times New Roman" w:hAnsi="Times New Roman" w:cs="Times New Roman"/>
                <w:sz w:val="24"/>
                <w:szCs w:val="24"/>
                <w:lang w:val="en-US"/>
              </w:rPr>
              <w:t xml:space="preserve"> family</w:t>
            </w:r>
          </w:p>
        </w:tc>
        <w:tc>
          <w:tcPr>
            <w:tcW w:w="987" w:type="dxa"/>
          </w:tcPr>
          <w:p w14:paraId="3DDFC36D"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736.66</w:t>
            </w:r>
          </w:p>
        </w:tc>
        <w:tc>
          <w:tcPr>
            <w:tcW w:w="576" w:type="dxa"/>
          </w:tcPr>
          <w:p w14:paraId="4C591366"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543</w:t>
            </w:r>
          </w:p>
        </w:tc>
        <w:tc>
          <w:tcPr>
            <w:tcW w:w="961" w:type="dxa"/>
          </w:tcPr>
          <w:p w14:paraId="104A11FD"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&lt; .001</w:t>
            </w:r>
          </w:p>
        </w:tc>
        <w:tc>
          <w:tcPr>
            <w:tcW w:w="756" w:type="dxa"/>
          </w:tcPr>
          <w:p w14:paraId="04A0D9E6"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0.980</w:t>
            </w:r>
          </w:p>
        </w:tc>
        <w:tc>
          <w:tcPr>
            <w:tcW w:w="2248" w:type="dxa"/>
          </w:tcPr>
          <w:p w14:paraId="29D40EDE"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.04 [.03, .04]</w:t>
            </w:r>
          </w:p>
        </w:tc>
      </w:tr>
      <w:tr w:rsidR="00B32AC2" w:rsidRPr="00197B01" w14:paraId="6F07456C" w14:textId="77777777" w:rsidTr="00FB2310">
        <w:tc>
          <w:tcPr>
            <w:tcW w:w="2977" w:type="dxa"/>
          </w:tcPr>
          <w:p w14:paraId="29BC6182" w14:textId="16D815AE" w:rsidR="00B32AC2" w:rsidRPr="00197B01" w:rsidRDefault="00F874F3" w:rsidP="00FB2310">
            <w:pPr>
              <w:rPr>
                <w:rFonts w:ascii="Times New Roman" w:hAnsi="Times New Roman" w:cs="Times New Roman"/>
                <w:sz w:val="24"/>
                <w:szCs w:val="24"/>
                <w:lang w:val="en-US"/>
              </w:rPr>
            </w:pPr>
            <w:r>
              <w:rPr>
                <w:rFonts w:ascii="Times New Roman" w:hAnsi="Times New Roman" w:cs="Times New Roman"/>
                <w:sz w:val="24"/>
                <w:szCs w:val="24"/>
                <w:lang w:val="en-US"/>
              </w:rPr>
              <w:t>Daily sample</w:t>
            </w:r>
            <w:r w:rsidR="00B32AC2" w:rsidRPr="00197B01">
              <w:rPr>
                <w:rFonts w:ascii="Times New Roman" w:hAnsi="Times New Roman" w:cs="Times New Roman"/>
                <w:sz w:val="24"/>
                <w:szCs w:val="24"/>
                <w:lang w:val="en-US"/>
              </w:rPr>
              <w:t xml:space="preserve"> </w:t>
            </w:r>
            <w:r>
              <w:rPr>
                <w:rFonts w:ascii="Times New Roman" w:hAnsi="Times New Roman" w:cs="Times New Roman"/>
                <w:sz w:val="24"/>
                <w:szCs w:val="24"/>
                <w:lang w:val="en-US"/>
              </w:rPr>
              <w:t>T2</w:t>
            </w:r>
            <w:r w:rsidR="00B32AC2" w:rsidRPr="00197B01">
              <w:rPr>
                <w:rFonts w:ascii="Times New Roman" w:hAnsi="Times New Roman" w:cs="Times New Roman"/>
                <w:sz w:val="24"/>
                <w:szCs w:val="24"/>
                <w:lang w:val="en-US"/>
              </w:rPr>
              <w:t xml:space="preserve"> friends</w:t>
            </w:r>
          </w:p>
        </w:tc>
        <w:tc>
          <w:tcPr>
            <w:tcW w:w="987" w:type="dxa"/>
          </w:tcPr>
          <w:p w14:paraId="3AF583E8"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738.76</w:t>
            </w:r>
          </w:p>
        </w:tc>
        <w:tc>
          <w:tcPr>
            <w:tcW w:w="576" w:type="dxa"/>
          </w:tcPr>
          <w:p w14:paraId="77D2204A"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543</w:t>
            </w:r>
          </w:p>
        </w:tc>
        <w:tc>
          <w:tcPr>
            <w:tcW w:w="961" w:type="dxa"/>
          </w:tcPr>
          <w:p w14:paraId="532D9BE3"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&lt; .001</w:t>
            </w:r>
          </w:p>
        </w:tc>
        <w:tc>
          <w:tcPr>
            <w:tcW w:w="756" w:type="dxa"/>
          </w:tcPr>
          <w:p w14:paraId="17C2279D"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0.960</w:t>
            </w:r>
          </w:p>
        </w:tc>
        <w:tc>
          <w:tcPr>
            <w:tcW w:w="2248" w:type="dxa"/>
          </w:tcPr>
          <w:p w14:paraId="0E7664D7"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.05 [.04, .06]</w:t>
            </w:r>
          </w:p>
        </w:tc>
      </w:tr>
      <w:tr w:rsidR="00B32AC2" w:rsidRPr="00197B01" w14:paraId="386E0FA2" w14:textId="77777777" w:rsidTr="00FB2310">
        <w:tc>
          <w:tcPr>
            <w:tcW w:w="2977" w:type="dxa"/>
          </w:tcPr>
          <w:p w14:paraId="04FF3EB8" w14:textId="600EEB77" w:rsidR="00B32AC2" w:rsidRPr="00197B01" w:rsidRDefault="00F874F3" w:rsidP="00FB2310">
            <w:pPr>
              <w:rPr>
                <w:rFonts w:ascii="Times New Roman" w:hAnsi="Times New Roman" w:cs="Times New Roman"/>
                <w:sz w:val="24"/>
                <w:szCs w:val="24"/>
                <w:lang w:val="en-US"/>
              </w:rPr>
            </w:pPr>
            <w:r>
              <w:rPr>
                <w:rFonts w:ascii="Times New Roman" w:hAnsi="Times New Roman" w:cs="Times New Roman"/>
                <w:sz w:val="24"/>
                <w:szCs w:val="24"/>
                <w:lang w:val="en-US"/>
              </w:rPr>
              <w:t>Daily sample</w:t>
            </w:r>
            <w:r w:rsidR="00B32AC2" w:rsidRPr="00197B01">
              <w:rPr>
                <w:rFonts w:ascii="Times New Roman" w:hAnsi="Times New Roman" w:cs="Times New Roman"/>
                <w:sz w:val="24"/>
                <w:szCs w:val="24"/>
                <w:lang w:val="en-US"/>
              </w:rPr>
              <w:t xml:space="preserve"> </w:t>
            </w:r>
            <w:r>
              <w:rPr>
                <w:rFonts w:ascii="Times New Roman" w:hAnsi="Times New Roman" w:cs="Times New Roman"/>
                <w:sz w:val="24"/>
                <w:szCs w:val="24"/>
                <w:lang w:val="en-US"/>
              </w:rPr>
              <w:t>T2</w:t>
            </w:r>
            <w:r w:rsidR="00B32AC2" w:rsidRPr="00197B01">
              <w:rPr>
                <w:rFonts w:ascii="Times New Roman" w:hAnsi="Times New Roman" w:cs="Times New Roman"/>
                <w:sz w:val="24"/>
                <w:szCs w:val="24"/>
                <w:lang w:val="en-US"/>
              </w:rPr>
              <w:t xml:space="preserve"> family</w:t>
            </w:r>
          </w:p>
        </w:tc>
        <w:tc>
          <w:tcPr>
            <w:tcW w:w="987" w:type="dxa"/>
          </w:tcPr>
          <w:p w14:paraId="4F15BD55"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711.89</w:t>
            </w:r>
          </w:p>
        </w:tc>
        <w:tc>
          <w:tcPr>
            <w:tcW w:w="576" w:type="dxa"/>
          </w:tcPr>
          <w:p w14:paraId="100D5154"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543</w:t>
            </w:r>
          </w:p>
        </w:tc>
        <w:tc>
          <w:tcPr>
            <w:tcW w:w="961" w:type="dxa"/>
          </w:tcPr>
          <w:p w14:paraId="69F5C91F"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&lt; .001</w:t>
            </w:r>
          </w:p>
        </w:tc>
        <w:tc>
          <w:tcPr>
            <w:tcW w:w="756" w:type="dxa"/>
          </w:tcPr>
          <w:p w14:paraId="1531A0A7"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0.967</w:t>
            </w:r>
          </w:p>
        </w:tc>
        <w:tc>
          <w:tcPr>
            <w:tcW w:w="2248" w:type="dxa"/>
          </w:tcPr>
          <w:p w14:paraId="2BECD9D8"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.05 [.04, .06]</w:t>
            </w:r>
          </w:p>
        </w:tc>
      </w:tr>
      <w:tr w:rsidR="00B32AC2" w:rsidRPr="00197B01" w14:paraId="330578AC" w14:textId="77777777" w:rsidTr="00FB2310">
        <w:tc>
          <w:tcPr>
            <w:tcW w:w="2977" w:type="dxa"/>
          </w:tcPr>
          <w:p w14:paraId="715A7D5C" w14:textId="121CC0FA" w:rsidR="00B32AC2" w:rsidRPr="00197B01" w:rsidRDefault="000D1279" w:rsidP="00FB2310">
            <w:pPr>
              <w:rPr>
                <w:rFonts w:ascii="Times New Roman" w:hAnsi="Times New Roman" w:cs="Times New Roman"/>
                <w:sz w:val="24"/>
                <w:szCs w:val="24"/>
                <w:lang w:val="en-US"/>
              </w:rPr>
            </w:pPr>
            <w:r>
              <w:rPr>
                <w:rFonts w:ascii="Times New Roman" w:hAnsi="Times New Roman" w:cs="Times New Roman"/>
                <w:sz w:val="24"/>
                <w:szCs w:val="24"/>
                <w:lang w:val="en-US"/>
              </w:rPr>
              <w:t>Half-yearly sample</w:t>
            </w:r>
            <w:r w:rsidRPr="00197B01">
              <w:rPr>
                <w:rFonts w:ascii="Times New Roman" w:hAnsi="Times New Roman" w:cs="Times New Roman"/>
                <w:sz w:val="24"/>
                <w:szCs w:val="24"/>
                <w:lang w:val="en-US"/>
              </w:rPr>
              <w:t xml:space="preserve"> </w:t>
            </w:r>
            <w:r w:rsidR="00B32AC2" w:rsidRPr="00197B01">
              <w:rPr>
                <w:rFonts w:ascii="Times New Roman" w:hAnsi="Times New Roman" w:cs="Times New Roman"/>
                <w:sz w:val="24"/>
                <w:szCs w:val="24"/>
                <w:lang w:val="en-US"/>
              </w:rPr>
              <w:t>friends</w:t>
            </w:r>
          </w:p>
        </w:tc>
        <w:tc>
          <w:tcPr>
            <w:tcW w:w="987" w:type="dxa"/>
          </w:tcPr>
          <w:p w14:paraId="37882583"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258.78</w:t>
            </w:r>
          </w:p>
        </w:tc>
        <w:tc>
          <w:tcPr>
            <w:tcW w:w="576" w:type="dxa"/>
          </w:tcPr>
          <w:p w14:paraId="7D13EC6D"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171</w:t>
            </w:r>
          </w:p>
        </w:tc>
        <w:tc>
          <w:tcPr>
            <w:tcW w:w="961" w:type="dxa"/>
          </w:tcPr>
          <w:p w14:paraId="006209A3"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&lt; .001</w:t>
            </w:r>
          </w:p>
        </w:tc>
        <w:tc>
          <w:tcPr>
            <w:tcW w:w="756" w:type="dxa"/>
          </w:tcPr>
          <w:p w14:paraId="4C186564"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0.928</w:t>
            </w:r>
          </w:p>
        </w:tc>
        <w:tc>
          <w:tcPr>
            <w:tcW w:w="2248" w:type="dxa"/>
          </w:tcPr>
          <w:p w14:paraId="5EF6897D"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.06 [.05, .08]</w:t>
            </w:r>
          </w:p>
        </w:tc>
      </w:tr>
      <w:tr w:rsidR="00B32AC2" w:rsidRPr="00197B01" w14:paraId="21B76ACF" w14:textId="77777777" w:rsidTr="00FB2310">
        <w:tc>
          <w:tcPr>
            <w:tcW w:w="2977" w:type="dxa"/>
          </w:tcPr>
          <w:p w14:paraId="73F3266A" w14:textId="23F6B3B8" w:rsidR="00B32AC2" w:rsidRPr="00197B01" w:rsidRDefault="000D1279" w:rsidP="00FB2310">
            <w:pPr>
              <w:rPr>
                <w:rFonts w:ascii="Times New Roman" w:hAnsi="Times New Roman" w:cs="Times New Roman"/>
                <w:sz w:val="24"/>
                <w:szCs w:val="24"/>
                <w:lang w:val="en-US"/>
              </w:rPr>
            </w:pPr>
            <w:r>
              <w:rPr>
                <w:rFonts w:ascii="Times New Roman" w:hAnsi="Times New Roman" w:cs="Times New Roman"/>
                <w:sz w:val="24"/>
                <w:szCs w:val="24"/>
                <w:lang w:val="en-US"/>
              </w:rPr>
              <w:t>Half-yearly sample</w:t>
            </w:r>
            <w:r w:rsidRPr="00197B01">
              <w:rPr>
                <w:rFonts w:ascii="Times New Roman" w:hAnsi="Times New Roman" w:cs="Times New Roman"/>
                <w:sz w:val="24"/>
                <w:szCs w:val="24"/>
                <w:lang w:val="en-US"/>
              </w:rPr>
              <w:t xml:space="preserve"> </w:t>
            </w:r>
            <w:r w:rsidR="00B32AC2" w:rsidRPr="00197B01">
              <w:rPr>
                <w:rFonts w:ascii="Times New Roman" w:hAnsi="Times New Roman" w:cs="Times New Roman"/>
                <w:sz w:val="24"/>
                <w:szCs w:val="24"/>
                <w:lang w:val="en-US"/>
              </w:rPr>
              <w:t>family</w:t>
            </w:r>
          </w:p>
        </w:tc>
        <w:tc>
          <w:tcPr>
            <w:tcW w:w="987" w:type="dxa"/>
          </w:tcPr>
          <w:p w14:paraId="521598BB"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242.91</w:t>
            </w:r>
          </w:p>
        </w:tc>
        <w:tc>
          <w:tcPr>
            <w:tcW w:w="576" w:type="dxa"/>
          </w:tcPr>
          <w:p w14:paraId="21913140"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171</w:t>
            </w:r>
          </w:p>
        </w:tc>
        <w:tc>
          <w:tcPr>
            <w:tcW w:w="961" w:type="dxa"/>
          </w:tcPr>
          <w:p w14:paraId="5A1B2CA1"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&lt; .001</w:t>
            </w:r>
          </w:p>
        </w:tc>
        <w:tc>
          <w:tcPr>
            <w:tcW w:w="756" w:type="dxa"/>
          </w:tcPr>
          <w:p w14:paraId="5F8C0829"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0.951</w:t>
            </w:r>
          </w:p>
        </w:tc>
        <w:tc>
          <w:tcPr>
            <w:tcW w:w="2248" w:type="dxa"/>
          </w:tcPr>
          <w:p w14:paraId="1A21E769" w14:textId="77777777" w:rsidR="00B32AC2" w:rsidRPr="00197B01" w:rsidRDefault="00B32AC2" w:rsidP="00FB2310">
            <w:pPr>
              <w:jc w:val="center"/>
              <w:rPr>
                <w:rFonts w:ascii="Times New Roman" w:hAnsi="Times New Roman" w:cs="Times New Roman"/>
                <w:sz w:val="24"/>
                <w:szCs w:val="24"/>
                <w:lang w:val="en-US"/>
              </w:rPr>
            </w:pPr>
            <w:r w:rsidRPr="00197B01">
              <w:rPr>
                <w:rFonts w:ascii="Times New Roman" w:hAnsi="Times New Roman" w:cs="Times New Roman"/>
                <w:sz w:val="24"/>
                <w:szCs w:val="24"/>
                <w:lang w:val="en-US"/>
              </w:rPr>
              <w:t>.06 [.04, .07]</w:t>
            </w:r>
          </w:p>
        </w:tc>
      </w:tr>
    </w:tbl>
    <w:p w14:paraId="57B1FB86" w14:textId="77777777" w:rsidR="00F874F3" w:rsidRPr="00F874F3" w:rsidRDefault="00F874F3" w:rsidP="00F874F3">
      <w:pPr>
        <w:rPr>
          <w:rFonts w:ascii="Times New Roman" w:hAnsi="Times New Roman" w:cs="Times New Roman"/>
          <w:sz w:val="24"/>
          <w:szCs w:val="24"/>
          <w:lang w:val="en-US"/>
        </w:rPr>
      </w:pPr>
      <w:r w:rsidRPr="00F874F3">
        <w:rPr>
          <w:rFonts w:ascii="Times New Roman" w:hAnsi="Times New Roman" w:cs="Times New Roman"/>
          <w:i/>
          <w:iCs/>
          <w:sz w:val="24"/>
          <w:szCs w:val="24"/>
          <w:lang w:val="en-US"/>
        </w:rPr>
        <w:t>Note.</w:t>
      </w:r>
      <w:r w:rsidRPr="00F874F3">
        <w:rPr>
          <w:rFonts w:ascii="Times New Roman" w:hAnsi="Times New Roman" w:cs="Times New Roman"/>
          <w:sz w:val="24"/>
          <w:szCs w:val="24"/>
          <w:lang w:val="en-US"/>
        </w:rPr>
        <w:t xml:space="preserve"> T1 = Timepoint 1. T2 = T</w:t>
      </w:r>
      <w:r>
        <w:rPr>
          <w:rFonts w:ascii="Times New Roman" w:hAnsi="Times New Roman" w:cs="Times New Roman"/>
          <w:sz w:val="24"/>
          <w:szCs w:val="24"/>
          <w:lang w:val="en-US"/>
        </w:rPr>
        <w:t>imepoint 2.</w:t>
      </w:r>
    </w:p>
    <w:p w14:paraId="6670EEC4" w14:textId="77777777" w:rsidR="00B32AC2" w:rsidRDefault="00B32AC2">
      <w:pPr>
        <w:rPr>
          <w:rFonts w:ascii="Times New Roman" w:hAnsi="Times New Roman" w:cs="Times New Roman"/>
          <w:color w:val="FF0000"/>
          <w:sz w:val="24"/>
          <w:szCs w:val="24"/>
          <w:lang w:val="en-US"/>
        </w:rPr>
      </w:pPr>
    </w:p>
    <w:p w14:paraId="356E8E7B" w14:textId="086E49DD" w:rsidR="00A130CA" w:rsidRPr="00197B01" w:rsidRDefault="00A130CA" w:rsidP="00A130CA">
      <w:pPr>
        <w:rPr>
          <w:rFonts w:ascii="Times New Roman" w:hAnsi="Times New Roman" w:cs="Times New Roman"/>
          <w:sz w:val="24"/>
          <w:szCs w:val="24"/>
          <w:lang w:val="en-US"/>
        </w:rPr>
      </w:pPr>
      <w:r w:rsidRPr="00197B01">
        <w:rPr>
          <w:rFonts w:ascii="Times New Roman" w:hAnsi="Times New Roman" w:cs="Times New Roman"/>
          <w:sz w:val="24"/>
          <w:szCs w:val="24"/>
          <w:lang w:val="en-US"/>
        </w:rPr>
        <w:t>Table S</w:t>
      </w:r>
      <w:r>
        <w:rPr>
          <w:rFonts w:ascii="Times New Roman" w:hAnsi="Times New Roman" w:cs="Times New Roman"/>
          <w:sz w:val="24"/>
          <w:szCs w:val="24"/>
          <w:lang w:val="en-US"/>
        </w:rPr>
        <w:t>3</w:t>
      </w:r>
      <w:r w:rsidRPr="00197B01">
        <w:rPr>
          <w:rFonts w:ascii="Times New Roman" w:hAnsi="Times New Roman" w:cs="Times New Roman"/>
          <w:sz w:val="24"/>
          <w:szCs w:val="24"/>
          <w:lang w:val="en-US"/>
        </w:rPr>
        <w:t>. Model fit indices of time-constrained RI-CLPMs</w:t>
      </w:r>
      <w:r w:rsidR="00124F11">
        <w:rPr>
          <w:rFonts w:ascii="Times New Roman" w:hAnsi="Times New Roman" w:cs="Times New Roman"/>
          <w:sz w:val="24"/>
          <w:szCs w:val="24"/>
          <w:lang w:val="en-US"/>
        </w:rPr>
        <w:t xml:space="preserve"> using more conservative sample</w:t>
      </w:r>
    </w:p>
    <w:tbl>
      <w:tblPr>
        <w:tblStyle w:val="Tabelraster"/>
        <w:tblW w:w="850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884"/>
        <w:gridCol w:w="576"/>
        <w:gridCol w:w="850"/>
        <w:gridCol w:w="850"/>
        <w:gridCol w:w="2123"/>
      </w:tblGrid>
      <w:tr w:rsidR="00220465" w:rsidRPr="00220465" w14:paraId="3037061E" w14:textId="77777777" w:rsidTr="00C72621">
        <w:tc>
          <w:tcPr>
            <w:tcW w:w="3217" w:type="dxa"/>
            <w:tcBorders>
              <w:top w:val="single" w:sz="4" w:space="0" w:color="auto"/>
              <w:bottom w:val="single" w:sz="4" w:space="0" w:color="auto"/>
            </w:tcBorders>
          </w:tcPr>
          <w:p w14:paraId="41E9D5A1" w14:textId="064E9EA5" w:rsidR="00220465" w:rsidRPr="00220465" w:rsidRDefault="00A130CA" w:rsidP="00FB2310">
            <w:pPr>
              <w:rPr>
                <w:rFonts w:ascii="Times New Roman" w:hAnsi="Times New Roman" w:cs="Times New Roman"/>
                <w:sz w:val="24"/>
                <w:szCs w:val="24"/>
                <w:lang w:val="en-US"/>
              </w:rPr>
            </w:pPr>
            <w:r>
              <w:rPr>
                <w:rFonts w:ascii="Times New Roman" w:hAnsi="Times New Roman" w:cs="Times New Roman"/>
                <w:sz w:val="24"/>
                <w:szCs w:val="24"/>
                <w:lang w:val="en-US"/>
              </w:rPr>
              <w:t>Model</w:t>
            </w:r>
          </w:p>
        </w:tc>
        <w:tc>
          <w:tcPr>
            <w:tcW w:w="884" w:type="dxa"/>
            <w:tcBorders>
              <w:top w:val="single" w:sz="4" w:space="0" w:color="auto"/>
              <w:bottom w:val="single" w:sz="4" w:space="0" w:color="auto"/>
            </w:tcBorders>
          </w:tcPr>
          <w:p w14:paraId="42B55BDA" w14:textId="77777777" w:rsidR="00220465" w:rsidRPr="00220465" w:rsidRDefault="00220465" w:rsidP="00220465">
            <w:pPr>
              <w:jc w:val="center"/>
              <w:rPr>
                <w:rFonts w:ascii="Times New Roman" w:hAnsi="Times New Roman" w:cs="Times New Roman"/>
                <w:sz w:val="24"/>
                <w:szCs w:val="24"/>
                <w:lang w:val="en-US"/>
              </w:rPr>
            </w:pPr>
            <w:proofErr w:type="gramStart"/>
            <w:r w:rsidRPr="00220465">
              <w:rPr>
                <w:rFonts w:ascii="Times New Roman" w:hAnsi="Times New Roman" w:cs="Times New Roman"/>
                <w:i/>
                <w:iCs/>
                <w:sz w:val="24"/>
                <w:szCs w:val="24"/>
              </w:rPr>
              <w:t>χ</w:t>
            </w:r>
            <w:proofErr w:type="gramEnd"/>
            <w:r w:rsidRPr="00220465">
              <w:rPr>
                <w:rFonts w:ascii="Times New Roman" w:hAnsi="Times New Roman" w:cs="Times New Roman"/>
                <w:sz w:val="24"/>
                <w:szCs w:val="24"/>
              </w:rPr>
              <w:t>2</w:t>
            </w:r>
          </w:p>
        </w:tc>
        <w:tc>
          <w:tcPr>
            <w:tcW w:w="576" w:type="dxa"/>
            <w:tcBorders>
              <w:top w:val="single" w:sz="4" w:space="0" w:color="auto"/>
              <w:bottom w:val="single" w:sz="4" w:space="0" w:color="auto"/>
            </w:tcBorders>
          </w:tcPr>
          <w:p w14:paraId="42919648" w14:textId="77777777" w:rsidR="00220465" w:rsidRPr="00220465" w:rsidRDefault="00220465" w:rsidP="00220465">
            <w:pPr>
              <w:jc w:val="center"/>
              <w:rPr>
                <w:rFonts w:ascii="Times New Roman" w:hAnsi="Times New Roman" w:cs="Times New Roman"/>
                <w:sz w:val="24"/>
                <w:szCs w:val="24"/>
                <w:lang w:val="en-US"/>
              </w:rPr>
            </w:pPr>
            <w:proofErr w:type="spellStart"/>
            <w:r w:rsidRPr="00220465">
              <w:rPr>
                <w:rFonts w:ascii="Times New Roman" w:hAnsi="Times New Roman" w:cs="Times New Roman"/>
                <w:sz w:val="24"/>
                <w:szCs w:val="24"/>
                <w:lang w:val="en-US"/>
              </w:rPr>
              <w:t>df</w:t>
            </w:r>
            <w:proofErr w:type="spellEnd"/>
          </w:p>
        </w:tc>
        <w:tc>
          <w:tcPr>
            <w:tcW w:w="850" w:type="dxa"/>
            <w:tcBorders>
              <w:top w:val="single" w:sz="4" w:space="0" w:color="auto"/>
              <w:bottom w:val="single" w:sz="4" w:space="0" w:color="auto"/>
            </w:tcBorders>
          </w:tcPr>
          <w:p w14:paraId="663F2B0F" w14:textId="77777777" w:rsidR="00220465" w:rsidRPr="00220465" w:rsidRDefault="00220465" w:rsidP="00220465">
            <w:pPr>
              <w:jc w:val="center"/>
              <w:rPr>
                <w:rFonts w:ascii="Times New Roman" w:hAnsi="Times New Roman" w:cs="Times New Roman"/>
                <w:i/>
                <w:iCs/>
                <w:sz w:val="24"/>
                <w:szCs w:val="24"/>
                <w:lang w:val="en-US"/>
              </w:rPr>
            </w:pPr>
            <w:r w:rsidRPr="00220465">
              <w:rPr>
                <w:rFonts w:ascii="Times New Roman" w:hAnsi="Times New Roman" w:cs="Times New Roman"/>
                <w:i/>
                <w:iCs/>
                <w:sz w:val="24"/>
                <w:szCs w:val="24"/>
                <w:lang w:val="en-US"/>
              </w:rPr>
              <w:t>p</w:t>
            </w:r>
          </w:p>
        </w:tc>
        <w:tc>
          <w:tcPr>
            <w:tcW w:w="850" w:type="dxa"/>
            <w:tcBorders>
              <w:top w:val="single" w:sz="4" w:space="0" w:color="auto"/>
              <w:bottom w:val="single" w:sz="4" w:space="0" w:color="auto"/>
            </w:tcBorders>
          </w:tcPr>
          <w:p w14:paraId="2063D5AA"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CFI</w:t>
            </w:r>
          </w:p>
        </w:tc>
        <w:tc>
          <w:tcPr>
            <w:tcW w:w="2123" w:type="dxa"/>
            <w:tcBorders>
              <w:top w:val="single" w:sz="4" w:space="0" w:color="auto"/>
              <w:bottom w:val="single" w:sz="4" w:space="0" w:color="auto"/>
            </w:tcBorders>
          </w:tcPr>
          <w:p w14:paraId="31088DDC"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RMSEA [95% CI]</w:t>
            </w:r>
          </w:p>
        </w:tc>
      </w:tr>
      <w:tr w:rsidR="00220465" w:rsidRPr="00220465" w14:paraId="2E596578" w14:textId="77777777" w:rsidTr="00C72621">
        <w:tc>
          <w:tcPr>
            <w:tcW w:w="3217" w:type="dxa"/>
            <w:tcBorders>
              <w:top w:val="single" w:sz="4" w:space="0" w:color="auto"/>
            </w:tcBorders>
          </w:tcPr>
          <w:p w14:paraId="49F27488" w14:textId="10023321" w:rsidR="00220465" w:rsidRPr="00220465" w:rsidRDefault="00F874F3" w:rsidP="00FB2310">
            <w:pPr>
              <w:rPr>
                <w:rFonts w:ascii="Times New Roman" w:hAnsi="Times New Roman" w:cs="Times New Roman"/>
                <w:sz w:val="24"/>
                <w:szCs w:val="24"/>
                <w:lang w:val="en-US"/>
              </w:rPr>
            </w:pPr>
            <w:r>
              <w:rPr>
                <w:rFonts w:ascii="Times New Roman" w:hAnsi="Times New Roman" w:cs="Times New Roman"/>
                <w:sz w:val="24"/>
                <w:szCs w:val="24"/>
                <w:lang w:val="en-US"/>
              </w:rPr>
              <w:t>Daily sample</w:t>
            </w:r>
            <w:r w:rsidR="00220465" w:rsidRPr="00220465">
              <w:rPr>
                <w:rFonts w:ascii="Times New Roman" w:hAnsi="Times New Roman" w:cs="Times New Roman"/>
                <w:sz w:val="24"/>
                <w:szCs w:val="24"/>
                <w:lang w:val="en-US"/>
              </w:rPr>
              <w:t xml:space="preserve"> </w:t>
            </w:r>
            <w:r>
              <w:rPr>
                <w:rFonts w:ascii="Times New Roman" w:hAnsi="Times New Roman" w:cs="Times New Roman"/>
                <w:sz w:val="24"/>
                <w:szCs w:val="24"/>
                <w:lang w:val="en-US"/>
              </w:rPr>
              <w:t>T1</w:t>
            </w:r>
            <w:r w:rsidR="00220465" w:rsidRPr="00220465">
              <w:rPr>
                <w:rFonts w:ascii="Times New Roman" w:hAnsi="Times New Roman" w:cs="Times New Roman"/>
                <w:sz w:val="24"/>
                <w:szCs w:val="24"/>
                <w:lang w:val="en-US"/>
              </w:rPr>
              <w:t xml:space="preserve"> friends</w:t>
            </w:r>
          </w:p>
        </w:tc>
        <w:tc>
          <w:tcPr>
            <w:tcW w:w="884" w:type="dxa"/>
            <w:tcBorders>
              <w:top w:val="single" w:sz="4" w:space="0" w:color="auto"/>
            </w:tcBorders>
          </w:tcPr>
          <w:p w14:paraId="756D51C1"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355.84</w:t>
            </w:r>
          </w:p>
        </w:tc>
        <w:tc>
          <w:tcPr>
            <w:tcW w:w="576" w:type="dxa"/>
            <w:tcBorders>
              <w:top w:val="single" w:sz="4" w:space="0" w:color="auto"/>
            </w:tcBorders>
          </w:tcPr>
          <w:p w14:paraId="7DE65CD5"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181</w:t>
            </w:r>
          </w:p>
        </w:tc>
        <w:tc>
          <w:tcPr>
            <w:tcW w:w="850" w:type="dxa"/>
            <w:tcBorders>
              <w:top w:val="single" w:sz="4" w:space="0" w:color="auto"/>
            </w:tcBorders>
          </w:tcPr>
          <w:p w14:paraId="0984642C"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&lt; .001</w:t>
            </w:r>
          </w:p>
        </w:tc>
        <w:tc>
          <w:tcPr>
            <w:tcW w:w="850" w:type="dxa"/>
            <w:tcBorders>
              <w:top w:val="single" w:sz="4" w:space="0" w:color="auto"/>
            </w:tcBorders>
          </w:tcPr>
          <w:p w14:paraId="3703AB26"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0.977</w:t>
            </w:r>
          </w:p>
        </w:tc>
        <w:tc>
          <w:tcPr>
            <w:tcW w:w="2123" w:type="dxa"/>
            <w:tcBorders>
              <w:top w:val="single" w:sz="4" w:space="0" w:color="auto"/>
            </w:tcBorders>
          </w:tcPr>
          <w:p w14:paraId="22C9AF5E"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.04 [.03, .04]</w:t>
            </w:r>
          </w:p>
        </w:tc>
      </w:tr>
      <w:tr w:rsidR="00220465" w:rsidRPr="00220465" w14:paraId="325A4559" w14:textId="77777777" w:rsidTr="00C72621">
        <w:tc>
          <w:tcPr>
            <w:tcW w:w="3217" w:type="dxa"/>
          </w:tcPr>
          <w:p w14:paraId="3696688A" w14:textId="4E88F5D7" w:rsidR="00220465" w:rsidRPr="00220465" w:rsidRDefault="00F874F3" w:rsidP="00FB2310">
            <w:pPr>
              <w:rPr>
                <w:rFonts w:ascii="Times New Roman" w:hAnsi="Times New Roman" w:cs="Times New Roman"/>
                <w:sz w:val="24"/>
                <w:szCs w:val="24"/>
                <w:lang w:val="en-US"/>
              </w:rPr>
            </w:pPr>
            <w:r>
              <w:rPr>
                <w:rFonts w:ascii="Times New Roman" w:hAnsi="Times New Roman" w:cs="Times New Roman"/>
                <w:sz w:val="24"/>
                <w:szCs w:val="24"/>
                <w:lang w:val="en-US"/>
              </w:rPr>
              <w:t>Daily sample</w:t>
            </w:r>
            <w:r w:rsidR="00220465" w:rsidRPr="00220465">
              <w:rPr>
                <w:rFonts w:ascii="Times New Roman" w:hAnsi="Times New Roman" w:cs="Times New Roman"/>
                <w:sz w:val="24"/>
                <w:szCs w:val="24"/>
                <w:lang w:val="en-US"/>
              </w:rPr>
              <w:t xml:space="preserve"> </w:t>
            </w:r>
            <w:r>
              <w:rPr>
                <w:rFonts w:ascii="Times New Roman" w:hAnsi="Times New Roman" w:cs="Times New Roman"/>
                <w:sz w:val="24"/>
                <w:szCs w:val="24"/>
                <w:lang w:val="en-US"/>
              </w:rPr>
              <w:t>T1</w:t>
            </w:r>
            <w:r w:rsidR="00220465" w:rsidRPr="00220465">
              <w:rPr>
                <w:rFonts w:ascii="Times New Roman" w:hAnsi="Times New Roman" w:cs="Times New Roman"/>
                <w:sz w:val="24"/>
                <w:szCs w:val="24"/>
                <w:lang w:val="en-US"/>
              </w:rPr>
              <w:t xml:space="preserve"> family</w:t>
            </w:r>
          </w:p>
        </w:tc>
        <w:tc>
          <w:tcPr>
            <w:tcW w:w="884" w:type="dxa"/>
          </w:tcPr>
          <w:p w14:paraId="43353599"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321.53</w:t>
            </w:r>
          </w:p>
        </w:tc>
        <w:tc>
          <w:tcPr>
            <w:tcW w:w="576" w:type="dxa"/>
          </w:tcPr>
          <w:p w14:paraId="6B5602A6"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181</w:t>
            </w:r>
          </w:p>
        </w:tc>
        <w:tc>
          <w:tcPr>
            <w:tcW w:w="850" w:type="dxa"/>
          </w:tcPr>
          <w:p w14:paraId="5DB092DD"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&lt; .001</w:t>
            </w:r>
          </w:p>
        </w:tc>
        <w:tc>
          <w:tcPr>
            <w:tcW w:w="850" w:type="dxa"/>
          </w:tcPr>
          <w:p w14:paraId="59FF0C2A"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0.983</w:t>
            </w:r>
          </w:p>
        </w:tc>
        <w:tc>
          <w:tcPr>
            <w:tcW w:w="2123" w:type="dxa"/>
          </w:tcPr>
          <w:p w14:paraId="288285F8"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.03 [.03, .04]</w:t>
            </w:r>
          </w:p>
        </w:tc>
      </w:tr>
      <w:tr w:rsidR="00220465" w:rsidRPr="00220465" w14:paraId="0B98CFE6" w14:textId="77777777" w:rsidTr="00C72621">
        <w:tc>
          <w:tcPr>
            <w:tcW w:w="3217" w:type="dxa"/>
          </w:tcPr>
          <w:p w14:paraId="4C234165" w14:textId="48618ED4" w:rsidR="00220465" w:rsidRPr="00220465" w:rsidRDefault="00F874F3" w:rsidP="00FB2310">
            <w:pPr>
              <w:rPr>
                <w:rFonts w:ascii="Times New Roman" w:hAnsi="Times New Roman" w:cs="Times New Roman"/>
                <w:sz w:val="24"/>
                <w:szCs w:val="24"/>
                <w:lang w:val="en-US"/>
              </w:rPr>
            </w:pPr>
            <w:r>
              <w:rPr>
                <w:rFonts w:ascii="Times New Roman" w:hAnsi="Times New Roman" w:cs="Times New Roman"/>
                <w:sz w:val="24"/>
                <w:szCs w:val="24"/>
                <w:lang w:val="en-US"/>
              </w:rPr>
              <w:t>Daily sample</w:t>
            </w:r>
            <w:r w:rsidR="00220465" w:rsidRPr="00220465">
              <w:rPr>
                <w:rFonts w:ascii="Times New Roman" w:hAnsi="Times New Roman" w:cs="Times New Roman"/>
                <w:sz w:val="24"/>
                <w:szCs w:val="24"/>
                <w:lang w:val="en-US"/>
              </w:rPr>
              <w:t xml:space="preserve"> </w:t>
            </w:r>
            <w:r>
              <w:rPr>
                <w:rFonts w:ascii="Times New Roman" w:hAnsi="Times New Roman" w:cs="Times New Roman"/>
                <w:sz w:val="24"/>
                <w:szCs w:val="24"/>
                <w:lang w:val="en-US"/>
              </w:rPr>
              <w:t>T2</w:t>
            </w:r>
            <w:r w:rsidR="00220465" w:rsidRPr="00220465">
              <w:rPr>
                <w:rFonts w:ascii="Times New Roman" w:hAnsi="Times New Roman" w:cs="Times New Roman"/>
                <w:sz w:val="24"/>
                <w:szCs w:val="24"/>
                <w:lang w:val="en-US"/>
              </w:rPr>
              <w:t xml:space="preserve"> friends</w:t>
            </w:r>
          </w:p>
        </w:tc>
        <w:tc>
          <w:tcPr>
            <w:tcW w:w="884" w:type="dxa"/>
          </w:tcPr>
          <w:p w14:paraId="7F90A644"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248.47</w:t>
            </w:r>
          </w:p>
        </w:tc>
        <w:tc>
          <w:tcPr>
            <w:tcW w:w="576" w:type="dxa"/>
          </w:tcPr>
          <w:p w14:paraId="6B477217"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181</w:t>
            </w:r>
          </w:p>
        </w:tc>
        <w:tc>
          <w:tcPr>
            <w:tcW w:w="850" w:type="dxa"/>
          </w:tcPr>
          <w:p w14:paraId="2EF0D212"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&lt; .001</w:t>
            </w:r>
          </w:p>
        </w:tc>
        <w:tc>
          <w:tcPr>
            <w:tcW w:w="850" w:type="dxa"/>
          </w:tcPr>
          <w:p w14:paraId="67B7BDCD"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0.983</w:t>
            </w:r>
          </w:p>
        </w:tc>
        <w:tc>
          <w:tcPr>
            <w:tcW w:w="2123" w:type="dxa"/>
          </w:tcPr>
          <w:p w14:paraId="0EF94355"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.03 [.02, .04]</w:t>
            </w:r>
          </w:p>
        </w:tc>
      </w:tr>
      <w:tr w:rsidR="00220465" w:rsidRPr="00220465" w14:paraId="75A160E8" w14:textId="77777777" w:rsidTr="00C72621">
        <w:tc>
          <w:tcPr>
            <w:tcW w:w="3217" w:type="dxa"/>
          </w:tcPr>
          <w:p w14:paraId="006C70FE" w14:textId="695923CB" w:rsidR="00220465" w:rsidRPr="00220465" w:rsidRDefault="00F874F3" w:rsidP="00FB2310">
            <w:pPr>
              <w:rPr>
                <w:rFonts w:ascii="Times New Roman" w:hAnsi="Times New Roman" w:cs="Times New Roman"/>
                <w:sz w:val="24"/>
                <w:szCs w:val="24"/>
                <w:lang w:val="en-US"/>
              </w:rPr>
            </w:pPr>
            <w:r>
              <w:rPr>
                <w:rFonts w:ascii="Times New Roman" w:hAnsi="Times New Roman" w:cs="Times New Roman"/>
                <w:sz w:val="24"/>
                <w:szCs w:val="24"/>
                <w:lang w:val="en-US"/>
              </w:rPr>
              <w:t>Daily sample</w:t>
            </w:r>
            <w:r w:rsidR="00220465" w:rsidRPr="00220465">
              <w:rPr>
                <w:rFonts w:ascii="Times New Roman" w:hAnsi="Times New Roman" w:cs="Times New Roman"/>
                <w:sz w:val="24"/>
                <w:szCs w:val="24"/>
                <w:lang w:val="en-US"/>
              </w:rPr>
              <w:t xml:space="preserve"> </w:t>
            </w:r>
            <w:r>
              <w:rPr>
                <w:rFonts w:ascii="Times New Roman" w:hAnsi="Times New Roman" w:cs="Times New Roman"/>
                <w:sz w:val="24"/>
                <w:szCs w:val="24"/>
                <w:lang w:val="en-US"/>
              </w:rPr>
              <w:t>T2</w:t>
            </w:r>
            <w:r w:rsidR="00220465" w:rsidRPr="00220465">
              <w:rPr>
                <w:rFonts w:ascii="Times New Roman" w:hAnsi="Times New Roman" w:cs="Times New Roman"/>
                <w:sz w:val="24"/>
                <w:szCs w:val="24"/>
                <w:lang w:val="en-US"/>
              </w:rPr>
              <w:t xml:space="preserve"> family</w:t>
            </w:r>
          </w:p>
        </w:tc>
        <w:tc>
          <w:tcPr>
            <w:tcW w:w="884" w:type="dxa"/>
          </w:tcPr>
          <w:p w14:paraId="5B3769DB"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234.72</w:t>
            </w:r>
          </w:p>
        </w:tc>
        <w:tc>
          <w:tcPr>
            <w:tcW w:w="576" w:type="dxa"/>
          </w:tcPr>
          <w:p w14:paraId="77E4EF7E"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181</w:t>
            </w:r>
          </w:p>
        </w:tc>
        <w:tc>
          <w:tcPr>
            <w:tcW w:w="850" w:type="dxa"/>
          </w:tcPr>
          <w:p w14:paraId="24C4A086"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.004</w:t>
            </w:r>
          </w:p>
        </w:tc>
        <w:tc>
          <w:tcPr>
            <w:tcW w:w="850" w:type="dxa"/>
          </w:tcPr>
          <w:p w14:paraId="264EEFF3"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0.987</w:t>
            </w:r>
          </w:p>
        </w:tc>
        <w:tc>
          <w:tcPr>
            <w:tcW w:w="2123" w:type="dxa"/>
          </w:tcPr>
          <w:p w14:paraId="3D580AC1"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.03 [.02, .04]</w:t>
            </w:r>
          </w:p>
        </w:tc>
      </w:tr>
      <w:tr w:rsidR="00220465" w:rsidRPr="00220465" w14:paraId="4D8081A6" w14:textId="77777777" w:rsidTr="00C72621">
        <w:tc>
          <w:tcPr>
            <w:tcW w:w="3217" w:type="dxa"/>
          </w:tcPr>
          <w:p w14:paraId="4B0F9978" w14:textId="618D36B7" w:rsidR="00220465" w:rsidRPr="00220465" w:rsidRDefault="000D1279" w:rsidP="00FB2310">
            <w:pPr>
              <w:rPr>
                <w:rFonts w:ascii="Times New Roman" w:hAnsi="Times New Roman" w:cs="Times New Roman"/>
                <w:sz w:val="24"/>
                <w:szCs w:val="24"/>
                <w:lang w:val="en-US"/>
              </w:rPr>
            </w:pPr>
            <w:r>
              <w:rPr>
                <w:rFonts w:ascii="Times New Roman" w:hAnsi="Times New Roman" w:cs="Times New Roman"/>
                <w:sz w:val="24"/>
                <w:szCs w:val="24"/>
                <w:lang w:val="en-US"/>
              </w:rPr>
              <w:t>Half-yearly sample</w:t>
            </w:r>
            <w:r w:rsidRPr="00197B01">
              <w:rPr>
                <w:rFonts w:ascii="Times New Roman" w:hAnsi="Times New Roman" w:cs="Times New Roman"/>
                <w:sz w:val="24"/>
                <w:szCs w:val="24"/>
                <w:lang w:val="en-US"/>
              </w:rPr>
              <w:t xml:space="preserve"> </w:t>
            </w:r>
            <w:r w:rsidR="00220465" w:rsidRPr="00220465">
              <w:rPr>
                <w:rFonts w:ascii="Times New Roman" w:hAnsi="Times New Roman" w:cs="Times New Roman"/>
                <w:sz w:val="24"/>
                <w:szCs w:val="24"/>
                <w:lang w:val="en-US"/>
              </w:rPr>
              <w:t>friends</w:t>
            </w:r>
          </w:p>
        </w:tc>
        <w:tc>
          <w:tcPr>
            <w:tcW w:w="884" w:type="dxa"/>
          </w:tcPr>
          <w:p w14:paraId="307F6DBB"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93.50</w:t>
            </w:r>
          </w:p>
        </w:tc>
        <w:tc>
          <w:tcPr>
            <w:tcW w:w="576" w:type="dxa"/>
          </w:tcPr>
          <w:p w14:paraId="23A1704F"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57</w:t>
            </w:r>
          </w:p>
        </w:tc>
        <w:tc>
          <w:tcPr>
            <w:tcW w:w="850" w:type="dxa"/>
          </w:tcPr>
          <w:p w14:paraId="035E4438"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.002</w:t>
            </w:r>
          </w:p>
        </w:tc>
        <w:tc>
          <w:tcPr>
            <w:tcW w:w="850" w:type="dxa"/>
          </w:tcPr>
          <w:p w14:paraId="526BD0B0"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0.955</w:t>
            </w:r>
          </w:p>
        </w:tc>
        <w:tc>
          <w:tcPr>
            <w:tcW w:w="2123" w:type="dxa"/>
          </w:tcPr>
          <w:p w14:paraId="0D31E08F" w14:textId="77777777" w:rsidR="00220465" w:rsidRPr="00220465" w:rsidRDefault="00220465" w:rsidP="00220465">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.06 [.04, .08]</w:t>
            </w:r>
          </w:p>
        </w:tc>
      </w:tr>
      <w:tr w:rsidR="00220465" w:rsidRPr="00220465" w14:paraId="6A1A751D" w14:textId="77777777" w:rsidTr="00C72621">
        <w:tc>
          <w:tcPr>
            <w:tcW w:w="3217" w:type="dxa"/>
          </w:tcPr>
          <w:p w14:paraId="55FAA3E1" w14:textId="1779DCD7" w:rsidR="00220465" w:rsidRPr="00220465" w:rsidRDefault="000D1279" w:rsidP="00FB2310">
            <w:pPr>
              <w:rPr>
                <w:rFonts w:ascii="Times New Roman" w:hAnsi="Times New Roman" w:cs="Times New Roman"/>
                <w:sz w:val="24"/>
                <w:szCs w:val="24"/>
                <w:lang w:val="en-US"/>
              </w:rPr>
            </w:pPr>
            <w:r>
              <w:rPr>
                <w:rFonts w:ascii="Times New Roman" w:hAnsi="Times New Roman" w:cs="Times New Roman"/>
                <w:sz w:val="24"/>
                <w:szCs w:val="24"/>
                <w:lang w:val="en-US"/>
              </w:rPr>
              <w:t>Half-yearly sample</w:t>
            </w:r>
            <w:r w:rsidRPr="00197B01">
              <w:rPr>
                <w:rFonts w:ascii="Times New Roman" w:hAnsi="Times New Roman" w:cs="Times New Roman"/>
                <w:sz w:val="24"/>
                <w:szCs w:val="24"/>
                <w:lang w:val="en-US"/>
              </w:rPr>
              <w:t xml:space="preserve"> </w:t>
            </w:r>
            <w:r w:rsidR="00220465" w:rsidRPr="00220465">
              <w:rPr>
                <w:rFonts w:ascii="Times New Roman" w:hAnsi="Times New Roman" w:cs="Times New Roman"/>
                <w:sz w:val="24"/>
                <w:szCs w:val="24"/>
                <w:lang w:val="en-US"/>
              </w:rPr>
              <w:t>family</w:t>
            </w:r>
          </w:p>
        </w:tc>
        <w:tc>
          <w:tcPr>
            <w:tcW w:w="884" w:type="dxa"/>
          </w:tcPr>
          <w:p w14:paraId="0B6DE222" w14:textId="77777777" w:rsidR="00220465" w:rsidRPr="00220465" w:rsidRDefault="00220465" w:rsidP="002D7AB9">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74.68</w:t>
            </w:r>
          </w:p>
        </w:tc>
        <w:tc>
          <w:tcPr>
            <w:tcW w:w="576" w:type="dxa"/>
          </w:tcPr>
          <w:p w14:paraId="1188DB57" w14:textId="77777777" w:rsidR="00220465" w:rsidRPr="00220465" w:rsidRDefault="00220465" w:rsidP="002D7AB9">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57</w:t>
            </w:r>
          </w:p>
        </w:tc>
        <w:tc>
          <w:tcPr>
            <w:tcW w:w="850" w:type="dxa"/>
          </w:tcPr>
          <w:p w14:paraId="4A5359CB" w14:textId="77777777" w:rsidR="00220465" w:rsidRPr="00220465" w:rsidRDefault="00220465" w:rsidP="002D7AB9">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.058</w:t>
            </w:r>
          </w:p>
        </w:tc>
        <w:tc>
          <w:tcPr>
            <w:tcW w:w="850" w:type="dxa"/>
          </w:tcPr>
          <w:p w14:paraId="7AA89BA1" w14:textId="77777777" w:rsidR="00220465" w:rsidRPr="00220465" w:rsidRDefault="00220465" w:rsidP="002D7AB9">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0.982</w:t>
            </w:r>
          </w:p>
        </w:tc>
        <w:tc>
          <w:tcPr>
            <w:tcW w:w="2123" w:type="dxa"/>
          </w:tcPr>
          <w:p w14:paraId="31677C5B" w14:textId="77777777" w:rsidR="00220465" w:rsidRPr="00220465" w:rsidRDefault="00220465" w:rsidP="002D7AB9">
            <w:pPr>
              <w:jc w:val="center"/>
              <w:rPr>
                <w:rFonts w:ascii="Times New Roman" w:hAnsi="Times New Roman" w:cs="Times New Roman"/>
                <w:sz w:val="24"/>
                <w:szCs w:val="24"/>
                <w:lang w:val="en-US"/>
              </w:rPr>
            </w:pPr>
            <w:r w:rsidRPr="00220465">
              <w:rPr>
                <w:rFonts w:ascii="Times New Roman" w:hAnsi="Times New Roman" w:cs="Times New Roman"/>
                <w:sz w:val="24"/>
                <w:szCs w:val="24"/>
                <w:lang w:val="en-US"/>
              </w:rPr>
              <w:t>.04 [.00, .06]</w:t>
            </w:r>
          </w:p>
        </w:tc>
      </w:tr>
    </w:tbl>
    <w:p w14:paraId="620B27C8" w14:textId="77777777" w:rsidR="00F874F3" w:rsidRPr="00F874F3" w:rsidRDefault="00F874F3" w:rsidP="00F874F3">
      <w:pPr>
        <w:rPr>
          <w:rFonts w:ascii="Times New Roman" w:hAnsi="Times New Roman" w:cs="Times New Roman"/>
          <w:sz w:val="24"/>
          <w:szCs w:val="24"/>
          <w:lang w:val="en-US"/>
        </w:rPr>
      </w:pPr>
      <w:r w:rsidRPr="00F874F3">
        <w:rPr>
          <w:rFonts w:ascii="Times New Roman" w:hAnsi="Times New Roman" w:cs="Times New Roman"/>
          <w:i/>
          <w:iCs/>
          <w:sz w:val="24"/>
          <w:szCs w:val="24"/>
          <w:lang w:val="en-US"/>
        </w:rPr>
        <w:t>Note.</w:t>
      </w:r>
      <w:r w:rsidRPr="00F874F3">
        <w:rPr>
          <w:rFonts w:ascii="Times New Roman" w:hAnsi="Times New Roman" w:cs="Times New Roman"/>
          <w:sz w:val="24"/>
          <w:szCs w:val="24"/>
          <w:lang w:val="en-US"/>
        </w:rPr>
        <w:t xml:space="preserve"> T1 = Timepoint 1. T2 = T</w:t>
      </w:r>
      <w:r>
        <w:rPr>
          <w:rFonts w:ascii="Times New Roman" w:hAnsi="Times New Roman" w:cs="Times New Roman"/>
          <w:sz w:val="24"/>
          <w:szCs w:val="24"/>
          <w:lang w:val="en-US"/>
        </w:rPr>
        <w:t>imepoint 2.</w:t>
      </w:r>
    </w:p>
    <w:p w14:paraId="19E774B9" w14:textId="77777777" w:rsidR="00E9245E" w:rsidRDefault="00E9245E">
      <w:pPr>
        <w:rPr>
          <w:rFonts w:ascii="Times New Roman" w:hAnsi="Times New Roman" w:cs="Times New Roman"/>
          <w:color w:val="FF0000"/>
          <w:sz w:val="24"/>
          <w:szCs w:val="24"/>
          <w:lang w:val="en-US"/>
        </w:rPr>
        <w:sectPr w:rsidR="00E9245E">
          <w:pgSz w:w="11906" w:h="16838"/>
          <w:pgMar w:top="1440" w:right="1440" w:bottom="1440" w:left="1440" w:header="708" w:footer="708" w:gutter="0"/>
          <w:cols w:space="708"/>
          <w:docGrid w:linePitch="360"/>
        </w:sectPr>
      </w:pPr>
    </w:p>
    <w:p w14:paraId="13E8266C" w14:textId="44A79C1A" w:rsidR="00477E15" w:rsidRPr="00477E15" w:rsidRDefault="00477E15" w:rsidP="00477E15">
      <w:pPr>
        <w:rPr>
          <w:rFonts w:ascii="Times New Roman" w:hAnsi="Times New Roman" w:cs="Times New Roman"/>
          <w:lang w:val="en-US"/>
        </w:rPr>
      </w:pPr>
      <w:r>
        <w:rPr>
          <w:rFonts w:ascii="Times New Roman" w:hAnsi="Times New Roman" w:cs="Times New Roman"/>
          <w:lang w:val="en-US"/>
        </w:rPr>
        <w:lastRenderedPageBreak/>
        <w:t xml:space="preserve">Table </w:t>
      </w:r>
      <w:r w:rsidR="002011B0">
        <w:rPr>
          <w:rFonts w:ascii="Times New Roman" w:hAnsi="Times New Roman" w:cs="Times New Roman"/>
          <w:lang w:val="en-US"/>
        </w:rPr>
        <w:t>S</w:t>
      </w:r>
      <w:r>
        <w:rPr>
          <w:rFonts w:ascii="Times New Roman" w:hAnsi="Times New Roman" w:cs="Times New Roman"/>
          <w:lang w:val="en-US"/>
        </w:rPr>
        <w:t xml:space="preserve">4. Overview of parameters of the time-constrained </w:t>
      </w:r>
      <w:r w:rsidRPr="00477E15">
        <w:rPr>
          <w:rFonts w:ascii="Times New Roman" w:hAnsi="Times New Roman" w:cs="Times New Roman"/>
          <w:lang w:val="en-US"/>
        </w:rPr>
        <w:t>RI-CLPMs using more conservative sample</w:t>
      </w:r>
    </w:p>
    <w:tbl>
      <w:tblPr>
        <w:tblStyle w:val="Tabelraster"/>
        <w:tblW w:w="15409" w:type="dxa"/>
        <w:tblInd w:w="-9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1167"/>
        <w:gridCol w:w="1104"/>
        <w:gridCol w:w="1168"/>
        <w:gridCol w:w="982"/>
        <w:gridCol w:w="1168"/>
        <w:gridCol w:w="982"/>
        <w:gridCol w:w="1168"/>
        <w:gridCol w:w="982"/>
        <w:gridCol w:w="1168"/>
        <w:gridCol w:w="1018"/>
        <w:gridCol w:w="1107"/>
        <w:gridCol w:w="982"/>
      </w:tblGrid>
      <w:tr w:rsidR="00477E15" w:rsidRPr="0060664D" w14:paraId="240DACFB" w14:textId="77777777" w:rsidTr="00FB2310">
        <w:tc>
          <w:tcPr>
            <w:tcW w:w="2413" w:type="dxa"/>
            <w:tcBorders>
              <w:top w:val="single" w:sz="4" w:space="0" w:color="auto"/>
              <w:bottom w:val="nil"/>
            </w:tcBorders>
            <w:shd w:val="clear" w:color="auto" w:fill="auto"/>
          </w:tcPr>
          <w:p w14:paraId="4C16C1A5" w14:textId="77777777" w:rsidR="00477E15" w:rsidRPr="0060664D" w:rsidRDefault="00477E15" w:rsidP="00FB2310">
            <w:pPr>
              <w:rPr>
                <w:rFonts w:ascii="Times New Roman" w:hAnsi="Times New Roman" w:cs="Times New Roman"/>
                <w:sz w:val="18"/>
                <w:szCs w:val="18"/>
                <w:lang w:val="en-US"/>
              </w:rPr>
            </w:pPr>
          </w:p>
        </w:tc>
        <w:tc>
          <w:tcPr>
            <w:tcW w:w="8721" w:type="dxa"/>
            <w:gridSpan w:val="8"/>
            <w:tcBorders>
              <w:top w:val="single" w:sz="4" w:space="0" w:color="auto"/>
              <w:bottom w:val="single" w:sz="4" w:space="0" w:color="auto"/>
            </w:tcBorders>
            <w:shd w:val="clear" w:color="auto" w:fill="auto"/>
          </w:tcPr>
          <w:p w14:paraId="200FAA90" w14:textId="17D5A486" w:rsidR="00477E15" w:rsidRPr="0060664D" w:rsidRDefault="00F874F3" w:rsidP="00FB2310">
            <w:pPr>
              <w:jc w:val="center"/>
              <w:rPr>
                <w:rFonts w:ascii="Times New Roman" w:hAnsi="Times New Roman" w:cs="Times New Roman"/>
                <w:sz w:val="18"/>
                <w:szCs w:val="18"/>
                <w:lang w:val="en-US"/>
              </w:rPr>
            </w:pPr>
            <w:r>
              <w:rPr>
                <w:rFonts w:ascii="Times New Roman" w:hAnsi="Times New Roman" w:cs="Times New Roman"/>
                <w:sz w:val="18"/>
                <w:szCs w:val="18"/>
                <w:lang w:val="en-US"/>
              </w:rPr>
              <w:t xml:space="preserve">Daily </w:t>
            </w:r>
            <w:r w:rsidR="00477E15" w:rsidRPr="0060664D">
              <w:rPr>
                <w:rFonts w:ascii="Times New Roman" w:hAnsi="Times New Roman" w:cs="Times New Roman"/>
                <w:sz w:val="18"/>
                <w:szCs w:val="18"/>
                <w:lang w:val="en-US"/>
              </w:rPr>
              <w:t>associations</w:t>
            </w:r>
          </w:p>
        </w:tc>
        <w:tc>
          <w:tcPr>
            <w:tcW w:w="4275" w:type="dxa"/>
            <w:gridSpan w:val="4"/>
            <w:tcBorders>
              <w:top w:val="single" w:sz="4" w:space="0" w:color="auto"/>
              <w:bottom w:val="single" w:sz="4" w:space="0" w:color="auto"/>
            </w:tcBorders>
            <w:shd w:val="clear" w:color="auto" w:fill="auto"/>
          </w:tcPr>
          <w:p w14:paraId="140F2511" w14:textId="1C0A3B8C" w:rsidR="00477E15" w:rsidRPr="0060664D" w:rsidRDefault="00F472C4" w:rsidP="00FB2310">
            <w:pPr>
              <w:jc w:val="center"/>
              <w:rPr>
                <w:rFonts w:ascii="Times New Roman" w:hAnsi="Times New Roman" w:cs="Times New Roman"/>
                <w:sz w:val="18"/>
                <w:szCs w:val="18"/>
                <w:lang w:val="en-US"/>
              </w:rPr>
            </w:pPr>
            <w:r>
              <w:rPr>
                <w:rFonts w:ascii="Times New Roman" w:hAnsi="Times New Roman" w:cs="Times New Roman"/>
                <w:sz w:val="18"/>
                <w:szCs w:val="18"/>
                <w:lang w:val="en-US"/>
              </w:rPr>
              <w:t>H</w:t>
            </w:r>
            <w:r w:rsidR="00477E15" w:rsidRPr="0060664D">
              <w:rPr>
                <w:rFonts w:ascii="Times New Roman" w:hAnsi="Times New Roman" w:cs="Times New Roman"/>
                <w:sz w:val="18"/>
                <w:szCs w:val="18"/>
                <w:lang w:val="en-US"/>
              </w:rPr>
              <w:t>alf-yearly associations</w:t>
            </w:r>
          </w:p>
        </w:tc>
      </w:tr>
      <w:tr w:rsidR="00477E15" w:rsidRPr="0060664D" w14:paraId="20FAC95C" w14:textId="77777777" w:rsidTr="00FB2310">
        <w:tc>
          <w:tcPr>
            <w:tcW w:w="2413" w:type="dxa"/>
            <w:tcBorders>
              <w:top w:val="nil"/>
              <w:bottom w:val="nil"/>
            </w:tcBorders>
            <w:shd w:val="clear" w:color="auto" w:fill="auto"/>
          </w:tcPr>
          <w:p w14:paraId="3BB1EEAD" w14:textId="77777777" w:rsidR="00477E15" w:rsidRPr="0060664D" w:rsidRDefault="00477E15" w:rsidP="00FB2310">
            <w:pPr>
              <w:rPr>
                <w:rFonts w:ascii="Times New Roman" w:hAnsi="Times New Roman" w:cs="Times New Roman"/>
                <w:sz w:val="18"/>
                <w:szCs w:val="18"/>
                <w:lang w:val="en-US"/>
              </w:rPr>
            </w:pPr>
          </w:p>
        </w:tc>
        <w:tc>
          <w:tcPr>
            <w:tcW w:w="2271" w:type="dxa"/>
            <w:gridSpan w:val="2"/>
            <w:tcBorders>
              <w:top w:val="single" w:sz="4" w:space="0" w:color="auto"/>
              <w:bottom w:val="single" w:sz="4" w:space="0" w:color="auto"/>
            </w:tcBorders>
            <w:shd w:val="clear" w:color="auto" w:fill="auto"/>
          </w:tcPr>
          <w:p w14:paraId="341E465A" w14:textId="77777777" w:rsidR="00477E15" w:rsidRPr="0060664D" w:rsidRDefault="00477E15" w:rsidP="00FB2310">
            <w:pPr>
              <w:jc w:val="center"/>
              <w:rPr>
                <w:rFonts w:ascii="Times New Roman" w:hAnsi="Times New Roman" w:cs="Times New Roman"/>
                <w:sz w:val="18"/>
                <w:szCs w:val="18"/>
                <w:lang w:val="en-US"/>
              </w:rPr>
            </w:pPr>
            <w:r w:rsidRPr="0060664D">
              <w:rPr>
                <w:rFonts w:ascii="Times New Roman" w:hAnsi="Times New Roman" w:cs="Times New Roman"/>
                <w:sz w:val="18"/>
                <w:szCs w:val="18"/>
                <w:lang w:val="en-US"/>
              </w:rPr>
              <w:t>Timepoint 1 friends</w:t>
            </w:r>
          </w:p>
        </w:tc>
        <w:tc>
          <w:tcPr>
            <w:tcW w:w="2150" w:type="dxa"/>
            <w:gridSpan w:val="2"/>
            <w:tcBorders>
              <w:top w:val="single" w:sz="4" w:space="0" w:color="auto"/>
              <w:bottom w:val="single" w:sz="4" w:space="0" w:color="auto"/>
            </w:tcBorders>
            <w:shd w:val="clear" w:color="auto" w:fill="auto"/>
          </w:tcPr>
          <w:p w14:paraId="087DCCEE" w14:textId="77777777" w:rsidR="00477E15" w:rsidRPr="0060664D" w:rsidRDefault="00477E15" w:rsidP="00FB2310">
            <w:pPr>
              <w:jc w:val="center"/>
              <w:rPr>
                <w:rFonts w:ascii="Times New Roman" w:hAnsi="Times New Roman" w:cs="Times New Roman"/>
                <w:sz w:val="18"/>
                <w:szCs w:val="18"/>
                <w:lang w:val="en-US"/>
              </w:rPr>
            </w:pPr>
            <w:r w:rsidRPr="0060664D">
              <w:rPr>
                <w:rFonts w:ascii="Times New Roman" w:hAnsi="Times New Roman" w:cs="Times New Roman"/>
                <w:sz w:val="18"/>
                <w:szCs w:val="18"/>
                <w:lang w:val="en-US"/>
              </w:rPr>
              <w:t>Timepoint 1 family</w:t>
            </w:r>
          </w:p>
        </w:tc>
        <w:tc>
          <w:tcPr>
            <w:tcW w:w="2150" w:type="dxa"/>
            <w:gridSpan w:val="2"/>
            <w:tcBorders>
              <w:top w:val="single" w:sz="4" w:space="0" w:color="auto"/>
              <w:bottom w:val="single" w:sz="4" w:space="0" w:color="auto"/>
            </w:tcBorders>
            <w:shd w:val="clear" w:color="auto" w:fill="auto"/>
          </w:tcPr>
          <w:p w14:paraId="5D2B7EF5" w14:textId="77777777" w:rsidR="00477E15" w:rsidRPr="0060664D" w:rsidRDefault="00477E15" w:rsidP="00FB2310">
            <w:pPr>
              <w:jc w:val="center"/>
              <w:rPr>
                <w:rFonts w:ascii="Times New Roman" w:hAnsi="Times New Roman" w:cs="Times New Roman"/>
                <w:sz w:val="18"/>
                <w:szCs w:val="18"/>
                <w:lang w:val="en-US"/>
              </w:rPr>
            </w:pPr>
            <w:r w:rsidRPr="0060664D">
              <w:rPr>
                <w:rFonts w:ascii="Times New Roman" w:hAnsi="Times New Roman" w:cs="Times New Roman"/>
                <w:sz w:val="18"/>
                <w:szCs w:val="18"/>
                <w:lang w:val="en-US"/>
              </w:rPr>
              <w:t>Timepoint 2 friends</w:t>
            </w:r>
          </w:p>
        </w:tc>
        <w:tc>
          <w:tcPr>
            <w:tcW w:w="2150" w:type="dxa"/>
            <w:gridSpan w:val="2"/>
            <w:tcBorders>
              <w:top w:val="single" w:sz="4" w:space="0" w:color="auto"/>
              <w:bottom w:val="single" w:sz="4" w:space="0" w:color="auto"/>
            </w:tcBorders>
            <w:shd w:val="clear" w:color="auto" w:fill="auto"/>
          </w:tcPr>
          <w:p w14:paraId="68B25531" w14:textId="77777777" w:rsidR="00477E15" w:rsidRPr="0060664D" w:rsidRDefault="00477E15" w:rsidP="00FB2310">
            <w:pPr>
              <w:jc w:val="center"/>
              <w:rPr>
                <w:rFonts w:ascii="Times New Roman" w:hAnsi="Times New Roman" w:cs="Times New Roman"/>
                <w:sz w:val="18"/>
                <w:szCs w:val="18"/>
                <w:lang w:val="en-US"/>
              </w:rPr>
            </w:pPr>
            <w:r w:rsidRPr="0060664D">
              <w:rPr>
                <w:rFonts w:ascii="Times New Roman" w:hAnsi="Times New Roman" w:cs="Times New Roman"/>
                <w:sz w:val="18"/>
                <w:szCs w:val="18"/>
                <w:lang w:val="en-US"/>
              </w:rPr>
              <w:t>Timepoint 2 family</w:t>
            </w:r>
          </w:p>
        </w:tc>
        <w:tc>
          <w:tcPr>
            <w:tcW w:w="2186" w:type="dxa"/>
            <w:gridSpan w:val="2"/>
            <w:tcBorders>
              <w:top w:val="single" w:sz="4" w:space="0" w:color="auto"/>
              <w:bottom w:val="single" w:sz="4" w:space="0" w:color="auto"/>
            </w:tcBorders>
            <w:shd w:val="clear" w:color="auto" w:fill="auto"/>
          </w:tcPr>
          <w:p w14:paraId="1C7B30FD" w14:textId="77777777" w:rsidR="00477E15" w:rsidRPr="0060664D" w:rsidRDefault="00477E15" w:rsidP="00FB2310">
            <w:pPr>
              <w:jc w:val="center"/>
              <w:rPr>
                <w:rFonts w:ascii="Times New Roman" w:hAnsi="Times New Roman" w:cs="Times New Roman"/>
                <w:sz w:val="18"/>
                <w:szCs w:val="18"/>
                <w:lang w:val="en-US"/>
              </w:rPr>
            </w:pPr>
            <w:r w:rsidRPr="0060664D">
              <w:rPr>
                <w:rFonts w:ascii="Times New Roman" w:hAnsi="Times New Roman" w:cs="Times New Roman"/>
                <w:sz w:val="18"/>
                <w:szCs w:val="18"/>
                <w:lang w:val="en-US"/>
              </w:rPr>
              <w:t>Friends</w:t>
            </w:r>
          </w:p>
        </w:tc>
        <w:tc>
          <w:tcPr>
            <w:tcW w:w="2089" w:type="dxa"/>
            <w:gridSpan w:val="2"/>
            <w:tcBorders>
              <w:top w:val="single" w:sz="4" w:space="0" w:color="auto"/>
              <w:bottom w:val="single" w:sz="4" w:space="0" w:color="auto"/>
            </w:tcBorders>
            <w:shd w:val="clear" w:color="auto" w:fill="auto"/>
          </w:tcPr>
          <w:p w14:paraId="3D131AE0" w14:textId="77777777" w:rsidR="00477E15" w:rsidRPr="0060664D" w:rsidRDefault="00477E15" w:rsidP="00FB2310">
            <w:pPr>
              <w:jc w:val="center"/>
              <w:rPr>
                <w:rFonts w:ascii="Times New Roman" w:hAnsi="Times New Roman" w:cs="Times New Roman"/>
                <w:sz w:val="18"/>
                <w:szCs w:val="18"/>
                <w:lang w:val="en-US"/>
              </w:rPr>
            </w:pPr>
            <w:r w:rsidRPr="0060664D">
              <w:rPr>
                <w:rFonts w:ascii="Times New Roman" w:hAnsi="Times New Roman" w:cs="Times New Roman"/>
                <w:sz w:val="18"/>
                <w:szCs w:val="18"/>
                <w:lang w:val="en-US"/>
              </w:rPr>
              <w:t>Family</w:t>
            </w:r>
          </w:p>
        </w:tc>
      </w:tr>
      <w:tr w:rsidR="00477E15" w:rsidRPr="0060664D" w14:paraId="58F0B8CF" w14:textId="77777777" w:rsidTr="00FB2310">
        <w:tc>
          <w:tcPr>
            <w:tcW w:w="2413" w:type="dxa"/>
            <w:tcBorders>
              <w:top w:val="nil"/>
              <w:bottom w:val="single" w:sz="4" w:space="0" w:color="auto"/>
            </w:tcBorders>
            <w:shd w:val="clear" w:color="auto" w:fill="auto"/>
          </w:tcPr>
          <w:p w14:paraId="500B9AEC" w14:textId="77777777" w:rsidR="00477E15" w:rsidRPr="0060664D" w:rsidRDefault="00477E15" w:rsidP="00FB2310">
            <w:pPr>
              <w:rPr>
                <w:rFonts w:ascii="Times New Roman" w:hAnsi="Times New Roman" w:cs="Times New Roman"/>
                <w:sz w:val="18"/>
                <w:szCs w:val="18"/>
                <w:lang w:val="en-US"/>
              </w:rPr>
            </w:pPr>
          </w:p>
        </w:tc>
        <w:tc>
          <w:tcPr>
            <w:tcW w:w="1167" w:type="dxa"/>
            <w:tcBorders>
              <w:top w:val="single" w:sz="4" w:space="0" w:color="auto"/>
              <w:bottom w:val="single" w:sz="4" w:space="0" w:color="auto"/>
            </w:tcBorders>
            <w:shd w:val="clear" w:color="auto" w:fill="auto"/>
          </w:tcPr>
          <w:p w14:paraId="68433B08" w14:textId="41E7AF7D" w:rsidR="00477E15" w:rsidRPr="0060664D" w:rsidRDefault="007F3449" w:rsidP="007F3449">
            <w:pPr>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00477E15" w:rsidRPr="0060664D">
              <w:rPr>
                <w:rFonts w:ascii="Times New Roman" w:hAnsi="Times New Roman" w:cs="Times New Roman"/>
                <w:sz w:val="18"/>
                <w:szCs w:val="18"/>
                <w:lang w:val="en-US"/>
              </w:rPr>
              <w:t>b (se)</w:t>
            </w:r>
          </w:p>
        </w:tc>
        <w:tc>
          <w:tcPr>
            <w:tcW w:w="1104" w:type="dxa"/>
            <w:tcBorders>
              <w:top w:val="single" w:sz="4" w:space="0" w:color="auto"/>
              <w:bottom w:val="single" w:sz="4" w:space="0" w:color="auto"/>
            </w:tcBorders>
            <w:shd w:val="clear" w:color="auto" w:fill="auto"/>
          </w:tcPr>
          <w:p w14:paraId="763C7FF0" w14:textId="77777777" w:rsidR="00477E15" w:rsidRPr="0060664D" w:rsidRDefault="00477E15" w:rsidP="00FB2310">
            <w:pPr>
              <w:jc w:val="center"/>
              <w:rPr>
                <w:rFonts w:ascii="Times New Roman" w:hAnsi="Times New Roman" w:cs="Times New Roman"/>
                <w:sz w:val="18"/>
                <w:szCs w:val="18"/>
                <w:lang w:val="en-US"/>
              </w:rPr>
            </w:pPr>
            <w:r w:rsidRPr="0060664D">
              <w:rPr>
                <w:rFonts w:ascii="Times New Roman" w:hAnsi="Times New Roman" w:cs="Times New Roman"/>
                <w:i/>
                <w:iCs/>
                <w:sz w:val="18"/>
                <w:szCs w:val="18"/>
                <w:lang w:val="en-US"/>
              </w:rPr>
              <w:t>r</w:t>
            </w:r>
            <w:r w:rsidRPr="0060664D">
              <w:rPr>
                <w:rFonts w:ascii="Times New Roman" w:hAnsi="Times New Roman" w:cs="Times New Roman"/>
                <w:sz w:val="18"/>
                <w:szCs w:val="18"/>
                <w:lang w:val="en-US"/>
              </w:rPr>
              <w:t>/β</w:t>
            </w:r>
          </w:p>
        </w:tc>
        <w:tc>
          <w:tcPr>
            <w:tcW w:w="1168" w:type="dxa"/>
            <w:tcBorders>
              <w:top w:val="single" w:sz="4" w:space="0" w:color="auto"/>
              <w:bottom w:val="single" w:sz="4" w:space="0" w:color="auto"/>
            </w:tcBorders>
            <w:shd w:val="clear" w:color="auto" w:fill="auto"/>
          </w:tcPr>
          <w:p w14:paraId="0A0518D2" w14:textId="1AA33080" w:rsidR="00477E15" w:rsidRPr="0060664D" w:rsidRDefault="007F3449" w:rsidP="007F3449">
            <w:pPr>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00477E15" w:rsidRPr="0060664D">
              <w:rPr>
                <w:rFonts w:ascii="Times New Roman" w:hAnsi="Times New Roman" w:cs="Times New Roman"/>
                <w:sz w:val="18"/>
                <w:szCs w:val="18"/>
                <w:lang w:val="en-US"/>
              </w:rPr>
              <w:t>b (se)</w:t>
            </w:r>
          </w:p>
        </w:tc>
        <w:tc>
          <w:tcPr>
            <w:tcW w:w="982" w:type="dxa"/>
            <w:tcBorders>
              <w:top w:val="single" w:sz="4" w:space="0" w:color="auto"/>
              <w:bottom w:val="single" w:sz="4" w:space="0" w:color="auto"/>
            </w:tcBorders>
            <w:shd w:val="clear" w:color="auto" w:fill="auto"/>
          </w:tcPr>
          <w:p w14:paraId="0095E2DF" w14:textId="77777777" w:rsidR="00477E15" w:rsidRPr="0060664D" w:rsidRDefault="00477E15" w:rsidP="00FB2310">
            <w:pPr>
              <w:jc w:val="center"/>
              <w:rPr>
                <w:rFonts w:ascii="Times New Roman" w:hAnsi="Times New Roman" w:cs="Times New Roman"/>
                <w:sz w:val="18"/>
                <w:szCs w:val="18"/>
                <w:lang w:val="en-US"/>
              </w:rPr>
            </w:pPr>
            <w:r w:rsidRPr="0060664D">
              <w:rPr>
                <w:rFonts w:ascii="Times New Roman" w:hAnsi="Times New Roman" w:cs="Times New Roman"/>
                <w:i/>
                <w:iCs/>
                <w:sz w:val="18"/>
                <w:szCs w:val="18"/>
                <w:lang w:val="en-US"/>
              </w:rPr>
              <w:t>r</w:t>
            </w:r>
            <w:r w:rsidRPr="0060664D">
              <w:rPr>
                <w:rFonts w:ascii="Times New Roman" w:hAnsi="Times New Roman" w:cs="Times New Roman"/>
                <w:sz w:val="18"/>
                <w:szCs w:val="18"/>
                <w:lang w:val="en-US"/>
              </w:rPr>
              <w:t>/β</w:t>
            </w:r>
          </w:p>
        </w:tc>
        <w:tc>
          <w:tcPr>
            <w:tcW w:w="1168" w:type="dxa"/>
            <w:tcBorders>
              <w:top w:val="single" w:sz="4" w:space="0" w:color="auto"/>
              <w:bottom w:val="single" w:sz="4" w:space="0" w:color="auto"/>
            </w:tcBorders>
            <w:shd w:val="clear" w:color="auto" w:fill="auto"/>
          </w:tcPr>
          <w:p w14:paraId="112D296E" w14:textId="25703DBC" w:rsidR="00477E15" w:rsidRPr="0060664D" w:rsidRDefault="007F3449" w:rsidP="007F3449">
            <w:pPr>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00477E15" w:rsidRPr="0060664D">
              <w:rPr>
                <w:rFonts w:ascii="Times New Roman" w:hAnsi="Times New Roman" w:cs="Times New Roman"/>
                <w:sz w:val="18"/>
                <w:szCs w:val="18"/>
                <w:lang w:val="en-US"/>
              </w:rPr>
              <w:t>b (se)</w:t>
            </w:r>
          </w:p>
        </w:tc>
        <w:tc>
          <w:tcPr>
            <w:tcW w:w="982" w:type="dxa"/>
            <w:tcBorders>
              <w:top w:val="single" w:sz="4" w:space="0" w:color="auto"/>
              <w:bottom w:val="single" w:sz="4" w:space="0" w:color="auto"/>
            </w:tcBorders>
            <w:shd w:val="clear" w:color="auto" w:fill="auto"/>
          </w:tcPr>
          <w:p w14:paraId="0C9B1F15" w14:textId="77777777" w:rsidR="00477E15" w:rsidRPr="0060664D" w:rsidRDefault="00477E15" w:rsidP="00FB2310">
            <w:pPr>
              <w:jc w:val="center"/>
              <w:rPr>
                <w:rFonts w:ascii="Times New Roman" w:hAnsi="Times New Roman" w:cs="Times New Roman"/>
                <w:sz w:val="18"/>
                <w:szCs w:val="18"/>
                <w:lang w:val="en-US"/>
              </w:rPr>
            </w:pPr>
            <w:r w:rsidRPr="0060664D">
              <w:rPr>
                <w:rFonts w:ascii="Times New Roman" w:hAnsi="Times New Roman" w:cs="Times New Roman"/>
                <w:i/>
                <w:iCs/>
                <w:sz w:val="18"/>
                <w:szCs w:val="18"/>
                <w:lang w:val="en-US"/>
              </w:rPr>
              <w:t>r</w:t>
            </w:r>
            <w:r w:rsidRPr="0060664D">
              <w:rPr>
                <w:rFonts w:ascii="Times New Roman" w:hAnsi="Times New Roman" w:cs="Times New Roman"/>
                <w:sz w:val="18"/>
                <w:szCs w:val="18"/>
                <w:lang w:val="en-US"/>
              </w:rPr>
              <w:t>/β</w:t>
            </w:r>
          </w:p>
        </w:tc>
        <w:tc>
          <w:tcPr>
            <w:tcW w:w="1168" w:type="dxa"/>
            <w:tcBorders>
              <w:top w:val="single" w:sz="4" w:space="0" w:color="auto"/>
              <w:bottom w:val="single" w:sz="4" w:space="0" w:color="auto"/>
            </w:tcBorders>
            <w:shd w:val="clear" w:color="auto" w:fill="auto"/>
          </w:tcPr>
          <w:p w14:paraId="3604177F" w14:textId="36C4FDB0" w:rsidR="00477E15" w:rsidRPr="0060664D" w:rsidRDefault="007F3449" w:rsidP="007F3449">
            <w:pPr>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00477E15" w:rsidRPr="0060664D">
              <w:rPr>
                <w:rFonts w:ascii="Times New Roman" w:hAnsi="Times New Roman" w:cs="Times New Roman"/>
                <w:sz w:val="18"/>
                <w:szCs w:val="18"/>
                <w:lang w:val="en-US"/>
              </w:rPr>
              <w:t>b (se)</w:t>
            </w:r>
          </w:p>
        </w:tc>
        <w:tc>
          <w:tcPr>
            <w:tcW w:w="982" w:type="dxa"/>
            <w:tcBorders>
              <w:top w:val="single" w:sz="4" w:space="0" w:color="auto"/>
              <w:bottom w:val="single" w:sz="4" w:space="0" w:color="auto"/>
            </w:tcBorders>
            <w:shd w:val="clear" w:color="auto" w:fill="auto"/>
          </w:tcPr>
          <w:p w14:paraId="5606416F" w14:textId="77777777" w:rsidR="00477E15" w:rsidRPr="0060664D" w:rsidRDefault="00477E15" w:rsidP="00FB2310">
            <w:pPr>
              <w:jc w:val="center"/>
              <w:rPr>
                <w:rFonts w:ascii="Times New Roman" w:hAnsi="Times New Roman" w:cs="Times New Roman"/>
                <w:sz w:val="18"/>
                <w:szCs w:val="18"/>
                <w:lang w:val="en-US"/>
              </w:rPr>
            </w:pPr>
            <w:r w:rsidRPr="0060664D">
              <w:rPr>
                <w:rFonts w:ascii="Times New Roman" w:hAnsi="Times New Roman" w:cs="Times New Roman"/>
                <w:i/>
                <w:iCs/>
                <w:sz w:val="18"/>
                <w:szCs w:val="18"/>
                <w:lang w:val="en-US"/>
              </w:rPr>
              <w:t>r</w:t>
            </w:r>
            <w:r w:rsidRPr="0060664D">
              <w:rPr>
                <w:rFonts w:ascii="Times New Roman" w:hAnsi="Times New Roman" w:cs="Times New Roman"/>
                <w:sz w:val="18"/>
                <w:szCs w:val="18"/>
                <w:lang w:val="en-US"/>
              </w:rPr>
              <w:t>/β</w:t>
            </w:r>
          </w:p>
        </w:tc>
        <w:tc>
          <w:tcPr>
            <w:tcW w:w="1168" w:type="dxa"/>
            <w:tcBorders>
              <w:top w:val="single" w:sz="4" w:space="0" w:color="auto"/>
              <w:bottom w:val="single" w:sz="4" w:space="0" w:color="auto"/>
            </w:tcBorders>
            <w:shd w:val="clear" w:color="auto" w:fill="auto"/>
          </w:tcPr>
          <w:p w14:paraId="49091CD6" w14:textId="084AF5CD" w:rsidR="00477E15" w:rsidRPr="0060664D" w:rsidRDefault="007F3449" w:rsidP="007F3449">
            <w:pPr>
              <w:rPr>
                <w:rFonts w:ascii="Times New Roman" w:hAnsi="Times New Roman" w:cs="Times New Roman"/>
                <w:sz w:val="18"/>
                <w:szCs w:val="18"/>
                <w:lang w:val="en-US"/>
              </w:rPr>
            </w:pPr>
            <w:r>
              <w:rPr>
                <w:rFonts w:ascii="Times New Roman" w:hAnsi="Times New Roman" w:cs="Times New Roman"/>
                <w:sz w:val="18"/>
                <w:szCs w:val="18"/>
                <w:lang w:val="en-US"/>
              </w:rPr>
              <w:t xml:space="preserve">   </w:t>
            </w:r>
            <w:r w:rsidR="00477E15" w:rsidRPr="0060664D">
              <w:rPr>
                <w:rFonts w:ascii="Times New Roman" w:hAnsi="Times New Roman" w:cs="Times New Roman"/>
                <w:sz w:val="18"/>
                <w:szCs w:val="18"/>
                <w:lang w:val="en-US"/>
              </w:rPr>
              <w:t>b (se)</w:t>
            </w:r>
          </w:p>
        </w:tc>
        <w:tc>
          <w:tcPr>
            <w:tcW w:w="1018" w:type="dxa"/>
            <w:tcBorders>
              <w:top w:val="single" w:sz="4" w:space="0" w:color="auto"/>
              <w:bottom w:val="single" w:sz="4" w:space="0" w:color="auto"/>
            </w:tcBorders>
            <w:shd w:val="clear" w:color="auto" w:fill="auto"/>
          </w:tcPr>
          <w:p w14:paraId="7DA40B97" w14:textId="77777777" w:rsidR="00477E15" w:rsidRPr="0060664D" w:rsidRDefault="00477E15" w:rsidP="00FB2310">
            <w:pPr>
              <w:jc w:val="center"/>
              <w:rPr>
                <w:rFonts w:ascii="Times New Roman" w:hAnsi="Times New Roman" w:cs="Times New Roman"/>
                <w:sz w:val="18"/>
                <w:szCs w:val="18"/>
                <w:lang w:val="en-US"/>
              </w:rPr>
            </w:pPr>
            <w:r w:rsidRPr="0060664D">
              <w:rPr>
                <w:rFonts w:ascii="Times New Roman" w:hAnsi="Times New Roman" w:cs="Times New Roman"/>
                <w:i/>
                <w:iCs/>
                <w:sz w:val="18"/>
                <w:szCs w:val="18"/>
                <w:lang w:val="en-US"/>
              </w:rPr>
              <w:t>r</w:t>
            </w:r>
            <w:r w:rsidRPr="0060664D">
              <w:rPr>
                <w:rFonts w:ascii="Times New Roman" w:hAnsi="Times New Roman" w:cs="Times New Roman"/>
                <w:sz w:val="18"/>
                <w:szCs w:val="18"/>
                <w:lang w:val="en-US"/>
              </w:rPr>
              <w:t>/β</w:t>
            </w:r>
          </w:p>
        </w:tc>
        <w:tc>
          <w:tcPr>
            <w:tcW w:w="1107" w:type="dxa"/>
            <w:tcBorders>
              <w:top w:val="single" w:sz="4" w:space="0" w:color="auto"/>
              <w:bottom w:val="single" w:sz="4" w:space="0" w:color="auto"/>
            </w:tcBorders>
            <w:shd w:val="clear" w:color="auto" w:fill="auto"/>
          </w:tcPr>
          <w:p w14:paraId="195D957F" w14:textId="7F7D87FA" w:rsidR="00477E15" w:rsidRPr="0060664D" w:rsidRDefault="007F3449" w:rsidP="007F3449">
            <w:pPr>
              <w:rPr>
                <w:rFonts w:ascii="Times New Roman" w:hAnsi="Times New Roman" w:cs="Times New Roman"/>
                <w:i/>
                <w:iCs/>
                <w:sz w:val="18"/>
                <w:szCs w:val="18"/>
                <w:lang w:val="en-US"/>
              </w:rPr>
            </w:pPr>
            <w:r>
              <w:rPr>
                <w:rFonts w:ascii="Times New Roman" w:hAnsi="Times New Roman" w:cs="Times New Roman"/>
                <w:sz w:val="18"/>
                <w:szCs w:val="18"/>
                <w:lang w:val="en-US"/>
              </w:rPr>
              <w:t xml:space="preserve">   </w:t>
            </w:r>
            <w:r w:rsidR="00477E15" w:rsidRPr="0060664D">
              <w:rPr>
                <w:rFonts w:ascii="Times New Roman" w:hAnsi="Times New Roman" w:cs="Times New Roman"/>
                <w:sz w:val="18"/>
                <w:szCs w:val="18"/>
                <w:lang w:val="en-US"/>
              </w:rPr>
              <w:t>b (se)</w:t>
            </w:r>
          </w:p>
        </w:tc>
        <w:tc>
          <w:tcPr>
            <w:tcW w:w="982" w:type="dxa"/>
            <w:tcBorders>
              <w:top w:val="single" w:sz="4" w:space="0" w:color="auto"/>
              <w:bottom w:val="single" w:sz="4" w:space="0" w:color="auto"/>
            </w:tcBorders>
            <w:shd w:val="clear" w:color="auto" w:fill="auto"/>
          </w:tcPr>
          <w:p w14:paraId="363CE382" w14:textId="77777777" w:rsidR="00477E15" w:rsidRPr="0060664D" w:rsidRDefault="00477E15" w:rsidP="00FB2310">
            <w:pPr>
              <w:jc w:val="center"/>
              <w:rPr>
                <w:rFonts w:ascii="Times New Roman" w:hAnsi="Times New Roman" w:cs="Times New Roman"/>
                <w:i/>
                <w:iCs/>
                <w:sz w:val="18"/>
                <w:szCs w:val="18"/>
                <w:lang w:val="en-US"/>
              </w:rPr>
            </w:pPr>
            <w:r w:rsidRPr="0060664D">
              <w:rPr>
                <w:rFonts w:ascii="Times New Roman" w:hAnsi="Times New Roman" w:cs="Times New Roman"/>
                <w:i/>
                <w:iCs/>
                <w:sz w:val="18"/>
                <w:szCs w:val="18"/>
                <w:lang w:val="en-US"/>
              </w:rPr>
              <w:t>r</w:t>
            </w:r>
            <w:r w:rsidRPr="0060664D">
              <w:rPr>
                <w:rFonts w:ascii="Times New Roman" w:hAnsi="Times New Roman" w:cs="Times New Roman"/>
                <w:sz w:val="18"/>
                <w:szCs w:val="18"/>
                <w:lang w:val="en-US"/>
              </w:rPr>
              <w:t>/β</w:t>
            </w:r>
          </w:p>
        </w:tc>
      </w:tr>
      <w:tr w:rsidR="00604826" w:rsidRPr="0060664D" w14:paraId="7C2ACC5A" w14:textId="77777777" w:rsidTr="00FB2310">
        <w:tc>
          <w:tcPr>
            <w:tcW w:w="2413" w:type="dxa"/>
            <w:tcBorders>
              <w:top w:val="single" w:sz="4" w:space="0" w:color="auto"/>
            </w:tcBorders>
            <w:shd w:val="clear" w:color="auto" w:fill="auto"/>
          </w:tcPr>
          <w:p w14:paraId="25EEBB16" w14:textId="77777777" w:rsidR="00604826" w:rsidRPr="0060664D" w:rsidRDefault="00604826" w:rsidP="00604826">
            <w:pPr>
              <w:rPr>
                <w:rFonts w:ascii="Times New Roman" w:hAnsi="Times New Roman" w:cs="Times New Roman"/>
                <w:sz w:val="18"/>
                <w:szCs w:val="18"/>
                <w:lang w:val="en-US"/>
              </w:rPr>
            </w:pPr>
            <w:r w:rsidRPr="0060664D">
              <w:rPr>
                <w:rFonts w:ascii="Times New Roman" w:hAnsi="Times New Roman" w:cs="Times New Roman"/>
                <w:sz w:val="18"/>
                <w:szCs w:val="18"/>
                <w:lang w:val="en-US"/>
              </w:rPr>
              <w:t>Between-person correlation</w:t>
            </w:r>
          </w:p>
        </w:tc>
        <w:tc>
          <w:tcPr>
            <w:tcW w:w="1167" w:type="dxa"/>
            <w:tcBorders>
              <w:top w:val="single" w:sz="4" w:space="0" w:color="auto"/>
            </w:tcBorders>
            <w:shd w:val="clear" w:color="auto" w:fill="auto"/>
          </w:tcPr>
          <w:p w14:paraId="528C0552" w14:textId="64795C0B"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.08 (.</w:t>
            </w:r>
            <w:proofErr w:type="gramStart"/>
            <w:r w:rsidRPr="00604826">
              <w:rPr>
                <w:rFonts w:ascii="Times New Roman" w:hAnsi="Times New Roman" w:cs="Times New Roman"/>
                <w:sz w:val="18"/>
                <w:szCs w:val="18"/>
              </w:rPr>
              <w:t>03)*</w:t>
            </w:r>
            <w:proofErr w:type="gramEnd"/>
          </w:p>
        </w:tc>
        <w:tc>
          <w:tcPr>
            <w:tcW w:w="1104" w:type="dxa"/>
            <w:tcBorders>
              <w:top w:val="single" w:sz="4" w:space="0" w:color="auto"/>
            </w:tcBorders>
            <w:shd w:val="clear" w:color="auto" w:fill="auto"/>
          </w:tcPr>
          <w:p w14:paraId="60B4FBD2" w14:textId="1ECCF80D"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.11</w:t>
            </w:r>
          </w:p>
        </w:tc>
        <w:tc>
          <w:tcPr>
            <w:tcW w:w="1168" w:type="dxa"/>
            <w:tcBorders>
              <w:top w:val="single" w:sz="4" w:space="0" w:color="auto"/>
            </w:tcBorders>
            <w:shd w:val="clear" w:color="auto" w:fill="FFFFFF" w:themeFill="background1"/>
          </w:tcPr>
          <w:p w14:paraId="1A2D89BF" w14:textId="3854CD56"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.07 (.04)</w:t>
            </w:r>
          </w:p>
        </w:tc>
        <w:tc>
          <w:tcPr>
            <w:tcW w:w="982" w:type="dxa"/>
            <w:tcBorders>
              <w:top w:val="single" w:sz="4" w:space="0" w:color="auto"/>
            </w:tcBorders>
            <w:shd w:val="clear" w:color="auto" w:fill="FFFFFF" w:themeFill="background1"/>
          </w:tcPr>
          <w:p w14:paraId="600A31C9" w14:textId="28562214"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.09</w:t>
            </w:r>
          </w:p>
        </w:tc>
        <w:tc>
          <w:tcPr>
            <w:tcW w:w="1168" w:type="dxa"/>
            <w:tcBorders>
              <w:top w:val="single" w:sz="4" w:space="0" w:color="auto"/>
            </w:tcBorders>
            <w:shd w:val="clear" w:color="auto" w:fill="FFFFFF" w:themeFill="background1"/>
          </w:tcPr>
          <w:p w14:paraId="0224DE37" w14:textId="0B6617D6"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.10 (.</w:t>
            </w:r>
            <w:proofErr w:type="gramStart"/>
            <w:r w:rsidRPr="00604826">
              <w:rPr>
                <w:rFonts w:ascii="Times New Roman" w:hAnsi="Times New Roman" w:cs="Times New Roman"/>
                <w:sz w:val="18"/>
                <w:szCs w:val="18"/>
              </w:rPr>
              <w:t>04)*</w:t>
            </w:r>
            <w:proofErr w:type="gramEnd"/>
          </w:p>
        </w:tc>
        <w:tc>
          <w:tcPr>
            <w:tcW w:w="982" w:type="dxa"/>
            <w:tcBorders>
              <w:top w:val="single" w:sz="4" w:space="0" w:color="auto"/>
            </w:tcBorders>
            <w:shd w:val="clear" w:color="auto" w:fill="FFFFFF" w:themeFill="background1"/>
          </w:tcPr>
          <w:p w14:paraId="5B6D9090" w14:textId="66AD138E"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.14</w:t>
            </w:r>
          </w:p>
        </w:tc>
        <w:tc>
          <w:tcPr>
            <w:tcW w:w="1168" w:type="dxa"/>
            <w:tcBorders>
              <w:top w:val="single" w:sz="4" w:space="0" w:color="auto"/>
            </w:tcBorders>
            <w:shd w:val="clear" w:color="auto" w:fill="FFFFFF" w:themeFill="background1"/>
          </w:tcPr>
          <w:p w14:paraId="154FC114" w14:textId="18D40BE0"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.10 (.</w:t>
            </w:r>
            <w:proofErr w:type="gramStart"/>
            <w:r w:rsidRPr="00604826">
              <w:rPr>
                <w:rFonts w:ascii="Times New Roman" w:hAnsi="Times New Roman" w:cs="Times New Roman"/>
                <w:sz w:val="18"/>
                <w:szCs w:val="18"/>
              </w:rPr>
              <w:t>05)*</w:t>
            </w:r>
            <w:proofErr w:type="gramEnd"/>
          </w:p>
        </w:tc>
        <w:tc>
          <w:tcPr>
            <w:tcW w:w="982" w:type="dxa"/>
            <w:tcBorders>
              <w:top w:val="single" w:sz="4" w:space="0" w:color="auto"/>
            </w:tcBorders>
            <w:shd w:val="clear" w:color="auto" w:fill="FFFFFF" w:themeFill="background1"/>
          </w:tcPr>
          <w:p w14:paraId="2FAEE1CD" w14:textId="19D84953"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.13</w:t>
            </w:r>
          </w:p>
        </w:tc>
        <w:tc>
          <w:tcPr>
            <w:tcW w:w="1168" w:type="dxa"/>
            <w:tcBorders>
              <w:top w:val="single" w:sz="4" w:space="0" w:color="auto"/>
            </w:tcBorders>
            <w:shd w:val="clear" w:color="auto" w:fill="FFFFFF" w:themeFill="background1"/>
          </w:tcPr>
          <w:p w14:paraId="63193E87" w14:textId="1981AA6E"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.01 (.03)</w:t>
            </w:r>
          </w:p>
        </w:tc>
        <w:tc>
          <w:tcPr>
            <w:tcW w:w="1018" w:type="dxa"/>
            <w:tcBorders>
              <w:top w:val="single" w:sz="4" w:space="0" w:color="auto"/>
            </w:tcBorders>
            <w:shd w:val="clear" w:color="auto" w:fill="FFFFFF" w:themeFill="background1"/>
          </w:tcPr>
          <w:p w14:paraId="5A809EB4" w14:textId="1E73F70F"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.03</w:t>
            </w:r>
          </w:p>
        </w:tc>
        <w:tc>
          <w:tcPr>
            <w:tcW w:w="1107" w:type="dxa"/>
            <w:tcBorders>
              <w:top w:val="single" w:sz="4" w:space="0" w:color="auto"/>
            </w:tcBorders>
            <w:shd w:val="clear" w:color="auto" w:fill="FFFFFF" w:themeFill="background1"/>
          </w:tcPr>
          <w:p w14:paraId="13553B2E" w14:textId="61D9BDA8" w:rsidR="00604826" w:rsidRPr="00604826" w:rsidRDefault="00604826" w:rsidP="007F3449">
            <w:pPr>
              <w:rPr>
                <w:rFonts w:ascii="Times New Roman" w:hAnsi="Times New Roman" w:cs="Times New Roman"/>
                <w:sz w:val="18"/>
                <w:szCs w:val="18"/>
                <w:shd w:val="clear" w:color="auto" w:fill="CAEDFB" w:themeFill="accent4" w:themeFillTint="33"/>
                <w:lang w:val="en-US"/>
              </w:rPr>
            </w:pPr>
            <w:r w:rsidRPr="00604826">
              <w:rPr>
                <w:rFonts w:ascii="Times New Roman" w:hAnsi="Times New Roman" w:cs="Times New Roman"/>
                <w:sz w:val="18"/>
                <w:szCs w:val="18"/>
              </w:rPr>
              <w:t>.07 (.05)</w:t>
            </w:r>
          </w:p>
        </w:tc>
        <w:tc>
          <w:tcPr>
            <w:tcW w:w="982" w:type="dxa"/>
            <w:tcBorders>
              <w:top w:val="single" w:sz="4" w:space="0" w:color="auto"/>
            </w:tcBorders>
            <w:shd w:val="clear" w:color="auto" w:fill="FFFFFF" w:themeFill="background1"/>
          </w:tcPr>
          <w:p w14:paraId="47CC1ABE" w14:textId="794DD39C"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.12</w:t>
            </w:r>
          </w:p>
        </w:tc>
      </w:tr>
      <w:tr w:rsidR="00604826" w:rsidRPr="0060664D" w14:paraId="6DBF310C" w14:textId="77777777" w:rsidTr="00FB2310">
        <w:tc>
          <w:tcPr>
            <w:tcW w:w="2413" w:type="dxa"/>
            <w:shd w:val="clear" w:color="auto" w:fill="auto"/>
          </w:tcPr>
          <w:p w14:paraId="10EE9707" w14:textId="77777777" w:rsidR="00604826" w:rsidRPr="0060664D" w:rsidRDefault="00604826" w:rsidP="00604826">
            <w:pPr>
              <w:rPr>
                <w:rFonts w:ascii="Times New Roman" w:hAnsi="Times New Roman" w:cs="Times New Roman"/>
                <w:sz w:val="18"/>
                <w:szCs w:val="18"/>
                <w:lang w:val="en-US"/>
              </w:rPr>
            </w:pPr>
            <w:r w:rsidRPr="0060664D">
              <w:rPr>
                <w:rFonts w:ascii="Times New Roman" w:hAnsi="Times New Roman" w:cs="Times New Roman"/>
                <w:sz w:val="18"/>
                <w:szCs w:val="18"/>
                <w:lang w:val="en-US"/>
              </w:rPr>
              <w:t>T</w:t>
            </w:r>
            <w:r w:rsidRPr="0060664D">
              <w:rPr>
                <w:rFonts w:ascii="Times New Roman" w:hAnsi="Times New Roman" w:cs="Times New Roman"/>
                <w:sz w:val="18"/>
                <w:szCs w:val="18"/>
                <w:vertAlign w:val="subscript"/>
                <w:lang w:val="en-US"/>
              </w:rPr>
              <w:t>1</w:t>
            </w:r>
            <w:r w:rsidRPr="0060664D">
              <w:rPr>
                <w:rFonts w:ascii="Times New Roman" w:hAnsi="Times New Roman" w:cs="Times New Roman"/>
                <w:sz w:val="18"/>
                <w:szCs w:val="18"/>
                <w:lang w:val="en-US"/>
              </w:rPr>
              <w:t xml:space="preserve"> within-person correlation</w:t>
            </w:r>
          </w:p>
        </w:tc>
        <w:tc>
          <w:tcPr>
            <w:tcW w:w="1167" w:type="dxa"/>
            <w:shd w:val="clear" w:color="auto" w:fill="auto"/>
          </w:tcPr>
          <w:p w14:paraId="2C24A49C" w14:textId="39BBF1FF"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.06 (.</w:t>
            </w:r>
            <w:proofErr w:type="gramStart"/>
            <w:r w:rsidRPr="00604826">
              <w:rPr>
                <w:rFonts w:ascii="Times New Roman" w:hAnsi="Times New Roman" w:cs="Times New Roman"/>
                <w:sz w:val="18"/>
                <w:szCs w:val="18"/>
              </w:rPr>
              <w:t>03)*</w:t>
            </w:r>
            <w:proofErr w:type="gramEnd"/>
          </w:p>
        </w:tc>
        <w:tc>
          <w:tcPr>
            <w:tcW w:w="1104" w:type="dxa"/>
            <w:shd w:val="clear" w:color="auto" w:fill="auto"/>
          </w:tcPr>
          <w:p w14:paraId="14CBCFF0" w14:textId="7A3F93E2"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.11</w:t>
            </w:r>
          </w:p>
        </w:tc>
        <w:tc>
          <w:tcPr>
            <w:tcW w:w="1168" w:type="dxa"/>
            <w:shd w:val="clear" w:color="auto" w:fill="FFFFFF" w:themeFill="background1"/>
          </w:tcPr>
          <w:p w14:paraId="69F4E6CD" w14:textId="7419338B"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.01 (.03)</w:t>
            </w:r>
          </w:p>
        </w:tc>
        <w:tc>
          <w:tcPr>
            <w:tcW w:w="982" w:type="dxa"/>
            <w:shd w:val="clear" w:color="auto" w:fill="FFFFFF" w:themeFill="background1"/>
          </w:tcPr>
          <w:p w14:paraId="734744A6" w14:textId="05DB51D0"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.01</w:t>
            </w:r>
          </w:p>
        </w:tc>
        <w:tc>
          <w:tcPr>
            <w:tcW w:w="1168" w:type="dxa"/>
            <w:shd w:val="clear" w:color="auto" w:fill="FFFFFF" w:themeFill="background1"/>
          </w:tcPr>
          <w:p w14:paraId="10219004" w14:textId="49DE44D8"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.06 (.03)</w:t>
            </w:r>
          </w:p>
        </w:tc>
        <w:tc>
          <w:tcPr>
            <w:tcW w:w="982" w:type="dxa"/>
            <w:shd w:val="clear" w:color="auto" w:fill="FFFFFF" w:themeFill="background1"/>
          </w:tcPr>
          <w:p w14:paraId="729E98BB" w14:textId="6F03F9B8"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.12</w:t>
            </w:r>
          </w:p>
        </w:tc>
        <w:tc>
          <w:tcPr>
            <w:tcW w:w="1168" w:type="dxa"/>
            <w:shd w:val="clear" w:color="auto" w:fill="FFFFFF" w:themeFill="background1"/>
          </w:tcPr>
          <w:p w14:paraId="49562F60" w14:textId="068FED3A"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.09 (.</w:t>
            </w:r>
            <w:proofErr w:type="gramStart"/>
            <w:r w:rsidRPr="00604826">
              <w:rPr>
                <w:rFonts w:ascii="Times New Roman" w:hAnsi="Times New Roman" w:cs="Times New Roman"/>
                <w:sz w:val="18"/>
                <w:szCs w:val="18"/>
              </w:rPr>
              <w:t>04)*</w:t>
            </w:r>
            <w:proofErr w:type="gramEnd"/>
          </w:p>
        </w:tc>
        <w:tc>
          <w:tcPr>
            <w:tcW w:w="982" w:type="dxa"/>
            <w:shd w:val="clear" w:color="auto" w:fill="FFFFFF" w:themeFill="background1"/>
          </w:tcPr>
          <w:p w14:paraId="0A645004" w14:textId="5A8C7467"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.16</w:t>
            </w:r>
          </w:p>
        </w:tc>
        <w:tc>
          <w:tcPr>
            <w:tcW w:w="1168" w:type="dxa"/>
            <w:shd w:val="clear" w:color="auto" w:fill="FFFFFF" w:themeFill="background1"/>
          </w:tcPr>
          <w:p w14:paraId="455E70A3" w14:textId="595A854F"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.02 (.05)</w:t>
            </w:r>
          </w:p>
        </w:tc>
        <w:tc>
          <w:tcPr>
            <w:tcW w:w="1018" w:type="dxa"/>
            <w:shd w:val="clear" w:color="auto" w:fill="FFFFFF" w:themeFill="background1"/>
          </w:tcPr>
          <w:p w14:paraId="5313E61F" w14:textId="00B90524"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.04</w:t>
            </w:r>
          </w:p>
        </w:tc>
        <w:tc>
          <w:tcPr>
            <w:tcW w:w="1107" w:type="dxa"/>
            <w:shd w:val="clear" w:color="auto" w:fill="FFFFFF" w:themeFill="background1"/>
          </w:tcPr>
          <w:p w14:paraId="3D7002FC" w14:textId="5506D699"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.04 (.05)</w:t>
            </w:r>
          </w:p>
        </w:tc>
        <w:tc>
          <w:tcPr>
            <w:tcW w:w="982" w:type="dxa"/>
            <w:shd w:val="clear" w:color="auto" w:fill="FFFFFF" w:themeFill="background1"/>
          </w:tcPr>
          <w:p w14:paraId="0D2F6194" w14:textId="02637EFC"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.09</w:t>
            </w:r>
          </w:p>
        </w:tc>
      </w:tr>
      <w:tr w:rsidR="00604826" w:rsidRPr="0060664D" w14:paraId="425D8A11" w14:textId="77777777" w:rsidTr="00FB2310">
        <w:tc>
          <w:tcPr>
            <w:tcW w:w="2413" w:type="dxa"/>
            <w:shd w:val="clear" w:color="auto" w:fill="auto"/>
          </w:tcPr>
          <w:p w14:paraId="5AC981BC" w14:textId="77777777" w:rsidR="00604826" w:rsidRPr="0060664D" w:rsidRDefault="00604826" w:rsidP="00604826">
            <w:pPr>
              <w:rPr>
                <w:rFonts w:ascii="Times New Roman" w:hAnsi="Times New Roman" w:cs="Times New Roman"/>
                <w:sz w:val="18"/>
                <w:szCs w:val="18"/>
                <w:lang w:val="en-US"/>
              </w:rPr>
            </w:pPr>
            <w:r w:rsidRPr="0060664D">
              <w:rPr>
                <w:rFonts w:ascii="Times New Roman" w:hAnsi="Times New Roman" w:cs="Times New Roman"/>
                <w:sz w:val="18"/>
                <w:szCs w:val="18"/>
                <w:lang w:val="en-US"/>
              </w:rPr>
              <w:t>T</w:t>
            </w:r>
            <w:r w:rsidRPr="0060664D">
              <w:rPr>
                <w:rFonts w:ascii="Times New Roman" w:hAnsi="Times New Roman" w:cs="Times New Roman"/>
                <w:sz w:val="18"/>
                <w:szCs w:val="18"/>
                <w:vertAlign w:val="subscript"/>
                <w:lang w:val="en-US"/>
              </w:rPr>
              <w:t>&gt;1</w:t>
            </w:r>
            <w:r w:rsidRPr="0060664D">
              <w:rPr>
                <w:rFonts w:ascii="Times New Roman" w:hAnsi="Times New Roman" w:cs="Times New Roman"/>
                <w:sz w:val="18"/>
                <w:szCs w:val="18"/>
                <w:lang w:val="en-US"/>
              </w:rPr>
              <w:t xml:space="preserve"> within-person correlation</w:t>
            </w:r>
          </w:p>
        </w:tc>
        <w:tc>
          <w:tcPr>
            <w:tcW w:w="1167" w:type="dxa"/>
            <w:shd w:val="clear" w:color="auto" w:fill="auto"/>
          </w:tcPr>
          <w:p w14:paraId="7F82E42E" w14:textId="3E0B287E"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.06 (.</w:t>
            </w:r>
            <w:proofErr w:type="gramStart"/>
            <w:r w:rsidRPr="00604826">
              <w:rPr>
                <w:rFonts w:ascii="Times New Roman" w:hAnsi="Times New Roman" w:cs="Times New Roman"/>
                <w:sz w:val="18"/>
                <w:szCs w:val="18"/>
              </w:rPr>
              <w:t>01)*</w:t>
            </w:r>
            <w:proofErr w:type="gramEnd"/>
            <w:r w:rsidRPr="00604826">
              <w:rPr>
                <w:rFonts w:ascii="Times New Roman" w:hAnsi="Times New Roman" w:cs="Times New Roman"/>
                <w:sz w:val="18"/>
                <w:szCs w:val="18"/>
              </w:rPr>
              <w:t>**</w:t>
            </w:r>
          </w:p>
        </w:tc>
        <w:tc>
          <w:tcPr>
            <w:tcW w:w="1104" w:type="dxa"/>
            <w:shd w:val="clear" w:color="auto" w:fill="auto"/>
          </w:tcPr>
          <w:p w14:paraId="5B78C593" w14:textId="4D1D444A"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.12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.15</w:t>
            </w:r>
          </w:p>
        </w:tc>
        <w:tc>
          <w:tcPr>
            <w:tcW w:w="1168" w:type="dxa"/>
            <w:shd w:val="clear" w:color="auto" w:fill="FFFFFF" w:themeFill="background1"/>
          </w:tcPr>
          <w:p w14:paraId="434084D3" w14:textId="76D1A58B"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.04 (.</w:t>
            </w:r>
            <w:proofErr w:type="gramStart"/>
            <w:r w:rsidRPr="00604826">
              <w:rPr>
                <w:rFonts w:ascii="Times New Roman" w:hAnsi="Times New Roman" w:cs="Times New Roman"/>
                <w:sz w:val="18"/>
                <w:szCs w:val="18"/>
              </w:rPr>
              <w:t>01)*</w:t>
            </w:r>
            <w:proofErr w:type="gramEnd"/>
            <w:r w:rsidRPr="00604826">
              <w:rPr>
                <w:rFonts w:ascii="Times New Roman" w:hAnsi="Times New Roman" w:cs="Times New Roman"/>
                <w:sz w:val="18"/>
                <w:szCs w:val="18"/>
              </w:rPr>
              <w:t>**</w:t>
            </w:r>
          </w:p>
        </w:tc>
        <w:tc>
          <w:tcPr>
            <w:tcW w:w="982" w:type="dxa"/>
            <w:shd w:val="clear" w:color="auto" w:fill="FFFFFF" w:themeFill="background1"/>
          </w:tcPr>
          <w:p w14:paraId="1D346620" w14:textId="63C8BD74"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.08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.10</w:t>
            </w:r>
          </w:p>
        </w:tc>
        <w:tc>
          <w:tcPr>
            <w:tcW w:w="1168" w:type="dxa"/>
            <w:shd w:val="clear" w:color="auto" w:fill="FFFFFF" w:themeFill="background1"/>
          </w:tcPr>
          <w:p w14:paraId="7E3E9A6F" w14:textId="27190400"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.06 (.</w:t>
            </w:r>
            <w:proofErr w:type="gramStart"/>
            <w:r w:rsidRPr="00604826">
              <w:rPr>
                <w:rFonts w:ascii="Times New Roman" w:hAnsi="Times New Roman" w:cs="Times New Roman"/>
                <w:sz w:val="18"/>
                <w:szCs w:val="18"/>
              </w:rPr>
              <w:t>01)*</w:t>
            </w:r>
            <w:proofErr w:type="gramEnd"/>
            <w:r w:rsidRPr="00604826">
              <w:rPr>
                <w:rFonts w:ascii="Times New Roman" w:hAnsi="Times New Roman" w:cs="Times New Roman"/>
                <w:sz w:val="18"/>
                <w:szCs w:val="18"/>
              </w:rPr>
              <w:t>**</w:t>
            </w:r>
          </w:p>
        </w:tc>
        <w:tc>
          <w:tcPr>
            <w:tcW w:w="982" w:type="dxa"/>
            <w:shd w:val="clear" w:color="auto" w:fill="FFFFFF" w:themeFill="background1"/>
          </w:tcPr>
          <w:p w14:paraId="42B79919" w14:textId="05BB4D52"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.12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.16</w:t>
            </w:r>
          </w:p>
        </w:tc>
        <w:tc>
          <w:tcPr>
            <w:tcW w:w="1168" w:type="dxa"/>
            <w:shd w:val="clear" w:color="auto" w:fill="FFFFFF" w:themeFill="background1"/>
          </w:tcPr>
          <w:p w14:paraId="187928D4" w14:textId="7D91E3AE"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.05 (.</w:t>
            </w:r>
            <w:proofErr w:type="gramStart"/>
            <w:r w:rsidRPr="00604826">
              <w:rPr>
                <w:rFonts w:ascii="Times New Roman" w:hAnsi="Times New Roman" w:cs="Times New Roman"/>
                <w:sz w:val="18"/>
                <w:szCs w:val="18"/>
              </w:rPr>
              <w:t>01)*</w:t>
            </w:r>
            <w:proofErr w:type="gramEnd"/>
            <w:r w:rsidRPr="00604826">
              <w:rPr>
                <w:rFonts w:ascii="Times New Roman" w:hAnsi="Times New Roman" w:cs="Times New Roman"/>
                <w:sz w:val="18"/>
                <w:szCs w:val="18"/>
              </w:rPr>
              <w:t>**</w:t>
            </w:r>
          </w:p>
        </w:tc>
        <w:tc>
          <w:tcPr>
            <w:tcW w:w="982" w:type="dxa"/>
            <w:shd w:val="clear" w:color="auto" w:fill="FFFFFF" w:themeFill="background1"/>
          </w:tcPr>
          <w:p w14:paraId="7B201132" w14:textId="60D88072"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.10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.13</w:t>
            </w:r>
          </w:p>
        </w:tc>
        <w:tc>
          <w:tcPr>
            <w:tcW w:w="1168" w:type="dxa"/>
            <w:shd w:val="clear" w:color="auto" w:fill="FFFFFF" w:themeFill="background1"/>
          </w:tcPr>
          <w:p w14:paraId="1840B69C" w14:textId="6CC48787"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.00 (.02)</w:t>
            </w:r>
          </w:p>
        </w:tc>
        <w:tc>
          <w:tcPr>
            <w:tcW w:w="1018" w:type="dxa"/>
            <w:shd w:val="clear" w:color="auto" w:fill="FFFFFF" w:themeFill="background1"/>
          </w:tcPr>
          <w:p w14:paraId="05AA3380" w14:textId="4A903862"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.01</w:t>
            </w:r>
          </w:p>
        </w:tc>
        <w:tc>
          <w:tcPr>
            <w:tcW w:w="1107" w:type="dxa"/>
            <w:shd w:val="clear" w:color="auto" w:fill="FFFFFF" w:themeFill="background1"/>
          </w:tcPr>
          <w:p w14:paraId="6D866B25" w14:textId="19CFE8A3" w:rsidR="00604826" w:rsidRPr="00604826" w:rsidRDefault="00604826" w:rsidP="007F3449">
            <w:pPr>
              <w:rPr>
                <w:rFonts w:ascii="Times New Roman" w:hAnsi="Times New Roman" w:cs="Times New Roman"/>
                <w:sz w:val="18"/>
                <w:szCs w:val="18"/>
                <w:shd w:val="clear" w:color="auto" w:fill="CAEDFB" w:themeFill="accent4" w:themeFillTint="33"/>
                <w:lang w:val="en-US"/>
              </w:rPr>
            </w:pPr>
            <w:r w:rsidRPr="00604826">
              <w:rPr>
                <w:rFonts w:ascii="Times New Roman" w:hAnsi="Times New Roman" w:cs="Times New Roman"/>
                <w:sz w:val="18"/>
                <w:szCs w:val="18"/>
              </w:rPr>
              <w:t>.04 (.</w:t>
            </w:r>
            <w:proofErr w:type="gramStart"/>
            <w:r w:rsidRPr="00604826">
              <w:rPr>
                <w:rFonts w:ascii="Times New Roman" w:hAnsi="Times New Roman" w:cs="Times New Roman"/>
                <w:sz w:val="18"/>
                <w:szCs w:val="18"/>
              </w:rPr>
              <w:t>02)*</w:t>
            </w:r>
            <w:proofErr w:type="gramEnd"/>
          </w:p>
        </w:tc>
        <w:tc>
          <w:tcPr>
            <w:tcW w:w="982" w:type="dxa"/>
            <w:shd w:val="clear" w:color="auto" w:fill="FFFFFF" w:themeFill="background1"/>
          </w:tcPr>
          <w:p w14:paraId="58C96CBE" w14:textId="581C714E"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.08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.11</w:t>
            </w:r>
          </w:p>
        </w:tc>
      </w:tr>
      <w:tr w:rsidR="00604826" w:rsidRPr="0060664D" w14:paraId="342FC53D" w14:textId="77777777" w:rsidTr="00FB2310">
        <w:tc>
          <w:tcPr>
            <w:tcW w:w="2413" w:type="dxa"/>
            <w:shd w:val="clear" w:color="auto" w:fill="auto"/>
          </w:tcPr>
          <w:p w14:paraId="19868E3D" w14:textId="77777777" w:rsidR="00604826" w:rsidRPr="0060664D" w:rsidRDefault="00604826" w:rsidP="00604826">
            <w:pPr>
              <w:rPr>
                <w:rFonts w:ascii="Times New Roman" w:hAnsi="Times New Roman" w:cs="Times New Roman"/>
                <w:sz w:val="18"/>
                <w:szCs w:val="18"/>
                <w:lang w:val="en-US"/>
              </w:rPr>
            </w:pPr>
            <w:r w:rsidRPr="0060664D">
              <w:rPr>
                <w:rFonts w:ascii="Times New Roman" w:hAnsi="Times New Roman" w:cs="Times New Roman"/>
                <w:sz w:val="18"/>
                <w:szCs w:val="18"/>
                <w:lang w:val="en-US"/>
              </w:rPr>
              <w:t>Emotional support → vigor</w:t>
            </w:r>
          </w:p>
        </w:tc>
        <w:tc>
          <w:tcPr>
            <w:tcW w:w="1167" w:type="dxa"/>
            <w:shd w:val="clear" w:color="auto" w:fill="auto"/>
          </w:tcPr>
          <w:p w14:paraId="5A0B6864" w14:textId="5633B119"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.00 (.01)</w:t>
            </w:r>
          </w:p>
        </w:tc>
        <w:tc>
          <w:tcPr>
            <w:tcW w:w="1104" w:type="dxa"/>
            <w:shd w:val="clear" w:color="auto" w:fill="auto"/>
          </w:tcPr>
          <w:p w14:paraId="02B0A0F2" w14:textId="181DFE47"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.00</w:t>
            </w:r>
          </w:p>
        </w:tc>
        <w:tc>
          <w:tcPr>
            <w:tcW w:w="1168" w:type="dxa"/>
            <w:shd w:val="clear" w:color="auto" w:fill="FFFFFF" w:themeFill="background1"/>
          </w:tcPr>
          <w:p w14:paraId="4D1B0482" w14:textId="51B09660"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.02 (.01)</w:t>
            </w:r>
          </w:p>
        </w:tc>
        <w:tc>
          <w:tcPr>
            <w:tcW w:w="982" w:type="dxa"/>
            <w:shd w:val="clear" w:color="auto" w:fill="FFFFFF" w:themeFill="background1"/>
          </w:tcPr>
          <w:p w14:paraId="2088C998" w14:textId="7E85BDA2"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.02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.03</w:t>
            </w:r>
          </w:p>
        </w:tc>
        <w:tc>
          <w:tcPr>
            <w:tcW w:w="1168" w:type="dxa"/>
            <w:shd w:val="clear" w:color="auto" w:fill="FFFFFF" w:themeFill="background1"/>
          </w:tcPr>
          <w:p w14:paraId="3AAA98F2" w14:textId="6BC8EB1B"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.01 (.02)</w:t>
            </w:r>
          </w:p>
        </w:tc>
        <w:tc>
          <w:tcPr>
            <w:tcW w:w="982" w:type="dxa"/>
            <w:shd w:val="clear" w:color="auto" w:fill="FFFFFF" w:themeFill="background1"/>
          </w:tcPr>
          <w:p w14:paraId="3DBA55C1" w14:textId="15F0635F"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.00</w:t>
            </w:r>
          </w:p>
        </w:tc>
        <w:tc>
          <w:tcPr>
            <w:tcW w:w="1168" w:type="dxa"/>
            <w:shd w:val="clear" w:color="auto" w:fill="FFFFFF" w:themeFill="background1"/>
          </w:tcPr>
          <w:p w14:paraId="30789EC9" w14:textId="4220F107"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.01 (.01)</w:t>
            </w:r>
          </w:p>
        </w:tc>
        <w:tc>
          <w:tcPr>
            <w:tcW w:w="982" w:type="dxa"/>
            <w:shd w:val="clear" w:color="auto" w:fill="FFFFFF" w:themeFill="background1"/>
          </w:tcPr>
          <w:p w14:paraId="1E705E69" w14:textId="04CB7842"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.02</w:t>
            </w:r>
          </w:p>
        </w:tc>
        <w:tc>
          <w:tcPr>
            <w:tcW w:w="1168" w:type="dxa"/>
            <w:shd w:val="clear" w:color="auto" w:fill="FFFFFF" w:themeFill="background1"/>
          </w:tcPr>
          <w:p w14:paraId="57E2B05E" w14:textId="0CD11FDF"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-.05 (.04)</w:t>
            </w:r>
          </w:p>
        </w:tc>
        <w:tc>
          <w:tcPr>
            <w:tcW w:w="1018" w:type="dxa"/>
            <w:shd w:val="clear" w:color="auto" w:fill="FFFFFF" w:themeFill="background1"/>
          </w:tcPr>
          <w:p w14:paraId="2E94F844" w14:textId="4DC061B6"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-.05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-.07</w:t>
            </w:r>
          </w:p>
        </w:tc>
        <w:tc>
          <w:tcPr>
            <w:tcW w:w="1107" w:type="dxa"/>
            <w:shd w:val="clear" w:color="auto" w:fill="FFFFFF" w:themeFill="background1"/>
          </w:tcPr>
          <w:p w14:paraId="240514AF" w14:textId="687169B1"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.00 (.04)</w:t>
            </w:r>
          </w:p>
        </w:tc>
        <w:tc>
          <w:tcPr>
            <w:tcW w:w="982" w:type="dxa"/>
            <w:shd w:val="clear" w:color="auto" w:fill="FFFFFF" w:themeFill="background1"/>
          </w:tcPr>
          <w:p w14:paraId="71F73817" w14:textId="61F09EB0"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.00</w:t>
            </w:r>
          </w:p>
        </w:tc>
      </w:tr>
      <w:tr w:rsidR="00604826" w:rsidRPr="0060664D" w14:paraId="4C48F292" w14:textId="77777777" w:rsidTr="00FB2310">
        <w:tc>
          <w:tcPr>
            <w:tcW w:w="2413" w:type="dxa"/>
            <w:shd w:val="clear" w:color="auto" w:fill="auto"/>
          </w:tcPr>
          <w:p w14:paraId="27AE8ACE" w14:textId="77777777" w:rsidR="00604826" w:rsidRPr="0060664D" w:rsidRDefault="00604826" w:rsidP="00604826">
            <w:pPr>
              <w:rPr>
                <w:rFonts w:ascii="Times New Roman" w:hAnsi="Times New Roman" w:cs="Times New Roman"/>
                <w:sz w:val="18"/>
                <w:szCs w:val="18"/>
                <w:lang w:val="en-US"/>
              </w:rPr>
            </w:pPr>
            <w:r w:rsidRPr="0060664D">
              <w:rPr>
                <w:rFonts w:ascii="Times New Roman" w:hAnsi="Times New Roman" w:cs="Times New Roman"/>
                <w:sz w:val="18"/>
                <w:szCs w:val="18"/>
                <w:lang w:val="en-US"/>
              </w:rPr>
              <w:t>Vigor → emotional support</w:t>
            </w:r>
          </w:p>
        </w:tc>
        <w:tc>
          <w:tcPr>
            <w:tcW w:w="1167" w:type="dxa"/>
            <w:shd w:val="clear" w:color="auto" w:fill="auto"/>
          </w:tcPr>
          <w:p w14:paraId="6E0FCBE9" w14:textId="6704BBA6"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.00 (.03)</w:t>
            </w:r>
          </w:p>
        </w:tc>
        <w:tc>
          <w:tcPr>
            <w:tcW w:w="1104" w:type="dxa"/>
            <w:shd w:val="clear" w:color="auto" w:fill="auto"/>
          </w:tcPr>
          <w:p w14:paraId="6F0EA9FF" w14:textId="3B9FB6DB"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.00</w:t>
            </w:r>
          </w:p>
        </w:tc>
        <w:tc>
          <w:tcPr>
            <w:tcW w:w="1168" w:type="dxa"/>
            <w:shd w:val="clear" w:color="auto" w:fill="FFFFFF" w:themeFill="background1"/>
          </w:tcPr>
          <w:p w14:paraId="209C7B53" w14:textId="7936CA72"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.00 (.02)</w:t>
            </w:r>
          </w:p>
        </w:tc>
        <w:tc>
          <w:tcPr>
            <w:tcW w:w="982" w:type="dxa"/>
            <w:shd w:val="clear" w:color="auto" w:fill="FFFFFF" w:themeFill="background1"/>
          </w:tcPr>
          <w:p w14:paraId="2E33D0FB" w14:textId="46015DEA"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.00</w:t>
            </w:r>
          </w:p>
        </w:tc>
        <w:tc>
          <w:tcPr>
            <w:tcW w:w="1168" w:type="dxa"/>
            <w:shd w:val="clear" w:color="auto" w:fill="FFFFFF" w:themeFill="background1"/>
          </w:tcPr>
          <w:p w14:paraId="14E4FF02" w14:textId="3D7CC66E"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.10 (.</w:t>
            </w:r>
            <w:proofErr w:type="gramStart"/>
            <w:r w:rsidRPr="00604826">
              <w:rPr>
                <w:rFonts w:ascii="Times New Roman" w:hAnsi="Times New Roman" w:cs="Times New Roman"/>
                <w:sz w:val="18"/>
                <w:szCs w:val="18"/>
              </w:rPr>
              <w:t>04)*</w:t>
            </w:r>
            <w:proofErr w:type="gramEnd"/>
            <w:r w:rsidRPr="00604826">
              <w:rPr>
                <w:rFonts w:ascii="Times New Roman" w:hAnsi="Times New Roman" w:cs="Times New Roman"/>
                <w:sz w:val="18"/>
                <w:szCs w:val="18"/>
              </w:rPr>
              <w:t>*</w:t>
            </w:r>
          </w:p>
        </w:tc>
        <w:tc>
          <w:tcPr>
            <w:tcW w:w="982" w:type="dxa"/>
            <w:shd w:val="clear" w:color="auto" w:fill="FFFFFF" w:themeFill="background1"/>
          </w:tcPr>
          <w:p w14:paraId="3017B0B1" w14:textId="76D53D6E"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.06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.08</w:t>
            </w:r>
          </w:p>
        </w:tc>
        <w:tc>
          <w:tcPr>
            <w:tcW w:w="1168" w:type="dxa"/>
            <w:shd w:val="clear" w:color="auto" w:fill="FFFFFF" w:themeFill="background1"/>
          </w:tcPr>
          <w:p w14:paraId="17E23C49" w14:textId="6DA28C22"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.02 (.04)</w:t>
            </w:r>
          </w:p>
        </w:tc>
        <w:tc>
          <w:tcPr>
            <w:tcW w:w="982" w:type="dxa"/>
            <w:shd w:val="clear" w:color="auto" w:fill="FFFFFF" w:themeFill="background1"/>
          </w:tcPr>
          <w:p w14:paraId="5D2F8905" w14:textId="0FE6F934"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.01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.02</w:t>
            </w:r>
          </w:p>
        </w:tc>
        <w:tc>
          <w:tcPr>
            <w:tcW w:w="1168" w:type="dxa"/>
            <w:shd w:val="clear" w:color="auto" w:fill="FFFFFF" w:themeFill="background1"/>
          </w:tcPr>
          <w:p w14:paraId="03A8701E" w14:textId="2AF2F551"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-.08 (.</w:t>
            </w:r>
            <w:proofErr w:type="gramStart"/>
            <w:r w:rsidRPr="00604826">
              <w:rPr>
                <w:rFonts w:ascii="Times New Roman" w:hAnsi="Times New Roman" w:cs="Times New Roman"/>
                <w:sz w:val="18"/>
                <w:szCs w:val="18"/>
              </w:rPr>
              <w:t>04)*</w:t>
            </w:r>
            <w:proofErr w:type="gramEnd"/>
          </w:p>
        </w:tc>
        <w:tc>
          <w:tcPr>
            <w:tcW w:w="1018" w:type="dxa"/>
            <w:shd w:val="clear" w:color="auto" w:fill="FFFFFF" w:themeFill="background1"/>
          </w:tcPr>
          <w:p w14:paraId="6FE1E691" w14:textId="45B9EB75"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-.06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-.10</w:t>
            </w:r>
          </w:p>
        </w:tc>
        <w:tc>
          <w:tcPr>
            <w:tcW w:w="1107" w:type="dxa"/>
            <w:shd w:val="clear" w:color="auto" w:fill="FFFFFF" w:themeFill="background1"/>
          </w:tcPr>
          <w:p w14:paraId="4857474E" w14:textId="088AC8D7"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.00 (.06)</w:t>
            </w:r>
          </w:p>
        </w:tc>
        <w:tc>
          <w:tcPr>
            <w:tcW w:w="982" w:type="dxa"/>
            <w:shd w:val="clear" w:color="auto" w:fill="FFFFFF" w:themeFill="background1"/>
          </w:tcPr>
          <w:p w14:paraId="57575446" w14:textId="4F4791B5"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.00</w:t>
            </w:r>
          </w:p>
        </w:tc>
      </w:tr>
      <w:tr w:rsidR="00604826" w:rsidRPr="0060664D" w14:paraId="0D5FA944" w14:textId="77777777" w:rsidTr="00FB2310">
        <w:tc>
          <w:tcPr>
            <w:tcW w:w="2413" w:type="dxa"/>
            <w:shd w:val="clear" w:color="auto" w:fill="auto"/>
          </w:tcPr>
          <w:p w14:paraId="258EAF85" w14:textId="77777777" w:rsidR="00604826" w:rsidRPr="0060664D" w:rsidRDefault="00604826" w:rsidP="00604826">
            <w:pPr>
              <w:rPr>
                <w:rFonts w:ascii="Times New Roman" w:hAnsi="Times New Roman" w:cs="Times New Roman"/>
                <w:sz w:val="18"/>
                <w:szCs w:val="18"/>
                <w:lang w:val="en-US"/>
              </w:rPr>
            </w:pPr>
            <w:r>
              <w:rPr>
                <w:rFonts w:ascii="Times New Roman" w:hAnsi="Times New Roman" w:cs="Times New Roman"/>
                <w:sz w:val="18"/>
                <w:szCs w:val="18"/>
                <w:lang w:val="en-US"/>
              </w:rPr>
              <w:t>AR</w:t>
            </w:r>
            <w:r w:rsidRPr="0060664D">
              <w:rPr>
                <w:rFonts w:ascii="Times New Roman" w:hAnsi="Times New Roman" w:cs="Times New Roman"/>
                <w:sz w:val="18"/>
                <w:szCs w:val="18"/>
                <w:lang w:val="en-US"/>
              </w:rPr>
              <w:t xml:space="preserve"> emotional support</w:t>
            </w:r>
          </w:p>
        </w:tc>
        <w:tc>
          <w:tcPr>
            <w:tcW w:w="1167" w:type="dxa"/>
            <w:shd w:val="clear" w:color="auto" w:fill="auto"/>
          </w:tcPr>
          <w:p w14:paraId="6DF04B0B" w14:textId="07ADB00A"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.25 (.</w:t>
            </w:r>
            <w:proofErr w:type="gramStart"/>
            <w:r w:rsidRPr="00604826">
              <w:rPr>
                <w:rFonts w:ascii="Times New Roman" w:hAnsi="Times New Roman" w:cs="Times New Roman"/>
                <w:sz w:val="18"/>
                <w:szCs w:val="18"/>
              </w:rPr>
              <w:t>02)*</w:t>
            </w:r>
            <w:proofErr w:type="gramEnd"/>
            <w:r w:rsidRPr="00604826">
              <w:rPr>
                <w:rFonts w:ascii="Times New Roman" w:hAnsi="Times New Roman" w:cs="Times New Roman"/>
                <w:sz w:val="18"/>
                <w:szCs w:val="18"/>
              </w:rPr>
              <w:t>**</w:t>
            </w:r>
          </w:p>
        </w:tc>
        <w:tc>
          <w:tcPr>
            <w:tcW w:w="1104" w:type="dxa"/>
            <w:shd w:val="clear" w:color="auto" w:fill="auto"/>
          </w:tcPr>
          <w:p w14:paraId="367BDB02" w14:textId="2D471699"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.23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.28</w:t>
            </w:r>
          </w:p>
        </w:tc>
        <w:tc>
          <w:tcPr>
            <w:tcW w:w="1168" w:type="dxa"/>
            <w:shd w:val="clear" w:color="auto" w:fill="FFFFFF" w:themeFill="background1"/>
          </w:tcPr>
          <w:p w14:paraId="488DB8DD" w14:textId="1B3AB072" w:rsidR="00604826" w:rsidRPr="00604826" w:rsidRDefault="00604826" w:rsidP="007F3449">
            <w:pPr>
              <w:rPr>
                <w:rFonts w:ascii="Times New Roman" w:hAnsi="Times New Roman" w:cs="Times New Roman"/>
                <w:sz w:val="18"/>
                <w:szCs w:val="18"/>
                <w:shd w:val="clear" w:color="auto" w:fill="CAEDFB" w:themeFill="accent4" w:themeFillTint="33"/>
                <w:lang w:val="en-US"/>
              </w:rPr>
            </w:pPr>
            <w:r w:rsidRPr="00604826">
              <w:rPr>
                <w:rFonts w:ascii="Times New Roman" w:hAnsi="Times New Roman" w:cs="Times New Roman"/>
                <w:sz w:val="18"/>
                <w:szCs w:val="18"/>
              </w:rPr>
              <w:t>.21 (.</w:t>
            </w:r>
            <w:proofErr w:type="gramStart"/>
            <w:r w:rsidRPr="00604826">
              <w:rPr>
                <w:rFonts w:ascii="Times New Roman" w:hAnsi="Times New Roman" w:cs="Times New Roman"/>
                <w:sz w:val="18"/>
                <w:szCs w:val="18"/>
              </w:rPr>
              <w:t>02)*</w:t>
            </w:r>
            <w:proofErr w:type="gramEnd"/>
            <w:r w:rsidRPr="00604826">
              <w:rPr>
                <w:rFonts w:ascii="Times New Roman" w:hAnsi="Times New Roman" w:cs="Times New Roman"/>
                <w:sz w:val="18"/>
                <w:szCs w:val="18"/>
              </w:rPr>
              <w:t>**</w:t>
            </w:r>
          </w:p>
        </w:tc>
        <w:tc>
          <w:tcPr>
            <w:tcW w:w="982" w:type="dxa"/>
            <w:shd w:val="clear" w:color="auto" w:fill="FFFFFF" w:themeFill="background1"/>
          </w:tcPr>
          <w:p w14:paraId="7FF9C7A7" w14:textId="358FB61E"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.18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.23</w:t>
            </w:r>
          </w:p>
        </w:tc>
        <w:tc>
          <w:tcPr>
            <w:tcW w:w="1168" w:type="dxa"/>
            <w:shd w:val="clear" w:color="auto" w:fill="FFFFFF" w:themeFill="background1"/>
          </w:tcPr>
          <w:p w14:paraId="2C6D5BEA" w14:textId="654A7948" w:rsidR="00604826" w:rsidRPr="00604826" w:rsidRDefault="00604826" w:rsidP="007F3449">
            <w:pPr>
              <w:rPr>
                <w:rFonts w:ascii="Times New Roman" w:hAnsi="Times New Roman" w:cs="Times New Roman"/>
                <w:sz w:val="18"/>
                <w:szCs w:val="18"/>
                <w:shd w:val="clear" w:color="auto" w:fill="CAEDFB" w:themeFill="accent4" w:themeFillTint="33"/>
                <w:lang w:val="en-US"/>
              </w:rPr>
            </w:pPr>
            <w:r w:rsidRPr="00604826">
              <w:rPr>
                <w:rFonts w:ascii="Times New Roman" w:hAnsi="Times New Roman" w:cs="Times New Roman"/>
                <w:sz w:val="18"/>
                <w:szCs w:val="18"/>
              </w:rPr>
              <w:t>.18 (.</w:t>
            </w:r>
            <w:proofErr w:type="gramStart"/>
            <w:r w:rsidRPr="00604826">
              <w:rPr>
                <w:rFonts w:ascii="Times New Roman" w:hAnsi="Times New Roman" w:cs="Times New Roman"/>
                <w:sz w:val="18"/>
                <w:szCs w:val="18"/>
              </w:rPr>
              <w:t>03)*</w:t>
            </w:r>
            <w:proofErr w:type="gramEnd"/>
            <w:r w:rsidRPr="00604826">
              <w:rPr>
                <w:rFonts w:ascii="Times New Roman" w:hAnsi="Times New Roman" w:cs="Times New Roman"/>
                <w:sz w:val="18"/>
                <w:szCs w:val="18"/>
              </w:rPr>
              <w:t>**</w:t>
            </w:r>
          </w:p>
        </w:tc>
        <w:tc>
          <w:tcPr>
            <w:tcW w:w="982" w:type="dxa"/>
            <w:shd w:val="clear" w:color="auto" w:fill="FFFFFF" w:themeFill="background1"/>
          </w:tcPr>
          <w:p w14:paraId="7A6BD86D" w14:textId="751BBDEF"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.17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.20</w:t>
            </w:r>
          </w:p>
        </w:tc>
        <w:tc>
          <w:tcPr>
            <w:tcW w:w="1168" w:type="dxa"/>
            <w:shd w:val="clear" w:color="auto" w:fill="FFFFFF" w:themeFill="background1"/>
          </w:tcPr>
          <w:p w14:paraId="165AC530" w14:textId="4452608D"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.21 (.</w:t>
            </w:r>
            <w:proofErr w:type="gramStart"/>
            <w:r w:rsidRPr="00604826">
              <w:rPr>
                <w:rFonts w:ascii="Times New Roman" w:hAnsi="Times New Roman" w:cs="Times New Roman"/>
                <w:sz w:val="18"/>
                <w:szCs w:val="18"/>
              </w:rPr>
              <w:t>04)*</w:t>
            </w:r>
            <w:proofErr w:type="gramEnd"/>
            <w:r w:rsidRPr="00604826">
              <w:rPr>
                <w:rFonts w:ascii="Times New Roman" w:hAnsi="Times New Roman" w:cs="Times New Roman"/>
                <w:sz w:val="18"/>
                <w:szCs w:val="18"/>
              </w:rPr>
              <w:t>**</w:t>
            </w:r>
          </w:p>
        </w:tc>
        <w:tc>
          <w:tcPr>
            <w:tcW w:w="982" w:type="dxa"/>
            <w:shd w:val="clear" w:color="auto" w:fill="FFFFFF" w:themeFill="background1"/>
          </w:tcPr>
          <w:p w14:paraId="334B7205" w14:textId="274EDC43"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.19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.23</w:t>
            </w:r>
          </w:p>
        </w:tc>
        <w:tc>
          <w:tcPr>
            <w:tcW w:w="1168" w:type="dxa"/>
            <w:shd w:val="clear" w:color="auto" w:fill="FFFFFF" w:themeFill="background1"/>
          </w:tcPr>
          <w:p w14:paraId="7061EA67" w14:textId="1764C46B"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.24 (.</w:t>
            </w:r>
            <w:proofErr w:type="gramStart"/>
            <w:r w:rsidRPr="00604826">
              <w:rPr>
                <w:rFonts w:ascii="Times New Roman" w:hAnsi="Times New Roman" w:cs="Times New Roman"/>
                <w:sz w:val="18"/>
                <w:szCs w:val="18"/>
              </w:rPr>
              <w:t>05)*</w:t>
            </w:r>
            <w:proofErr w:type="gramEnd"/>
            <w:r w:rsidRPr="00604826">
              <w:rPr>
                <w:rFonts w:ascii="Times New Roman" w:hAnsi="Times New Roman" w:cs="Times New Roman"/>
                <w:sz w:val="18"/>
                <w:szCs w:val="18"/>
              </w:rPr>
              <w:t>**</w:t>
            </w:r>
          </w:p>
        </w:tc>
        <w:tc>
          <w:tcPr>
            <w:tcW w:w="1018" w:type="dxa"/>
            <w:shd w:val="clear" w:color="auto" w:fill="FFFFFF" w:themeFill="background1"/>
          </w:tcPr>
          <w:p w14:paraId="776A6148" w14:textId="0FCFFAB1"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.22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.31</w:t>
            </w:r>
          </w:p>
        </w:tc>
        <w:tc>
          <w:tcPr>
            <w:tcW w:w="1107" w:type="dxa"/>
            <w:shd w:val="clear" w:color="auto" w:fill="FFFFFF" w:themeFill="background1"/>
          </w:tcPr>
          <w:p w14:paraId="47230EB4" w14:textId="38D10628"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.18 (.06) **</w:t>
            </w:r>
          </w:p>
        </w:tc>
        <w:tc>
          <w:tcPr>
            <w:tcW w:w="982" w:type="dxa"/>
            <w:shd w:val="clear" w:color="auto" w:fill="FFFFFF" w:themeFill="background1"/>
          </w:tcPr>
          <w:p w14:paraId="26F7D97F" w14:textId="45E60CAA"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.16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.20</w:t>
            </w:r>
          </w:p>
        </w:tc>
      </w:tr>
      <w:tr w:rsidR="00604826" w:rsidRPr="0060664D" w14:paraId="1A3FD5C2" w14:textId="77777777" w:rsidTr="00FB2310">
        <w:tc>
          <w:tcPr>
            <w:tcW w:w="2413" w:type="dxa"/>
            <w:shd w:val="clear" w:color="auto" w:fill="auto"/>
          </w:tcPr>
          <w:p w14:paraId="29ED5E29" w14:textId="77777777" w:rsidR="00604826" w:rsidRPr="0060664D" w:rsidRDefault="00604826" w:rsidP="00604826">
            <w:pPr>
              <w:rPr>
                <w:rFonts w:ascii="Times New Roman" w:hAnsi="Times New Roman" w:cs="Times New Roman"/>
                <w:sz w:val="18"/>
                <w:szCs w:val="18"/>
                <w:lang w:val="en-US"/>
              </w:rPr>
            </w:pPr>
            <w:r>
              <w:rPr>
                <w:rFonts w:ascii="Times New Roman" w:hAnsi="Times New Roman" w:cs="Times New Roman"/>
                <w:sz w:val="18"/>
                <w:szCs w:val="18"/>
                <w:lang w:val="en-US"/>
              </w:rPr>
              <w:t>AR</w:t>
            </w:r>
            <w:r w:rsidRPr="0060664D">
              <w:rPr>
                <w:rFonts w:ascii="Times New Roman" w:hAnsi="Times New Roman" w:cs="Times New Roman"/>
                <w:sz w:val="18"/>
                <w:szCs w:val="18"/>
                <w:lang w:val="en-US"/>
              </w:rPr>
              <w:t xml:space="preserve"> vigor</w:t>
            </w:r>
          </w:p>
        </w:tc>
        <w:tc>
          <w:tcPr>
            <w:tcW w:w="1167" w:type="dxa"/>
            <w:shd w:val="clear" w:color="auto" w:fill="auto"/>
          </w:tcPr>
          <w:p w14:paraId="1242172D" w14:textId="2580B152"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.21 (.</w:t>
            </w:r>
            <w:proofErr w:type="gramStart"/>
            <w:r w:rsidRPr="00604826">
              <w:rPr>
                <w:rFonts w:ascii="Times New Roman" w:hAnsi="Times New Roman" w:cs="Times New Roman"/>
                <w:sz w:val="18"/>
                <w:szCs w:val="18"/>
              </w:rPr>
              <w:t>02)*</w:t>
            </w:r>
            <w:proofErr w:type="gramEnd"/>
            <w:r w:rsidRPr="00604826">
              <w:rPr>
                <w:rFonts w:ascii="Times New Roman" w:hAnsi="Times New Roman" w:cs="Times New Roman"/>
                <w:sz w:val="18"/>
                <w:szCs w:val="18"/>
              </w:rPr>
              <w:t>**</w:t>
            </w:r>
          </w:p>
        </w:tc>
        <w:tc>
          <w:tcPr>
            <w:tcW w:w="1104" w:type="dxa"/>
            <w:shd w:val="clear" w:color="auto" w:fill="auto"/>
          </w:tcPr>
          <w:p w14:paraId="0C7FC961" w14:textId="551F6F47"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.19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.23</w:t>
            </w:r>
          </w:p>
        </w:tc>
        <w:tc>
          <w:tcPr>
            <w:tcW w:w="1168" w:type="dxa"/>
            <w:shd w:val="clear" w:color="auto" w:fill="FFFFFF" w:themeFill="background1"/>
          </w:tcPr>
          <w:p w14:paraId="1D5D5247" w14:textId="31FCE47D" w:rsidR="00604826" w:rsidRPr="00604826" w:rsidRDefault="00604826" w:rsidP="007F3449">
            <w:pPr>
              <w:rPr>
                <w:rFonts w:ascii="Times New Roman" w:hAnsi="Times New Roman" w:cs="Times New Roman"/>
                <w:sz w:val="18"/>
                <w:szCs w:val="18"/>
                <w:shd w:val="clear" w:color="auto" w:fill="CAEDFB" w:themeFill="accent4" w:themeFillTint="33"/>
                <w:lang w:val="en-US"/>
              </w:rPr>
            </w:pPr>
            <w:r w:rsidRPr="00604826">
              <w:rPr>
                <w:rFonts w:ascii="Times New Roman" w:hAnsi="Times New Roman" w:cs="Times New Roman"/>
                <w:sz w:val="18"/>
                <w:szCs w:val="18"/>
              </w:rPr>
              <w:t>.20 (.</w:t>
            </w:r>
            <w:proofErr w:type="gramStart"/>
            <w:r w:rsidRPr="00604826">
              <w:rPr>
                <w:rFonts w:ascii="Times New Roman" w:hAnsi="Times New Roman" w:cs="Times New Roman"/>
                <w:sz w:val="18"/>
                <w:szCs w:val="18"/>
              </w:rPr>
              <w:t>02)*</w:t>
            </w:r>
            <w:proofErr w:type="gramEnd"/>
            <w:r w:rsidRPr="00604826">
              <w:rPr>
                <w:rFonts w:ascii="Times New Roman" w:hAnsi="Times New Roman" w:cs="Times New Roman"/>
                <w:sz w:val="18"/>
                <w:szCs w:val="18"/>
              </w:rPr>
              <w:t>**</w:t>
            </w:r>
          </w:p>
        </w:tc>
        <w:tc>
          <w:tcPr>
            <w:tcW w:w="982" w:type="dxa"/>
            <w:shd w:val="clear" w:color="auto" w:fill="FFFFFF" w:themeFill="background1"/>
          </w:tcPr>
          <w:p w14:paraId="202A1E93" w14:textId="4DD66640"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.19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.23</w:t>
            </w:r>
          </w:p>
        </w:tc>
        <w:tc>
          <w:tcPr>
            <w:tcW w:w="1168" w:type="dxa"/>
            <w:shd w:val="clear" w:color="auto" w:fill="FFFFFF" w:themeFill="background1"/>
          </w:tcPr>
          <w:p w14:paraId="0AE3AA66" w14:textId="351D9319" w:rsidR="00604826" w:rsidRPr="00604826" w:rsidRDefault="00604826" w:rsidP="007F3449">
            <w:pPr>
              <w:rPr>
                <w:rFonts w:ascii="Times New Roman" w:hAnsi="Times New Roman" w:cs="Times New Roman"/>
                <w:sz w:val="18"/>
                <w:szCs w:val="18"/>
                <w:shd w:val="clear" w:color="auto" w:fill="CAEDFB" w:themeFill="accent4" w:themeFillTint="33"/>
                <w:lang w:val="en-US"/>
              </w:rPr>
            </w:pPr>
            <w:r w:rsidRPr="00604826">
              <w:rPr>
                <w:rFonts w:ascii="Times New Roman" w:hAnsi="Times New Roman" w:cs="Times New Roman"/>
                <w:sz w:val="18"/>
                <w:szCs w:val="18"/>
              </w:rPr>
              <w:t>.22 (.03) ***</w:t>
            </w:r>
          </w:p>
        </w:tc>
        <w:tc>
          <w:tcPr>
            <w:tcW w:w="982" w:type="dxa"/>
            <w:shd w:val="clear" w:color="auto" w:fill="FFFFFF" w:themeFill="background1"/>
          </w:tcPr>
          <w:p w14:paraId="5B0CB8FC" w14:textId="4AA0E47F"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.20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.25</w:t>
            </w:r>
          </w:p>
        </w:tc>
        <w:tc>
          <w:tcPr>
            <w:tcW w:w="1168" w:type="dxa"/>
            <w:shd w:val="clear" w:color="auto" w:fill="FFFFFF" w:themeFill="background1"/>
          </w:tcPr>
          <w:p w14:paraId="122182A7" w14:textId="196AC1BE"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.21 (.</w:t>
            </w:r>
            <w:proofErr w:type="gramStart"/>
            <w:r w:rsidRPr="00604826">
              <w:rPr>
                <w:rFonts w:ascii="Times New Roman" w:hAnsi="Times New Roman" w:cs="Times New Roman"/>
                <w:sz w:val="18"/>
                <w:szCs w:val="18"/>
              </w:rPr>
              <w:t>03)*</w:t>
            </w:r>
            <w:proofErr w:type="gramEnd"/>
            <w:r w:rsidRPr="00604826">
              <w:rPr>
                <w:rFonts w:ascii="Times New Roman" w:hAnsi="Times New Roman" w:cs="Times New Roman"/>
                <w:sz w:val="18"/>
                <w:szCs w:val="18"/>
              </w:rPr>
              <w:t>**</w:t>
            </w:r>
          </w:p>
        </w:tc>
        <w:tc>
          <w:tcPr>
            <w:tcW w:w="982" w:type="dxa"/>
            <w:shd w:val="clear" w:color="auto" w:fill="FFFFFF" w:themeFill="background1"/>
          </w:tcPr>
          <w:p w14:paraId="2A9DF1BF" w14:textId="2F975530"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.20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.25</w:t>
            </w:r>
          </w:p>
        </w:tc>
        <w:tc>
          <w:tcPr>
            <w:tcW w:w="1168" w:type="dxa"/>
            <w:shd w:val="clear" w:color="auto" w:fill="FFFFFF" w:themeFill="background1"/>
          </w:tcPr>
          <w:p w14:paraId="08500541" w14:textId="5BABF0FF"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.09 (.05)</w:t>
            </w:r>
          </w:p>
        </w:tc>
        <w:tc>
          <w:tcPr>
            <w:tcW w:w="1018" w:type="dxa"/>
            <w:shd w:val="clear" w:color="auto" w:fill="FFFFFF" w:themeFill="background1"/>
          </w:tcPr>
          <w:p w14:paraId="00E6526D" w14:textId="6E494951"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.07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.10</w:t>
            </w:r>
          </w:p>
        </w:tc>
        <w:tc>
          <w:tcPr>
            <w:tcW w:w="1107" w:type="dxa"/>
            <w:shd w:val="clear" w:color="auto" w:fill="FFFFFF" w:themeFill="background1"/>
          </w:tcPr>
          <w:p w14:paraId="1EF4E1D6" w14:textId="0C8E8ABC" w:rsidR="00604826" w:rsidRPr="00604826" w:rsidRDefault="00604826" w:rsidP="007F3449">
            <w:pPr>
              <w:rPr>
                <w:rFonts w:ascii="Times New Roman" w:hAnsi="Times New Roman" w:cs="Times New Roman"/>
                <w:sz w:val="18"/>
                <w:szCs w:val="18"/>
                <w:lang w:val="en-US"/>
              </w:rPr>
            </w:pPr>
            <w:r w:rsidRPr="00604826">
              <w:rPr>
                <w:rFonts w:ascii="Times New Roman" w:hAnsi="Times New Roman" w:cs="Times New Roman"/>
                <w:sz w:val="18"/>
                <w:szCs w:val="18"/>
              </w:rPr>
              <w:t>.08 (.05)</w:t>
            </w:r>
          </w:p>
        </w:tc>
        <w:tc>
          <w:tcPr>
            <w:tcW w:w="982" w:type="dxa"/>
            <w:shd w:val="clear" w:color="auto" w:fill="FFFFFF" w:themeFill="background1"/>
          </w:tcPr>
          <w:p w14:paraId="33889819" w14:textId="536D0DC3" w:rsidR="00604826" w:rsidRPr="00604826" w:rsidRDefault="00604826" w:rsidP="00604826">
            <w:pPr>
              <w:jc w:val="center"/>
              <w:rPr>
                <w:rFonts w:ascii="Times New Roman" w:hAnsi="Times New Roman" w:cs="Times New Roman"/>
                <w:sz w:val="18"/>
                <w:szCs w:val="18"/>
                <w:lang w:val="en-US"/>
              </w:rPr>
            </w:pPr>
            <w:r w:rsidRPr="00604826">
              <w:rPr>
                <w:rFonts w:ascii="Times New Roman" w:hAnsi="Times New Roman" w:cs="Times New Roman"/>
                <w:sz w:val="18"/>
                <w:szCs w:val="18"/>
              </w:rPr>
              <w:t xml:space="preserve">.07 </w:t>
            </w:r>
            <w:proofErr w:type="spellStart"/>
            <w:r w:rsidRPr="00604826">
              <w:rPr>
                <w:rFonts w:ascii="Times New Roman" w:hAnsi="Times New Roman" w:cs="Times New Roman"/>
                <w:sz w:val="18"/>
                <w:szCs w:val="18"/>
              </w:rPr>
              <w:t>to</w:t>
            </w:r>
            <w:proofErr w:type="spellEnd"/>
            <w:r w:rsidRPr="00604826">
              <w:rPr>
                <w:rFonts w:ascii="Times New Roman" w:hAnsi="Times New Roman" w:cs="Times New Roman"/>
                <w:sz w:val="18"/>
                <w:szCs w:val="18"/>
              </w:rPr>
              <w:t xml:space="preserve"> .10</w:t>
            </w:r>
          </w:p>
        </w:tc>
      </w:tr>
    </w:tbl>
    <w:p w14:paraId="40277412" w14:textId="667F795B" w:rsidR="00B247EF" w:rsidRPr="00197B01" w:rsidRDefault="00477E15" w:rsidP="001C061F">
      <w:pPr>
        <w:spacing w:line="480" w:lineRule="auto"/>
        <w:rPr>
          <w:rFonts w:ascii="Times New Roman" w:hAnsi="Times New Roman" w:cs="Times New Roman"/>
          <w:color w:val="FF0000"/>
          <w:sz w:val="24"/>
          <w:szCs w:val="24"/>
          <w:lang w:val="en-US"/>
        </w:rPr>
      </w:pPr>
      <w:r w:rsidRPr="00C70784">
        <w:rPr>
          <w:rFonts w:ascii="Times New Roman" w:hAnsi="Times New Roman" w:cs="Times New Roman"/>
          <w:i/>
          <w:iCs/>
          <w:lang w:val="en-US"/>
        </w:rPr>
        <w:t>Note.</w:t>
      </w:r>
      <w:r>
        <w:rPr>
          <w:rFonts w:ascii="Times New Roman" w:hAnsi="Times New Roman" w:cs="Times New Roman"/>
          <w:lang w:val="en-US"/>
        </w:rPr>
        <w:t xml:space="preserve"> AR = autoregressive pat</w:t>
      </w:r>
      <w:r w:rsidR="001C061F">
        <w:rPr>
          <w:rFonts w:ascii="Times New Roman" w:hAnsi="Times New Roman" w:cs="Times New Roman"/>
          <w:lang w:val="en-US"/>
        </w:rPr>
        <w:t>h</w:t>
      </w:r>
    </w:p>
    <w:sectPr w:rsidR="00B247EF" w:rsidRPr="00197B01" w:rsidSect="0001373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12315" w14:textId="77777777" w:rsidR="009E48F2" w:rsidRDefault="009E48F2" w:rsidP="001C061F">
      <w:pPr>
        <w:spacing w:after="0" w:line="240" w:lineRule="auto"/>
      </w:pPr>
      <w:r>
        <w:separator/>
      </w:r>
    </w:p>
  </w:endnote>
  <w:endnote w:type="continuationSeparator" w:id="0">
    <w:p w14:paraId="37432CBF" w14:textId="77777777" w:rsidR="009E48F2" w:rsidRDefault="009E48F2" w:rsidP="001C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07E59" w14:textId="77777777" w:rsidR="009E48F2" w:rsidRDefault="009E48F2" w:rsidP="001C061F">
      <w:pPr>
        <w:spacing w:after="0" w:line="240" w:lineRule="auto"/>
      </w:pPr>
      <w:r>
        <w:separator/>
      </w:r>
    </w:p>
  </w:footnote>
  <w:footnote w:type="continuationSeparator" w:id="0">
    <w:p w14:paraId="1ABBF52E" w14:textId="77777777" w:rsidR="009E48F2" w:rsidRDefault="009E48F2" w:rsidP="001C0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4EFB"/>
    <w:multiLevelType w:val="hybridMultilevel"/>
    <w:tmpl w:val="C248BB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D539C1"/>
    <w:multiLevelType w:val="hybridMultilevel"/>
    <w:tmpl w:val="848A3C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96A08A8"/>
    <w:multiLevelType w:val="hybridMultilevel"/>
    <w:tmpl w:val="ED683140"/>
    <w:lvl w:ilvl="0" w:tplc="B36854EE">
      <w:start w:val="1"/>
      <w:numFmt w:val="decimal"/>
      <w:lvlText w:val="%1."/>
      <w:lvlJc w:val="left"/>
      <w:pPr>
        <w:ind w:left="720" w:hanging="360"/>
      </w:pPr>
      <w:rPr>
        <w:rFonts w:ascii="Times New Roman" w:eastAsiaTheme="minorHAnsi" w:hAnsi="Times New Roman" w:cs="Times New Roman"/>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142D03"/>
    <w:multiLevelType w:val="hybridMultilevel"/>
    <w:tmpl w:val="932C93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31C731C"/>
    <w:multiLevelType w:val="hybridMultilevel"/>
    <w:tmpl w:val="4EC091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4053E80"/>
    <w:multiLevelType w:val="hybridMultilevel"/>
    <w:tmpl w:val="21840538"/>
    <w:lvl w:ilvl="0" w:tplc="AA703D68">
      <w:start w:val="391"/>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4152936">
    <w:abstractNumId w:val="5"/>
  </w:num>
  <w:num w:numId="2" w16cid:durableId="1347486981">
    <w:abstractNumId w:val="2"/>
  </w:num>
  <w:num w:numId="3" w16cid:durableId="1760832683">
    <w:abstractNumId w:val="0"/>
  </w:num>
  <w:num w:numId="4" w16cid:durableId="1469665596">
    <w:abstractNumId w:val="4"/>
  </w:num>
  <w:num w:numId="5" w16cid:durableId="16658596">
    <w:abstractNumId w:val="1"/>
  </w:num>
  <w:num w:numId="6" w16cid:durableId="19406016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670"/>
    <w:rsid w:val="00005D57"/>
    <w:rsid w:val="00013737"/>
    <w:rsid w:val="00014B30"/>
    <w:rsid w:val="00016FA0"/>
    <w:rsid w:val="00025FE6"/>
    <w:rsid w:val="00030ECF"/>
    <w:rsid w:val="00050A99"/>
    <w:rsid w:val="0007637F"/>
    <w:rsid w:val="00093670"/>
    <w:rsid w:val="0009558E"/>
    <w:rsid w:val="00097AF5"/>
    <w:rsid w:val="000B713F"/>
    <w:rsid w:val="000C27C8"/>
    <w:rsid w:val="000C6A9D"/>
    <w:rsid w:val="000D1279"/>
    <w:rsid w:val="000D6AC3"/>
    <w:rsid w:val="0010629B"/>
    <w:rsid w:val="00124F11"/>
    <w:rsid w:val="00132D7E"/>
    <w:rsid w:val="00157D2F"/>
    <w:rsid w:val="00184B1A"/>
    <w:rsid w:val="00186F5E"/>
    <w:rsid w:val="00197B01"/>
    <w:rsid w:val="001B127D"/>
    <w:rsid w:val="001C061F"/>
    <w:rsid w:val="001C6555"/>
    <w:rsid w:val="001C6CA4"/>
    <w:rsid w:val="001E6309"/>
    <w:rsid w:val="001F4A07"/>
    <w:rsid w:val="002011B0"/>
    <w:rsid w:val="00220465"/>
    <w:rsid w:val="002207DF"/>
    <w:rsid w:val="00235F8D"/>
    <w:rsid w:val="002475FB"/>
    <w:rsid w:val="00255A66"/>
    <w:rsid w:val="00261331"/>
    <w:rsid w:val="002622AB"/>
    <w:rsid w:val="002B5D9C"/>
    <w:rsid w:val="002D7AB9"/>
    <w:rsid w:val="00313B98"/>
    <w:rsid w:val="00317B00"/>
    <w:rsid w:val="003216DB"/>
    <w:rsid w:val="003A3B20"/>
    <w:rsid w:val="003B13B1"/>
    <w:rsid w:val="003D59AF"/>
    <w:rsid w:val="003E5BF8"/>
    <w:rsid w:val="00437633"/>
    <w:rsid w:val="00447372"/>
    <w:rsid w:val="00450D13"/>
    <w:rsid w:val="00455509"/>
    <w:rsid w:val="0046675A"/>
    <w:rsid w:val="004667E7"/>
    <w:rsid w:val="00477E15"/>
    <w:rsid w:val="00494539"/>
    <w:rsid w:val="004B4A32"/>
    <w:rsid w:val="004B759A"/>
    <w:rsid w:val="004D3950"/>
    <w:rsid w:val="004D5274"/>
    <w:rsid w:val="004E5B4B"/>
    <w:rsid w:val="004E7C1C"/>
    <w:rsid w:val="004F1310"/>
    <w:rsid w:val="00511492"/>
    <w:rsid w:val="00513AC5"/>
    <w:rsid w:val="0052679D"/>
    <w:rsid w:val="00563DDE"/>
    <w:rsid w:val="00567203"/>
    <w:rsid w:val="00581526"/>
    <w:rsid w:val="005877D2"/>
    <w:rsid w:val="00594A25"/>
    <w:rsid w:val="005A7B3A"/>
    <w:rsid w:val="005C0BB0"/>
    <w:rsid w:val="005D670A"/>
    <w:rsid w:val="00604826"/>
    <w:rsid w:val="00651C95"/>
    <w:rsid w:val="0065642A"/>
    <w:rsid w:val="00670409"/>
    <w:rsid w:val="006D504F"/>
    <w:rsid w:val="00715C64"/>
    <w:rsid w:val="00764D2A"/>
    <w:rsid w:val="007846DE"/>
    <w:rsid w:val="00785B2B"/>
    <w:rsid w:val="007932F6"/>
    <w:rsid w:val="007E1556"/>
    <w:rsid w:val="007E5FCC"/>
    <w:rsid w:val="007F1977"/>
    <w:rsid w:val="007F29C6"/>
    <w:rsid w:val="007F3449"/>
    <w:rsid w:val="00861F3E"/>
    <w:rsid w:val="008622F1"/>
    <w:rsid w:val="00877A83"/>
    <w:rsid w:val="008D1401"/>
    <w:rsid w:val="008D2568"/>
    <w:rsid w:val="00911E4E"/>
    <w:rsid w:val="009777D1"/>
    <w:rsid w:val="009839C2"/>
    <w:rsid w:val="00987286"/>
    <w:rsid w:val="009E48F2"/>
    <w:rsid w:val="009E69C6"/>
    <w:rsid w:val="00A130CA"/>
    <w:rsid w:val="00A2181C"/>
    <w:rsid w:val="00A311EB"/>
    <w:rsid w:val="00A72640"/>
    <w:rsid w:val="00A76264"/>
    <w:rsid w:val="00AC4992"/>
    <w:rsid w:val="00AF5473"/>
    <w:rsid w:val="00B04E59"/>
    <w:rsid w:val="00B11CE9"/>
    <w:rsid w:val="00B120C5"/>
    <w:rsid w:val="00B2386E"/>
    <w:rsid w:val="00B247EF"/>
    <w:rsid w:val="00B26060"/>
    <w:rsid w:val="00B32AC2"/>
    <w:rsid w:val="00B419EE"/>
    <w:rsid w:val="00B63ACE"/>
    <w:rsid w:val="00B67486"/>
    <w:rsid w:val="00B8099E"/>
    <w:rsid w:val="00B820E0"/>
    <w:rsid w:val="00B9507F"/>
    <w:rsid w:val="00BA5DE4"/>
    <w:rsid w:val="00BC20E5"/>
    <w:rsid w:val="00BC2F5B"/>
    <w:rsid w:val="00BD6B31"/>
    <w:rsid w:val="00BF084B"/>
    <w:rsid w:val="00C02A57"/>
    <w:rsid w:val="00C424C5"/>
    <w:rsid w:val="00C476E7"/>
    <w:rsid w:val="00C600F2"/>
    <w:rsid w:val="00C63081"/>
    <w:rsid w:val="00C72621"/>
    <w:rsid w:val="00C76B11"/>
    <w:rsid w:val="00CB60B5"/>
    <w:rsid w:val="00CC098D"/>
    <w:rsid w:val="00D0087B"/>
    <w:rsid w:val="00D23EE1"/>
    <w:rsid w:val="00D26BA6"/>
    <w:rsid w:val="00D328C9"/>
    <w:rsid w:val="00D75AFE"/>
    <w:rsid w:val="00DA7958"/>
    <w:rsid w:val="00DB3A5F"/>
    <w:rsid w:val="00DB6AAD"/>
    <w:rsid w:val="00DD1F25"/>
    <w:rsid w:val="00DD242E"/>
    <w:rsid w:val="00DE6335"/>
    <w:rsid w:val="00DE7DB7"/>
    <w:rsid w:val="00E16053"/>
    <w:rsid w:val="00E25255"/>
    <w:rsid w:val="00E3398B"/>
    <w:rsid w:val="00E37A3D"/>
    <w:rsid w:val="00E43897"/>
    <w:rsid w:val="00E9245E"/>
    <w:rsid w:val="00E93584"/>
    <w:rsid w:val="00EC789E"/>
    <w:rsid w:val="00F07681"/>
    <w:rsid w:val="00F17749"/>
    <w:rsid w:val="00F41072"/>
    <w:rsid w:val="00F472C4"/>
    <w:rsid w:val="00F52F88"/>
    <w:rsid w:val="00F874F3"/>
    <w:rsid w:val="00FC46B0"/>
    <w:rsid w:val="00FC7B64"/>
    <w:rsid w:val="00FE24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B3E9E"/>
  <w15:chartTrackingRefBased/>
  <w15:docId w15:val="{A4B6C974-DF4E-4610-AFD8-7586397F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3670"/>
  </w:style>
  <w:style w:type="paragraph" w:styleId="Kop1">
    <w:name w:val="heading 1"/>
    <w:basedOn w:val="Standaard"/>
    <w:next w:val="Standaard"/>
    <w:link w:val="Kop1Char"/>
    <w:uiPriority w:val="9"/>
    <w:qFormat/>
    <w:rsid w:val="000936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936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936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936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936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936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36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36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36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36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936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936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936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936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936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36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36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3670"/>
    <w:rPr>
      <w:rFonts w:eastAsiaTheme="majorEastAsia" w:cstheme="majorBidi"/>
      <w:color w:val="272727" w:themeColor="text1" w:themeTint="D8"/>
    </w:rPr>
  </w:style>
  <w:style w:type="paragraph" w:styleId="Titel">
    <w:name w:val="Title"/>
    <w:basedOn w:val="Standaard"/>
    <w:next w:val="Standaard"/>
    <w:link w:val="TitelChar"/>
    <w:uiPriority w:val="10"/>
    <w:qFormat/>
    <w:rsid w:val="000936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36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36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36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36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3670"/>
    <w:rPr>
      <w:i/>
      <w:iCs/>
      <w:color w:val="404040" w:themeColor="text1" w:themeTint="BF"/>
    </w:rPr>
  </w:style>
  <w:style w:type="paragraph" w:styleId="Lijstalinea">
    <w:name w:val="List Paragraph"/>
    <w:basedOn w:val="Standaard"/>
    <w:uiPriority w:val="34"/>
    <w:qFormat/>
    <w:rsid w:val="00093670"/>
    <w:pPr>
      <w:ind w:left="720"/>
      <w:contextualSpacing/>
    </w:pPr>
  </w:style>
  <w:style w:type="character" w:styleId="Intensievebenadrukking">
    <w:name w:val="Intense Emphasis"/>
    <w:basedOn w:val="Standaardalinea-lettertype"/>
    <w:uiPriority w:val="21"/>
    <w:qFormat/>
    <w:rsid w:val="00093670"/>
    <w:rPr>
      <w:i/>
      <w:iCs/>
      <w:color w:val="0F4761" w:themeColor="accent1" w:themeShade="BF"/>
    </w:rPr>
  </w:style>
  <w:style w:type="paragraph" w:styleId="Duidelijkcitaat">
    <w:name w:val="Intense Quote"/>
    <w:basedOn w:val="Standaard"/>
    <w:next w:val="Standaard"/>
    <w:link w:val="DuidelijkcitaatChar"/>
    <w:uiPriority w:val="30"/>
    <w:qFormat/>
    <w:rsid w:val="000936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93670"/>
    <w:rPr>
      <w:i/>
      <w:iCs/>
      <w:color w:val="0F4761" w:themeColor="accent1" w:themeShade="BF"/>
    </w:rPr>
  </w:style>
  <w:style w:type="character" w:styleId="Intensieveverwijzing">
    <w:name w:val="Intense Reference"/>
    <w:basedOn w:val="Standaardalinea-lettertype"/>
    <w:uiPriority w:val="32"/>
    <w:qFormat/>
    <w:rsid w:val="00093670"/>
    <w:rPr>
      <w:b/>
      <w:bCs/>
      <w:smallCaps/>
      <w:color w:val="0F4761" w:themeColor="accent1" w:themeShade="BF"/>
      <w:spacing w:val="5"/>
    </w:rPr>
  </w:style>
  <w:style w:type="table" w:styleId="Tabelraster">
    <w:name w:val="Table Grid"/>
    <w:basedOn w:val="Standaardtabel"/>
    <w:uiPriority w:val="39"/>
    <w:rsid w:val="00093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93670"/>
    <w:rPr>
      <w:sz w:val="16"/>
      <w:szCs w:val="16"/>
    </w:rPr>
  </w:style>
  <w:style w:type="paragraph" w:styleId="Tekstopmerking">
    <w:name w:val="annotation text"/>
    <w:basedOn w:val="Standaard"/>
    <w:link w:val="TekstopmerkingChar"/>
    <w:uiPriority w:val="99"/>
    <w:unhideWhenUsed/>
    <w:rsid w:val="00093670"/>
    <w:pPr>
      <w:spacing w:line="240" w:lineRule="auto"/>
    </w:pPr>
    <w:rPr>
      <w:sz w:val="20"/>
      <w:szCs w:val="20"/>
    </w:rPr>
  </w:style>
  <w:style w:type="character" w:customStyle="1" w:styleId="TekstopmerkingChar">
    <w:name w:val="Tekst opmerking Char"/>
    <w:basedOn w:val="Standaardalinea-lettertype"/>
    <w:link w:val="Tekstopmerking"/>
    <w:uiPriority w:val="99"/>
    <w:rsid w:val="00093670"/>
    <w:rPr>
      <w:sz w:val="20"/>
      <w:szCs w:val="20"/>
    </w:rPr>
  </w:style>
  <w:style w:type="paragraph" w:styleId="Koptekst">
    <w:name w:val="header"/>
    <w:basedOn w:val="Standaard"/>
    <w:link w:val="KoptekstChar"/>
    <w:uiPriority w:val="99"/>
    <w:unhideWhenUsed/>
    <w:rsid w:val="001C061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C061F"/>
  </w:style>
  <w:style w:type="paragraph" w:styleId="Voettekst">
    <w:name w:val="footer"/>
    <w:basedOn w:val="Standaard"/>
    <w:link w:val="VoettekstChar"/>
    <w:uiPriority w:val="99"/>
    <w:unhideWhenUsed/>
    <w:rsid w:val="001C061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C061F"/>
  </w:style>
  <w:style w:type="paragraph" w:styleId="Revisie">
    <w:name w:val="Revision"/>
    <w:hidden/>
    <w:uiPriority w:val="99"/>
    <w:semiHidden/>
    <w:rsid w:val="00CB60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700554">
      <w:bodyDiv w:val="1"/>
      <w:marLeft w:val="0"/>
      <w:marRight w:val="0"/>
      <w:marTop w:val="0"/>
      <w:marBottom w:val="0"/>
      <w:divBdr>
        <w:top w:val="none" w:sz="0" w:space="0" w:color="auto"/>
        <w:left w:val="none" w:sz="0" w:space="0" w:color="auto"/>
        <w:bottom w:val="none" w:sz="0" w:space="0" w:color="auto"/>
        <w:right w:val="none" w:sz="0" w:space="0" w:color="auto"/>
      </w:divBdr>
    </w:div>
    <w:div w:id="19767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1868</Words>
  <Characters>10279</Characters>
  <Application>Microsoft Office Word</Application>
  <DocSecurity>0</DocSecurity>
  <Lines>85</Lines>
  <Paragraphs>24</Paragraphs>
  <ScaleCrop>false</ScaleCrop>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Sweijen</dc:creator>
  <cp:keywords/>
  <dc:description/>
  <cp:lastModifiedBy>Sophie Sweijen</cp:lastModifiedBy>
  <cp:revision>3</cp:revision>
  <dcterms:created xsi:type="dcterms:W3CDTF">2025-05-23T09:33:00Z</dcterms:created>
  <dcterms:modified xsi:type="dcterms:W3CDTF">2025-05-23T09:33:00Z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2024-11-01T09:57:47Z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f8b79d32-84fa-492a-905a-43be3b332f53</vt:lpwstr>
  </property>
  <property fmtid="{D5CDD505-2E9C-101B-9397-08002B2CF9AE}" pid="8" name="MSIP_Label_8772ba27-cab8-4042-a351-a31f6e4eacdc_ContentBits">
    <vt:lpwstr>0</vt:lpwstr>
  </property>
  <property fmtid="{D5CDD505-2E9C-101B-9397-08002B2CF9AE}" pid="9" name="ZOTERO_PREF_1">
    <vt:lpwstr>&lt;data data-version="3" zotero-version="6.0.19"&gt;&lt;session id="wPYZHkOA"/&gt;&lt;style id="http://www.zotero.org/styles/apa" locale="nl-NL" hasBibliography="1" bibliographyStyleHasBeenSet="0"/&gt;&lt;prefs&gt;&lt;pref name="fieldType" value="Field"/&gt;&lt;pref name="automaticJourn</vt:lpwstr>
  </property>
  <property fmtid="{D5CDD505-2E9C-101B-9397-08002B2CF9AE}" pid="10" name="ZOTERO_PREF_2">
    <vt:lpwstr>alAbbreviations" value="true"/&gt;&lt;/prefs&gt;&lt;/data&gt;</vt:lpwstr>
  </property>
</Properties>
</file>