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2275" w14:textId="111F51CD" w:rsidR="00791201" w:rsidRPr="00D7780A" w:rsidRDefault="00791201" w:rsidP="00791201">
      <w:pPr>
        <w:rPr>
          <w:b/>
          <w:bCs/>
          <w:color w:val="000000"/>
        </w:rPr>
      </w:pPr>
      <w:r w:rsidRPr="00D7780A">
        <w:rPr>
          <w:b/>
          <w:bCs/>
          <w:color w:val="000000"/>
        </w:rPr>
        <w:t>Supplemental Table 1</w:t>
      </w:r>
    </w:p>
    <w:p w14:paraId="17359BFA" w14:textId="77777777" w:rsidR="00791201" w:rsidRPr="004E498A" w:rsidRDefault="00791201" w:rsidP="00791201">
      <w:pPr>
        <w:rPr>
          <w:highlight w:val="yellow"/>
          <w:lang w:val="en-US"/>
        </w:rPr>
      </w:pPr>
    </w:p>
    <w:p w14:paraId="7EAD8582" w14:textId="15B41DF3" w:rsidR="00791201" w:rsidRPr="007C2921" w:rsidRDefault="00791201" w:rsidP="00791201">
      <w:pPr>
        <w:rPr>
          <w:i/>
          <w:iCs/>
          <w:color w:val="000000"/>
        </w:rPr>
      </w:pPr>
      <w:r w:rsidRPr="007C2921">
        <w:rPr>
          <w:i/>
          <w:iCs/>
          <w:color w:val="000000"/>
        </w:rPr>
        <w:t xml:space="preserve">Comparisons of </w:t>
      </w:r>
      <w:r w:rsidR="00957E58">
        <w:rPr>
          <w:i/>
          <w:iCs/>
          <w:color w:val="000000"/>
        </w:rPr>
        <w:t>T1</w:t>
      </w:r>
      <w:r w:rsidRPr="007C2921">
        <w:rPr>
          <w:i/>
          <w:iCs/>
          <w:color w:val="000000"/>
        </w:rPr>
        <w:t xml:space="preserve"> Measures for Three </w:t>
      </w:r>
      <w:r w:rsidR="002F17F9" w:rsidRPr="007C2921">
        <w:rPr>
          <w:i/>
          <w:iCs/>
          <w:color w:val="000000"/>
        </w:rPr>
        <w:t>G</w:t>
      </w:r>
      <w:r w:rsidRPr="007C2921">
        <w:rPr>
          <w:i/>
          <w:iCs/>
          <w:color w:val="000000"/>
        </w:rPr>
        <w:t xml:space="preserve">roups based on </w:t>
      </w:r>
      <w:r w:rsidR="00AD1234" w:rsidRPr="007C2921">
        <w:rPr>
          <w:i/>
          <w:iCs/>
          <w:color w:val="000000"/>
        </w:rPr>
        <w:t>Data Collection</w:t>
      </w:r>
      <w:r w:rsidR="002F17F9" w:rsidRPr="007C2921">
        <w:rPr>
          <w:i/>
          <w:iCs/>
          <w:color w:val="000000"/>
        </w:rPr>
        <w:t xml:space="preserve"> Timing </w:t>
      </w:r>
      <w:r w:rsidR="0025417B" w:rsidRPr="007C2921">
        <w:rPr>
          <w:i/>
          <w:iCs/>
          <w:color w:val="000000"/>
        </w:rPr>
        <w:t>because of</w:t>
      </w:r>
      <w:r w:rsidR="002F17F9" w:rsidRPr="007C2921">
        <w:rPr>
          <w:i/>
          <w:iCs/>
          <w:color w:val="000000"/>
        </w:rPr>
        <w:t xml:space="preserve"> </w:t>
      </w:r>
      <w:r w:rsidR="00AD1234" w:rsidRPr="007C2921">
        <w:rPr>
          <w:i/>
          <w:iCs/>
          <w:color w:val="000000"/>
        </w:rPr>
        <w:t xml:space="preserve">Disruptions from </w:t>
      </w:r>
      <w:r w:rsidR="002F17F9" w:rsidRPr="007C2921">
        <w:rPr>
          <w:i/>
          <w:iCs/>
          <w:color w:val="000000"/>
        </w:rPr>
        <w:t>P</w:t>
      </w:r>
      <w:r w:rsidRPr="007C2921">
        <w:rPr>
          <w:i/>
          <w:iCs/>
          <w:color w:val="000000"/>
        </w:rPr>
        <w:t xml:space="preserve">andemic </w:t>
      </w:r>
      <w:r w:rsidR="002F17F9" w:rsidRPr="007C2921">
        <w:rPr>
          <w:i/>
          <w:iCs/>
          <w:color w:val="000000"/>
        </w:rPr>
        <w:t>S</w:t>
      </w:r>
      <w:r w:rsidRPr="007C2921">
        <w:rPr>
          <w:i/>
          <w:iCs/>
          <w:color w:val="000000"/>
        </w:rPr>
        <w:t>tay-at-</w:t>
      </w:r>
      <w:r w:rsidR="002F17F9" w:rsidRPr="007C2921">
        <w:rPr>
          <w:i/>
          <w:iCs/>
          <w:color w:val="000000"/>
        </w:rPr>
        <w:t>H</w:t>
      </w:r>
      <w:r w:rsidRPr="007C2921">
        <w:rPr>
          <w:i/>
          <w:iCs/>
          <w:color w:val="000000"/>
        </w:rPr>
        <w:t xml:space="preserve">ome </w:t>
      </w:r>
      <w:r w:rsidR="0025417B" w:rsidRPr="007C2921">
        <w:rPr>
          <w:i/>
          <w:iCs/>
          <w:color w:val="000000"/>
        </w:rPr>
        <w:t>Orders</w:t>
      </w:r>
      <w:r w:rsidRPr="007C2921">
        <w:rPr>
          <w:i/>
          <w:iCs/>
          <w:color w:val="000000"/>
        </w:rPr>
        <w:t xml:space="preserve"> at Time 1</w:t>
      </w:r>
      <w:r w:rsidR="002F17F9" w:rsidRPr="007C2921">
        <w:rPr>
          <w:i/>
          <w:iCs/>
          <w:color w:val="000000"/>
        </w:rPr>
        <w:t>,</w:t>
      </w:r>
      <w:r w:rsidRPr="007C2921">
        <w:rPr>
          <w:i/>
          <w:iCs/>
          <w:color w:val="000000"/>
        </w:rPr>
        <w:t xml:space="preserve"> also Considering Gender </w:t>
      </w:r>
      <w:r w:rsidR="00957E58">
        <w:rPr>
          <w:i/>
          <w:iCs/>
          <w:color w:val="000000"/>
        </w:rPr>
        <w:t xml:space="preserve">(Boys/Girls) </w:t>
      </w:r>
      <w:r w:rsidRPr="007C2921">
        <w:rPr>
          <w:i/>
          <w:iCs/>
          <w:color w:val="000000"/>
        </w:rPr>
        <w:t xml:space="preserve">and </w:t>
      </w:r>
      <w:r w:rsidR="00957E58">
        <w:rPr>
          <w:i/>
          <w:iCs/>
          <w:color w:val="000000"/>
        </w:rPr>
        <w:t xml:space="preserve">Controlling for </w:t>
      </w:r>
      <w:r w:rsidRPr="007C2921">
        <w:rPr>
          <w:i/>
          <w:iCs/>
          <w:color w:val="000000"/>
        </w:rPr>
        <w:t>Age</w:t>
      </w:r>
      <w:r w:rsidR="002F17F9" w:rsidRPr="007C2921">
        <w:rPr>
          <w:i/>
          <w:iCs/>
          <w:color w:val="000000"/>
        </w:rPr>
        <w:t xml:space="preserve"> (N = </w:t>
      </w:r>
      <w:r w:rsidR="002F17F9" w:rsidRPr="007C2921">
        <w:rPr>
          <w:i/>
          <w:iCs/>
          <w:color w:val="EE0000"/>
        </w:rPr>
        <w:t>6</w:t>
      </w:r>
      <w:r w:rsidR="001F6182" w:rsidRPr="007C2921">
        <w:rPr>
          <w:i/>
          <w:iCs/>
          <w:color w:val="EE0000"/>
        </w:rPr>
        <w:t>10</w:t>
      </w:r>
      <w:r w:rsidR="002F17F9" w:rsidRPr="007C2921">
        <w:rPr>
          <w:i/>
          <w:iCs/>
          <w:color w:val="000000"/>
        </w:rPr>
        <w:t>).</w:t>
      </w:r>
    </w:p>
    <w:p w14:paraId="6C5D9826" w14:textId="77777777" w:rsidR="00791201" w:rsidRPr="007C2921" w:rsidRDefault="00791201">
      <w:pPr>
        <w:rPr>
          <w:b/>
          <w:bCs/>
          <w:color w:val="000000"/>
        </w:rPr>
      </w:pPr>
    </w:p>
    <w:tbl>
      <w:tblPr>
        <w:tblW w:w="8080" w:type="dxa"/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236"/>
        <w:gridCol w:w="1188"/>
        <w:gridCol w:w="466"/>
        <w:gridCol w:w="1654"/>
      </w:tblGrid>
      <w:tr w:rsidR="007C2921" w:rsidRPr="007C2921" w14:paraId="74C72999" w14:textId="77777777" w:rsidTr="0012191F">
        <w:trPr>
          <w:trHeight w:val="409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AAC7D0A" w14:textId="77777777" w:rsidR="006926CE" w:rsidRPr="007C2921" w:rsidRDefault="006926CE">
            <w:pPr>
              <w:rPr>
                <w:color w:val="EE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645CF5B" w14:textId="2F7C6DEB" w:rsidR="006926CE" w:rsidRPr="007C2921" w:rsidRDefault="006926CE">
            <w:pPr>
              <w:jc w:val="center"/>
              <w:rPr>
                <w:color w:val="EE0000"/>
              </w:rPr>
            </w:pPr>
            <w:proofErr w:type="spellStart"/>
            <w:r w:rsidRPr="007C2921">
              <w:rPr>
                <w:color w:val="EE0000"/>
              </w:rPr>
              <w:t>COVID</w:t>
            </w:r>
            <w:r w:rsidRPr="007C2921">
              <w:rPr>
                <w:color w:val="EE0000"/>
                <w:vertAlign w:val="superscript"/>
              </w:rPr>
              <w:t>a</w:t>
            </w:r>
            <w:proofErr w:type="spellEnd"/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F30D762" w14:textId="7DF79593" w:rsidR="006926CE" w:rsidRPr="007C2921" w:rsidRDefault="006926CE">
            <w:pPr>
              <w:jc w:val="center"/>
              <w:rPr>
                <w:color w:val="EE0000"/>
              </w:rPr>
            </w:pPr>
            <w:r w:rsidRPr="007C2921">
              <w:rPr>
                <w:color w:val="EE0000"/>
              </w:rPr>
              <w:t>Gender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FC3B839" w14:textId="77777777" w:rsidR="006926CE" w:rsidRPr="007C2921" w:rsidRDefault="006926CE">
            <w:pPr>
              <w:jc w:val="center"/>
              <w:rPr>
                <w:color w:val="EE0000"/>
              </w:rPr>
            </w:pPr>
            <w:r w:rsidRPr="007C2921">
              <w:rPr>
                <w:color w:val="EE0000"/>
              </w:rPr>
              <w:t>Age</w:t>
            </w:r>
          </w:p>
        </w:tc>
      </w:tr>
      <w:tr w:rsidR="007C2921" w:rsidRPr="007C2921" w14:paraId="669B068F" w14:textId="77777777" w:rsidTr="0012191F">
        <w:trPr>
          <w:trHeight w:val="409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3D93B" w14:textId="5526609B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Measure</w:t>
            </w:r>
          </w:p>
        </w:tc>
        <w:tc>
          <w:tcPr>
            <w:tcW w:w="1653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16FA6" w14:textId="00F244BB" w:rsidR="006926CE" w:rsidRPr="007C2921" w:rsidRDefault="006926CE">
            <w:pPr>
              <w:jc w:val="center"/>
              <w:rPr>
                <w:color w:val="EE0000"/>
              </w:rPr>
            </w:pPr>
            <w:r w:rsidRPr="007C2921">
              <w:rPr>
                <w:i/>
                <w:iCs/>
                <w:color w:val="EE0000"/>
              </w:rPr>
              <w:t>F</w:t>
            </w:r>
            <w:r w:rsidRPr="007C2921">
              <w:rPr>
                <w:color w:val="EE0000"/>
              </w:rPr>
              <w:t>(2,603)</w:t>
            </w:r>
          </w:p>
        </w:tc>
        <w:tc>
          <w:tcPr>
            <w:tcW w:w="165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24E429" w14:textId="4DB8443F" w:rsidR="006926CE" w:rsidRPr="007C2921" w:rsidRDefault="006926CE">
            <w:pPr>
              <w:jc w:val="center"/>
              <w:rPr>
                <w:color w:val="EE0000"/>
              </w:rPr>
            </w:pPr>
            <w:r w:rsidRPr="007C2921">
              <w:rPr>
                <w:i/>
                <w:iCs/>
                <w:color w:val="EE0000"/>
              </w:rPr>
              <w:t>F</w:t>
            </w:r>
            <w:r w:rsidRPr="007C2921">
              <w:rPr>
                <w:color w:val="EE0000"/>
              </w:rPr>
              <w:t>(1,603)</w:t>
            </w:r>
          </w:p>
        </w:tc>
        <w:tc>
          <w:tcPr>
            <w:tcW w:w="165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1BCDA" w14:textId="673E0FD5" w:rsidR="006926CE" w:rsidRPr="007C2921" w:rsidRDefault="006926CE">
            <w:pPr>
              <w:jc w:val="center"/>
              <w:rPr>
                <w:color w:val="EE0000"/>
              </w:rPr>
            </w:pPr>
            <w:r w:rsidRPr="007C2921">
              <w:rPr>
                <w:i/>
                <w:iCs/>
                <w:color w:val="EE0000"/>
              </w:rPr>
              <w:t>F</w:t>
            </w:r>
            <w:r w:rsidRPr="007C2921">
              <w:rPr>
                <w:color w:val="EE0000"/>
              </w:rPr>
              <w:t>(1,603)</w:t>
            </w:r>
          </w:p>
        </w:tc>
      </w:tr>
      <w:tr w:rsidR="007C2921" w:rsidRPr="007C2921" w14:paraId="18DE5001" w14:textId="77777777" w:rsidTr="0012191F">
        <w:trPr>
          <w:trHeight w:val="409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7DCE" w14:textId="43E642FE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Friendship quality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2A38" w14:textId="7AD50CF4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2.66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6CC7" w14:textId="61063BC7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25.62***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DE3F" w14:textId="764CADCC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1.40</w:t>
            </w:r>
          </w:p>
        </w:tc>
      </w:tr>
      <w:tr w:rsidR="007C2921" w:rsidRPr="007C2921" w14:paraId="3992D471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F980" w14:textId="1873D6D7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Help-seeking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373C0" w14:textId="1D9DE897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2.59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54D4" w14:textId="1EB5F23D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2.44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3F2D" w14:textId="2138F6C6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0.44</w:t>
            </w:r>
          </w:p>
        </w:tc>
      </w:tr>
      <w:tr w:rsidR="007C2921" w:rsidRPr="007C2921" w14:paraId="102B34D1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B849" w14:textId="06841399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Comfort-seeking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9C11" w14:textId="1C18FDFA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1.17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FFF6" w14:textId="2056C642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22.38***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344A" w14:textId="0E24EAF0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0.20</w:t>
            </w:r>
          </w:p>
        </w:tc>
      </w:tr>
      <w:tr w:rsidR="007C2921" w:rsidRPr="007C2921" w14:paraId="10B2B1DB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E4AD" w14:textId="0F4FA5BA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Concealment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907E" w14:textId="43C1D918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2.08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3532" w14:textId="3DBE4BDF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3.25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B015" w14:textId="669EACEC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0.31</w:t>
            </w:r>
          </w:p>
        </w:tc>
      </w:tr>
      <w:tr w:rsidR="007C2921" w:rsidRPr="007C2921" w14:paraId="04A00210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E009" w14:textId="6B3F9A4E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Rumination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9641" w14:textId="57636D20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2.00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2569" w14:textId="5EB8E1D6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13.63***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1945" w14:textId="2678C096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1.21</w:t>
            </w:r>
          </w:p>
        </w:tc>
      </w:tr>
      <w:tr w:rsidR="007C2921" w:rsidRPr="007C2921" w14:paraId="54F8A297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8865" w14:textId="36527EDB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Overt victimization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4BBA" w14:textId="65EB77BB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5.99**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11E3" w14:textId="7EC5F2D8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29.08***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F9D9" w14:textId="730607E9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10.02**</w:t>
            </w:r>
          </w:p>
        </w:tc>
      </w:tr>
      <w:tr w:rsidR="007C2921" w:rsidRPr="007C2921" w14:paraId="327B89A9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8264E1" w14:textId="5219A524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Relational victimization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64E666" w14:textId="1DDDA299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5.81**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E7CF04" w14:textId="3566AB5F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6.28*</w:t>
            </w:r>
          </w:p>
        </w:tc>
        <w:tc>
          <w:tcPr>
            <w:tcW w:w="165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FD9EDF" w14:textId="63A880DA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1.19</w:t>
            </w:r>
          </w:p>
        </w:tc>
      </w:tr>
      <w:tr w:rsidR="007C2921" w:rsidRPr="007C2921" w14:paraId="441A83C3" w14:textId="77777777" w:rsidTr="0012191F">
        <w:trPr>
          <w:trHeight w:val="4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CEEDD" w14:textId="250C66A6" w:rsidR="006926CE" w:rsidRPr="007C2921" w:rsidRDefault="006926CE" w:rsidP="000A0A3F">
            <w:pPr>
              <w:rPr>
                <w:color w:val="EE0000"/>
              </w:rPr>
            </w:pPr>
            <w:r w:rsidRPr="007C2921">
              <w:rPr>
                <w:color w:val="EE0000"/>
              </w:rPr>
              <w:t>T1 Depressive symptoms</w:t>
            </w:r>
          </w:p>
        </w:tc>
        <w:tc>
          <w:tcPr>
            <w:tcW w:w="16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45F4A" w14:textId="0223C22A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11.46***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86CE7" w14:textId="45937F49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21.28***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46BDA6" w14:textId="5D94DADA" w:rsidR="006926CE" w:rsidRPr="007C2921" w:rsidRDefault="006926CE" w:rsidP="0012191F">
            <w:pPr>
              <w:tabs>
                <w:tab w:val="decimal" w:pos="454"/>
              </w:tabs>
              <w:jc w:val="both"/>
              <w:rPr>
                <w:color w:val="EE0000"/>
              </w:rPr>
            </w:pPr>
            <w:r w:rsidRPr="007C2921">
              <w:rPr>
                <w:color w:val="EE0000"/>
              </w:rPr>
              <w:t>4.52*</w:t>
            </w:r>
          </w:p>
        </w:tc>
      </w:tr>
    </w:tbl>
    <w:p w14:paraId="1A52BC72" w14:textId="2F3AC88E" w:rsidR="00791201" w:rsidRPr="007C2921" w:rsidRDefault="00791201">
      <w:pPr>
        <w:rPr>
          <w:color w:val="000000"/>
        </w:rPr>
      </w:pPr>
      <w:r w:rsidRPr="007C2921">
        <w:rPr>
          <w:i/>
          <w:iCs/>
          <w:color w:val="000000"/>
        </w:rPr>
        <w:t>Note</w:t>
      </w:r>
      <w:r w:rsidRPr="007C2921">
        <w:rPr>
          <w:color w:val="000000"/>
        </w:rPr>
        <w:t xml:space="preserve">: </w:t>
      </w:r>
      <w:r w:rsidRPr="007C2921">
        <w:rPr>
          <w:color w:val="000000"/>
          <w:vertAlign w:val="superscript"/>
        </w:rPr>
        <w:t>a</w:t>
      </w:r>
      <w:r w:rsidR="00597B4B">
        <w:rPr>
          <w:color w:val="000000"/>
          <w:vertAlign w:val="superscript"/>
        </w:rPr>
        <w:t xml:space="preserve"> </w:t>
      </w:r>
      <w:r w:rsidRPr="007C2921">
        <w:rPr>
          <w:color w:val="000000"/>
        </w:rPr>
        <w:t xml:space="preserve">COVID compares three groups: Students in school </w:t>
      </w:r>
      <w:r w:rsidR="006926CE" w:rsidRPr="007C2921">
        <w:rPr>
          <w:color w:val="000000"/>
        </w:rPr>
        <w:t xml:space="preserve">at T1 </w:t>
      </w:r>
      <w:r w:rsidRPr="007C2921">
        <w:rPr>
          <w:color w:val="000000"/>
        </w:rPr>
        <w:t xml:space="preserve">prior to COVID </w:t>
      </w:r>
      <w:r w:rsidR="00597B4B" w:rsidRPr="007C2921">
        <w:rPr>
          <w:color w:val="000000"/>
        </w:rPr>
        <w:t>stay</w:t>
      </w:r>
      <w:r w:rsidR="00597B4B">
        <w:rPr>
          <w:color w:val="000000"/>
        </w:rPr>
        <w:t>-</w:t>
      </w:r>
      <w:r w:rsidR="00597B4B" w:rsidRPr="007C2921">
        <w:rPr>
          <w:color w:val="000000"/>
        </w:rPr>
        <w:t>at</w:t>
      </w:r>
      <w:r w:rsidR="00597B4B">
        <w:rPr>
          <w:color w:val="000000"/>
        </w:rPr>
        <w:t>-</w:t>
      </w:r>
      <w:r w:rsidR="00597B4B" w:rsidRPr="007C2921">
        <w:rPr>
          <w:color w:val="000000"/>
        </w:rPr>
        <w:t xml:space="preserve">home </w:t>
      </w:r>
      <w:r w:rsidRPr="007C2921">
        <w:rPr>
          <w:color w:val="000000"/>
        </w:rPr>
        <w:t>order</w:t>
      </w:r>
      <w:r w:rsidR="00AD1234" w:rsidRPr="007C2921">
        <w:rPr>
          <w:color w:val="000000"/>
        </w:rPr>
        <w:t>s</w:t>
      </w:r>
      <w:r w:rsidRPr="007C2921">
        <w:rPr>
          <w:color w:val="000000"/>
        </w:rPr>
        <w:t xml:space="preserve"> (</w:t>
      </w:r>
      <w:r w:rsidR="00597B4B" w:rsidRPr="007C2921">
        <w:rPr>
          <w:color w:val="000000"/>
        </w:rPr>
        <w:t>SAHO;</w:t>
      </w:r>
      <w:r w:rsidR="00597B4B">
        <w:rPr>
          <w:color w:val="000000"/>
        </w:rPr>
        <w:t xml:space="preserve"> </w:t>
      </w:r>
      <w:r w:rsidRPr="007C2921">
        <w:rPr>
          <w:i/>
          <w:iCs/>
          <w:color w:val="000000"/>
        </w:rPr>
        <w:t>n</w:t>
      </w:r>
      <w:r w:rsidRPr="007C2921">
        <w:rPr>
          <w:color w:val="000000"/>
        </w:rPr>
        <w:t xml:space="preserve"> = </w:t>
      </w:r>
      <w:r w:rsidR="008434F4" w:rsidRPr="008434F4">
        <w:rPr>
          <w:color w:val="EE0000"/>
        </w:rPr>
        <w:t>266</w:t>
      </w:r>
      <w:r w:rsidR="00597B4B" w:rsidRPr="00597B4B">
        <w:t>)</w:t>
      </w:r>
      <w:r w:rsidRPr="007C2921">
        <w:rPr>
          <w:color w:val="000000"/>
        </w:rPr>
        <w:t>, student</w:t>
      </w:r>
      <w:r w:rsidR="00597B4B">
        <w:rPr>
          <w:color w:val="000000"/>
        </w:rPr>
        <w:t>s</w:t>
      </w:r>
      <w:r w:rsidRPr="007C2921">
        <w:rPr>
          <w:color w:val="000000"/>
        </w:rPr>
        <w:t xml:space="preserve"> attending school online during </w:t>
      </w:r>
      <w:r w:rsidR="00597B4B">
        <w:rPr>
          <w:color w:val="000000"/>
        </w:rPr>
        <w:t>SAHO</w:t>
      </w:r>
      <w:r w:rsidRPr="007C2921">
        <w:rPr>
          <w:color w:val="000000"/>
        </w:rPr>
        <w:t xml:space="preserve"> </w:t>
      </w:r>
      <w:r w:rsidR="006926CE" w:rsidRPr="007C2921">
        <w:rPr>
          <w:color w:val="000000"/>
        </w:rPr>
        <w:t xml:space="preserve">at T1 </w:t>
      </w:r>
      <w:r w:rsidRPr="007C2921">
        <w:rPr>
          <w:color w:val="000000"/>
        </w:rPr>
        <w:t>(</w:t>
      </w:r>
      <w:r w:rsidRPr="007C2921">
        <w:rPr>
          <w:i/>
          <w:iCs/>
          <w:color w:val="000000"/>
        </w:rPr>
        <w:t>n</w:t>
      </w:r>
      <w:r w:rsidRPr="007C2921">
        <w:rPr>
          <w:color w:val="000000"/>
        </w:rPr>
        <w:t xml:space="preserve"> = </w:t>
      </w:r>
      <w:r w:rsidR="00AD1234" w:rsidRPr="008434F4">
        <w:rPr>
          <w:color w:val="EE0000"/>
        </w:rPr>
        <w:t>165</w:t>
      </w:r>
      <w:r w:rsidRPr="007C2921">
        <w:rPr>
          <w:color w:val="000000"/>
        </w:rPr>
        <w:t xml:space="preserve">), and students who were back in in-person school after SAHO were lifted </w:t>
      </w:r>
      <w:r w:rsidR="006926CE" w:rsidRPr="007C2921">
        <w:rPr>
          <w:color w:val="000000"/>
        </w:rPr>
        <w:t xml:space="preserve">at T1 </w:t>
      </w:r>
      <w:r w:rsidRPr="007C2921">
        <w:rPr>
          <w:color w:val="000000"/>
        </w:rPr>
        <w:t>(</w:t>
      </w:r>
      <w:r w:rsidRPr="007C2921">
        <w:rPr>
          <w:i/>
          <w:iCs/>
          <w:color w:val="000000"/>
        </w:rPr>
        <w:t>n</w:t>
      </w:r>
      <w:r w:rsidRPr="007C2921">
        <w:rPr>
          <w:color w:val="000000"/>
        </w:rPr>
        <w:t xml:space="preserve"> = </w:t>
      </w:r>
      <w:r w:rsidR="008434F4" w:rsidRPr="008434F4">
        <w:rPr>
          <w:color w:val="EE0000"/>
        </w:rPr>
        <w:t>179</w:t>
      </w:r>
      <w:r w:rsidRPr="007C2921">
        <w:rPr>
          <w:color w:val="000000"/>
        </w:rPr>
        <w:t xml:space="preserve">). The region in Australia where the study was conducted had very few COVID cases (&lt;100) </w:t>
      </w:r>
      <w:r w:rsidR="0025417B" w:rsidRPr="007C2921">
        <w:rPr>
          <w:color w:val="000000"/>
        </w:rPr>
        <w:t xml:space="preserve">prior to </w:t>
      </w:r>
      <w:r w:rsidRPr="007C2921">
        <w:rPr>
          <w:color w:val="000000"/>
        </w:rPr>
        <w:t>SAHO, which had been reduced to almost</w:t>
      </w:r>
      <w:r w:rsidR="0025417B" w:rsidRPr="007C2921">
        <w:rPr>
          <w:color w:val="000000"/>
        </w:rPr>
        <w:t xml:space="preserve"> 0 cases when the</w:t>
      </w:r>
      <w:r w:rsidRPr="007C2921">
        <w:rPr>
          <w:color w:val="000000"/>
        </w:rPr>
        <w:t xml:space="preserve"> SAHO</w:t>
      </w:r>
      <w:r w:rsidR="0025417B" w:rsidRPr="007C2921">
        <w:rPr>
          <w:color w:val="000000"/>
        </w:rPr>
        <w:t xml:space="preserve"> was lifted</w:t>
      </w:r>
      <w:r w:rsidRPr="007C2921">
        <w:rPr>
          <w:color w:val="000000"/>
        </w:rPr>
        <w:t>.</w:t>
      </w:r>
      <w:r w:rsidR="0025417B" w:rsidRPr="007C2921">
        <w:rPr>
          <w:color w:val="000000"/>
        </w:rPr>
        <w:t xml:space="preserve"> </w:t>
      </w:r>
      <w:r w:rsidR="006926CE" w:rsidRPr="007C2921">
        <w:rPr>
          <w:color w:val="000000"/>
        </w:rPr>
        <w:t>At T2, all students were back to in-school learning.</w:t>
      </w:r>
    </w:p>
    <w:p w14:paraId="5F683ED0" w14:textId="2D9CB3C9" w:rsidR="00DA4B85" w:rsidRPr="007C2921" w:rsidRDefault="00955CDD">
      <w:pPr>
        <w:rPr>
          <w:color w:val="EE0000"/>
        </w:rPr>
      </w:pPr>
      <w:r w:rsidRPr="007C2921">
        <w:rPr>
          <w:color w:val="000000"/>
        </w:rPr>
        <w:t>*</w:t>
      </w:r>
      <w:r w:rsidRPr="007C2921">
        <w:rPr>
          <w:i/>
          <w:iCs/>
          <w:color w:val="000000"/>
        </w:rPr>
        <w:t>p</w:t>
      </w:r>
      <w:r w:rsidRPr="007C2921">
        <w:rPr>
          <w:color w:val="000000"/>
        </w:rPr>
        <w:t xml:space="preserve"> &lt; .05. **</w:t>
      </w:r>
      <w:r w:rsidRPr="007C2921">
        <w:rPr>
          <w:i/>
          <w:iCs/>
          <w:color w:val="000000"/>
        </w:rPr>
        <w:t>p</w:t>
      </w:r>
      <w:r w:rsidRPr="007C2921">
        <w:rPr>
          <w:color w:val="000000"/>
        </w:rPr>
        <w:t xml:space="preserve"> &lt; .01. ***</w:t>
      </w:r>
      <w:r w:rsidRPr="007C2921">
        <w:rPr>
          <w:i/>
          <w:iCs/>
          <w:color w:val="000000"/>
        </w:rPr>
        <w:t>p</w:t>
      </w:r>
      <w:r w:rsidRPr="007C2921">
        <w:rPr>
          <w:color w:val="000000"/>
        </w:rPr>
        <w:t xml:space="preserve"> &lt; .001.</w:t>
      </w:r>
    </w:p>
    <w:p w14:paraId="2584C86D" w14:textId="77777777" w:rsidR="00DA4B85" w:rsidRDefault="00DA4B85">
      <w:pPr>
        <w:rPr>
          <w:b/>
          <w:bCs/>
          <w:color w:val="000000"/>
        </w:rPr>
      </w:pPr>
    </w:p>
    <w:p w14:paraId="04A9208D" w14:textId="77CDDA40" w:rsidR="00DA4B85" w:rsidRDefault="00597B4B">
      <w:pPr>
        <w:rPr>
          <w:b/>
          <w:bCs/>
          <w:color w:val="000000"/>
        </w:rPr>
        <w:sectPr w:rsidR="00DA4B85" w:rsidSect="00DA4B85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bCs/>
          <w:color w:val="000000"/>
        </w:rPr>
        <w:t xml:space="preserve"> </w:t>
      </w:r>
    </w:p>
    <w:p w14:paraId="745B1E88" w14:textId="77777777" w:rsidR="001F6182" w:rsidRPr="00E729B1" w:rsidRDefault="001F6182" w:rsidP="001F6182">
      <w:pPr>
        <w:rPr>
          <w:b/>
          <w:bCs/>
          <w:color w:val="000000"/>
        </w:rPr>
      </w:pPr>
      <w:r w:rsidRPr="00B0186C">
        <w:rPr>
          <w:b/>
          <w:bCs/>
          <w:color w:val="000000"/>
        </w:rPr>
        <w:lastRenderedPageBreak/>
        <w:t xml:space="preserve">Supplemental Table </w:t>
      </w:r>
      <w:r>
        <w:rPr>
          <w:b/>
          <w:bCs/>
          <w:color w:val="000000"/>
        </w:rPr>
        <w:t>2</w:t>
      </w:r>
    </w:p>
    <w:p w14:paraId="66AF49A1" w14:textId="77777777" w:rsidR="001F6182" w:rsidRPr="00E729B1" w:rsidRDefault="001F6182" w:rsidP="001F6182">
      <w:pPr>
        <w:rPr>
          <w:color w:val="000000"/>
        </w:rPr>
      </w:pPr>
    </w:p>
    <w:p w14:paraId="6DA89A00" w14:textId="1B1A44B0" w:rsidR="001F6182" w:rsidRPr="00E729B1" w:rsidRDefault="001F6182" w:rsidP="001F6182">
      <w:pPr>
        <w:rPr>
          <w:i/>
          <w:iCs/>
          <w:color w:val="000000"/>
        </w:rPr>
      </w:pPr>
      <w:r w:rsidRPr="00B0186C">
        <w:rPr>
          <w:i/>
          <w:iCs/>
          <w:color w:val="000000"/>
        </w:rPr>
        <w:t>Correlations Among Measure</w:t>
      </w:r>
      <w:r w:rsidRPr="00E729B1">
        <w:rPr>
          <w:i/>
          <w:iCs/>
          <w:color w:val="000000"/>
        </w:rPr>
        <w:t xml:space="preserve">s </w:t>
      </w:r>
      <w:r w:rsidRPr="00B0186C">
        <w:rPr>
          <w:i/>
          <w:iCs/>
          <w:color w:val="000000"/>
        </w:rPr>
        <w:t xml:space="preserve">for Boys (below the diagonal, n = 291) </w:t>
      </w:r>
      <w:r w:rsidR="00DC307A">
        <w:rPr>
          <w:i/>
          <w:iCs/>
          <w:color w:val="000000"/>
        </w:rPr>
        <w:t>S</w:t>
      </w:r>
      <w:r w:rsidRPr="00E729B1">
        <w:rPr>
          <w:i/>
          <w:iCs/>
          <w:color w:val="000000"/>
        </w:rPr>
        <w:t>eparate from</w:t>
      </w:r>
      <w:r w:rsidRPr="00B0186C">
        <w:rPr>
          <w:i/>
          <w:iCs/>
          <w:color w:val="000000"/>
        </w:rPr>
        <w:t xml:space="preserve"> Girls (above the diagonal; n = </w:t>
      </w:r>
      <w:r w:rsidRPr="00413C68">
        <w:rPr>
          <w:i/>
          <w:iCs/>
          <w:color w:val="FF0000"/>
        </w:rPr>
        <w:t>319</w:t>
      </w:r>
      <w:r w:rsidRPr="00B0186C">
        <w:rPr>
          <w:i/>
          <w:iCs/>
          <w:color w:val="000000"/>
        </w:rPr>
        <w:t>)</w:t>
      </w:r>
    </w:p>
    <w:p w14:paraId="7828DD25" w14:textId="77777777" w:rsidR="001F6182" w:rsidRPr="00E729B1" w:rsidRDefault="001F6182" w:rsidP="001F6182">
      <w:pPr>
        <w:rPr>
          <w:lang w:val="en-US"/>
        </w:rPr>
      </w:pPr>
    </w:p>
    <w:tbl>
      <w:tblPr>
        <w:tblW w:w="15435" w:type="dxa"/>
        <w:tblLayout w:type="fixed"/>
        <w:tblLook w:val="04A0" w:firstRow="1" w:lastRow="0" w:firstColumn="1" w:lastColumn="0" w:noHBand="0" w:noVBand="1"/>
      </w:tblPr>
      <w:tblGrid>
        <w:gridCol w:w="416"/>
        <w:gridCol w:w="2419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F6182" w:rsidRPr="00B0186C" w14:paraId="73B31D4B" w14:textId="77777777" w:rsidTr="00A91F4E">
        <w:trPr>
          <w:trHeight w:val="425"/>
        </w:trPr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8CB0D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2A03F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A414A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79AC3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8ED74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A40F9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B7564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C32437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1363B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9A76FD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D37DA1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792C2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5ED54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3E629E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5A1C97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07BAD9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8098C" w14:textId="77777777" w:rsidR="001F6182" w:rsidRPr="00B0186C" w:rsidRDefault="001F6182" w:rsidP="00A91F4E">
            <w:pPr>
              <w:jc w:val="center"/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15</w:t>
            </w:r>
          </w:p>
        </w:tc>
      </w:tr>
      <w:tr w:rsidR="001F6182" w:rsidRPr="009D3AC0" w14:paraId="6BD328DD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B37E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BC52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Friendship quality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5D9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8845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95FA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.37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6B0E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C783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C8C9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AD9B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-.20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03A2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37B6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1EFB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.31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61C6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C0B2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4EDC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2A2A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7368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-.08</w:t>
            </w:r>
          </w:p>
        </w:tc>
      </w:tr>
      <w:tr w:rsidR="001F6182" w:rsidRPr="009D3AC0" w14:paraId="5BCF9FCD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87FE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EFB8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Help-seeking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D348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A18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51E9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.57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283C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-.32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75B9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17CF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3995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DC23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0B99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D524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.30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B8B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C805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5921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1F3B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077C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1F6182" w:rsidRPr="009D3AC0" w14:paraId="5F65DBFF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5024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58A8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Comfort-seeking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B0E3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.29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C82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.49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188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BA78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-.36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6926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B414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3FBC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E3FE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5851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.14*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E86F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D590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D0F2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BFC9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57B5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91CE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-.09</w:t>
            </w:r>
          </w:p>
        </w:tc>
      </w:tr>
      <w:tr w:rsidR="001F6182" w:rsidRPr="009D3AC0" w14:paraId="714EE6A4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B3EE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99B0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Concealment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8C1D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305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-.14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430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8A6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5A55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4506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.31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E0EF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0B10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46C8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5459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-.33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BD96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FD73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0963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.20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0E85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E62B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27BD8ADB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16B0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5A8B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Rumination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630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104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.15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927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.12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F94A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.25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B81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01F2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7A66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7C71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C7E2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FEFE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4A15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DF6D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.31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49D4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3A07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EC02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.31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55560711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B75F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79BF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Overt victimization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841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D2F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B27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82DF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.18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749C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E96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4190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.57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05BB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B23D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BD1D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-.17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D149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AF03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D68C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8B5F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9964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594BC97E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EDA4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9DF1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Relational victimization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1FE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-.13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F78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D35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D42E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D0AA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.34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FC93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.60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531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F522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095F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5E3B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EE70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122A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.20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B1BE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B93A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.47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CBF1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.36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24C631A2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D571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34C1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T1 Depressive symptoms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AEB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-.14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BF0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9A9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2FA1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0E64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.33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D65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.38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DA52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.50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F78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5C39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D77F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-.20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0C94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.22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579C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.19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CFBB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0849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ADBF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.50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41918EA4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DA95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71F4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Help-seeking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5FB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5445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0C1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643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735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55C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A15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865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1F8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D58A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.55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F2F9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-.19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0EE9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F29E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711C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0F19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-.19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685CBC29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006C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F6B7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Comfort-seeking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AF4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F5C9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.22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F7F4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3EC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478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.15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754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4AC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94E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F5A7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.51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DE1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C495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7699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AF33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2512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-.02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F8DB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 xml:space="preserve"> -.25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6A30CF4B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5573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ED79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Concealment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2CD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5E4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43F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-.16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994A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96AB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.17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EEAD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.20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3C1C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.17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CAA7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.27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1DD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00E4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118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24F8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.25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29B5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.21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DCDD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D9EC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1568C60C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6761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ED18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Rumination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B17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3D2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FFD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2341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4580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.29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D4F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2F79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.17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0639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.18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9A9F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.25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A4A3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.36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DDF8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.24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CC5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08D2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.17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3358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.31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976A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.29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3CB805A9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7FBE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7D80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Overt victimization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A3D7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-.14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513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6F5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3FCD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.17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2EB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4A4B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.32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05EA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.26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BA913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FC2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D54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A3F4B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.26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AD7C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.29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6AE6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5B43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.58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FD12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.43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9D3AC0" w14:paraId="7A7C8817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F038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8DA7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Relational victimization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1C81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5CBA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1992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D34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.14*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169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D7E9D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F2C1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.39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C67F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.26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6718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EC3E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.16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4EF45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.27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C27DF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.34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26EE0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>.61</w:t>
            </w:r>
            <w:r w:rsidRPr="009D3AC0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718C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9D3AC0">
              <w:rPr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4F089" w14:textId="77777777" w:rsidR="001F6182" w:rsidRPr="009D3AC0" w:rsidRDefault="001F6182" w:rsidP="00A91F4E">
            <w:pPr>
              <w:tabs>
                <w:tab w:val="decimal" w:pos="170"/>
              </w:tabs>
              <w:rPr>
                <w:color w:val="FF0000"/>
                <w:sz w:val="20"/>
                <w:szCs w:val="20"/>
              </w:rPr>
            </w:pPr>
            <w:r w:rsidRPr="009D3AC0">
              <w:rPr>
                <w:color w:val="FF0000"/>
                <w:sz w:val="20"/>
                <w:szCs w:val="20"/>
              </w:rPr>
              <w:t>.44</w:t>
            </w:r>
            <w:r w:rsidRPr="009D3AC0">
              <w:rPr>
                <w:color w:val="FF0000"/>
                <w:sz w:val="20"/>
                <w:szCs w:val="20"/>
                <w:vertAlign w:val="superscript"/>
              </w:rPr>
              <w:t>***</w:t>
            </w:r>
          </w:p>
        </w:tc>
      </w:tr>
      <w:tr w:rsidR="001F6182" w:rsidRPr="00E729B1" w14:paraId="7E841002" w14:textId="77777777" w:rsidTr="00A91F4E">
        <w:trPr>
          <w:trHeight w:val="425"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DCFC5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88451" w14:textId="77777777" w:rsidR="001F6182" w:rsidRPr="00B0186C" w:rsidRDefault="001F6182" w:rsidP="00A91F4E">
            <w:pPr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T2 Depressive symptoms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909C4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-.03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8853D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3C3140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3A5804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4F5D48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.21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A661B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.20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EBD035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.24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9F5625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.45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8C1ED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47DEF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9015B0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.33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9CCEF0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.38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BBAA66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.41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4E364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>.46</w:t>
            </w:r>
            <w:r w:rsidRPr="00B0186C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147972" w14:textId="77777777" w:rsidR="001F6182" w:rsidRPr="00B0186C" w:rsidRDefault="001F6182" w:rsidP="00A91F4E">
            <w:pPr>
              <w:tabs>
                <w:tab w:val="decimal" w:pos="170"/>
              </w:tabs>
              <w:rPr>
                <w:color w:val="000000"/>
                <w:sz w:val="20"/>
                <w:szCs w:val="20"/>
              </w:rPr>
            </w:pPr>
            <w:r w:rsidRPr="00B0186C">
              <w:rPr>
                <w:color w:val="000000"/>
                <w:sz w:val="20"/>
                <w:szCs w:val="20"/>
              </w:rPr>
              <w:t xml:space="preserve"> --</w:t>
            </w:r>
          </w:p>
        </w:tc>
      </w:tr>
    </w:tbl>
    <w:p w14:paraId="2D0A3101" w14:textId="77777777" w:rsidR="001F6182" w:rsidRPr="00E729B1" w:rsidRDefault="001F6182" w:rsidP="001F6182">
      <w:pPr>
        <w:rPr>
          <w:lang w:val="en-US"/>
        </w:rPr>
      </w:pPr>
      <w:r w:rsidRPr="00B0186C">
        <w:rPr>
          <w:color w:val="000000"/>
          <w:vertAlign w:val="superscript"/>
        </w:rPr>
        <w:t>*</w:t>
      </w:r>
      <w:r w:rsidRPr="00B0186C">
        <w:rPr>
          <w:i/>
          <w:iCs/>
          <w:color w:val="000000"/>
        </w:rPr>
        <w:t>p</w:t>
      </w:r>
      <w:r w:rsidRPr="00B0186C">
        <w:rPr>
          <w:color w:val="000000"/>
        </w:rPr>
        <w:t xml:space="preserve"> &lt; .05. **</w:t>
      </w:r>
      <w:r w:rsidRPr="00B0186C">
        <w:rPr>
          <w:i/>
          <w:iCs/>
          <w:color w:val="000000"/>
        </w:rPr>
        <w:t>p</w:t>
      </w:r>
      <w:r w:rsidRPr="00B0186C">
        <w:rPr>
          <w:color w:val="000000"/>
        </w:rPr>
        <w:t xml:space="preserve"> &lt; .01. ***</w:t>
      </w:r>
      <w:r w:rsidRPr="00B0186C">
        <w:rPr>
          <w:i/>
          <w:iCs/>
          <w:color w:val="000000"/>
        </w:rPr>
        <w:t>p</w:t>
      </w:r>
      <w:r w:rsidRPr="00B0186C">
        <w:rPr>
          <w:color w:val="000000"/>
        </w:rPr>
        <w:t xml:space="preserve"> &lt; .001.</w:t>
      </w:r>
    </w:p>
    <w:p w14:paraId="3C8C8ECE" w14:textId="77777777" w:rsidR="00B0186C" w:rsidRPr="00E729B1" w:rsidRDefault="00B0186C">
      <w:pPr>
        <w:rPr>
          <w:lang w:val="en-US"/>
        </w:rPr>
      </w:pPr>
    </w:p>
    <w:sectPr w:rsidR="00B0186C" w:rsidRPr="00E729B1" w:rsidSect="00DA4B8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6C"/>
    <w:rsid w:val="00032EC6"/>
    <w:rsid w:val="000355E6"/>
    <w:rsid w:val="000A0A3F"/>
    <w:rsid w:val="000B3F46"/>
    <w:rsid w:val="00110DB9"/>
    <w:rsid w:val="0012191F"/>
    <w:rsid w:val="001357AF"/>
    <w:rsid w:val="00185043"/>
    <w:rsid w:val="001E1B05"/>
    <w:rsid w:val="001F6182"/>
    <w:rsid w:val="00200151"/>
    <w:rsid w:val="0025417B"/>
    <w:rsid w:val="00255864"/>
    <w:rsid w:val="00262FDB"/>
    <w:rsid w:val="0026587B"/>
    <w:rsid w:val="002C3C2F"/>
    <w:rsid w:val="002F17F9"/>
    <w:rsid w:val="002F6A82"/>
    <w:rsid w:val="00351818"/>
    <w:rsid w:val="00407DDF"/>
    <w:rsid w:val="00412E6D"/>
    <w:rsid w:val="004E498A"/>
    <w:rsid w:val="005943E6"/>
    <w:rsid w:val="00597B4B"/>
    <w:rsid w:val="005C7648"/>
    <w:rsid w:val="005D63E7"/>
    <w:rsid w:val="005E27F2"/>
    <w:rsid w:val="005F39BA"/>
    <w:rsid w:val="006926CE"/>
    <w:rsid w:val="006A7061"/>
    <w:rsid w:val="006D4358"/>
    <w:rsid w:val="006E48CC"/>
    <w:rsid w:val="00771B88"/>
    <w:rsid w:val="00791201"/>
    <w:rsid w:val="007B3C1D"/>
    <w:rsid w:val="007C2921"/>
    <w:rsid w:val="007E29DB"/>
    <w:rsid w:val="008413BA"/>
    <w:rsid w:val="008434F4"/>
    <w:rsid w:val="008D59F7"/>
    <w:rsid w:val="00955CDD"/>
    <w:rsid w:val="00957E58"/>
    <w:rsid w:val="009D37EB"/>
    <w:rsid w:val="009E2E1F"/>
    <w:rsid w:val="00A22002"/>
    <w:rsid w:val="00A22B65"/>
    <w:rsid w:val="00A85923"/>
    <w:rsid w:val="00A94876"/>
    <w:rsid w:val="00AD1234"/>
    <w:rsid w:val="00AE36ED"/>
    <w:rsid w:val="00B0186C"/>
    <w:rsid w:val="00B23D30"/>
    <w:rsid w:val="00B63A36"/>
    <w:rsid w:val="00D7780A"/>
    <w:rsid w:val="00DA4B85"/>
    <w:rsid w:val="00DC198A"/>
    <w:rsid w:val="00DC307A"/>
    <w:rsid w:val="00E40B3E"/>
    <w:rsid w:val="00E43D57"/>
    <w:rsid w:val="00E729B1"/>
    <w:rsid w:val="00EC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2F1C"/>
  <w14:defaultImageDpi w14:val="32767"/>
  <w15:chartTrackingRefBased/>
  <w15:docId w15:val="{8161446B-A856-7C4C-AA52-CFDA9980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10DB9"/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8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8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8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8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8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8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8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8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1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8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1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86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1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86C"/>
    <w:pPr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1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86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97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B4B"/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B4B"/>
    <w:rPr>
      <w:rFonts w:ascii="Times New Roman" w:eastAsia="Times New Roman" w:hAnsi="Times New Roman" w:cs="Times New Roman"/>
      <w:b/>
      <w:bCs/>
      <w:kern w:val="0"/>
      <w:sz w:val="20"/>
      <w:szCs w:val="20"/>
      <w:lang w:val="en-AU" w:eastAsia="en-GB"/>
      <w14:ligatures w14:val="none"/>
    </w:rPr>
  </w:style>
  <w:style w:type="paragraph" w:styleId="Revision">
    <w:name w:val="Revision"/>
    <w:hidden/>
    <w:uiPriority w:val="99"/>
    <w:semiHidden/>
    <w:rsid w:val="00597B4B"/>
    <w:rPr>
      <w:rFonts w:ascii="Times New Roman" w:eastAsia="Times New Roman" w:hAnsi="Times New Roman" w:cs="Times New Roman"/>
      <w:kern w:val="0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removed="0"/>
  <clbl:label id="{b4fff8a3-050f-428f-b966-cc56f581f9b1}" enabled="1" method="Standard" siteId="{7dfbfb93-19b6-4985-ac7e-501a379384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2448</Characters>
  <Application>Microsoft Office Word</Application>
  <DocSecurity>0</DocSecurity>
  <Lines>332</Lines>
  <Paragraphs>316</Paragraphs>
  <ScaleCrop>false</ScaleCrop>
  <Company>Griffith University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Zimmer-Gembeck</dc:creator>
  <cp:keywords/>
  <dc:description/>
  <cp:lastModifiedBy>Bevington, Cara</cp:lastModifiedBy>
  <cp:revision>2</cp:revision>
  <cp:lastPrinted>2025-06-19T05:56:00Z</cp:lastPrinted>
  <dcterms:created xsi:type="dcterms:W3CDTF">2025-10-16T21:03:00Z</dcterms:created>
  <dcterms:modified xsi:type="dcterms:W3CDTF">2025-10-16T21:03:00Z</dcterms:modified>
</cp:coreProperties>
</file>