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061C5" w14:textId="1DD6A156" w:rsidR="005C0AF8" w:rsidRPr="000F3AEF" w:rsidRDefault="005C0AF8" w:rsidP="005C0AF8">
      <w:pPr>
        <w:spacing w:line="480" w:lineRule="auto"/>
        <w:jc w:val="center"/>
      </w:pPr>
      <w:r w:rsidRPr="000F3AEF">
        <w:t>Supplemental Materials for</w:t>
      </w:r>
    </w:p>
    <w:p w14:paraId="4AC271D3" w14:textId="7C696E0D" w:rsidR="005C0AF8" w:rsidRPr="000F3AEF" w:rsidRDefault="005C0AF8" w:rsidP="005C0AF8">
      <w:pPr>
        <w:spacing w:line="480" w:lineRule="auto"/>
        <w:jc w:val="center"/>
        <w:rPr>
          <w:b/>
          <w:bCs/>
        </w:rPr>
      </w:pPr>
      <w:r w:rsidRPr="000F3AEF">
        <w:rPr>
          <w:b/>
          <w:bCs/>
        </w:rPr>
        <w:t xml:space="preserve">Not So Bad for Whom? Family-Specific Associations between Daily Helicopter Parenting and </w:t>
      </w:r>
      <w:r w:rsidR="00B4089C" w:rsidRPr="00B4089C">
        <w:rPr>
          <w:b/>
          <w:bCs/>
        </w:rPr>
        <w:t>Emerging Adults’</w:t>
      </w:r>
      <w:r w:rsidRPr="000F3AEF">
        <w:rPr>
          <w:b/>
          <w:bCs/>
        </w:rPr>
        <w:t xml:space="preserve"> Affective Well-Being</w:t>
      </w:r>
    </w:p>
    <w:sdt>
      <w:sdtPr>
        <w:rPr>
          <w:rFonts w:ascii="Times New Roman" w:eastAsia="SimSun" w:hAnsi="Times New Roman" w:cs="Times New Roman"/>
          <w:color w:val="auto"/>
          <w:kern w:val="2"/>
          <w:sz w:val="24"/>
          <w:szCs w:val="24"/>
          <w:lang w:val="zh-CN"/>
        </w:rPr>
        <w:id w:val="-84640192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084D3E7" w14:textId="5A6CE03A" w:rsidR="005C0AF8" w:rsidRPr="000F3AEF" w:rsidRDefault="005C0AF8">
          <w:pPr>
            <w:pStyle w:val="TOCHeading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0F3AEF">
            <w:rPr>
              <w:rFonts w:ascii="Times New Roman" w:hAnsi="Times New Roman" w:cs="Times New Roman"/>
              <w:color w:val="auto"/>
              <w:sz w:val="28"/>
              <w:szCs w:val="28"/>
              <w:lang w:val="zh-CN"/>
            </w:rPr>
            <w:t>Table of Contents</w:t>
          </w:r>
        </w:p>
        <w:p w14:paraId="65CC37EB" w14:textId="117B37BE" w:rsidR="00FE31E9" w:rsidRPr="000F3AEF" w:rsidRDefault="005C0AF8">
          <w:pPr>
            <w:pStyle w:val="TOC1"/>
            <w:rPr>
              <w:kern w:val="2"/>
              <w:sz w:val="22"/>
            </w:rPr>
          </w:pPr>
          <w:r w:rsidRPr="000F3AEF">
            <w:fldChar w:fldCharType="begin"/>
          </w:r>
          <w:r w:rsidRPr="000F3AEF">
            <w:instrText xml:space="preserve"> TOC \o "1-3" \h \z \u </w:instrText>
          </w:r>
          <w:r w:rsidRPr="000F3AEF">
            <w:fldChar w:fldCharType="separate"/>
          </w:r>
          <w:hyperlink w:anchor="_Toc173762119" w:history="1">
            <w:r w:rsidR="00FE31E9" w:rsidRPr="000F3AEF">
              <w:rPr>
                <w:rStyle w:val="Hyperlink"/>
              </w:rPr>
              <w:t>1.</w:t>
            </w:r>
            <w:r w:rsidR="00FE31E9" w:rsidRPr="000F3AEF">
              <w:rPr>
                <w:kern w:val="2"/>
                <w:sz w:val="22"/>
              </w:rPr>
              <w:tab/>
            </w:r>
            <w:r w:rsidR="00FE31E9" w:rsidRPr="000F3AEF">
              <w:rPr>
                <w:rStyle w:val="Hyperlink"/>
              </w:rPr>
              <w:t>Demographic Information</w:t>
            </w:r>
            <w:r w:rsidR="00FE31E9" w:rsidRPr="000F3AEF">
              <w:rPr>
                <w:webHidden/>
              </w:rPr>
              <w:tab/>
            </w:r>
            <w:r w:rsidR="00FE31E9" w:rsidRPr="000F3AEF">
              <w:rPr>
                <w:webHidden/>
              </w:rPr>
              <w:fldChar w:fldCharType="begin"/>
            </w:r>
            <w:r w:rsidR="00FE31E9" w:rsidRPr="000F3AEF">
              <w:rPr>
                <w:webHidden/>
              </w:rPr>
              <w:instrText xml:space="preserve"> PAGEREF _Toc173762119 \h </w:instrText>
            </w:r>
            <w:r w:rsidR="00FE31E9" w:rsidRPr="000F3AEF">
              <w:rPr>
                <w:webHidden/>
              </w:rPr>
            </w:r>
            <w:r w:rsidR="00FE31E9" w:rsidRPr="000F3AEF">
              <w:rPr>
                <w:webHidden/>
              </w:rPr>
              <w:fldChar w:fldCharType="separate"/>
            </w:r>
            <w:r w:rsidR="00AB0551">
              <w:rPr>
                <w:webHidden/>
              </w:rPr>
              <w:t>2</w:t>
            </w:r>
            <w:r w:rsidR="00FE31E9" w:rsidRPr="000F3AEF">
              <w:rPr>
                <w:webHidden/>
              </w:rPr>
              <w:fldChar w:fldCharType="end"/>
            </w:r>
          </w:hyperlink>
        </w:p>
        <w:p w14:paraId="668A30FF" w14:textId="4FB3FAFF" w:rsidR="00FE31E9" w:rsidRPr="000F3AEF" w:rsidRDefault="00A9730A">
          <w:pPr>
            <w:pStyle w:val="TOC1"/>
            <w:rPr>
              <w:kern w:val="2"/>
              <w:sz w:val="22"/>
            </w:rPr>
          </w:pPr>
          <w:hyperlink w:anchor="_Toc173762120" w:history="1">
            <w:r w:rsidR="00FE31E9" w:rsidRPr="000F3AEF">
              <w:rPr>
                <w:rStyle w:val="Hyperlink"/>
              </w:rPr>
              <w:t>2.</w:t>
            </w:r>
            <w:r w:rsidR="00FE31E9" w:rsidRPr="000F3AEF">
              <w:rPr>
                <w:kern w:val="2"/>
                <w:sz w:val="22"/>
              </w:rPr>
              <w:tab/>
            </w:r>
            <w:r w:rsidR="00FE31E9" w:rsidRPr="000F3AEF">
              <w:rPr>
                <w:rStyle w:val="Hyperlink"/>
              </w:rPr>
              <w:t>Data Completion</w:t>
            </w:r>
            <w:r w:rsidR="00FE31E9" w:rsidRPr="000F3AEF">
              <w:rPr>
                <w:webHidden/>
              </w:rPr>
              <w:tab/>
            </w:r>
            <w:r w:rsidR="00FE31E9" w:rsidRPr="000F3AEF">
              <w:rPr>
                <w:webHidden/>
              </w:rPr>
              <w:fldChar w:fldCharType="begin"/>
            </w:r>
            <w:r w:rsidR="00FE31E9" w:rsidRPr="000F3AEF">
              <w:rPr>
                <w:webHidden/>
              </w:rPr>
              <w:instrText xml:space="preserve"> PAGEREF _Toc173762120 \h </w:instrText>
            </w:r>
            <w:r w:rsidR="00FE31E9" w:rsidRPr="000F3AEF">
              <w:rPr>
                <w:webHidden/>
              </w:rPr>
            </w:r>
            <w:r w:rsidR="00FE31E9" w:rsidRPr="000F3AEF">
              <w:rPr>
                <w:webHidden/>
              </w:rPr>
              <w:fldChar w:fldCharType="separate"/>
            </w:r>
            <w:r w:rsidR="00AB0551">
              <w:rPr>
                <w:webHidden/>
              </w:rPr>
              <w:t>4</w:t>
            </w:r>
            <w:r w:rsidR="00FE31E9" w:rsidRPr="000F3AEF">
              <w:rPr>
                <w:webHidden/>
              </w:rPr>
              <w:fldChar w:fldCharType="end"/>
            </w:r>
          </w:hyperlink>
        </w:p>
        <w:p w14:paraId="5E86A5CA" w14:textId="0A073E58" w:rsidR="00FE31E9" w:rsidRPr="000F3AEF" w:rsidRDefault="00A9730A">
          <w:pPr>
            <w:pStyle w:val="TOC1"/>
            <w:rPr>
              <w:kern w:val="2"/>
              <w:sz w:val="22"/>
            </w:rPr>
          </w:pPr>
          <w:hyperlink w:anchor="_Toc173762121" w:history="1">
            <w:r w:rsidR="00FE31E9" w:rsidRPr="000F3AEF">
              <w:rPr>
                <w:rStyle w:val="Hyperlink"/>
              </w:rPr>
              <w:t>3.</w:t>
            </w:r>
            <w:r w:rsidR="00FE31E9" w:rsidRPr="000F3AEF">
              <w:rPr>
                <w:kern w:val="2"/>
                <w:sz w:val="22"/>
              </w:rPr>
              <w:tab/>
            </w:r>
            <w:r w:rsidR="00FE31E9" w:rsidRPr="000F3AEF">
              <w:rPr>
                <w:rStyle w:val="Hyperlink"/>
              </w:rPr>
              <w:t>Measures</w:t>
            </w:r>
            <w:r w:rsidR="00FE31E9" w:rsidRPr="000F3AEF">
              <w:rPr>
                <w:webHidden/>
              </w:rPr>
              <w:tab/>
            </w:r>
            <w:r w:rsidR="00FE31E9" w:rsidRPr="000F3AEF">
              <w:rPr>
                <w:webHidden/>
              </w:rPr>
              <w:fldChar w:fldCharType="begin"/>
            </w:r>
            <w:r w:rsidR="00FE31E9" w:rsidRPr="000F3AEF">
              <w:rPr>
                <w:webHidden/>
              </w:rPr>
              <w:instrText xml:space="preserve"> PAGEREF _Toc173762121 \h </w:instrText>
            </w:r>
            <w:r w:rsidR="00FE31E9" w:rsidRPr="000F3AEF">
              <w:rPr>
                <w:webHidden/>
              </w:rPr>
            </w:r>
            <w:r w:rsidR="00FE31E9" w:rsidRPr="000F3AEF">
              <w:rPr>
                <w:webHidden/>
              </w:rPr>
              <w:fldChar w:fldCharType="separate"/>
            </w:r>
            <w:r w:rsidR="00AB0551">
              <w:rPr>
                <w:webHidden/>
              </w:rPr>
              <w:t>6</w:t>
            </w:r>
            <w:r w:rsidR="00FE31E9" w:rsidRPr="000F3AEF">
              <w:rPr>
                <w:webHidden/>
              </w:rPr>
              <w:fldChar w:fldCharType="end"/>
            </w:r>
          </w:hyperlink>
        </w:p>
        <w:p w14:paraId="6E931996" w14:textId="4345E7C3" w:rsidR="00FE31E9" w:rsidRPr="000F3AEF" w:rsidRDefault="00A9730A">
          <w:pPr>
            <w:pStyle w:val="TOC2"/>
            <w:rPr>
              <w:i w:val="0"/>
              <w:iCs w:val="0"/>
              <w:kern w:val="2"/>
              <w:szCs w:val="24"/>
            </w:rPr>
          </w:pPr>
          <w:hyperlink w:anchor="_Toc173762122" w:history="1">
            <w:r w:rsidR="00FE31E9" w:rsidRPr="000F3AEF">
              <w:rPr>
                <w:rStyle w:val="Hyperlink"/>
              </w:rPr>
              <w:t>Momentary Overparenting Scale (Daily)</w:t>
            </w:r>
            <w:r w:rsidR="00FE31E9" w:rsidRPr="000F3AEF">
              <w:rPr>
                <w:webHidden/>
              </w:rPr>
              <w:tab/>
            </w:r>
            <w:r w:rsidR="00FE31E9" w:rsidRPr="000F3AEF">
              <w:rPr>
                <w:webHidden/>
              </w:rPr>
              <w:fldChar w:fldCharType="begin"/>
            </w:r>
            <w:r w:rsidR="00FE31E9" w:rsidRPr="000F3AEF">
              <w:rPr>
                <w:webHidden/>
              </w:rPr>
              <w:instrText xml:space="preserve"> PAGEREF _Toc173762122 \h </w:instrText>
            </w:r>
            <w:r w:rsidR="00FE31E9" w:rsidRPr="000F3AEF">
              <w:rPr>
                <w:webHidden/>
              </w:rPr>
            </w:r>
            <w:r w:rsidR="00FE31E9" w:rsidRPr="000F3AEF">
              <w:rPr>
                <w:webHidden/>
              </w:rPr>
              <w:fldChar w:fldCharType="separate"/>
            </w:r>
            <w:r w:rsidR="00AB0551">
              <w:rPr>
                <w:webHidden/>
              </w:rPr>
              <w:t>6</w:t>
            </w:r>
            <w:r w:rsidR="00FE31E9" w:rsidRPr="000F3AEF">
              <w:rPr>
                <w:webHidden/>
              </w:rPr>
              <w:fldChar w:fldCharType="end"/>
            </w:r>
          </w:hyperlink>
        </w:p>
        <w:p w14:paraId="1C497C37" w14:textId="7E664F6E" w:rsidR="00FE31E9" w:rsidRPr="000F3AEF" w:rsidRDefault="00A9730A">
          <w:pPr>
            <w:pStyle w:val="TOC2"/>
            <w:rPr>
              <w:i w:val="0"/>
              <w:iCs w:val="0"/>
              <w:kern w:val="2"/>
              <w:szCs w:val="24"/>
            </w:rPr>
          </w:pPr>
          <w:hyperlink w:anchor="_Toc173762123" w:history="1">
            <w:r w:rsidR="00FE31E9" w:rsidRPr="000F3AEF">
              <w:rPr>
                <w:rStyle w:val="Hyperlink"/>
              </w:rPr>
              <w:t>Positive and Negative Affect (Daily)</w:t>
            </w:r>
            <w:r w:rsidR="00FE31E9" w:rsidRPr="000F3AEF">
              <w:rPr>
                <w:webHidden/>
              </w:rPr>
              <w:tab/>
            </w:r>
            <w:r w:rsidR="00FE31E9" w:rsidRPr="000F3AEF">
              <w:rPr>
                <w:webHidden/>
              </w:rPr>
              <w:fldChar w:fldCharType="begin"/>
            </w:r>
            <w:r w:rsidR="00FE31E9" w:rsidRPr="000F3AEF">
              <w:rPr>
                <w:webHidden/>
              </w:rPr>
              <w:instrText xml:space="preserve"> PAGEREF _Toc173762123 \h </w:instrText>
            </w:r>
            <w:r w:rsidR="00FE31E9" w:rsidRPr="000F3AEF">
              <w:rPr>
                <w:webHidden/>
              </w:rPr>
            </w:r>
            <w:r w:rsidR="00FE31E9" w:rsidRPr="000F3AEF">
              <w:rPr>
                <w:webHidden/>
              </w:rPr>
              <w:fldChar w:fldCharType="separate"/>
            </w:r>
            <w:r w:rsidR="00AB0551">
              <w:rPr>
                <w:webHidden/>
              </w:rPr>
              <w:t>7</w:t>
            </w:r>
            <w:r w:rsidR="00FE31E9" w:rsidRPr="000F3AEF">
              <w:rPr>
                <w:webHidden/>
              </w:rPr>
              <w:fldChar w:fldCharType="end"/>
            </w:r>
          </w:hyperlink>
        </w:p>
        <w:p w14:paraId="4A2F1309" w14:textId="0E761D63" w:rsidR="00FE31E9" w:rsidRPr="000F3AEF" w:rsidRDefault="00A9730A">
          <w:pPr>
            <w:pStyle w:val="TOC2"/>
            <w:rPr>
              <w:i w:val="0"/>
              <w:iCs w:val="0"/>
              <w:kern w:val="2"/>
              <w:szCs w:val="24"/>
            </w:rPr>
          </w:pPr>
          <w:hyperlink w:anchor="_Toc173762124" w:history="1">
            <w:r w:rsidR="00FE31E9" w:rsidRPr="000F3AEF">
              <w:rPr>
                <w:rStyle w:val="Hyperlink"/>
              </w:rPr>
              <w:t>Mother-Oriented Interdependent Self-Construal (Baseline)</w:t>
            </w:r>
            <w:r w:rsidR="00FE31E9" w:rsidRPr="000F3AEF">
              <w:rPr>
                <w:webHidden/>
              </w:rPr>
              <w:tab/>
            </w:r>
            <w:r w:rsidR="00FE31E9" w:rsidRPr="000F3AEF">
              <w:rPr>
                <w:webHidden/>
              </w:rPr>
              <w:fldChar w:fldCharType="begin"/>
            </w:r>
            <w:r w:rsidR="00FE31E9" w:rsidRPr="000F3AEF">
              <w:rPr>
                <w:webHidden/>
              </w:rPr>
              <w:instrText xml:space="preserve"> PAGEREF _Toc173762124 \h </w:instrText>
            </w:r>
            <w:r w:rsidR="00FE31E9" w:rsidRPr="000F3AEF">
              <w:rPr>
                <w:webHidden/>
              </w:rPr>
            </w:r>
            <w:r w:rsidR="00FE31E9" w:rsidRPr="000F3AEF">
              <w:rPr>
                <w:webHidden/>
              </w:rPr>
              <w:fldChar w:fldCharType="separate"/>
            </w:r>
            <w:r w:rsidR="00AB0551">
              <w:rPr>
                <w:webHidden/>
              </w:rPr>
              <w:t>8</w:t>
            </w:r>
            <w:r w:rsidR="00FE31E9" w:rsidRPr="000F3AEF">
              <w:rPr>
                <w:webHidden/>
              </w:rPr>
              <w:fldChar w:fldCharType="end"/>
            </w:r>
          </w:hyperlink>
        </w:p>
        <w:p w14:paraId="0AFA1DEF" w14:textId="266547B9" w:rsidR="00FE31E9" w:rsidRPr="000F3AEF" w:rsidRDefault="00A9730A">
          <w:pPr>
            <w:pStyle w:val="TOC2"/>
            <w:rPr>
              <w:i w:val="0"/>
              <w:iCs w:val="0"/>
              <w:kern w:val="2"/>
              <w:szCs w:val="24"/>
            </w:rPr>
          </w:pPr>
          <w:hyperlink w:anchor="_Toc173762125" w:history="1">
            <w:r w:rsidR="00FE31E9" w:rsidRPr="000F3AEF">
              <w:rPr>
                <w:rStyle w:val="Hyperlink"/>
              </w:rPr>
              <w:t xml:space="preserve">Family </w:t>
            </w:r>
            <w:r w:rsidR="00F37F37">
              <w:rPr>
                <w:rStyle w:val="Hyperlink"/>
                <w:rFonts w:hint="eastAsia"/>
              </w:rPr>
              <w:t>O</w:t>
            </w:r>
            <w:r w:rsidR="00F37F37" w:rsidRPr="000F3AEF">
              <w:rPr>
                <w:rStyle w:val="Hyperlink"/>
              </w:rPr>
              <w:t xml:space="preserve">bligation </w:t>
            </w:r>
            <w:r w:rsidR="00FE31E9" w:rsidRPr="000F3AEF">
              <w:rPr>
                <w:rStyle w:val="Hyperlink"/>
              </w:rPr>
              <w:t>(Baseline)</w:t>
            </w:r>
            <w:r w:rsidR="00FE31E9" w:rsidRPr="000F3AEF">
              <w:rPr>
                <w:webHidden/>
              </w:rPr>
              <w:tab/>
            </w:r>
            <w:r w:rsidR="00FE31E9" w:rsidRPr="000F3AEF">
              <w:rPr>
                <w:webHidden/>
              </w:rPr>
              <w:fldChar w:fldCharType="begin"/>
            </w:r>
            <w:r w:rsidR="00FE31E9" w:rsidRPr="000F3AEF">
              <w:rPr>
                <w:webHidden/>
              </w:rPr>
              <w:instrText xml:space="preserve"> PAGEREF _Toc173762125 \h </w:instrText>
            </w:r>
            <w:r w:rsidR="00FE31E9" w:rsidRPr="000F3AEF">
              <w:rPr>
                <w:webHidden/>
              </w:rPr>
            </w:r>
            <w:r w:rsidR="00FE31E9" w:rsidRPr="000F3AEF">
              <w:rPr>
                <w:webHidden/>
              </w:rPr>
              <w:fldChar w:fldCharType="separate"/>
            </w:r>
            <w:r w:rsidR="00AB0551">
              <w:rPr>
                <w:webHidden/>
              </w:rPr>
              <w:t>9</w:t>
            </w:r>
            <w:r w:rsidR="00FE31E9" w:rsidRPr="000F3AEF">
              <w:rPr>
                <w:webHidden/>
              </w:rPr>
              <w:fldChar w:fldCharType="end"/>
            </w:r>
          </w:hyperlink>
        </w:p>
        <w:p w14:paraId="385B0F40" w14:textId="167D45EC" w:rsidR="00FE31E9" w:rsidRPr="000F3AEF" w:rsidRDefault="00A9730A">
          <w:pPr>
            <w:pStyle w:val="TOC2"/>
            <w:rPr>
              <w:i w:val="0"/>
              <w:iCs w:val="0"/>
              <w:kern w:val="2"/>
              <w:szCs w:val="24"/>
            </w:rPr>
          </w:pPr>
          <w:hyperlink w:anchor="_Toc173762126" w:history="1">
            <w:r w:rsidR="00FE31E9" w:rsidRPr="000F3AEF">
              <w:rPr>
                <w:rStyle w:val="Hyperlink"/>
              </w:rPr>
              <w:t xml:space="preserve">Emotional </w:t>
            </w:r>
            <w:r w:rsidR="00F37F37">
              <w:rPr>
                <w:rStyle w:val="Hyperlink"/>
                <w:rFonts w:hint="eastAsia"/>
              </w:rPr>
              <w:t>I</w:t>
            </w:r>
            <w:r w:rsidR="00F37F37" w:rsidRPr="000F3AEF">
              <w:rPr>
                <w:rStyle w:val="Hyperlink"/>
              </w:rPr>
              <w:t>n</w:t>
            </w:r>
            <w:r w:rsidR="00F37F37">
              <w:rPr>
                <w:rStyle w:val="Hyperlink"/>
                <w:rFonts w:hint="eastAsia"/>
              </w:rPr>
              <w:t>ter</w:t>
            </w:r>
            <w:r w:rsidR="00F37F37" w:rsidRPr="000F3AEF">
              <w:rPr>
                <w:rStyle w:val="Hyperlink"/>
              </w:rPr>
              <w:t xml:space="preserve">dependence </w:t>
            </w:r>
            <w:r w:rsidR="00FE31E9" w:rsidRPr="000F3AEF">
              <w:rPr>
                <w:rStyle w:val="Hyperlink"/>
              </w:rPr>
              <w:t>(Baseline)</w:t>
            </w:r>
            <w:r w:rsidR="00FE31E9" w:rsidRPr="000F3AEF">
              <w:rPr>
                <w:webHidden/>
              </w:rPr>
              <w:tab/>
            </w:r>
            <w:r w:rsidR="00FE31E9" w:rsidRPr="000F3AEF">
              <w:rPr>
                <w:webHidden/>
              </w:rPr>
              <w:fldChar w:fldCharType="begin"/>
            </w:r>
            <w:r w:rsidR="00FE31E9" w:rsidRPr="000F3AEF">
              <w:rPr>
                <w:webHidden/>
              </w:rPr>
              <w:instrText xml:space="preserve"> PAGEREF _Toc173762126 \h </w:instrText>
            </w:r>
            <w:r w:rsidR="00FE31E9" w:rsidRPr="000F3AEF">
              <w:rPr>
                <w:webHidden/>
              </w:rPr>
            </w:r>
            <w:r w:rsidR="00FE31E9" w:rsidRPr="000F3AEF">
              <w:rPr>
                <w:webHidden/>
              </w:rPr>
              <w:fldChar w:fldCharType="separate"/>
            </w:r>
            <w:r w:rsidR="00AB0551">
              <w:rPr>
                <w:webHidden/>
              </w:rPr>
              <w:t>10</w:t>
            </w:r>
            <w:r w:rsidR="00FE31E9" w:rsidRPr="000F3AEF">
              <w:rPr>
                <w:webHidden/>
              </w:rPr>
              <w:fldChar w:fldCharType="end"/>
            </w:r>
          </w:hyperlink>
        </w:p>
        <w:p w14:paraId="1864D149" w14:textId="77920714" w:rsidR="00FE31E9" w:rsidRPr="000F3AEF" w:rsidRDefault="00A9730A">
          <w:pPr>
            <w:pStyle w:val="TOC1"/>
            <w:rPr>
              <w:kern w:val="2"/>
              <w:sz w:val="22"/>
            </w:rPr>
          </w:pPr>
          <w:hyperlink w:anchor="_Toc173762127" w:history="1">
            <w:r w:rsidR="00FE31E9" w:rsidRPr="000F3AEF">
              <w:rPr>
                <w:rStyle w:val="Hyperlink"/>
              </w:rPr>
              <w:t>4.</w:t>
            </w:r>
            <w:r w:rsidR="00FE31E9" w:rsidRPr="000F3AEF">
              <w:rPr>
                <w:kern w:val="2"/>
                <w:sz w:val="22"/>
              </w:rPr>
              <w:tab/>
            </w:r>
            <w:r w:rsidR="00FE31E9" w:rsidRPr="000F3AEF">
              <w:rPr>
                <w:rStyle w:val="Hyperlink"/>
              </w:rPr>
              <w:t>Confirmatory Factor Analysis</w:t>
            </w:r>
            <w:r w:rsidR="00FE31E9" w:rsidRPr="000F3AEF">
              <w:rPr>
                <w:webHidden/>
              </w:rPr>
              <w:tab/>
            </w:r>
            <w:r w:rsidR="00FE31E9" w:rsidRPr="000F3AEF">
              <w:rPr>
                <w:webHidden/>
              </w:rPr>
              <w:fldChar w:fldCharType="begin"/>
            </w:r>
            <w:r w:rsidR="00FE31E9" w:rsidRPr="000F3AEF">
              <w:rPr>
                <w:webHidden/>
              </w:rPr>
              <w:instrText xml:space="preserve"> PAGEREF _Toc173762127 \h </w:instrText>
            </w:r>
            <w:r w:rsidR="00FE31E9" w:rsidRPr="000F3AEF">
              <w:rPr>
                <w:webHidden/>
              </w:rPr>
            </w:r>
            <w:r w:rsidR="00FE31E9" w:rsidRPr="000F3AEF">
              <w:rPr>
                <w:webHidden/>
              </w:rPr>
              <w:fldChar w:fldCharType="separate"/>
            </w:r>
            <w:r w:rsidR="00AB0551">
              <w:rPr>
                <w:webHidden/>
              </w:rPr>
              <w:t>11</w:t>
            </w:r>
            <w:r w:rsidR="00FE31E9" w:rsidRPr="000F3AEF">
              <w:rPr>
                <w:webHidden/>
              </w:rPr>
              <w:fldChar w:fldCharType="end"/>
            </w:r>
          </w:hyperlink>
        </w:p>
        <w:p w14:paraId="6EBD987C" w14:textId="3A0B0A5F" w:rsidR="00FE31E9" w:rsidRPr="000F3AEF" w:rsidRDefault="00A9730A">
          <w:pPr>
            <w:pStyle w:val="TOC2"/>
            <w:tabs>
              <w:tab w:val="left" w:pos="880"/>
            </w:tabs>
            <w:rPr>
              <w:i w:val="0"/>
              <w:iCs w:val="0"/>
              <w:kern w:val="2"/>
              <w:szCs w:val="24"/>
            </w:rPr>
          </w:pPr>
          <w:hyperlink w:anchor="_Toc173762128" w:history="1">
            <w:r w:rsidR="00FE31E9" w:rsidRPr="000F3AEF">
              <w:rPr>
                <w:rStyle w:val="Hyperlink"/>
              </w:rPr>
              <w:t>4.1.</w:t>
            </w:r>
            <w:r w:rsidR="00FE31E9" w:rsidRPr="000F3AEF">
              <w:rPr>
                <w:i w:val="0"/>
                <w:iCs w:val="0"/>
                <w:kern w:val="2"/>
                <w:szCs w:val="24"/>
              </w:rPr>
              <w:tab/>
            </w:r>
            <w:r w:rsidR="00FE31E9" w:rsidRPr="000F3AEF">
              <w:rPr>
                <w:rStyle w:val="Hyperlink"/>
              </w:rPr>
              <w:t>Mother-Oriented Interdependent Self-Construal</w:t>
            </w:r>
            <w:r w:rsidR="00FE31E9" w:rsidRPr="000F3AEF">
              <w:rPr>
                <w:webHidden/>
              </w:rPr>
              <w:tab/>
            </w:r>
            <w:r w:rsidR="00FE31E9" w:rsidRPr="000F3AEF">
              <w:rPr>
                <w:webHidden/>
              </w:rPr>
              <w:fldChar w:fldCharType="begin"/>
            </w:r>
            <w:r w:rsidR="00FE31E9" w:rsidRPr="000F3AEF">
              <w:rPr>
                <w:webHidden/>
              </w:rPr>
              <w:instrText xml:space="preserve"> PAGEREF _Toc173762128 \h </w:instrText>
            </w:r>
            <w:r w:rsidR="00FE31E9" w:rsidRPr="000F3AEF">
              <w:rPr>
                <w:webHidden/>
              </w:rPr>
            </w:r>
            <w:r w:rsidR="00FE31E9" w:rsidRPr="000F3AEF">
              <w:rPr>
                <w:webHidden/>
              </w:rPr>
              <w:fldChar w:fldCharType="separate"/>
            </w:r>
            <w:r w:rsidR="00AB0551">
              <w:rPr>
                <w:webHidden/>
              </w:rPr>
              <w:t>11</w:t>
            </w:r>
            <w:r w:rsidR="00FE31E9" w:rsidRPr="000F3AEF">
              <w:rPr>
                <w:webHidden/>
              </w:rPr>
              <w:fldChar w:fldCharType="end"/>
            </w:r>
          </w:hyperlink>
        </w:p>
        <w:p w14:paraId="7A8FCB5F" w14:textId="2930BBA3" w:rsidR="00FE31E9" w:rsidRPr="000F3AEF" w:rsidRDefault="00A9730A">
          <w:pPr>
            <w:pStyle w:val="TOC2"/>
            <w:tabs>
              <w:tab w:val="left" w:pos="880"/>
            </w:tabs>
            <w:rPr>
              <w:i w:val="0"/>
              <w:iCs w:val="0"/>
              <w:kern w:val="2"/>
              <w:szCs w:val="24"/>
            </w:rPr>
          </w:pPr>
          <w:hyperlink w:anchor="_Toc173762129" w:history="1">
            <w:r w:rsidR="00FE31E9" w:rsidRPr="000F3AEF">
              <w:rPr>
                <w:rStyle w:val="Hyperlink"/>
              </w:rPr>
              <w:t>4.2.</w:t>
            </w:r>
            <w:r w:rsidR="00FE31E9" w:rsidRPr="000F3AEF">
              <w:rPr>
                <w:i w:val="0"/>
                <w:iCs w:val="0"/>
                <w:kern w:val="2"/>
                <w:szCs w:val="24"/>
              </w:rPr>
              <w:tab/>
            </w:r>
            <w:r w:rsidR="00FE31E9" w:rsidRPr="000F3AEF">
              <w:rPr>
                <w:rStyle w:val="Hyperlink"/>
              </w:rPr>
              <w:t>Family Obligation</w:t>
            </w:r>
            <w:r w:rsidR="00FE31E9" w:rsidRPr="000F3AEF">
              <w:rPr>
                <w:webHidden/>
              </w:rPr>
              <w:tab/>
            </w:r>
            <w:r w:rsidR="00FE31E9" w:rsidRPr="000F3AEF">
              <w:rPr>
                <w:webHidden/>
              </w:rPr>
              <w:fldChar w:fldCharType="begin"/>
            </w:r>
            <w:r w:rsidR="00FE31E9" w:rsidRPr="000F3AEF">
              <w:rPr>
                <w:webHidden/>
              </w:rPr>
              <w:instrText xml:space="preserve"> PAGEREF _Toc173762129 \h </w:instrText>
            </w:r>
            <w:r w:rsidR="00FE31E9" w:rsidRPr="000F3AEF">
              <w:rPr>
                <w:webHidden/>
              </w:rPr>
            </w:r>
            <w:r w:rsidR="00FE31E9" w:rsidRPr="000F3AEF">
              <w:rPr>
                <w:webHidden/>
              </w:rPr>
              <w:fldChar w:fldCharType="separate"/>
            </w:r>
            <w:r w:rsidR="00AB0551">
              <w:rPr>
                <w:webHidden/>
              </w:rPr>
              <w:t>12</w:t>
            </w:r>
            <w:r w:rsidR="00FE31E9" w:rsidRPr="000F3AEF">
              <w:rPr>
                <w:webHidden/>
              </w:rPr>
              <w:fldChar w:fldCharType="end"/>
            </w:r>
          </w:hyperlink>
        </w:p>
        <w:p w14:paraId="797A054D" w14:textId="371BE5CD" w:rsidR="00FE31E9" w:rsidRPr="000F3AEF" w:rsidRDefault="00A9730A">
          <w:pPr>
            <w:pStyle w:val="TOC2"/>
            <w:tabs>
              <w:tab w:val="left" w:pos="880"/>
            </w:tabs>
            <w:rPr>
              <w:i w:val="0"/>
              <w:iCs w:val="0"/>
              <w:kern w:val="2"/>
              <w:szCs w:val="24"/>
            </w:rPr>
          </w:pPr>
          <w:hyperlink w:anchor="_Toc173762130" w:history="1">
            <w:r w:rsidR="00FE31E9" w:rsidRPr="000F3AEF">
              <w:rPr>
                <w:rStyle w:val="Hyperlink"/>
              </w:rPr>
              <w:t>4.3.</w:t>
            </w:r>
            <w:r w:rsidR="00FE31E9" w:rsidRPr="000F3AEF">
              <w:rPr>
                <w:i w:val="0"/>
                <w:iCs w:val="0"/>
                <w:kern w:val="2"/>
                <w:szCs w:val="24"/>
              </w:rPr>
              <w:tab/>
            </w:r>
            <w:r w:rsidR="00FE31E9" w:rsidRPr="000F3AEF">
              <w:rPr>
                <w:rStyle w:val="Hyperlink"/>
              </w:rPr>
              <w:t>Emotional In</w:t>
            </w:r>
            <w:r w:rsidR="00AA3F03">
              <w:rPr>
                <w:rStyle w:val="Hyperlink"/>
                <w:rFonts w:hint="eastAsia"/>
              </w:rPr>
              <w:t>ter</w:t>
            </w:r>
            <w:r w:rsidR="00FE31E9" w:rsidRPr="000F3AEF">
              <w:rPr>
                <w:rStyle w:val="Hyperlink"/>
              </w:rPr>
              <w:t>dependence</w:t>
            </w:r>
            <w:r w:rsidR="00FE31E9" w:rsidRPr="000F3AEF">
              <w:rPr>
                <w:webHidden/>
              </w:rPr>
              <w:tab/>
            </w:r>
            <w:r w:rsidR="00FE31E9" w:rsidRPr="000F3AEF">
              <w:rPr>
                <w:webHidden/>
              </w:rPr>
              <w:fldChar w:fldCharType="begin"/>
            </w:r>
            <w:r w:rsidR="00FE31E9" w:rsidRPr="000F3AEF">
              <w:rPr>
                <w:webHidden/>
              </w:rPr>
              <w:instrText xml:space="preserve"> PAGEREF _Toc173762130 \h </w:instrText>
            </w:r>
            <w:r w:rsidR="00FE31E9" w:rsidRPr="000F3AEF">
              <w:rPr>
                <w:webHidden/>
              </w:rPr>
            </w:r>
            <w:r w:rsidR="00FE31E9" w:rsidRPr="000F3AEF">
              <w:rPr>
                <w:webHidden/>
              </w:rPr>
              <w:fldChar w:fldCharType="separate"/>
            </w:r>
            <w:r w:rsidR="00AB0551">
              <w:rPr>
                <w:webHidden/>
              </w:rPr>
              <w:t>13</w:t>
            </w:r>
            <w:r w:rsidR="00FE31E9" w:rsidRPr="000F3AEF">
              <w:rPr>
                <w:webHidden/>
              </w:rPr>
              <w:fldChar w:fldCharType="end"/>
            </w:r>
          </w:hyperlink>
        </w:p>
        <w:p w14:paraId="592A5CAC" w14:textId="33616990" w:rsidR="00FE31E9" w:rsidRPr="000F3AEF" w:rsidRDefault="00A9730A">
          <w:pPr>
            <w:pStyle w:val="TOC1"/>
            <w:rPr>
              <w:kern w:val="2"/>
              <w:sz w:val="22"/>
            </w:rPr>
          </w:pPr>
          <w:hyperlink w:anchor="_Toc173762131" w:history="1">
            <w:r w:rsidR="00FE31E9" w:rsidRPr="000F3AEF">
              <w:rPr>
                <w:rStyle w:val="Hyperlink"/>
              </w:rPr>
              <w:t>5.</w:t>
            </w:r>
            <w:r w:rsidR="00FE31E9" w:rsidRPr="000F3AEF">
              <w:rPr>
                <w:kern w:val="2"/>
                <w:sz w:val="22"/>
              </w:rPr>
              <w:tab/>
            </w:r>
            <w:r w:rsidR="00FE31E9" w:rsidRPr="000F3AEF">
              <w:rPr>
                <w:rStyle w:val="Hyperlink"/>
              </w:rPr>
              <w:t>Model Specification</w:t>
            </w:r>
            <w:r w:rsidR="00FE31E9" w:rsidRPr="000F3AEF">
              <w:rPr>
                <w:webHidden/>
              </w:rPr>
              <w:tab/>
            </w:r>
            <w:r w:rsidR="00FE31E9" w:rsidRPr="000F3AEF">
              <w:rPr>
                <w:webHidden/>
              </w:rPr>
              <w:fldChar w:fldCharType="begin"/>
            </w:r>
            <w:r w:rsidR="00FE31E9" w:rsidRPr="000F3AEF">
              <w:rPr>
                <w:webHidden/>
              </w:rPr>
              <w:instrText xml:space="preserve"> PAGEREF _Toc173762131 \h </w:instrText>
            </w:r>
            <w:r w:rsidR="00FE31E9" w:rsidRPr="000F3AEF">
              <w:rPr>
                <w:webHidden/>
              </w:rPr>
            </w:r>
            <w:r w:rsidR="00FE31E9" w:rsidRPr="000F3AEF">
              <w:rPr>
                <w:webHidden/>
              </w:rPr>
              <w:fldChar w:fldCharType="separate"/>
            </w:r>
            <w:r w:rsidR="00AB0551">
              <w:rPr>
                <w:webHidden/>
              </w:rPr>
              <w:t>14</w:t>
            </w:r>
            <w:r w:rsidR="00FE31E9" w:rsidRPr="000F3AEF">
              <w:rPr>
                <w:webHidden/>
              </w:rPr>
              <w:fldChar w:fldCharType="end"/>
            </w:r>
          </w:hyperlink>
        </w:p>
        <w:p w14:paraId="49321C82" w14:textId="27852368" w:rsidR="00FE31E9" w:rsidRPr="000F3AEF" w:rsidRDefault="00A9730A">
          <w:pPr>
            <w:pStyle w:val="TOC1"/>
            <w:rPr>
              <w:kern w:val="2"/>
              <w:sz w:val="22"/>
            </w:rPr>
          </w:pPr>
          <w:hyperlink w:anchor="_Toc173762132" w:history="1">
            <w:r w:rsidR="00FE31E9" w:rsidRPr="000F3AEF">
              <w:rPr>
                <w:rStyle w:val="Hyperlink"/>
              </w:rPr>
              <w:t>6.</w:t>
            </w:r>
            <w:r w:rsidR="00FE31E9" w:rsidRPr="000F3AEF">
              <w:rPr>
                <w:kern w:val="2"/>
                <w:sz w:val="22"/>
              </w:rPr>
              <w:tab/>
            </w:r>
            <w:r w:rsidR="00FE31E9" w:rsidRPr="000F3AEF">
              <w:rPr>
                <w:rStyle w:val="Hyperlink"/>
              </w:rPr>
              <w:t>Sensitive analysis</w:t>
            </w:r>
            <w:r w:rsidR="00FE31E9" w:rsidRPr="000F3AEF">
              <w:rPr>
                <w:webHidden/>
              </w:rPr>
              <w:tab/>
            </w:r>
            <w:r w:rsidR="00FE31E9" w:rsidRPr="000F3AEF">
              <w:rPr>
                <w:webHidden/>
              </w:rPr>
              <w:fldChar w:fldCharType="begin"/>
            </w:r>
            <w:r w:rsidR="00FE31E9" w:rsidRPr="000F3AEF">
              <w:rPr>
                <w:webHidden/>
              </w:rPr>
              <w:instrText xml:space="preserve"> PAGEREF _Toc173762132 \h </w:instrText>
            </w:r>
            <w:r w:rsidR="00FE31E9" w:rsidRPr="000F3AEF">
              <w:rPr>
                <w:webHidden/>
              </w:rPr>
            </w:r>
            <w:r w:rsidR="00FE31E9" w:rsidRPr="000F3AEF">
              <w:rPr>
                <w:webHidden/>
              </w:rPr>
              <w:fldChar w:fldCharType="separate"/>
            </w:r>
            <w:r w:rsidR="00AB0551">
              <w:rPr>
                <w:webHidden/>
              </w:rPr>
              <w:t>15</w:t>
            </w:r>
            <w:r w:rsidR="00FE31E9" w:rsidRPr="000F3AEF">
              <w:rPr>
                <w:webHidden/>
              </w:rPr>
              <w:fldChar w:fldCharType="end"/>
            </w:r>
          </w:hyperlink>
        </w:p>
        <w:p w14:paraId="227C81E4" w14:textId="1C441415" w:rsidR="00FE31E9" w:rsidRPr="000F3AEF" w:rsidRDefault="00A9730A">
          <w:pPr>
            <w:pStyle w:val="TOC2"/>
            <w:rPr>
              <w:i w:val="0"/>
              <w:iCs w:val="0"/>
              <w:kern w:val="2"/>
              <w:szCs w:val="24"/>
            </w:rPr>
          </w:pPr>
          <w:hyperlink w:anchor="_Toc173762133" w:history="1">
            <w:r w:rsidR="00FE31E9" w:rsidRPr="000F3AEF">
              <w:rPr>
                <w:rStyle w:val="Hyperlink"/>
              </w:rPr>
              <w:t>6.1.H1 &amp; H2</w:t>
            </w:r>
            <w:r w:rsidR="00FE31E9" w:rsidRPr="000F3AEF">
              <w:rPr>
                <w:webHidden/>
              </w:rPr>
              <w:tab/>
            </w:r>
            <w:r w:rsidR="00FE31E9" w:rsidRPr="000F3AEF">
              <w:rPr>
                <w:webHidden/>
              </w:rPr>
              <w:fldChar w:fldCharType="begin"/>
            </w:r>
            <w:r w:rsidR="00FE31E9" w:rsidRPr="000F3AEF">
              <w:rPr>
                <w:webHidden/>
              </w:rPr>
              <w:instrText xml:space="preserve"> PAGEREF _Toc173762133 \h </w:instrText>
            </w:r>
            <w:r w:rsidR="00FE31E9" w:rsidRPr="000F3AEF">
              <w:rPr>
                <w:webHidden/>
              </w:rPr>
            </w:r>
            <w:r w:rsidR="00FE31E9" w:rsidRPr="000F3AEF">
              <w:rPr>
                <w:webHidden/>
              </w:rPr>
              <w:fldChar w:fldCharType="separate"/>
            </w:r>
            <w:r w:rsidR="00AB0551">
              <w:rPr>
                <w:webHidden/>
              </w:rPr>
              <w:t>15</w:t>
            </w:r>
            <w:r w:rsidR="00FE31E9" w:rsidRPr="000F3AEF">
              <w:rPr>
                <w:webHidden/>
              </w:rPr>
              <w:fldChar w:fldCharType="end"/>
            </w:r>
          </w:hyperlink>
        </w:p>
        <w:p w14:paraId="1D8FD96D" w14:textId="2D45A3B1" w:rsidR="00FE31E9" w:rsidRPr="000F3AEF" w:rsidRDefault="00A9730A">
          <w:pPr>
            <w:pStyle w:val="TOC3"/>
            <w:tabs>
              <w:tab w:val="right" w:leader="dot" w:pos="8296"/>
            </w:tabs>
            <w:rPr>
              <w:rFonts w:ascii="Times New Roman" w:hAnsi="Times New Roman"/>
              <w:noProof/>
              <w:kern w:val="2"/>
              <w:szCs w:val="24"/>
            </w:rPr>
          </w:pPr>
          <w:hyperlink w:anchor="_Toc173762134" w:history="1">
            <w:r w:rsidR="00FE31E9" w:rsidRPr="000F3AEF">
              <w:rPr>
                <w:rStyle w:val="Hyperlink"/>
                <w:rFonts w:ascii="Times New Roman" w:hAnsi="Times New Roman"/>
                <w:noProof/>
              </w:rPr>
              <w:t>6.1.1. Demonstration of Effect Heterogeneity for Double Iterations</w:t>
            </w:r>
            <w:r w:rsidR="00FE31E9" w:rsidRPr="000F3AEF">
              <w:rPr>
                <w:rFonts w:ascii="Times New Roman" w:hAnsi="Times New Roman"/>
                <w:noProof/>
                <w:webHidden/>
              </w:rPr>
              <w:tab/>
            </w:r>
            <w:r w:rsidR="00FE31E9" w:rsidRPr="000F3AE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FE31E9" w:rsidRPr="000F3AEF">
              <w:rPr>
                <w:rFonts w:ascii="Times New Roman" w:hAnsi="Times New Roman"/>
                <w:noProof/>
                <w:webHidden/>
              </w:rPr>
              <w:instrText xml:space="preserve"> PAGEREF _Toc173762134 \h </w:instrText>
            </w:r>
            <w:r w:rsidR="00FE31E9" w:rsidRPr="000F3AEF">
              <w:rPr>
                <w:rFonts w:ascii="Times New Roman" w:hAnsi="Times New Roman"/>
                <w:noProof/>
                <w:webHidden/>
              </w:rPr>
            </w:r>
            <w:r w:rsidR="00FE31E9" w:rsidRPr="000F3AE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AB0551">
              <w:rPr>
                <w:rFonts w:ascii="Times New Roman" w:hAnsi="Times New Roman"/>
                <w:noProof/>
                <w:webHidden/>
              </w:rPr>
              <w:t>16</w:t>
            </w:r>
            <w:r w:rsidR="00FE31E9" w:rsidRPr="000F3AE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3294FD05" w14:textId="632E0B8A" w:rsidR="00FE31E9" w:rsidRPr="000F3AEF" w:rsidRDefault="00A9730A">
          <w:pPr>
            <w:pStyle w:val="TOC3"/>
            <w:tabs>
              <w:tab w:val="right" w:leader="dot" w:pos="8296"/>
            </w:tabs>
            <w:rPr>
              <w:rFonts w:ascii="Times New Roman" w:hAnsi="Times New Roman"/>
              <w:noProof/>
              <w:kern w:val="2"/>
              <w:szCs w:val="24"/>
            </w:rPr>
          </w:pPr>
          <w:hyperlink w:anchor="_Toc173762135" w:history="1">
            <w:r w:rsidR="00FE31E9" w:rsidRPr="000F3AEF">
              <w:rPr>
                <w:rStyle w:val="Hyperlink"/>
                <w:rFonts w:ascii="Times New Roman" w:hAnsi="Times New Roman"/>
                <w:noProof/>
              </w:rPr>
              <w:t>6.1.2. Demonstration of Effect Heterogeneity with more than 10 Reports in Helicopter Parenting</w:t>
            </w:r>
            <w:r w:rsidR="00FE31E9" w:rsidRPr="000F3AEF">
              <w:rPr>
                <w:rFonts w:ascii="Times New Roman" w:hAnsi="Times New Roman"/>
                <w:noProof/>
                <w:webHidden/>
              </w:rPr>
              <w:tab/>
            </w:r>
            <w:r w:rsidR="00FE31E9" w:rsidRPr="000F3AE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FE31E9" w:rsidRPr="000F3AEF">
              <w:rPr>
                <w:rFonts w:ascii="Times New Roman" w:hAnsi="Times New Roman"/>
                <w:noProof/>
                <w:webHidden/>
              </w:rPr>
              <w:instrText xml:space="preserve"> PAGEREF _Toc173762135 \h </w:instrText>
            </w:r>
            <w:r w:rsidR="00FE31E9" w:rsidRPr="000F3AEF">
              <w:rPr>
                <w:rFonts w:ascii="Times New Roman" w:hAnsi="Times New Roman"/>
                <w:noProof/>
                <w:webHidden/>
              </w:rPr>
            </w:r>
            <w:r w:rsidR="00FE31E9" w:rsidRPr="000F3AE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AB0551">
              <w:rPr>
                <w:rFonts w:ascii="Times New Roman" w:hAnsi="Times New Roman"/>
                <w:noProof/>
                <w:webHidden/>
              </w:rPr>
              <w:t>17</w:t>
            </w:r>
            <w:r w:rsidR="00FE31E9" w:rsidRPr="000F3AE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8BB7B2A" w14:textId="0778590A" w:rsidR="00FE31E9" w:rsidRPr="000F3AEF" w:rsidRDefault="00A9730A">
          <w:pPr>
            <w:pStyle w:val="TOC3"/>
            <w:tabs>
              <w:tab w:val="right" w:leader="dot" w:pos="8296"/>
            </w:tabs>
            <w:rPr>
              <w:rFonts w:ascii="Times New Roman" w:hAnsi="Times New Roman"/>
              <w:noProof/>
              <w:kern w:val="2"/>
              <w:szCs w:val="24"/>
            </w:rPr>
          </w:pPr>
          <w:hyperlink w:anchor="_Toc173762136" w:history="1">
            <w:r w:rsidR="00FE31E9" w:rsidRPr="000F3AEF">
              <w:rPr>
                <w:rStyle w:val="Hyperlink"/>
                <w:rFonts w:ascii="Times New Roman" w:hAnsi="Times New Roman"/>
                <w:noProof/>
              </w:rPr>
              <w:t>6.1.3. Demonstration of Effect Heterogeneity for cut-off at .10</w:t>
            </w:r>
            <w:r w:rsidR="00FE31E9" w:rsidRPr="000F3AEF">
              <w:rPr>
                <w:rFonts w:ascii="Times New Roman" w:hAnsi="Times New Roman"/>
                <w:noProof/>
                <w:webHidden/>
              </w:rPr>
              <w:tab/>
            </w:r>
            <w:r w:rsidR="00FE31E9" w:rsidRPr="000F3AE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FE31E9" w:rsidRPr="000F3AEF">
              <w:rPr>
                <w:rFonts w:ascii="Times New Roman" w:hAnsi="Times New Roman"/>
                <w:noProof/>
                <w:webHidden/>
              </w:rPr>
              <w:instrText xml:space="preserve"> PAGEREF _Toc173762136 \h </w:instrText>
            </w:r>
            <w:r w:rsidR="00FE31E9" w:rsidRPr="000F3AEF">
              <w:rPr>
                <w:rFonts w:ascii="Times New Roman" w:hAnsi="Times New Roman"/>
                <w:noProof/>
                <w:webHidden/>
              </w:rPr>
            </w:r>
            <w:r w:rsidR="00FE31E9" w:rsidRPr="000F3AE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AB0551">
              <w:rPr>
                <w:rFonts w:ascii="Times New Roman" w:hAnsi="Times New Roman"/>
                <w:noProof/>
                <w:webHidden/>
              </w:rPr>
              <w:t>18</w:t>
            </w:r>
            <w:r w:rsidR="00FE31E9" w:rsidRPr="000F3AE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6B70C5A2" w14:textId="2A4BDCD8" w:rsidR="00FE31E9" w:rsidRPr="000F3AEF" w:rsidRDefault="00A9730A">
          <w:pPr>
            <w:pStyle w:val="TOC2"/>
            <w:rPr>
              <w:i w:val="0"/>
              <w:iCs w:val="0"/>
              <w:kern w:val="2"/>
              <w:szCs w:val="24"/>
            </w:rPr>
          </w:pPr>
          <w:hyperlink w:anchor="_Toc173762137" w:history="1">
            <w:r w:rsidR="00FE31E9" w:rsidRPr="000F3AEF">
              <w:rPr>
                <w:rStyle w:val="Hyperlink"/>
              </w:rPr>
              <w:t>6.2. H3 &amp; H4</w:t>
            </w:r>
            <w:r w:rsidR="00FE31E9" w:rsidRPr="000F3AEF">
              <w:rPr>
                <w:webHidden/>
              </w:rPr>
              <w:tab/>
            </w:r>
            <w:r w:rsidR="00FE31E9" w:rsidRPr="000F3AEF">
              <w:rPr>
                <w:webHidden/>
              </w:rPr>
              <w:fldChar w:fldCharType="begin"/>
            </w:r>
            <w:r w:rsidR="00FE31E9" w:rsidRPr="000F3AEF">
              <w:rPr>
                <w:webHidden/>
              </w:rPr>
              <w:instrText xml:space="preserve"> PAGEREF _Toc173762137 \h </w:instrText>
            </w:r>
            <w:r w:rsidR="00FE31E9" w:rsidRPr="000F3AEF">
              <w:rPr>
                <w:webHidden/>
              </w:rPr>
            </w:r>
            <w:r w:rsidR="00FE31E9" w:rsidRPr="000F3AEF">
              <w:rPr>
                <w:webHidden/>
              </w:rPr>
              <w:fldChar w:fldCharType="separate"/>
            </w:r>
            <w:r w:rsidR="00AB0551">
              <w:rPr>
                <w:webHidden/>
              </w:rPr>
              <w:t>19</w:t>
            </w:r>
            <w:r w:rsidR="00FE31E9" w:rsidRPr="000F3AEF">
              <w:rPr>
                <w:webHidden/>
              </w:rPr>
              <w:fldChar w:fldCharType="end"/>
            </w:r>
          </w:hyperlink>
        </w:p>
        <w:p w14:paraId="605ACDB6" w14:textId="091A1BAC" w:rsidR="00FE31E9" w:rsidRPr="000F3AEF" w:rsidRDefault="00A9730A">
          <w:pPr>
            <w:pStyle w:val="TOC3"/>
            <w:tabs>
              <w:tab w:val="right" w:leader="dot" w:pos="8296"/>
            </w:tabs>
            <w:rPr>
              <w:rFonts w:ascii="Times New Roman" w:hAnsi="Times New Roman"/>
              <w:noProof/>
              <w:kern w:val="2"/>
              <w:szCs w:val="24"/>
            </w:rPr>
          </w:pPr>
          <w:hyperlink w:anchor="_Toc173762138" w:history="1">
            <w:r w:rsidR="00FE31E9" w:rsidRPr="000F3AEF">
              <w:rPr>
                <w:rStyle w:val="Hyperlink"/>
                <w:rFonts w:ascii="Times New Roman" w:hAnsi="Times New Roman"/>
                <w:noProof/>
              </w:rPr>
              <w:t>6.2.1. Effect Heterogeneity for Double Iterations</w:t>
            </w:r>
            <w:r w:rsidR="00FE31E9" w:rsidRPr="000F3AEF">
              <w:rPr>
                <w:rFonts w:ascii="Times New Roman" w:hAnsi="Times New Roman"/>
                <w:noProof/>
                <w:webHidden/>
              </w:rPr>
              <w:tab/>
            </w:r>
            <w:r w:rsidR="00FE31E9" w:rsidRPr="000F3AE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FE31E9" w:rsidRPr="000F3AEF">
              <w:rPr>
                <w:rFonts w:ascii="Times New Roman" w:hAnsi="Times New Roman"/>
                <w:noProof/>
                <w:webHidden/>
              </w:rPr>
              <w:instrText xml:space="preserve"> PAGEREF _Toc173762138 \h </w:instrText>
            </w:r>
            <w:r w:rsidR="00FE31E9" w:rsidRPr="000F3AEF">
              <w:rPr>
                <w:rFonts w:ascii="Times New Roman" w:hAnsi="Times New Roman"/>
                <w:noProof/>
                <w:webHidden/>
              </w:rPr>
            </w:r>
            <w:r w:rsidR="00FE31E9" w:rsidRPr="000F3AE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AB0551">
              <w:rPr>
                <w:rFonts w:ascii="Times New Roman" w:hAnsi="Times New Roman"/>
                <w:noProof/>
                <w:webHidden/>
              </w:rPr>
              <w:t>19</w:t>
            </w:r>
            <w:r w:rsidR="00FE31E9" w:rsidRPr="000F3AE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692B4AF" w14:textId="3E78D813" w:rsidR="00FE31E9" w:rsidRPr="000F3AEF" w:rsidRDefault="00A9730A">
          <w:pPr>
            <w:pStyle w:val="TOC3"/>
            <w:tabs>
              <w:tab w:val="right" w:leader="dot" w:pos="8296"/>
            </w:tabs>
            <w:rPr>
              <w:rFonts w:ascii="Times New Roman" w:hAnsi="Times New Roman"/>
              <w:noProof/>
              <w:kern w:val="2"/>
              <w:szCs w:val="24"/>
            </w:rPr>
          </w:pPr>
          <w:hyperlink w:anchor="_Toc173762139" w:history="1">
            <w:r w:rsidR="00FE31E9" w:rsidRPr="000F3AEF">
              <w:rPr>
                <w:rStyle w:val="Hyperlink"/>
                <w:rFonts w:ascii="Times New Roman" w:hAnsi="Times New Roman"/>
                <w:noProof/>
              </w:rPr>
              <w:t>6.2.2. More than 10 Reports in Helicopter Parenting</w:t>
            </w:r>
            <w:r w:rsidR="00FE31E9" w:rsidRPr="000F3AEF">
              <w:rPr>
                <w:rFonts w:ascii="Times New Roman" w:hAnsi="Times New Roman"/>
                <w:noProof/>
                <w:webHidden/>
              </w:rPr>
              <w:tab/>
            </w:r>
            <w:r w:rsidR="00FE31E9" w:rsidRPr="000F3AE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FE31E9" w:rsidRPr="000F3AEF">
              <w:rPr>
                <w:rFonts w:ascii="Times New Roman" w:hAnsi="Times New Roman"/>
                <w:noProof/>
                <w:webHidden/>
              </w:rPr>
              <w:instrText xml:space="preserve"> PAGEREF _Toc173762139 \h </w:instrText>
            </w:r>
            <w:r w:rsidR="00FE31E9" w:rsidRPr="000F3AEF">
              <w:rPr>
                <w:rFonts w:ascii="Times New Roman" w:hAnsi="Times New Roman"/>
                <w:noProof/>
                <w:webHidden/>
              </w:rPr>
            </w:r>
            <w:r w:rsidR="00FE31E9" w:rsidRPr="000F3AE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AB0551">
              <w:rPr>
                <w:rFonts w:ascii="Times New Roman" w:hAnsi="Times New Roman"/>
                <w:noProof/>
                <w:webHidden/>
              </w:rPr>
              <w:t>20</w:t>
            </w:r>
            <w:r w:rsidR="00FE31E9" w:rsidRPr="000F3AE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52A50D4" w14:textId="2FC256C9" w:rsidR="00FE31E9" w:rsidRPr="000F3AEF" w:rsidRDefault="00A9730A">
          <w:pPr>
            <w:pStyle w:val="TOC3"/>
            <w:tabs>
              <w:tab w:val="right" w:leader="dot" w:pos="8296"/>
            </w:tabs>
            <w:rPr>
              <w:rFonts w:ascii="Times New Roman" w:hAnsi="Times New Roman"/>
              <w:noProof/>
              <w:kern w:val="2"/>
              <w:szCs w:val="24"/>
            </w:rPr>
          </w:pPr>
          <w:hyperlink w:anchor="_Toc173762140" w:history="1">
            <w:r w:rsidR="00FE31E9" w:rsidRPr="000F3AEF">
              <w:rPr>
                <w:rStyle w:val="Hyperlink"/>
                <w:rFonts w:ascii="Times New Roman" w:hAnsi="Times New Roman"/>
                <w:noProof/>
              </w:rPr>
              <w:t>6.2.3. Cut-off at .10</w:t>
            </w:r>
            <w:r w:rsidR="00FE31E9" w:rsidRPr="000F3AEF">
              <w:rPr>
                <w:rFonts w:ascii="Times New Roman" w:hAnsi="Times New Roman"/>
                <w:noProof/>
                <w:webHidden/>
              </w:rPr>
              <w:tab/>
            </w:r>
            <w:r w:rsidR="00FE31E9" w:rsidRPr="000F3AE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FE31E9" w:rsidRPr="000F3AEF">
              <w:rPr>
                <w:rFonts w:ascii="Times New Roman" w:hAnsi="Times New Roman"/>
                <w:noProof/>
                <w:webHidden/>
              </w:rPr>
              <w:instrText xml:space="preserve"> PAGEREF _Toc173762140 \h </w:instrText>
            </w:r>
            <w:r w:rsidR="00FE31E9" w:rsidRPr="000F3AEF">
              <w:rPr>
                <w:rFonts w:ascii="Times New Roman" w:hAnsi="Times New Roman"/>
                <w:noProof/>
                <w:webHidden/>
              </w:rPr>
            </w:r>
            <w:r w:rsidR="00FE31E9" w:rsidRPr="000F3AE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AB0551">
              <w:rPr>
                <w:rFonts w:ascii="Times New Roman" w:hAnsi="Times New Roman"/>
                <w:noProof/>
                <w:webHidden/>
              </w:rPr>
              <w:t>21</w:t>
            </w:r>
            <w:r w:rsidR="00FE31E9" w:rsidRPr="000F3AE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2C22C3F" w14:textId="136B91C9" w:rsidR="005C0AF8" w:rsidRPr="000F3AEF" w:rsidRDefault="005C0AF8">
          <w:r w:rsidRPr="000F3AEF">
            <w:rPr>
              <w:b/>
              <w:bCs/>
              <w:lang w:val="zh-CN"/>
            </w:rPr>
            <w:fldChar w:fldCharType="end"/>
          </w:r>
        </w:p>
      </w:sdtContent>
    </w:sdt>
    <w:p w14:paraId="52BDDF1E" w14:textId="77777777" w:rsidR="0026257F" w:rsidRPr="000F3AEF" w:rsidRDefault="0026257F"/>
    <w:p w14:paraId="4163E07F" w14:textId="2FA84786" w:rsidR="005C0AF8" w:rsidRPr="000F3AEF" w:rsidRDefault="005C0AF8" w:rsidP="0014619D">
      <w:pPr>
        <w:widowControl/>
      </w:pPr>
      <w:r w:rsidRPr="000F3AEF">
        <w:br w:type="page"/>
      </w:r>
    </w:p>
    <w:p w14:paraId="1E70D6ED" w14:textId="40656111" w:rsidR="006E3CDD" w:rsidRPr="000F3AEF" w:rsidRDefault="004B140A" w:rsidP="005C0AF8">
      <w:pPr>
        <w:pStyle w:val="ListParagraph"/>
        <w:numPr>
          <w:ilvl w:val="0"/>
          <w:numId w:val="1"/>
        </w:numPr>
        <w:spacing w:line="480" w:lineRule="auto"/>
        <w:ind w:left="357" w:hanging="357"/>
        <w:contextualSpacing w:val="0"/>
        <w:outlineLvl w:val="0"/>
      </w:pPr>
      <w:bookmarkStart w:id="0" w:name="_Toc173762119"/>
      <w:bookmarkStart w:id="1" w:name="_Toc128752445"/>
      <w:bookmarkStart w:id="2" w:name="_Toc159911389"/>
      <w:r w:rsidRPr="000F3AEF">
        <w:lastRenderedPageBreak/>
        <w:t>Demographic Information</w:t>
      </w:r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7"/>
        <w:gridCol w:w="986"/>
        <w:gridCol w:w="1628"/>
      </w:tblGrid>
      <w:tr w:rsidR="009D7435" w:rsidRPr="000F3AEF" w14:paraId="076A913B" w14:textId="77777777" w:rsidTr="00DC14A4"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14:paraId="68554D52" w14:textId="77777777" w:rsidR="009D7435" w:rsidRPr="000F3AEF" w:rsidRDefault="009D7435" w:rsidP="00DC14A4">
            <w:pPr>
              <w:spacing w:line="480" w:lineRule="auto"/>
              <w:jc w:val="left"/>
              <w:rPr>
                <w:b/>
                <w:bCs/>
                <w:sz w:val="22"/>
                <w:szCs w:val="22"/>
              </w:rPr>
            </w:pPr>
            <w:r w:rsidRPr="000F3AEF">
              <w:rPr>
                <w:b/>
                <w:bCs/>
                <w:sz w:val="22"/>
                <w:szCs w:val="22"/>
              </w:rPr>
              <w:t>Table S1</w:t>
            </w:r>
          </w:p>
          <w:p w14:paraId="2B84241F" w14:textId="77777777" w:rsidR="009D7435" w:rsidRPr="000F3AEF" w:rsidRDefault="009D7435" w:rsidP="00DC14A4">
            <w:pPr>
              <w:spacing w:line="480" w:lineRule="auto"/>
              <w:jc w:val="left"/>
              <w:rPr>
                <w:i/>
                <w:iCs/>
                <w:sz w:val="22"/>
                <w:szCs w:val="22"/>
              </w:rPr>
            </w:pPr>
            <w:r w:rsidRPr="000F3AEF">
              <w:rPr>
                <w:i/>
                <w:iCs/>
                <w:sz w:val="22"/>
                <w:szCs w:val="22"/>
              </w:rPr>
              <w:t>Sample Demographics</w:t>
            </w:r>
          </w:p>
        </w:tc>
      </w:tr>
      <w:tr w:rsidR="00A76F03" w:rsidRPr="000F3AEF" w14:paraId="4A10D4B3" w14:textId="77777777" w:rsidTr="00DC14A4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E52415A" w14:textId="617A6AA3" w:rsidR="00A76F03" w:rsidRPr="000F3AEF" w:rsidRDefault="00A76F03" w:rsidP="00A76F03">
            <w:pPr>
              <w:spacing w:line="480" w:lineRule="auto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Participants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4A1E705" w14:textId="77777777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i/>
                <w:iCs/>
                <w:sz w:val="22"/>
                <w:szCs w:val="22"/>
              </w:rPr>
            </w:pPr>
            <w:r w:rsidRPr="000F3AEF">
              <w:rPr>
                <w:i/>
                <w:iCs/>
                <w:sz w:val="22"/>
                <w:szCs w:val="22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2289609" w14:textId="77777777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</w:p>
        </w:tc>
      </w:tr>
      <w:tr w:rsidR="00A76F03" w:rsidRPr="000F3AEF" w14:paraId="35F66F49" w14:textId="77777777" w:rsidTr="00DC14A4">
        <w:tc>
          <w:tcPr>
            <w:tcW w:w="0" w:type="auto"/>
          </w:tcPr>
          <w:p w14:paraId="071918C9" w14:textId="77777777" w:rsidR="00A76F03" w:rsidRPr="000F3AEF" w:rsidRDefault="00A76F03" w:rsidP="00A76F03">
            <w:pPr>
              <w:spacing w:line="480" w:lineRule="auto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Gender, % Male (</w:t>
            </w:r>
            <w:r w:rsidRPr="000F3AEF">
              <w:rPr>
                <w:i/>
                <w:iCs/>
                <w:sz w:val="22"/>
                <w:szCs w:val="22"/>
              </w:rPr>
              <w:t>n</w:t>
            </w:r>
            <w:r w:rsidRPr="000F3AEF"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14:paraId="68D899C7" w14:textId="3E598190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146</w:t>
            </w:r>
          </w:p>
        </w:tc>
        <w:tc>
          <w:tcPr>
            <w:tcW w:w="0" w:type="auto"/>
          </w:tcPr>
          <w:p w14:paraId="5890616D" w14:textId="6A18526A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44.5 (65)</w:t>
            </w:r>
          </w:p>
        </w:tc>
      </w:tr>
      <w:tr w:rsidR="00A76F03" w:rsidRPr="000F3AEF" w14:paraId="1603DE29" w14:textId="77777777" w:rsidTr="00DC14A4">
        <w:tc>
          <w:tcPr>
            <w:tcW w:w="0" w:type="auto"/>
          </w:tcPr>
          <w:p w14:paraId="4A181172" w14:textId="77777777" w:rsidR="00A76F03" w:rsidRPr="000F3AEF" w:rsidRDefault="00A76F03" w:rsidP="00A76F03">
            <w:pPr>
              <w:spacing w:line="480" w:lineRule="auto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 xml:space="preserve">Age (years), </w:t>
            </w:r>
            <w:r w:rsidRPr="000F3AEF">
              <w:rPr>
                <w:i/>
                <w:iCs/>
                <w:sz w:val="22"/>
                <w:szCs w:val="22"/>
              </w:rPr>
              <w:t xml:space="preserve">M </w:t>
            </w:r>
            <w:r w:rsidRPr="000F3AEF">
              <w:rPr>
                <w:sz w:val="22"/>
                <w:szCs w:val="22"/>
              </w:rPr>
              <w:t>(</w:t>
            </w:r>
            <w:r w:rsidRPr="000F3AEF">
              <w:rPr>
                <w:i/>
                <w:iCs/>
                <w:sz w:val="22"/>
                <w:szCs w:val="22"/>
              </w:rPr>
              <w:t>SD</w:t>
            </w:r>
            <w:r w:rsidRPr="000F3AEF">
              <w:rPr>
                <w:sz w:val="22"/>
                <w:szCs w:val="22"/>
              </w:rPr>
              <w:t>)</w:t>
            </w:r>
            <w:r w:rsidRPr="000F3AEF">
              <w:rPr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0" w:type="auto"/>
          </w:tcPr>
          <w:p w14:paraId="186218A9" w14:textId="67F20E6B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146</w:t>
            </w:r>
          </w:p>
        </w:tc>
        <w:tc>
          <w:tcPr>
            <w:tcW w:w="0" w:type="auto"/>
          </w:tcPr>
          <w:p w14:paraId="0658C17F" w14:textId="240E3254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18.7 (0.58)</w:t>
            </w:r>
          </w:p>
        </w:tc>
      </w:tr>
      <w:tr w:rsidR="00A76F03" w:rsidRPr="000F3AEF" w14:paraId="2A3D932E" w14:textId="77777777" w:rsidTr="00DC14A4">
        <w:tc>
          <w:tcPr>
            <w:tcW w:w="0" w:type="auto"/>
          </w:tcPr>
          <w:p w14:paraId="2D6E8723" w14:textId="77777777" w:rsidR="00A76F03" w:rsidRPr="000F3AEF" w:rsidRDefault="00A76F03" w:rsidP="00A76F03">
            <w:pPr>
              <w:spacing w:line="480" w:lineRule="auto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Major, % (</w:t>
            </w:r>
            <w:r w:rsidRPr="000F3AEF">
              <w:rPr>
                <w:i/>
                <w:iCs/>
                <w:sz w:val="22"/>
                <w:szCs w:val="22"/>
              </w:rPr>
              <w:t>n</w:t>
            </w:r>
            <w:r w:rsidRPr="000F3AEF"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14:paraId="0443250E" w14:textId="028A19D1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146</w:t>
            </w:r>
          </w:p>
        </w:tc>
        <w:tc>
          <w:tcPr>
            <w:tcW w:w="0" w:type="auto"/>
          </w:tcPr>
          <w:p w14:paraId="1EF14DAC" w14:textId="77777777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</w:p>
        </w:tc>
      </w:tr>
      <w:tr w:rsidR="00A76F03" w:rsidRPr="000F3AEF" w14:paraId="61A9E433" w14:textId="77777777" w:rsidTr="00DC14A4">
        <w:tc>
          <w:tcPr>
            <w:tcW w:w="0" w:type="auto"/>
          </w:tcPr>
          <w:p w14:paraId="1744216F" w14:textId="11C78B03" w:rsidR="00A76F03" w:rsidRPr="000F3AEF" w:rsidRDefault="00A76F03" w:rsidP="00A76F03">
            <w:pPr>
              <w:spacing w:line="480" w:lineRule="auto"/>
              <w:ind w:firstLineChars="100" w:firstLine="22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Engineering</w:t>
            </w:r>
          </w:p>
        </w:tc>
        <w:tc>
          <w:tcPr>
            <w:tcW w:w="0" w:type="auto"/>
          </w:tcPr>
          <w:p w14:paraId="2BC34B02" w14:textId="77777777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E216197" w14:textId="3441CFC7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46.6 (68)</w:t>
            </w:r>
          </w:p>
        </w:tc>
      </w:tr>
      <w:tr w:rsidR="00A76F03" w:rsidRPr="000F3AEF" w14:paraId="088BEE68" w14:textId="77777777" w:rsidTr="00DC14A4">
        <w:tc>
          <w:tcPr>
            <w:tcW w:w="0" w:type="auto"/>
          </w:tcPr>
          <w:p w14:paraId="4DA46C97" w14:textId="591A0DAA" w:rsidR="00A76F03" w:rsidRPr="000F3AEF" w:rsidRDefault="00A76F03" w:rsidP="00A76F03">
            <w:pPr>
              <w:spacing w:line="480" w:lineRule="auto"/>
              <w:ind w:firstLineChars="100" w:firstLine="22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Management</w:t>
            </w:r>
          </w:p>
        </w:tc>
        <w:tc>
          <w:tcPr>
            <w:tcW w:w="0" w:type="auto"/>
          </w:tcPr>
          <w:p w14:paraId="37E6C48F" w14:textId="77777777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B0F646A" w14:textId="709C05D4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17.1 (25)</w:t>
            </w:r>
          </w:p>
        </w:tc>
      </w:tr>
      <w:tr w:rsidR="00A76F03" w:rsidRPr="000F3AEF" w14:paraId="4A445C34" w14:textId="77777777" w:rsidTr="00DC14A4">
        <w:tc>
          <w:tcPr>
            <w:tcW w:w="0" w:type="auto"/>
          </w:tcPr>
          <w:p w14:paraId="7B45D296" w14:textId="39049D16" w:rsidR="00A76F03" w:rsidRPr="000F3AEF" w:rsidRDefault="00A76F03" w:rsidP="00A76F03">
            <w:pPr>
              <w:spacing w:line="480" w:lineRule="auto"/>
              <w:ind w:firstLineChars="100" w:firstLine="22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Arts, Literature, Science</w:t>
            </w:r>
          </w:p>
        </w:tc>
        <w:tc>
          <w:tcPr>
            <w:tcW w:w="0" w:type="auto"/>
          </w:tcPr>
          <w:p w14:paraId="40ACB748" w14:textId="77777777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D00297C" w14:textId="4CA9A36C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9.6 (14)</w:t>
            </w:r>
          </w:p>
        </w:tc>
      </w:tr>
      <w:tr w:rsidR="00A76F03" w:rsidRPr="000F3AEF" w14:paraId="1FAB92EE" w14:textId="77777777" w:rsidTr="00DC14A4">
        <w:tc>
          <w:tcPr>
            <w:tcW w:w="0" w:type="auto"/>
          </w:tcPr>
          <w:p w14:paraId="67FEFE31" w14:textId="624F60B6" w:rsidR="00A76F03" w:rsidRPr="000F3AEF" w:rsidRDefault="00A76F03" w:rsidP="00A76F03">
            <w:pPr>
              <w:spacing w:line="480" w:lineRule="auto"/>
              <w:ind w:firstLineChars="100" w:firstLine="22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Agriculture</w:t>
            </w:r>
          </w:p>
        </w:tc>
        <w:tc>
          <w:tcPr>
            <w:tcW w:w="0" w:type="auto"/>
          </w:tcPr>
          <w:p w14:paraId="3C6A83C7" w14:textId="77777777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D4E4B4C" w14:textId="66E13EB6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4.8 (7)</w:t>
            </w:r>
          </w:p>
        </w:tc>
      </w:tr>
      <w:tr w:rsidR="00A76F03" w:rsidRPr="000F3AEF" w14:paraId="4EC39048" w14:textId="77777777" w:rsidTr="00DC14A4">
        <w:tc>
          <w:tcPr>
            <w:tcW w:w="0" w:type="auto"/>
          </w:tcPr>
          <w:p w14:paraId="143072A8" w14:textId="52DF8903" w:rsidR="00A76F03" w:rsidRPr="000F3AEF" w:rsidRDefault="00A76F03" w:rsidP="00A76F03">
            <w:pPr>
              <w:spacing w:line="480" w:lineRule="auto"/>
              <w:ind w:firstLineChars="100" w:firstLine="22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Education</w:t>
            </w:r>
          </w:p>
        </w:tc>
        <w:tc>
          <w:tcPr>
            <w:tcW w:w="0" w:type="auto"/>
          </w:tcPr>
          <w:p w14:paraId="21AB415E" w14:textId="77777777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1F77EAD" w14:textId="47A39E15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2.7 (4)</w:t>
            </w:r>
          </w:p>
        </w:tc>
      </w:tr>
      <w:tr w:rsidR="00A76F03" w:rsidRPr="000F3AEF" w14:paraId="0BA4BC11" w14:textId="77777777" w:rsidTr="00DC14A4">
        <w:tc>
          <w:tcPr>
            <w:tcW w:w="0" w:type="auto"/>
          </w:tcPr>
          <w:p w14:paraId="6C347E08" w14:textId="7D3B8E1C" w:rsidR="00A76F03" w:rsidRPr="000F3AEF" w:rsidRDefault="00A76F03" w:rsidP="00A76F03">
            <w:pPr>
              <w:spacing w:line="480" w:lineRule="auto"/>
              <w:ind w:firstLineChars="100" w:firstLine="22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Ethic, % (</w:t>
            </w:r>
            <w:r w:rsidRPr="000F3AEF">
              <w:rPr>
                <w:i/>
                <w:iCs/>
                <w:sz w:val="22"/>
                <w:szCs w:val="22"/>
              </w:rPr>
              <w:t>n</w:t>
            </w:r>
            <w:r w:rsidRPr="000F3AEF"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14:paraId="34D3FD15" w14:textId="694564F8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146</w:t>
            </w:r>
          </w:p>
        </w:tc>
        <w:tc>
          <w:tcPr>
            <w:tcW w:w="0" w:type="auto"/>
          </w:tcPr>
          <w:p w14:paraId="43A0D1FD" w14:textId="77777777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</w:p>
        </w:tc>
      </w:tr>
      <w:tr w:rsidR="00A76F03" w:rsidRPr="000F3AEF" w14:paraId="61F7E7F0" w14:textId="77777777" w:rsidTr="00DC14A4">
        <w:tc>
          <w:tcPr>
            <w:tcW w:w="0" w:type="auto"/>
          </w:tcPr>
          <w:p w14:paraId="0B7B43CA" w14:textId="7A82C91E" w:rsidR="00A76F03" w:rsidRPr="000F3AEF" w:rsidRDefault="00A76F03" w:rsidP="00A76F03">
            <w:pPr>
              <w:spacing w:line="480" w:lineRule="auto"/>
              <w:ind w:firstLineChars="100" w:firstLine="22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Han</w:t>
            </w:r>
          </w:p>
        </w:tc>
        <w:tc>
          <w:tcPr>
            <w:tcW w:w="0" w:type="auto"/>
          </w:tcPr>
          <w:p w14:paraId="12E4546F" w14:textId="77777777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C87D4B4" w14:textId="4F6417C9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91.1 (133)</w:t>
            </w:r>
          </w:p>
        </w:tc>
      </w:tr>
      <w:tr w:rsidR="00A76F03" w:rsidRPr="000F3AEF" w14:paraId="6692ABB3" w14:textId="77777777" w:rsidTr="00DC14A4">
        <w:tc>
          <w:tcPr>
            <w:tcW w:w="0" w:type="auto"/>
          </w:tcPr>
          <w:p w14:paraId="141B21D0" w14:textId="044711DF" w:rsidR="00A76F03" w:rsidRPr="000F3AEF" w:rsidRDefault="00A76F03" w:rsidP="00A76F03">
            <w:pPr>
              <w:spacing w:line="480" w:lineRule="auto"/>
              <w:ind w:firstLineChars="100" w:firstLine="22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Hui, Yao</w:t>
            </w:r>
          </w:p>
        </w:tc>
        <w:tc>
          <w:tcPr>
            <w:tcW w:w="0" w:type="auto"/>
          </w:tcPr>
          <w:p w14:paraId="6FECE913" w14:textId="77777777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EB666CD" w14:textId="655689A5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2.1 (3)</w:t>
            </w:r>
          </w:p>
        </w:tc>
      </w:tr>
      <w:tr w:rsidR="00A76F03" w:rsidRPr="000F3AEF" w14:paraId="7439E090" w14:textId="77777777" w:rsidTr="00DC14A4">
        <w:tc>
          <w:tcPr>
            <w:tcW w:w="0" w:type="auto"/>
          </w:tcPr>
          <w:p w14:paraId="7E6E3C7B" w14:textId="69540800" w:rsidR="00A76F03" w:rsidRPr="000F3AEF" w:rsidRDefault="00A76F03" w:rsidP="00A76F03">
            <w:pPr>
              <w:spacing w:line="480" w:lineRule="auto"/>
              <w:ind w:firstLineChars="100" w:firstLine="22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Zhuang</w:t>
            </w:r>
          </w:p>
        </w:tc>
        <w:tc>
          <w:tcPr>
            <w:tcW w:w="0" w:type="auto"/>
          </w:tcPr>
          <w:p w14:paraId="661337BD" w14:textId="77777777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A4E2DA6" w14:textId="4CE3C822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1.4 (2)</w:t>
            </w:r>
          </w:p>
        </w:tc>
      </w:tr>
      <w:tr w:rsidR="00A76F03" w:rsidRPr="000F3AEF" w14:paraId="32CE519F" w14:textId="77777777" w:rsidTr="00DC14A4">
        <w:tc>
          <w:tcPr>
            <w:tcW w:w="0" w:type="auto"/>
          </w:tcPr>
          <w:p w14:paraId="44C33E98" w14:textId="0F95F448" w:rsidR="00A76F03" w:rsidRPr="000F3AEF" w:rsidRDefault="00A76F03" w:rsidP="00A76F03">
            <w:pPr>
              <w:spacing w:line="480" w:lineRule="auto"/>
              <w:ind w:firstLineChars="100" w:firstLine="22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Bai, Li, Man, Miao, Tujia</w:t>
            </w:r>
          </w:p>
        </w:tc>
        <w:tc>
          <w:tcPr>
            <w:tcW w:w="0" w:type="auto"/>
          </w:tcPr>
          <w:p w14:paraId="11452A82" w14:textId="77777777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57C762D" w14:textId="38D31DC2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0.7 (1)</w:t>
            </w:r>
          </w:p>
        </w:tc>
      </w:tr>
      <w:tr w:rsidR="00A76F03" w:rsidRPr="000F3AEF" w14:paraId="6F2ED914" w14:textId="77777777" w:rsidTr="00DC14A4">
        <w:tc>
          <w:tcPr>
            <w:tcW w:w="0" w:type="auto"/>
          </w:tcPr>
          <w:p w14:paraId="67D58FD0" w14:textId="61916A7E" w:rsidR="00A76F03" w:rsidRPr="000F3AEF" w:rsidRDefault="00A76F03" w:rsidP="00A76F03">
            <w:pPr>
              <w:spacing w:line="480" w:lineRule="auto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Religion, % (</w:t>
            </w:r>
            <w:r w:rsidRPr="000F3AEF">
              <w:rPr>
                <w:i/>
                <w:iCs/>
                <w:sz w:val="22"/>
                <w:szCs w:val="22"/>
              </w:rPr>
              <w:t>n</w:t>
            </w:r>
            <w:r w:rsidRPr="000F3AEF"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14:paraId="06FB151B" w14:textId="67C34A03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146</w:t>
            </w:r>
          </w:p>
        </w:tc>
        <w:tc>
          <w:tcPr>
            <w:tcW w:w="0" w:type="auto"/>
          </w:tcPr>
          <w:p w14:paraId="69655305" w14:textId="77777777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</w:p>
        </w:tc>
      </w:tr>
      <w:tr w:rsidR="00A76F03" w:rsidRPr="000F3AEF" w14:paraId="1A5EC06A" w14:textId="77777777" w:rsidTr="00DC14A4">
        <w:tc>
          <w:tcPr>
            <w:tcW w:w="0" w:type="auto"/>
          </w:tcPr>
          <w:p w14:paraId="0D4BC6B6" w14:textId="529EC700" w:rsidR="00A76F03" w:rsidRPr="000F3AEF" w:rsidRDefault="00A76F03" w:rsidP="00A76F03">
            <w:pPr>
              <w:spacing w:line="480" w:lineRule="auto"/>
              <w:ind w:firstLineChars="100" w:firstLine="22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No religious</w:t>
            </w:r>
          </w:p>
        </w:tc>
        <w:tc>
          <w:tcPr>
            <w:tcW w:w="0" w:type="auto"/>
          </w:tcPr>
          <w:p w14:paraId="2F12F47B" w14:textId="77777777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539EDA7" w14:textId="678877BD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81.5 (119)</w:t>
            </w:r>
          </w:p>
        </w:tc>
      </w:tr>
      <w:tr w:rsidR="00A76F03" w:rsidRPr="000F3AEF" w14:paraId="57C56EE6" w14:textId="77777777" w:rsidTr="00DC14A4">
        <w:tc>
          <w:tcPr>
            <w:tcW w:w="0" w:type="auto"/>
          </w:tcPr>
          <w:p w14:paraId="36C012BB" w14:textId="3FC2F371" w:rsidR="00A76F03" w:rsidRPr="000F3AEF" w:rsidRDefault="00A76F03" w:rsidP="00A76F03">
            <w:pPr>
              <w:spacing w:line="480" w:lineRule="auto"/>
              <w:ind w:firstLineChars="100" w:firstLine="22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Buddhist</w:t>
            </w:r>
          </w:p>
        </w:tc>
        <w:tc>
          <w:tcPr>
            <w:tcW w:w="0" w:type="auto"/>
          </w:tcPr>
          <w:p w14:paraId="019B6A14" w14:textId="77777777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2412216" w14:textId="207BAB41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2.7 (4)</w:t>
            </w:r>
          </w:p>
        </w:tc>
      </w:tr>
      <w:tr w:rsidR="00A76F03" w:rsidRPr="000F3AEF" w14:paraId="593B3E57" w14:textId="77777777" w:rsidTr="00DC14A4">
        <w:tc>
          <w:tcPr>
            <w:tcW w:w="0" w:type="auto"/>
          </w:tcPr>
          <w:p w14:paraId="55D6ACA3" w14:textId="1EB95B7E" w:rsidR="00A76F03" w:rsidRPr="000F3AEF" w:rsidRDefault="00A76F03" w:rsidP="00A76F03">
            <w:pPr>
              <w:spacing w:line="480" w:lineRule="auto"/>
              <w:ind w:firstLineChars="100" w:firstLine="22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Christian</w:t>
            </w:r>
          </w:p>
        </w:tc>
        <w:tc>
          <w:tcPr>
            <w:tcW w:w="0" w:type="auto"/>
          </w:tcPr>
          <w:p w14:paraId="27A9D27E" w14:textId="77777777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8FCE71E" w14:textId="341E65A3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2.1 (3)</w:t>
            </w:r>
          </w:p>
        </w:tc>
      </w:tr>
      <w:tr w:rsidR="00A76F03" w:rsidRPr="000F3AEF" w14:paraId="43CFFE84" w14:textId="77777777" w:rsidTr="00DC14A4">
        <w:tc>
          <w:tcPr>
            <w:tcW w:w="0" w:type="auto"/>
          </w:tcPr>
          <w:p w14:paraId="430ABAA4" w14:textId="09C5A122" w:rsidR="00A76F03" w:rsidRPr="000F3AEF" w:rsidRDefault="00A76F03" w:rsidP="00A76F03">
            <w:pPr>
              <w:spacing w:line="480" w:lineRule="auto"/>
              <w:ind w:firstLineChars="100" w:firstLine="22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Islamic, Taoism</w:t>
            </w:r>
          </w:p>
        </w:tc>
        <w:tc>
          <w:tcPr>
            <w:tcW w:w="0" w:type="auto"/>
          </w:tcPr>
          <w:p w14:paraId="0DA6EB1D" w14:textId="77777777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7968097" w14:textId="4BE1D1FB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0.7 (1)</w:t>
            </w:r>
          </w:p>
        </w:tc>
      </w:tr>
      <w:tr w:rsidR="00A76F03" w:rsidRPr="000F3AEF" w14:paraId="36CDA62D" w14:textId="77777777" w:rsidTr="00DC14A4">
        <w:tc>
          <w:tcPr>
            <w:tcW w:w="0" w:type="auto"/>
          </w:tcPr>
          <w:p w14:paraId="506B0E8F" w14:textId="7638F5B1" w:rsidR="00A76F03" w:rsidRPr="000F3AEF" w:rsidRDefault="00A76F03" w:rsidP="00A76F03">
            <w:pPr>
              <w:spacing w:line="480" w:lineRule="auto"/>
              <w:ind w:firstLineChars="100" w:firstLine="22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Others or Not sure</w:t>
            </w:r>
          </w:p>
        </w:tc>
        <w:tc>
          <w:tcPr>
            <w:tcW w:w="0" w:type="auto"/>
          </w:tcPr>
          <w:p w14:paraId="361A76AA" w14:textId="77777777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047351F" w14:textId="376DE960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18 (12.4)</w:t>
            </w:r>
          </w:p>
        </w:tc>
      </w:tr>
      <w:tr w:rsidR="00A76F03" w:rsidRPr="000F3AEF" w14:paraId="6A71AE41" w14:textId="77777777" w:rsidTr="00DC14A4">
        <w:tc>
          <w:tcPr>
            <w:tcW w:w="0" w:type="auto"/>
          </w:tcPr>
          <w:p w14:paraId="311F8E22" w14:textId="7AFAA29F" w:rsidR="00A76F03" w:rsidRPr="000F3AEF" w:rsidRDefault="00A76F03" w:rsidP="00A76F03">
            <w:pPr>
              <w:spacing w:line="480" w:lineRule="auto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Family Monthly Income</w:t>
            </w:r>
          </w:p>
        </w:tc>
        <w:tc>
          <w:tcPr>
            <w:tcW w:w="0" w:type="auto"/>
          </w:tcPr>
          <w:p w14:paraId="229C6CD8" w14:textId="78861BFC" w:rsidR="00A76F03" w:rsidRPr="000F3AEF" w:rsidRDefault="005C31CF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146</w:t>
            </w:r>
          </w:p>
        </w:tc>
        <w:tc>
          <w:tcPr>
            <w:tcW w:w="0" w:type="auto"/>
          </w:tcPr>
          <w:p w14:paraId="660860AD" w14:textId="77777777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</w:p>
        </w:tc>
      </w:tr>
      <w:tr w:rsidR="00A76F03" w:rsidRPr="000F3AEF" w14:paraId="208B6995" w14:textId="77777777" w:rsidTr="00DC14A4">
        <w:tc>
          <w:tcPr>
            <w:tcW w:w="0" w:type="auto"/>
          </w:tcPr>
          <w:p w14:paraId="0BDEC50A" w14:textId="7EE60C48" w:rsidR="00A76F03" w:rsidRPr="000F3AEF" w:rsidRDefault="00A76F03" w:rsidP="00A76F03">
            <w:pPr>
              <w:spacing w:line="480" w:lineRule="auto"/>
              <w:ind w:firstLineChars="100" w:firstLine="22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~&lt; 5,000 RMB (</w:t>
            </w:r>
            <w:r w:rsidR="003B40DA" w:rsidRPr="000F3AEF">
              <w:rPr>
                <w:sz w:val="22"/>
                <w:szCs w:val="22"/>
              </w:rPr>
              <w:t>691</w:t>
            </w:r>
            <w:r w:rsidRPr="000F3AEF">
              <w:rPr>
                <w:sz w:val="22"/>
                <w:szCs w:val="22"/>
              </w:rPr>
              <w:t xml:space="preserve"> USD)</w:t>
            </w:r>
          </w:p>
        </w:tc>
        <w:tc>
          <w:tcPr>
            <w:tcW w:w="0" w:type="auto"/>
          </w:tcPr>
          <w:p w14:paraId="7C39D15E" w14:textId="77777777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12200F4" w14:textId="512BFD81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13.0 (19)</w:t>
            </w:r>
          </w:p>
        </w:tc>
      </w:tr>
      <w:tr w:rsidR="00A76F03" w:rsidRPr="000F3AEF" w14:paraId="21798A27" w14:textId="77777777" w:rsidTr="00DC14A4">
        <w:tc>
          <w:tcPr>
            <w:tcW w:w="0" w:type="auto"/>
          </w:tcPr>
          <w:p w14:paraId="2F605E0D" w14:textId="2BBE6A19" w:rsidR="00A76F03" w:rsidRPr="000F3AEF" w:rsidRDefault="00A76F03" w:rsidP="00A76F03">
            <w:pPr>
              <w:spacing w:line="480" w:lineRule="auto"/>
              <w:ind w:firstLineChars="100" w:firstLine="22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~5,001 to 10,000 RMB</w:t>
            </w:r>
            <w:r w:rsidR="003B40DA" w:rsidRPr="000F3AEF">
              <w:rPr>
                <w:sz w:val="22"/>
                <w:szCs w:val="22"/>
              </w:rPr>
              <w:t xml:space="preserve"> (691</w:t>
            </w:r>
            <w:r w:rsidR="00C610E2" w:rsidRPr="000F3AEF">
              <w:rPr>
                <w:sz w:val="22"/>
                <w:szCs w:val="22"/>
              </w:rPr>
              <w:t xml:space="preserve"> to 1,383</w:t>
            </w:r>
            <w:r w:rsidR="003B40DA" w:rsidRPr="000F3AEF">
              <w:rPr>
                <w:sz w:val="22"/>
                <w:szCs w:val="22"/>
              </w:rPr>
              <w:t xml:space="preserve"> USD)</w:t>
            </w:r>
          </w:p>
        </w:tc>
        <w:tc>
          <w:tcPr>
            <w:tcW w:w="0" w:type="auto"/>
          </w:tcPr>
          <w:p w14:paraId="1F04E8D3" w14:textId="77777777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A64A0CD" w14:textId="7AFED8A3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41.8 (61)</w:t>
            </w:r>
          </w:p>
        </w:tc>
      </w:tr>
      <w:tr w:rsidR="00A76F03" w:rsidRPr="000F3AEF" w14:paraId="081FA8AF" w14:textId="77777777" w:rsidTr="00DC14A4">
        <w:tc>
          <w:tcPr>
            <w:tcW w:w="0" w:type="auto"/>
          </w:tcPr>
          <w:p w14:paraId="24CDF2A8" w14:textId="4E2628AD" w:rsidR="00A76F03" w:rsidRPr="000F3AEF" w:rsidRDefault="00A76F03" w:rsidP="00A76F03">
            <w:pPr>
              <w:spacing w:line="480" w:lineRule="auto"/>
              <w:ind w:firstLineChars="100" w:firstLine="22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~10,001 to 15,000 RMB</w:t>
            </w:r>
            <w:r w:rsidR="00C610E2" w:rsidRPr="000F3AEF">
              <w:rPr>
                <w:sz w:val="22"/>
                <w:szCs w:val="22"/>
              </w:rPr>
              <w:t xml:space="preserve"> (1,383 to </w:t>
            </w:r>
            <w:r w:rsidR="00D358BD" w:rsidRPr="000F3AEF">
              <w:rPr>
                <w:sz w:val="22"/>
                <w:szCs w:val="22"/>
              </w:rPr>
              <w:t>2</w:t>
            </w:r>
            <w:r w:rsidR="00C610E2" w:rsidRPr="000F3AEF">
              <w:rPr>
                <w:sz w:val="22"/>
                <w:szCs w:val="22"/>
              </w:rPr>
              <w:t>,</w:t>
            </w:r>
            <w:r w:rsidR="00D358BD" w:rsidRPr="000F3AEF">
              <w:rPr>
                <w:sz w:val="22"/>
                <w:szCs w:val="22"/>
              </w:rPr>
              <w:t>074</w:t>
            </w:r>
            <w:r w:rsidR="00C610E2" w:rsidRPr="000F3AEF">
              <w:rPr>
                <w:sz w:val="22"/>
                <w:szCs w:val="22"/>
              </w:rPr>
              <w:t xml:space="preserve"> USD)</w:t>
            </w:r>
          </w:p>
        </w:tc>
        <w:tc>
          <w:tcPr>
            <w:tcW w:w="0" w:type="auto"/>
          </w:tcPr>
          <w:p w14:paraId="0BE2CD6F" w14:textId="77777777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6EFC9DC" w14:textId="73086C73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15.1 (22)</w:t>
            </w:r>
          </w:p>
        </w:tc>
      </w:tr>
      <w:tr w:rsidR="00A76F03" w:rsidRPr="000F3AEF" w14:paraId="1C5A1C9D" w14:textId="77777777" w:rsidTr="00DC14A4">
        <w:tc>
          <w:tcPr>
            <w:tcW w:w="0" w:type="auto"/>
          </w:tcPr>
          <w:p w14:paraId="1EDBE0BC" w14:textId="47B15034" w:rsidR="00A76F03" w:rsidRPr="000F3AEF" w:rsidRDefault="00A76F03" w:rsidP="00A76F03">
            <w:pPr>
              <w:spacing w:line="480" w:lineRule="auto"/>
              <w:ind w:firstLineChars="100" w:firstLine="22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lastRenderedPageBreak/>
              <w:t>~15,001 to 20,000 RMB</w:t>
            </w:r>
            <w:r w:rsidR="00956355" w:rsidRPr="000F3AEF">
              <w:rPr>
                <w:sz w:val="22"/>
                <w:szCs w:val="22"/>
              </w:rPr>
              <w:t xml:space="preserve"> (2,074 to 2,</w:t>
            </w:r>
            <w:r w:rsidR="00E8373D" w:rsidRPr="000F3AEF">
              <w:rPr>
                <w:sz w:val="22"/>
                <w:szCs w:val="22"/>
              </w:rPr>
              <w:t>765</w:t>
            </w:r>
            <w:r w:rsidR="00956355" w:rsidRPr="000F3AEF">
              <w:rPr>
                <w:sz w:val="22"/>
                <w:szCs w:val="22"/>
              </w:rPr>
              <w:t xml:space="preserve"> USD)</w:t>
            </w:r>
          </w:p>
        </w:tc>
        <w:tc>
          <w:tcPr>
            <w:tcW w:w="0" w:type="auto"/>
          </w:tcPr>
          <w:p w14:paraId="7449405F" w14:textId="77777777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9375F91" w14:textId="056DCA96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5.5 (8)</w:t>
            </w:r>
          </w:p>
        </w:tc>
      </w:tr>
      <w:tr w:rsidR="00A76F03" w:rsidRPr="000F3AEF" w14:paraId="767363A9" w14:textId="77777777" w:rsidTr="00DC14A4">
        <w:tc>
          <w:tcPr>
            <w:tcW w:w="0" w:type="auto"/>
          </w:tcPr>
          <w:p w14:paraId="78DE55BA" w14:textId="272B1494" w:rsidR="00A76F03" w:rsidRPr="000F3AEF" w:rsidRDefault="00A76F03" w:rsidP="00A76F03">
            <w:pPr>
              <w:spacing w:line="480" w:lineRule="auto"/>
              <w:ind w:firstLineChars="100" w:firstLine="22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~&gt; 20,001 RMB</w:t>
            </w:r>
            <w:r w:rsidR="00E8373D" w:rsidRPr="000F3AEF">
              <w:rPr>
                <w:sz w:val="22"/>
                <w:szCs w:val="22"/>
              </w:rPr>
              <w:t xml:space="preserve"> (2,765 USD)</w:t>
            </w:r>
          </w:p>
        </w:tc>
        <w:tc>
          <w:tcPr>
            <w:tcW w:w="0" w:type="auto"/>
          </w:tcPr>
          <w:p w14:paraId="048BA9D9" w14:textId="77777777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CFFA53F" w14:textId="7F3A076C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6.2 (9)</w:t>
            </w:r>
          </w:p>
        </w:tc>
      </w:tr>
      <w:tr w:rsidR="00A76F03" w:rsidRPr="000F3AEF" w14:paraId="46222E7A" w14:textId="77777777" w:rsidTr="00134A02">
        <w:tc>
          <w:tcPr>
            <w:tcW w:w="0" w:type="auto"/>
          </w:tcPr>
          <w:p w14:paraId="30D6B91E" w14:textId="3E386EC3" w:rsidR="00A76F03" w:rsidRPr="000F3AEF" w:rsidRDefault="00A76F03" w:rsidP="00A76F03">
            <w:pPr>
              <w:spacing w:line="480" w:lineRule="auto"/>
              <w:ind w:firstLineChars="100" w:firstLine="22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Not sure</w:t>
            </w:r>
          </w:p>
        </w:tc>
        <w:tc>
          <w:tcPr>
            <w:tcW w:w="0" w:type="auto"/>
          </w:tcPr>
          <w:p w14:paraId="3888759D" w14:textId="77777777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614C6F9" w14:textId="4E3B05E6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18.5 (27)</w:t>
            </w:r>
          </w:p>
        </w:tc>
      </w:tr>
      <w:tr w:rsidR="00A76F03" w:rsidRPr="000F3AEF" w14:paraId="48095419" w14:textId="77777777" w:rsidTr="00134A02">
        <w:tc>
          <w:tcPr>
            <w:tcW w:w="0" w:type="auto"/>
          </w:tcPr>
          <w:p w14:paraId="64EC4A80" w14:textId="27A97DC2" w:rsidR="00A76F03" w:rsidRPr="000F3AEF" w:rsidRDefault="00A76F03" w:rsidP="00A76F03">
            <w:pPr>
              <w:spacing w:line="480" w:lineRule="auto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Living Area, % (</w:t>
            </w:r>
            <w:r w:rsidRPr="000F3AEF">
              <w:rPr>
                <w:i/>
                <w:iCs/>
                <w:sz w:val="22"/>
                <w:szCs w:val="22"/>
              </w:rPr>
              <w:t>n</w:t>
            </w:r>
            <w:r w:rsidRPr="000F3AEF"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14:paraId="57F2F979" w14:textId="5F20B76D" w:rsidR="00A76F03" w:rsidRPr="000F3AEF" w:rsidRDefault="005C31CF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146</w:t>
            </w:r>
          </w:p>
        </w:tc>
        <w:tc>
          <w:tcPr>
            <w:tcW w:w="0" w:type="auto"/>
          </w:tcPr>
          <w:p w14:paraId="1F598328" w14:textId="6CE4D4AD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</w:p>
        </w:tc>
      </w:tr>
      <w:tr w:rsidR="00A76F03" w:rsidRPr="000F3AEF" w14:paraId="29F4E9C0" w14:textId="77777777" w:rsidTr="00134A02">
        <w:tc>
          <w:tcPr>
            <w:tcW w:w="0" w:type="auto"/>
          </w:tcPr>
          <w:p w14:paraId="51FFF840" w14:textId="1E8D42D6" w:rsidR="00A76F03" w:rsidRPr="000F3AEF" w:rsidRDefault="00A76F03" w:rsidP="00A76F03">
            <w:pPr>
              <w:spacing w:line="480" w:lineRule="auto"/>
              <w:ind w:firstLineChars="100" w:firstLine="22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Urban</w:t>
            </w:r>
          </w:p>
        </w:tc>
        <w:tc>
          <w:tcPr>
            <w:tcW w:w="0" w:type="auto"/>
          </w:tcPr>
          <w:p w14:paraId="63E38F62" w14:textId="77777777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C007E2A" w14:textId="08478FAC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54.1 (79)</w:t>
            </w:r>
          </w:p>
        </w:tc>
      </w:tr>
      <w:tr w:rsidR="00A76F03" w:rsidRPr="000F3AEF" w14:paraId="63214CCF" w14:textId="77777777" w:rsidTr="00134A02">
        <w:tc>
          <w:tcPr>
            <w:tcW w:w="0" w:type="auto"/>
          </w:tcPr>
          <w:p w14:paraId="0EAA9754" w14:textId="18933200" w:rsidR="00A76F03" w:rsidRPr="000F3AEF" w:rsidRDefault="00A76F03" w:rsidP="00A76F03">
            <w:pPr>
              <w:spacing w:line="480" w:lineRule="auto"/>
              <w:ind w:firstLineChars="100" w:firstLine="22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Rural</w:t>
            </w:r>
          </w:p>
        </w:tc>
        <w:tc>
          <w:tcPr>
            <w:tcW w:w="0" w:type="auto"/>
          </w:tcPr>
          <w:p w14:paraId="417C30FB" w14:textId="77777777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46FE141" w14:textId="7591AFAA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45.9 (67)</w:t>
            </w:r>
          </w:p>
        </w:tc>
      </w:tr>
      <w:tr w:rsidR="00A76F03" w:rsidRPr="000F3AEF" w14:paraId="16BBBDA0" w14:textId="77777777" w:rsidTr="00134A02">
        <w:tc>
          <w:tcPr>
            <w:tcW w:w="0" w:type="auto"/>
          </w:tcPr>
          <w:p w14:paraId="528539F2" w14:textId="474046C3" w:rsidR="00A76F03" w:rsidRPr="000F3AEF" w:rsidRDefault="00A76F03" w:rsidP="00A76F03">
            <w:pPr>
              <w:spacing w:line="480" w:lineRule="auto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Province, % (</w:t>
            </w:r>
            <w:r w:rsidRPr="000F3AEF">
              <w:rPr>
                <w:i/>
                <w:iCs/>
                <w:sz w:val="22"/>
                <w:szCs w:val="22"/>
              </w:rPr>
              <w:t>n</w:t>
            </w:r>
            <w:r w:rsidRPr="000F3AEF">
              <w:rPr>
                <w:sz w:val="22"/>
                <w:szCs w:val="22"/>
              </w:rPr>
              <w:t xml:space="preserve">) </w:t>
            </w:r>
          </w:p>
        </w:tc>
        <w:tc>
          <w:tcPr>
            <w:tcW w:w="0" w:type="auto"/>
          </w:tcPr>
          <w:p w14:paraId="5C0CC903" w14:textId="07E77080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146</w:t>
            </w:r>
          </w:p>
        </w:tc>
        <w:tc>
          <w:tcPr>
            <w:tcW w:w="0" w:type="auto"/>
          </w:tcPr>
          <w:p w14:paraId="71885898" w14:textId="68118664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</w:p>
        </w:tc>
      </w:tr>
      <w:tr w:rsidR="00A76F03" w:rsidRPr="000F3AEF" w14:paraId="3C5B90E1" w14:textId="77777777" w:rsidTr="00DC14A4">
        <w:tc>
          <w:tcPr>
            <w:tcW w:w="0" w:type="auto"/>
          </w:tcPr>
          <w:p w14:paraId="1369BDF8" w14:textId="54D380D1" w:rsidR="00A76F03" w:rsidRPr="000F3AEF" w:rsidRDefault="00A76F03" w:rsidP="00A76F03">
            <w:pPr>
              <w:spacing w:line="480" w:lineRule="auto"/>
              <w:ind w:firstLineChars="100" w:firstLine="22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Hunan</w:t>
            </w:r>
          </w:p>
        </w:tc>
        <w:tc>
          <w:tcPr>
            <w:tcW w:w="0" w:type="auto"/>
          </w:tcPr>
          <w:p w14:paraId="5AA99FAB" w14:textId="77777777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85F5563" w14:textId="5101B31B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37.0 (54)</w:t>
            </w:r>
          </w:p>
        </w:tc>
      </w:tr>
      <w:tr w:rsidR="00A76F03" w:rsidRPr="000F3AEF" w14:paraId="47BD5C19" w14:textId="77777777" w:rsidTr="00DC14A4">
        <w:tc>
          <w:tcPr>
            <w:tcW w:w="0" w:type="auto"/>
          </w:tcPr>
          <w:p w14:paraId="3F830767" w14:textId="49410333" w:rsidR="00A76F03" w:rsidRPr="000F3AEF" w:rsidRDefault="00A76F03" w:rsidP="00A76F03">
            <w:pPr>
              <w:spacing w:line="480" w:lineRule="auto"/>
              <w:ind w:firstLineChars="100" w:firstLine="22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Guangdong</w:t>
            </w:r>
          </w:p>
        </w:tc>
        <w:tc>
          <w:tcPr>
            <w:tcW w:w="0" w:type="auto"/>
          </w:tcPr>
          <w:p w14:paraId="20BFCDD1" w14:textId="43D51511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94784C4" w14:textId="5E24A70C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5.5 (8)</w:t>
            </w:r>
          </w:p>
        </w:tc>
      </w:tr>
      <w:tr w:rsidR="00A76F03" w:rsidRPr="000F3AEF" w14:paraId="43A2259C" w14:textId="77777777" w:rsidTr="00DC14A4">
        <w:tc>
          <w:tcPr>
            <w:tcW w:w="0" w:type="auto"/>
          </w:tcPr>
          <w:p w14:paraId="4682FF87" w14:textId="3F296A4D" w:rsidR="00A76F03" w:rsidRPr="000F3AEF" w:rsidRDefault="00A76F03" w:rsidP="00A76F03">
            <w:pPr>
              <w:spacing w:line="480" w:lineRule="auto"/>
              <w:ind w:firstLineChars="100" w:firstLine="22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Hebei, Hubei, Xinjiang</w:t>
            </w:r>
          </w:p>
        </w:tc>
        <w:tc>
          <w:tcPr>
            <w:tcW w:w="0" w:type="auto"/>
          </w:tcPr>
          <w:p w14:paraId="2A91ACB8" w14:textId="77777777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19BDE0B" w14:textId="32DFD7E0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4.8 (7)</w:t>
            </w:r>
          </w:p>
        </w:tc>
      </w:tr>
      <w:tr w:rsidR="00A76F03" w:rsidRPr="000F3AEF" w14:paraId="36CBC64D" w14:textId="77777777" w:rsidTr="00DC14A4">
        <w:tc>
          <w:tcPr>
            <w:tcW w:w="0" w:type="auto"/>
          </w:tcPr>
          <w:p w14:paraId="3E89B4CD" w14:textId="5069864A" w:rsidR="00A76F03" w:rsidRPr="000F3AEF" w:rsidRDefault="00A76F03" w:rsidP="00A76F03">
            <w:pPr>
              <w:spacing w:line="480" w:lineRule="auto"/>
              <w:ind w:firstLineChars="100" w:firstLine="22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Zhejiang</w:t>
            </w:r>
          </w:p>
        </w:tc>
        <w:tc>
          <w:tcPr>
            <w:tcW w:w="0" w:type="auto"/>
          </w:tcPr>
          <w:p w14:paraId="43EA023A" w14:textId="77777777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364382D" w14:textId="7B519D85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4.1 (6)</w:t>
            </w:r>
          </w:p>
        </w:tc>
      </w:tr>
      <w:tr w:rsidR="00A76F03" w:rsidRPr="000F3AEF" w14:paraId="0F406E9F" w14:textId="77777777" w:rsidTr="00DC14A4">
        <w:tc>
          <w:tcPr>
            <w:tcW w:w="0" w:type="auto"/>
          </w:tcPr>
          <w:p w14:paraId="42835B67" w14:textId="0514F2F4" w:rsidR="00A76F03" w:rsidRPr="000F3AEF" w:rsidRDefault="00A76F03" w:rsidP="00A76F03">
            <w:pPr>
              <w:spacing w:line="480" w:lineRule="auto"/>
              <w:ind w:firstLineChars="100" w:firstLine="22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Shanxi</w:t>
            </w:r>
          </w:p>
        </w:tc>
        <w:tc>
          <w:tcPr>
            <w:tcW w:w="0" w:type="auto"/>
          </w:tcPr>
          <w:p w14:paraId="445659AE" w14:textId="77777777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FBB4B31" w14:textId="0FB92308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3.4 (5)</w:t>
            </w:r>
          </w:p>
        </w:tc>
      </w:tr>
      <w:tr w:rsidR="00A76F03" w:rsidRPr="000F3AEF" w14:paraId="14CB89B4" w14:textId="77777777" w:rsidTr="00AB08E2">
        <w:tc>
          <w:tcPr>
            <w:tcW w:w="0" w:type="auto"/>
          </w:tcPr>
          <w:p w14:paraId="35E078BE" w14:textId="4C8199B6" w:rsidR="00A76F03" w:rsidRPr="000F3AEF" w:rsidRDefault="00A76F03" w:rsidP="00A76F03">
            <w:pPr>
              <w:spacing w:line="480" w:lineRule="auto"/>
              <w:ind w:firstLineChars="100" w:firstLine="22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Hainan, Henan, Shaanxi, Sichuan</w:t>
            </w:r>
          </w:p>
        </w:tc>
        <w:tc>
          <w:tcPr>
            <w:tcW w:w="0" w:type="auto"/>
          </w:tcPr>
          <w:p w14:paraId="7F84E697" w14:textId="77777777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88F1955" w14:textId="22F2B09D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2.7 (4)</w:t>
            </w:r>
          </w:p>
        </w:tc>
      </w:tr>
      <w:tr w:rsidR="00A76F03" w:rsidRPr="000F3AEF" w14:paraId="0C81FF58" w14:textId="77777777" w:rsidTr="00AB08E2">
        <w:tc>
          <w:tcPr>
            <w:tcW w:w="0" w:type="auto"/>
          </w:tcPr>
          <w:p w14:paraId="7B2FD0D9" w14:textId="536E342D" w:rsidR="00A76F03" w:rsidRPr="000F3AEF" w:rsidRDefault="00A76F03" w:rsidP="00A76F03">
            <w:pPr>
              <w:spacing w:line="480" w:lineRule="auto"/>
              <w:ind w:firstLineChars="100" w:firstLine="22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 xml:space="preserve">Gansu, Guangxi, Jiangsu, Jiangxi, Neimeng, Ningxia </w:t>
            </w:r>
          </w:p>
        </w:tc>
        <w:tc>
          <w:tcPr>
            <w:tcW w:w="0" w:type="auto"/>
          </w:tcPr>
          <w:p w14:paraId="746C1003" w14:textId="77777777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0AF349B" w14:textId="45D48494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2.1 (3)</w:t>
            </w:r>
          </w:p>
        </w:tc>
      </w:tr>
      <w:tr w:rsidR="00A76F03" w:rsidRPr="000F3AEF" w14:paraId="60E85F4A" w14:textId="77777777" w:rsidTr="00507586">
        <w:tc>
          <w:tcPr>
            <w:tcW w:w="0" w:type="auto"/>
          </w:tcPr>
          <w:p w14:paraId="17F0D0E4" w14:textId="77777777" w:rsidR="00E87923" w:rsidRPr="000F3AEF" w:rsidRDefault="00A76F03" w:rsidP="00A76F03">
            <w:pPr>
              <w:spacing w:line="480" w:lineRule="auto"/>
              <w:ind w:leftChars="100" w:left="24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 xml:space="preserve">Anhui, Fujian, Guizhou, Heilongjiang, Liaoning, </w:t>
            </w:r>
          </w:p>
          <w:p w14:paraId="283E61C5" w14:textId="7D96A97B" w:rsidR="00A76F03" w:rsidRPr="000F3AEF" w:rsidRDefault="00A76F03" w:rsidP="00A76F03">
            <w:pPr>
              <w:spacing w:line="480" w:lineRule="auto"/>
              <w:ind w:leftChars="100" w:left="24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 xml:space="preserve">Qinghai, Shandong, </w:t>
            </w:r>
          </w:p>
        </w:tc>
        <w:tc>
          <w:tcPr>
            <w:tcW w:w="0" w:type="auto"/>
          </w:tcPr>
          <w:p w14:paraId="7C397DD5" w14:textId="77777777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49D4838" w14:textId="5FF7D250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1.4 (2)</w:t>
            </w:r>
          </w:p>
        </w:tc>
      </w:tr>
      <w:tr w:rsidR="00A76F03" w:rsidRPr="000F3AEF" w14:paraId="03573042" w14:textId="77777777" w:rsidTr="00DC14A4">
        <w:tc>
          <w:tcPr>
            <w:tcW w:w="0" w:type="auto"/>
            <w:tcBorders>
              <w:bottom w:val="single" w:sz="4" w:space="0" w:color="auto"/>
            </w:tcBorders>
          </w:tcPr>
          <w:p w14:paraId="645C526F" w14:textId="255E15CA" w:rsidR="00A76F03" w:rsidRPr="000F3AEF" w:rsidRDefault="00A76F03" w:rsidP="00A76F03">
            <w:pPr>
              <w:spacing w:line="480" w:lineRule="auto"/>
              <w:ind w:firstLineChars="100" w:firstLine="22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Beijing, Chongqing, Jilin, Yunnan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4D35BD1" w14:textId="77777777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B76458D" w14:textId="25233B37" w:rsidR="00A76F03" w:rsidRPr="000F3AEF" w:rsidRDefault="00A76F03" w:rsidP="00A76F03">
            <w:pPr>
              <w:spacing w:line="480" w:lineRule="auto"/>
              <w:ind w:firstLineChars="200" w:firstLine="440"/>
              <w:jc w:val="left"/>
              <w:rPr>
                <w:sz w:val="22"/>
                <w:szCs w:val="22"/>
              </w:rPr>
            </w:pPr>
            <w:r w:rsidRPr="000F3AEF">
              <w:rPr>
                <w:sz w:val="22"/>
                <w:szCs w:val="22"/>
              </w:rPr>
              <w:t>0.7 (1)</w:t>
            </w:r>
          </w:p>
        </w:tc>
      </w:tr>
    </w:tbl>
    <w:p w14:paraId="76CCEF2B" w14:textId="77777777" w:rsidR="004B140A" w:rsidRPr="000F3AEF" w:rsidRDefault="004B140A" w:rsidP="004B140A">
      <w:pPr>
        <w:spacing w:line="480" w:lineRule="auto"/>
      </w:pPr>
    </w:p>
    <w:p w14:paraId="6C5BE646" w14:textId="2E02DA64" w:rsidR="004B140A" w:rsidRPr="000F3AEF" w:rsidRDefault="004B140A" w:rsidP="004B140A">
      <w:pPr>
        <w:widowControl/>
        <w:jc w:val="left"/>
      </w:pPr>
      <w:r w:rsidRPr="000F3AEF">
        <w:br w:type="page"/>
      </w:r>
    </w:p>
    <w:p w14:paraId="76D4EE18" w14:textId="67595823" w:rsidR="00752F89" w:rsidRPr="000F3AEF" w:rsidRDefault="00752F89" w:rsidP="005C0AF8">
      <w:pPr>
        <w:pStyle w:val="ListParagraph"/>
        <w:numPr>
          <w:ilvl w:val="0"/>
          <w:numId w:val="1"/>
        </w:numPr>
        <w:spacing w:line="480" w:lineRule="auto"/>
        <w:ind w:left="357" w:hanging="357"/>
        <w:contextualSpacing w:val="0"/>
        <w:outlineLvl w:val="0"/>
      </w:pPr>
      <w:bookmarkStart w:id="3" w:name="_Toc173762120"/>
      <w:r w:rsidRPr="000F3AEF">
        <w:lastRenderedPageBreak/>
        <w:t>Data Completion</w:t>
      </w:r>
      <w:bookmarkEnd w:id="3"/>
    </w:p>
    <w:p w14:paraId="6C56A0FD" w14:textId="77777777" w:rsidR="00135848" w:rsidRPr="000F3AEF" w:rsidRDefault="00135848" w:rsidP="00135848">
      <w:pPr>
        <w:widowControl/>
        <w:spacing w:line="480" w:lineRule="auto"/>
        <w:jc w:val="left"/>
        <w:rPr>
          <w:b/>
          <w:bCs/>
          <w:sz w:val="22"/>
          <w:szCs w:val="22"/>
        </w:rPr>
      </w:pPr>
      <w:r w:rsidRPr="000F3AEF">
        <w:rPr>
          <w:b/>
          <w:bCs/>
          <w:sz w:val="22"/>
          <w:szCs w:val="22"/>
        </w:rPr>
        <w:t>Figure S1</w:t>
      </w:r>
    </w:p>
    <w:p w14:paraId="526AE925" w14:textId="77777777" w:rsidR="00135848" w:rsidRPr="000F3AEF" w:rsidRDefault="00135848" w:rsidP="00135848">
      <w:pPr>
        <w:widowControl/>
        <w:spacing w:line="480" w:lineRule="auto"/>
        <w:jc w:val="left"/>
        <w:rPr>
          <w:i/>
          <w:iCs/>
          <w:sz w:val="22"/>
          <w:szCs w:val="22"/>
        </w:rPr>
      </w:pPr>
      <w:r w:rsidRPr="000F3AEF">
        <w:rPr>
          <w:i/>
          <w:iCs/>
          <w:sz w:val="22"/>
          <w:szCs w:val="22"/>
        </w:rPr>
        <w:t>Overview of Completion across 30 days (N = 146)</w:t>
      </w:r>
    </w:p>
    <w:p w14:paraId="6A7F052F" w14:textId="77777777" w:rsidR="00135848" w:rsidRPr="000F3AEF" w:rsidRDefault="00135848" w:rsidP="00135848">
      <w:pPr>
        <w:widowControl/>
        <w:spacing w:line="480" w:lineRule="auto"/>
        <w:jc w:val="left"/>
        <w:rPr>
          <w:sz w:val="22"/>
          <w:szCs w:val="22"/>
        </w:rPr>
      </w:pPr>
      <w:r w:rsidRPr="000F3AEF">
        <w:rPr>
          <w:noProof/>
          <w:sz w:val="22"/>
          <w:szCs w:val="22"/>
          <w:lang w:val="en-CA"/>
        </w:rPr>
        <w:drawing>
          <wp:inline distT="0" distB="0" distL="0" distR="0" wp14:anchorId="072EA6D8" wp14:editId="4A4B9406">
            <wp:extent cx="5670492" cy="2480947"/>
            <wp:effectExtent l="0" t="0" r="6985" b="0"/>
            <wp:docPr id="466062612" name="Picture 2" descr="图表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062612" name="Picture 2" descr="图表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083" cy="24934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F6C6A0" w14:textId="299442A8" w:rsidR="00135848" w:rsidRPr="000F3AEF" w:rsidRDefault="00135848" w:rsidP="00135848">
      <w:pPr>
        <w:widowControl/>
        <w:jc w:val="left"/>
        <w:rPr>
          <w:sz w:val="22"/>
          <w:szCs w:val="22"/>
        </w:rPr>
      </w:pPr>
      <w:r w:rsidRPr="000F3AEF">
        <w:rPr>
          <w:i/>
          <w:iCs/>
          <w:sz w:val="22"/>
          <w:szCs w:val="22"/>
        </w:rPr>
        <w:t>Note.</w:t>
      </w:r>
      <w:r w:rsidRPr="000F3AEF">
        <w:rPr>
          <w:sz w:val="22"/>
          <w:szCs w:val="22"/>
        </w:rPr>
        <w:t xml:space="preserve"> The blue </w:t>
      </w:r>
      <w:r w:rsidR="0059310D" w:rsidRPr="000F3AEF">
        <w:rPr>
          <w:sz w:val="22"/>
          <w:szCs w:val="22"/>
        </w:rPr>
        <w:t xml:space="preserve">bars represent </w:t>
      </w:r>
      <w:r w:rsidRPr="000F3AEF">
        <w:rPr>
          <w:sz w:val="22"/>
          <w:szCs w:val="22"/>
        </w:rPr>
        <w:t xml:space="preserve">participants who completed the questionnaire and </w:t>
      </w:r>
      <w:r w:rsidR="0059310D" w:rsidRPr="000F3AEF">
        <w:rPr>
          <w:sz w:val="22"/>
          <w:szCs w:val="22"/>
        </w:rPr>
        <w:t>interacted</w:t>
      </w:r>
      <w:r w:rsidRPr="000F3AEF">
        <w:rPr>
          <w:sz w:val="22"/>
          <w:szCs w:val="22"/>
        </w:rPr>
        <w:t xml:space="preserve"> with their mothers</w:t>
      </w:r>
      <w:r w:rsidR="0059310D" w:rsidRPr="000F3AEF">
        <w:rPr>
          <w:sz w:val="22"/>
          <w:szCs w:val="22"/>
        </w:rPr>
        <w:t xml:space="preserve"> on a particular day</w:t>
      </w:r>
      <w:r w:rsidRPr="000F3AEF">
        <w:rPr>
          <w:sz w:val="22"/>
          <w:szCs w:val="22"/>
        </w:rPr>
        <w:t xml:space="preserve">. The orange </w:t>
      </w:r>
      <w:r w:rsidR="0059310D" w:rsidRPr="000F3AEF">
        <w:rPr>
          <w:sz w:val="22"/>
          <w:szCs w:val="22"/>
        </w:rPr>
        <w:t xml:space="preserve">bars </w:t>
      </w:r>
      <w:r w:rsidRPr="000F3AEF">
        <w:rPr>
          <w:sz w:val="22"/>
          <w:szCs w:val="22"/>
        </w:rPr>
        <w:t>represent participants who completed the questionnaire but did not report any interaction with their mothers. The gray</w:t>
      </w:r>
      <w:r w:rsidR="0059310D" w:rsidRPr="000F3AEF">
        <w:rPr>
          <w:sz w:val="22"/>
          <w:szCs w:val="22"/>
        </w:rPr>
        <w:t xml:space="preserve"> bars</w:t>
      </w:r>
      <w:r w:rsidRPr="000F3AEF">
        <w:rPr>
          <w:sz w:val="22"/>
          <w:szCs w:val="22"/>
        </w:rPr>
        <w:t xml:space="preserve"> represent participants who did not complete the daily survey.</w:t>
      </w:r>
    </w:p>
    <w:p w14:paraId="271A0520" w14:textId="77777777" w:rsidR="00135848" w:rsidRPr="000F3AEF" w:rsidRDefault="00135848" w:rsidP="00135848">
      <w:pPr>
        <w:spacing w:line="480" w:lineRule="auto"/>
        <w:outlineLvl w:val="0"/>
      </w:pPr>
    </w:p>
    <w:p w14:paraId="4AB00CF1" w14:textId="77777777" w:rsidR="00135848" w:rsidRPr="000F3AEF" w:rsidRDefault="00135848"/>
    <w:p w14:paraId="3FB293F2" w14:textId="40E27505" w:rsidR="00135848" w:rsidRPr="000F3AEF" w:rsidRDefault="00135848">
      <w:r w:rsidRPr="000F3AEF"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3"/>
        <w:gridCol w:w="4143"/>
      </w:tblGrid>
      <w:tr w:rsidR="007671FF" w:rsidRPr="000F3AEF" w14:paraId="1C4ABCB1" w14:textId="77777777" w:rsidTr="005205BC">
        <w:tc>
          <w:tcPr>
            <w:tcW w:w="4163" w:type="dxa"/>
          </w:tcPr>
          <w:p w14:paraId="6E57A9AA" w14:textId="555E2A20" w:rsidR="007671FF" w:rsidRPr="000F3AEF" w:rsidRDefault="007671FF" w:rsidP="00DC14A4">
            <w:pPr>
              <w:spacing w:line="480" w:lineRule="auto"/>
              <w:rPr>
                <w:b/>
                <w:bCs/>
              </w:rPr>
            </w:pPr>
            <w:r w:rsidRPr="000F3AEF">
              <w:rPr>
                <w:b/>
                <w:bCs/>
              </w:rPr>
              <w:lastRenderedPageBreak/>
              <w:t>Table S2</w:t>
            </w:r>
          </w:p>
        </w:tc>
        <w:tc>
          <w:tcPr>
            <w:tcW w:w="4143" w:type="dxa"/>
          </w:tcPr>
          <w:p w14:paraId="3414C808" w14:textId="77777777" w:rsidR="007671FF" w:rsidRPr="000F3AEF" w:rsidRDefault="007671FF" w:rsidP="00DC14A4">
            <w:pPr>
              <w:spacing w:line="480" w:lineRule="auto"/>
            </w:pPr>
          </w:p>
        </w:tc>
      </w:tr>
      <w:tr w:rsidR="007671FF" w:rsidRPr="000F3AEF" w14:paraId="7296523F" w14:textId="77777777" w:rsidTr="005205BC">
        <w:tc>
          <w:tcPr>
            <w:tcW w:w="8306" w:type="dxa"/>
            <w:gridSpan w:val="2"/>
            <w:tcBorders>
              <w:bottom w:val="single" w:sz="4" w:space="0" w:color="auto"/>
            </w:tcBorders>
          </w:tcPr>
          <w:p w14:paraId="7A358759" w14:textId="550D084F" w:rsidR="007671FF" w:rsidRPr="000F3AEF" w:rsidRDefault="007671FF" w:rsidP="00DC14A4">
            <w:pPr>
              <w:spacing w:line="480" w:lineRule="auto"/>
              <w:rPr>
                <w:i/>
                <w:iCs/>
              </w:rPr>
            </w:pPr>
            <w:r w:rsidRPr="000F3AEF">
              <w:rPr>
                <w:i/>
                <w:iCs/>
              </w:rPr>
              <w:t>Overview of compliance across participants on daily perceived helicopter parenting</w:t>
            </w:r>
            <w:r w:rsidR="005D30B8" w:rsidRPr="000F3AEF">
              <w:rPr>
                <w:i/>
                <w:iCs/>
              </w:rPr>
              <w:t xml:space="preserve"> (N = 146) </w:t>
            </w:r>
          </w:p>
        </w:tc>
      </w:tr>
      <w:tr w:rsidR="007671FF" w:rsidRPr="000F3AEF" w14:paraId="2CB48BAD" w14:textId="77777777" w:rsidTr="005205BC">
        <w:tc>
          <w:tcPr>
            <w:tcW w:w="4163" w:type="dxa"/>
            <w:tcBorders>
              <w:top w:val="single" w:sz="4" w:space="0" w:color="auto"/>
              <w:bottom w:val="single" w:sz="4" w:space="0" w:color="auto"/>
            </w:tcBorders>
          </w:tcPr>
          <w:p w14:paraId="0BDE30E7" w14:textId="77777777" w:rsidR="007671FF" w:rsidRPr="000F3AEF" w:rsidRDefault="007671FF" w:rsidP="00A4320F">
            <w:pPr>
              <w:spacing w:line="480" w:lineRule="auto"/>
              <w:jc w:val="center"/>
            </w:pPr>
            <w:r w:rsidRPr="000F3AEF">
              <w:t>Completed daily questionnaire</w:t>
            </w:r>
          </w:p>
        </w:tc>
        <w:tc>
          <w:tcPr>
            <w:tcW w:w="4143" w:type="dxa"/>
            <w:tcBorders>
              <w:top w:val="single" w:sz="4" w:space="0" w:color="auto"/>
              <w:bottom w:val="single" w:sz="4" w:space="0" w:color="auto"/>
            </w:tcBorders>
          </w:tcPr>
          <w:p w14:paraId="6606C4B0" w14:textId="31151925" w:rsidR="007671FF" w:rsidRPr="000F3AEF" w:rsidRDefault="007671FF" w:rsidP="00DC14A4">
            <w:pPr>
              <w:spacing w:line="480" w:lineRule="auto"/>
              <w:jc w:val="center"/>
            </w:pPr>
            <w:r w:rsidRPr="000F3AEF">
              <w:t xml:space="preserve">Number of participants </w:t>
            </w:r>
          </w:p>
        </w:tc>
      </w:tr>
      <w:tr w:rsidR="007671FF" w:rsidRPr="000F3AEF" w14:paraId="1E6CD965" w14:textId="77777777" w:rsidTr="005205BC">
        <w:tc>
          <w:tcPr>
            <w:tcW w:w="4163" w:type="dxa"/>
            <w:tcBorders>
              <w:top w:val="single" w:sz="4" w:space="0" w:color="auto"/>
            </w:tcBorders>
          </w:tcPr>
          <w:p w14:paraId="255F295E" w14:textId="77777777" w:rsidR="007671FF" w:rsidRPr="000F3AEF" w:rsidRDefault="007671FF" w:rsidP="007671FF">
            <w:pPr>
              <w:spacing w:line="480" w:lineRule="auto"/>
              <w:jc w:val="center"/>
            </w:pPr>
            <w:r w:rsidRPr="000F3AEF">
              <w:t>0 (0%)</w:t>
            </w:r>
          </w:p>
        </w:tc>
        <w:tc>
          <w:tcPr>
            <w:tcW w:w="4143" w:type="dxa"/>
            <w:tcBorders>
              <w:top w:val="single" w:sz="4" w:space="0" w:color="auto"/>
            </w:tcBorders>
          </w:tcPr>
          <w:p w14:paraId="4EC2B37E" w14:textId="77777777" w:rsidR="007671FF" w:rsidRPr="000F3AEF" w:rsidRDefault="007671FF" w:rsidP="00DC14A4">
            <w:pPr>
              <w:spacing w:line="480" w:lineRule="auto"/>
              <w:jc w:val="center"/>
            </w:pPr>
            <w:r w:rsidRPr="000F3AEF">
              <w:t>2 (1.3%)</w:t>
            </w:r>
          </w:p>
        </w:tc>
      </w:tr>
      <w:tr w:rsidR="007671FF" w:rsidRPr="000F3AEF" w14:paraId="145DEE4F" w14:textId="77777777" w:rsidTr="005205BC">
        <w:tc>
          <w:tcPr>
            <w:tcW w:w="4163" w:type="dxa"/>
          </w:tcPr>
          <w:p w14:paraId="50DCAB64" w14:textId="77777777" w:rsidR="007671FF" w:rsidRPr="000F3AEF" w:rsidRDefault="007671FF" w:rsidP="007671FF">
            <w:pPr>
              <w:spacing w:line="480" w:lineRule="auto"/>
              <w:jc w:val="center"/>
            </w:pPr>
            <w:r w:rsidRPr="000F3AEF">
              <w:t>1 to 5 (3.3-16.7%)</w:t>
            </w:r>
          </w:p>
        </w:tc>
        <w:tc>
          <w:tcPr>
            <w:tcW w:w="4143" w:type="dxa"/>
          </w:tcPr>
          <w:p w14:paraId="3CA801E8" w14:textId="77777777" w:rsidR="007671FF" w:rsidRPr="000F3AEF" w:rsidRDefault="007671FF" w:rsidP="00DC14A4">
            <w:pPr>
              <w:spacing w:line="480" w:lineRule="auto"/>
              <w:jc w:val="center"/>
            </w:pPr>
            <w:r w:rsidRPr="000F3AEF">
              <w:t>5 (3.4%)</w:t>
            </w:r>
          </w:p>
        </w:tc>
      </w:tr>
      <w:tr w:rsidR="007671FF" w:rsidRPr="000F3AEF" w14:paraId="62C6C8AE" w14:textId="77777777" w:rsidTr="005205BC">
        <w:tc>
          <w:tcPr>
            <w:tcW w:w="4163" w:type="dxa"/>
          </w:tcPr>
          <w:p w14:paraId="728C1C0C" w14:textId="77777777" w:rsidR="007671FF" w:rsidRPr="000F3AEF" w:rsidRDefault="007671FF" w:rsidP="007671FF">
            <w:pPr>
              <w:spacing w:line="480" w:lineRule="auto"/>
              <w:jc w:val="center"/>
            </w:pPr>
            <w:r w:rsidRPr="000F3AEF">
              <w:t>6 to 10 (2-33.3%)</w:t>
            </w:r>
          </w:p>
        </w:tc>
        <w:tc>
          <w:tcPr>
            <w:tcW w:w="4143" w:type="dxa"/>
          </w:tcPr>
          <w:p w14:paraId="041CDFEA" w14:textId="77777777" w:rsidR="007671FF" w:rsidRPr="000F3AEF" w:rsidRDefault="007671FF" w:rsidP="00DC14A4">
            <w:pPr>
              <w:spacing w:line="480" w:lineRule="auto"/>
              <w:jc w:val="center"/>
            </w:pPr>
            <w:r w:rsidRPr="000F3AEF">
              <w:t>15 (10.3%)</w:t>
            </w:r>
          </w:p>
        </w:tc>
      </w:tr>
      <w:tr w:rsidR="007671FF" w:rsidRPr="000F3AEF" w14:paraId="7FE10456" w14:textId="77777777" w:rsidTr="005205BC">
        <w:tc>
          <w:tcPr>
            <w:tcW w:w="4163" w:type="dxa"/>
          </w:tcPr>
          <w:p w14:paraId="7F0DAFA5" w14:textId="77777777" w:rsidR="007671FF" w:rsidRPr="000F3AEF" w:rsidRDefault="007671FF" w:rsidP="007671FF">
            <w:pPr>
              <w:spacing w:line="480" w:lineRule="auto"/>
              <w:jc w:val="center"/>
            </w:pPr>
            <w:r w:rsidRPr="000F3AEF">
              <w:t>11 to 15 (36.7-50%)</w:t>
            </w:r>
          </w:p>
        </w:tc>
        <w:tc>
          <w:tcPr>
            <w:tcW w:w="4143" w:type="dxa"/>
          </w:tcPr>
          <w:p w14:paraId="4B18577C" w14:textId="77777777" w:rsidR="007671FF" w:rsidRPr="000F3AEF" w:rsidRDefault="007671FF" w:rsidP="00DC14A4">
            <w:pPr>
              <w:spacing w:line="480" w:lineRule="auto"/>
              <w:jc w:val="center"/>
            </w:pPr>
            <w:r w:rsidRPr="000F3AEF">
              <w:t>26 (17.8%)</w:t>
            </w:r>
          </w:p>
        </w:tc>
      </w:tr>
      <w:tr w:rsidR="007671FF" w:rsidRPr="000F3AEF" w14:paraId="7B55961A" w14:textId="77777777" w:rsidTr="005205BC">
        <w:tc>
          <w:tcPr>
            <w:tcW w:w="4163" w:type="dxa"/>
          </w:tcPr>
          <w:p w14:paraId="767064B4" w14:textId="77777777" w:rsidR="007671FF" w:rsidRPr="000F3AEF" w:rsidRDefault="007671FF" w:rsidP="007671FF">
            <w:pPr>
              <w:spacing w:line="480" w:lineRule="auto"/>
              <w:jc w:val="center"/>
            </w:pPr>
            <w:r w:rsidRPr="000F3AEF">
              <w:t>16 to 20 (53.3-66.7%)</w:t>
            </w:r>
          </w:p>
        </w:tc>
        <w:tc>
          <w:tcPr>
            <w:tcW w:w="4143" w:type="dxa"/>
          </w:tcPr>
          <w:p w14:paraId="50D44B32" w14:textId="77777777" w:rsidR="007671FF" w:rsidRPr="000F3AEF" w:rsidRDefault="007671FF" w:rsidP="00DC14A4">
            <w:pPr>
              <w:spacing w:line="480" w:lineRule="auto"/>
              <w:jc w:val="center"/>
            </w:pPr>
            <w:r w:rsidRPr="000F3AEF">
              <w:t>31 (21.2%)</w:t>
            </w:r>
          </w:p>
        </w:tc>
      </w:tr>
      <w:tr w:rsidR="007671FF" w:rsidRPr="000F3AEF" w14:paraId="7716F3ED" w14:textId="77777777" w:rsidTr="005205BC">
        <w:tc>
          <w:tcPr>
            <w:tcW w:w="4163" w:type="dxa"/>
          </w:tcPr>
          <w:p w14:paraId="1D6C5497" w14:textId="77777777" w:rsidR="007671FF" w:rsidRPr="000F3AEF" w:rsidRDefault="007671FF" w:rsidP="007671FF">
            <w:pPr>
              <w:spacing w:line="480" w:lineRule="auto"/>
              <w:jc w:val="center"/>
            </w:pPr>
            <w:r w:rsidRPr="000F3AEF">
              <w:t>21 to 25 (70-83.3%)</w:t>
            </w:r>
          </w:p>
        </w:tc>
        <w:tc>
          <w:tcPr>
            <w:tcW w:w="4143" w:type="dxa"/>
          </w:tcPr>
          <w:p w14:paraId="5FF5E31F" w14:textId="77777777" w:rsidR="007671FF" w:rsidRPr="000F3AEF" w:rsidRDefault="007671FF" w:rsidP="00DC14A4">
            <w:pPr>
              <w:spacing w:line="480" w:lineRule="auto"/>
              <w:jc w:val="center"/>
            </w:pPr>
            <w:r w:rsidRPr="000F3AEF">
              <w:t>22 (15.1%)</w:t>
            </w:r>
          </w:p>
        </w:tc>
      </w:tr>
      <w:tr w:rsidR="007671FF" w:rsidRPr="000F3AEF" w14:paraId="49B02419" w14:textId="77777777" w:rsidTr="005205BC">
        <w:tc>
          <w:tcPr>
            <w:tcW w:w="4163" w:type="dxa"/>
          </w:tcPr>
          <w:p w14:paraId="4698B8DE" w14:textId="77777777" w:rsidR="007671FF" w:rsidRPr="000F3AEF" w:rsidRDefault="007671FF" w:rsidP="007671FF">
            <w:pPr>
              <w:spacing w:line="480" w:lineRule="auto"/>
              <w:jc w:val="center"/>
            </w:pPr>
            <w:r w:rsidRPr="000F3AEF">
              <w:t>26 to 29 (86.7-96.7%)</w:t>
            </w:r>
          </w:p>
        </w:tc>
        <w:tc>
          <w:tcPr>
            <w:tcW w:w="4143" w:type="dxa"/>
          </w:tcPr>
          <w:p w14:paraId="6BF8FA88" w14:textId="77777777" w:rsidR="007671FF" w:rsidRPr="000F3AEF" w:rsidRDefault="007671FF" w:rsidP="00DC14A4">
            <w:pPr>
              <w:spacing w:line="480" w:lineRule="auto"/>
              <w:jc w:val="center"/>
            </w:pPr>
            <w:r w:rsidRPr="000F3AEF">
              <w:t>26 (17.8%)</w:t>
            </w:r>
          </w:p>
        </w:tc>
      </w:tr>
      <w:tr w:rsidR="007671FF" w:rsidRPr="000F3AEF" w14:paraId="1DCF43AD" w14:textId="77777777" w:rsidTr="005205BC">
        <w:tc>
          <w:tcPr>
            <w:tcW w:w="4163" w:type="dxa"/>
            <w:tcBorders>
              <w:bottom w:val="single" w:sz="4" w:space="0" w:color="auto"/>
            </w:tcBorders>
          </w:tcPr>
          <w:p w14:paraId="0565B41E" w14:textId="77777777" w:rsidR="007671FF" w:rsidRPr="000F3AEF" w:rsidRDefault="007671FF" w:rsidP="007671FF">
            <w:pPr>
              <w:spacing w:line="480" w:lineRule="auto"/>
              <w:jc w:val="center"/>
            </w:pPr>
            <w:r w:rsidRPr="000F3AEF">
              <w:t>30 (100%)</w:t>
            </w:r>
          </w:p>
        </w:tc>
        <w:tc>
          <w:tcPr>
            <w:tcW w:w="4143" w:type="dxa"/>
            <w:tcBorders>
              <w:bottom w:val="single" w:sz="4" w:space="0" w:color="auto"/>
            </w:tcBorders>
          </w:tcPr>
          <w:p w14:paraId="29BB9EFE" w14:textId="77777777" w:rsidR="007671FF" w:rsidRPr="000F3AEF" w:rsidRDefault="007671FF" w:rsidP="00DC14A4">
            <w:pPr>
              <w:spacing w:line="480" w:lineRule="auto"/>
              <w:jc w:val="center"/>
            </w:pPr>
            <w:r w:rsidRPr="000F3AEF">
              <w:t>19 (13.0%)</w:t>
            </w:r>
          </w:p>
        </w:tc>
      </w:tr>
    </w:tbl>
    <w:p w14:paraId="030D0198" w14:textId="37CDF22F" w:rsidR="005205BC" w:rsidRPr="000F3AEF" w:rsidRDefault="005205BC" w:rsidP="005D30B8">
      <w:pPr>
        <w:widowControl/>
        <w:jc w:val="left"/>
        <w:rPr>
          <w:b/>
          <w:bCs/>
          <w:sz w:val="22"/>
          <w:szCs w:val="22"/>
          <w:highlight w:val="yellow"/>
        </w:rPr>
      </w:pPr>
      <w:r w:rsidRPr="000F3AEF">
        <w:rPr>
          <w:i/>
          <w:iCs/>
          <w:sz w:val="22"/>
          <w:szCs w:val="22"/>
        </w:rPr>
        <w:t>Note.</w:t>
      </w:r>
      <w:r w:rsidRPr="000F3AEF">
        <w:rPr>
          <w:sz w:val="22"/>
          <w:szCs w:val="22"/>
        </w:rPr>
        <w:t xml:space="preserve"> The average </w:t>
      </w:r>
      <w:r w:rsidR="00773D58" w:rsidRPr="000F3AEF">
        <w:rPr>
          <w:sz w:val="22"/>
          <w:szCs w:val="22"/>
        </w:rPr>
        <w:t xml:space="preserve">completion rate for daily positive and negative affect </w:t>
      </w:r>
      <w:r w:rsidR="0059310D" w:rsidRPr="000F3AEF">
        <w:rPr>
          <w:sz w:val="22"/>
          <w:szCs w:val="22"/>
        </w:rPr>
        <w:t xml:space="preserve">exceeded </w:t>
      </w:r>
      <w:r w:rsidR="00773D58" w:rsidRPr="000F3AEF">
        <w:rPr>
          <w:sz w:val="22"/>
          <w:szCs w:val="22"/>
        </w:rPr>
        <w:t xml:space="preserve">97%. </w:t>
      </w:r>
    </w:p>
    <w:p w14:paraId="7F228C59" w14:textId="5A36CAC0" w:rsidR="000F3A83" w:rsidRPr="000F3AEF" w:rsidRDefault="005D30B8" w:rsidP="005D30B8">
      <w:pPr>
        <w:widowControl/>
        <w:jc w:val="left"/>
        <w:rPr>
          <w:b/>
          <w:bCs/>
          <w:sz w:val="22"/>
          <w:szCs w:val="22"/>
          <w:highlight w:val="yellow"/>
        </w:rPr>
      </w:pPr>
      <w:r w:rsidRPr="000F3AEF">
        <w:rPr>
          <w:b/>
          <w:bCs/>
          <w:sz w:val="22"/>
          <w:szCs w:val="22"/>
          <w:highlight w:val="yellow"/>
        </w:rPr>
        <w:br w:type="page"/>
      </w:r>
    </w:p>
    <w:p w14:paraId="51FC0341" w14:textId="4DA61087" w:rsidR="005C0AF8" w:rsidRPr="000F3AEF" w:rsidRDefault="005C0AF8" w:rsidP="005C0AF8">
      <w:pPr>
        <w:pStyle w:val="ListParagraph"/>
        <w:numPr>
          <w:ilvl w:val="0"/>
          <w:numId w:val="1"/>
        </w:numPr>
        <w:spacing w:line="480" w:lineRule="auto"/>
        <w:ind w:left="357" w:hanging="357"/>
        <w:contextualSpacing w:val="0"/>
        <w:outlineLvl w:val="0"/>
      </w:pPr>
      <w:bookmarkStart w:id="4" w:name="_Toc173762121"/>
      <w:r w:rsidRPr="000F3AEF">
        <w:lastRenderedPageBreak/>
        <w:t>Measures</w:t>
      </w:r>
      <w:bookmarkEnd w:id="1"/>
      <w:bookmarkEnd w:id="2"/>
      <w:bookmarkEnd w:id="4"/>
    </w:p>
    <w:p w14:paraId="13A60626" w14:textId="77777777" w:rsidR="00175810" w:rsidRPr="000F3AEF" w:rsidRDefault="00175810" w:rsidP="00175810">
      <w:pPr>
        <w:spacing w:line="360" w:lineRule="auto"/>
        <w:outlineLvl w:val="1"/>
        <w:rPr>
          <w:i/>
          <w:iCs/>
          <w:color w:val="000000" w:themeColor="text1"/>
        </w:rPr>
      </w:pPr>
      <w:bookmarkStart w:id="5" w:name="_Toc150339471"/>
      <w:bookmarkStart w:id="6" w:name="_Toc173762122"/>
      <w:r w:rsidRPr="000F3AEF">
        <w:rPr>
          <w:i/>
          <w:iCs/>
          <w:color w:val="000000" w:themeColor="text1"/>
        </w:rPr>
        <w:t>Momentary Overparenting Scale (Daily)</w:t>
      </w:r>
      <w:bookmarkEnd w:id="5"/>
      <w:bookmarkEnd w:id="6"/>
      <w:r w:rsidRPr="000F3AEF" w:rsidDel="00BC4816">
        <w:rPr>
          <w:i/>
          <w:iCs/>
          <w:color w:val="000000" w:themeColor="text1"/>
        </w:rPr>
        <w:t xml:space="preserve"> </w:t>
      </w:r>
    </w:p>
    <w:p w14:paraId="6346A3D6" w14:textId="77777777" w:rsidR="00175810" w:rsidRPr="000F3AEF" w:rsidRDefault="00175810" w:rsidP="00175810">
      <w:pPr>
        <w:spacing w:line="360" w:lineRule="auto"/>
        <w:rPr>
          <w:i/>
          <w:iCs/>
        </w:rPr>
      </w:pPr>
      <w:bookmarkStart w:id="7" w:name="_Hlk150257301"/>
      <w:r w:rsidRPr="000F3AEF">
        <w:rPr>
          <w:i/>
          <w:iCs/>
        </w:rPr>
        <w:t>Today, I felt that…</w:t>
      </w:r>
    </w:p>
    <w:bookmarkEnd w:id="7"/>
    <w:p w14:paraId="28084640" w14:textId="77777777" w:rsidR="00175810" w:rsidRPr="000F3AEF" w:rsidRDefault="00175810" w:rsidP="00175810">
      <w:pPr>
        <w:spacing w:line="360" w:lineRule="auto"/>
      </w:pPr>
      <w:r w:rsidRPr="000F3AEF">
        <w:t>hp1: My mother got very involved with my life.</w:t>
      </w:r>
    </w:p>
    <w:p w14:paraId="607BC23D" w14:textId="77777777" w:rsidR="00175810" w:rsidRPr="000F3AEF" w:rsidRDefault="00175810" w:rsidP="00175810">
      <w:pPr>
        <w:spacing w:line="360" w:lineRule="auto"/>
      </w:pPr>
      <w:r w:rsidRPr="000F3AEF">
        <w:t>hp2: My moth</w:t>
      </w:r>
      <w:r w:rsidRPr="000F3AEF">
        <w:rPr>
          <w:i/>
          <w:iCs/>
        </w:rPr>
        <w:t xml:space="preserve">er </w:t>
      </w:r>
      <w:r w:rsidRPr="000F3AEF">
        <w:t>unnecessarily worried about me.</w:t>
      </w:r>
    </w:p>
    <w:p w14:paraId="06D798D2" w14:textId="77777777" w:rsidR="00175810" w:rsidRPr="000F3AEF" w:rsidRDefault="00175810" w:rsidP="00175810">
      <w:pPr>
        <w:spacing w:line="360" w:lineRule="auto"/>
      </w:pPr>
      <w:r w:rsidRPr="000F3AEF">
        <w:t>hp3: My mother tried to help me even though it wasn’t necessary.</w:t>
      </w:r>
    </w:p>
    <w:p w14:paraId="180E7108" w14:textId="77777777" w:rsidR="00175810" w:rsidRPr="000F3AEF" w:rsidRDefault="00175810" w:rsidP="00175810">
      <w:pPr>
        <w:pStyle w:val="ListParagraph"/>
        <w:spacing w:line="360" w:lineRule="auto"/>
        <w:ind w:left="360"/>
      </w:pPr>
    </w:p>
    <w:p w14:paraId="7D12F0FB" w14:textId="77777777" w:rsidR="00175810" w:rsidRPr="000F3AEF" w:rsidRDefault="00175810" w:rsidP="00175810">
      <w:pPr>
        <w:spacing w:line="360" w:lineRule="auto"/>
        <w:ind w:leftChars="100" w:left="240"/>
      </w:pPr>
      <w:r w:rsidRPr="000F3AEF">
        <w:t>0 = Not at all</w:t>
      </w:r>
    </w:p>
    <w:p w14:paraId="5AB3CC69" w14:textId="77777777" w:rsidR="00175810" w:rsidRPr="000F3AEF" w:rsidRDefault="00175810" w:rsidP="00175810">
      <w:pPr>
        <w:spacing w:line="360" w:lineRule="auto"/>
        <w:ind w:leftChars="100" w:left="240"/>
      </w:pPr>
      <w:r w:rsidRPr="000F3AEF">
        <w:t>100 = Very much</w:t>
      </w:r>
    </w:p>
    <w:p w14:paraId="3EB5C278" w14:textId="77777777" w:rsidR="00175810" w:rsidRPr="000F3AEF" w:rsidRDefault="00175810" w:rsidP="00175810">
      <w:pPr>
        <w:widowControl/>
        <w:jc w:val="left"/>
      </w:pPr>
      <w:r w:rsidRPr="000F3AEF">
        <w:br w:type="page"/>
      </w:r>
    </w:p>
    <w:p w14:paraId="5DF245C4" w14:textId="77777777" w:rsidR="00175810" w:rsidRPr="000F3AEF" w:rsidRDefault="00175810" w:rsidP="00292681">
      <w:pPr>
        <w:spacing w:line="480" w:lineRule="auto"/>
        <w:outlineLvl w:val="1"/>
        <w:rPr>
          <w:i/>
          <w:iCs/>
        </w:rPr>
      </w:pPr>
      <w:bookmarkStart w:id="8" w:name="_Toc150339469"/>
      <w:bookmarkStart w:id="9" w:name="_Toc173762123"/>
      <w:bookmarkStart w:id="10" w:name="_Toc128752447"/>
      <w:bookmarkStart w:id="11" w:name="_Toc148956070"/>
      <w:r w:rsidRPr="000F3AEF">
        <w:rPr>
          <w:i/>
          <w:iCs/>
        </w:rPr>
        <w:lastRenderedPageBreak/>
        <w:t>Positive and Negative Affect (Daily)</w:t>
      </w:r>
      <w:bookmarkEnd w:id="8"/>
      <w:bookmarkEnd w:id="9"/>
      <w:r w:rsidRPr="000F3AEF" w:rsidDel="00BC4816">
        <w:rPr>
          <w:i/>
          <w:iCs/>
        </w:rPr>
        <w:t xml:space="preserve"> </w:t>
      </w:r>
      <w:bookmarkEnd w:id="10"/>
      <w:bookmarkEnd w:id="11"/>
    </w:p>
    <w:p w14:paraId="326B57AE" w14:textId="77777777" w:rsidR="00175810" w:rsidRPr="000F3AEF" w:rsidRDefault="00175810" w:rsidP="00175810">
      <w:pPr>
        <w:spacing w:line="480" w:lineRule="auto"/>
        <w:rPr>
          <w:i/>
          <w:iCs/>
        </w:rPr>
      </w:pPr>
      <w:r w:rsidRPr="000F3AEF">
        <w:rPr>
          <w:i/>
          <w:iCs/>
        </w:rPr>
        <w:t>Today, I felt that…</w:t>
      </w:r>
    </w:p>
    <w:p w14:paraId="5B0F8221" w14:textId="71B53F25" w:rsidR="00175810" w:rsidRPr="000F3AEF" w:rsidRDefault="00292681" w:rsidP="00175810">
      <w:pPr>
        <w:spacing w:line="480" w:lineRule="auto"/>
      </w:pPr>
      <w:r w:rsidRPr="000F3AEF">
        <w:t>pana1</w:t>
      </w:r>
      <w:r w:rsidR="00175810" w:rsidRPr="000F3AEF">
        <w:t>: Happy.</w:t>
      </w:r>
    </w:p>
    <w:p w14:paraId="7D00169C" w14:textId="43537D09" w:rsidR="00175810" w:rsidRPr="000F3AEF" w:rsidRDefault="00292681" w:rsidP="00175810">
      <w:pPr>
        <w:spacing w:line="480" w:lineRule="auto"/>
      </w:pPr>
      <w:r w:rsidRPr="000F3AEF">
        <w:t>pana2</w:t>
      </w:r>
      <w:r w:rsidR="00175810" w:rsidRPr="000F3AEF">
        <w:t>: Relaxed.</w:t>
      </w:r>
    </w:p>
    <w:p w14:paraId="07704AB9" w14:textId="05CDCBC5" w:rsidR="00175810" w:rsidRPr="000F3AEF" w:rsidRDefault="00AD16CD" w:rsidP="00175810">
      <w:pPr>
        <w:spacing w:line="480" w:lineRule="auto"/>
      </w:pPr>
      <w:r w:rsidRPr="000F3AEF">
        <w:t>pana3</w:t>
      </w:r>
      <w:r w:rsidR="00175810" w:rsidRPr="000F3AEF">
        <w:t>: Sad.</w:t>
      </w:r>
    </w:p>
    <w:p w14:paraId="79EF4BFB" w14:textId="4E820223" w:rsidR="00175810" w:rsidRPr="000F3AEF" w:rsidRDefault="00AD16CD" w:rsidP="00175810">
      <w:pPr>
        <w:spacing w:line="480" w:lineRule="auto"/>
      </w:pPr>
      <w:r w:rsidRPr="000F3AEF">
        <w:t>pana4</w:t>
      </w:r>
      <w:r w:rsidR="00175810" w:rsidRPr="000F3AEF">
        <w:t>: Afraid.</w:t>
      </w:r>
    </w:p>
    <w:p w14:paraId="6C42E5E6" w14:textId="06CA5FB6" w:rsidR="00175810" w:rsidRPr="000F3AEF" w:rsidRDefault="00AD16CD" w:rsidP="00175810">
      <w:pPr>
        <w:spacing w:line="480" w:lineRule="auto"/>
      </w:pPr>
      <w:r w:rsidRPr="000F3AEF">
        <w:t>pana5</w:t>
      </w:r>
      <w:r w:rsidR="00175810" w:rsidRPr="000F3AEF">
        <w:t>: Hostile.</w:t>
      </w:r>
    </w:p>
    <w:p w14:paraId="5D7AA35C" w14:textId="5C371135" w:rsidR="00175810" w:rsidRPr="000F3AEF" w:rsidRDefault="00AD16CD" w:rsidP="00175810">
      <w:pPr>
        <w:spacing w:line="480" w:lineRule="auto"/>
      </w:pPr>
      <w:r w:rsidRPr="000F3AEF">
        <w:t>pana6</w:t>
      </w:r>
      <w:r w:rsidR="00175810" w:rsidRPr="000F3AEF">
        <w:t>: Anxious.</w:t>
      </w:r>
    </w:p>
    <w:p w14:paraId="44D9F589" w14:textId="5F03DF02" w:rsidR="00175810" w:rsidRPr="000F3AEF" w:rsidRDefault="00AD16CD" w:rsidP="00175810">
      <w:pPr>
        <w:spacing w:line="480" w:lineRule="auto"/>
      </w:pPr>
      <w:r w:rsidRPr="000F3AEF">
        <w:t>pana7</w:t>
      </w:r>
      <w:r w:rsidR="00175810" w:rsidRPr="000F3AEF">
        <w:t>: Energetic.</w:t>
      </w:r>
    </w:p>
    <w:p w14:paraId="78AD5EEF" w14:textId="08F167B7" w:rsidR="00175810" w:rsidRPr="000F3AEF" w:rsidRDefault="00AD16CD" w:rsidP="00175810">
      <w:pPr>
        <w:spacing w:line="480" w:lineRule="auto"/>
      </w:pPr>
      <w:r w:rsidRPr="000F3AEF">
        <w:t>pana8</w:t>
      </w:r>
      <w:r w:rsidR="00175810" w:rsidRPr="000F3AEF">
        <w:t>: Short-tempered.</w:t>
      </w:r>
    </w:p>
    <w:p w14:paraId="2E1FF2AF" w14:textId="60D1C735" w:rsidR="00175810" w:rsidRPr="000F3AEF" w:rsidRDefault="00AD16CD" w:rsidP="00175810">
      <w:pPr>
        <w:spacing w:line="480" w:lineRule="auto"/>
      </w:pPr>
      <w:r w:rsidRPr="000F3AEF">
        <w:t>pana9</w:t>
      </w:r>
      <w:r w:rsidR="00175810" w:rsidRPr="000F3AEF">
        <w:t>: Cheerful.</w:t>
      </w:r>
    </w:p>
    <w:p w14:paraId="1AADE0CB" w14:textId="2C173329" w:rsidR="00175810" w:rsidRPr="000F3AEF" w:rsidRDefault="00AD16CD" w:rsidP="00175810">
      <w:pPr>
        <w:spacing w:line="480" w:lineRule="auto"/>
      </w:pPr>
      <w:r w:rsidRPr="000F3AEF">
        <w:t>pana10</w:t>
      </w:r>
      <w:r w:rsidR="00175810" w:rsidRPr="000F3AEF">
        <w:t>: Motivated.</w:t>
      </w:r>
    </w:p>
    <w:p w14:paraId="1B958E96" w14:textId="4353B69C" w:rsidR="00175810" w:rsidRPr="000F3AEF" w:rsidRDefault="00AD16CD" w:rsidP="00175810">
      <w:pPr>
        <w:spacing w:line="480" w:lineRule="auto"/>
      </w:pPr>
      <w:r w:rsidRPr="000F3AEF">
        <w:t>pana11</w:t>
      </w:r>
      <w:r w:rsidR="00175810" w:rsidRPr="000F3AEF">
        <w:t>: Depressed.</w:t>
      </w:r>
    </w:p>
    <w:p w14:paraId="340C5137" w14:textId="77777777" w:rsidR="00175810" w:rsidRPr="000F3AEF" w:rsidRDefault="00175810" w:rsidP="00175810">
      <w:pPr>
        <w:spacing w:line="360" w:lineRule="auto"/>
        <w:ind w:leftChars="100" w:left="240"/>
      </w:pPr>
      <w:r w:rsidRPr="000F3AEF">
        <w:t>0 = Not at all</w:t>
      </w:r>
    </w:p>
    <w:p w14:paraId="57947948" w14:textId="77777777" w:rsidR="00175810" w:rsidRPr="000F3AEF" w:rsidRDefault="00175810" w:rsidP="00175810">
      <w:pPr>
        <w:spacing w:line="360" w:lineRule="auto"/>
        <w:ind w:leftChars="100" w:left="240"/>
      </w:pPr>
      <w:r w:rsidRPr="000F3AEF">
        <w:t>100 = Very much</w:t>
      </w:r>
    </w:p>
    <w:p w14:paraId="75FD91E0" w14:textId="77777777" w:rsidR="00175810" w:rsidRPr="000F3AEF" w:rsidRDefault="00175810" w:rsidP="00175810">
      <w:pPr>
        <w:spacing w:line="480" w:lineRule="auto"/>
      </w:pPr>
    </w:p>
    <w:p w14:paraId="001796E7" w14:textId="77777777" w:rsidR="008F70AA" w:rsidRPr="000F3AEF" w:rsidRDefault="00175810" w:rsidP="00175810">
      <w:pPr>
        <w:spacing w:line="480" w:lineRule="auto"/>
      </w:pPr>
      <w:r w:rsidRPr="000F3AEF">
        <w:t xml:space="preserve">Subscales: </w:t>
      </w:r>
    </w:p>
    <w:p w14:paraId="08798A4D" w14:textId="18B558AD" w:rsidR="000D3C12" w:rsidRPr="000F3AEF" w:rsidRDefault="00175810" w:rsidP="008F70AA">
      <w:pPr>
        <w:spacing w:line="480" w:lineRule="auto"/>
        <w:ind w:leftChars="100" w:left="240"/>
      </w:pPr>
      <w:r w:rsidRPr="000F3AEF">
        <w:t xml:space="preserve">Positive Affect (sa4, sa5, sa11, sa15, and sa21); </w:t>
      </w:r>
    </w:p>
    <w:p w14:paraId="1BD22C99" w14:textId="379C7677" w:rsidR="00175810" w:rsidRPr="000F3AEF" w:rsidRDefault="00175810" w:rsidP="008F70AA">
      <w:pPr>
        <w:spacing w:line="480" w:lineRule="auto"/>
        <w:ind w:leftChars="100" w:left="240"/>
      </w:pPr>
      <w:r w:rsidRPr="000F3AEF">
        <w:t>Negative Affect (sa7, sa8, sa9, sa10, sa14, and sa22).</w:t>
      </w:r>
    </w:p>
    <w:p w14:paraId="6983911E" w14:textId="77777777" w:rsidR="008F70AA" w:rsidRPr="000F3AEF" w:rsidRDefault="008F70AA" w:rsidP="008F70AA">
      <w:pPr>
        <w:spacing w:line="480" w:lineRule="auto"/>
        <w:ind w:leftChars="100" w:left="240"/>
      </w:pPr>
    </w:p>
    <w:p w14:paraId="18868D31" w14:textId="38FFE8CD" w:rsidR="00175810" w:rsidRDefault="00175810" w:rsidP="008F70AA">
      <w:pPr>
        <w:spacing w:line="480" w:lineRule="auto"/>
      </w:pPr>
      <w:r w:rsidRPr="000F3AEF">
        <w:rPr>
          <w:i/>
        </w:rPr>
        <w:t>Note</w:t>
      </w:r>
      <w:r w:rsidRPr="000F3AEF">
        <w:t>: The full scale and validation of this shorten scale can be found in</w:t>
      </w:r>
      <w:r w:rsidR="00A9730A">
        <w:t xml:space="preserve"> </w:t>
      </w:r>
      <w:r w:rsidR="00A9730A" w:rsidRPr="00A9730A">
        <w:t>https://osf.io/9a7gf/</w:t>
      </w:r>
      <w:bookmarkStart w:id="12" w:name="_GoBack"/>
      <w:bookmarkEnd w:id="12"/>
      <w:r w:rsidR="00DC14A4" w:rsidRPr="000F3AEF">
        <w:t>.</w:t>
      </w:r>
    </w:p>
    <w:p w14:paraId="2E502F58" w14:textId="77777777" w:rsidR="00BF7EA4" w:rsidRPr="000F3AEF" w:rsidRDefault="00BF7EA4" w:rsidP="008F70AA">
      <w:pPr>
        <w:spacing w:line="480" w:lineRule="auto"/>
      </w:pPr>
    </w:p>
    <w:p w14:paraId="7CE34DB7" w14:textId="2DBC58E0" w:rsidR="00175810" w:rsidRPr="000F3AEF" w:rsidRDefault="00175810" w:rsidP="000D3C12">
      <w:pPr>
        <w:spacing w:line="480" w:lineRule="auto"/>
        <w:outlineLvl w:val="1"/>
      </w:pPr>
      <w:bookmarkStart w:id="13" w:name="_Toc144369520"/>
      <w:bookmarkStart w:id="14" w:name="_Toc173762124"/>
      <w:r w:rsidRPr="000F3AEF">
        <w:rPr>
          <w:i/>
          <w:iCs/>
        </w:rPr>
        <w:lastRenderedPageBreak/>
        <w:t>Mother-Oriented Interdependent Self-Construal (</w:t>
      </w:r>
      <w:r w:rsidR="000D3C12" w:rsidRPr="000F3AEF">
        <w:rPr>
          <w:i/>
          <w:iCs/>
        </w:rPr>
        <w:t>Baseline</w:t>
      </w:r>
      <w:r w:rsidRPr="000F3AEF">
        <w:rPr>
          <w:i/>
          <w:iCs/>
        </w:rPr>
        <w:t>)</w:t>
      </w:r>
      <w:bookmarkEnd w:id="13"/>
      <w:bookmarkEnd w:id="14"/>
    </w:p>
    <w:p w14:paraId="3729592C" w14:textId="77777777" w:rsidR="00175810" w:rsidRPr="000F3AEF" w:rsidRDefault="00175810" w:rsidP="00175810">
      <w:pPr>
        <w:spacing w:line="480" w:lineRule="auto"/>
        <w:rPr>
          <w:i/>
          <w:iCs/>
        </w:rPr>
      </w:pPr>
      <w:r w:rsidRPr="000F3AEF">
        <w:rPr>
          <w:i/>
          <w:iCs/>
        </w:rPr>
        <w:t xml:space="preserve">Below are a number of statements about how you feel when you are around your </w:t>
      </w:r>
      <w:r w:rsidRPr="000F3AEF">
        <w:rPr>
          <w:i/>
          <w:iCs/>
          <w:u w:val="single"/>
        </w:rPr>
        <w:t>MOTHER</w:t>
      </w:r>
      <w:r w:rsidRPr="000F3AEF">
        <w:rPr>
          <w:i/>
          <w:iCs/>
        </w:rPr>
        <w:t>. In each case, please choose the answer that most closely matches your actual situation.</w:t>
      </w:r>
    </w:p>
    <w:p w14:paraId="484EB1D8" w14:textId="77777777" w:rsidR="00175810" w:rsidRPr="000F3AEF" w:rsidRDefault="00175810" w:rsidP="00175810">
      <w:pPr>
        <w:spacing w:line="480" w:lineRule="auto"/>
      </w:pPr>
      <w:r w:rsidRPr="000F3AEF">
        <w:t>isc1: My relationship with my mother is an important part of who I am.</w:t>
      </w:r>
    </w:p>
    <w:p w14:paraId="0E09828A" w14:textId="77777777" w:rsidR="00175810" w:rsidRPr="000F3AEF" w:rsidRDefault="00175810" w:rsidP="00175810">
      <w:pPr>
        <w:spacing w:line="480" w:lineRule="auto"/>
      </w:pPr>
      <w:r w:rsidRPr="000F3AEF">
        <w:t>isc2: When I think of myself, I often think of my mother also.</w:t>
      </w:r>
    </w:p>
    <w:p w14:paraId="1DE19E29" w14:textId="77777777" w:rsidR="00175810" w:rsidRPr="000F3AEF" w:rsidRDefault="00175810" w:rsidP="00175810">
      <w:pPr>
        <w:spacing w:line="480" w:lineRule="auto"/>
      </w:pPr>
      <w:r w:rsidRPr="000F3AEF">
        <w:t>isc3: If a person hurts my mother, I feel hurt as well.</w:t>
      </w:r>
    </w:p>
    <w:p w14:paraId="737D3CF2" w14:textId="77777777" w:rsidR="00175810" w:rsidRPr="000F3AEF" w:rsidRDefault="00175810" w:rsidP="00175810">
      <w:pPr>
        <w:spacing w:line="480" w:lineRule="auto"/>
      </w:pPr>
      <w:r w:rsidRPr="000F3AEF">
        <w:t>isc4: To know the real me, it helps to know about my relationship with my mother.</w:t>
      </w:r>
    </w:p>
    <w:p w14:paraId="2697F6A5" w14:textId="77777777" w:rsidR="00175810" w:rsidRPr="000F3AEF" w:rsidRDefault="00175810" w:rsidP="00175810">
      <w:pPr>
        <w:spacing w:line="480" w:lineRule="auto"/>
      </w:pPr>
      <w:r w:rsidRPr="000F3AEF">
        <w:t>isc5: When I think about who I am, I think about my relationship with my mother.</w:t>
      </w:r>
    </w:p>
    <w:p w14:paraId="2EDDCC9E" w14:textId="77777777" w:rsidR="00175810" w:rsidRPr="000F3AEF" w:rsidRDefault="00175810" w:rsidP="00175810">
      <w:pPr>
        <w:spacing w:line="480" w:lineRule="auto"/>
      </w:pPr>
      <w:r w:rsidRPr="000F3AEF">
        <w:t>isc6: If my mother succeeds at something, I feel proud.</w:t>
      </w:r>
    </w:p>
    <w:p w14:paraId="0DFF977A" w14:textId="77777777" w:rsidR="00175810" w:rsidRPr="000F3AEF" w:rsidRDefault="00175810" w:rsidP="00175810">
      <w:pPr>
        <w:spacing w:line="480" w:lineRule="auto"/>
      </w:pPr>
      <w:r w:rsidRPr="000F3AEF">
        <w:t>isc7: Who I am depends on the things my mother does.</w:t>
      </w:r>
    </w:p>
    <w:p w14:paraId="2162E123" w14:textId="77777777" w:rsidR="00175810" w:rsidRPr="000F3AEF" w:rsidRDefault="00175810" w:rsidP="00175810">
      <w:pPr>
        <w:spacing w:line="480" w:lineRule="auto"/>
      </w:pPr>
      <w:r w:rsidRPr="000F3AEF">
        <w:t>isc8: If my mother was to do something bad, I would feel ashamed.</w:t>
      </w:r>
    </w:p>
    <w:p w14:paraId="6963CFEF" w14:textId="77777777" w:rsidR="00175810" w:rsidRPr="000F3AEF" w:rsidRDefault="00175810" w:rsidP="00175810">
      <w:pPr>
        <w:spacing w:line="480" w:lineRule="auto"/>
      </w:pPr>
      <w:r w:rsidRPr="000F3AEF">
        <w:t>isc9: I often see my mother as a part of me.</w:t>
      </w:r>
    </w:p>
    <w:p w14:paraId="352CE3F5" w14:textId="77777777" w:rsidR="00175810" w:rsidRPr="000F3AEF" w:rsidRDefault="00175810" w:rsidP="00175810">
      <w:pPr>
        <w:spacing w:line="480" w:lineRule="auto"/>
      </w:pPr>
      <w:r w:rsidRPr="000F3AEF">
        <w:t>isc10: I would feel bad about myself, if I did not have a good relationship with my mother.</w:t>
      </w:r>
    </w:p>
    <w:p w14:paraId="16320992" w14:textId="77777777" w:rsidR="00175810" w:rsidRPr="000F3AEF" w:rsidRDefault="00175810" w:rsidP="00175810">
      <w:pPr>
        <w:spacing w:line="480" w:lineRule="auto"/>
        <w:ind w:leftChars="100" w:left="240"/>
      </w:pPr>
      <w:r w:rsidRPr="000F3AEF">
        <w:t xml:space="preserve">1 = Very untrue of me </w:t>
      </w:r>
    </w:p>
    <w:p w14:paraId="18A5D82B" w14:textId="77777777" w:rsidR="00175810" w:rsidRPr="000F3AEF" w:rsidRDefault="00175810" w:rsidP="00175810">
      <w:pPr>
        <w:spacing w:line="480" w:lineRule="auto"/>
        <w:ind w:leftChars="100" w:left="240"/>
      </w:pPr>
      <w:r w:rsidRPr="000F3AEF">
        <w:t>2 = Untrue of me</w:t>
      </w:r>
    </w:p>
    <w:p w14:paraId="2D62B0F4" w14:textId="77777777" w:rsidR="00175810" w:rsidRPr="000F3AEF" w:rsidRDefault="00175810" w:rsidP="00175810">
      <w:pPr>
        <w:spacing w:line="480" w:lineRule="auto"/>
        <w:ind w:leftChars="100" w:left="240"/>
      </w:pPr>
      <w:r w:rsidRPr="000F3AEF">
        <w:t xml:space="preserve">3 = Mildly untrue of me </w:t>
      </w:r>
    </w:p>
    <w:p w14:paraId="3E2B577C" w14:textId="77777777" w:rsidR="00175810" w:rsidRPr="000F3AEF" w:rsidRDefault="00175810" w:rsidP="00175810">
      <w:pPr>
        <w:spacing w:line="480" w:lineRule="auto"/>
        <w:ind w:leftChars="100" w:left="240"/>
      </w:pPr>
      <w:r w:rsidRPr="000F3AEF">
        <w:t>4 = Mildly true of me</w:t>
      </w:r>
    </w:p>
    <w:p w14:paraId="1FC7F788" w14:textId="77777777" w:rsidR="00175810" w:rsidRPr="000F3AEF" w:rsidRDefault="00175810" w:rsidP="00175810">
      <w:pPr>
        <w:spacing w:line="480" w:lineRule="auto"/>
        <w:ind w:leftChars="100" w:left="240"/>
      </w:pPr>
      <w:r w:rsidRPr="000F3AEF">
        <w:t>5 = Ture of me</w:t>
      </w:r>
    </w:p>
    <w:p w14:paraId="556FDAD2" w14:textId="77777777" w:rsidR="00175810" w:rsidRPr="000F3AEF" w:rsidRDefault="00175810" w:rsidP="00175810">
      <w:pPr>
        <w:spacing w:line="480" w:lineRule="auto"/>
        <w:ind w:leftChars="100" w:left="240"/>
      </w:pPr>
      <w:r w:rsidRPr="000F3AEF">
        <w:t>6 = Very true of me</w:t>
      </w:r>
    </w:p>
    <w:p w14:paraId="3F2A8FE4" w14:textId="77777777" w:rsidR="00175810" w:rsidRPr="000F3AEF" w:rsidRDefault="00175810" w:rsidP="00175810">
      <w:pPr>
        <w:widowControl/>
        <w:jc w:val="left"/>
      </w:pPr>
      <w:r w:rsidRPr="000F3AEF">
        <w:br w:type="page"/>
      </w:r>
    </w:p>
    <w:p w14:paraId="5EDF035B" w14:textId="2804AE3E" w:rsidR="00175810" w:rsidRPr="000F3AEF" w:rsidRDefault="00175810" w:rsidP="00F574B0">
      <w:pPr>
        <w:spacing w:line="480" w:lineRule="auto"/>
        <w:outlineLvl w:val="1"/>
      </w:pPr>
      <w:bookmarkStart w:id="15" w:name="_Toc173762125"/>
      <w:r w:rsidRPr="000F3AEF">
        <w:rPr>
          <w:i/>
          <w:iCs/>
        </w:rPr>
        <w:lastRenderedPageBreak/>
        <w:t xml:space="preserve">Family </w:t>
      </w:r>
      <w:r w:rsidR="00F37F37">
        <w:rPr>
          <w:rFonts w:hint="eastAsia"/>
          <w:i/>
          <w:iCs/>
        </w:rPr>
        <w:t>O</w:t>
      </w:r>
      <w:r w:rsidR="00F37F37" w:rsidRPr="000F3AEF">
        <w:rPr>
          <w:i/>
          <w:iCs/>
        </w:rPr>
        <w:t xml:space="preserve">bligation </w:t>
      </w:r>
      <w:r w:rsidRPr="000F3AEF">
        <w:rPr>
          <w:i/>
          <w:iCs/>
        </w:rPr>
        <w:t>(</w:t>
      </w:r>
      <w:r w:rsidR="00F574B0" w:rsidRPr="000F3AEF">
        <w:rPr>
          <w:i/>
          <w:iCs/>
        </w:rPr>
        <w:t>Baseline</w:t>
      </w:r>
      <w:r w:rsidRPr="000F3AEF">
        <w:rPr>
          <w:i/>
          <w:iCs/>
        </w:rPr>
        <w:t>)</w:t>
      </w:r>
      <w:bookmarkEnd w:id="15"/>
    </w:p>
    <w:p w14:paraId="2C90989F" w14:textId="77777777" w:rsidR="00175810" w:rsidRPr="000F3AEF" w:rsidRDefault="00175810" w:rsidP="00175810">
      <w:pPr>
        <w:spacing w:line="480" w:lineRule="auto"/>
        <w:rPr>
          <w:i/>
          <w:iCs/>
        </w:rPr>
      </w:pPr>
      <w:r w:rsidRPr="000F3AEF">
        <w:rPr>
          <w:i/>
          <w:iCs/>
        </w:rPr>
        <w:t>For each item below, please select the response option that best reflects the level of importance to you:</w:t>
      </w:r>
    </w:p>
    <w:p w14:paraId="423BC814" w14:textId="370133AF" w:rsidR="00175810" w:rsidRPr="000F3AEF" w:rsidRDefault="00175810" w:rsidP="00175810">
      <w:pPr>
        <w:spacing w:line="480" w:lineRule="auto"/>
      </w:pPr>
      <w:r w:rsidRPr="000F3AEF">
        <w:t>fo1:</w:t>
      </w:r>
      <w:r w:rsidR="00F574B0" w:rsidRPr="000F3AEF">
        <w:t xml:space="preserve"> </w:t>
      </w:r>
      <w:r w:rsidRPr="000F3AEF">
        <w:t>Spend time at home with your family.</w:t>
      </w:r>
    </w:p>
    <w:p w14:paraId="0A778993" w14:textId="303630DF" w:rsidR="00175810" w:rsidRPr="000F3AEF" w:rsidRDefault="00175810" w:rsidP="00175810">
      <w:pPr>
        <w:spacing w:line="480" w:lineRule="auto"/>
      </w:pPr>
      <w:r w:rsidRPr="000F3AEF">
        <w:t>fo</w:t>
      </w:r>
      <w:r w:rsidR="00F574B0" w:rsidRPr="000F3AEF">
        <w:t>2: Spend</w:t>
      </w:r>
      <w:r w:rsidRPr="000F3AEF">
        <w:t xml:space="preserve"> holidays with your family.</w:t>
      </w:r>
    </w:p>
    <w:p w14:paraId="26E58BDE" w14:textId="40733EB7" w:rsidR="00175810" w:rsidRPr="000F3AEF" w:rsidRDefault="00175810" w:rsidP="00175810">
      <w:pPr>
        <w:spacing w:line="480" w:lineRule="auto"/>
      </w:pPr>
      <w:r w:rsidRPr="000F3AEF">
        <w:t>fo</w:t>
      </w:r>
      <w:r w:rsidR="00F574B0" w:rsidRPr="000F3AEF">
        <w:t>3: Spend</w:t>
      </w:r>
      <w:r w:rsidRPr="000F3AEF">
        <w:t xml:space="preserve"> time with your family on weekends.</w:t>
      </w:r>
    </w:p>
    <w:p w14:paraId="4F3397B8" w14:textId="6A49E188" w:rsidR="00175810" w:rsidRPr="000F3AEF" w:rsidRDefault="00175810" w:rsidP="00175810">
      <w:pPr>
        <w:spacing w:line="480" w:lineRule="auto"/>
      </w:pPr>
      <w:r w:rsidRPr="000F3AEF">
        <w:t>fo</w:t>
      </w:r>
      <w:r w:rsidR="00F574B0" w:rsidRPr="000F3AEF">
        <w:t>4: Eat</w:t>
      </w:r>
      <w:r w:rsidRPr="000F3AEF">
        <w:t xml:space="preserve"> meals with your family.</w:t>
      </w:r>
    </w:p>
    <w:p w14:paraId="0950400B" w14:textId="4F144CE7" w:rsidR="00175810" w:rsidRPr="000F3AEF" w:rsidRDefault="00175810" w:rsidP="00175810">
      <w:pPr>
        <w:spacing w:line="480" w:lineRule="auto"/>
      </w:pPr>
      <w:r w:rsidRPr="000F3AEF">
        <w:t>fo</w:t>
      </w:r>
      <w:r w:rsidR="00F574B0" w:rsidRPr="000F3AEF">
        <w:t>5: Follow</w:t>
      </w:r>
      <w:r w:rsidRPr="000F3AEF">
        <w:t xml:space="preserve"> your parents’ advice about choosing friends.</w:t>
      </w:r>
    </w:p>
    <w:p w14:paraId="66B5A36F" w14:textId="1A1A6F47" w:rsidR="00175810" w:rsidRPr="000F3AEF" w:rsidRDefault="00175810" w:rsidP="00175810">
      <w:pPr>
        <w:spacing w:line="480" w:lineRule="auto"/>
      </w:pPr>
      <w:r w:rsidRPr="000F3AEF">
        <w:t>fo</w:t>
      </w:r>
      <w:r w:rsidR="00F574B0" w:rsidRPr="000F3AEF">
        <w:t>6: Do</w:t>
      </w:r>
      <w:r w:rsidRPr="000F3AEF">
        <w:t xml:space="preserve"> well for the sake of your family.</w:t>
      </w:r>
    </w:p>
    <w:p w14:paraId="614BD76D" w14:textId="4945E8B7" w:rsidR="00175810" w:rsidRPr="000F3AEF" w:rsidRDefault="00175810" w:rsidP="00175810">
      <w:pPr>
        <w:spacing w:line="480" w:lineRule="auto"/>
      </w:pPr>
      <w:r w:rsidRPr="000F3AEF">
        <w:t>fo</w:t>
      </w:r>
      <w:r w:rsidR="00F574B0" w:rsidRPr="000F3AEF">
        <w:t>7: Follow</w:t>
      </w:r>
      <w:r w:rsidRPr="000F3AEF">
        <w:t xml:space="preserve"> your parents’ advice about choosing a job or major in college.</w:t>
      </w:r>
    </w:p>
    <w:p w14:paraId="35946556" w14:textId="6C87E032" w:rsidR="00175810" w:rsidRPr="000F3AEF" w:rsidRDefault="00175810" w:rsidP="00175810">
      <w:pPr>
        <w:spacing w:line="480" w:lineRule="auto"/>
      </w:pPr>
      <w:r w:rsidRPr="000F3AEF">
        <w:t>fo</w:t>
      </w:r>
      <w:r w:rsidR="00F574B0" w:rsidRPr="000F3AEF">
        <w:t>8: Help</w:t>
      </w:r>
      <w:r w:rsidRPr="000F3AEF">
        <w:t xml:space="preserve"> your parents financially in the future.</w:t>
      </w:r>
    </w:p>
    <w:p w14:paraId="19006DEF" w14:textId="4FF693EB" w:rsidR="00175810" w:rsidRPr="000F3AEF" w:rsidRDefault="00175810" w:rsidP="00175810">
      <w:pPr>
        <w:spacing w:line="480" w:lineRule="auto"/>
      </w:pPr>
      <w:r w:rsidRPr="000F3AEF">
        <w:t>fo</w:t>
      </w:r>
      <w:r w:rsidR="00F574B0" w:rsidRPr="000F3AEF">
        <w:t>9: Live</w:t>
      </w:r>
      <w:r w:rsidRPr="000F3AEF">
        <w:t xml:space="preserve"> at home with your parents until you are married.</w:t>
      </w:r>
    </w:p>
    <w:p w14:paraId="40862D8F" w14:textId="30BD07E2" w:rsidR="00175810" w:rsidRPr="000F3AEF" w:rsidRDefault="00175810" w:rsidP="00175810">
      <w:pPr>
        <w:spacing w:line="480" w:lineRule="auto"/>
      </w:pPr>
      <w:r w:rsidRPr="000F3AEF">
        <w:t>fo</w:t>
      </w:r>
      <w:r w:rsidR="00F574B0" w:rsidRPr="000F3AEF">
        <w:t>10: Spend</w:t>
      </w:r>
      <w:r w:rsidRPr="000F3AEF">
        <w:t xml:space="preserve"> time with your parents even after you no longer live with them.</w:t>
      </w:r>
    </w:p>
    <w:p w14:paraId="768EA894" w14:textId="237025D5" w:rsidR="00175810" w:rsidRPr="000F3AEF" w:rsidRDefault="00175810" w:rsidP="00175810">
      <w:pPr>
        <w:spacing w:line="480" w:lineRule="auto"/>
      </w:pPr>
      <w:r w:rsidRPr="000F3AEF">
        <w:t>fo</w:t>
      </w:r>
      <w:r w:rsidR="00F574B0" w:rsidRPr="000F3AEF">
        <w:t>11: Have</w:t>
      </w:r>
      <w:r w:rsidRPr="000F3AEF">
        <w:t xml:space="preserve"> your parents live with you when they get older.</w:t>
      </w:r>
    </w:p>
    <w:p w14:paraId="59E6299B" w14:textId="77777777" w:rsidR="00175810" w:rsidRPr="000F3AEF" w:rsidRDefault="00175810" w:rsidP="00175810">
      <w:pPr>
        <w:spacing w:line="480" w:lineRule="auto"/>
        <w:ind w:leftChars="100" w:left="240"/>
      </w:pPr>
      <w:r w:rsidRPr="000F3AEF">
        <w:t xml:space="preserve">1 = not important at all, </w:t>
      </w:r>
    </w:p>
    <w:p w14:paraId="6DD6F240" w14:textId="77777777" w:rsidR="00175810" w:rsidRPr="000F3AEF" w:rsidRDefault="00175810" w:rsidP="00175810">
      <w:pPr>
        <w:spacing w:line="480" w:lineRule="auto"/>
        <w:ind w:leftChars="100" w:left="240"/>
      </w:pPr>
      <w:r w:rsidRPr="000F3AEF">
        <w:t xml:space="preserve">2 = slightly important, </w:t>
      </w:r>
    </w:p>
    <w:p w14:paraId="6A18845F" w14:textId="77777777" w:rsidR="00175810" w:rsidRPr="000F3AEF" w:rsidRDefault="00175810" w:rsidP="00175810">
      <w:pPr>
        <w:spacing w:line="480" w:lineRule="auto"/>
        <w:ind w:leftChars="100" w:left="240"/>
      </w:pPr>
      <w:r w:rsidRPr="000F3AEF">
        <w:t xml:space="preserve">3 = moderately important, </w:t>
      </w:r>
    </w:p>
    <w:p w14:paraId="499B2BEB" w14:textId="77777777" w:rsidR="00175810" w:rsidRPr="000F3AEF" w:rsidRDefault="00175810" w:rsidP="00175810">
      <w:pPr>
        <w:spacing w:line="480" w:lineRule="auto"/>
        <w:ind w:leftChars="100" w:left="240"/>
      </w:pPr>
      <w:r w:rsidRPr="000F3AEF">
        <w:t xml:space="preserve">4 = quite important, </w:t>
      </w:r>
    </w:p>
    <w:p w14:paraId="60F0B66D" w14:textId="77777777" w:rsidR="00175810" w:rsidRPr="000F3AEF" w:rsidRDefault="00175810" w:rsidP="00175810">
      <w:pPr>
        <w:spacing w:line="480" w:lineRule="auto"/>
        <w:ind w:leftChars="100" w:left="240"/>
      </w:pPr>
      <w:r w:rsidRPr="000F3AEF">
        <w:t xml:space="preserve">5 = very important, </w:t>
      </w:r>
    </w:p>
    <w:p w14:paraId="0D936E8F" w14:textId="77777777" w:rsidR="00175810" w:rsidRPr="000F3AEF" w:rsidRDefault="00175810" w:rsidP="00175810">
      <w:pPr>
        <w:spacing w:line="480" w:lineRule="auto"/>
        <w:ind w:leftChars="100" w:left="240"/>
      </w:pPr>
      <w:r w:rsidRPr="000F3AEF">
        <w:t>6 = extremely important</w:t>
      </w:r>
    </w:p>
    <w:p w14:paraId="6C051A32" w14:textId="77777777" w:rsidR="00175810" w:rsidRPr="000F3AEF" w:rsidRDefault="00175810" w:rsidP="00175810">
      <w:pPr>
        <w:widowControl/>
        <w:jc w:val="left"/>
      </w:pPr>
      <w:r w:rsidRPr="000F3AEF">
        <w:br w:type="page"/>
      </w:r>
    </w:p>
    <w:p w14:paraId="1ACADD7D" w14:textId="32DE4DC8" w:rsidR="00175810" w:rsidRPr="000F3AEF" w:rsidRDefault="00175810" w:rsidP="00F574B0">
      <w:pPr>
        <w:spacing w:line="480" w:lineRule="auto"/>
        <w:outlineLvl w:val="1"/>
      </w:pPr>
      <w:bookmarkStart w:id="16" w:name="_Toc173762126"/>
      <w:r w:rsidRPr="000F3AEF">
        <w:rPr>
          <w:i/>
          <w:iCs/>
        </w:rPr>
        <w:lastRenderedPageBreak/>
        <w:t xml:space="preserve">Emotional </w:t>
      </w:r>
      <w:r w:rsidR="00F37F37">
        <w:rPr>
          <w:rFonts w:hint="eastAsia"/>
          <w:i/>
          <w:iCs/>
        </w:rPr>
        <w:t>I</w:t>
      </w:r>
      <w:r w:rsidR="00F37F37" w:rsidRPr="000F3AEF">
        <w:rPr>
          <w:i/>
          <w:iCs/>
        </w:rPr>
        <w:t>n</w:t>
      </w:r>
      <w:r w:rsidR="00F37F37">
        <w:rPr>
          <w:rFonts w:hint="eastAsia"/>
          <w:i/>
          <w:iCs/>
        </w:rPr>
        <w:t>ter</w:t>
      </w:r>
      <w:r w:rsidR="00F37F37" w:rsidRPr="000F3AEF">
        <w:rPr>
          <w:i/>
          <w:iCs/>
        </w:rPr>
        <w:t xml:space="preserve">dependence </w:t>
      </w:r>
      <w:r w:rsidRPr="000F3AEF">
        <w:rPr>
          <w:i/>
          <w:iCs/>
        </w:rPr>
        <w:t>(</w:t>
      </w:r>
      <w:r w:rsidR="00F574B0" w:rsidRPr="000F3AEF">
        <w:rPr>
          <w:i/>
          <w:iCs/>
        </w:rPr>
        <w:t>Baseline</w:t>
      </w:r>
      <w:r w:rsidRPr="000F3AEF">
        <w:rPr>
          <w:i/>
          <w:iCs/>
        </w:rPr>
        <w:t>)</w:t>
      </w:r>
      <w:bookmarkEnd w:id="16"/>
    </w:p>
    <w:p w14:paraId="739FB87C" w14:textId="77777777" w:rsidR="00175810" w:rsidRPr="000F3AEF" w:rsidRDefault="00175810" w:rsidP="00175810">
      <w:pPr>
        <w:spacing w:line="480" w:lineRule="auto"/>
        <w:rPr>
          <w:i/>
          <w:iCs/>
        </w:rPr>
      </w:pPr>
      <w:r w:rsidRPr="000F3AEF">
        <w:rPr>
          <w:i/>
          <w:iCs/>
        </w:rPr>
        <w:t>Below are a number of statements about daily behaviors. In each case, please choose the answer that most closely matches your actual situation.</w:t>
      </w:r>
    </w:p>
    <w:p w14:paraId="5175501A" w14:textId="45295654" w:rsidR="00175810" w:rsidRPr="000F3AEF" w:rsidRDefault="00175810" w:rsidP="00175810">
      <w:pPr>
        <w:spacing w:line="480" w:lineRule="auto"/>
      </w:pPr>
      <w:r w:rsidRPr="000F3AEF">
        <w:t>enter1_</w:t>
      </w:r>
      <w:r w:rsidR="00F574B0" w:rsidRPr="000F3AEF">
        <w:t>m: I</w:t>
      </w:r>
      <w:r w:rsidRPr="000F3AEF">
        <w:t xml:space="preserve"> like to show my friends pictures of my mother.</w:t>
      </w:r>
    </w:p>
    <w:p w14:paraId="1C8ED462" w14:textId="344DAD6F" w:rsidR="00175810" w:rsidRPr="000F3AEF" w:rsidRDefault="00175810" w:rsidP="00175810">
      <w:pPr>
        <w:spacing w:line="480" w:lineRule="auto"/>
      </w:pPr>
      <w:r w:rsidRPr="000F3AEF">
        <w:t>enter2_</w:t>
      </w:r>
      <w:r w:rsidR="00F574B0" w:rsidRPr="000F3AEF">
        <w:t>m: I</w:t>
      </w:r>
      <w:r w:rsidRPr="000F3AEF">
        <w:t xml:space="preserve"> feel longing if I am away from my mother for too long.</w:t>
      </w:r>
    </w:p>
    <w:p w14:paraId="2E766C66" w14:textId="1D7E29EA" w:rsidR="00175810" w:rsidRPr="000F3AEF" w:rsidRDefault="00175810" w:rsidP="00175810">
      <w:pPr>
        <w:spacing w:line="480" w:lineRule="auto"/>
      </w:pPr>
      <w:r w:rsidRPr="000F3AEF">
        <w:t>enter3_</w:t>
      </w:r>
      <w:r w:rsidR="00F574B0" w:rsidRPr="000F3AEF">
        <w:t>m: My</w:t>
      </w:r>
      <w:r w:rsidRPr="000F3AEF">
        <w:t xml:space="preserve"> mother is the most important people in the world to me.</w:t>
      </w:r>
    </w:p>
    <w:p w14:paraId="102952C2" w14:textId="3A9EB319" w:rsidR="00175810" w:rsidRPr="000F3AEF" w:rsidRDefault="00175810" w:rsidP="00175810">
      <w:pPr>
        <w:spacing w:line="480" w:lineRule="auto"/>
      </w:pPr>
      <w:r w:rsidRPr="000F3AEF">
        <w:t>enter4_</w:t>
      </w:r>
      <w:r w:rsidR="00F574B0" w:rsidRPr="000F3AEF">
        <w:t>m: Being</w:t>
      </w:r>
      <w:r w:rsidRPr="000F3AEF">
        <w:t xml:space="preserve"> away from my mother makes me feel lonely.</w:t>
      </w:r>
    </w:p>
    <w:p w14:paraId="1C589DD1" w14:textId="1213D95D" w:rsidR="00175810" w:rsidRPr="000F3AEF" w:rsidRDefault="00175810" w:rsidP="00175810">
      <w:pPr>
        <w:spacing w:line="480" w:lineRule="auto"/>
      </w:pPr>
      <w:r w:rsidRPr="000F3AEF">
        <w:t>enter5_</w:t>
      </w:r>
      <w:r w:rsidR="00F574B0" w:rsidRPr="000F3AEF">
        <w:t>m: I</w:t>
      </w:r>
      <w:r w:rsidRPr="000F3AEF">
        <w:t xml:space="preserve"> sometimes call home just to hear my mother’s voice.</w:t>
      </w:r>
    </w:p>
    <w:p w14:paraId="0EAB1D64" w14:textId="672BE91D" w:rsidR="00175810" w:rsidRPr="000F3AEF" w:rsidRDefault="00175810" w:rsidP="00175810">
      <w:pPr>
        <w:spacing w:line="480" w:lineRule="auto"/>
      </w:pPr>
      <w:r w:rsidRPr="000F3AEF">
        <w:t>enter6_</w:t>
      </w:r>
      <w:r w:rsidR="00F574B0" w:rsidRPr="000F3AEF">
        <w:t>m: While</w:t>
      </w:r>
      <w:r w:rsidRPr="000F3AEF">
        <w:t xml:space="preserve"> I am home on a vacation I like to spend most of my time with my mother</w:t>
      </w:r>
    </w:p>
    <w:p w14:paraId="55933D39" w14:textId="34B8D5C2" w:rsidR="00175810" w:rsidRPr="000F3AEF" w:rsidRDefault="00175810" w:rsidP="00175810">
      <w:pPr>
        <w:spacing w:line="480" w:lineRule="auto"/>
      </w:pPr>
      <w:r w:rsidRPr="000F3AEF">
        <w:t>enter7_</w:t>
      </w:r>
      <w:r w:rsidR="00F574B0" w:rsidRPr="000F3AEF">
        <w:t>m: After</w:t>
      </w:r>
      <w:r w:rsidRPr="000F3AEF">
        <w:t xml:space="preserve"> being with my mother for a vacation I find it difficult to leave her/him.</w:t>
      </w:r>
    </w:p>
    <w:p w14:paraId="0CA0A0E2" w14:textId="651FE7F2" w:rsidR="00175810" w:rsidRPr="000F3AEF" w:rsidRDefault="00175810" w:rsidP="00175810">
      <w:pPr>
        <w:spacing w:line="480" w:lineRule="auto"/>
      </w:pPr>
      <w:r w:rsidRPr="000F3AEF">
        <w:t>enter8_</w:t>
      </w:r>
      <w:r w:rsidR="00F574B0" w:rsidRPr="000F3AEF">
        <w:t>m: I</w:t>
      </w:r>
      <w:r w:rsidRPr="000F3AEF">
        <w:t xml:space="preserve"> like to hug my mother</w:t>
      </w:r>
    </w:p>
    <w:p w14:paraId="0948A42B" w14:textId="259ECA7F" w:rsidR="00175810" w:rsidRPr="000F3AEF" w:rsidRDefault="00175810" w:rsidP="00175810">
      <w:pPr>
        <w:spacing w:line="480" w:lineRule="auto"/>
      </w:pPr>
      <w:r w:rsidRPr="000F3AEF">
        <w:t>enter9_</w:t>
      </w:r>
      <w:r w:rsidR="00F574B0" w:rsidRPr="000F3AEF">
        <w:t>m: My</w:t>
      </w:r>
      <w:r w:rsidRPr="000F3AEF">
        <w:t xml:space="preserve"> mother is my best friend.</w:t>
      </w:r>
    </w:p>
    <w:p w14:paraId="42CEC396" w14:textId="721AB94D" w:rsidR="00175810" w:rsidRPr="000F3AEF" w:rsidRDefault="00175810" w:rsidP="00175810">
      <w:pPr>
        <w:spacing w:line="480" w:lineRule="auto"/>
      </w:pPr>
      <w:r w:rsidRPr="000F3AEF">
        <w:t>enter10_</w:t>
      </w:r>
      <w:r w:rsidR="00F574B0" w:rsidRPr="000F3AEF">
        <w:t>m: I</w:t>
      </w:r>
      <w:r w:rsidRPr="000F3AEF">
        <w:t xml:space="preserve"> seem to be closer to my mother than most people my age.</w:t>
      </w:r>
    </w:p>
    <w:p w14:paraId="113233A7" w14:textId="77777777" w:rsidR="00175810" w:rsidRPr="000F3AEF" w:rsidRDefault="00175810" w:rsidP="00175810">
      <w:pPr>
        <w:spacing w:line="480" w:lineRule="auto"/>
        <w:ind w:leftChars="100" w:left="240"/>
      </w:pPr>
      <w:r w:rsidRPr="000F3AEF">
        <w:t xml:space="preserve">1 = very untrue of me </w:t>
      </w:r>
    </w:p>
    <w:p w14:paraId="4DF43F32" w14:textId="77777777" w:rsidR="00175810" w:rsidRPr="000F3AEF" w:rsidRDefault="00175810" w:rsidP="00175810">
      <w:pPr>
        <w:spacing w:line="480" w:lineRule="auto"/>
        <w:ind w:leftChars="100" w:left="240"/>
      </w:pPr>
      <w:r w:rsidRPr="000F3AEF">
        <w:t xml:space="preserve">2 = untrue of me </w:t>
      </w:r>
    </w:p>
    <w:p w14:paraId="2E293D7A" w14:textId="77777777" w:rsidR="00175810" w:rsidRPr="000F3AEF" w:rsidRDefault="00175810" w:rsidP="00175810">
      <w:pPr>
        <w:spacing w:line="480" w:lineRule="auto"/>
        <w:ind w:leftChars="100" w:left="240"/>
      </w:pPr>
      <w:r w:rsidRPr="000F3AEF">
        <w:t xml:space="preserve">3 = mildly untrue of me </w:t>
      </w:r>
    </w:p>
    <w:p w14:paraId="7F2842C4" w14:textId="77777777" w:rsidR="00175810" w:rsidRPr="000F3AEF" w:rsidRDefault="00175810" w:rsidP="00175810">
      <w:pPr>
        <w:spacing w:line="480" w:lineRule="auto"/>
        <w:ind w:leftChars="100" w:left="240"/>
      </w:pPr>
      <w:r w:rsidRPr="000F3AEF">
        <w:t xml:space="preserve">4 = mildly true of me </w:t>
      </w:r>
    </w:p>
    <w:p w14:paraId="4696440D" w14:textId="77777777" w:rsidR="00175810" w:rsidRPr="000F3AEF" w:rsidRDefault="00175810" w:rsidP="00175810">
      <w:pPr>
        <w:spacing w:line="480" w:lineRule="auto"/>
        <w:ind w:leftChars="100" w:left="240"/>
      </w:pPr>
      <w:r w:rsidRPr="000F3AEF">
        <w:t xml:space="preserve">5 = true of me </w:t>
      </w:r>
    </w:p>
    <w:p w14:paraId="5998701C" w14:textId="73D9860D" w:rsidR="00211BFF" w:rsidRPr="000F3AEF" w:rsidRDefault="00175810" w:rsidP="00211BFF">
      <w:pPr>
        <w:spacing w:line="480" w:lineRule="auto"/>
        <w:ind w:leftChars="100" w:left="240"/>
      </w:pPr>
      <w:r w:rsidRPr="000F3AEF">
        <w:t>6 = very true of me</w:t>
      </w:r>
    </w:p>
    <w:p w14:paraId="6D0A3DE1" w14:textId="1ECFAC4A" w:rsidR="00211BFF" w:rsidRPr="000F3AEF" w:rsidRDefault="007D1DEB" w:rsidP="00211BFF">
      <w:pPr>
        <w:spacing w:line="480" w:lineRule="auto"/>
      </w:pPr>
      <w:r>
        <w:rPr>
          <w:rFonts w:hint="eastAsia"/>
          <w:i/>
          <w:iCs/>
        </w:rPr>
        <w:t xml:space="preserve"> </w:t>
      </w:r>
    </w:p>
    <w:p w14:paraId="3A1C646F" w14:textId="77777777" w:rsidR="00175810" w:rsidRPr="000F3AEF" w:rsidRDefault="00175810" w:rsidP="00175810">
      <w:pPr>
        <w:widowControl/>
        <w:jc w:val="left"/>
      </w:pPr>
      <w:r w:rsidRPr="000F3AEF">
        <w:br w:type="page"/>
      </w:r>
    </w:p>
    <w:p w14:paraId="6DFD8FEB" w14:textId="0F914FBC" w:rsidR="004C5525" w:rsidRPr="000F3AEF" w:rsidRDefault="00605EC7" w:rsidP="00FF3E21">
      <w:pPr>
        <w:pStyle w:val="ListParagraph"/>
        <w:numPr>
          <w:ilvl w:val="0"/>
          <w:numId w:val="1"/>
        </w:numPr>
        <w:spacing w:line="480" w:lineRule="auto"/>
        <w:ind w:left="357" w:hanging="357"/>
        <w:contextualSpacing w:val="0"/>
        <w:outlineLvl w:val="0"/>
      </w:pPr>
      <w:bookmarkStart w:id="17" w:name="_Toc173762127"/>
      <w:r w:rsidRPr="000F3AEF">
        <w:lastRenderedPageBreak/>
        <w:t>Confirmatory Factor Analysis</w:t>
      </w:r>
      <w:bookmarkEnd w:id="17"/>
    </w:p>
    <w:p w14:paraId="5B59E461" w14:textId="671E08C8" w:rsidR="009A6F9E" w:rsidRPr="000F3AEF" w:rsidRDefault="009A6F9E" w:rsidP="00C168D0">
      <w:pPr>
        <w:pStyle w:val="ListParagraph"/>
        <w:numPr>
          <w:ilvl w:val="1"/>
          <w:numId w:val="1"/>
        </w:numPr>
        <w:spacing w:line="480" w:lineRule="auto"/>
        <w:outlineLvl w:val="1"/>
      </w:pPr>
      <w:bookmarkStart w:id="18" w:name="_Toc173762128"/>
      <w:r w:rsidRPr="000F3AEF">
        <w:t>Mother-Oriented Interdependent Self-Construal</w:t>
      </w:r>
      <w:bookmarkEnd w:id="18"/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8"/>
        <w:gridCol w:w="1036"/>
        <w:gridCol w:w="916"/>
      </w:tblGrid>
      <w:tr w:rsidR="00566B55" w:rsidRPr="000F3AEF" w14:paraId="11957CAC" w14:textId="77777777" w:rsidTr="00DC14A4">
        <w:tc>
          <w:tcPr>
            <w:tcW w:w="6088" w:type="dxa"/>
          </w:tcPr>
          <w:p w14:paraId="25EC2117" w14:textId="77777777" w:rsidR="00566B55" w:rsidRPr="000F3AEF" w:rsidRDefault="00566B55" w:rsidP="00DC14A4">
            <w:pPr>
              <w:spacing w:line="360" w:lineRule="auto"/>
            </w:pPr>
            <w:r w:rsidRPr="000F3AEF">
              <w:t>Table S3</w:t>
            </w:r>
          </w:p>
        </w:tc>
        <w:tc>
          <w:tcPr>
            <w:tcW w:w="0" w:type="auto"/>
            <w:gridSpan w:val="2"/>
          </w:tcPr>
          <w:p w14:paraId="6EBE321D" w14:textId="77777777" w:rsidR="00566B55" w:rsidRPr="000F3AEF" w:rsidRDefault="00566B55" w:rsidP="00DC14A4">
            <w:pPr>
              <w:spacing w:line="360" w:lineRule="auto"/>
            </w:pPr>
          </w:p>
        </w:tc>
      </w:tr>
      <w:tr w:rsidR="00566B55" w:rsidRPr="000F3AEF" w14:paraId="6B6AE4A5" w14:textId="77777777" w:rsidTr="00DC14A4">
        <w:tc>
          <w:tcPr>
            <w:tcW w:w="6088" w:type="dxa"/>
            <w:tcBorders>
              <w:bottom w:val="single" w:sz="4" w:space="0" w:color="auto"/>
            </w:tcBorders>
          </w:tcPr>
          <w:p w14:paraId="2EDC88F5" w14:textId="77777777" w:rsidR="00566B55" w:rsidRPr="000F3AEF" w:rsidRDefault="00566B55" w:rsidP="00DC14A4">
            <w:pPr>
              <w:spacing w:line="360" w:lineRule="auto"/>
              <w:rPr>
                <w:i/>
                <w:iCs/>
              </w:rPr>
            </w:pPr>
            <w:r w:rsidRPr="000F3AEF">
              <w:rPr>
                <w:i/>
                <w:iCs/>
              </w:rPr>
              <w:t>Standardized Factor Loading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14:paraId="5D7EFADD" w14:textId="77777777" w:rsidR="00566B55" w:rsidRPr="000F3AEF" w:rsidRDefault="00566B55" w:rsidP="00DC14A4">
            <w:pPr>
              <w:spacing w:line="360" w:lineRule="auto"/>
            </w:pPr>
          </w:p>
        </w:tc>
      </w:tr>
      <w:tr w:rsidR="00566B55" w:rsidRPr="000F3AEF" w14:paraId="4842E365" w14:textId="77777777" w:rsidTr="00DC14A4">
        <w:tc>
          <w:tcPr>
            <w:tcW w:w="6088" w:type="dxa"/>
            <w:tcBorders>
              <w:top w:val="single" w:sz="4" w:space="0" w:color="auto"/>
              <w:bottom w:val="single" w:sz="4" w:space="0" w:color="auto"/>
            </w:tcBorders>
          </w:tcPr>
          <w:p w14:paraId="7ED29183" w14:textId="77777777" w:rsidR="00566B55" w:rsidRPr="000F3AEF" w:rsidRDefault="00566B55" w:rsidP="00DC14A4">
            <w:pPr>
              <w:spacing w:line="360" w:lineRule="auto"/>
            </w:pPr>
            <w:r w:rsidRPr="000F3AEF">
              <w:t>Item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F254D4B" w14:textId="77777777" w:rsidR="00566B55" w:rsidRPr="000F3AEF" w:rsidRDefault="00566B55" w:rsidP="00DC14A4">
            <w:pPr>
              <w:spacing w:line="360" w:lineRule="auto"/>
            </w:pPr>
            <w:r w:rsidRPr="000F3AEF">
              <w:t>10 items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5131615" w14:textId="77777777" w:rsidR="00566B55" w:rsidRPr="000F3AEF" w:rsidRDefault="00566B55" w:rsidP="00DC14A4">
            <w:pPr>
              <w:spacing w:line="360" w:lineRule="auto"/>
            </w:pPr>
            <w:r w:rsidRPr="000F3AEF">
              <w:t>9 items</w:t>
            </w:r>
          </w:p>
        </w:tc>
      </w:tr>
      <w:tr w:rsidR="00566B55" w:rsidRPr="000F3AEF" w14:paraId="3B5BC142" w14:textId="77777777" w:rsidTr="00DC14A4">
        <w:tc>
          <w:tcPr>
            <w:tcW w:w="6088" w:type="dxa"/>
            <w:tcBorders>
              <w:top w:val="single" w:sz="4" w:space="0" w:color="auto"/>
            </w:tcBorders>
          </w:tcPr>
          <w:p w14:paraId="491A6345" w14:textId="77777777" w:rsidR="00566B55" w:rsidRPr="000F3AEF" w:rsidRDefault="00566B55" w:rsidP="00DC14A4">
            <w:pPr>
              <w:spacing w:line="360" w:lineRule="auto"/>
              <w:rPr>
                <w:b/>
                <w:bCs/>
              </w:rPr>
            </w:pPr>
            <w:r w:rsidRPr="000F3AEF">
              <w:t>isc1: My relationship with my mother is an important part of who I am.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45F3625" w14:textId="77777777" w:rsidR="00566B55" w:rsidRPr="000F3AEF" w:rsidRDefault="00566B55" w:rsidP="00DC14A4">
            <w:pPr>
              <w:spacing w:line="360" w:lineRule="auto"/>
            </w:pPr>
            <w:r w:rsidRPr="000F3AEF">
              <w:t>.598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3ACE862" w14:textId="77777777" w:rsidR="00566B55" w:rsidRPr="000F3AEF" w:rsidRDefault="00566B55" w:rsidP="00DC14A4">
            <w:pPr>
              <w:spacing w:line="360" w:lineRule="auto"/>
            </w:pPr>
            <w:r w:rsidRPr="000F3AEF">
              <w:t>.646</w:t>
            </w:r>
          </w:p>
        </w:tc>
      </w:tr>
      <w:tr w:rsidR="00566B55" w:rsidRPr="000F3AEF" w14:paraId="6E790B3F" w14:textId="77777777" w:rsidTr="00DC14A4">
        <w:tc>
          <w:tcPr>
            <w:tcW w:w="6088" w:type="dxa"/>
          </w:tcPr>
          <w:p w14:paraId="4A11C9A8" w14:textId="77777777" w:rsidR="00566B55" w:rsidRPr="000F3AEF" w:rsidRDefault="00566B55" w:rsidP="00DC14A4">
            <w:pPr>
              <w:spacing w:line="360" w:lineRule="auto"/>
            </w:pPr>
            <w:r w:rsidRPr="000F3AEF">
              <w:t>isc2: When I think of myself, I often think of my mother also.</w:t>
            </w:r>
          </w:p>
        </w:tc>
        <w:tc>
          <w:tcPr>
            <w:tcW w:w="0" w:type="auto"/>
          </w:tcPr>
          <w:p w14:paraId="27721337" w14:textId="77777777" w:rsidR="00566B55" w:rsidRPr="000F3AEF" w:rsidRDefault="00566B55" w:rsidP="00DC14A4">
            <w:pPr>
              <w:spacing w:line="360" w:lineRule="auto"/>
            </w:pPr>
            <w:r w:rsidRPr="000F3AEF">
              <w:t>.743</w:t>
            </w:r>
          </w:p>
        </w:tc>
        <w:tc>
          <w:tcPr>
            <w:tcW w:w="0" w:type="auto"/>
          </w:tcPr>
          <w:p w14:paraId="5E57EF02" w14:textId="77777777" w:rsidR="00566B55" w:rsidRPr="000F3AEF" w:rsidRDefault="00566B55" w:rsidP="00DC14A4">
            <w:pPr>
              <w:spacing w:line="360" w:lineRule="auto"/>
            </w:pPr>
            <w:r w:rsidRPr="000F3AEF">
              <w:t>.728</w:t>
            </w:r>
          </w:p>
        </w:tc>
      </w:tr>
      <w:tr w:rsidR="00566B55" w:rsidRPr="000F3AEF" w14:paraId="08F4C3F2" w14:textId="77777777" w:rsidTr="00DC14A4">
        <w:tc>
          <w:tcPr>
            <w:tcW w:w="6088" w:type="dxa"/>
          </w:tcPr>
          <w:p w14:paraId="34B162D4" w14:textId="77777777" w:rsidR="00566B55" w:rsidRPr="000F3AEF" w:rsidRDefault="00566B55" w:rsidP="00DC14A4">
            <w:pPr>
              <w:spacing w:line="360" w:lineRule="auto"/>
            </w:pPr>
            <w:r w:rsidRPr="000F3AEF">
              <w:t>isc3: If a person hurts my mother, I feel hurt as well.</w:t>
            </w:r>
          </w:p>
        </w:tc>
        <w:tc>
          <w:tcPr>
            <w:tcW w:w="0" w:type="auto"/>
          </w:tcPr>
          <w:p w14:paraId="14292B12" w14:textId="77777777" w:rsidR="00566B55" w:rsidRPr="000F3AEF" w:rsidRDefault="00566B55" w:rsidP="00DC14A4">
            <w:pPr>
              <w:spacing w:line="360" w:lineRule="auto"/>
            </w:pPr>
            <w:r w:rsidRPr="000F3AEF">
              <w:t>.484</w:t>
            </w:r>
          </w:p>
        </w:tc>
        <w:tc>
          <w:tcPr>
            <w:tcW w:w="0" w:type="auto"/>
          </w:tcPr>
          <w:p w14:paraId="0A661308" w14:textId="77777777" w:rsidR="00566B55" w:rsidRPr="000F3AEF" w:rsidRDefault="00566B55" w:rsidP="00DC14A4">
            <w:pPr>
              <w:spacing w:line="360" w:lineRule="auto"/>
            </w:pPr>
            <w:r w:rsidRPr="000F3AEF">
              <w:t>.448</w:t>
            </w:r>
          </w:p>
        </w:tc>
      </w:tr>
      <w:tr w:rsidR="00566B55" w:rsidRPr="000F3AEF" w14:paraId="38E8695D" w14:textId="77777777" w:rsidTr="00DC14A4">
        <w:tc>
          <w:tcPr>
            <w:tcW w:w="6088" w:type="dxa"/>
          </w:tcPr>
          <w:p w14:paraId="310DCA92" w14:textId="77777777" w:rsidR="00566B55" w:rsidRPr="000F3AEF" w:rsidRDefault="00566B55" w:rsidP="00DC14A4">
            <w:pPr>
              <w:spacing w:line="360" w:lineRule="auto"/>
            </w:pPr>
            <w:r w:rsidRPr="000F3AEF">
              <w:t>isc4: To know the real me, it helps to know about my relationship with my mother.</w:t>
            </w:r>
          </w:p>
        </w:tc>
        <w:tc>
          <w:tcPr>
            <w:tcW w:w="0" w:type="auto"/>
          </w:tcPr>
          <w:p w14:paraId="79210A98" w14:textId="77777777" w:rsidR="00566B55" w:rsidRPr="000F3AEF" w:rsidRDefault="00566B55" w:rsidP="00DC14A4">
            <w:pPr>
              <w:spacing w:line="360" w:lineRule="auto"/>
            </w:pPr>
            <w:r w:rsidRPr="000F3AEF">
              <w:t>.649</w:t>
            </w:r>
          </w:p>
        </w:tc>
        <w:tc>
          <w:tcPr>
            <w:tcW w:w="0" w:type="auto"/>
          </w:tcPr>
          <w:p w14:paraId="03A054F8" w14:textId="77777777" w:rsidR="00566B55" w:rsidRPr="000F3AEF" w:rsidRDefault="00566B55" w:rsidP="00DC14A4">
            <w:pPr>
              <w:spacing w:line="360" w:lineRule="auto"/>
            </w:pPr>
            <w:r w:rsidRPr="000F3AEF">
              <w:t>.695</w:t>
            </w:r>
          </w:p>
        </w:tc>
      </w:tr>
      <w:tr w:rsidR="00566B55" w:rsidRPr="000F3AEF" w14:paraId="71E53344" w14:textId="77777777" w:rsidTr="00DC14A4">
        <w:tc>
          <w:tcPr>
            <w:tcW w:w="6088" w:type="dxa"/>
          </w:tcPr>
          <w:p w14:paraId="471EE243" w14:textId="77777777" w:rsidR="00566B55" w:rsidRPr="000F3AEF" w:rsidRDefault="00566B55" w:rsidP="00DC14A4">
            <w:pPr>
              <w:spacing w:line="360" w:lineRule="auto"/>
            </w:pPr>
            <w:r w:rsidRPr="000F3AEF">
              <w:t>isc5: When I think about who I am, I think about my relationship with my mother.</w:t>
            </w:r>
          </w:p>
        </w:tc>
        <w:tc>
          <w:tcPr>
            <w:tcW w:w="0" w:type="auto"/>
          </w:tcPr>
          <w:p w14:paraId="06DAF724" w14:textId="77777777" w:rsidR="00566B55" w:rsidRPr="000F3AEF" w:rsidRDefault="00566B55" w:rsidP="00DC14A4">
            <w:pPr>
              <w:spacing w:line="360" w:lineRule="auto"/>
            </w:pPr>
            <w:r w:rsidRPr="000F3AEF">
              <w:t>.691</w:t>
            </w:r>
          </w:p>
        </w:tc>
        <w:tc>
          <w:tcPr>
            <w:tcW w:w="0" w:type="auto"/>
          </w:tcPr>
          <w:p w14:paraId="1947C88B" w14:textId="77777777" w:rsidR="00566B55" w:rsidRPr="000F3AEF" w:rsidRDefault="00566B55" w:rsidP="00DC14A4">
            <w:pPr>
              <w:spacing w:line="360" w:lineRule="auto"/>
            </w:pPr>
            <w:r w:rsidRPr="000F3AEF">
              <w:t>.695</w:t>
            </w:r>
          </w:p>
        </w:tc>
      </w:tr>
      <w:tr w:rsidR="00566B55" w:rsidRPr="000F3AEF" w14:paraId="268F8B81" w14:textId="77777777" w:rsidTr="00DC14A4">
        <w:tc>
          <w:tcPr>
            <w:tcW w:w="6088" w:type="dxa"/>
          </w:tcPr>
          <w:p w14:paraId="00ECAF71" w14:textId="77777777" w:rsidR="00566B55" w:rsidRPr="000F3AEF" w:rsidRDefault="00566B55" w:rsidP="00DC14A4">
            <w:pPr>
              <w:spacing w:line="360" w:lineRule="auto"/>
              <w:rPr>
                <w:b/>
                <w:bCs/>
              </w:rPr>
            </w:pPr>
            <w:r w:rsidRPr="000F3AEF">
              <w:t>isc6: If my mother succeeds at something, I feel proud.</w:t>
            </w:r>
          </w:p>
        </w:tc>
        <w:tc>
          <w:tcPr>
            <w:tcW w:w="0" w:type="auto"/>
          </w:tcPr>
          <w:p w14:paraId="13133FB8" w14:textId="77777777" w:rsidR="00566B55" w:rsidRPr="000F3AEF" w:rsidRDefault="00566B55" w:rsidP="00DC14A4">
            <w:pPr>
              <w:spacing w:line="360" w:lineRule="auto"/>
            </w:pPr>
            <w:r w:rsidRPr="000F3AEF">
              <w:t>.502</w:t>
            </w:r>
          </w:p>
        </w:tc>
        <w:tc>
          <w:tcPr>
            <w:tcW w:w="0" w:type="auto"/>
          </w:tcPr>
          <w:p w14:paraId="64803C20" w14:textId="77777777" w:rsidR="00566B55" w:rsidRPr="000F3AEF" w:rsidRDefault="00566B55" w:rsidP="00DC14A4">
            <w:pPr>
              <w:spacing w:line="360" w:lineRule="auto"/>
            </w:pPr>
            <w:r w:rsidRPr="000F3AEF">
              <w:t>.461</w:t>
            </w:r>
          </w:p>
        </w:tc>
      </w:tr>
      <w:tr w:rsidR="00566B55" w:rsidRPr="000F3AEF" w14:paraId="2574328D" w14:textId="77777777" w:rsidTr="00DC14A4">
        <w:tc>
          <w:tcPr>
            <w:tcW w:w="6088" w:type="dxa"/>
          </w:tcPr>
          <w:p w14:paraId="6BE796FF" w14:textId="77777777" w:rsidR="00566B55" w:rsidRPr="000F3AEF" w:rsidRDefault="00566B55" w:rsidP="00DC14A4">
            <w:pPr>
              <w:spacing w:line="360" w:lineRule="auto"/>
            </w:pPr>
            <w:r w:rsidRPr="000F3AEF">
              <w:t>isc7: Who I am depends on the things my mother does.</w:t>
            </w:r>
          </w:p>
        </w:tc>
        <w:tc>
          <w:tcPr>
            <w:tcW w:w="0" w:type="auto"/>
          </w:tcPr>
          <w:p w14:paraId="2E98AB40" w14:textId="77777777" w:rsidR="00566B55" w:rsidRPr="000F3AEF" w:rsidRDefault="00566B55" w:rsidP="00DC14A4">
            <w:pPr>
              <w:spacing w:line="360" w:lineRule="auto"/>
            </w:pPr>
            <w:r w:rsidRPr="000F3AEF">
              <w:t>.468</w:t>
            </w:r>
          </w:p>
        </w:tc>
        <w:tc>
          <w:tcPr>
            <w:tcW w:w="0" w:type="auto"/>
          </w:tcPr>
          <w:p w14:paraId="31EE7E68" w14:textId="77777777" w:rsidR="00566B55" w:rsidRPr="000F3AEF" w:rsidRDefault="00566B55" w:rsidP="00DC14A4">
            <w:pPr>
              <w:spacing w:line="360" w:lineRule="auto"/>
            </w:pPr>
            <w:r w:rsidRPr="000F3AEF">
              <w:t>.373</w:t>
            </w:r>
          </w:p>
        </w:tc>
      </w:tr>
      <w:tr w:rsidR="00566B55" w:rsidRPr="000F3AEF" w14:paraId="51649074" w14:textId="77777777" w:rsidTr="00DC14A4">
        <w:tc>
          <w:tcPr>
            <w:tcW w:w="6088" w:type="dxa"/>
          </w:tcPr>
          <w:p w14:paraId="75C40BBC" w14:textId="77777777" w:rsidR="00566B55" w:rsidRPr="000F3AEF" w:rsidRDefault="00566B55" w:rsidP="00DC14A4">
            <w:pPr>
              <w:spacing w:line="360" w:lineRule="auto"/>
            </w:pPr>
            <w:r w:rsidRPr="000F3AEF">
              <w:t>isc8: If my mother was to do something bad, I would feel ashamed.</w:t>
            </w:r>
          </w:p>
        </w:tc>
        <w:tc>
          <w:tcPr>
            <w:tcW w:w="0" w:type="auto"/>
          </w:tcPr>
          <w:p w14:paraId="7D031431" w14:textId="77777777" w:rsidR="00566B55" w:rsidRPr="000F3AEF" w:rsidRDefault="00566B55" w:rsidP="00DC14A4">
            <w:pPr>
              <w:spacing w:line="360" w:lineRule="auto"/>
              <w:rPr>
                <w:b/>
                <w:bCs/>
              </w:rPr>
            </w:pPr>
            <w:r w:rsidRPr="000F3AEF">
              <w:rPr>
                <w:b/>
                <w:bCs/>
              </w:rPr>
              <w:t>.036</w:t>
            </w:r>
          </w:p>
        </w:tc>
        <w:tc>
          <w:tcPr>
            <w:tcW w:w="0" w:type="auto"/>
          </w:tcPr>
          <w:p w14:paraId="7A2AA764" w14:textId="77777777" w:rsidR="00566B55" w:rsidRPr="000F3AEF" w:rsidRDefault="00566B55" w:rsidP="00DC14A4">
            <w:pPr>
              <w:spacing w:line="360" w:lineRule="auto"/>
            </w:pPr>
            <w:r w:rsidRPr="000F3AEF">
              <w:t>-</w:t>
            </w:r>
          </w:p>
        </w:tc>
      </w:tr>
      <w:tr w:rsidR="00566B55" w:rsidRPr="000F3AEF" w14:paraId="11B1FF49" w14:textId="77777777" w:rsidTr="00DC14A4">
        <w:tc>
          <w:tcPr>
            <w:tcW w:w="6088" w:type="dxa"/>
          </w:tcPr>
          <w:p w14:paraId="1A0685FD" w14:textId="77777777" w:rsidR="00566B55" w:rsidRPr="000F3AEF" w:rsidRDefault="00566B55" w:rsidP="00DC14A4">
            <w:pPr>
              <w:spacing w:line="360" w:lineRule="auto"/>
              <w:rPr>
                <w:b/>
                <w:bCs/>
              </w:rPr>
            </w:pPr>
            <w:r w:rsidRPr="000F3AEF">
              <w:t>isc9: I often see my mother as a part of me.</w:t>
            </w:r>
          </w:p>
        </w:tc>
        <w:tc>
          <w:tcPr>
            <w:tcW w:w="0" w:type="auto"/>
          </w:tcPr>
          <w:p w14:paraId="074EF835" w14:textId="77777777" w:rsidR="00566B55" w:rsidRPr="000F3AEF" w:rsidRDefault="00566B55" w:rsidP="00DC14A4">
            <w:pPr>
              <w:spacing w:line="360" w:lineRule="auto"/>
            </w:pPr>
            <w:r w:rsidRPr="000F3AEF">
              <w:t>.531</w:t>
            </w:r>
          </w:p>
        </w:tc>
        <w:tc>
          <w:tcPr>
            <w:tcW w:w="0" w:type="auto"/>
          </w:tcPr>
          <w:p w14:paraId="7B94ACB1" w14:textId="77777777" w:rsidR="00566B55" w:rsidRPr="000F3AEF" w:rsidRDefault="00566B55" w:rsidP="00DC14A4">
            <w:pPr>
              <w:spacing w:line="360" w:lineRule="auto"/>
            </w:pPr>
            <w:r w:rsidRPr="000F3AEF">
              <w:t>.467</w:t>
            </w:r>
          </w:p>
        </w:tc>
      </w:tr>
      <w:tr w:rsidR="00566B55" w:rsidRPr="000F3AEF" w14:paraId="3D4BD3E4" w14:textId="77777777" w:rsidTr="00DC14A4">
        <w:tc>
          <w:tcPr>
            <w:tcW w:w="6088" w:type="dxa"/>
            <w:tcBorders>
              <w:bottom w:val="single" w:sz="4" w:space="0" w:color="auto"/>
            </w:tcBorders>
          </w:tcPr>
          <w:p w14:paraId="749B4618" w14:textId="77777777" w:rsidR="00566B55" w:rsidRPr="000F3AEF" w:rsidRDefault="00566B55" w:rsidP="00DC14A4">
            <w:pPr>
              <w:spacing w:line="360" w:lineRule="auto"/>
            </w:pPr>
            <w:r w:rsidRPr="000F3AEF">
              <w:t>isc10: I would feel bad about myself, if I did not have a good relationship with my mother.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3DCF7DD" w14:textId="77777777" w:rsidR="00566B55" w:rsidRPr="000F3AEF" w:rsidRDefault="00566B55" w:rsidP="00DC14A4">
            <w:pPr>
              <w:spacing w:line="360" w:lineRule="auto"/>
            </w:pPr>
            <w:r w:rsidRPr="000F3AEF">
              <w:t>.409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F1D978D" w14:textId="77777777" w:rsidR="00566B55" w:rsidRPr="000F3AEF" w:rsidRDefault="00566B55" w:rsidP="00DC14A4">
            <w:pPr>
              <w:spacing w:line="360" w:lineRule="auto"/>
            </w:pPr>
            <w:r w:rsidRPr="000F3AEF">
              <w:t>.311</w:t>
            </w:r>
          </w:p>
        </w:tc>
      </w:tr>
    </w:tbl>
    <w:p w14:paraId="33BB51CF" w14:textId="74D9126E" w:rsidR="005C3EB1" w:rsidRPr="000F3AEF" w:rsidRDefault="00266B51" w:rsidP="009A6F9E">
      <w:pPr>
        <w:pStyle w:val="ListParagraph"/>
        <w:spacing w:line="480" w:lineRule="auto"/>
        <w:ind w:left="0"/>
      </w:pPr>
      <w:r w:rsidRPr="000F3AEF">
        <w:rPr>
          <w:i/>
        </w:rPr>
        <w:t>Note</w:t>
      </w:r>
      <w:r w:rsidRPr="000F3AEF">
        <w:t xml:space="preserve">: </w:t>
      </w:r>
      <w:r w:rsidR="006F1BAD" w:rsidRPr="000F3AEF">
        <w:t>Bold values indicate f</w:t>
      </w:r>
      <w:r w:rsidRPr="000F3AEF">
        <w:t>actor loadings</w:t>
      </w:r>
      <w:r w:rsidR="006F1BAD" w:rsidRPr="000F3AEF">
        <w:t xml:space="preserve"> less than</w:t>
      </w:r>
      <w:r w:rsidRPr="000F3AEF">
        <w:t xml:space="preserve"> .</w:t>
      </w:r>
      <w:r w:rsidR="00DD112C" w:rsidRPr="000F3AEF">
        <w:t>3</w:t>
      </w:r>
      <w:r w:rsidRPr="000F3AEF">
        <w:t>0</w:t>
      </w:r>
      <w:r w:rsidR="006F1BAD" w:rsidRPr="000F3AEF">
        <w:t>.</w:t>
      </w:r>
    </w:p>
    <w:p w14:paraId="4A3E88A5" w14:textId="77777777" w:rsidR="006F1BAD" w:rsidRPr="000F3AEF" w:rsidRDefault="006F1BAD" w:rsidP="009A6F9E">
      <w:pPr>
        <w:pStyle w:val="ListParagraph"/>
        <w:spacing w:line="480" w:lineRule="auto"/>
        <w:ind w:left="0"/>
      </w:pPr>
    </w:p>
    <w:p w14:paraId="1DB0F34A" w14:textId="7FFC3ECE" w:rsidR="005F57D5" w:rsidRPr="000F3AEF" w:rsidRDefault="007E2EA7" w:rsidP="005F57D5">
      <w:pPr>
        <w:spacing w:line="480" w:lineRule="auto"/>
        <w:jc w:val="left"/>
      </w:pPr>
      <w:r w:rsidRPr="000F3AEF">
        <w:t>Model fit for 10-item version:</w:t>
      </w:r>
      <w:r w:rsidR="005F57D5" w:rsidRPr="000F3AEF">
        <w:t xml:space="preserve"> (CFI = 0.685, TLI = </w:t>
      </w:r>
      <w:r w:rsidR="000D4C44" w:rsidRPr="000F3AEF">
        <w:t>0.595</w:t>
      </w:r>
      <w:r w:rsidR="005F57D5" w:rsidRPr="000F3AEF">
        <w:t xml:space="preserve">, SRMR = </w:t>
      </w:r>
      <w:r w:rsidR="000D4C44" w:rsidRPr="000F3AEF">
        <w:t>0.089</w:t>
      </w:r>
      <w:r w:rsidR="005F57D5" w:rsidRPr="000F3AEF">
        <w:t xml:space="preserve">, RMESA = </w:t>
      </w:r>
      <w:r w:rsidR="000D4C44" w:rsidRPr="000F3AEF">
        <w:t>0.135</w:t>
      </w:r>
      <w:r w:rsidR="005F57D5" w:rsidRPr="000F3AEF">
        <w:t xml:space="preserve"> [</w:t>
      </w:r>
      <w:r w:rsidR="00266B51" w:rsidRPr="000F3AEF">
        <w:t>0.110</w:t>
      </w:r>
      <w:r w:rsidR="005F57D5" w:rsidRPr="000F3AEF">
        <w:t>, .</w:t>
      </w:r>
      <w:r w:rsidR="00266B51" w:rsidRPr="000F3AEF">
        <w:t>0.160</w:t>
      </w:r>
      <w:r w:rsidR="009E2570" w:rsidRPr="000F3AEF">
        <w:t>]</w:t>
      </w:r>
      <w:r w:rsidR="005F57D5" w:rsidRPr="000F3AEF">
        <w:t>).</w:t>
      </w:r>
    </w:p>
    <w:p w14:paraId="2B976FA6" w14:textId="287232A1" w:rsidR="007E2EA7" w:rsidRPr="000F3AEF" w:rsidRDefault="007E2EA7" w:rsidP="009A6F9E">
      <w:pPr>
        <w:pStyle w:val="ListParagraph"/>
        <w:spacing w:line="480" w:lineRule="auto"/>
        <w:ind w:left="0"/>
      </w:pPr>
    </w:p>
    <w:p w14:paraId="08E6643B" w14:textId="77777777" w:rsidR="007E2EA7" w:rsidRPr="000F3AEF" w:rsidRDefault="007E2EA7" w:rsidP="009A6F9E">
      <w:pPr>
        <w:pStyle w:val="ListParagraph"/>
        <w:spacing w:line="480" w:lineRule="auto"/>
        <w:ind w:left="0"/>
      </w:pPr>
    </w:p>
    <w:p w14:paraId="70929D94" w14:textId="43B43D90" w:rsidR="009A6F9E" w:rsidRPr="000F3AEF" w:rsidRDefault="009A6F9E">
      <w:pPr>
        <w:widowControl/>
        <w:jc w:val="left"/>
      </w:pPr>
      <w:r w:rsidRPr="000F3AEF">
        <w:br w:type="page"/>
      </w:r>
    </w:p>
    <w:p w14:paraId="31215011" w14:textId="279B3495" w:rsidR="00BC7DD4" w:rsidRPr="000F3AEF" w:rsidRDefault="00BC7DD4" w:rsidP="00C168D0">
      <w:pPr>
        <w:pStyle w:val="ListParagraph"/>
        <w:widowControl/>
        <w:numPr>
          <w:ilvl w:val="1"/>
          <w:numId w:val="1"/>
        </w:numPr>
        <w:jc w:val="left"/>
        <w:outlineLvl w:val="1"/>
      </w:pPr>
      <w:bookmarkStart w:id="19" w:name="_Toc173762129"/>
      <w:r w:rsidRPr="000F3AEF">
        <w:lastRenderedPageBreak/>
        <w:t>Family Obligation</w:t>
      </w:r>
      <w:bookmarkEnd w:id="19"/>
    </w:p>
    <w:p w14:paraId="69F0B0A2" w14:textId="77777777" w:rsidR="00BC7DD4" w:rsidRPr="000F3AEF" w:rsidRDefault="00BC7DD4">
      <w:pPr>
        <w:widowControl/>
        <w:jc w:val="left"/>
      </w:pP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8"/>
        <w:gridCol w:w="1036"/>
        <w:gridCol w:w="923"/>
      </w:tblGrid>
      <w:tr w:rsidR="000F3AEF" w:rsidRPr="000F3AEF" w14:paraId="3F4515A8" w14:textId="252807DE" w:rsidTr="000F3AEF">
        <w:trPr>
          <w:gridAfter w:val="1"/>
          <w:wAfter w:w="903" w:type="dxa"/>
        </w:trPr>
        <w:tc>
          <w:tcPr>
            <w:tcW w:w="6088" w:type="dxa"/>
          </w:tcPr>
          <w:p w14:paraId="0812409A" w14:textId="7B5F709B" w:rsidR="000F3AEF" w:rsidRPr="000F3AEF" w:rsidRDefault="000F3AEF" w:rsidP="00DC14A4">
            <w:pPr>
              <w:spacing w:line="360" w:lineRule="auto"/>
            </w:pPr>
            <w:r w:rsidRPr="000F3AEF">
              <w:t>Table S4</w:t>
            </w:r>
          </w:p>
        </w:tc>
        <w:tc>
          <w:tcPr>
            <w:tcW w:w="1036" w:type="dxa"/>
          </w:tcPr>
          <w:p w14:paraId="0BC28886" w14:textId="77777777" w:rsidR="000F3AEF" w:rsidRPr="000F3AEF" w:rsidRDefault="000F3AEF" w:rsidP="00DC14A4">
            <w:pPr>
              <w:spacing w:line="360" w:lineRule="auto"/>
            </w:pPr>
          </w:p>
        </w:tc>
      </w:tr>
      <w:tr w:rsidR="000F3AEF" w:rsidRPr="000F3AEF" w14:paraId="7758B3E5" w14:textId="084159D4" w:rsidTr="000F3AEF">
        <w:trPr>
          <w:gridAfter w:val="1"/>
          <w:wAfter w:w="903" w:type="dxa"/>
        </w:trPr>
        <w:tc>
          <w:tcPr>
            <w:tcW w:w="6088" w:type="dxa"/>
            <w:tcBorders>
              <w:bottom w:val="single" w:sz="4" w:space="0" w:color="auto"/>
            </w:tcBorders>
          </w:tcPr>
          <w:p w14:paraId="585CB355" w14:textId="77777777" w:rsidR="000F3AEF" w:rsidRPr="000F3AEF" w:rsidRDefault="000F3AEF" w:rsidP="00DC14A4">
            <w:pPr>
              <w:spacing w:line="360" w:lineRule="auto"/>
              <w:rPr>
                <w:i/>
                <w:iCs/>
              </w:rPr>
            </w:pPr>
            <w:r w:rsidRPr="000F3AEF">
              <w:rPr>
                <w:i/>
                <w:iCs/>
              </w:rPr>
              <w:t>Standardized Factor Loading</w:t>
            </w: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14:paraId="4E1FCE64" w14:textId="77777777" w:rsidR="000F3AEF" w:rsidRPr="000F3AEF" w:rsidRDefault="000F3AEF" w:rsidP="00DC14A4">
            <w:pPr>
              <w:spacing w:line="360" w:lineRule="auto"/>
              <w:rPr>
                <w:i/>
                <w:iCs/>
              </w:rPr>
            </w:pPr>
          </w:p>
        </w:tc>
      </w:tr>
      <w:tr w:rsidR="000F3AEF" w:rsidRPr="000F3AEF" w14:paraId="550A8BF4" w14:textId="23C4717F" w:rsidTr="000F3AEF">
        <w:tc>
          <w:tcPr>
            <w:tcW w:w="6088" w:type="dxa"/>
            <w:tcBorders>
              <w:top w:val="single" w:sz="4" w:space="0" w:color="auto"/>
              <w:bottom w:val="single" w:sz="4" w:space="0" w:color="auto"/>
            </w:tcBorders>
          </w:tcPr>
          <w:p w14:paraId="20FA473D" w14:textId="77777777" w:rsidR="000F3AEF" w:rsidRPr="000F3AEF" w:rsidRDefault="000F3AEF" w:rsidP="00DC14A4">
            <w:pPr>
              <w:spacing w:line="360" w:lineRule="auto"/>
            </w:pPr>
            <w:r w:rsidRPr="000F3AEF">
              <w:t>Item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</w:tcPr>
          <w:p w14:paraId="3C8BAA21" w14:textId="5FAB0701" w:rsidR="000F3AEF" w:rsidRPr="000F3AEF" w:rsidRDefault="000F3AEF" w:rsidP="00DC14A4">
            <w:pPr>
              <w:spacing w:line="360" w:lineRule="auto"/>
            </w:pPr>
            <w:r>
              <w:t>Three-factor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3ED42CFA" w14:textId="77777777" w:rsidR="000F3AEF" w:rsidRDefault="000F3AEF" w:rsidP="00DC14A4">
            <w:pPr>
              <w:spacing w:line="360" w:lineRule="auto"/>
            </w:pPr>
            <w:r>
              <w:t>Second</w:t>
            </w:r>
          </w:p>
          <w:p w14:paraId="4242DCFE" w14:textId="307A0268" w:rsidR="000F3AEF" w:rsidRPr="000F3AEF" w:rsidRDefault="000F3AEF" w:rsidP="00DC14A4">
            <w:pPr>
              <w:spacing w:line="360" w:lineRule="auto"/>
            </w:pPr>
            <w:r>
              <w:t>Order</w:t>
            </w:r>
          </w:p>
        </w:tc>
      </w:tr>
      <w:tr w:rsidR="000F3AEF" w:rsidRPr="000F3AEF" w14:paraId="4177CBAC" w14:textId="04B205D3" w:rsidTr="000F3AEF">
        <w:tc>
          <w:tcPr>
            <w:tcW w:w="6088" w:type="dxa"/>
            <w:tcBorders>
              <w:top w:val="single" w:sz="4" w:space="0" w:color="auto"/>
            </w:tcBorders>
          </w:tcPr>
          <w:p w14:paraId="10A7F2EC" w14:textId="77777777" w:rsidR="000F3AEF" w:rsidRPr="000F3AEF" w:rsidRDefault="000F3AEF" w:rsidP="00DC14A4">
            <w:pPr>
              <w:spacing w:line="360" w:lineRule="auto"/>
              <w:rPr>
                <w:b/>
                <w:bCs/>
              </w:rPr>
            </w:pPr>
            <w:r w:rsidRPr="000F3AEF">
              <w:rPr>
                <w:b/>
                <w:bCs/>
              </w:rPr>
              <w:t>Current assistance</w:t>
            </w:r>
          </w:p>
        </w:tc>
        <w:tc>
          <w:tcPr>
            <w:tcW w:w="1036" w:type="dxa"/>
            <w:tcBorders>
              <w:top w:val="single" w:sz="4" w:space="0" w:color="auto"/>
            </w:tcBorders>
          </w:tcPr>
          <w:p w14:paraId="161F1510" w14:textId="77777777" w:rsidR="000F3AEF" w:rsidRPr="000F3AEF" w:rsidRDefault="000F3AEF" w:rsidP="00DC14A4">
            <w:pPr>
              <w:spacing w:line="360" w:lineRule="auto"/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14:paraId="3C96163E" w14:textId="07C547B9" w:rsidR="000F3AEF" w:rsidRPr="000F3AEF" w:rsidRDefault="000F3AEF" w:rsidP="00DC14A4">
            <w:pPr>
              <w:spacing w:line="360" w:lineRule="auto"/>
              <w:rPr>
                <w:b/>
              </w:rPr>
            </w:pPr>
            <w:r w:rsidRPr="000F3AEF">
              <w:rPr>
                <w:b/>
              </w:rPr>
              <w:t>.743</w:t>
            </w:r>
          </w:p>
        </w:tc>
      </w:tr>
      <w:tr w:rsidR="000F3AEF" w:rsidRPr="000F3AEF" w14:paraId="27345E17" w14:textId="197AD05F" w:rsidTr="000F3AEF">
        <w:tc>
          <w:tcPr>
            <w:tcW w:w="6088" w:type="dxa"/>
          </w:tcPr>
          <w:p w14:paraId="2BCD5C8D" w14:textId="77777777" w:rsidR="000F3AEF" w:rsidRPr="000F3AEF" w:rsidRDefault="000F3AEF" w:rsidP="00DC14A4">
            <w:pPr>
              <w:spacing w:line="360" w:lineRule="auto"/>
              <w:rPr>
                <w:b/>
                <w:bCs/>
              </w:rPr>
            </w:pPr>
            <w:r w:rsidRPr="000F3AEF">
              <w:t>fo1: Spend time at home with your family.</w:t>
            </w:r>
          </w:p>
        </w:tc>
        <w:tc>
          <w:tcPr>
            <w:tcW w:w="1036" w:type="dxa"/>
          </w:tcPr>
          <w:p w14:paraId="0064699D" w14:textId="77777777" w:rsidR="000F3AEF" w:rsidRPr="000F3AEF" w:rsidRDefault="000F3AEF" w:rsidP="00DC14A4">
            <w:pPr>
              <w:spacing w:line="360" w:lineRule="auto"/>
            </w:pPr>
            <w:r w:rsidRPr="000F3AEF">
              <w:t>.898</w:t>
            </w:r>
          </w:p>
        </w:tc>
        <w:tc>
          <w:tcPr>
            <w:tcW w:w="903" w:type="dxa"/>
          </w:tcPr>
          <w:p w14:paraId="1798902D" w14:textId="63DEEB17" w:rsidR="000F3AEF" w:rsidRPr="000F3AEF" w:rsidRDefault="000F3AEF" w:rsidP="00DC14A4">
            <w:pPr>
              <w:spacing w:line="360" w:lineRule="auto"/>
            </w:pPr>
            <w:r>
              <w:t>.898</w:t>
            </w:r>
          </w:p>
        </w:tc>
      </w:tr>
      <w:tr w:rsidR="000F3AEF" w:rsidRPr="000F3AEF" w14:paraId="2548647A" w14:textId="50810BC6" w:rsidTr="000F3AEF">
        <w:tc>
          <w:tcPr>
            <w:tcW w:w="6088" w:type="dxa"/>
          </w:tcPr>
          <w:p w14:paraId="1F0A58B9" w14:textId="77777777" w:rsidR="000F3AEF" w:rsidRPr="000F3AEF" w:rsidRDefault="000F3AEF" w:rsidP="00DC14A4">
            <w:pPr>
              <w:spacing w:line="360" w:lineRule="auto"/>
            </w:pPr>
            <w:r w:rsidRPr="000F3AEF">
              <w:t>fo2: Spend holidays with your family.</w:t>
            </w:r>
          </w:p>
        </w:tc>
        <w:tc>
          <w:tcPr>
            <w:tcW w:w="1036" w:type="dxa"/>
          </w:tcPr>
          <w:p w14:paraId="6AFA7431" w14:textId="77777777" w:rsidR="000F3AEF" w:rsidRPr="000F3AEF" w:rsidRDefault="000F3AEF" w:rsidP="00DC14A4">
            <w:pPr>
              <w:spacing w:line="360" w:lineRule="auto"/>
            </w:pPr>
            <w:r w:rsidRPr="000F3AEF">
              <w:t>.856</w:t>
            </w:r>
          </w:p>
        </w:tc>
        <w:tc>
          <w:tcPr>
            <w:tcW w:w="903" w:type="dxa"/>
          </w:tcPr>
          <w:p w14:paraId="01AD7D48" w14:textId="62CE0651" w:rsidR="000F3AEF" w:rsidRPr="000F3AEF" w:rsidRDefault="000F3AEF" w:rsidP="00DC14A4">
            <w:pPr>
              <w:spacing w:line="360" w:lineRule="auto"/>
            </w:pPr>
            <w:r>
              <w:t>.856</w:t>
            </w:r>
          </w:p>
        </w:tc>
      </w:tr>
      <w:tr w:rsidR="000F3AEF" w:rsidRPr="000F3AEF" w14:paraId="54F779D7" w14:textId="4EDA7E2C" w:rsidTr="000F3AEF">
        <w:tc>
          <w:tcPr>
            <w:tcW w:w="6088" w:type="dxa"/>
          </w:tcPr>
          <w:p w14:paraId="65436CB7" w14:textId="77777777" w:rsidR="000F3AEF" w:rsidRPr="000F3AEF" w:rsidRDefault="000F3AEF" w:rsidP="00DC14A4">
            <w:pPr>
              <w:spacing w:line="360" w:lineRule="auto"/>
            </w:pPr>
            <w:r w:rsidRPr="000F3AEF">
              <w:t>fo3: Spend time with your family on weekends.</w:t>
            </w:r>
          </w:p>
        </w:tc>
        <w:tc>
          <w:tcPr>
            <w:tcW w:w="1036" w:type="dxa"/>
          </w:tcPr>
          <w:p w14:paraId="66AEA4DC" w14:textId="77777777" w:rsidR="000F3AEF" w:rsidRPr="000F3AEF" w:rsidRDefault="000F3AEF" w:rsidP="00DC14A4">
            <w:pPr>
              <w:spacing w:line="360" w:lineRule="auto"/>
            </w:pPr>
            <w:r w:rsidRPr="000F3AEF">
              <w:t>.962</w:t>
            </w:r>
          </w:p>
        </w:tc>
        <w:tc>
          <w:tcPr>
            <w:tcW w:w="903" w:type="dxa"/>
          </w:tcPr>
          <w:p w14:paraId="2F274DEE" w14:textId="590D27E5" w:rsidR="000F3AEF" w:rsidRPr="000F3AEF" w:rsidRDefault="000F3AEF" w:rsidP="00DC14A4">
            <w:pPr>
              <w:spacing w:line="360" w:lineRule="auto"/>
            </w:pPr>
            <w:r>
              <w:t>.962</w:t>
            </w:r>
          </w:p>
        </w:tc>
      </w:tr>
      <w:tr w:rsidR="000F3AEF" w:rsidRPr="000F3AEF" w14:paraId="3E1F86C0" w14:textId="1967968A" w:rsidTr="000F3AEF">
        <w:tc>
          <w:tcPr>
            <w:tcW w:w="6088" w:type="dxa"/>
          </w:tcPr>
          <w:p w14:paraId="350A18DA" w14:textId="77777777" w:rsidR="000F3AEF" w:rsidRPr="000F3AEF" w:rsidRDefault="000F3AEF" w:rsidP="00DC14A4">
            <w:pPr>
              <w:spacing w:line="360" w:lineRule="auto"/>
            </w:pPr>
            <w:r w:rsidRPr="000F3AEF">
              <w:t>fo4: Eat meals with your family.</w:t>
            </w:r>
          </w:p>
        </w:tc>
        <w:tc>
          <w:tcPr>
            <w:tcW w:w="1036" w:type="dxa"/>
          </w:tcPr>
          <w:p w14:paraId="5F6844AD" w14:textId="77777777" w:rsidR="000F3AEF" w:rsidRPr="000F3AEF" w:rsidRDefault="000F3AEF" w:rsidP="00DC14A4">
            <w:pPr>
              <w:spacing w:line="360" w:lineRule="auto"/>
            </w:pPr>
            <w:r w:rsidRPr="000F3AEF">
              <w:t>.826</w:t>
            </w:r>
          </w:p>
        </w:tc>
        <w:tc>
          <w:tcPr>
            <w:tcW w:w="903" w:type="dxa"/>
          </w:tcPr>
          <w:p w14:paraId="3606F4D0" w14:textId="01D9DF36" w:rsidR="000F3AEF" w:rsidRPr="000F3AEF" w:rsidRDefault="000F3AEF" w:rsidP="00DC14A4">
            <w:pPr>
              <w:spacing w:line="360" w:lineRule="auto"/>
            </w:pPr>
            <w:r>
              <w:t>.826</w:t>
            </w:r>
          </w:p>
        </w:tc>
      </w:tr>
      <w:tr w:rsidR="000F3AEF" w:rsidRPr="000F3AEF" w14:paraId="16B291B0" w14:textId="05F22309" w:rsidTr="000F3AEF">
        <w:tc>
          <w:tcPr>
            <w:tcW w:w="6088" w:type="dxa"/>
          </w:tcPr>
          <w:p w14:paraId="5A814EC9" w14:textId="77777777" w:rsidR="000F3AEF" w:rsidRPr="000F3AEF" w:rsidRDefault="000F3AEF" w:rsidP="00DC14A4">
            <w:pPr>
              <w:spacing w:line="360" w:lineRule="auto"/>
              <w:rPr>
                <w:b/>
                <w:bCs/>
              </w:rPr>
            </w:pPr>
            <w:r w:rsidRPr="000F3AEF">
              <w:rPr>
                <w:b/>
                <w:bCs/>
              </w:rPr>
              <w:t>Respect for family</w:t>
            </w:r>
          </w:p>
        </w:tc>
        <w:tc>
          <w:tcPr>
            <w:tcW w:w="1036" w:type="dxa"/>
          </w:tcPr>
          <w:p w14:paraId="2DB86976" w14:textId="77777777" w:rsidR="000F3AEF" w:rsidRPr="000F3AEF" w:rsidRDefault="000F3AEF" w:rsidP="00DC14A4">
            <w:pPr>
              <w:spacing w:line="360" w:lineRule="auto"/>
            </w:pPr>
          </w:p>
        </w:tc>
        <w:tc>
          <w:tcPr>
            <w:tcW w:w="903" w:type="dxa"/>
          </w:tcPr>
          <w:p w14:paraId="3536B67C" w14:textId="78D64AD2" w:rsidR="000F3AEF" w:rsidRPr="000F3AEF" w:rsidRDefault="000F3AEF" w:rsidP="00DC14A4">
            <w:pPr>
              <w:spacing w:line="360" w:lineRule="auto"/>
              <w:rPr>
                <w:b/>
              </w:rPr>
            </w:pPr>
            <w:r w:rsidRPr="000F3AEF">
              <w:rPr>
                <w:b/>
              </w:rPr>
              <w:t>.933</w:t>
            </w:r>
          </w:p>
        </w:tc>
      </w:tr>
      <w:tr w:rsidR="000F3AEF" w:rsidRPr="000F3AEF" w14:paraId="3611DC4D" w14:textId="2BD5D271" w:rsidTr="000F3AEF">
        <w:tc>
          <w:tcPr>
            <w:tcW w:w="6088" w:type="dxa"/>
          </w:tcPr>
          <w:p w14:paraId="5B8BBACB" w14:textId="77777777" w:rsidR="000F3AEF" w:rsidRPr="000F3AEF" w:rsidRDefault="000F3AEF" w:rsidP="00DC14A4">
            <w:pPr>
              <w:spacing w:line="360" w:lineRule="auto"/>
            </w:pPr>
            <w:r w:rsidRPr="000F3AEF">
              <w:t>fo5: Follow your parents’ advice about choosing friends.</w:t>
            </w:r>
          </w:p>
        </w:tc>
        <w:tc>
          <w:tcPr>
            <w:tcW w:w="1036" w:type="dxa"/>
          </w:tcPr>
          <w:p w14:paraId="1A89DDE2" w14:textId="77777777" w:rsidR="000F3AEF" w:rsidRPr="000F3AEF" w:rsidRDefault="000F3AEF" w:rsidP="00DC14A4">
            <w:pPr>
              <w:spacing w:line="360" w:lineRule="auto"/>
            </w:pPr>
            <w:r w:rsidRPr="000F3AEF">
              <w:t>.550</w:t>
            </w:r>
          </w:p>
        </w:tc>
        <w:tc>
          <w:tcPr>
            <w:tcW w:w="903" w:type="dxa"/>
          </w:tcPr>
          <w:p w14:paraId="44F70E52" w14:textId="27CB3D69" w:rsidR="000F3AEF" w:rsidRPr="000F3AEF" w:rsidRDefault="000F3AEF" w:rsidP="00DC14A4">
            <w:pPr>
              <w:spacing w:line="360" w:lineRule="auto"/>
            </w:pPr>
            <w:r>
              <w:t>.550</w:t>
            </w:r>
          </w:p>
        </w:tc>
      </w:tr>
      <w:tr w:rsidR="000F3AEF" w:rsidRPr="000F3AEF" w14:paraId="3B215528" w14:textId="2E7F9DB0" w:rsidTr="000F3AEF">
        <w:tc>
          <w:tcPr>
            <w:tcW w:w="6088" w:type="dxa"/>
          </w:tcPr>
          <w:p w14:paraId="663D4E76" w14:textId="77777777" w:rsidR="000F3AEF" w:rsidRPr="000F3AEF" w:rsidRDefault="000F3AEF" w:rsidP="00DC14A4">
            <w:pPr>
              <w:spacing w:line="360" w:lineRule="auto"/>
              <w:rPr>
                <w:b/>
                <w:bCs/>
              </w:rPr>
            </w:pPr>
            <w:r w:rsidRPr="000F3AEF">
              <w:t>fo6: Do well for the sake of your family.</w:t>
            </w:r>
          </w:p>
        </w:tc>
        <w:tc>
          <w:tcPr>
            <w:tcW w:w="1036" w:type="dxa"/>
          </w:tcPr>
          <w:p w14:paraId="58F7F290" w14:textId="77777777" w:rsidR="000F3AEF" w:rsidRPr="000F3AEF" w:rsidRDefault="000F3AEF" w:rsidP="00DC14A4">
            <w:pPr>
              <w:spacing w:line="360" w:lineRule="auto"/>
            </w:pPr>
            <w:r w:rsidRPr="000F3AEF">
              <w:t>.507</w:t>
            </w:r>
          </w:p>
        </w:tc>
        <w:tc>
          <w:tcPr>
            <w:tcW w:w="903" w:type="dxa"/>
          </w:tcPr>
          <w:p w14:paraId="70D12554" w14:textId="1DC16C77" w:rsidR="000F3AEF" w:rsidRPr="000F3AEF" w:rsidRDefault="000F3AEF" w:rsidP="00DC14A4">
            <w:pPr>
              <w:spacing w:line="360" w:lineRule="auto"/>
            </w:pPr>
            <w:r>
              <w:t>.507</w:t>
            </w:r>
          </w:p>
        </w:tc>
      </w:tr>
      <w:tr w:rsidR="000F3AEF" w:rsidRPr="000F3AEF" w14:paraId="02EAE441" w14:textId="544FC1AB" w:rsidTr="000F3AEF">
        <w:tc>
          <w:tcPr>
            <w:tcW w:w="6088" w:type="dxa"/>
          </w:tcPr>
          <w:p w14:paraId="08CCA704" w14:textId="77777777" w:rsidR="000F3AEF" w:rsidRPr="000F3AEF" w:rsidRDefault="000F3AEF" w:rsidP="00DC14A4">
            <w:pPr>
              <w:spacing w:line="360" w:lineRule="auto"/>
            </w:pPr>
            <w:r w:rsidRPr="000F3AEF">
              <w:t>fo7: Follow your parents’ advice about choosing a job or major in college.</w:t>
            </w:r>
          </w:p>
        </w:tc>
        <w:tc>
          <w:tcPr>
            <w:tcW w:w="1036" w:type="dxa"/>
          </w:tcPr>
          <w:p w14:paraId="2E3002DF" w14:textId="77777777" w:rsidR="000F3AEF" w:rsidRPr="000F3AEF" w:rsidRDefault="000F3AEF" w:rsidP="00DC14A4">
            <w:pPr>
              <w:spacing w:line="360" w:lineRule="auto"/>
            </w:pPr>
            <w:r w:rsidRPr="000F3AEF">
              <w:t>.514</w:t>
            </w:r>
          </w:p>
        </w:tc>
        <w:tc>
          <w:tcPr>
            <w:tcW w:w="903" w:type="dxa"/>
          </w:tcPr>
          <w:p w14:paraId="12C5AE0B" w14:textId="426E5930" w:rsidR="000F3AEF" w:rsidRPr="000F3AEF" w:rsidRDefault="000F3AEF" w:rsidP="00DC14A4">
            <w:pPr>
              <w:spacing w:line="360" w:lineRule="auto"/>
            </w:pPr>
            <w:r>
              <w:t>.514</w:t>
            </w:r>
          </w:p>
        </w:tc>
      </w:tr>
      <w:tr w:rsidR="000F3AEF" w:rsidRPr="000F3AEF" w14:paraId="2EB964DF" w14:textId="7E8BDCDA" w:rsidTr="000F3AEF">
        <w:tc>
          <w:tcPr>
            <w:tcW w:w="6088" w:type="dxa"/>
          </w:tcPr>
          <w:p w14:paraId="084350C8" w14:textId="77777777" w:rsidR="000F3AEF" w:rsidRPr="000F3AEF" w:rsidRDefault="000F3AEF" w:rsidP="00DC14A4">
            <w:pPr>
              <w:spacing w:line="360" w:lineRule="auto"/>
              <w:rPr>
                <w:b/>
                <w:bCs/>
              </w:rPr>
            </w:pPr>
            <w:r w:rsidRPr="000F3AEF">
              <w:rPr>
                <w:b/>
                <w:bCs/>
              </w:rPr>
              <w:t>Future support</w:t>
            </w:r>
          </w:p>
        </w:tc>
        <w:tc>
          <w:tcPr>
            <w:tcW w:w="1036" w:type="dxa"/>
          </w:tcPr>
          <w:p w14:paraId="197EC0DC" w14:textId="77777777" w:rsidR="000F3AEF" w:rsidRPr="000F3AEF" w:rsidRDefault="000F3AEF" w:rsidP="00DC14A4">
            <w:pPr>
              <w:spacing w:line="360" w:lineRule="auto"/>
            </w:pPr>
          </w:p>
        </w:tc>
        <w:tc>
          <w:tcPr>
            <w:tcW w:w="903" w:type="dxa"/>
          </w:tcPr>
          <w:p w14:paraId="56A4A52F" w14:textId="6DC1C6F0" w:rsidR="000F3AEF" w:rsidRPr="000F3AEF" w:rsidRDefault="000F3AEF" w:rsidP="00DC14A4">
            <w:pPr>
              <w:spacing w:line="360" w:lineRule="auto"/>
              <w:rPr>
                <w:b/>
              </w:rPr>
            </w:pPr>
            <w:r w:rsidRPr="000F3AEF">
              <w:rPr>
                <w:b/>
              </w:rPr>
              <w:t>.857</w:t>
            </w:r>
          </w:p>
        </w:tc>
      </w:tr>
      <w:tr w:rsidR="000F3AEF" w:rsidRPr="000F3AEF" w14:paraId="0736062B" w14:textId="7BDDEFCA" w:rsidTr="000F3AEF">
        <w:tc>
          <w:tcPr>
            <w:tcW w:w="6088" w:type="dxa"/>
          </w:tcPr>
          <w:p w14:paraId="195F8902" w14:textId="77777777" w:rsidR="000F3AEF" w:rsidRPr="000F3AEF" w:rsidRDefault="000F3AEF" w:rsidP="00DC14A4">
            <w:pPr>
              <w:spacing w:line="360" w:lineRule="auto"/>
            </w:pPr>
            <w:r w:rsidRPr="000F3AEF">
              <w:t>fo8: Help your parents financially in the future.</w:t>
            </w:r>
          </w:p>
        </w:tc>
        <w:tc>
          <w:tcPr>
            <w:tcW w:w="1036" w:type="dxa"/>
          </w:tcPr>
          <w:p w14:paraId="0117C039" w14:textId="77777777" w:rsidR="000F3AEF" w:rsidRPr="000F3AEF" w:rsidRDefault="000F3AEF" w:rsidP="00DC14A4">
            <w:pPr>
              <w:spacing w:line="360" w:lineRule="auto"/>
            </w:pPr>
            <w:r w:rsidRPr="000F3AEF">
              <w:t>.547</w:t>
            </w:r>
          </w:p>
        </w:tc>
        <w:tc>
          <w:tcPr>
            <w:tcW w:w="903" w:type="dxa"/>
          </w:tcPr>
          <w:p w14:paraId="0C450F13" w14:textId="7DB9F622" w:rsidR="000F3AEF" w:rsidRPr="000F3AEF" w:rsidRDefault="000F3AEF" w:rsidP="00DC14A4">
            <w:pPr>
              <w:spacing w:line="360" w:lineRule="auto"/>
            </w:pPr>
            <w:r>
              <w:t>.547</w:t>
            </w:r>
          </w:p>
        </w:tc>
      </w:tr>
      <w:tr w:rsidR="000F3AEF" w:rsidRPr="000F3AEF" w14:paraId="7E858442" w14:textId="37821CC8" w:rsidTr="000F3AEF">
        <w:tc>
          <w:tcPr>
            <w:tcW w:w="6088" w:type="dxa"/>
          </w:tcPr>
          <w:p w14:paraId="3E9744F9" w14:textId="77777777" w:rsidR="000F3AEF" w:rsidRPr="000F3AEF" w:rsidRDefault="000F3AEF" w:rsidP="00DC14A4">
            <w:pPr>
              <w:spacing w:line="360" w:lineRule="auto"/>
              <w:rPr>
                <w:b/>
                <w:bCs/>
              </w:rPr>
            </w:pPr>
            <w:r w:rsidRPr="000F3AEF">
              <w:t>fo9: Live at home with your parents until you are married.</w:t>
            </w:r>
          </w:p>
        </w:tc>
        <w:tc>
          <w:tcPr>
            <w:tcW w:w="1036" w:type="dxa"/>
          </w:tcPr>
          <w:p w14:paraId="4C3DEBA2" w14:textId="77777777" w:rsidR="000F3AEF" w:rsidRPr="000F3AEF" w:rsidRDefault="000F3AEF" w:rsidP="00DC14A4">
            <w:pPr>
              <w:spacing w:line="360" w:lineRule="auto"/>
            </w:pPr>
            <w:r w:rsidRPr="000F3AEF">
              <w:t>.519</w:t>
            </w:r>
          </w:p>
        </w:tc>
        <w:tc>
          <w:tcPr>
            <w:tcW w:w="903" w:type="dxa"/>
          </w:tcPr>
          <w:p w14:paraId="1596E34D" w14:textId="0F8025CD" w:rsidR="000F3AEF" w:rsidRPr="000F3AEF" w:rsidRDefault="000F3AEF" w:rsidP="00DC14A4">
            <w:pPr>
              <w:spacing w:line="360" w:lineRule="auto"/>
            </w:pPr>
            <w:r>
              <w:t>.519</w:t>
            </w:r>
          </w:p>
        </w:tc>
      </w:tr>
      <w:tr w:rsidR="000F3AEF" w:rsidRPr="000F3AEF" w14:paraId="6E9FFE4B" w14:textId="426AB27A" w:rsidTr="000F3AEF">
        <w:tc>
          <w:tcPr>
            <w:tcW w:w="6088" w:type="dxa"/>
          </w:tcPr>
          <w:p w14:paraId="632FD315" w14:textId="77777777" w:rsidR="000F3AEF" w:rsidRPr="000F3AEF" w:rsidRDefault="000F3AEF" w:rsidP="00DC14A4">
            <w:pPr>
              <w:spacing w:line="360" w:lineRule="auto"/>
            </w:pPr>
            <w:r w:rsidRPr="000F3AEF">
              <w:t>fo10: Spend time with your parents even after you no longer live with them.</w:t>
            </w:r>
          </w:p>
        </w:tc>
        <w:tc>
          <w:tcPr>
            <w:tcW w:w="1036" w:type="dxa"/>
          </w:tcPr>
          <w:p w14:paraId="3CC1B741" w14:textId="77777777" w:rsidR="000F3AEF" w:rsidRPr="000F3AEF" w:rsidRDefault="000F3AEF" w:rsidP="00DC14A4">
            <w:pPr>
              <w:spacing w:line="360" w:lineRule="auto"/>
            </w:pPr>
            <w:r w:rsidRPr="000F3AEF">
              <w:t>.753</w:t>
            </w:r>
          </w:p>
        </w:tc>
        <w:tc>
          <w:tcPr>
            <w:tcW w:w="903" w:type="dxa"/>
          </w:tcPr>
          <w:p w14:paraId="124DCA70" w14:textId="096EFBFD" w:rsidR="000F3AEF" w:rsidRPr="000F3AEF" w:rsidRDefault="000F3AEF" w:rsidP="00DC14A4">
            <w:pPr>
              <w:spacing w:line="360" w:lineRule="auto"/>
            </w:pPr>
            <w:r>
              <w:t>.753</w:t>
            </w:r>
          </w:p>
        </w:tc>
      </w:tr>
      <w:tr w:rsidR="000F3AEF" w:rsidRPr="000F3AEF" w14:paraId="3C26D131" w14:textId="5F220BBC" w:rsidTr="000F3AEF">
        <w:tc>
          <w:tcPr>
            <w:tcW w:w="6088" w:type="dxa"/>
            <w:tcBorders>
              <w:bottom w:val="single" w:sz="4" w:space="0" w:color="auto"/>
            </w:tcBorders>
          </w:tcPr>
          <w:p w14:paraId="0AEB809B" w14:textId="77777777" w:rsidR="000F3AEF" w:rsidRPr="000F3AEF" w:rsidRDefault="000F3AEF" w:rsidP="00DC14A4">
            <w:pPr>
              <w:spacing w:line="360" w:lineRule="auto"/>
            </w:pPr>
            <w:r w:rsidRPr="000F3AEF">
              <w:t>fo11: Have your parents live with you when they get older.</w:t>
            </w: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14:paraId="07B16971" w14:textId="77777777" w:rsidR="000F3AEF" w:rsidRPr="000F3AEF" w:rsidRDefault="000F3AEF" w:rsidP="00DC14A4">
            <w:pPr>
              <w:spacing w:line="360" w:lineRule="auto"/>
            </w:pPr>
            <w:r w:rsidRPr="000F3AEF">
              <w:t>.627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382921AF" w14:textId="6630D2C3" w:rsidR="000F3AEF" w:rsidRPr="000F3AEF" w:rsidRDefault="000F3AEF" w:rsidP="00DC14A4">
            <w:pPr>
              <w:spacing w:line="360" w:lineRule="auto"/>
            </w:pPr>
            <w:r>
              <w:t>.627</w:t>
            </w:r>
          </w:p>
        </w:tc>
      </w:tr>
    </w:tbl>
    <w:p w14:paraId="23A10640" w14:textId="51B51C74" w:rsidR="00BC7DD4" w:rsidRPr="000F3AEF" w:rsidRDefault="00BC7DD4">
      <w:pPr>
        <w:widowControl/>
        <w:jc w:val="left"/>
      </w:pPr>
      <w:r w:rsidRPr="000F3AEF">
        <w:br w:type="page"/>
      </w:r>
    </w:p>
    <w:p w14:paraId="0848FEEF" w14:textId="2CEC9136" w:rsidR="002878B4" w:rsidRPr="000F3AEF" w:rsidRDefault="00C168D0" w:rsidP="00C168D0">
      <w:pPr>
        <w:pStyle w:val="ListParagraph"/>
        <w:widowControl/>
        <w:numPr>
          <w:ilvl w:val="1"/>
          <w:numId w:val="1"/>
        </w:numPr>
        <w:jc w:val="left"/>
        <w:outlineLvl w:val="1"/>
      </w:pPr>
      <w:bookmarkStart w:id="20" w:name="_Toc173762130"/>
      <w:r w:rsidRPr="000F3AEF">
        <w:lastRenderedPageBreak/>
        <w:t>Emotional In</w:t>
      </w:r>
      <w:r w:rsidR="007D1DEB">
        <w:rPr>
          <w:rFonts w:hint="eastAsia"/>
        </w:rPr>
        <w:t>ter</w:t>
      </w:r>
      <w:r w:rsidRPr="000F3AEF">
        <w:t>dependence</w:t>
      </w:r>
      <w:bookmarkEnd w:id="20"/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8"/>
        <w:gridCol w:w="1036"/>
      </w:tblGrid>
      <w:tr w:rsidR="00C168D0" w:rsidRPr="000F3AEF" w14:paraId="5A0D15D3" w14:textId="77777777" w:rsidTr="00DC14A4">
        <w:trPr>
          <w:gridAfter w:val="1"/>
        </w:trPr>
        <w:tc>
          <w:tcPr>
            <w:tcW w:w="6088" w:type="dxa"/>
          </w:tcPr>
          <w:p w14:paraId="03B4B71E" w14:textId="10E8B6F7" w:rsidR="00C168D0" w:rsidRPr="000F3AEF" w:rsidRDefault="00C168D0" w:rsidP="00DC14A4">
            <w:pPr>
              <w:spacing w:line="360" w:lineRule="auto"/>
            </w:pPr>
            <w:r w:rsidRPr="000F3AEF">
              <w:t>Table S</w:t>
            </w:r>
            <w:r w:rsidR="00B25B4C" w:rsidRPr="000F3AEF">
              <w:t>5</w:t>
            </w:r>
          </w:p>
        </w:tc>
      </w:tr>
      <w:tr w:rsidR="00C168D0" w:rsidRPr="000F3AEF" w14:paraId="7F1EA274" w14:textId="77777777" w:rsidTr="00DC14A4">
        <w:trPr>
          <w:gridAfter w:val="1"/>
        </w:trPr>
        <w:tc>
          <w:tcPr>
            <w:tcW w:w="6088" w:type="dxa"/>
            <w:tcBorders>
              <w:bottom w:val="single" w:sz="4" w:space="0" w:color="auto"/>
            </w:tcBorders>
          </w:tcPr>
          <w:p w14:paraId="430B143F" w14:textId="77777777" w:rsidR="00C168D0" w:rsidRPr="000F3AEF" w:rsidRDefault="00C168D0" w:rsidP="00DC14A4">
            <w:pPr>
              <w:spacing w:line="360" w:lineRule="auto"/>
              <w:rPr>
                <w:i/>
                <w:iCs/>
              </w:rPr>
            </w:pPr>
            <w:r w:rsidRPr="000F3AEF">
              <w:rPr>
                <w:i/>
                <w:iCs/>
              </w:rPr>
              <w:t>Standardized Factor Loading</w:t>
            </w:r>
          </w:p>
        </w:tc>
      </w:tr>
      <w:tr w:rsidR="00C168D0" w:rsidRPr="000F3AEF" w14:paraId="17F52E86" w14:textId="77777777" w:rsidTr="00DC14A4">
        <w:tc>
          <w:tcPr>
            <w:tcW w:w="6088" w:type="dxa"/>
            <w:tcBorders>
              <w:top w:val="single" w:sz="4" w:space="0" w:color="auto"/>
              <w:bottom w:val="single" w:sz="4" w:space="0" w:color="auto"/>
            </w:tcBorders>
          </w:tcPr>
          <w:p w14:paraId="554B3CDE" w14:textId="77777777" w:rsidR="00C168D0" w:rsidRPr="000F3AEF" w:rsidRDefault="00C168D0" w:rsidP="00DC14A4">
            <w:pPr>
              <w:spacing w:line="360" w:lineRule="auto"/>
            </w:pPr>
            <w:r w:rsidRPr="000F3AEF">
              <w:t>Item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26AECE3" w14:textId="77777777" w:rsidR="00C168D0" w:rsidRPr="000F3AEF" w:rsidRDefault="00C168D0" w:rsidP="00DC14A4">
            <w:pPr>
              <w:spacing w:line="360" w:lineRule="auto"/>
            </w:pPr>
            <w:r w:rsidRPr="000F3AEF">
              <w:t>10 items</w:t>
            </w:r>
          </w:p>
        </w:tc>
      </w:tr>
      <w:tr w:rsidR="00C168D0" w:rsidRPr="000F3AEF" w14:paraId="5852838B" w14:textId="77777777" w:rsidTr="00DC14A4">
        <w:tc>
          <w:tcPr>
            <w:tcW w:w="6088" w:type="dxa"/>
            <w:tcBorders>
              <w:top w:val="single" w:sz="4" w:space="0" w:color="auto"/>
            </w:tcBorders>
          </w:tcPr>
          <w:p w14:paraId="34067E88" w14:textId="32E12A0C" w:rsidR="00C168D0" w:rsidRPr="000F3AEF" w:rsidRDefault="00C168D0" w:rsidP="00C168D0">
            <w:pPr>
              <w:spacing w:line="360" w:lineRule="auto"/>
              <w:rPr>
                <w:b/>
                <w:bCs/>
              </w:rPr>
            </w:pPr>
            <w:r w:rsidRPr="000F3AEF">
              <w:t>enter1_m: I like to show my friends pictures of my mother.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830F58E" w14:textId="6DDD8682" w:rsidR="00C168D0" w:rsidRPr="000F3AEF" w:rsidRDefault="00C168D0" w:rsidP="00C168D0">
            <w:pPr>
              <w:spacing w:line="360" w:lineRule="auto"/>
            </w:pPr>
            <w:r w:rsidRPr="000F3AEF">
              <w:t>.405</w:t>
            </w:r>
          </w:p>
        </w:tc>
      </w:tr>
      <w:tr w:rsidR="00C168D0" w:rsidRPr="000F3AEF" w14:paraId="1FF9CDFD" w14:textId="77777777" w:rsidTr="00DC14A4">
        <w:tc>
          <w:tcPr>
            <w:tcW w:w="6088" w:type="dxa"/>
          </w:tcPr>
          <w:p w14:paraId="708D59F0" w14:textId="1DB1E26A" w:rsidR="00C168D0" w:rsidRPr="000F3AEF" w:rsidRDefault="00C168D0" w:rsidP="00C168D0">
            <w:pPr>
              <w:spacing w:line="360" w:lineRule="auto"/>
            </w:pPr>
            <w:r w:rsidRPr="000F3AEF">
              <w:t>enter2_m: I feel longing if I am away from my mother for too long.</w:t>
            </w:r>
          </w:p>
        </w:tc>
        <w:tc>
          <w:tcPr>
            <w:tcW w:w="0" w:type="auto"/>
          </w:tcPr>
          <w:p w14:paraId="79C04259" w14:textId="3DE646F2" w:rsidR="00C168D0" w:rsidRPr="000F3AEF" w:rsidRDefault="00C168D0" w:rsidP="00C168D0">
            <w:pPr>
              <w:spacing w:line="360" w:lineRule="auto"/>
            </w:pPr>
            <w:r w:rsidRPr="000F3AEF">
              <w:t>.628</w:t>
            </w:r>
          </w:p>
        </w:tc>
      </w:tr>
      <w:tr w:rsidR="00C168D0" w:rsidRPr="000F3AEF" w14:paraId="0FCA43BE" w14:textId="77777777" w:rsidTr="00DC14A4">
        <w:tc>
          <w:tcPr>
            <w:tcW w:w="6088" w:type="dxa"/>
          </w:tcPr>
          <w:p w14:paraId="4D602825" w14:textId="7598FAD2" w:rsidR="00C168D0" w:rsidRPr="000F3AEF" w:rsidRDefault="00C168D0" w:rsidP="00C168D0">
            <w:pPr>
              <w:spacing w:line="360" w:lineRule="auto"/>
            </w:pPr>
            <w:r w:rsidRPr="000F3AEF">
              <w:t>enter3_m: My mother is the most important people in the world to me.</w:t>
            </w:r>
          </w:p>
        </w:tc>
        <w:tc>
          <w:tcPr>
            <w:tcW w:w="0" w:type="auto"/>
          </w:tcPr>
          <w:p w14:paraId="7CF0E6FC" w14:textId="4394C213" w:rsidR="00C168D0" w:rsidRPr="000F3AEF" w:rsidRDefault="00C168D0" w:rsidP="00C168D0">
            <w:pPr>
              <w:spacing w:line="360" w:lineRule="auto"/>
            </w:pPr>
            <w:r w:rsidRPr="000F3AEF">
              <w:t>.510</w:t>
            </w:r>
          </w:p>
        </w:tc>
      </w:tr>
      <w:tr w:rsidR="00C168D0" w:rsidRPr="000F3AEF" w14:paraId="70FF560A" w14:textId="77777777" w:rsidTr="00DC14A4">
        <w:tc>
          <w:tcPr>
            <w:tcW w:w="6088" w:type="dxa"/>
          </w:tcPr>
          <w:p w14:paraId="5D958CB7" w14:textId="60582EFF" w:rsidR="00C168D0" w:rsidRPr="000F3AEF" w:rsidRDefault="00C168D0" w:rsidP="00C168D0">
            <w:pPr>
              <w:spacing w:line="360" w:lineRule="auto"/>
            </w:pPr>
            <w:r w:rsidRPr="000F3AEF">
              <w:t>enter4_m: Being away from my mother makes me feel lonely.</w:t>
            </w:r>
          </w:p>
        </w:tc>
        <w:tc>
          <w:tcPr>
            <w:tcW w:w="0" w:type="auto"/>
          </w:tcPr>
          <w:p w14:paraId="4D442744" w14:textId="7C6B48C1" w:rsidR="00C168D0" w:rsidRPr="000F3AEF" w:rsidRDefault="00C168D0" w:rsidP="00C168D0">
            <w:pPr>
              <w:spacing w:line="360" w:lineRule="auto"/>
            </w:pPr>
            <w:r w:rsidRPr="000F3AEF">
              <w:t>.714</w:t>
            </w:r>
          </w:p>
        </w:tc>
      </w:tr>
      <w:tr w:rsidR="00C168D0" w:rsidRPr="000F3AEF" w14:paraId="57DD6061" w14:textId="77777777" w:rsidTr="00DC14A4">
        <w:tc>
          <w:tcPr>
            <w:tcW w:w="6088" w:type="dxa"/>
          </w:tcPr>
          <w:p w14:paraId="0E94A496" w14:textId="2742EE2F" w:rsidR="00C168D0" w:rsidRPr="000F3AEF" w:rsidRDefault="00C168D0" w:rsidP="00C168D0">
            <w:pPr>
              <w:spacing w:line="360" w:lineRule="auto"/>
            </w:pPr>
            <w:r w:rsidRPr="000F3AEF">
              <w:t>enter5_m: I sometimes call home just to hear my mother’s voice.</w:t>
            </w:r>
          </w:p>
        </w:tc>
        <w:tc>
          <w:tcPr>
            <w:tcW w:w="0" w:type="auto"/>
          </w:tcPr>
          <w:p w14:paraId="777AD825" w14:textId="0FB86B25" w:rsidR="00C168D0" w:rsidRPr="000F3AEF" w:rsidRDefault="00C168D0" w:rsidP="00C168D0">
            <w:pPr>
              <w:spacing w:line="360" w:lineRule="auto"/>
            </w:pPr>
            <w:r w:rsidRPr="000F3AEF">
              <w:t>.</w:t>
            </w:r>
            <w:r w:rsidR="00F471E5" w:rsidRPr="000F3AEF">
              <w:t>720</w:t>
            </w:r>
          </w:p>
        </w:tc>
      </w:tr>
      <w:tr w:rsidR="00C168D0" w:rsidRPr="000F3AEF" w14:paraId="578155EC" w14:textId="77777777" w:rsidTr="00DC14A4">
        <w:tc>
          <w:tcPr>
            <w:tcW w:w="6088" w:type="dxa"/>
          </w:tcPr>
          <w:p w14:paraId="62C74134" w14:textId="3459769F" w:rsidR="00C168D0" w:rsidRPr="000F3AEF" w:rsidRDefault="00C168D0" w:rsidP="00C168D0">
            <w:pPr>
              <w:spacing w:line="360" w:lineRule="auto"/>
              <w:rPr>
                <w:b/>
                <w:bCs/>
              </w:rPr>
            </w:pPr>
            <w:r w:rsidRPr="000F3AEF">
              <w:t>enter6_m: While I am home on a vacation I like to spend most of my time with my mother</w:t>
            </w:r>
          </w:p>
        </w:tc>
        <w:tc>
          <w:tcPr>
            <w:tcW w:w="0" w:type="auto"/>
          </w:tcPr>
          <w:p w14:paraId="111D4B2C" w14:textId="04E6594F" w:rsidR="00C168D0" w:rsidRPr="000F3AEF" w:rsidRDefault="00C168D0" w:rsidP="00C168D0">
            <w:pPr>
              <w:spacing w:line="360" w:lineRule="auto"/>
            </w:pPr>
            <w:r w:rsidRPr="000F3AEF">
              <w:t>.</w:t>
            </w:r>
            <w:r w:rsidR="00F471E5" w:rsidRPr="000F3AEF">
              <w:t>732</w:t>
            </w:r>
          </w:p>
        </w:tc>
      </w:tr>
      <w:tr w:rsidR="00C168D0" w:rsidRPr="000F3AEF" w14:paraId="5B73F6F8" w14:textId="77777777" w:rsidTr="00DC14A4">
        <w:tc>
          <w:tcPr>
            <w:tcW w:w="6088" w:type="dxa"/>
          </w:tcPr>
          <w:p w14:paraId="17CA15CE" w14:textId="17331F22" w:rsidR="00C168D0" w:rsidRPr="000F3AEF" w:rsidRDefault="00C168D0" w:rsidP="00C168D0">
            <w:pPr>
              <w:spacing w:line="360" w:lineRule="auto"/>
            </w:pPr>
            <w:r w:rsidRPr="000F3AEF">
              <w:t>enter7_m: After being with my mother for a vacation I find it difficult to leave her/him.</w:t>
            </w:r>
          </w:p>
        </w:tc>
        <w:tc>
          <w:tcPr>
            <w:tcW w:w="0" w:type="auto"/>
          </w:tcPr>
          <w:p w14:paraId="3EB335DC" w14:textId="53A5CC89" w:rsidR="00C168D0" w:rsidRPr="000F3AEF" w:rsidRDefault="00C168D0" w:rsidP="00C168D0">
            <w:pPr>
              <w:spacing w:line="360" w:lineRule="auto"/>
            </w:pPr>
            <w:r w:rsidRPr="000F3AEF">
              <w:t>.</w:t>
            </w:r>
            <w:r w:rsidR="00F471E5" w:rsidRPr="000F3AEF">
              <w:t>782</w:t>
            </w:r>
          </w:p>
        </w:tc>
      </w:tr>
      <w:tr w:rsidR="00C168D0" w:rsidRPr="000F3AEF" w14:paraId="29A1E084" w14:textId="77777777" w:rsidTr="00DC14A4">
        <w:tc>
          <w:tcPr>
            <w:tcW w:w="6088" w:type="dxa"/>
          </w:tcPr>
          <w:p w14:paraId="0AD66323" w14:textId="2ADA0C0B" w:rsidR="00C168D0" w:rsidRPr="000F3AEF" w:rsidRDefault="00C168D0" w:rsidP="00C168D0">
            <w:pPr>
              <w:spacing w:line="360" w:lineRule="auto"/>
            </w:pPr>
            <w:r w:rsidRPr="000F3AEF">
              <w:t>enter8_m: I like to hug my mother</w:t>
            </w:r>
          </w:p>
        </w:tc>
        <w:tc>
          <w:tcPr>
            <w:tcW w:w="0" w:type="auto"/>
          </w:tcPr>
          <w:p w14:paraId="5DA5DD6D" w14:textId="099F0DF9" w:rsidR="00C168D0" w:rsidRPr="000F3AEF" w:rsidRDefault="00F471E5" w:rsidP="00C168D0">
            <w:pPr>
              <w:spacing w:line="360" w:lineRule="auto"/>
            </w:pPr>
            <w:r w:rsidRPr="000F3AEF">
              <w:t>.633</w:t>
            </w:r>
          </w:p>
        </w:tc>
      </w:tr>
      <w:tr w:rsidR="00C168D0" w:rsidRPr="000F3AEF" w14:paraId="5539C5C8" w14:textId="77777777" w:rsidTr="00DC14A4">
        <w:tc>
          <w:tcPr>
            <w:tcW w:w="6088" w:type="dxa"/>
          </w:tcPr>
          <w:p w14:paraId="422EE1B9" w14:textId="2732B6C2" w:rsidR="00C168D0" w:rsidRPr="000F3AEF" w:rsidRDefault="00C168D0" w:rsidP="00C168D0">
            <w:pPr>
              <w:spacing w:line="360" w:lineRule="auto"/>
              <w:rPr>
                <w:b/>
                <w:bCs/>
              </w:rPr>
            </w:pPr>
            <w:r w:rsidRPr="000F3AEF">
              <w:t>enter9_m: My mother is my best friend.</w:t>
            </w:r>
          </w:p>
        </w:tc>
        <w:tc>
          <w:tcPr>
            <w:tcW w:w="0" w:type="auto"/>
          </w:tcPr>
          <w:p w14:paraId="1B9651C6" w14:textId="51ED9CB4" w:rsidR="00C168D0" w:rsidRPr="000F3AEF" w:rsidRDefault="00C168D0" w:rsidP="00C168D0">
            <w:pPr>
              <w:spacing w:line="360" w:lineRule="auto"/>
            </w:pPr>
            <w:r w:rsidRPr="000F3AEF">
              <w:t>.</w:t>
            </w:r>
            <w:r w:rsidR="00F471E5" w:rsidRPr="000F3AEF">
              <w:t>571</w:t>
            </w:r>
          </w:p>
        </w:tc>
      </w:tr>
      <w:tr w:rsidR="00C168D0" w:rsidRPr="000F3AEF" w14:paraId="33A3DCF9" w14:textId="77777777" w:rsidTr="00DC14A4">
        <w:tc>
          <w:tcPr>
            <w:tcW w:w="6088" w:type="dxa"/>
            <w:tcBorders>
              <w:bottom w:val="single" w:sz="4" w:space="0" w:color="auto"/>
            </w:tcBorders>
          </w:tcPr>
          <w:p w14:paraId="24656080" w14:textId="0643B7B0" w:rsidR="00C168D0" w:rsidRPr="000F3AEF" w:rsidRDefault="00C168D0" w:rsidP="00C168D0">
            <w:pPr>
              <w:spacing w:line="360" w:lineRule="auto"/>
            </w:pPr>
            <w:r w:rsidRPr="000F3AEF">
              <w:t>enter10_m: I seem to be closer to my mother than most people my age.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033D5FB" w14:textId="69981579" w:rsidR="00C168D0" w:rsidRPr="000F3AEF" w:rsidRDefault="00C168D0" w:rsidP="00C168D0">
            <w:pPr>
              <w:spacing w:line="360" w:lineRule="auto"/>
            </w:pPr>
            <w:r w:rsidRPr="000F3AEF">
              <w:t>.</w:t>
            </w:r>
            <w:r w:rsidR="00F471E5" w:rsidRPr="000F3AEF">
              <w:t>658</w:t>
            </w:r>
          </w:p>
        </w:tc>
      </w:tr>
    </w:tbl>
    <w:p w14:paraId="1B466DA0" w14:textId="444DE978" w:rsidR="00C168D0" w:rsidRPr="000F3AEF" w:rsidRDefault="00C168D0" w:rsidP="00BC7DD4">
      <w:pPr>
        <w:pStyle w:val="ListParagraph"/>
        <w:widowControl/>
        <w:ind w:left="0"/>
        <w:jc w:val="left"/>
      </w:pPr>
    </w:p>
    <w:p w14:paraId="6D918BFF" w14:textId="201FF386" w:rsidR="00C168D0" w:rsidRPr="000F3AEF" w:rsidRDefault="00C168D0" w:rsidP="00C168D0">
      <w:pPr>
        <w:widowControl/>
        <w:jc w:val="left"/>
      </w:pPr>
      <w:r w:rsidRPr="000F3AEF">
        <w:br w:type="page"/>
      </w:r>
    </w:p>
    <w:p w14:paraId="68564767" w14:textId="18A0DAFB" w:rsidR="00FF3E21" w:rsidRPr="000F3AEF" w:rsidRDefault="00FF3E21" w:rsidP="00FF3E21">
      <w:pPr>
        <w:pStyle w:val="ListParagraph"/>
        <w:numPr>
          <w:ilvl w:val="0"/>
          <w:numId w:val="1"/>
        </w:numPr>
        <w:spacing w:line="480" w:lineRule="auto"/>
        <w:ind w:left="357" w:hanging="357"/>
        <w:contextualSpacing w:val="0"/>
        <w:outlineLvl w:val="0"/>
      </w:pPr>
      <w:bookmarkStart w:id="21" w:name="_Toc173762131"/>
      <w:r w:rsidRPr="000F3AEF">
        <w:lastRenderedPageBreak/>
        <w:t>Model Specification</w:t>
      </w:r>
      <w:bookmarkEnd w:id="21"/>
    </w:p>
    <w:p w14:paraId="1654E9BE" w14:textId="1390D833" w:rsidR="00FF3E21" w:rsidRPr="000F3AEF" w:rsidRDefault="00FF3E21" w:rsidP="00FF3E21">
      <w:r w:rsidRPr="000F3AEF">
        <w:t>Figure S2</w:t>
      </w:r>
    </w:p>
    <w:p w14:paraId="65CC9BEC" w14:textId="3C6C2697" w:rsidR="005C0AF8" w:rsidRPr="000F3AEF" w:rsidRDefault="0093184C" w:rsidP="0093184C">
      <w:pPr>
        <w:rPr>
          <w:i/>
          <w:iCs/>
        </w:rPr>
      </w:pPr>
      <w:r w:rsidRPr="000F3AEF">
        <w:rPr>
          <w:i/>
          <w:iCs/>
        </w:rPr>
        <w:t>Specification of Dynamic Structural Equation Model</w:t>
      </w:r>
    </w:p>
    <w:p w14:paraId="502E0EFD" w14:textId="77777777" w:rsidR="00355D4D" w:rsidRPr="000F3AEF" w:rsidRDefault="00355D4D" w:rsidP="00355D4D">
      <w:pPr>
        <w:spacing w:line="480" w:lineRule="auto"/>
      </w:pPr>
      <w:r w:rsidRPr="000F3AEF">
        <w:rPr>
          <w:noProof/>
          <w:lang w:val="en-CA"/>
        </w:rPr>
        <w:drawing>
          <wp:inline distT="0" distB="0" distL="0" distR="0" wp14:anchorId="50067D9D" wp14:editId="578564D2">
            <wp:extent cx="5646834" cy="2843319"/>
            <wp:effectExtent l="0" t="0" r="0" b="0"/>
            <wp:docPr id="1430134032" name="Picture 3" descr="图表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134032" name="Picture 3" descr="图表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845" cy="2847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617D08" w14:textId="58C2A10D" w:rsidR="00355D4D" w:rsidRPr="000F3AEF" w:rsidRDefault="00355D4D" w:rsidP="00355D4D">
      <w:r w:rsidRPr="000F3AEF">
        <w:rPr>
          <w:i/>
          <w:iCs/>
        </w:rPr>
        <w:t>Note</w:t>
      </w:r>
      <w:r w:rsidRPr="000F3AEF">
        <w:t>: A = affect, HP = helicopter parenting. Left panel: Variables are decomposed in between-family part (μ = individuals mean, in blue), and within-family part (A</w:t>
      </w:r>
      <w:r w:rsidRPr="000F3AEF">
        <w:rPr>
          <w:vertAlign w:val="superscript"/>
        </w:rPr>
        <w:t>(w)</w:t>
      </w:r>
      <w:r w:rsidRPr="000F3AEF">
        <w:t xml:space="preserve"> = within-person centered score of affect, HP</w:t>
      </w:r>
      <w:r w:rsidRPr="000F3AEF">
        <w:rPr>
          <w:vertAlign w:val="superscript"/>
        </w:rPr>
        <w:t>(w)</w:t>
      </w:r>
      <w:r w:rsidRPr="000F3AEF">
        <w:t xml:space="preserve"> = within-person centered score of helicopter parenting, in orange). Top panel: On the within-family level, helicopter parenting and affect predict themselves and each other over time (ϕ = regression parameter, ζ = innovation). Bullets on lines indicate the estimation of random effects (i.e., all person-specific effects). Bottom panel: On the between-family level, these random effects and individual means are correlated. The figure is adapted from </w:t>
      </w:r>
      <w:r w:rsidR="000020A0" w:rsidRPr="000F3AEF">
        <w:fldChar w:fldCharType="begin"/>
      </w:r>
      <w:r w:rsidR="000020A0" w:rsidRPr="000F3AEF">
        <w:instrText xml:space="preserve"> ADDIN EN.CITE &lt;EndNote&gt;&lt;Cite&gt;&lt;Author&gt;Bülow&lt;/Author&gt;&lt;Year&gt;2022&lt;/Year&gt;&lt;RecNum&gt;862&lt;/RecNum&gt;&lt;DisplayText&gt;(Bülow et al., 2022)&lt;/DisplayText&gt;&lt;record&gt;&lt;rec-number&gt;862&lt;/rec-number&gt;&lt;foreign-keys&gt;&lt;key app="EN" db-id="xfwr0v5tne5w2ferfrl5a25ltrvwdtdszw9v" timestamp="1663131282" guid="b0a8360c-f5dd-413f-871c-79a98c223ca1"&gt;862&lt;/key&gt;&lt;/foreign-keys&gt;&lt;ref-type name="Journal Article"&gt;17&lt;/ref-type&gt;&lt;contributors&gt;&lt;authors&gt;&lt;author&gt;Bülow, Anne&lt;/author&gt;&lt;author&gt;Van Roekel, Eeske&lt;/author&gt;&lt;author&gt;Boele, Savannah&lt;/author&gt;&lt;author&gt;Denissen, Jaap J. A.&lt;/author&gt;&lt;author&gt;Keijsers, Loes&lt;/author&gt;&lt;/authors&gt;&lt;/contributors&gt;&lt;titles&gt;&lt;title&gt;Parent–adolescent interaction quality and adolescent affect—An experience sampling study on effect heterogeneity&lt;/title&gt;&lt;secondary-title&gt;Child Development&lt;/secondary-title&gt;&lt;/titles&gt;&lt;periodical&gt;&lt;full-title&gt;Child Development&lt;/full-title&gt;&lt;/periodical&gt;&lt;pages&gt;e315-e331&lt;/pages&gt;&lt;volume&gt;93&lt;/volume&gt;&lt;number&gt;3&lt;/number&gt;&lt;dates&gt;&lt;year&gt;2022&lt;/year&gt;&lt;/dates&gt;&lt;publisher&gt;Wiley&lt;/publisher&gt;&lt;isbn&gt;0009-3920&lt;/isbn&gt;&lt;urls&gt;&lt;related-urls&gt;&lt;url&gt;https://dx.doi.org/10.1111/cdev.13733&lt;/url&gt;&lt;/related-urls&gt;&lt;/urls&gt;&lt;electronic-resource-num&gt;10.1111/cdev.13733&lt;/electronic-resource-num&gt;&lt;/record&gt;&lt;/Cite&gt;&lt;/EndNote&gt;</w:instrText>
      </w:r>
      <w:r w:rsidR="000020A0" w:rsidRPr="000F3AEF">
        <w:fldChar w:fldCharType="separate"/>
      </w:r>
      <w:r w:rsidR="000020A0" w:rsidRPr="000F3AEF">
        <w:rPr>
          <w:noProof/>
        </w:rPr>
        <w:t>(Bülow et al., 2022)</w:t>
      </w:r>
      <w:r w:rsidR="000020A0" w:rsidRPr="000F3AEF">
        <w:fldChar w:fldCharType="end"/>
      </w:r>
    </w:p>
    <w:p w14:paraId="268E3BE9" w14:textId="77777777" w:rsidR="000020A0" w:rsidRPr="000F3AEF" w:rsidRDefault="000020A0" w:rsidP="0093184C"/>
    <w:p w14:paraId="5E263538" w14:textId="2AB4B0BE" w:rsidR="000020A0" w:rsidRPr="000F3AEF" w:rsidRDefault="000020A0">
      <w:pPr>
        <w:widowControl/>
        <w:jc w:val="left"/>
      </w:pPr>
      <w:r w:rsidRPr="000F3AEF">
        <w:br w:type="page"/>
      </w:r>
    </w:p>
    <w:p w14:paraId="3C7FC073" w14:textId="77777777" w:rsidR="00034B52" w:rsidRPr="000F3AEF" w:rsidRDefault="00034B52" w:rsidP="001B7369">
      <w:pPr>
        <w:pStyle w:val="ListParagraph"/>
        <w:numPr>
          <w:ilvl w:val="0"/>
          <w:numId w:val="1"/>
        </w:numPr>
        <w:spacing w:line="480" w:lineRule="auto"/>
        <w:ind w:left="357" w:hanging="357"/>
        <w:contextualSpacing w:val="0"/>
        <w:outlineLvl w:val="0"/>
        <w:sectPr w:rsidR="00034B52" w:rsidRPr="000F3AEF" w:rsidSect="00545171">
          <w:headerReference w:type="default" r:id="rId10"/>
          <w:pgSz w:w="11906" w:h="16838"/>
          <w:pgMar w:top="1440" w:right="1440" w:bottom="1440" w:left="1440" w:header="851" w:footer="992" w:gutter="0"/>
          <w:cols w:space="425"/>
          <w:docGrid w:type="lines" w:linePitch="326"/>
        </w:sectPr>
      </w:pPr>
    </w:p>
    <w:p w14:paraId="5EC7C7A0" w14:textId="0ADBC485" w:rsidR="0002684D" w:rsidRPr="000F3AEF" w:rsidRDefault="0002684D" w:rsidP="001B7369">
      <w:pPr>
        <w:pStyle w:val="ListParagraph"/>
        <w:numPr>
          <w:ilvl w:val="0"/>
          <w:numId w:val="1"/>
        </w:numPr>
        <w:spacing w:line="480" w:lineRule="auto"/>
        <w:ind w:left="357" w:hanging="357"/>
        <w:contextualSpacing w:val="0"/>
        <w:outlineLvl w:val="0"/>
      </w:pPr>
      <w:bookmarkStart w:id="22" w:name="_Toc173762132"/>
      <w:r w:rsidRPr="000F3AEF">
        <w:lastRenderedPageBreak/>
        <w:t>Sensitive analysis</w:t>
      </w:r>
      <w:bookmarkEnd w:id="22"/>
      <w:r w:rsidRPr="000F3AEF">
        <w:t xml:space="preserve"> </w:t>
      </w:r>
    </w:p>
    <w:p w14:paraId="20E9ED07" w14:textId="55F1745F" w:rsidR="00CC506D" w:rsidRPr="000F3AEF" w:rsidRDefault="001D0D99" w:rsidP="001D0D99">
      <w:pPr>
        <w:pStyle w:val="ListParagraph"/>
        <w:spacing w:line="480" w:lineRule="auto"/>
        <w:ind w:left="0"/>
        <w:outlineLvl w:val="1"/>
      </w:pPr>
      <w:bookmarkStart w:id="23" w:name="_Toc173762133"/>
      <w:r w:rsidRPr="000F3AEF">
        <w:t>6.1.</w:t>
      </w:r>
      <w:r w:rsidR="00CC506D" w:rsidRPr="000F3AEF">
        <w:t>H1 &amp; H2</w:t>
      </w:r>
      <w:bookmarkEnd w:id="23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6"/>
        <w:gridCol w:w="903"/>
        <w:gridCol w:w="883"/>
        <w:gridCol w:w="949"/>
        <w:gridCol w:w="927"/>
        <w:gridCol w:w="903"/>
        <w:gridCol w:w="883"/>
        <w:gridCol w:w="903"/>
        <w:gridCol w:w="883"/>
      </w:tblGrid>
      <w:tr w:rsidR="005F6964" w:rsidRPr="000F3AEF" w14:paraId="283D78DA" w14:textId="6087DCB6" w:rsidTr="00CC506D">
        <w:tc>
          <w:tcPr>
            <w:tcW w:w="0" w:type="auto"/>
          </w:tcPr>
          <w:p w14:paraId="070A2D1C" w14:textId="27099388" w:rsidR="005F6964" w:rsidRPr="000F3AEF" w:rsidRDefault="005F6964" w:rsidP="00CC506D">
            <w:pPr>
              <w:widowControl/>
              <w:spacing w:line="360" w:lineRule="auto"/>
              <w:jc w:val="left"/>
            </w:pPr>
            <w:r w:rsidRPr="000F3AEF">
              <w:t>Table S6</w:t>
            </w:r>
          </w:p>
        </w:tc>
        <w:tc>
          <w:tcPr>
            <w:tcW w:w="0" w:type="auto"/>
          </w:tcPr>
          <w:p w14:paraId="6C9499C3" w14:textId="77777777" w:rsidR="005F6964" w:rsidRPr="000F3AEF" w:rsidRDefault="005F6964" w:rsidP="00CC506D">
            <w:pPr>
              <w:widowControl/>
              <w:spacing w:line="360" w:lineRule="auto"/>
              <w:jc w:val="left"/>
            </w:pPr>
          </w:p>
        </w:tc>
        <w:tc>
          <w:tcPr>
            <w:tcW w:w="0" w:type="auto"/>
          </w:tcPr>
          <w:p w14:paraId="3F6BD527" w14:textId="77777777" w:rsidR="005F6964" w:rsidRPr="000F3AEF" w:rsidRDefault="005F6964" w:rsidP="00CC506D">
            <w:pPr>
              <w:widowControl/>
              <w:spacing w:line="360" w:lineRule="auto"/>
              <w:jc w:val="left"/>
            </w:pPr>
          </w:p>
        </w:tc>
        <w:tc>
          <w:tcPr>
            <w:tcW w:w="0" w:type="auto"/>
          </w:tcPr>
          <w:p w14:paraId="2C714EC2" w14:textId="7E9F46CB" w:rsidR="005F6964" w:rsidRPr="000F3AEF" w:rsidRDefault="005F6964" w:rsidP="00CC506D">
            <w:pPr>
              <w:widowControl/>
              <w:spacing w:line="360" w:lineRule="auto"/>
              <w:jc w:val="left"/>
            </w:pPr>
          </w:p>
        </w:tc>
        <w:tc>
          <w:tcPr>
            <w:tcW w:w="0" w:type="auto"/>
          </w:tcPr>
          <w:p w14:paraId="3DEE6C23" w14:textId="77777777" w:rsidR="005F6964" w:rsidRPr="000F3AEF" w:rsidRDefault="005F6964" w:rsidP="00CC506D">
            <w:pPr>
              <w:widowControl/>
              <w:spacing w:line="360" w:lineRule="auto"/>
              <w:jc w:val="left"/>
            </w:pPr>
          </w:p>
        </w:tc>
        <w:tc>
          <w:tcPr>
            <w:tcW w:w="0" w:type="auto"/>
          </w:tcPr>
          <w:p w14:paraId="11E73C2D" w14:textId="6B372760" w:rsidR="005F6964" w:rsidRPr="000F3AEF" w:rsidRDefault="005F6964" w:rsidP="00CC506D">
            <w:pPr>
              <w:widowControl/>
              <w:spacing w:line="360" w:lineRule="auto"/>
              <w:jc w:val="left"/>
            </w:pPr>
          </w:p>
        </w:tc>
        <w:tc>
          <w:tcPr>
            <w:tcW w:w="0" w:type="auto"/>
          </w:tcPr>
          <w:p w14:paraId="2E1768D1" w14:textId="77777777" w:rsidR="005F6964" w:rsidRPr="000F3AEF" w:rsidRDefault="005F6964" w:rsidP="00CC506D">
            <w:pPr>
              <w:widowControl/>
              <w:spacing w:line="360" w:lineRule="auto"/>
              <w:jc w:val="left"/>
            </w:pPr>
          </w:p>
        </w:tc>
        <w:tc>
          <w:tcPr>
            <w:tcW w:w="0" w:type="auto"/>
          </w:tcPr>
          <w:p w14:paraId="6EFC39B3" w14:textId="3F86B696" w:rsidR="005F6964" w:rsidRPr="000F3AEF" w:rsidRDefault="005F6964" w:rsidP="00CC506D">
            <w:pPr>
              <w:widowControl/>
              <w:spacing w:line="360" w:lineRule="auto"/>
              <w:jc w:val="left"/>
            </w:pPr>
          </w:p>
        </w:tc>
        <w:tc>
          <w:tcPr>
            <w:tcW w:w="0" w:type="auto"/>
          </w:tcPr>
          <w:p w14:paraId="572B0A3B" w14:textId="77777777" w:rsidR="005F6964" w:rsidRPr="000F3AEF" w:rsidRDefault="005F6964" w:rsidP="00CC506D">
            <w:pPr>
              <w:widowControl/>
              <w:spacing w:line="360" w:lineRule="auto"/>
              <w:jc w:val="left"/>
            </w:pPr>
          </w:p>
        </w:tc>
      </w:tr>
      <w:tr w:rsidR="00CC506D" w:rsidRPr="000F3AEF" w14:paraId="3EB77769" w14:textId="366FAAB9" w:rsidTr="00CC506D">
        <w:tc>
          <w:tcPr>
            <w:tcW w:w="0" w:type="auto"/>
            <w:gridSpan w:val="8"/>
            <w:tcBorders>
              <w:bottom w:val="single" w:sz="4" w:space="0" w:color="auto"/>
            </w:tcBorders>
          </w:tcPr>
          <w:p w14:paraId="3DA0CFDF" w14:textId="77D33763" w:rsidR="00CC506D" w:rsidRPr="000F3AEF" w:rsidRDefault="00CC506D" w:rsidP="00CC506D">
            <w:pPr>
              <w:widowControl/>
              <w:spacing w:line="360" w:lineRule="auto"/>
              <w:jc w:val="left"/>
              <w:rPr>
                <w:i/>
                <w:iCs/>
              </w:rPr>
            </w:pPr>
            <w:r w:rsidRPr="000F3AEF">
              <w:rPr>
                <w:i/>
                <w:iCs/>
              </w:rPr>
              <w:t>Summary of Sensitive Analyses (H1 &amp; H2)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4F54B3A" w14:textId="77777777" w:rsidR="00CC506D" w:rsidRPr="000F3AEF" w:rsidRDefault="00CC506D" w:rsidP="00CC506D">
            <w:pPr>
              <w:widowControl/>
              <w:spacing w:line="360" w:lineRule="auto"/>
              <w:jc w:val="left"/>
            </w:pPr>
          </w:p>
        </w:tc>
      </w:tr>
      <w:tr w:rsidR="00D0167F" w:rsidRPr="000F3AEF" w14:paraId="0FF3237A" w14:textId="42431A25" w:rsidTr="00CC506D">
        <w:tc>
          <w:tcPr>
            <w:tcW w:w="0" w:type="auto"/>
            <w:tcBorders>
              <w:top w:val="single" w:sz="4" w:space="0" w:color="auto"/>
            </w:tcBorders>
          </w:tcPr>
          <w:p w14:paraId="1F6CD0E9" w14:textId="70F60FB2" w:rsidR="00D0167F" w:rsidRPr="000F3AEF" w:rsidRDefault="00D0167F" w:rsidP="00CC506D">
            <w:pPr>
              <w:widowControl/>
              <w:spacing w:line="360" w:lineRule="auto"/>
              <w:jc w:val="left"/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14:paraId="3715181D" w14:textId="7A1BF6AB" w:rsidR="00D0167F" w:rsidRPr="000F3AEF" w:rsidRDefault="00D0167F" w:rsidP="00CC506D">
            <w:pPr>
              <w:widowControl/>
              <w:spacing w:line="360" w:lineRule="auto"/>
              <w:jc w:val="center"/>
            </w:pPr>
            <w:r w:rsidRPr="000F3AEF">
              <w:t>Main analysis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14:paraId="0B08DCA7" w14:textId="74546228" w:rsidR="00D0167F" w:rsidRPr="000F3AEF" w:rsidRDefault="00D0167F" w:rsidP="00CC506D">
            <w:pPr>
              <w:widowControl/>
              <w:spacing w:line="360" w:lineRule="auto"/>
              <w:jc w:val="center"/>
            </w:pPr>
            <w:r w:rsidRPr="000F3AEF">
              <w:t>Double</w:t>
            </w:r>
            <w:r w:rsidR="00586150" w:rsidRPr="000F3AEF">
              <w:t xml:space="preserve"> </w:t>
            </w:r>
            <w:r w:rsidRPr="000F3AEF">
              <w:t>iteration</w:t>
            </w:r>
            <w:r w:rsidR="005C02A1" w:rsidRPr="000F3AEF">
              <w:t>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14:paraId="27B8638F" w14:textId="487B0981" w:rsidR="00D0167F" w:rsidRPr="000F3AEF" w:rsidRDefault="00D0167F" w:rsidP="00CC506D">
            <w:pPr>
              <w:widowControl/>
              <w:spacing w:line="360" w:lineRule="auto"/>
              <w:jc w:val="center"/>
            </w:pPr>
            <w:r w:rsidRPr="000F3AEF">
              <w:t>10 reports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14:paraId="234ED18D" w14:textId="1D0A8E64" w:rsidR="00D0167F" w:rsidRPr="000F3AEF" w:rsidRDefault="00D0167F" w:rsidP="00CC506D">
            <w:pPr>
              <w:widowControl/>
              <w:spacing w:line="360" w:lineRule="auto"/>
              <w:jc w:val="center"/>
            </w:pPr>
            <w:r w:rsidRPr="000F3AEF">
              <w:t>Cut-off at .10</w:t>
            </w:r>
          </w:p>
        </w:tc>
      </w:tr>
      <w:tr w:rsidR="00A71A37" w:rsidRPr="000F3AEF" w14:paraId="6181AA99" w14:textId="6A14ED70" w:rsidTr="00CC506D">
        <w:tc>
          <w:tcPr>
            <w:tcW w:w="0" w:type="auto"/>
            <w:tcBorders>
              <w:bottom w:val="single" w:sz="4" w:space="0" w:color="auto"/>
            </w:tcBorders>
          </w:tcPr>
          <w:p w14:paraId="5EB2B398" w14:textId="77777777" w:rsidR="00A71A37" w:rsidRPr="000F3AEF" w:rsidRDefault="00A71A37" w:rsidP="00CC506D">
            <w:pPr>
              <w:widowControl/>
              <w:spacing w:line="360" w:lineRule="auto"/>
              <w:jc w:val="left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A76EFD0" w14:textId="3AE79D55" w:rsidR="00A71A37" w:rsidRPr="000F3AEF" w:rsidRDefault="00A71A37" w:rsidP="00CC506D">
            <w:pPr>
              <w:widowControl/>
              <w:spacing w:line="360" w:lineRule="auto"/>
              <w:jc w:val="center"/>
            </w:pPr>
            <w:r w:rsidRPr="000F3AEF">
              <w:t>Est. St.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0BF474B" w14:textId="628B9826" w:rsidR="00A71A37" w:rsidRPr="000F3AEF" w:rsidRDefault="00A71A37" w:rsidP="00CC506D">
            <w:pPr>
              <w:widowControl/>
              <w:spacing w:line="360" w:lineRule="auto"/>
              <w:jc w:val="center"/>
            </w:pPr>
            <w:r w:rsidRPr="000F3AEF">
              <w:rPr>
                <w:i/>
                <w:iCs/>
              </w:rPr>
              <w:t>SD</w:t>
            </w:r>
            <w:r w:rsidRPr="000F3AEF">
              <w:t>/Est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8A0B5B3" w14:textId="26077ED5" w:rsidR="00A71A37" w:rsidRPr="000F3AEF" w:rsidRDefault="00A71A37" w:rsidP="00CC506D">
            <w:pPr>
              <w:widowControl/>
              <w:spacing w:line="360" w:lineRule="auto"/>
              <w:jc w:val="center"/>
            </w:pPr>
            <w:r w:rsidRPr="000F3AEF">
              <w:t>Est. St.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8755C89" w14:textId="17C28EEF" w:rsidR="00A71A37" w:rsidRPr="000F3AEF" w:rsidRDefault="00A71A37" w:rsidP="00CC506D">
            <w:pPr>
              <w:widowControl/>
              <w:spacing w:line="360" w:lineRule="auto"/>
              <w:jc w:val="center"/>
            </w:pPr>
            <w:r w:rsidRPr="000F3AEF">
              <w:rPr>
                <w:i/>
                <w:iCs/>
              </w:rPr>
              <w:t>SD</w:t>
            </w:r>
            <w:r w:rsidRPr="000F3AEF">
              <w:t>/Est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8674196" w14:textId="4B17DA58" w:rsidR="00A71A37" w:rsidRPr="000F3AEF" w:rsidRDefault="00A71A37" w:rsidP="00CC506D">
            <w:pPr>
              <w:widowControl/>
              <w:spacing w:line="360" w:lineRule="auto"/>
              <w:jc w:val="center"/>
            </w:pPr>
            <w:r w:rsidRPr="000F3AEF">
              <w:t>Est. St.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32B9CFE" w14:textId="6D203B95" w:rsidR="00A71A37" w:rsidRPr="000F3AEF" w:rsidRDefault="00A71A37" w:rsidP="00CC506D">
            <w:pPr>
              <w:widowControl/>
              <w:spacing w:line="360" w:lineRule="auto"/>
              <w:jc w:val="center"/>
            </w:pPr>
            <w:r w:rsidRPr="000F3AEF">
              <w:rPr>
                <w:i/>
                <w:iCs/>
              </w:rPr>
              <w:t>SD</w:t>
            </w:r>
            <w:r w:rsidRPr="000F3AEF">
              <w:t>/Est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C4BDBC0" w14:textId="55857CBE" w:rsidR="00A71A37" w:rsidRPr="000F3AEF" w:rsidRDefault="00A71A37" w:rsidP="00CC506D">
            <w:pPr>
              <w:widowControl/>
              <w:spacing w:line="360" w:lineRule="auto"/>
              <w:jc w:val="center"/>
            </w:pPr>
            <w:r w:rsidRPr="000F3AEF">
              <w:t>Est. St.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FE5D4DA" w14:textId="7D0F7111" w:rsidR="00A71A37" w:rsidRPr="000F3AEF" w:rsidRDefault="00A71A37" w:rsidP="00CC506D">
            <w:pPr>
              <w:widowControl/>
              <w:spacing w:line="360" w:lineRule="auto"/>
              <w:jc w:val="center"/>
            </w:pPr>
            <w:r w:rsidRPr="000F3AEF">
              <w:rPr>
                <w:i/>
                <w:iCs/>
              </w:rPr>
              <w:t>SD</w:t>
            </w:r>
            <w:r w:rsidRPr="000F3AEF">
              <w:t>/Est</w:t>
            </w:r>
          </w:p>
        </w:tc>
      </w:tr>
      <w:tr w:rsidR="00C01FE8" w:rsidRPr="000F3AEF" w14:paraId="2C668099" w14:textId="4F3241D9" w:rsidTr="00CC506D">
        <w:tc>
          <w:tcPr>
            <w:tcW w:w="0" w:type="auto"/>
            <w:tcBorders>
              <w:top w:val="single" w:sz="4" w:space="0" w:color="auto"/>
            </w:tcBorders>
          </w:tcPr>
          <w:p w14:paraId="7DA4A6BB" w14:textId="5CA816F2" w:rsidR="00C01FE8" w:rsidRPr="000F3AEF" w:rsidRDefault="00C01FE8" w:rsidP="00C01FE8">
            <w:pPr>
              <w:widowControl/>
              <w:spacing w:line="360" w:lineRule="auto"/>
              <w:jc w:val="left"/>
            </w:pPr>
            <w:r w:rsidRPr="000F3AEF">
              <w:t>HP (</w:t>
            </w:r>
            <w:r w:rsidRPr="000F3AEF">
              <w:rPr>
                <w:i/>
                <w:iCs/>
              </w:rPr>
              <w:t>t</w:t>
            </w:r>
            <w:r w:rsidRPr="000F3AEF">
              <w:t xml:space="preserve"> - 1) </w:t>
            </w:r>
            <w:r w:rsidRPr="000F3AEF">
              <w:sym w:font="Wingdings" w:char="F0E0"/>
            </w:r>
            <w:r w:rsidRPr="000F3AEF">
              <w:t xml:space="preserve"> PA (</w:t>
            </w:r>
            <w:r w:rsidRPr="000F3AEF">
              <w:rPr>
                <w:i/>
                <w:iCs/>
              </w:rPr>
              <w:t>t</w:t>
            </w:r>
            <w:r w:rsidRPr="000F3AEF">
              <w:t xml:space="preserve">)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5549D4B" w14:textId="41DDE92C" w:rsidR="00C01FE8" w:rsidRPr="000F3AEF" w:rsidRDefault="00C01FE8" w:rsidP="00C01FE8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-</w:t>
            </w:r>
            <w:r w:rsidRPr="000F3AEF">
              <w:t>.0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79C8EBB" w14:textId="444B13E1" w:rsidR="00C01FE8" w:rsidRPr="000F3AEF" w:rsidRDefault="00C01FE8" w:rsidP="00C01FE8">
            <w:pPr>
              <w:widowControl/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22.36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09D429B" w14:textId="615BEEDA" w:rsidR="00C01FE8" w:rsidRPr="000F3AEF" w:rsidRDefault="00C01FE8" w:rsidP="00C01FE8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-</w:t>
            </w:r>
            <w:r w:rsidRPr="000F3AEF">
              <w:t>.0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73C207A" w14:textId="1E619822" w:rsidR="00C01FE8" w:rsidRPr="000F3AEF" w:rsidRDefault="00C01FE8" w:rsidP="00C01FE8">
            <w:pPr>
              <w:widowControl/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22.36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C10F2BA" w14:textId="326BF300" w:rsidR="00C01FE8" w:rsidRPr="000F3AEF" w:rsidRDefault="008B6CDD" w:rsidP="00C01FE8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-</w:t>
            </w:r>
            <w:r w:rsidR="00C01FE8" w:rsidRPr="000F3AEF">
              <w:t>.02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C26915B" w14:textId="18E7AEE5" w:rsidR="00C01FE8" w:rsidRPr="000F3AEF" w:rsidRDefault="00C01FE8" w:rsidP="00C01FE8">
            <w:pPr>
              <w:widowControl/>
              <w:spacing w:line="360" w:lineRule="auto"/>
              <w:jc w:val="center"/>
              <w:rPr>
                <w:b/>
                <w:bCs/>
              </w:rPr>
            </w:pPr>
            <w:r w:rsidRPr="000F3AEF">
              <w:rPr>
                <w:b/>
                <w:bCs/>
              </w:rPr>
              <w:t>1</w:t>
            </w:r>
            <w:r w:rsidR="003E66B4">
              <w:rPr>
                <w:rFonts w:hint="eastAsia"/>
                <w:b/>
                <w:bCs/>
              </w:rPr>
              <w:t>1</w:t>
            </w:r>
            <w:r w:rsidRPr="000F3AEF">
              <w:rPr>
                <w:b/>
                <w:bCs/>
              </w:rPr>
              <w:t>.</w:t>
            </w:r>
            <w:r w:rsidR="003E66B4">
              <w:rPr>
                <w:rFonts w:hint="eastAsia"/>
                <w:b/>
                <w:bCs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13C88CF" w14:textId="6D89195B" w:rsidR="00C01FE8" w:rsidRPr="000F3AEF" w:rsidRDefault="00C01FE8" w:rsidP="00C01FE8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-</w:t>
            </w:r>
            <w:r w:rsidRPr="000F3AEF">
              <w:t>.0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614F381" w14:textId="4360DE81" w:rsidR="00C01FE8" w:rsidRPr="000F3AEF" w:rsidRDefault="00C01FE8" w:rsidP="00C01FE8">
            <w:pPr>
              <w:widowControl/>
              <w:spacing w:line="360" w:lineRule="auto"/>
              <w:jc w:val="center"/>
            </w:pPr>
            <w:r>
              <w:rPr>
                <w:rFonts w:hint="eastAsia"/>
                <w:b/>
                <w:bCs/>
              </w:rPr>
              <w:t>22.36</w:t>
            </w:r>
          </w:p>
        </w:tc>
      </w:tr>
      <w:tr w:rsidR="00C01FE8" w:rsidRPr="000F3AEF" w14:paraId="12047BDF" w14:textId="007A5FDD" w:rsidTr="00CC506D">
        <w:tc>
          <w:tcPr>
            <w:tcW w:w="0" w:type="auto"/>
          </w:tcPr>
          <w:p w14:paraId="73602E78" w14:textId="7BCA81E4" w:rsidR="00C01FE8" w:rsidRPr="000F3AEF" w:rsidRDefault="00C01FE8" w:rsidP="00C01FE8">
            <w:pPr>
              <w:widowControl/>
              <w:spacing w:line="360" w:lineRule="auto"/>
              <w:jc w:val="left"/>
            </w:pPr>
            <w:r w:rsidRPr="000F3AEF">
              <w:t>PA (</w:t>
            </w:r>
            <w:r w:rsidRPr="000F3AEF">
              <w:rPr>
                <w:i/>
                <w:iCs/>
              </w:rPr>
              <w:t>t</w:t>
            </w:r>
            <w:r w:rsidRPr="000F3AEF">
              <w:t xml:space="preserve"> - 1) </w:t>
            </w:r>
            <w:r w:rsidRPr="000F3AEF">
              <w:sym w:font="Wingdings" w:char="F0E0"/>
            </w:r>
            <w:r w:rsidRPr="000F3AEF">
              <w:t xml:space="preserve"> HP (</w:t>
            </w:r>
            <w:r w:rsidRPr="000F3AEF">
              <w:rPr>
                <w:i/>
                <w:iCs/>
              </w:rPr>
              <w:t>t</w:t>
            </w:r>
            <w:r w:rsidRPr="000F3AEF">
              <w:t>)</w:t>
            </w:r>
          </w:p>
        </w:tc>
        <w:tc>
          <w:tcPr>
            <w:tcW w:w="0" w:type="auto"/>
          </w:tcPr>
          <w:p w14:paraId="7DFD8E67" w14:textId="732C48FC" w:rsidR="00C01FE8" w:rsidRPr="000F3AEF" w:rsidRDefault="00C01FE8" w:rsidP="00C01FE8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-</w:t>
            </w:r>
            <w:r w:rsidRPr="000F3AEF">
              <w:t>.0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</w:tcPr>
          <w:p w14:paraId="1F5095A6" w14:textId="51DE571C" w:rsidR="00C01FE8" w:rsidRPr="000F3AEF" w:rsidRDefault="00C01FE8" w:rsidP="00C01FE8">
            <w:pPr>
              <w:widowControl/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10.00</w:t>
            </w:r>
          </w:p>
        </w:tc>
        <w:tc>
          <w:tcPr>
            <w:tcW w:w="0" w:type="auto"/>
          </w:tcPr>
          <w:p w14:paraId="4BE396F9" w14:textId="67668D9D" w:rsidR="00C01FE8" w:rsidRPr="000F3AEF" w:rsidRDefault="00C01FE8" w:rsidP="00C01FE8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-</w:t>
            </w:r>
            <w:r w:rsidRPr="000F3AEF">
              <w:t>.0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</w:tcPr>
          <w:p w14:paraId="14503FD3" w14:textId="7842A106" w:rsidR="00C01FE8" w:rsidRPr="000F3AEF" w:rsidRDefault="00C01FE8" w:rsidP="00C01FE8">
            <w:pPr>
              <w:widowControl/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10.00</w:t>
            </w:r>
          </w:p>
        </w:tc>
        <w:tc>
          <w:tcPr>
            <w:tcW w:w="0" w:type="auto"/>
          </w:tcPr>
          <w:p w14:paraId="75239F27" w14:textId="5D808093" w:rsidR="00C01FE8" w:rsidRPr="000F3AEF" w:rsidRDefault="008B6CDD" w:rsidP="00C01FE8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-</w:t>
            </w:r>
            <w:r w:rsidR="00C01FE8" w:rsidRPr="000F3AEF">
              <w:t>.0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</w:tcPr>
          <w:p w14:paraId="08AABD19" w14:textId="79C9AFEA" w:rsidR="00C01FE8" w:rsidRPr="000F3AEF" w:rsidRDefault="00C01FE8" w:rsidP="00C01FE8">
            <w:pPr>
              <w:widowControl/>
              <w:spacing w:line="360" w:lineRule="auto"/>
              <w:jc w:val="center"/>
              <w:rPr>
                <w:b/>
                <w:bCs/>
              </w:rPr>
            </w:pPr>
            <w:r w:rsidRPr="000F3AEF">
              <w:rPr>
                <w:b/>
                <w:bCs/>
              </w:rPr>
              <w:t>18.</w:t>
            </w:r>
            <w:r w:rsidR="003E66B4">
              <w:rPr>
                <w:rFonts w:hint="eastAsia"/>
                <w:b/>
                <w:bCs/>
              </w:rPr>
              <w:t>97</w:t>
            </w:r>
          </w:p>
        </w:tc>
        <w:tc>
          <w:tcPr>
            <w:tcW w:w="0" w:type="auto"/>
          </w:tcPr>
          <w:p w14:paraId="729D8D0E" w14:textId="4BF3D44B" w:rsidR="00C01FE8" w:rsidRPr="000F3AEF" w:rsidRDefault="00C01FE8" w:rsidP="00C01FE8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-</w:t>
            </w:r>
            <w:r w:rsidRPr="000F3AEF">
              <w:t>.0</w:t>
            </w:r>
            <w:r>
              <w:rPr>
                <w:rFonts w:hint="eastAsia"/>
              </w:rPr>
              <w:t>1</w:t>
            </w:r>
          </w:p>
        </w:tc>
        <w:tc>
          <w:tcPr>
            <w:tcW w:w="0" w:type="auto"/>
          </w:tcPr>
          <w:p w14:paraId="71BC46E5" w14:textId="56C5BCF5" w:rsidR="00C01FE8" w:rsidRPr="000F3AEF" w:rsidRDefault="00C01FE8" w:rsidP="00C01FE8">
            <w:pPr>
              <w:widowControl/>
              <w:spacing w:line="360" w:lineRule="auto"/>
              <w:jc w:val="center"/>
            </w:pPr>
            <w:r>
              <w:rPr>
                <w:rFonts w:hint="eastAsia"/>
                <w:b/>
                <w:bCs/>
              </w:rPr>
              <w:t>10.00</w:t>
            </w:r>
          </w:p>
        </w:tc>
      </w:tr>
      <w:tr w:rsidR="00C01FE8" w:rsidRPr="000F3AEF" w14:paraId="18AC7B8C" w14:textId="5163D1DA" w:rsidTr="00CC506D">
        <w:tc>
          <w:tcPr>
            <w:tcW w:w="0" w:type="auto"/>
          </w:tcPr>
          <w:p w14:paraId="5110CFCF" w14:textId="0FA59E2F" w:rsidR="00C01FE8" w:rsidRPr="000F3AEF" w:rsidRDefault="00C01FE8" w:rsidP="00C01FE8">
            <w:pPr>
              <w:widowControl/>
              <w:spacing w:line="360" w:lineRule="auto"/>
              <w:jc w:val="left"/>
            </w:pPr>
            <w:r w:rsidRPr="000F3AEF">
              <w:t>HP (</w:t>
            </w:r>
            <w:r w:rsidRPr="000F3AEF">
              <w:rPr>
                <w:i/>
                <w:iCs/>
              </w:rPr>
              <w:t>t</w:t>
            </w:r>
            <w:r w:rsidRPr="000F3AEF">
              <w:t xml:space="preserve"> - 1) </w:t>
            </w:r>
            <w:r w:rsidRPr="000F3AEF">
              <w:sym w:font="Wingdings" w:char="F0E0"/>
            </w:r>
            <w:r w:rsidRPr="000F3AEF">
              <w:t>NA (</w:t>
            </w:r>
            <w:r w:rsidRPr="000F3AEF">
              <w:rPr>
                <w:i/>
                <w:iCs/>
              </w:rPr>
              <w:t>t</w:t>
            </w:r>
            <w:r w:rsidRPr="000F3AEF">
              <w:t>)</w:t>
            </w:r>
          </w:p>
        </w:tc>
        <w:tc>
          <w:tcPr>
            <w:tcW w:w="0" w:type="auto"/>
          </w:tcPr>
          <w:p w14:paraId="6A7E884B" w14:textId="66A83613" w:rsidR="00C01FE8" w:rsidRPr="000F3AEF" w:rsidRDefault="00C01FE8" w:rsidP="00C01FE8">
            <w:pPr>
              <w:widowControl/>
              <w:spacing w:line="360" w:lineRule="auto"/>
              <w:jc w:val="center"/>
              <w:rPr>
                <w:b/>
                <w:bCs/>
              </w:rPr>
            </w:pPr>
            <w:r w:rsidRPr="000F3AEF">
              <w:rPr>
                <w:b/>
                <w:bCs/>
              </w:rPr>
              <w:t>.</w:t>
            </w:r>
            <w:r>
              <w:rPr>
                <w:rFonts w:hint="eastAsia"/>
                <w:b/>
                <w:bCs/>
              </w:rPr>
              <w:t>07</w:t>
            </w:r>
          </w:p>
        </w:tc>
        <w:tc>
          <w:tcPr>
            <w:tcW w:w="0" w:type="auto"/>
          </w:tcPr>
          <w:p w14:paraId="689BB885" w14:textId="0A8D3664" w:rsidR="00C01FE8" w:rsidRPr="000F3AEF" w:rsidRDefault="00C01FE8" w:rsidP="00C01FE8">
            <w:pPr>
              <w:widowControl/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3.19</w:t>
            </w:r>
          </w:p>
        </w:tc>
        <w:tc>
          <w:tcPr>
            <w:tcW w:w="0" w:type="auto"/>
          </w:tcPr>
          <w:p w14:paraId="0D012214" w14:textId="3AB60125" w:rsidR="00C01FE8" w:rsidRPr="000F3AEF" w:rsidRDefault="00C01FE8" w:rsidP="00C01FE8">
            <w:pPr>
              <w:widowControl/>
              <w:spacing w:line="360" w:lineRule="auto"/>
              <w:jc w:val="center"/>
              <w:rPr>
                <w:b/>
                <w:bCs/>
              </w:rPr>
            </w:pPr>
            <w:r w:rsidRPr="000F3AEF">
              <w:rPr>
                <w:b/>
                <w:bCs/>
              </w:rPr>
              <w:t>.</w:t>
            </w:r>
            <w:r>
              <w:rPr>
                <w:rFonts w:hint="eastAsia"/>
                <w:b/>
                <w:bCs/>
              </w:rPr>
              <w:t>07</w:t>
            </w:r>
          </w:p>
        </w:tc>
        <w:tc>
          <w:tcPr>
            <w:tcW w:w="0" w:type="auto"/>
          </w:tcPr>
          <w:p w14:paraId="69C67C3B" w14:textId="5F62D89D" w:rsidR="00C01FE8" w:rsidRPr="000F3AEF" w:rsidRDefault="00C01FE8" w:rsidP="00C01FE8">
            <w:pPr>
              <w:widowControl/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3.19</w:t>
            </w:r>
          </w:p>
        </w:tc>
        <w:tc>
          <w:tcPr>
            <w:tcW w:w="0" w:type="auto"/>
          </w:tcPr>
          <w:p w14:paraId="7F84FFA0" w14:textId="357AD799" w:rsidR="00C01FE8" w:rsidRPr="000F3AEF" w:rsidRDefault="00C01FE8" w:rsidP="00C01FE8">
            <w:pPr>
              <w:widowControl/>
              <w:spacing w:line="360" w:lineRule="auto"/>
              <w:jc w:val="center"/>
              <w:rPr>
                <w:b/>
                <w:bCs/>
              </w:rPr>
            </w:pPr>
            <w:r w:rsidRPr="000F3AEF">
              <w:rPr>
                <w:b/>
                <w:bCs/>
              </w:rPr>
              <w:t>.</w:t>
            </w:r>
            <w:r w:rsidR="00313128">
              <w:rPr>
                <w:rFonts w:hint="eastAsia"/>
                <w:b/>
                <w:bCs/>
              </w:rPr>
              <w:t>06</w:t>
            </w:r>
          </w:p>
        </w:tc>
        <w:tc>
          <w:tcPr>
            <w:tcW w:w="0" w:type="auto"/>
          </w:tcPr>
          <w:p w14:paraId="50409746" w14:textId="4DBA83A7" w:rsidR="00C01FE8" w:rsidRPr="000F3AEF" w:rsidRDefault="00313128" w:rsidP="00C01FE8">
            <w:pPr>
              <w:widowControl/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3.33</w:t>
            </w:r>
          </w:p>
        </w:tc>
        <w:tc>
          <w:tcPr>
            <w:tcW w:w="0" w:type="auto"/>
          </w:tcPr>
          <w:p w14:paraId="2C4F9D54" w14:textId="3B9D797B" w:rsidR="00C01FE8" w:rsidRPr="000F3AEF" w:rsidRDefault="00C01FE8" w:rsidP="00C01FE8">
            <w:pPr>
              <w:widowControl/>
              <w:spacing w:line="360" w:lineRule="auto"/>
              <w:jc w:val="center"/>
            </w:pPr>
            <w:r w:rsidRPr="000F3AEF">
              <w:rPr>
                <w:b/>
                <w:bCs/>
              </w:rPr>
              <w:t>.</w:t>
            </w:r>
            <w:r>
              <w:rPr>
                <w:rFonts w:hint="eastAsia"/>
                <w:b/>
                <w:bCs/>
              </w:rPr>
              <w:t>07</w:t>
            </w:r>
          </w:p>
        </w:tc>
        <w:tc>
          <w:tcPr>
            <w:tcW w:w="0" w:type="auto"/>
          </w:tcPr>
          <w:p w14:paraId="7D7670AF" w14:textId="735201E6" w:rsidR="00C01FE8" w:rsidRPr="000F3AEF" w:rsidRDefault="00C01FE8" w:rsidP="00C01FE8">
            <w:pPr>
              <w:widowControl/>
              <w:spacing w:line="360" w:lineRule="auto"/>
              <w:jc w:val="center"/>
            </w:pPr>
            <w:r>
              <w:rPr>
                <w:rFonts w:hint="eastAsia"/>
                <w:b/>
                <w:bCs/>
              </w:rPr>
              <w:t>3.19</w:t>
            </w:r>
          </w:p>
        </w:tc>
      </w:tr>
      <w:tr w:rsidR="00C01FE8" w:rsidRPr="000F3AEF" w14:paraId="66D7DB2F" w14:textId="00A1DA21" w:rsidTr="00CC506D">
        <w:tc>
          <w:tcPr>
            <w:tcW w:w="0" w:type="auto"/>
            <w:tcBorders>
              <w:bottom w:val="single" w:sz="4" w:space="0" w:color="auto"/>
            </w:tcBorders>
          </w:tcPr>
          <w:p w14:paraId="066D8EDC" w14:textId="18D96B8A" w:rsidR="00C01FE8" w:rsidRPr="000F3AEF" w:rsidRDefault="00C01FE8" w:rsidP="00C01FE8">
            <w:pPr>
              <w:widowControl/>
              <w:spacing w:line="360" w:lineRule="auto"/>
              <w:jc w:val="left"/>
            </w:pPr>
            <w:r w:rsidRPr="000F3AEF">
              <w:t>NA (</w:t>
            </w:r>
            <w:r w:rsidRPr="000F3AEF">
              <w:rPr>
                <w:i/>
                <w:iCs/>
              </w:rPr>
              <w:t>t</w:t>
            </w:r>
            <w:r w:rsidRPr="000F3AEF">
              <w:t xml:space="preserve"> - 1) </w:t>
            </w:r>
            <w:r w:rsidRPr="000F3AEF">
              <w:sym w:font="Wingdings" w:char="F0E0"/>
            </w:r>
            <w:r w:rsidRPr="000F3AEF">
              <w:t xml:space="preserve"> HP (</w:t>
            </w:r>
            <w:r w:rsidRPr="000F3AEF">
              <w:rPr>
                <w:i/>
                <w:iCs/>
              </w:rPr>
              <w:t>t</w:t>
            </w:r>
            <w:r w:rsidRPr="000F3AEF"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D89C6BD" w14:textId="6E4681E1" w:rsidR="00C01FE8" w:rsidRPr="000F3AEF" w:rsidRDefault="00C01FE8" w:rsidP="00C01FE8">
            <w:pPr>
              <w:widowControl/>
              <w:spacing w:line="360" w:lineRule="auto"/>
              <w:jc w:val="center"/>
              <w:rPr>
                <w:b/>
                <w:bCs/>
              </w:rPr>
            </w:pPr>
            <w:r w:rsidRPr="000F3AEF">
              <w:rPr>
                <w:b/>
                <w:bCs/>
              </w:rPr>
              <w:t>.</w:t>
            </w:r>
            <w:r>
              <w:rPr>
                <w:rFonts w:hint="eastAsia"/>
                <w:b/>
                <w:bCs/>
              </w:rPr>
              <w:t>09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94D537F" w14:textId="605CD8BD" w:rsidR="00C01FE8" w:rsidRPr="000F3AEF" w:rsidRDefault="00C01FE8" w:rsidP="00C01FE8">
            <w:pPr>
              <w:widowControl/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2.22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40E4B70" w14:textId="68D1E055" w:rsidR="00C01FE8" w:rsidRPr="000F3AEF" w:rsidRDefault="00C01FE8" w:rsidP="00C01FE8">
            <w:pPr>
              <w:widowControl/>
              <w:spacing w:line="360" w:lineRule="auto"/>
              <w:jc w:val="center"/>
              <w:rPr>
                <w:b/>
                <w:bCs/>
              </w:rPr>
            </w:pPr>
            <w:r w:rsidRPr="000F3AEF">
              <w:rPr>
                <w:b/>
                <w:bCs/>
              </w:rPr>
              <w:t>.</w:t>
            </w:r>
            <w:r>
              <w:rPr>
                <w:rFonts w:hint="eastAsia"/>
                <w:b/>
                <w:bCs/>
              </w:rPr>
              <w:t>08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685E43B" w14:textId="6F59125B" w:rsidR="00C01FE8" w:rsidRPr="000F3AEF" w:rsidRDefault="00C01FE8" w:rsidP="00C01FE8">
            <w:pPr>
              <w:widowControl/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2.50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370E666" w14:textId="057AC402" w:rsidR="00C01FE8" w:rsidRPr="000F3AEF" w:rsidRDefault="00C01FE8" w:rsidP="00C01FE8">
            <w:pPr>
              <w:widowControl/>
              <w:spacing w:line="360" w:lineRule="auto"/>
              <w:jc w:val="center"/>
              <w:rPr>
                <w:b/>
                <w:bCs/>
              </w:rPr>
            </w:pPr>
            <w:r w:rsidRPr="000F3AEF">
              <w:rPr>
                <w:b/>
                <w:bCs/>
              </w:rPr>
              <w:t>.</w:t>
            </w:r>
            <w:r w:rsidR="00313128">
              <w:rPr>
                <w:rFonts w:hint="eastAsia"/>
                <w:b/>
                <w:bCs/>
              </w:rPr>
              <w:t>09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C799397" w14:textId="28479B83" w:rsidR="00C01FE8" w:rsidRPr="000F3AEF" w:rsidRDefault="00C01FE8" w:rsidP="00C01FE8">
            <w:pPr>
              <w:widowControl/>
              <w:spacing w:line="360" w:lineRule="auto"/>
              <w:jc w:val="center"/>
              <w:rPr>
                <w:b/>
                <w:bCs/>
              </w:rPr>
            </w:pPr>
            <w:r w:rsidRPr="000F3AEF">
              <w:rPr>
                <w:b/>
                <w:bCs/>
              </w:rPr>
              <w:t>2.</w:t>
            </w:r>
            <w:r w:rsidR="00EA1A52">
              <w:rPr>
                <w:rFonts w:hint="eastAsia"/>
                <w:b/>
                <w:bCs/>
              </w:rPr>
              <w:t>14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D43A14F" w14:textId="5B23B461" w:rsidR="00C01FE8" w:rsidRPr="000F3AEF" w:rsidRDefault="00C01FE8" w:rsidP="00C01FE8">
            <w:pPr>
              <w:widowControl/>
              <w:spacing w:line="360" w:lineRule="auto"/>
              <w:jc w:val="center"/>
            </w:pPr>
            <w:r w:rsidRPr="000F3AEF">
              <w:rPr>
                <w:b/>
                <w:bCs/>
              </w:rPr>
              <w:t>.</w:t>
            </w:r>
            <w:r>
              <w:rPr>
                <w:rFonts w:hint="eastAsia"/>
                <w:b/>
                <w:bCs/>
              </w:rPr>
              <w:t>09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C39E267" w14:textId="3D2AEA38" w:rsidR="00C01FE8" w:rsidRPr="000F3AEF" w:rsidRDefault="00C01FE8" w:rsidP="00C01FE8">
            <w:pPr>
              <w:widowControl/>
              <w:spacing w:line="360" w:lineRule="auto"/>
              <w:jc w:val="center"/>
            </w:pPr>
            <w:r>
              <w:rPr>
                <w:rFonts w:hint="eastAsia"/>
                <w:b/>
                <w:bCs/>
              </w:rPr>
              <w:t>2.22</w:t>
            </w:r>
          </w:p>
        </w:tc>
      </w:tr>
    </w:tbl>
    <w:p w14:paraId="66663CA2" w14:textId="551A07B0" w:rsidR="001B7369" w:rsidRPr="000F3AEF" w:rsidRDefault="00212CA8" w:rsidP="001B7369">
      <w:pPr>
        <w:widowControl/>
        <w:spacing w:line="480" w:lineRule="auto"/>
        <w:jc w:val="left"/>
      </w:pPr>
      <w:r w:rsidRPr="000F3AEF">
        <w:t>Note.</w:t>
      </w:r>
      <w:r w:rsidR="00A71A37" w:rsidRPr="000F3AEF">
        <w:t xml:space="preserve"> Bold values indicate significant/meaningful estimates</w:t>
      </w:r>
      <w:r w:rsidR="00E707BC" w:rsidRPr="000F3AEF">
        <w:t xml:space="preserve">. </w:t>
      </w:r>
      <w:r w:rsidR="00A71B6E" w:rsidRPr="000F3AEF">
        <w:t xml:space="preserve">HP = helicopter parenting. PA = positive affect. NA = negative affect Est = unstandardized estimate. Est. St. = standardized estimate (i.e., STDYX standardization in </w:t>
      </w:r>
      <w:r w:rsidR="00A71B6E" w:rsidRPr="000F3AEF">
        <w:rPr>
          <w:i/>
          <w:iCs/>
        </w:rPr>
        <w:t>M</w:t>
      </w:r>
      <w:r w:rsidR="00A71B6E" w:rsidRPr="000F3AEF">
        <w:t xml:space="preserve">plus). </w:t>
      </w:r>
      <w:r w:rsidR="00631420" w:rsidRPr="000F3AEF">
        <w:t xml:space="preserve">SD/Est. = standard deviation fixed effect ration by this formula </w:t>
      </w:r>
      <w:r w:rsidR="00631420" w:rsidRPr="000F3AEF">
        <w:rPr>
          <w:b/>
          <w:bCs/>
          <w:i/>
          <w:iCs/>
        </w:rPr>
        <w:t>√</w:t>
      </w:r>
      <w:r w:rsidR="00631420" w:rsidRPr="000F3AEF">
        <w:rPr>
          <w:i/>
          <w:iCs/>
        </w:rPr>
        <w:t>Var/b</w:t>
      </w:r>
      <w:r w:rsidR="00631420" w:rsidRPr="000F3AEF">
        <w:t xml:space="preserve">, a value ≥ 0.25 is the criterium for a significant variance </w:t>
      </w:r>
      <w:r w:rsidR="00631420" w:rsidRPr="000F3AEF">
        <w:fldChar w:fldCharType="begin"/>
      </w:r>
      <w:r w:rsidR="00631420" w:rsidRPr="000F3AEF">
        <w:instrText xml:space="preserve"> ADDIN EN.CITE &lt;EndNote&gt;&lt;Cite&gt;&lt;Author&gt;Bolger&lt;/Author&gt;&lt;Year&gt;2019&lt;/Year&gt;&lt;RecNum&gt;1094&lt;/RecNum&gt;&lt;DisplayText&gt;(Bolger et al., 2019)&lt;/DisplayText&gt;&lt;record&gt;&lt;rec-number&gt;1094&lt;/rec-number&gt;&lt;foreign-keys&gt;&lt;key app="EN" db-id="xfwr0v5tne5w2ferfrl5a25ltrvwdtdszw9v" timestamp="1674655608" guid="b93d001d-e5dd-4684-9e66-8d99aaadacea"&gt;1094&lt;/key&gt;&lt;/foreign-keys&gt;&lt;ref-type name="Journal Article"&gt;17&lt;/ref-type&gt;&lt;contributors&gt;&lt;authors&gt;&lt;author&gt;Bolger, N.&lt;/author&gt;&lt;author&gt;Zee, K. S.&lt;/author&gt;&lt;author&gt;Rossignac-Milon, M.&lt;/author&gt;&lt;author&gt;Hassin, R. R.&lt;/author&gt;&lt;/authors&gt;&lt;/contributors&gt;&lt;auth-address&gt;Department of Psychology.&amp;#xD;Department of Psychology, Hebrew University of Jerusalem.&lt;/auth-address&gt;&lt;titles&gt;&lt;title&gt;Causal processes in psychology are heterogeneous&lt;/title&gt;&lt;secondary-title&gt;Journal of Experimental Psychology: General&lt;/secondary-title&gt;&lt;/titles&gt;&lt;periodical&gt;&lt;full-title&gt;Journal of Experimental Psychology: General&lt;/full-title&gt;&lt;/periodical&gt;&lt;pages&gt;601-618&lt;/pages&gt;&lt;volume&gt;148&lt;/volume&gt;&lt;number&gt;4&lt;/number&gt;&lt;edition&gt;2019/04/12&lt;/edition&gt;&lt;keywords&gt;&lt;keyword&gt;Humans&lt;/keyword&gt;&lt;keyword&gt;*Knowledge&lt;/keyword&gt;&lt;keyword&gt;*Models, Psychological&lt;/keyword&gt;&lt;keyword&gt;*Psychology, Experimental&lt;/keyword&gt;&lt;/keywords&gt;&lt;dates&gt;&lt;year&gt;2019&lt;/year&gt;&lt;pub-dates&gt;&lt;date&gt;Apr&lt;/date&gt;&lt;/pub-dates&gt;&lt;/dates&gt;&lt;isbn&gt;1939-2222 (Electronic)&amp;#xD;0022-1015 (Linking)&lt;/isbn&gt;&lt;accession-num&gt;30973259&lt;/accession-num&gt;&lt;urls&gt;&lt;related-urls&gt;&lt;url&gt;https://www.ncbi.nlm.nih.gov/pubmed/30973259&lt;/url&gt;&lt;/related-urls&gt;&lt;/urls&gt;&lt;electronic-resource-num&gt;10.1037/xge0000558&lt;/electronic-resource-num&gt;&lt;/record&gt;&lt;/Cite&gt;&lt;/EndNote&gt;</w:instrText>
      </w:r>
      <w:r w:rsidR="00631420" w:rsidRPr="000F3AEF">
        <w:fldChar w:fldCharType="separate"/>
      </w:r>
      <w:r w:rsidR="00631420" w:rsidRPr="000F3AEF">
        <w:rPr>
          <w:noProof/>
        </w:rPr>
        <w:t>(Bolger et al., 2019)</w:t>
      </w:r>
      <w:r w:rsidR="00631420" w:rsidRPr="000F3AEF">
        <w:fldChar w:fldCharType="end"/>
      </w:r>
      <w:r w:rsidR="00631420" w:rsidRPr="000F3AEF">
        <w:t>.</w:t>
      </w:r>
      <w:r w:rsidR="00E458FC" w:rsidRPr="000F3AEF">
        <w:t xml:space="preserve"> Cut-off at 1.0 used the output of main analyses.</w:t>
      </w:r>
      <w:r w:rsidR="00631420" w:rsidRPr="000F3AEF">
        <w:t xml:space="preserve"> </w:t>
      </w:r>
      <w:r w:rsidRPr="000F3AEF">
        <w:t xml:space="preserve">For full output see </w:t>
      </w:r>
      <w:r w:rsidR="000B7E84" w:rsidRPr="000F3AEF">
        <w:t>https://osf.io/m4uqz</w:t>
      </w:r>
      <w:r w:rsidR="00BF7EA4">
        <w:t>/</w:t>
      </w:r>
      <w:r w:rsidR="000B7E84" w:rsidRPr="000F3AEF">
        <w:t>.</w:t>
      </w:r>
    </w:p>
    <w:p w14:paraId="230E9D49" w14:textId="77777777" w:rsidR="0081110C" w:rsidRPr="000F3AEF" w:rsidRDefault="0081110C">
      <w:pPr>
        <w:widowControl/>
        <w:jc w:val="left"/>
      </w:pPr>
    </w:p>
    <w:p w14:paraId="6A1270A6" w14:textId="77777777" w:rsidR="0081110C" w:rsidRPr="000F3AEF" w:rsidRDefault="0081110C">
      <w:pPr>
        <w:widowControl/>
        <w:jc w:val="left"/>
      </w:pPr>
    </w:p>
    <w:p w14:paraId="0A588A68" w14:textId="77777777" w:rsidR="0081110C" w:rsidRPr="000F3AEF" w:rsidRDefault="0081110C">
      <w:pPr>
        <w:widowControl/>
        <w:jc w:val="left"/>
      </w:pPr>
    </w:p>
    <w:p w14:paraId="1D26174B" w14:textId="0BC6ED16" w:rsidR="0081110C" w:rsidRPr="000F3AEF" w:rsidRDefault="00D11507" w:rsidP="00AC0371">
      <w:pPr>
        <w:widowControl/>
        <w:jc w:val="left"/>
        <w:outlineLvl w:val="2"/>
      </w:pPr>
      <w:bookmarkStart w:id="24" w:name="_Toc173762134"/>
      <w:r w:rsidRPr="000F3AEF">
        <w:lastRenderedPageBreak/>
        <w:t xml:space="preserve">6.1.1. </w:t>
      </w:r>
      <w:r w:rsidR="003E65BC" w:rsidRPr="000F3AEF">
        <w:t>Demonstration</w:t>
      </w:r>
      <w:r w:rsidR="00D32075" w:rsidRPr="000F3AEF">
        <w:t xml:space="preserve"> of Effect Heterogeneity for Double </w:t>
      </w:r>
      <w:r w:rsidR="005C02A1" w:rsidRPr="000F3AEF">
        <w:t>Iterations</w:t>
      </w:r>
      <w:bookmarkEnd w:id="24"/>
    </w:p>
    <w:p w14:paraId="1574A22E" w14:textId="21DCD34D" w:rsidR="00C31F98" w:rsidRPr="000F3AEF" w:rsidRDefault="00C31F98" w:rsidP="00D11507">
      <w:pPr>
        <w:widowControl/>
        <w:jc w:val="left"/>
      </w:pPr>
      <w:r w:rsidRPr="000F3AEF">
        <w:t>Figure S3</w:t>
      </w:r>
    </w:p>
    <w:p w14:paraId="12B15D0A" w14:textId="5E89F12E" w:rsidR="00D11507" w:rsidRDefault="00DC30B4" w:rsidP="00D11507">
      <w:pPr>
        <w:widowControl/>
        <w:jc w:val="left"/>
      </w:pPr>
      <w:r>
        <w:rPr>
          <w:noProof/>
          <w:lang w:val="en-CA"/>
        </w:rPr>
        <w:drawing>
          <wp:inline distT="0" distB="0" distL="0" distR="0" wp14:anchorId="1F29522E" wp14:editId="5AD64D98">
            <wp:extent cx="6384511" cy="4060311"/>
            <wp:effectExtent l="0" t="0" r="0" b="0"/>
            <wp:docPr id="16950330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2943" cy="40656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1AA091" w14:textId="2AB26A9E" w:rsidR="00380597" w:rsidRPr="000F3AEF" w:rsidRDefault="00380597" w:rsidP="00D11507">
      <w:pPr>
        <w:widowControl/>
        <w:jc w:val="left"/>
      </w:pPr>
      <w:r>
        <w:br w:type="page"/>
      </w:r>
    </w:p>
    <w:p w14:paraId="2ED618EC" w14:textId="2F9DFEE9" w:rsidR="0081110C" w:rsidRPr="000F3AEF" w:rsidRDefault="005C02A1" w:rsidP="00AC0371">
      <w:pPr>
        <w:widowControl/>
        <w:jc w:val="left"/>
        <w:outlineLvl w:val="2"/>
      </w:pPr>
      <w:bookmarkStart w:id="25" w:name="_Toc173762135"/>
      <w:r w:rsidRPr="000F3AEF">
        <w:lastRenderedPageBreak/>
        <w:t>6.1.</w:t>
      </w:r>
      <w:r w:rsidR="003E65BC" w:rsidRPr="000F3AEF">
        <w:t>2. Demonstration</w:t>
      </w:r>
      <w:r w:rsidRPr="000F3AEF">
        <w:t xml:space="preserve"> of Effect Heterogeneity </w:t>
      </w:r>
      <w:r w:rsidR="008E24F8" w:rsidRPr="000F3AEF">
        <w:t xml:space="preserve">with </w:t>
      </w:r>
      <w:r w:rsidR="003E65BC" w:rsidRPr="000F3AEF">
        <w:t>more than 10</w:t>
      </w:r>
      <w:r w:rsidR="008E24F8" w:rsidRPr="000F3AEF">
        <w:t xml:space="preserve"> Reports in Helicopter Parenting</w:t>
      </w:r>
      <w:bookmarkEnd w:id="25"/>
    </w:p>
    <w:p w14:paraId="243EC6A7" w14:textId="34A6D746" w:rsidR="00C31F98" w:rsidRPr="000F3AEF" w:rsidRDefault="00C31F98" w:rsidP="00C31F98">
      <w:pPr>
        <w:widowControl/>
        <w:jc w:val="left"/>
      </w:pPr>
      <w:r w:rsidRPr="000F3AEF">
        <w:t>Figure S4</w:t>
      </w:r>
    </w:p>
    <w:p w14:paraId="3B78CC34" w14:textId="0D56EF5B" w:rsidR="001740B2" w:rsidRDefault="00E762EE">
      <w:pPr>
        <w:widowControl/>
        <w:jc w:val="left"/>
      </w:pPr>
      <w:r>
        <w:rPr>
          <w:noProof/>
          <w:lang w:val="en-CA"/>
        </w:rPr>
        <w:drawing>
          <wp:inline distT="0" distB="0" distL="0" distR="0" wp14:anchorId="1BA9C1A2" wp14:editId="483CAD6F">
            <wp:extent cx="6887517" cy="4380203"/>
            <wp:effectExtent l="0" t="0" r="0" b="1905"/>
            <wp:docPr id="19463533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1016" cy="43824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684A50" w14:textId="77777777" w:rsidR="001740B2" w:rsidRDefault="001740B2">
      <w:pPr>
        <w:widowControl/>
        <w:jc w:val="left"/>
      </w:pPr>
      <w:r>
        <w:br w:type="page"/>
      </w:r>
    </w:p>
    <w:p w14:paraId="1ADF3756" w14:textId="1D3BF6DC" w:rsidR="008E24F8" w:rsidRPr="000F3AEF" w:rsidRDefault="008E24F8" w:rsidP="00AC0371">
      <w:pPr>
        <w:widowControl/>
        <w:jc w:val="left"/>
        <w:outlineLvl w:val="2"/>
      </w:pPr>
      <w:bookmarkStart w:id="26" w:name="_Toc173762136"/>
      <w:r w:rsidRPr="000F3AEF">
        <w:lastRenderedPageBreak/>
        <w:t>6.1.</w:t>
      </w:r>
      <w:r w:rsidR="00D11507" w:rsidRPr="000F3AEF">
        <w:t>3</w:t>
      </w:r>
      <w:r w:rsidRPr="000F3AEF">
        <w:t xml:space="preserve">. </w:t>
      </w:r>
      <w:r w:rsidR="00D11507" w:rsidRPr="000F3AEF">
        <w:t>Demonstration of Effect Heterogeneity for cut-off at .10</w:t>
      </w:r>
      <w:bookmarkEnd w:id="26"/>
    </w:p>
    <w:p w14:paraId="03F973A6" w14:textId="763CD075" w:rsidR="00C31F98" w:rsidRPr="000F3AEF" w:rsidRDefault="00C31F98">
      <w:pPr>
        <w:widowControl/>
        <w:jc w:val="left"/>
      </w:pPr>
      <w:r w:rsidRPr="000F3AEF">
        <w:t>Figure S5</w:t>
      </w:r>
    </w:p>
    <w:p w14:paraId="50E5FC80" w14:textId="5CDE32F1" w:rsidR="00D11507" w:rsidRPr="000F3AEF" w:rsidRDefault="00E762EE">
      <w:pPr>
        <w:widowControl/>
        <w:jc w:val="left"/>
      </w:pPr>
      <w:r>
        <w:rPr>
          <w:noProof/>
          <w:lang w:val="en-CA"/>
        </w:rPr>
        <w:drawing>
          <wp:inline distT="0" distB="0" distL="0" distR="0" wp14:anchorId="7DB78478" wp14:editId="62573FEF">
            <wp:extent cx="6726501" cy="4277802"/>
            <wp:effectExtent l="0" t="0" r="0" b="8890"/>
            <wp:docPr id="78875470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500" cy="42847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EBB89D" w14:textId="41B0AF24" w:rsidR="001740B2" w:rsidRDefault="00C31F98">
      <w:pPr>
        <w:widowControl/>
        <w:jc w:val="left"/>
      </w:pPr>
      <w:r w:rsidRPr="000F3AEF">
        <w:t xml:space="preserve">Note. </w:t>
      </w:r>
      <w:r w:rsidR="00054AA6" w:rsidRPr="000F3AEF">
        <w:t xml:space="preserve">The range of each </w:t>
      </w:r>
      <w:r w:rsidR="00AC0371" w:rsidRPr="000F3AEF">
        <w:t>bar has been adjusted for clear demonstration.</w:t>
      </w:r>
    </w:p>
    <w:p w14:paraId="489CC7FA" w14:textId="5EE1B946" w:rsidR="00C31F98" w:rsidRPr="000F3AEF" w:rsidRDefault="001740B2">
      <w:pPr>
        <w:widowControl/>
        <w:jc w:val="left"/>
      </w:pPr>
      <w:r>
        <w:br w:type="page"/>
      </w:r>
    </w:p>
    <w:p w14:paraId="7DA0AEAC" w14:textId="77777777" w:rsidR="00E66F9F" w:rsidRPr="000F3AEF" w:rsidRDefault="001D0D99" w:rsidP="00E66F9F">
      <w:pPr>
        <w:widowControl/>
        <w:jc w:val="left"/>
        <w:outlineLvl w:val="1"/>
      </w:pPr>
      <w:bookmarkStart w:id="27" w:name="_Toc173762137"/>
      <w:r w:rsidRPr="000F3AEF">
        <w:lastRenderedPageBreak/>
        <w:t xml:space="preserve">6.2. </w:t>
      </w:r>
      <w:r w:rsidR="00E66F9F" w:rsidRPr="000F3AEF">
        <w:t>H3 &amp; H4</w:t>
      </w:r>
      <w:bookmarkEnd w:id="27"/>
    </w:p>
    <w:p w14:paraId="4F50FCE8" w14:textId="2CA46B01" w:rsidR="00E66F9F" w:rsidRPr="000F3AEF" w:rsidRDefault="00E66F9F" w:rsidP="00E66F9F">
      <w:pPr>
        <w:widowControl/>
        <w:jc w:val="left"/>
        <w:outlineLvl w:val="2"/>
      </w:pPr>
      <w:bookmarkStart w:id="28" w:name="_Toc173762138"/>
      <w:r w:rsidRPr="000F3AEF">
        <w:t>6.2.1. Effect Heterogeneity for Double Iterations</w:t>
      </w:r>
      <w:bookmarkEnd w:id="28"/>
    </w:p>
    <w:tbl>
      <w:tblPr>
        <w:tblStyle w:val="TableGrid"/>
        <w:tblW w:w="0" w:type="auto"/>
        <w:tblInd w:w="-85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3"/>
        <w:gridCol w:w="416"/>
        <w:gridCol w:w="566"/>
        <w:gridCol w:w="1100"/>
        <w:gridCol w:w="1100"/>
        <w:gridCol w:w="1100"/>
        <w:gridCol w:w="1100"/>
        <w:gridCol w:w="1100"/>
        <w:gridCol w:w="1100"/>
        <w:gridCol w:w="1422"/>
        <w:gridCol w:w="1357"/>
        <w:gridCol w:w="1357"/>
      </w:tblGrid>
      <w:tr w:rsidR="00625242" w:rsidRPr="00CA149B" w14:paraId="46F1C3C9" w14:textId="3621D0AC" w:rsidTr="00625242">
        <w:tc>
          <w:tcPr>
            <w:tcW w:w="0" w:type="auto"/>
          </w:tcPr>
          <w:p w14:paraId="0B9204F6" w14:textId="530C5FCC" w:rsidR="00E116EB" w:rsidRPr="00CA149B" w:rsidRDefault="00E116EB" w:rsidP="00DC14A4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 w:rsidRPr="00CA149B">
              <w:rPr>
                <w:sz w:val="20"/>
                <w:szCs w:val="20"/>
              </w:rPr>
              <w:t>Table S7</w:t>
            </w:r>
          </w:p>
        </w:tc>
        <w:tc>
          <w:tcPr>
            <w:tcW w:w="0" w:type="auto"/>
          </w:tcPr>
          <w:p w14:paraId="7BD4F8A0" w14:textId="77777777" w:rsidR="00E116EB" w:rsidRPr="00CA149B" w:rsidRDefault="00E116EB" w:rsidP="00DC14A4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4531939" w14:textId="77777777" w:rsidR="00E116EB" w:rsidRPr="00CA149B" w:rsidRDefault="00E116EB" w:rsidP="00DC14A4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2FB665D" w14:textId="77777777" w:rsidR="00E116EB" w:rsidRPr="00CA149B" w:rsidRDefault="00E116EB" w:rsidP="00DC14A4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192E2A4" w14:textId="77777777" w:rsidR="00E116EB" w:rsidRPr="00CA149B" w:rsidRDefault="00E116EB" w:rsidP="00DC14A4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7D9F3D1" w14:textId="77777777" w:rsidR="00E116EB" w:rsidRPr="00CA149B" w:rsidRDefault="00E116EB" w:rsidP="00DC14A4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B0D73EF" w14:textId="7DBC9CD8" w:rsidR="00E116EB" w:rsidRPr="00CA149B" w:rsidRDefault="00E116EB" w:rsidP="00DC14A4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E25872A" w14:textId="77777777" w:rsidR="00E116EB" w:rsidRPr="00CA149B" w:rsidRDefault="00E116EB" w:rsidP="00DC14A4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0BF5378" w14:textId="77777777" w:rsidR="00E116EB" w:rsidRPr="00CA149B" w:rsidRDefault="00E116EB" w:rsidP="00DC14A4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A4F2502" w14:textId="77777777" w:rsidR="00E116EB" w:rsidRPr="00CA149B" w:rsidRDefault="00E116EB" w:rsidP="00DC14A4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94BA55A" w14:textId="77777777" w:rsidR="00E116EB" w:rsidRPr="00CA149B" w:rsidRDefault="00E116EB" w:rsidP="00DC14A4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6134F8D" w14:textId="77777777" w:rsidR="00E116EB" w:rsidRPr="00CA149B" w:rsidRDefault="00E116EB" w:rsidP="00DC14A4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</w:tr>
      <w:tr w:rsidR="00CA149B" w:rsidRPr="00CA149B" w14:paraId="72065633" w14:textId="07412EFA" w:rsidTr="0080741C">
        <w:tc>
          <w:tcPr>
            <w:tcW w:w="0" w:type="auto"/>
            <w:gridSpan w:val="5"/>
            <w:tcBorders>
              <w:bottom w:val="single" w:sz="4" w:space="0" w:color="auto"/>
            </w:tcBorders>
          </w:tcPr>
          <w:p w14:paraId="4DF5D4B0" w14:textId="7DF48431" w:rsidR="00CA149B" w:rsidRPr="00CA149B" w:rsidRDefault="00CA149B" w:rsidP="00DC14A4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 w:rsidRPr="00CA149B">
              <w:rPr>
                <w:i/>
                <w:iCs/>
                <w:sz w:val="20"/>
                <w:szCs w:val="20"/>
              </w:rPr>
              <w:t>Overview of subgroups (N = 146)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01A41FB" w14:textId="77777777" w:rsidR="00CA149B" w:rsidRPr="00CA149B" w:rsidRDefault="00CA149B" w:rsidP="00DC14A4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AED54A1" w14:textId="602B16E5" w:rsidR="00CA149B" w:rsidRPr="00CA149B" w:rsidRDefault="00CA149B" w:rsidP="00DC14A4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DD48586" w14:textId="77777777" w:rsidR="00CA149B" w:rsidRPr="00CA149B" w:rsidRDefault="00CA149B" w:rsidP="00DC14A4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D1321D9" w14:textId="77777777" w:rsidR="00CA149B" w:rsidRPr="00CA149B" w:rsidRDefault="00CA149B" w:rsidP="00DC14A4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AB3D907" w14:textId="77777777" w:rsidR="00CA149B" w:rsidRPr="00CA149B" w:rsidRDefault="00CA149B" w:rsidP="00DC14A4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099C1D4" w14:textId="77777777" w:rsidR="00CA149B" w:rsidRPr="00CA149B" w:rsidRDefault="00CA149B" w:rsidP="00DC14A4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5ADA526" w14:textId="77777777" w:rsidR="00CA149B" w:rsidRPr="00CA149B" w:rsidRDefault="00CA149B" w:rsidP="00DC14A4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</w:tr>
      <w:tr w:rsidR="00625242" w:rsidRPr="00CA149B" w14:paraId="57269823" w14:textId="0F85F150" w:rsidTr="00625242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825D098" w14:textId="77777777" w:rsidR="00E116EB" w:rsidRPr="00CA149B" w:rsidRDefault="00E116EB" w:rsidP="00E116EB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bookmarkStart w:id="29" w:name="_Hlk191567734"/>
            <w:r w:rsidRPr="00CA149B">
              <w:rPr>
                <w:sz w:val="20"/>
                <w:szCs w:val="20"/>
              </w:rPr>
              <w:t>Subgroups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DC050FA" w14:textId="77777777" w:rsidR="00E116EB" w:rsidRPr="0001224A" w:rsidRDefault="00E116EB" w:rsidP="0001224A">
            <w:pPr>
              <w:widowControl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01224A">
              <w:rPr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5EF671B" w14:textId="77777777" w:rsidR="00E116EB" w:rsidRPr="0001224A" w:rsidRDefault="00E116EB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C5339F2" w14:textId="77777777" w:rsidR="00E116EB" w:rsidRPr="0001224A" w:rsidRDefault="00E116EB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MOISC</w:t>
            </w:r>
          </w:p>
          <w:p w14:paraId="5FE2C929" w14:textId="77777777" w:rsidR="00E116EB" w:rsidRPr="0001224A" w:rsidRDefault="00E116EB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i/>
                <w:iCs/>
                <w:sz w:val="20"/>
                <w:szCs w:val="20"/>
              </w:rPr>
              <w:t xml:space="preserve">M </w:t>
            </w:r>
            <w:r w:rsidRPr="0001224A">
              <w:rPr>
                <w:sz w:val="20"/>
                <w:szCs w:val="20"/>
              </w:rPr>
              <w:t>(</w:t>
            </w:r>
            <w:r w:rsidRPr="0001224A">
              <w:rPr>
                <w:i/>
                <w:iCs/>
                <w:sz w:val="20"/>
                <w:szCs w:val="20"/>
              </w:rPr>
              <w:t>SD</w:t>
            </w:r>
            <w:r w:rsidRPr="0001224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A4C1857" w14:textId="77777777" w:rsidR="00E116EB" w:rsidRPr="0001224A" w:rsidRDefault="00E116EB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EI</w:t>
            </w:r>
          </w:p>
          <w:p w14:paraId="744E9167" w14:textId="77777777" w:rsidR="00E116EB" w:rsidRPr="0001224A" w:rsidRDefault="00E116EB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i/>
                <w:iCs/>
                <w:sz w:val="20"/>
                <w:szCs w:val="20"/>
              </w:rPr>
              <w:t xml:space="preserve">M </w:t>
            </w:r>
            <w:r w:rsidRPr="0001224A">
              <w:rPr>
                <w:sz w:val="20"/>
                <w:szCs w:val="20"/>
              </w:rPr>
              <w:t>(</w:t>
            </w:r>
            <w:r w:rsidRPr="0001224A">
              <w:rPr>
                <w:i/>
                <w:iCs/>
                <w:sz w:val="20"/>
                <w:szCs w:val="20"/>
              </w:rPr>
              <w:t>SD</w:t>
            </w:r>
            <w:r w:rsidRPr="0001224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D10CBED" w14:textId="1CBD38A1" w:rsidR="00E116EB" w:rsidRPr="0001224A" w:rsidRDefault="00E116EB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FO</w:t>
            </w:r>
          </w:p>
          <w:p w14:paraId="1EB095FF" w14:textId="086C3884" w:rsidR="00E116EB" w:rsidRPr="0001224A" w:rsidRDefault="00E116EB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i/>
                <w:iCs/>
                <w:sz w:val="20"/>
                <w:szCs w:val="20"/>
              </w:rPr>
              <w:t xml:space="preserve">M </w:t>
            </w:r>
            <w:r w:rsidRPr="0001224A">
              <w:rPr>
                <w:sz w:val="20"/>
                <w:szCs w:val="20"/>
              </w:rPr>
              <w:t>(</w:t>
            </w:r>
            <w:r w:rsidRPr="0001224A">
              <w:rPr>
                <w:i/>
                <w:iCs/>
                <w:sz w:val="20"/>
                <w:szCs w:val="20"/>
              </w:rPr>
              <w:t>SD</w:t>
            </w:r>
            <w:r w:rsidRPr="0001224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52D076B" w14:textId="729D7C25" w:rsidR="00E116EB" w:rsidRPr="0001224A" w:rsidRDefault="00E116EB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FO_C</w:t>
            </w:r>
          </w:p>
          <w:p w14:paraId="2B825609" w14:textId="77777777" w:rsidR="00E116EB" w:rsidRPr="0001224A" w:rsidRDefault="00E116EB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i/>
                <w:iCs/>
                <w:sz w:val="20"/>
                <w:szCs w:val="20"/>
              </w:rPr>
              <w:t xml:space="preserve">M </w:t>
            </w:r>
            <w:r w:rsidRPr="0001224A">
              <w:rPr>
                <w:sz w:val="20"/>
                <w:szCs w:val="20"/>
              </w:rPr>
              <w:t>(</w:t>
            </w:r>
            <w:r w:rsidRPr="0001224A">
              <w:rPr>
                <w:i/>
                <w:iCs/>
                <w:sz w:val="20"/>
                <w:szCs w:val="20"/>
              </w:rPr>
              <w:t>SD</w:t>
            </w:r>
            <w:r w:rsidRPr="0001224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22B59A8" w14:textId="77777777" w:rsidR="00E116EB" w:rsidRPr="0001224A" w:rsidRDefault="00E116EB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FO_R</w:t>
            </w:r>
          </w:p>
          <w:p w14:paraId="141B5953" w14:textId="77777777" w:rsidR="00E116EB" w:rsidRPr="0001224A" w:rsidRDefault="00E116EB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i/>
                <w:iCs/>
                <w:sz w:val="20"/>
                <w:szCs w:val="20"/>
              </w:rPr>
              <w:t xml:space="preserve">M </w:t>
            </w:r>
            <w:r w:rsidRPr="0001224A">
              <w:rPr>
                <w:sz w:val="20"/>
                <w:szCs w:val="20"/>
              </w:rPr>
              <w:t>(</w:t>
            </w:r>
            <w:r w:rsidRPr="0001224A">
              <w:rPr>
                <w:i/>
                <w:iCs/>
                <w:sz w:val="20"/>
                <w:szCs w:val="20"/>
              </w:rPr>
              <w:t>SD</w:t>
            </w:r>
            <w:r w:rsidRPr="0001224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83E9014" w14:textId="77777777" w:rsidR="00E116EB" w:rsidRPr="0001224A" w:rsidRDefault="00E116EB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FO_F</w:t>
            </w:r>
          </w:p>
          <w:p w14:paraId="132A41AF" w14:textId="77777777" w:rsidR="00E116EB" w:rsidRPr="0001224A" w:rsidRDefault="00E116EB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i/>
                <w:iCs/>
                <w:sz w:val="20"/>
                <w:szCs w:val="20"/>
              </w:rPr>
              <w:t xml:space="preserve">M </w:t>
            </w:r>
            <w:r w:rsidRPr="0001224A">
              <w:rPr>
                <w:sz w:val="20"/>
                <w:szCs w:val="20"/>
              </w:rPr>
              <w:t>(</w:t>
            </w:r>
            <w:r w:rsidRPr="0001224A">
              <w:rPr>
                <w:i/>
                <w:iCs/>
                <w:sz w:val="20"/>
                <w:szCs w:val="20"/>
              </w:rPr>
              <w:t>SD</w:t>
            </w:r>
            <w:r w:rsidRPr="0001224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E5EA504" w14:textId="77777777" w:rsidR="00E116EB" w:rsidRPr="0001224A" w:rsidRDefault="00E116EB" w:rsidP="0001224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rFonts w:hint="eastAsia"/>
                <w:sz w:val="20"/>
                <w:szCs w:val="20"/>
              </w:rPr>
              <w:t>HP</w:t>
            </w:r>
          </w:p>
          <w:p w14:paraId="20874A94" w14:textId="3FED7860" w:rsidR="00E116EB" w:rsidRPr="0001224A" w:rsidRDefault="00E116EB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i/>
                <w:iCs/>
                <w:sz w:val="20"/>
                <w:szCs w:val="20"/>
              </w:rPr>
              <w:t xml:space="preserve">M </w:t>
            </w:r>
            <w:r w:rsidRPr="0001224A">
              <w:rPr>
                <w:sz w:val="20"/>
                <w:szCs w:val="20"/>
              </w:rPr>
              <w:t>(</w:t>
            </w:r>
            <w:r w:rsidRPr="0001224A">
              <w:rPr>
                <w:i/>
                <w:iCs/>
                <w:sz w:val="20"/>
                <w:szCs w:val="20"/>
              </w:rPr>
              <w:t>SD</w:t>
            </w:r>
            <w:r w:rsidRPr="0001224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42FC056" w14:textId="77777777" w:rsidR="00E116EB" w:rsidRPr="0001224A" w:rsidRDefault="00E116EB" w:rsidP="0001224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rFonts w:hint="eastAsia"/>
                <w:sz w:val="20"/>
                <w:szCs w:val="20"/>
              </w:rPr>
              <w:t>PA</w:t>
            </w:r>
          </w:p>
          <w:p w14:paraId="0144D24E" w14:textId="06F26555" w:rsidR="00E116EB" w:rsidRPr="0001224A" w:rsidRDefault="00E116EB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i/>
                <w:iCs/>
                <w:sz w:val="20"/>
                <w:szCs w:val="20"/>
              </w:rPr>
              <w:t xml:space="preserve">M </w:t>
            </w:r>
            <w:r w:rsidRPr="0001224A">
              <w:rPr>
                <w:sz w:val="20"/>
                <w:szCs w:val="20"/>
              </w:rPr>
              <w:t>(</w:t>
            </w:r>
            <w:r w:rsidRPr="0001224A">
              <w:rPr>
                <w:i/>
                <w:iCs/>
                <w:sz w:val="20"/>
                <w:szCs w:val="20"/>
              </w:rPr>
              <w:t>SD</w:t>
            </w:r>
            <w:r w:rsidRPr="0001224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C26294D" w14:textId="77777777" w:rsidR="00E116EB" w:rsidRPr="0001224A" w:rsidRDefault="00E116EB" w:rsidP="0001224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rFonts w:hint="eastAsia"/>
                <w:sz w:val="20"/>
                <w:szCs w:val="20"/>
              </w:rPr>
              <w:t>NA</w:t>
            </w:r>
          </w:p>
          <w:p w14:paraId="4844B933" w14:textId="7F0B2405" w:rsidR="00E116EB" w:rsidRPr="0001224A" w:rsidRDefault="00E116EB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i/>
                <w:iCs/>
                <w:sz w:val="20"/>
                <w:szCs w:val="20"/>
              </w:rPr>
              <w:t xml:space="preserve">M </w:t>
            </w:r>
            <w:r w:rsidRPr="0001224A">
              <w:rPr>
                <w:sz w:val="20"/>
                <w:szCs w:val="20"/>
              </w:rPr>
              <w:t>(</w:t>
            </w:r>
            <w:r w:rsidRPr="0001224A">
              <w:rPr>
                <w:i/>
                <w:iCs/>
                <w:sz w:val="20"/>
                <w:szCs w:val="20"/>
              </w:rPr>
              <w:t>SD</w:t>
            </w:r>
            <w:r w:rsidRPr="0001224A">
              <w:rPr>
                <w:sz w:val="20"/>
                <w:szCs w:val="20"/>
              </w:rPr>
              <w:t>)</w:t>
            </w:r>
          </w:p>
        </w:tc>
      </w:tr>
      <w:tr w:rsidR="00625242" w:rsidRPr="00CA149B" w14:paraId="1ABC78D5" w14:textId="60C68BB2" w:rsidTr="00625242">
        <w:tc>
          <w:tcPr>
            <w:tcW w:w="0" w:type="auto"/>
            <w:tcBorders>
              <w:top w:val="single" w:sz="4" w:space="0" w:color="auto"/>
            </w:tcBorders>
          </w:tcPr>
          <w:p w14:paraId="7EA74E14" w14:textId="77777777" w:rsidR="00E116EB" w:rsidRPr="00CA149B" w:rsidRDefault="00E116EB" w:rsidP="00D6145A">
            <w:pPr>
              <w:pStyle w:val="ListParagraph"/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sz w:val="20"/>
                <w:szCs w:val="20"/>
              </w:rPr>
            </w:pPr>
            <w:r w:rsidRPr="00CA149B">
              <w:rPr>
                <w:sz w:val="20"/>
                <w:szCs w:val="20"/>
              </w:rPr>
              <w:t>Detrimental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36B4D86" w14:textId="12C9D0C4" w:rsidR="00E116EB" w:rsidRPr="0001224A" w:rsidRDefault="00E116EB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rFonts w:hint="eastAsia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689FC0C" w14:textId="7C6B1435" w:rsidR="00E116EB" w:rsidRPr="0001224A" w:rsidRDefault="00E116EB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rFonts w:hint="eastAsia"/>
                <w:sz w:val="20"/>
                <w:szCs w:val="20"/>
              </w:rPr>
              <w:t>52.1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69747A1" w14:textId="4A5F7832" w:rsidR="00E116EB" w:rsidRPr="0001224A" w:rsidRDefault="00E116EB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4.</w:t>
            </w:r>
            <w:r w:rsidRPr="0001224A">
              <w:rPr>
                <w:rFonts w:hint="eastAsia"/>
                <w:sz w:val="20"/>
                <w:szCs w:val="20"/>
              </w:rPr>
              <w:t>60</w:t>
            </w:r>
            <w:r w:rsidRPr="0001224A">
              <w:rPr>
                <w:sz w:val="20"/>
                <w:szCs w:val="20"/>
              </w:rPr>
              <w:t xml:space="preserve"> (0.</w:t>
            </w:r>
            <w:r w:rsidRPr="0001224A">
              <w:rPr>
                <w:rFonts w:hint="eastAsia"/>
                <w:sz w:val="20"/>
                <w:szCs w:val="20"/>
              </w:rPr>
              <w:t>6</w:t>
            </w:r>
            <w:r w:rsidRPr="0001224A">
              <w:rPr>
                <w:sz w:val="20"/>
                <w:szCs w:val="20"/>
              </w:rPr>
              <w:t>3)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4A3BB4A" w14:textId="1336198E" w:rsidR="00E116EB" w:rsidRPr="0001224A" w:rsidRDefault="00E116EB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3.</w:t>
            </w:r>
            <w:r w:rsidR="00B45028">
              <w:rPr>
                <w:rFonts w:hint="eastAsia"/>
                <w:sz w:val="20"/>
                <w:szCs w:val="20"/>
              </w:rPr>
              <w:t>88</w:t>
            </w:r>
            <w:r w:rsidRPr="0001224A">
              <w:rPr>
                <w:sz w:val="20"/>
                <w:szCs w:val="20"/>
              </w:rPr>
              <w:t xml:space="preserve"> (0.</w:t>
            </w:r>
            <w:r w:rsidRPr="0001224A">
              <w:rPr>
                <w:rFonts w:hint="eastAsia"/>
                <w:sz w:val="20"/>
                <w:szCs w:val="20"/>
              </w:rPr>
              <w:t>90</w:t>
            </w:r>
            <w:r w:rsidRPr="0001224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C1D4D7D" w14:textId="7F0BA1D8" w:rsidR="00E116EB" w:rsidRPr="0001224A" w:rsidRDefault="00E116EB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4.</w:t>
            </w:r>
            <w:r w:rsidRPr="0001224A">
              <w:rPr>
                <w:rFonts w:hint="eastAsia"/>
                <w:sz w:val="20"/>
                <w:szCs w:val="20"/>
              </w:rPr>
              <w:t>40</w:t>
            </w:r>
            <w:r w:rsidRPr="0001224A">
              <w:rPr>
                <w:sz w:val="20"/>
                <w:szCs w:val="20"/>
              </w:rPr>
              <w:t xml:space="preserve"> (</w:t>
            </w:r>
            <w:r w:rsidRPr="0001224A">
              <w:rPr>
                <w:rFonts w:hint="eastAsia"/>
                <w:sz w:val="20"/>
                <w:szCs w:val="20"/>
              </w:rPr>
              <w:t>0.76</w:t>
            </w:r>
            <w:r w:rsidRPr="0001224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854CA84" w14:textId="505A20BA" w:rsidR="00E116EB" w:rsidRPr="0001224A" w:rsidRDefault="00E116EB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4.</w:t>
            </w:r>
            <w:r w:rsidRPr="0001224A">
              <w:rPr>
                <w:rFonts w:hint="eastAsia"/>
                <w:sz w:val="20"/>
                <w:szCs w:val="20"/>
              </w:rPr>
              <w:t>69</w:t>
            </w:r>
            <w:r w:rsidRPr="0001224A">
              <w:rPr>
                <w:sz w:val="20"/>
                <w:szCs w:val="20"/>
              </w:rPr>
              <w:t xml:space="preserve"> (1.0</w:t>
            </w:r>
            <w:r w:rsidRPr="0001224A">
              <w:rPr>
                <w:rFonts w:hint="eastAsia"/>
                <w:sz w:val="20"/>
                <w:szCs w:val="20"/>
              </w:rPr>
              <w:t>3</w:t>
            </w:r>
            <w:r w:rsidRPr="0001224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7EA127B" w14:textId="368ABF42" w:rsidR="00E116EB" w:rsidRPr="0001224A" w:rsidRDefault="00E116EB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3.</w:t>
            </w:r>
            <w:r w:rsidRPr="0001224A">
              <w:rPr>
                <w:rFonts w:hint="eastAsia"/>
                <w:sz w:val="20"/>
                <w:szCs w:val="20"/>
              </w:rPr>
              <w:t>89</w:t>
            </w:r>
            <w:r w:rsidRPr="0001224A">
              <w:rPr>
                <w:sz w:val="20"/>
                <w:szCs w:val="20"/>
              </w:rPr>
              <w:t xml:space="preserve"> (0.</w:t>
            </w:r>
            <w:r w:rsidRPr="0001224A">
              <w:rPr>
                <w:rFonts w:hint="eastAsia"/>
                <w:sz w:val="20"/>
                <w:szCs w:val="20"/>
              </w:rPr>
              <w:t>93</w:t>
            </w:r>
            <w:r w:rsidRPr="0001224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9D3BB13" w14:textId="1FD776F8" w:rsidR="00E116EB" w:rsidRPr="0001224A" w:rsidRDefault="00E116EB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4.</w:t>
            </w:r>
            <w:r w:rsidRPr="0001224A">
              <w:rPr>
                <w:rFonts w:hint="eastAsia"/>
                <w:sz w:val="20"/>
                <w:szCs w:val="20"/>
              </w:rPr>
              <w:t>38</w:t>
            </w:r>
            <w:r w:rsidRPr="0001224A">
              <w:rPr>
                <w:sz w:val="20"/>
                <w:szCs w:val="20"/>
              </w:rPr>
              <w:t xml:space="preserve"> (0.8</w:t>
            </w:r>
            <w:r w:rsidRPr="0001224A">
              <w:rPr>
                <w:rFonts w:hint="eastAsia"/>
                <w:sz w:val="20"/>
                <w:szCs w:val="20"/>
              </w:rPr>
              <w:t>3</w:t>
            </w:r>
            <w:r w:rsidRPr="0001224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BEA0EDF" w14:textId="396764AD" w:rsidR="00E116EB" w:rsidRPr="0001224A" w:rsidRDefault="000853F1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rFonts w:hint="eastAsia"/>
                <w:sz w:val="20"/>
                <w:szCs w:val="20"/>
              </w:rPr>
              <w:t>17.34</w:t>
            </w:r>
            <w:r w:rsidR="001677A7" w:rsidRPr="001677A7">
              <w:rPr>
                <w:rFonts w:hint="eastAsia"/>
                <w:sz w:val="20"/>
                <w:szCs w:val="20"/>
                <w:vertAlign w:val="superscript"/>
              </w:rPr>
              <w:t>a</w:t>
            </w:r>
            <w:r w:rsidR="001677A7">
              <w:rPr>
                <w:rFonts w:hint="eastAsia"/>
                <w:sz w:val="20"/>
                <w:szCs w:val="20"/>
                <w:vertAlign w:val="superscript"/>
              </w:rPr>
              <w:t>b</w:t>
            </w:r>
            <w:r w:rsidRPr="0001224A">
              <w:rPr>
                <w:rFonts w:hint="eastAsia"/>
                <w:sz w:val="20"/>
                <w:szCs w:val="20"/>
              </w:rPr>
              <w:t xml:space="preserve"> (</w:t>
            </w:r>
            <w:r w:rsidR="00625242" w:rsidRPr="0001224A">
              <w:rPr>
                <w:rFonts w:hint="eastAsia"/>
                <w:sz w:val="20"/>
                <w:szCs w:val="20"/>
              </w:rPr>
              <w:t>13.53</w:t>
            </w:r>
            <w:r w:rsidRPr="0001224A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D495502" w14:textId="03E5C127" w:rsidR="00E116EB" w:rsidRPr="0001224A" w:rsidRDefault="00C6363D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rFonts w:hint="eastAsia"/>
                <w:sz w:val="20"/>
                <w:szCs w:val="20"/>
              </w:rPr>
              <w:t>58.45 (18.75)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14EF8F5" w14:textId="4E4DD3AA" w:rsidR="00E116EB" w:rsidRPr="0001224A" w:rsidRDefault="00C6363D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rFonts w:hint="eastAsia"/>
                <w:sz w:val="20"/>
                <w:szCs w:val="20"/>
              </w:rPr>
              <w:t>19.68</w:t>
            </w:r>
            <w:r w:rsidR="005C5F1C" w:rsidRPr="00EF1F6F">
              <w:rPr>
                <w:rFonts w:hint="eastAsia"/>
                <w:sz w:val="20"/>
                <w:szCs w:val="20"/>
                <w:vertAlign w:val="superscript"/>
              </w:rPr>
              <w:t>a</w:t>
            </w:r>
            <w:r w:rsidRPr="0001224A">
              <w:rPr>
                <w:rFonts w:hint="eastAsia"/>
                <w:sz w:val="20"/>
                <w:szCs w:val="20"/>
              </w:rPr>
              <w:t xml:space="preserve"> (14.78)</w:t>
            </w:r>
          </w:p>
        </w:tc>
      </w:tr>
      <w:tr w:rsidR="00625242" w:rsidRPr="00CA149B" w14:paraId="5127C2B1" w14:textId="4003920B" w:rsidTr="00625242">
        <w:tc>
          <w:tcPr>
            <w:tcW w:w="0" w:type="auto"/>
          </w:tcPr>
          <w:p w14:paraId="4B744E4F" w14:textId="77777777" w:rsidR="00E116EB" w:rsidRPr="00CA149B" w:rsidRDefault="00E116EB" w:rsidP="00D6145A">
            <w:pPr>
              <w:pStyle w:val="ListParagraph"/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sz w:val="20"/>
                <w:szCs w:val="20"/>
              </w:rPr>
            </w:pPr>
            <w:r w:rsidRPr="00CA149B">
              <w:rPr>
                <w:sz w:val="20"/>
                <w:szCs w:val="20"/>
              </w:rPr>
              <w:t>Beneficial</w:t>
            </w:r>
          </w:p>
        </w:tc>
        <w:tc>
          <w:tcPr>
            <w:tcW w:w="0" w:type="auto"/>
          </w:tcPr>
          <w:p w14:paraId="47ECF8C0" w14:textId="37C99614" w:rsidR="00E116EB" w:rsidRPr="0001224A" w:rsidRDefault="00E116EB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3</w:t>
            </w:r>
            <w:r w:rsidRPr="0001224A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690FC599" w14:textId="466F99C2" w:rsidR="00E116EB" w:rsidRPr="0001224A" w:rsidRDefault="00E116EB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rFonts w:hint="eastAsia"/>
                <w:sz w:val="20"/>
                <w:szCs w:val="20"/>
              </w:rPr>
              <w:t>21.9</w:t>
            </w:r>
          </w:p>
        </w:tc>
        <w:tc>
          <w:tcPr>
            <w:tcW w:w="0" w:type="auto"/>
          </w:tcPr>
          <w:p w14:paraId="1D1C7559" w14:textId="4062F0A7" w:rsidR="00E116EB" w:rsidRPr="0001224A" w:rsidRDefault="00E116EB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4.</w:t>
            </w:r>
            <w:r w:rsidRPr="0001224A">
              <w:rPr>
                <w:rFonts w:hint="eastAsia"/>
                <w:sz w:val="20"/>
                <w:szCs w:val="20"/>
              </w:rPr>
              <w:t>90</w:t>
            </w:r>
            <w:r w:rsidRPr="0001224A">
              <w:rPr>
                <w:sz w:val="20"/>
                <w:szCs w:val="20"/>
              </w:rPr>
              <w:t xml:space="preserve"> (0.6</w:t>
            </w:r>
            <w:r w:rsidRPr="0001224A">
              <w:rPr>
                <w:rFonts w:hint="eastAsia"/>
                <w:sz w:val="20"/>
                <w:szCs w:val="20"/>
              </w:rPr>
              <w:t>5</w:t>
            </w:r>
            <w:r w:rsidRPr="0001224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67CE86FC" w14:textId="037F43E2" w:rsidR="00E116EB" w:rsidRPr="0001224A" w:rsidRDefault="00B45028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  <w:r w:rsidR="00E116EB" w:rsidRPr="0001224A"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1</w:t>
            </w:r>
            <w:r w:rsidRPr="0001224A">
              <w:rPr>
                <w:rFonts w:hint="eastAsia"/>
                <w:sz w:val="20"/>
                <w:szCs w:val="20"/>
              </w:rPr>
              <w:t>5</w:t>
            </w:r>
            <w:r w:rsidRPr="0001224A">
              <w:rPr>
                <w:sz w:val="20"/>
                <w:szCs w:val="20"/>
              </w:rPr>
              <w:t xml:space="preserve"> </w:t>
            </w:r>
            <w:r w:rsidR="00E116EB" w:rsidRPr="0001224A">
              <w:rPr>
                <w:sz w:val="20"/>
                <w:szCs w:val="20"/>
              </w:rPr>
              <w:t>(</w:t>
            </w:r>
            <w:r w:rsidR="00E116EB" w:rsidRPr="0001224A">
              <w:rPr>
                <w:rFonts w:hint="eastAsia"/>
                <w:sz w:val="20"/>
                <w:szCs w:val="20"/>
              </w:rPr>
              <w:t>0.91</w:t>
            </w:r>
            <w:r w:rsidR="00E116EB" w:rsidRPr="0001224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0FC4B275" w14:textId="2D2CBFC6" w:rsidR="00E116EB" w:rsidRPr="0001224A" w:rsidRDefault="00E116EB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4.</w:t>
            </w:r>
            <w:r w:rsidRPr="0001224A">
              <w:rPr>
                <w:rFonts w:hint="eastAsia"/>
                <w:sz w:val="20"/>
                <w:szCs w:val="20"/>
              </w:rPr>
              <w:t>58</w:t>
            </w:r>
            <w:r w:rsidRPr="0001224A">
              <w:rPr>
                <w:sz w:val="20"/>
                <w:szCs w:val="20"/>
              </w:rPr>
              <w:t xml:space="preserve"> (</w:t>
            </w:r>
            <w:r w:rsidRPr="0001224A">
              <w:rPr>
                <w:rFonts w:hint="eastAsia"/>
                <w:sz w:val="20"/>
                <w:szCs w:val="20"/>
              </w:rPr>
              <w:t>0.86</w:t>
            </w:r>
            <w:r w:rsidRPr="0001224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791D5F77" w14:textId="45D8E276" w:rsidR="00E116EB" w:rsidRPr="0001224A" w:rsidRDefault="00E116EB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4.</w:t>
            </w:r>
            <w:r w:rsidRPr="0001224A">
              <w:rPr>
                <w:rFonts w:hint="eastAsia"/>
                <w:sz w:val="20"/>
                <w:szCs w:val="20"/>
              </w:rPr>
              <w:t>78</w:t>
            </w:r>
            <w:r w:rsidRPr="0001224A">
              <w:rPr>
                <w:sz w:val="20"/>
                <w:szCs w:val="20"/>
              </w:rPr>
              <w:t xml:space="preserve"> (1.</w:t>
            </w:r>
            <w:r w:rsidRPr="0001224A">
              <w:rPr>
                <w:rFonts w:hint="eastAsia"/>
                <w:sz w:val="20"/>
                <w:szCs w:val="20"/>
              </w:rPr>
              <w:t>06</w:t>
            </w:r>
            <w:r w:rsidRPr="0001224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76E443F9" w14:textId="4ED3A065" w:rsidR="00E116EB" w:rsidRPr="0001224A" w:rsidRDefault="00E116EB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3.</w:t>
            </w:r>
            <w:r w:rsidRPr="0001224A">
              <w:rPr>
                <w:rFonts w:hint="eastAsia"/>
                <w:sz w:val="20"/>
                <w:szCs w:val="20"/>
              </w:rPr>
              <w:t>97</w:t>
            </w:r>
            <w:r w:rsidRPr="0001224A">
              <w:rPr>
                <w:sz w:val="20"/>
                <w:szCs w:val="20"/>
              </w:rPr>
              <w:t xml:space="preserve"> (</w:t>
            </w:r>
            <w:r w:rsidRPr="0001224A">
              <w:rPr>
                <w:rFonts w:hint="eastAsia"/>
                <w:sz w:val="20"/>
                <w:szCs w:val="20"/>
              </w:rPr>
              <w:t>1.12</w:t>
            </w:r>
            <w:r w:rsidRPr="0001224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2E10AF74" w14:textId="3A7E9978" w:rsidR="00E116EB" w:rsidRPr="0001224A" w:rsidRDefault="00E116EB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4.4</w:t>
            </w:r>
            <w:r w:rsidRPr="0001224A">
              <w:rPr>
                <w:rFonts w:hint="eastAsia"/>
                <w:sz w:val="20"/>
                <w:szCs w:val="20"/>
              </w:rPr>
              <w:t>7</w:t>
            </w:r>
            <w:r w:rsidRPr="0001224A">
              <w:rPr>
                <w:sz w:val="20"/>
                <w:szCs w:val="20"/>
              </w:rPr>
              <w:t xml:space="preserve"> (0.8</w:t>
            </w:r>
            <w:r w:rsidRPr="0001224A">
              <w:rPr>
                <w:rFonts w:hint="eastAsia"/>
                <w:sz w:val="20"/>
                <w:szCs w:val="20"/>
              </w:rPr>
              <w:t>3</w:t>
            </w:r>
            <w:r w:rsidRPr="0001224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640685DD" w14:textId="1EF0B8EE" w:rsidR="00E116EB" w:rsidRPr="0001224A" w:rsidRDefault="00F02B4F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rFonts w:hint="eastAsia"/>
                <w:sz w:val="20"/>
                <w:szCs w:val="20"/>
              </w:rPr>
              <w:t>34.38</w:t>
            </w:r>
            <w:r w:rsidR="001677A7" w:rsidRPr="001677A7">
              <w:rPr>
                <w:rFonts w:hint="eastAsia"/>
                <w:sz w:val="20"/>
                <w:szCs w:val="20"/>
                <w:vertAlign w:val="superscript"/>
              </w:rPr>
              <w:t>a</w:t>
            </w:r>
            <w:r w:rsidR="001677A7">
              <w:rPr>
                <w:rFonts w:hint="eastAsia"/>
                <w:sz w:val="20"/>
                <w:szCs w:val="20"/>
                <w:vertAlign w:val="superscript"/>
              </w:rPr>
              <w:t>c</w:t>
            </w:r>
            <w:r w:rsidRPr="0001224A">
              <w:rPr>
                <w:rFonts w:hint="eastAsia"/>
                <w:sz w:val="20"/>
                <w:szCs w:val="20"/>
              </w:rPr>
              <w:t xml:space="preserve"> (15.50)</w:t>
            </w:r>
          </w:p>
        </w:tc>
        <w:tc>
          <w:tcPr>
            <w:tcW w:w="0" w:type="auto"/>
          </w:tcPr>
          <w:p w14:paraId="694A4F44" w14:textId="390ECE56" w:rsidR="00E116EB" w:rsidRPr="0001224A" w:rsidRDefault="00F02B4F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rFonts w:hint="eastAsia"/>
                <w:sz w:val="20"/>
                <w:szCs w:val="20"/>
              </w:rPr>
              <w:t>56.64</w:t>
            </w:r>
            <w:r w:rsidR="00EF1F6F" w:rsidRPr="00EF1F6F">
              <w:rPr>
                <w:rFonts w:hint="eastAsia"/>
                <w:sz w:val="20"/>
                <w:szCs w:val="20"/>
                <w:vertAlign w:val="superscript"/>
              </w:rPr>
              <w:t>a</w:t>
            </w:r>
            <w:r w:rsidRPr="0001224A">
              <w:rPr>
                <w:rFonts w:hint="eastAsia"/>
                <w:sz w:val="20"/>
                <w:szCs w:val="20"/>
              </w:rPr>
              <w:t xml:space="preserve"> (16.38)</w:t>
            </w:r>
          </w:p>
        </w:tc>
        <w:tc>
          <w:tcPr>
            <w:tcW w:w="0" w:type="auto"/>
          </w:tcPr>
          <w:p w14:paraId="62CFD7B1" w14:textId="6A11C03F" w:rsidR="00E116EB" w:rsidRPr="0001224A" w:rsidRDefault="003E4F63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rFonts w:hint="eastAsia"/>
                <w:sz w:val="20"/>
                <w:szCs w:val="20"/>
              </w:rPr>
              <w:t>16.71 (11.76)</w:t>
            </w:r>
          </w:p>
        </w:tc>
      </w:tr>
      <w:tr w:rsidR="00625242" w:rsidRPr="00CA149B" w14:paraId="77C22F6B" w14:textId="4CEADE14" w:rsidTr="00625242">
        <w:tc>
          <w:tcPr>
            <w:tcW w:w="0" w:type="auto"/>
          </w:tcPr>
          <w:p w14:paraId="7D64DA10" w14:textId="77777777" w:rsidR="00E116EB" w:rsidRPr="00CA149B" w:rsidRDefault="00E116EB" w:rsidP="00D6145A">
            <w:pPr>
              <w:pStyle w:val="ListParagraph"/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sz w:val="20"/>
                <w:szCs w:val="20"/>
              </w:rPr>
            </w:pPr>
            <w:r w:rsidRPr="00CA149B">
              <w:rPr>
                <w:sz w:val="20"/>
                <w:szCs w:val="20"/>
              </w:rPr>
              <w:t>Mixed</w:t>
            </w:r>
          </w:p>
        </w:tc>
        <w:tc>
          <w:tcPr>
            <w:tcW w:w="0" w:type="auto"/>
          </w:tcPr>
          <w:p w14:paraId="210E88E2" w14:textId="0A13BE07" w:rsidR="00E116EB" w:rsidRPr="0001224A" w:rsidRDefault="00E116EB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45A5FD53" w14:textId="4885407A" w:rsidR="00E116EB" w:rsidRPr="0001224A" w:rsidRDefault="00E116EB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rFonts w:hint="eastAsia"/>
                <w:sz w:val="20"/>
                <w:szCs w:val="20"/>
              </w:rPr>
              <w:t>6.2</w:t>
            </w:r>
          </w:p>
        </w:tc>
        <w:tc>
          <w:tcPr>
            <w:tcW w:w="0" w:type="auto"/>
          </w:tcPr>
          <w:p w14:paraId="0BF42DFA" w14:textId="40796697" w:rsidR="00E116EB" w:rsidRPr="0001224A" w:rsidRDefault="00E116EB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4.</w:t>
            </w:r>
            <w:r w:rsidRPr="0001224A">
              <w:rPr>
                <w:rFonts w:hint="eastAsia"/>
                <w:sz w:val="20"/>
                <w:szCs w:val="20"/>
              </w:rPr>
              <w:t>46</w:t>
            </w:r>
            <w:r w:rsidRPr="0001224A">
              <w:rPr>
                <w:sz w:val="20"/>
                <w:szCs w:val="20"/>
              </w:rPr>
              <w:t xml:space="preserve"> (0.</w:t>
            </w:r>
            <w:r w:rsidRPr="0001224A">
              <w:rPr>
                <w:rFonts w:hint="eastAsia"/>
                <w:sz w:val="20"/>
                <w:szCs w:val="20"/>
              </w:rPr>
              <w:t>97</w:t>
            </w:r>
            <w:r w:rsidRPr="0001224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3194749C" w14:textId="146F2D85" w:rsidR="00E116EB" w:rsidRPr="0001224A" w:rsidRDefault="00E116EB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3.</w:t>
            </w:r>
            <w:r w:rsidR="00B45028">
              <w:rPr>
                <w:rFonts w:hint="eastAsia"/>
                <w:sz w:val="20"/>
                <w:szCs w:val="20"/>
              </w:rPr>
              <w:t>44</w:t>
            </w:r>
            <w:r w:rsidR="00B45028" w:rsidRPr="0001224A">
              <w:rPr>
                <w:sz w:val="20"/>
                <w:szCs w:val="20"/>
              </w:rPr>
              <w:t xml:space="preserve"> </w:t>
            </w:r>
            <w:r w:rsidRPr="0001224A">
              <w:rPr>
                <w:sz w:val="20"/>
                <w:szCs w:val="20"/>
              </w:rPr>
              <w:t>(</w:t>
            </w:r>
            <w:r w:rsidRPr="0001224A">
              <w:rPr>
                <w:rFonts w:hint="eastAsia"/>
                <w:sz w:val="20"/>
                <w:szCs w:val="20"/>
              </w:rPr>
              <w:t>1.19</w:t>
            </w:r>
            <w:r w:rsidRPr="0001224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3373FC82" w14:textId="487CE4EB" w:rsidR="00E116EB" w:rsidRPr="0001224A" w:rsidRDefault="00E116EB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rFonts w:hint="eastAsia"/>
                <w:sz w:val="20"/>
                <w:szCs w:val="20"/>
              </w:rPr>
              <w:t>3.92</w:t>
            </w:r>
            <w:r w:rsidRPr="0001224A">
              <w:rPr>
                <w:sz w:val="20"/>
                <w:szCs w:val="20"/>
              </w:rPr>
              <w:t xml:space="preserve"> (0.</w:t>
            </w:r>
            <w:r w:rsidRPr="0001224A">
              <w:rPr>
                <w:rFonts w:hint="eastAsia"/>
                <w:sz w:val="20"/>
                <w:szCs w:val="20"/>
              </w:rPr>
              <w:t>72</w:t>
            </w:r>
            <w:r w:rsidRPr="0001224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274A65A2" w14:textId="5CCA3BCF" w:rsidR="00E116EB" w:rsidRPr="0001224A" w:rsidRDefault="00E116EB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rFonts w:hint="eastAsia"/>
                <w:sz w:val="20"/>
                <w:szCs w:val="20"/>
              </w:rPr>
              <w:t>3.86</w:t>
            </w:r>
            <w:r w:rsidRPr="0001224A">
              <w:rPr>
                <w:sz w:val="20"/>
                <w:szCs w:val="20"/>
              </w:rPr>
              <w:t xml:space="preserve"> (</w:t>
            </w:r>
            <w:r w:rsidRPr="0001224A">
              <w:rPr>
                <w:rFonts w:hint="eastAsia"/>
                <w:sz w:val="20"/>
                <w:szCs w:val="20"/>
              </w:rPr>
              <w:t>1.29</w:t>
            </w:r>
            <w:r w:rsidRPr="0001224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6C29ACF9" w14:textId="5B925FAD" w:rsidR="00E116EB" w:rsidRPr="0001224A" w:rsidRDefault="00E116EB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rFonts w:hint="eastAsia"/>
                <w:sz w:val="20"/>
                <w:szCs w:val="20"/>
              </w:rPr>
              <w:t>3.44</w:t>
            </w:r>
            <w:r w:rsidRPr="0001224A">
              <w:rPr>
                <w:sz w:val="20"/>
                <w:szCs w:val="20"/>
              </w:rPr>
              <w:t xml:space="preserve"> (0.</w:t>
            </w:r>
            <w:r w:rsidRPr="0001224A">
              <w:rPr>
                <w:rFonts w:hint="eastAsia"/>
                <w:sz w:val="20"/>
                <w:szCs w:val="20"/>
              </w:rPr>
              <w:t>65</w:t>
            </w:r>
            <w:r w:rsidRPr="0001224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15DDC458" w14:textId="58B4A6F8" w:rsidR="00E116EB" w:rsidRPr="0001224A" w:rsidRDefault="00E116EB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4.</w:t>
            </w:r>
            <w:r w:rsidRPr="0001224A">
              <w:rPr>
                <w:rFonts w:hint="eastAsia"/>
                <w:sz w:val="20"/>
                <w:szCs w:val="20"/>
              </w:rPr>
              <w:t>39</w:t>
            </w:r>
            <w:r w:rsidRPr="0001224A">
              <w:rPr>
                <w:sz w:val="20"/>
                <w:szCs w:val="20"/>
              </w:rPr>
              <w:t xml:space="preserve"> (0.</w:t>
            </w:r>
            <w:r w:rsidRPr="0001224A">
              <w:rPr>
                <w:rFonts w:hint="eastAsia"/>
                <w:sz w:val="20"/>
                <w:szCs w:val="20"/>
              </w:rPr>
              <w:t>77</w:t>
            </w:r>
            <w:r w:rsidRPr="0001224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695695F5" w14:textId="30637C8F" w:rsidR="00E116EB" w:rsidRPr="0001224A" w:rsidRDefault="00D45E86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rFonts w:hint="eastAsia"/>
                <w:sz w:val="20"/>
                <w:szCs w:val="20"/>
              </w:rPr>
              <w:t>27.35 (12.86)</w:t>
            </w:r>
          </w:p>
        </w:tc>
        <w:tc>
          <w:tcPr>
            <w:tcW w:w="0" w:type="auto"/>
          </w:tcPr>
          <w:p w14:paraId="39C3B909" w14:textId="70C142C3" w:rsidR="00E116EB" w:rsidRPr="0001224A" w:rsidRDefault="00D45E86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rFonts w:hint="eastAsia"/>
                <w:sz w:val="20"/>
                <w:szCs w:val="20"/>
              </w:rPr>
              <w:t>53.14 (9.01)</w:t>
            </w:r>
          </w:p>
        </w:tc>
        <w:tc>
          <w:tcPr>
            <w:tcW w:w="0" w:type="auto"/>
          </w:tcPr>
          <w:p w14:paraId="249E70BA" w14:textId="1F269649" w:rsidR="00E116EB" w:rsidRPr="0001224A" w:rsidRDefault="00D45E86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rFonts w:hint="eastAsia"/>
                <w:sz w:val="20"/>
                <w:szCs w:val="20"/>
              </w:rPr>
              <w:t>27.87</w:t>
            </w:r>
            <w:r w:rsidR="005C5F1C" w:rsidRPr="00EF1F6F">
              <w:rPr>
                <w:rFonts w:hint="eastAsia"/>
                <w:sz w:val="20"/>
                <w:szCs w:val="20"/>
                <w:vertAlign w:val="superscript"/>
              </w:rPr>
              <w:t>a</w:t>
            </w:r>
            <w:r w:rsidRPr="0001224A">
              <w:rPr>
                <w:rFonts w:hint="eastAsia"/>
                <w:sz w:val="20"/>
                <w:szCs w:val="20"/>
              </w:rPr>
              <w:t xml:space="preserve"> (</w:t>
            </w:r>
            <w:r w:rsidR="004671B2" w:rsidRPr="0001224A">
              <w:rPr>
                <w:rFonts w:hint="eastAsia"/>
                <w:sz w:val="20"/>
                <w:szCs w:val="20"/>
              </w:rPr>
              <w:t>12.46</w:t>
            </w:r>
            <w:r w:rsidRPr="0001224A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625242" w:rsidRPr="00CA149B" w14:paraId="4675854A" w14:textId="68F72B77" w:rsidTr="00625242">
        <w:tc>
          <w:tcPr>
            <w:tcW w:w="0" w:type="auto"/>
          </w:tcPr>
          <w:p w14:paraId="6FA218B3" w14:textId="77777777" w:rsidR="00E116EB" w:rsidRPr="00CA149B" w:rsidRDefault="00E116EB" w:rsidP="00D6145A">
            <w:pPr>
              <w:pStyle w:val="ListParagraph"/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sz w:val="20"/>
                <w:szCs w:val="20"/>
              </w:rPr>
            </w:pPr>
            <w:r w:rsidRPr="00CA149B">
              <w:rPr>
                <w:sz w:val="20"/>
                <w:szCs w:val="20"/>
              </w:rPr>
              <w:t>Non-effectual</w:t>
            </w:r>
          </w:p>
        </w:tc>
        <w:tc>
          <w:tcPr>
            <w:tcW w:w="0" w:type="auto"/>
          </w:tcPr>
          <w:p w14:paraId="389A7C8B" w14:textId="1D5E5A98" w:rsidR="00E116EB" w:rsidRPr="0001224A" w:rsidRDefault="00E116EB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14:paraId="19A8C188" w14:textId="56C6C8BA" w:rsidR="00E116EB" w:rsidRPr="0001224A" w:rsidRDefault="00E116EB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rFonts w:hint="eastAsia"/>
                <w:sz w:val="20"/>
                <w:szCs w:val="20"/>
              </w:rPr>
              <w:t>13.0</w:t>
            </w:r>
          </w:p>
        </w:tc>
        <w:tc>
          <w:tcPr>
            <w:tcW w:w="0" w:type="auto"/>
          </w:tcPr>
          <w:p w14:paraId="7A153A7F" w14:textId="475BD979" w:rsidR="00E116EB" w:rsidRPr="0001224A" w:rsidRDefault="00E116EB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4.</w:t>
            </w:r>
            <w:r w:rsidRPr="0001224A">
              <w:rPr>
                <w:rFonts w:hint="eastAsia"/>
                <w:sz w:val="20"/>
                <w:szCs w:val="20"/>
              </w:rPr>
              <w:t>77</w:t>
            </w:r>
            <w:r w:rsidRPr="0001224A">
              <w:rPr>
                <w:sz w:val="20"/>
                <w:szCs w:val="20"/>
              </w:rPr>
              <w:t xml:space="preserve"> (0.</w:t>
            </w:r>
            <w:r w:rsidRPr="0001224A">
              <w:rPr>
                <w:rFonts w:hint="eastAsia"/>
                <w:sz w:val="20"/>
                <w:szCs w:val="20"/>
              </w:rPr>
              <w:t>80</w:t>
            </w:r>
            <w:r w:rsidRPr="0001224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1B720DE7" w14:textId="00A5ACF7" w:rsidR="00E116EB" w:rsidRPr="0001224A" w:rsidRDefault="00E116EB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3.</w:t>
            </w:r>
            <w:r w:rsidR="00B45028">
              <w:rPr>
                <w:rFonts w:hint="eastAsia"/>
                <w:sz w:val="20"/>
                <w:szCs w:val="20"/>
              </w:rPr>
              <w:t>67</w:t>
            </w:r>
            <w:r w:rsidR="00B45028" w:rsidRPr="0001224A">
              <w:rPr>
                <w:sz w:val="20"/>
                <w:szCs w:val="20"/>
              </w:rPr>
              <w:t xml:space="preserve"> </w:t>
            </w:r>
            <w:r w:rsidRPr="0001224A">
              <w:rPr>
                <w:sz w:val="20"/>
                <w:szCs w:val="20"/>
              </w:rPr>
              <w:t>(0.</w:t>
            </w:r>
            <w:r w:rsidRPr="0001224A">
              <w:rPr>
                <w:rFonts w:hint="eastAsia"/>
                <w:sz w:val="20"/>
                <w:szCs w:val="20"/>
              </w:rPr>
              <w:t>9</w:t>
            </w:r>
            <w:r w:rsidRPr="0001224A">
              <w:rPr>
                <w:sz w:val="20"/>
                <w:szCs w:val="20"/>
              </w:rPr>
              <w:t>1)</w:t>
            </w:r>
          </w:p>
        </w:tc>
        <w:tc>
          <w:tcPr>
            <w:tcW w:w="0" w:type="auto"/>
          </w:tcPr>
          <w:p w14:paraId="2E23109F" w14:textId="373FE97A" w:rsidR="00E116EB" w:rsidRPr="0001224A" w:rsidRDefault="00E116EB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rFonts w:hint="eastAsia"/>
                <w:sz w:val="20"/>
                <w:szCs w:val="20"/>
              </w:rPr>
              <w:t>4</w:t>
            </w:r>
            <w:r w:rsidRPr="0001224A">
              <w:rPr>
                <w:sz w:val="20"/>
                <w:szCs w:val="20"/>
              </w:rPr>
              <w:t>.</w:t>
            </w:r>
            <w:r w:rsidRPr="0001224A">
              <w:rPr>
                <w:rFonts w:hint="eastAsia"/>
                <w:sz w:val="20"/>
                <w:szCs w:val="20"/>
              </w:rPr>
              <w:t>62</w:t>
            </w:r>
            <w:r w:rsidRPr="0001224A">
              <w:rPr>
                <w:sz w:val="20"/>
                <w:szCs w:val="20"/>
              </w:rPr>
              <w:t xml:space="preserve"> (</w:t>
            </w:r>
            <w:r w:rsidRPr="0001224A">
              <w:rPr>
                <w:rFonts w:hint="eastAsia"/>
                <w:sz w:val="20"/>
                <w:szCs w:val="20"/>
              </w:rPr>
              <w:t>0.80</w:t>
            </w:r>
            <w:r w:rsidRPr="0001224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018C22D3" w14:textId="1FA9BCB6" w:rsidR="00E116EB" w:rsidRPr="0001224A" w:rsidRDefault="00E116EB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rFonts w:hint="eastAsia"/>
                <w:sz w:val="20"/>
                <w:szCs w:val="20"/>
              </w:rPr>
              <w:t>4.93</w:t>
            </w:r>
            <w:r w:rsidRPr="0001224A">
              <w:rPr>
                <w:sz w:val="20"/>
                <w:szCs w:val="20"/>
              </w:rPr>
              <w:t xml:space="preserve"> (1.</w:t>
            </w:r>
            <w:r w:rsidRPr="0001224A">
              <w:rPr>
                <w:rFonts w:hint="eastAsia"/>
                <w:sz w:val="20"/>
                <w:szCs w:val="20"/>
              </w:rPr>
              <w:t>05</w:t>
            </w:r>
            <w:r w:rsidRPr="0001224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7820AC33" w14:textId="7A004B5F" w:rsidR="00E116EB" w:rsidRPr="0001224A" w:rsidRDefault="00E116EB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rFonts w:hint="eastAsia"/>
                <w:sz w:val="20"/>
                <w:szCs w:val="20"/>
              </w:rPr>
              <w:t>3.95</w:t>
            </w:r>
            <w:r w:rsidRPr="0001224A">
              <w:rPr>
                <w:sz w:val="20"/>
                <w:szCs w:val="20"/>
              </w:rPr>
              <w:t xml:space="preserve"> (</w:t>
            </w:r>
            <w:r w:rsidRPr="0001224A">
              <w:rPr>
                <w:rFonts w:hint="eastAsia"/>
                <w:sz w:val="20"/>
                <w:szCs w:val="20"/>
              </w:rPr>
              <w:t>0.89</w:t>
            </w:r>
            <w:r w:rsidRPr="0001224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187B1F89" w14:textId="120DC1B2" w:rsidR="00E116EB" w:rsidRPr="0001224A" w:rsidRDefault="00E116EB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4.</w:t>
            </w:r>
            <w:r w:rsidRPr="0001224A">
              <w:rPr>
                <w:rFonts w:hint="eastAsia"/>
                <w:sz w:val="20"/>
                <w:szCs w:val="20"/>
              </w:rPr>
              <w:t>3</w:t>
            </w:r>
            <w:r w:rsidRPr="0001224A">
              <w:rPr>
                <w:sz w:val="20"/>
                <w:szCs w:val="20"/>
              </w:rPr>
              <w:t>4 (0.7</w:t>
            </w:r>
            <w:r w:rsidRPr="0001224A">
              <w:rPr>
                <w:rFonts w:hint="eastAsia"/>
                <w:sz w:val="20"/>
                <w:szCs w:val="20"/>
              </w:rPr>
              <w:t>1</w:t>
            </w:r>
            <w:r w:rsidRPr="0001224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6D4B50FD" w14:textId="26603D6C" w:rsidR="00E116EB" w:rsidRPr="0001224A" w:rsidRDefault="00037FCC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rFonts w:hint="eastAsia"/>
                <w:sz w:val="20"/>
                <w:szCs w:val="20"/>
              </w:rPr>
              <w:t>24.83</w:t>
            </w:r>
            <w:r w:rsidR="00B268C9">
              <w:rPr>
                <w:rFonts w:hint="eastAsia"/>
                <w:sz w:val="20"/>
                <w:szCs w:val="20"/>
                <w:vertAlign w:val="superscript"/>
              </w:rPr>
              <w:t>bc</w:t>
            </w:r>
            <w:r w:rsidRPr="0001224A">
              <w:rPr>
                <w:rFonts w:hint="eastAsia"/>
                <w:sz w:val="20"/>
                <w:szCs w:val="20"/>
              </w:rPr>
              <w:t xml:space="preserve"> (11.66)</w:t>
            </w:r>
          </w:p>
        </w:tc>
        <w:tc>
          <w:tcPr>
            <w:tcW w:w="0" w:type="auto"/>
          </w:tcPr>
          <w:p w14:paraId="7D6EF52A" w14:textId="7E4D3A50" w:rsidR="00E116EB" w:rsidRPr="0001224A" w:rsidRDefault="00037FCC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rFonts w:hint="eastAsia"/>
                <w:sz w:val="20"/>
                <w:szCs w:val="20"/>
              </w:rPr>
              <w:t>66.66</w:t>
            </w:r>
            <w:r w:rsidR="00EF1F6F" w:rsidRPr="00EF1F6F">
              <w:rPr>
                <w:rFonts w:hint="eastAsia"/>
                <w:sz w:val="20"/>
                <w:szCs w:val="20"/>
                <w:vertAlign w:val="superscript"/>
              </w:rPr>
              <w:t>a</w:t>
            </w:r>
            <w:r w:rsidRPr="0001224A">
              <w:rPr>
                <w:rFonts w:hint="eastAsia"/>
                <w:sz w:val="20"/>
                <w:szCs w:val="20"/>
              </w:rPr>
              <w:t xml:space="preserve"> (13.35)</w:t>
            </w:r>
          </w:p>
        </w:tc>
        <w:tc>
          <w:tcPr>
            <w:tcW w:w="0" w:type="auto"/>
          </w:tcPr>
          <w:p w14:paraId="24C044D2" w14:textId="0ABBA1F3" w:rsidR="00E116EB" w:rsidRPr="0001224A" w:rsidRDefault="00037FCC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rFonts w:hint="eastAsia"/>
                <w:sz w:val="20"/>
                <w:szCs w:val="20"/>
              </w:rPr>
              <w:t>10.55 (8.59)</w:t>
            </w:r>
          </w:p>
        </w:tc>
      </w:tr>
      <w:tr w:rsidR="00625242" w:rsidRPr="00CA149B" w14:paraId="2F14756D" w14:textId="74CB5F1C" w:rsidTr="00625242">
        <w:tc>
          <w:tcPr>
            <w:tcW w:w="0" w:type="auto"/>
          </w:tcPr>
          <w:p w14:paraId="25873C67" w14:textId="77777777" w:rsidR="00E116EB" w:rsidRPr="00CA149B" w:rsidRDefault="00E116EB" w:rsidP="00D6145A">
            <w:pPr>
              <w:pStyle w:val="ListParagraph"/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sz w:val="20"/>
                <w:szCs w:val="20"/>
              </w:rPr>
            </w:pPr>
            <w:r w:rsidRPr="00CA149B">
              <w:rPr>
                <w:sz w:val="20"/>
                <w:szCs w:val="20"/>
              </w:rPr>
              <w:t xml:space="preserve">Unexpected </w:t>
            </w:r>
          </w:p>
          <w:p w14:paraId="5025110F" w14:textId="77777777" w:rsidR="00E116EB" w:rsidRPr="00CA149B" w:rsidRDefault="00E116EB" w:rsidP="00D6145A">
            <w:pPr>
              <w:pStyle w:val="ListParagraph"/>
              <w:widowControl/>
              <w:spacing w:line="360" w:lineRule="auto"/>
              <w:ind w:left="360"/>
              <w:jc w:val="left"/>
              <w:rPr>
                <w:sz w:val="20"/>
                <w:szCs w:val="20"/>
              </w:rPr>
            </w:pPr>
            <w:r w:rsidRPr="00CA149B">
              <w:rPr>
                <w:sz w:val="20"/>
                <w:szCs w:val="20"/>
              </w:rPr>
              <w:t>(opposing effect of Mixed)</w:t>
            </w:r>
          </w:p>
        </w:tc>
        <w:tc>
          <w:tcPr>
            <w:tcW w:w="0" w:type="auto"/>
          </w:tcPr>
          <w:p w14:paraId="390C5DE4" w14:textId="35283BF7" w:rsidR="00E116EB" w:rsidRPr="0001224A" w:rsidRDefault="00E116EB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2A7ACDD2" w14:textId="1F987F72" w:rsidR="00E116EB" w:rsidRPr="0001224A" w:rsidRDefault="00E116EB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rFonts w:hint="eastAsia"/>
                <w:sz w:val="20"/>
                <w:szCs w:val="20"/>
              </w:rPr>
              <w:t>0.7</w:t>
            </w:r>
          </w:p>
        </w:tc>
        <w:tc>
          <w:tcPr>
            <w:tcW w:w="0" w:type="auto"/>
          </w:tcPr>
          <w:p w14:paraId="4436AA89" w14:textId="46D3B492" w:rsidR="00E116EB" w:rsidRPr="0001224A" w:rsidRDefault="00E116EB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rFonts w:hint="eastAsia"/>
                <w:sz w:val="20"/>
                <w:szCs w:val="20"/>
              </w:rPr>
              <w:t>5</w:t>
            </w:r>
            <w:r w:rsidR="004671B2" w:rsidRPr="0001224A">
              <w:rPr>
                <w:rFonts w:hint="eastAsia"/>
                <w:sz w:val="20"/>
                <w:szCs w:val="20"/>
              </w:rPr>
              <w:t xml:space="preserve"> </w:t>
            </w:r>
            <w:r w:rsidRPr="0001224A">
              <w:rPr>
                <w:rFonts w:hint="eastAsia"/>
                <w:sz w:val="20"/>
                <w:szCs w:val="20"/>
              </w:rPr>
              <w:t>(-)</w:t>
            </w:r>
          </w:p>
        </w:tc>
        <w:tc>
          <w:tcPr>
            <w:tcW w:w="0" w:type="auto"/>
          </w:tcPr>
          <w:p w14:paraId="00391AEC" w14:textId="0310AD6C" w:rsidR="00E116EB" w:rsidRPr="0001224A" w:rsidRDefault="00E116EB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rFonts w:hint="eastAsia"/>
                <w:sz w:val="20"/>
                <w:szCs w:val="20"/>
              </w:rPr>
              <w:t>3.</w:t>
            </w:r>
            <w:r w:rsidR="00651E2A">
              <w:rPr>
                <w:rFonts w:hint="eastAsia"/>
                <w:sz w:val="20"/>
                <w:szCs w:val="20"/>
              </w:rPr>
              <w:t>9</w:t>
            </w:r>
            <w:r w:rsidR="00651E2A" w:rsidRPr="0001224A">
              <w:rPr>
                <w:rFonts w:hint="eastAsia"/>
                <w:sz w:val="20"/>
                <w:szCs w:val="20"/>
              </w:rPr>
              <w:t xml:space="preserve"> </w:t>
            </w:r>
            <w:r w:rsidRPr="0001224A">
              <w:rPr>
                <w:rFonts w:hint="eastAsia"/>
                <w:sz w:val="20"/>
                <w:szCs w:val="20"/>
              </w:rPr>
              <w:t>(-)-</w:t>
            </w:r>
          </w:p>
        </w:tc>
        <w:tc>
          <w:tcPr>
            <w:tcW w:w="0" w:type="auto"/>
          </w:tcPr>
          <w:p w14:paraId="21B2813C" w14:textId="50E0C24A" w:rsidR="00E116EB" w:rsidRPr="0001224A" w:rsidRDefault="00E116EB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rFonts w:hint="eastAsia"/>
                <w:sz w:val="20"/>
                <w:szCs w:val="20"/>
              </w:rPr>
              <w:t>5.27</w:t>
            </w:r>
            <w:r w:rsidR="004671B2" w:rsidRPr="0001224A">
              <w:rPr>
                <w:rFonts w:hint="eastAsia"/>
                <w:sz w:val="20"/>
                <w:szCs w:val="20"/>
              </w:rPr>
              <w:t xml:space="preserve"> </w:t>
            </w:r>
            <w:r w:rsidRPr="0001224A">
              <w:rPr>
                <w:rFonts w:hint="eastAsia"/>
                <w:sz w:val="20"/>
                <w:szCs w:val="20"/>
              </w:rPr>
              <w:t>(-)</w:t>
            </w:r>
          </w:p>
        </w:tc>
        <w:tc>
          <w:tcPr>
            <w:tcW w:w="0" w:type="auto"/>
          </w:tcPr>
          <w:p w14:paraId="29CA7859" w14:textId="598A847F" w:rsidR="00E116EB" w:rsidRPr="0001224A" w:rsidRDefault="00E116EB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rFonts w:hint="eastAsia"/>
                <w:sz w:val="20"/>
                <w:szCs w:val="20"/>
              </w:rPr>
              <w:t>6</w:t>
            </w:r>
            <w:r w:rsidR="004671B2" w:rsidRPr="0001224A">
              <w:rPr>
                <w:rFonts w:hint="eastAsia"/>
                <w:sz w:val="20"/>
                <w:szCs w:val="20"/>
              </w:rPr>
              <w:t xml:space="preserve"> </w:t>
            </w:r>
            <w:r w:rsidRPr="0001224A">
              <w:rPr>
                <w:rFonts w:hint="eastAsia"/>
                <w:sz w:val="20"/>
                <w:szCs w:val="20"/>
              </w:rPr>
              <w:t>(-)</w:t>
            </w:r>
          </w:p>
        </w:tc>
        <w:tc>
          <w:tcPr>
            <w:tcW w:w="0" w:type="auto"/>
          </w:tcPr>
          <w:p w14:paraId="5777B30B" w14:textId="3209E064" w:rsidR="00E116EB" w:rsidRPr="0001224A" w:rsidRDefault="00E116EB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rFonts w:hint="eastAsia"/>
                <w:sz w:val="20"/>
                <w:szCs w:val="20"/>
              </w:rPr>
              <w:t>4</w:t>
            </w:r>
            <w:r w:rsidR="004671B2" w:rsidRPr="0001224A">
              <w:rPr>
                <w:rFonts w:hint="eastAsia"/>
                <w:sz w:val="20"/>
                <w:szCs w:val="20"/>
              </w:rPr>
              <w:t xml:space="preserve"> </w:t>
            </w:r>
            <w:r w:rsidRPr="0001224A">
              <w:rPr>
                <w:rFonts w:hint="eastAsia"/>
                <w:sz w:val="20"/>
                <w:szCs w:val="20"/>
              </w:rPr>
              <w:t>(-)</w:t>
            </w:r>
          </w:p>
        </w:tc>
        <w:tc>
          <w:tcPr>
            <w:tcW w:w="0" w:type="auto"/>
          </w:tcPr>
          <w:p w14:paraId="261C8484" w14:textId="3FF23784" w:rsidR="00E116EB" w:rsidRPr="0001224A" w:rsidRDefault="00E116EB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rFonts w:hint="eastAsia"/>
                <w:sz w:val="20"/>
                <w:szCs w:val="20"/>
              </w:rPr>
              <w:t>4.5</w:t>
            </w:r>
            <w:r w:rsidR="004671B2" w:rsidRPr="0001224A">
              <w:rPr>
                <w:rFonts w:hint="eastAsia"/>
                <w:sz w:val="20"/>
                <w:szCs w:val="20"/>
              </w:rPr>
              <w:t xml:space="preserve"> </w:t>
            </w:r>
            <w:r w:rsidRPr="0001224A">
              <w:rPr>
                <w:rFonts w:hint="eastAsia"/>
                <w:sz w:val="20"/>
                <w:szCs w:val="20"/>
              </w:rPr>
              <w:t>(-)</w:t>
            </w:r>
          </w:p>
        </w:tc>
        <w:tc>
          <w:tcPr>
            <w:tcW w:w="0" w:type="auto"/>
          </w:tcPr>
          <w:p w14:paraId="390CB59A" w14:textId="5F0745AA" w:rsidR="00E116EB" w:rsidRPr="0001224A" w:rsidRDefault="004671B2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rFonts w:hint="eastAsia"/>
                <w:sz w:val="20"/>
                <w:szCs w:val="20"/>
              </w:rPr>
              <w:t>5.68 (-)</w:t>
            </w:r>
          </w:p>
        </w:tc>
        <w:tc>
          <w:tcPr>
            <w:tcW w:w="0" w:type="auto"/>
          </w:tcPr>
          <w:p w14:paraId="379F954F" w14:textId="4649C53A" w:rsidR="00E116EB" w:rsidRPr="0001224A" w:rsidRDefault="004671B2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rFonts w:hint="eastAsia"/>
                <w:sz w:val="20"/>
                <w:szCs w:val="20"/>
              </w:rPr>
              <w:t>33.21 (-)</w:t>
            </w:r>
          </w:p>
        </w:tc>
        <w:tc>
          <w:tcPr>
            <w:tcW w:w="0" w:type="auto"/>
          </w:tcPr>
          <w:p w14:paraId="002FD2AB" w14:textId="438E45D4" w:rsidR="00E116EB" w:rsidRPr="0001224A" w:rsidRDefault="004671B2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rFonts w:hint="eastAsia"/>
                <w:sz w:val="20"/>
                <w:szCs w:val="20"/>
              </w:rPr>
              <w:t>14.32 (-)</w:t>
            </w:r>
          </w:p>
        </w:tc>
      </w:tr>
      <w:tr w:rsidR="0001224A" w:rsidRPr="00CA149B" w14:paraId="5C2BF36B" w14:textId="1106E4BA" w:rsidTr="00625242">
        <w:tc>
          <w:tcPr>
            <w:tcW w:w="0" w:type="auto"/>
          </w:tcPr>
          <w:p w14:paraId="3EE99649" w14:textId="77777777" w:rsidR="0001224A" w:rsidRPr="00CA149B" w:rsidRDefault="0001224A" w:rsidP="0001224A">
            <w:pPr>
              <w:pStyle w:val="ListParagraph"/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sz w:val="20"/>
                <w:szCs w:val="20"/>
              </w:rPr>
            </w:pPr>
            <w:bookmarkStart w:id="30" w:name="_Hlk191568167"/>
            <w:r w:rsidRPr="00CA149B">
              <w:rPr>
                <w:sz w:val="20"/>
                <w:szCs w:val="20"/>
              </w:rPr>
              <w:t xml:space="preserve">No variance </w:t>
            </w:r>
          </w:p>
        </w:tc>
        <w:tc>
          <w:tcPr>
            <w:tcW w:w="0" w:type="auto"/>
          </w:tcPr>
          <w:p w14:paraId="2237577F" w14:textId="77777777" w:rsidR="0001224A" w:rsidRPr="0001224A" w:rsidRDefault="0001224A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402468F8" w14:textId="5E0FAA1D" w:rsidR="0001224A" w:rsidRPr="0001224A" w:rsidRDefault="0001224A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6.2</w:t>
            </w:r>
          </w:p>
        </w:tc>
        <w:tc>
          <w:tcPr>
            <w:tcW w:w="0" w:type="auto"/>
          </w:tcPr>
          <w:p w14:paraId="4FDBD706" w14:textId="77777777" w:rsidR="0001224A" w:rsidRPr="0001224A" w:rsidRDefault="0001224A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4.53 (0.69)</w:t>
            </w:r>
          </w:p>
        </w:tc>
        <w:tc>
          <w:tcPr>
            <w:tcW w:w="0" w:type="auto"/>
          </w:tcPr>
          <w:p w14:paraId="3FD4CE5B" w14:textId="31D9C30E" w:rsidR="0001224A" w:rsidRPr="0001224A" w:rsidRDefault="0001224A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3.</w:t>
            </w:r>
            <w:r w:rsidR="00651E2A">
              <w:rPr>
                <w:rFonts w:hint="eastAsia"/>
                <w:sz w:val="20"/>
                <w:szCs w:val="20"/>
              </w:rPr>
              <w:t>67</w:t>
            </w:r>
            <w:r w:rsidR="00651E2A" w:rsidRPr="0001224A">
              <w:rPr>
                <w:sz w:val="20"/>
                <w:szCs w:val="20"/>
              </w:rPr>
              <w:t xml:space="preserve"> </w:t>
            </w:r>
            <w:r w:rsidRPr="0001224A">
              <w:rPr>
                <w:sz w:val="20"/>
                <w:szCs w:val="20"/>
              </w:rPr>
              <w:t>(1.17)</w:t>
            </w:r>
          </w:p>
        </w:tc>
        <w:tc>
          <w:tcPr>
            <w:tcW w:w="0" w:type="auto"/>
          </w:tcPr>
          <w:p w14:paraId="3DD6CC18" w14:textId="6D312041" w:rsidR="0001224A" w:rsidRPr="0001224A" w:rsidRDefault="0001224A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rFonts w:hint="eastAsia"/>
                <w:sz w:val="20"/>
                <w:szCs w:val="20"/>
              </w:rPr>
              <w:t>4.97</w:t>
            </w:r>
            <w:r w:rsidRPr="0001224A">
              <w:rPr>
                <w:sz w:val="20"/>
                <w:szCs w:val="20"/>
              </w:rPr>
              <w:t xml:space="preserve"> (0.</w:t>
            </w:r>
            <w:r w:rsidRPr="0001224A">
              <w:rPr>
                <w:rFonts w:hint="eastAsia"/>
                <w:sz w:val="20"/>
                <w:szCs w:val="20"/>
              </w:rPr>
              <w:t>61</w:t>
            </w:r>
            <w:r w:rsidRPr="0001224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61FD5658" w14:textId="119C8CEB" w:rsidR="0001224A" w:rsidRPr="0001224A" w:rsidRDefault="0001224A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5.47 (0.87)</w:t>
            </w:r>
          </w:p>
        </w:tc>
        <w:tc>
          <w:tcPr>
            <w:tcW w:w="0" w:type="auto"/>
          </w:tcPr>
          <w:p w14:paraId="4EE64D47" w14:textId="77777777" w:rsidR="0001224A" w:rsidRPr="0001224A" w:rsidRDefault="0001224A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4.04 (0.90)</w:t>
            </w:r>
          </w:p>
        </w:tc>
        <w:tc>
          <w:tcPr>
            <w:tcW w:w="0" w:type="auto"/>
          </w:tcPr>
          <w:p w14:paraId="742F786D" w14:textId="77777777" w:rsidR="0001224A" w:rsidRPr="0001224A" w:rsidRDefault="0001224A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4.14 (0.60)</w:t>
            </w:r>
          </w:p>
        </w:tc>
        <w:tc>
          <w:tcPr>
            <w:tcW w:w="0" w:type="auto"/>
          </w:tcPr>
          <w:p w14:paraId="50816C11" w14:textId="6928B7D9" w:rsidR="0001224A" w:rsidRPr="0001224A" w:rsidRDefault="0001224A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rFonts w:hint="eastAsia"/>
                <w:sz w:val="20"/>
                <w:szCs w:val="20"/>
              </w:rPr>
              <w:t>.051 (1.21)</w:t>
            </w:r>
          </w:p>
        </w:tc>
        <w:tc>
          <w:tcPr>
            <w:tcW w:w="0" w:type="auto"/>
          </w:tcPr>
          <w:p w14:paraId="101BA05F" w14:textId="5A21EF8D" w:rsidR="0001224A" w:rsidRPr="0001224A" w:rsidRDefault="0001224A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rFonts w:hint="eastAsia"/>
                <w:sz w:val="20"/>
                <w:szCs w:val="20"/>
              </w:rPr>
              <w:t>51.64 (22.71)</w:t>
            </w:r>
          </w:p>
        </w:tc>
        <w:tc>
          <w:tcPr>
            <w:tcW w:w="0" w:type="auto"/>
          </w:tcPr>
          <w:p w14:paraId="0EE407F9" w14:textId="62EFC764" w:rsidR="0001224A" w:rsidRPr="0001224A" w:rsidRDefault="0001224A" w:rsidP="0001224A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rFonts w:hint="eastAsia"/>
                <w:sz w:val="20"/>
                <w:szCs w:val="20"/>
              </w:rPr>
              <w:t>18.79 (16.65)</w:t>
            </w:r>
          </w:p>
        </w:tc>
      </w:tr>
    </w:tbl>
    <w:p w14:paraId="2478F626" w14:textId="3E849601" w:rsidR="001F5A5F" w:rsidRPr="0029210C" w:rsidRDefault="009519CF">
      <w:pPr>
        <w:widowControl/>
        <w:jc w:val="left"/>
      </w:pPr>
      <w:bookmarkStart w:id="31" w:name="OLE_LINK20"/>
      <w:bookmarkEnd w:id="29"/>
      <w:bookmarkEnd w:id="30"/>
      <w:r w:rsidRPr="000F3AEF">
        <w:rPr>
          <w:i/>
          <w:iCs/>
        </w:rPr>
        <w:t>Note</w:t>
      </w:r>
      <w:r w:rsidRPr="000F3AEF">
        <w:t xml:space="preserve">. MOISC = </w:t>
      </w:r>
      <w:r w:rsidR="0059310D" w:rsidRPr="000F3AEF">
        <w:t>Mother</w:t>
      </w:r>
      <w:r w:rsidRPr="000F3AEF">
        <w:t>-</w:t>
      </w:r>
      <w:r w:rsidR="0059310D" w:rsidRPr="000F3AEF">
        <w:t>O</w:t>
      </w:r>
      <w:r w:rsidRPr="000F3AEF">
        <w:t xml:space="preserve">riented </w:t>
      </w:r>
      <w:r w:rsidR="0059310D" w:rsidRPr="000F3AEF">
        <w:t>I</w:t>
      </w:r>
      <w:r w:rsidRPr="000F3AEF">
        <w:t xml:space="preserve">nterdependent </w:t>
      </w:r>
      <w:r w:rsidR="0059310D" w:rsidRPr="000F3AEF">
        <w:t>S</w:t>
      </w:r>
      <w:r w:rsidRPr="000F3AEF">
        <w:t>elf-</w:t>
      </w:r>
      <w:r w:rsidR="0059310D" w:rsidRPr="000F3AEF">
        <w:t>C</w:t>
      </w:r>
      <w:r w:rsidRPr="000F3AEF">
        <w:t xml:space="preserve">onstrual; EI = </w:t>
      </w:r>
      <w:r w:rsidR="00F517A8" w:rsidRPr="000F3AEF">
        <w:t>Emotional In</w:t>
      </w:r>
      <w:r w:rsidR="000C6C68">
        <w:rPr>
          <w:rFonts w:hint="eastAsia"/>
        </w:rPr>
        <w:t>ter</w:t>
      </w:r>
      <w:r w:rsidR="00F517A8" w:rsidRPr="000F3AEF">
        <w:t>dependence</w:t>
      </w:r>
      <w:r w:rsidRPr="000F3AEF">
        <w:t xml:space="preserve">; FO = </w:t>
      </w:r>
      <w:r w:rsidR="00F517A8" w:rsidRPr="000F3AEF">
        <w:t>Family Obligation</w:t>
      </w:r>
      <w:r w:rsidRPr="000F3AEF">
        <w:t xml:space="preserve">; C = </w:t>
      </w:r>
      <w:r w:rsidR="00F517A8" w:rsidRPr="000F3AEF">
        <w:t xml:space="preserve">Current </w:t>
      </w:r>
      <w:r w:rsidRPr="000F3AEF">
        <w:t xml:space="preserve">assistance; R = </w:t>
      </w:r>
      <w:r w:rsidR="00F517A8" w:rsidRPr="000F3AEF">
        <w:t xml:space="preserve">Respect </w:t>
      </w:r>
      <w:r w:rsidRPr="000F3AEF">
        <w:t xml:space="preserve">for family; F = </w:t>
      </w:r>
      <w:r w:rsidR="00F517A8" w:rsidRPr="000F3AEF">
        <w:t xml:space="preserve">Future </w:t>
      </w:r>
      <w:r w:rsidRPr="000F3AEF">
        <w:t xml:space="preserve">assistance. </w:t>
      </w:r>
      <w:r w:rsidR="00E116EB">
        <w:t>HP = helicopter parenting</w:t>
      </w:r>
      <w:r w:rsidR="00E116EB">
        <w:rPr>
          <w:rFonts w:hint="eastAsia"/>
        </w:rPr>
        <w:t xml:space="preserve">; PA = </w:t>
      </w:r>
      <w:r w:rsidR="00E116EB">
        <w:t>positive</w:t>
      </w:r>
      <w:r w:rsidR="00E116EB">
        <w:rPr>
          <w:rFonts w:hint="eastAsia"/>
        </w:rPr>
        <w:t xml:space="preserve"> </w:t>
      </w:r>
      <w:bookmarkStart w:id="32" w:name="OLE_LINK14"/>
      <w:r w:rsidR="00E116EB">
        <w:t>affect</w:t>
      </w:r>
      <w:bookmarkEnd w:id="32"/>
      <w:r w:rsidR="00E116EB">
        <w:rPr>
          <w:rFonts w:hint="eastAsia"/>
        </w:rPr>
        <w:t>; NA = negative affect</w:t>
      </w:r>
      <w:r w:rsidR="00AF5F81">
        <w:rPr>
          <w:rFonts w:hint="eastAsia"/>
        </w:rPr>
        <w:t>.</w:t>
      </w:r>
      <w:r w:rsidR="00E116EB" w:rsidRPr="000F3AEF">
        <w:t xml:space="preserve"> </w:t>
      </w:r>
      <w:r w:rsidRPr="00AF5F81">
        <w:rPr>
          <w:i/>
          <w:iCs/>
        </w:rPr>
        <w:t>M</w:t>
      </w:r>
      <w:r w:rsidRPr="000F3AEF">
        <w:t xml:space="preserve"> = mean. </w:t>
      </w:r>
      <w:r w:rsidRPr="00AF5F81">
        <w:rPr>
          <w:i/>
          <w:iCs/>
        </w:rPr>
        <w:t>SD</w:t>
      </w:r>
      <w:r w:rsidRPr="000F3AEF">
        <w:t xml:space="preserve"> = standard deviation</w:t>
      </w:r>
      <w:r w:rsidR="000871BF">
        <w:rPr>
          <w:rFonts w:hint="eastAsia"/>
        </w:rPr>
        <w:t xml:space="preserve">. </w:t>
      </w:r>
      <w:r w:rsidR="00CF5398" w:rsidRPr="00CF5398">
        <w:t>Person-average levels of HP, PA, NA were derived by averaging scores across all daily reports</w:t>
      </w:r>
      <w:r w:rsidR="00CF5398">
        <w:rPr>
          <w:rFonts w:hint="eastAsia"/>
        </w:rPr>
        <w:t>.</w:t>
      </w:r>
      <w:r w:rsidR="00CF5398" w:rsidRPr="00CF5398">
        <w:t xml:space="preserve"> </w:t>
      </w:r>
      <w:r w:rsidR="00A103D2" w:rsidRPr="00A103D2">
        <w:t>Means with difference superscripts with the same column indicate significant differences between subgroups in post-hoc analyses</w:t>
      </w:r>
      <w:r w:rsidR="0029210C">
        <w:rPr>
          <w:rFonts w:hint="eastAsia"/>
        </w:rPr>
        <w:t>.</w:t>
      </w:r>
    </w:p>
    <w:bookmarkEnd w:id="31"/>
    <w:p w14:paraId="3B4A5C52" w14:textId="77777777" w:rsidR="001F5A5F" w:rsidRPr="000F3AEF" w:rsidRDefault="001F5A5F">
      <w:pPr>
        <w:widowControl/>
        <w:jc w:val="left"/>
      </w:pPr>
      <w:r w:rsidRPr="000F3AEF">
        <w:br w:type="page"/>
      </w:r>
    </w:p>
    <w:p w14:paraId="35146279" w14:textId="74097236" w:rsidR="00E66F9F" w:rsidRPr="000F3AEF" w:rsidRDefault="00E66F9F" w:rsidP="00E66F9F">
      <w:pPr>
        <w:widowControl/>
        <w:jc w:val="left"/>
        <w:outlineLvl w:val="2"/>
      </w:pPr>
      <w:bookmarkStart w:id="33" w:name="_Toc173762139"/>
      <w:r w:rsidRPr="000F3AEF">
        <w:lastRenderedPageBreak/>
        <w:t>6.2.2. More than 10 Reports in Helicopter Parenting</w:t>
      </w:r>
      <w:bookmarkEnd w:id="33"/>
    </w:p>
    <w:tbl>
      <w:tblPr>
        <w:tblStyle w:val="TableGrid"/>
        <w:tblW w:w="0" w:type="auto"/>
        <w:tblInd w:w="-99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6"/>
        <w:gridCol w:w="416"/>
        <w:gridCol w:w="566"/>
        <w:gridCol w:w="1100"/>
        <w:gridCol w:w="1100"/>
        <w:gridCol w:w="1100"/>
        <w:gridCol w:w="1100"/>
        <w:gridCol w:w="1100"/>
        <w:gridCol w:w="1100"/>
        <w:gridCol w:w="1357"/>
        <w:gridCol w:w="1300"/>
        <w:gridCol w:w="1357"/>
      </w:tblGrid>
      <w:tr w:rsidR="0001224A" w:rsidRPr="0001224A" w14:paraId="6D12A58C" w14:textId="30D8BDC7" w:rsidTr="0001224A">
        <w:tc>
          <w:tcPr>
            <w:tcW w:w="0" w:type="auto"/>
          </w:tcPr>
          <w:p w14:paraId="76E1BE79" w14:textId="1B4874BC" w:rsidR="0001224A" w:rsidRPr="0001224A" w:rsidRDefault="0001224A" w:rsidP="00DC14A4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Table S8</w:t>
            </w:r>
          </w:p>
        </w:tc>
        <w:tc>
          <w:tcPr>
            <w:tcW w:w="0" w:type="auto"/>
          </w:tcPr>
          <w:p w14:paraId="4D552B9B" w14:textId="77777777" w:rsidR="0001224A" w:rsidRPr="0001224A" w:rsidRDefault="0001224A" w:rsidP="00DC14A4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776B8B1" w14:textId="77777777" w:rsidR="0001224A" w:rsidRPr="0001224A" w:rsidRDefault="0001224A" w:rsidP="00DC14A4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09840E9" w14:textId="77777777" w:rsidR="0001224A" w:rsidRPr="0001224A" w:rsidRDefault="0001224A" w:rsidP="00DC14A4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BFEDF9E" w14:textId="77777777" w:rsidR="0001224A" w:rsidRPr="0001224A" w:rsidRDefault="0001224A" w:rsidP="00DC14A4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7E39034" w14:textId="77777777" w:rsidR="0001224A" w:rsidRPr="0001224A" w:rsidRDefault="0001224A" w:rsidP="00DC14A4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BD59A5A" w14:textId="5BDCFD05" w:rsidR="0001224A" w:rsidRPr="0001224A" w:rsidRDefault="0001224A" w:rsidP="00DC14A4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C8F2791" w14:textId="77777777" w:rsidR="0001224A" w:rsidRPr="0001224A" w:rsidRDefault="0001224A" w:rsidP="00DC14A4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AEDBA58" w14:textId="77777777" w:rsidR="0001224A" w:rsidRPr="0001224A" w:rsidRDefault="0001224A" w:rsidP="00DC14A4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5F55583" w14:textId="77777777" w:rsidR="0001224A" w:rsidRPr="0001224A" w:rsidRDefault="0001224A" w:rsidP="00DC14A4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FDE2A61" w14:textId="77777777" w:rsidR="0001224A" w:rsidRPr="0001224A" w:rsidRDefault="0001224A" w:rsidP="00DC14A4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90C9005" w14:textId="77777777" w:rsidR="0001224A" w:rsidRPr="0001224A" w:rsidRDefault="0001224A" w:rsidP="00DC14A4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</w:tr>
      <w:tr w:rsidR="0001224A" w:rsidRPr="0001224A" w14:paraId="25B7C708" w14:textId="751EEBF5" w:rsidTr="0001224A"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14:paraId="7F65D50E" w14:textId="77777777" w:rsidR="0001224A" w:rsidRPr="0001224A" w:rsidRDefault="0001224A" w:rsidP="00DC14A4">
            <w:pPr>
              <w:widowControl/>
              <w:spacing w:line="360" w:lineRule="auto"/>
              <w:jc w:val="left"/>
              <w:rPr>
                <w:i/>
                <w:iCs/>
                <w:sz w:val="20"/>
                <w:szCs w:val="20"/>
              </w:rPr>
            </w:pPr>
            <w:r w:rsidRPr="0001224A">
              <w:rPr>
                <w:i/>
                <w:iCs/>
                <w:sz w:val="20"/>
                <w:szCs w:val="20"/>
              </w:rPr>
              <w:t>Overview of subgroups (N = 146)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0AB7B31" w14:textId="77777777" w:rsidR="0001224A" w:rsidRPr="0001224A" w:rsidRDefault="0001224A" w:rsidP="00DC14A4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DA1B914" w14:textId="77777777" w:rsidR="0001224A" w:rsidRPr="0001224A" w:rsidRDefault="0001224A" w:rsidP="00DC14A4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42B0FC3" w14:textId="77777777" w:rsidR="0001224A" w:rsidRPr="0001224A" w:rsidRDefault="0001224A" w:rsidP="00DC14A4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0460989" w14:textId="40D48625" w:rsidR="0001224A" w:rsidRPr="0001224A" w:rsidRDefault="0001224A" w:rsidP="00DC14A4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9E8A6D6" w14:textId="77777777" w:rsidR="0001224A" w:rsidRPr="0001224A" w:rsidRDefault="0001224A" w:rsidP="00DC14A4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D551FF4" w14:textId="77777777" w:rsidR="0001224A" w:rsidRPr="0001224A" w:rsidRDefault="0001224A" w:rsidP="00DC14A4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E4F031A" w14:textId="77777777" w:rsidR="0001224A" w:rsidRPr="0001224A" w:rsidRDefault="0001224A" w:rsidP="00DC14A4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836C1E7" w14:textId="77777777" w:rsidR="0001224A" w:rsidRPr="0001224A" w:rsidRDefault="0001224A" w:rsidP="00DC14A4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7B9A35E" w14:textId="77777777" w:rsidR="0001224A" w:rsidRPr="0001224A" w:rsidRDefault="0001224A" w:rsidP="00DC14A4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</w:tr>
      <w:tr w:rsidR="0001224A" w:rsidRPr="0001224A" w14:paraId="3AAF2B68" w14:textId="6C989EB5" w:rsidTr="0001224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65B4D42" w14:textId="77777777" w:rsidR="0001224A" w:rsidRPr="0001224A" w:rsidRDefault="0001224A" w:rsidP="0001224A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bookmarkStart w:id="34" w:name="_Hlk191568116"/>
            <w:r w:rsidRPr="0001224A">
              <w:rPr>
                <w:sz w:val="20"/>
                <w:szCs w:val="20"/>
              </w:rPr>
              <w:t>Subgroups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7AF9E2A" w14:textId="77777777" w:rsidR="0001224A" w:rsidRPr="0001224A" w:rsidRDefault="0001224A" w:rsidP="001E15B2">
            <w:pPr>
              <w:widowControl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01224A">
              <w:rPr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7538C26" w14:textId="77777777" w:rsidR="0001224A" w:rsidRPr="0001224A" w:rsidRDefault="0001224A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B344DF2" w14:textId="77777777" w:rsidR="0001224A" w:rsidRPr="0001224A" w:rsidRDefault="0001224A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MOISC</w:t>
            </w:r>
          </w:p>
          <w:p w14:paraId="409F02F9" w14:textId="77777777" w:rsidR="0001224A" w:rsidRPr="0001224A" w:rsidRDefault="0001224A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i/>
                <w:iCs/>
                <w:sz w:val="20"/>
                <w:szCs w:val="20"/>
              </w:rPr>
              <w:t xml:space="preserve">M </w:t>
            </w:r>
            <w:r w:rsidRPr="0001224A">
              <w:rPr>
                <w:sz w:val="20"/>
                <w:szCs w:val="20"/>
              </w:rPr>
              <w:t>(</w:t>
            </w:r>
            <w:r w:rsidRPr="0001224A">
              <w:rPr>
                <w:i/>
                <w:iCs/>
                <w:sz w:val="20"/>
                <w:szCs w:val="20"/>
              </w:rPr>
              <w:t>SD</w:t>
            </w:r>
            <w:r w:rsidRPr="0001224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F41DDEE" w14:textId="77777777" w:rsidR="0001224A" w:rsidRPr="0001224A" w:rsidRDefault="0001224A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EI</w:t>
            </w:r>
          </w:p>
          <w:p w14:paraId="0CEBB447" w14:textId="77777777" w:rsidR="0001224A" w:rsidRPr="0001224A" w:rsidRDefault="0001224A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i/>
                <w:iCs/>
                <w:sz w:val="20"/>
                <w:szCs w:val="20"/>
              </w:rPr>
              <w:t xml:space="preserve">M </w:t>
            </w:r>
            <w:r w:rsidRPr="0001224A">
              <w:rPr>
                <w:sz w:val="20"/>
                <w:szCs w:val="20"/>
              </w:rPr>
              <w:t>(</w:t>
            </w:r>
            <w:r w:rsidRPr="0001224A">
              <w:rPr>
                <w:i/>
                <w:iCs/>
                <w:sz w:val="20"/>
                <w:szCs w:val="20"/>
              </w:rPr>
              <w:t>SD</w:t>
            </w:r>
            <w:r w:rsidRPr="0001224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00D108E" w14:textId="0BF6D3B4" w:rsidR="0001224A" w:rsidRPr="0001224A" w:rsidRDefault="0001224A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FO</w:t>
            </w:r>
          </w:p>
          <w:p w14:paraId="21BF39E1" w14:textId="70410FC5" w:rsidR="0001224A" w:rsidRPr="0001224A" w:rsidRDefault="0001224A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i/>
                <w:iCs/>
                <w:sz w:val="20"/>
                <w:szCs w:val="20"/>
              </w:rPr>
              <w:t xml:space="preserve">M </w:t>
            </w:r>
            <w:r w:rsidRPr="0001224A">
              <w:rPr>
                <w:sz w:val="20"/>
                <w:szCs w:val="20"/>
              </w:rPr>
              <w:t>(</w:t>
            </w:r>
            <w:r w:rsidRPr="0001224A">
              <w:rPr>
                <w:i/>
                <w:iCs/>
                <w:sz w:val="20"/>
                <w:szCs w:val="20"/>
              </w:rPr>
              <w:t>SD</w:t>
            </w:r>
            <w:r w:rsidRPr="0001224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96FBFD7" w14:textId="2B6A22A1" w:rsidR="0001224A" w:rsidRPr="0001224A" w:rsidRDefault="0001224A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FO_C</w:t>
            </w:r>
          </w:p>
          <w:p w14:paraId="5F1F6FD9" w14:textId="77777777" w:rsidR="0001224A" w:rsidRPr="0001224A" w:rsidRDefault="0001224A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i/>
                <w:iCs/>
                <w:sz w:val="20"/>
                <w:szCs w:val="20"/>
              </w:rPr>
              <w:t xml:space="preserve">M </w:t>
            </w:r>
            <w:r w:rsidRPr="0001224A">
              <w:rPr>
                <w:sz w:val="20"/>
                <w:szCs w:val="20"/>
              </w:rPr>
              <w:t>(</w:t>
            </w:r>
            <w:r w:rsidRPr="0001224A">
              <w:rPr>
                <w:i/>
                <w:iCs/>
                <w:sz w:val="20"/>
                <w:szCs w:val="20"/>
              </w:rPr>
              <w:t>SD</w:t>
            </w:r>
            <w:r w:rsidRPr="0001224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412C261" w14:textId="77777777" w:rsidR="0001224A" w:rsidRPr="0001224A" w:rsidRDefault="0001224A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FO_R</w:t>
            </w:r>
          </w:p>
          <w:p w14:paraId="6EB7E850" w14:textId="77777777" w:rsidR="0001224A" w:rsidRPr="0001224A" w:rsidRDefault="0001224A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i/>
                <w:iCs/>
                <w:sz w:val="20"/>
                <w:szCs w:val="20"/>
              </w:rPr>
              <w:t xml:space="preserve">M </w:t>
            </w:r>
            <w:r w:rsidRPr="0001224A">
              <w:rPr>
                <w:sz w:val="20"/>
                <w:szCs w:val="20"/>
              </w:rPr>
              <w:t>(</w:t>
            </w:r>
            <w:r w:rsidRPr="0001224A">
              <w:rPr>
                <w:i/>
                <w:iCs/>
                <w:sz w:val="20"/>
                <w:szCs w:val="20"/>
              </w:rPr>
              <w:t>SD</w:t>
            </w:r>
            <w:r w:rsidRPr="0001224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058468A" w14:textId="77777777" w:rsidR="0001224A" w:rsidRPr="0001224A" w:rsidRDefault="0001224A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FO_F</w:t>
            </w:r>
          </w:p>
          <w:p w14:paraId="7596F12C" w14:textId="77777777" w:rsidR="0001224A" w:rsidRPr="0001224A" w:rsidRDefault="0001224A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i/>
                <w:iCs/>
                <w:sz w:val="20"/>
                <w:szCs w:val="20"/>
              </w:rPr>
              <w:t xml:space="preserve">M </w:t>
            </w:r>
            <w:r w:rsidRPr="0001224A">
              <w:rPr>
                <w:sz w:val="20"/>
                <w:szCs w:val="20"/>
              </w:rPr>
              <w:t>(</w:t>
            </w:r>
            <w:r w:rsidRPr="0001224A">
              <w:rPr>
                <w:i/>
                <w:iCs/>
                <w:sz w:val="20"/>
                <w:szCs w:val="20"/>
              </w:rPr>
              <w:t>SD</w:t>
            </w:r>
            <w:r w:rsidRPr="0001224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46989EB" w14:textId="77777777" w:rsidR="0001224A" w:rsidRPr="0001224A" w:rsidRDefault="0001224A" w:rsidP="001E15B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HP</w:t>
            </w:r>
          </w:p>
          <w:p w14:paraId="360D7C71" w14:textId="0FDCE2F4" w:rsidR="0001224A" w:rsidRPr="0001224A" w:rsidRDefault="0001224A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i/>
                <w:iCs/>
                <w:sz w:val="20"/>
                <w:szCs w:val="20"/>
              </w:rPr>
              <w:t xml:space="preserve">M </w:t>
            </w:r>
            <w:r w:rsidRPr="0001224A">
              <w:rPr>
                <w:sz w:val="20"/>
                <w:szCs w:val="20"/>
              </w:rPr>
              <w:t>(</w:t>
            </w:r>
            <w:r w:rsidRPr="0001224A">
              <w:rPr>
                <w:i/>
                <w:iCs/>
                <w:sz w:val="20"/>
                <w:szCs w:val="20"/>
              </w:rPr>
              <w:t>SD</w:t>
            </w:r>
            <w:r w:rsidRPr="0001224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7FB5161" w14:textId="77777777" w:rsidR="0001224A" w:rsidRPr="0001224A" w:rsidRDefault="0001224A" w:rsidP="001E15B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PA</w:t>
            </w:r>
          </w:p>
          <w:p w14:paraId="3E6BCA1A" w14:textId="6F6DCC8E" w:rsidR="0001224A" w:rsidRPr="0001224A" w:rsidRDefault="0001224A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i/>
                <w:iCs/>
                <w:sz w:val="20"/>
                <w:szCs w:val="20"/>
              </w:rPr>
              <w:t xml:space="preserve">M </w:t>
            </w:r>
            <w:r w:rsidRPr="0001224A">
              <w:rPr>
                <w:sz w:val="20"/>
                <w:szCs w:val="20"/>
              </w:rPr>
              <w:t>(</w:t>
            </w:r>
            <w:r w:rsidRPr="0001224A">
              <w:rPr>
                <w:i/>
                <w:iCs/>
                <w:sz w:val="20"/>
                <w:szCs w:val="20"/>
              </w:rPr>
              <w:t>SD</w:t>
            </w:r>
            <w:r w:rsidRPr="0001224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24D4704" w14:textId="77777777" w:rsidR="0001224A" w:rsidRPr="0001224A" w:rsidRDefault="0001224A" w:rsidP="001E15B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NA</w:t>
            </w:r>
          </w:p>
          <w:p w14:paraId="4835131F" w14:textId="49AA3FCA" w:rsidR="0001224A" w:rsidRPr="0001224A" w:rsidRDefault="0001224A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i/>
                <w:iCs/>
                <w:sz w:val="20"/>
                <w:szCs w:val="20"/>
              </w:rPr>
              <w:t xml:space="preserve">M </w:t>
            </w:r>
            <w:r w:rsidRPr="0001224A">
              <w:rPr>
                <w:sz w:val="20"/>
                <w:szCs w:val="20"/>
              </w:rPr>
              <w:t>(</w:t>
            </w:r>
            <w:r w:rsidRPr="0001224A">
              <w:rPr>
                <w:i/>
                <w:iCs/>
                <w:sz w:val="20"/>
                <w:szCs w:val="20"/>
              </w:rPr>
              <w:t>SD</w:t>
            </w:r>
            <w:r w:rsidRPr="0001224A">
              <w:rPr>
                <w:sz w:val="20"/>
                <w:szCs w:val="20"/>
              </w:rPr>
              <w:t>)</w:t>
            </w:r>
          </w:p>
        </w:tc>
      </w:tr>
      <w:tr w:rsidR="0001224A" w:rsidRPr="0001224A" w14:paraId="4B3AE4AE" w14:textId="2D0BB3B4" w:rsidTr="0001224A">
        <w:tc>
          <w:tcPr>
            <w:tcW w:w="0" w:type="auto"/>
            <w:tcBorders>
              <w:top w:val="single" w:sz="4" w:space="0" w:color="auto"/>
            </w:tcBorders>
          </w:tcPr>
          <w:p w14:paraId="6D210986" w14:textId="77777777" w:rsidR="0001224A" w:rsidRPr="0001224A" w:rsidRDefault="0001224A" w:rsidP="0001224A">
            <w:pPr>
              <w:pStyle w:val="ListParagraph"/>
              <w:widowControl/>
              <w:numPr>
                <w:ilvl w:val="0"/>
                <w:numId w:val="3"/>
              </w:numPr>
              <w:spacing w:line="360" w:lineRule="auto"/>
              <w:jc w:val="left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Detrimental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777443B" w14:textId="2FC34528" w:rsidR="0001224A" w:rsidRPr="0001224A" w:rsidRDefault="0001224A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rFonts w:hint="eastAsia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5814A4D" w14:textId="6A12459D" w:rsidR="0001224A" w:rsidRPr="0001224A" w:rsidRDefault="0001224A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rFonts w:hint="eastAsia"/>
                <w:sz w:val="20"/>
                <w:szCs w:val="20"/>
              </w:rPr>
              <w:t>47</w:t>
            </w:r>
            <w:r w:rsidRPr="0001224A">
              <w:rPr>
                <w:sz w:val="20"/>
                <w:szCs w:val="20"/>
              </w:rPr>
              <w:t>.</w:t>
            </w:r>
            <w:r w:rsidRPr="0001224A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C0C2EA8" w14:textId="1E4709B1" w:rsidR="0001224A" w:rsidRPr="0001224A" w:rsidRDefault="0001224A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4.</w:t>
            </w:r>
            <w:r w:rsidRPr="0001224A">
              <w:rPr>
                <w:rFonts w:hint="eastAsia"/>
                <w:sz w:val="20"/>
                <w:szCs w:val="20"/>
              </w:rPr>
              <w:t>67</w:t>
            </w:r>
            <w:r w:rsidRPr="0001224A">
              <w:rPr>
                <w:sz w:val="20"/>
                <w:szCs w:val="20"/>
              </w:rPr>
              <w:t xml:space="preserve"> (0.</w:t>
            </w:r>
            <w:r w:rsidRPr="0001224A">
              <w:rPr>
                <w:rFonts w:hint="eastAsia"/>
                <w:sz w:val="20"/>
                <w:szCs w:val="20"/>
              </w:rPr>
              <w:t>62</w:t>
            </w:r>
            <w:r w:rsidRPr="0001224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A66D633" w14:textId="61262F93" w:rsidR="0001224A" w:rsidRPr="0001224A" w:rsidRDefault="0001224A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rFonts w:hint="eastAsia"/>
                <w:sz w:val="20"/>
                <w:szCs w:val="20"/>
              </w:rPr>
              <w:t>3.</w:t>
            </w:r>
            <w:r w:rsidR="004143AD">
              <w:rPr>
                <w:rFonts w:hint="eastAsia"/>
                <w:sz w:val="20"/>
                <w:szCs w:val="20"/>
              </w:rPr>
              <w:t>97</w:t>
            </w:r>
            <w:r w:rsidRPr="0001224A">
              <w:rPr>
                <w:sz w:val="20"/>
                <w:szCs w:val="20"/>
              </w:rPr>
              <w:t xml:space="preserve"> (0.</w:t>
            </w:r>
            <w:r w:rsidRPr="0001224A">
              <w:rPr>
                <w:rFonts w:hint="eastAsia"/>
                <w:sz w:val="20"/>
                <w:szCs w:val="20"/>
              </w:rPr>
              <w:t>86</w:t>
            </w:r>
            <w:r w:rsidRPr="0001224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92CFA06" w14:textId="22E97272" w:rsidR="0001224A" w:rsidRPr="0001224A" w:rsidRDefault="0001224A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4.</w:t>
            </w:r>
            <w:r w:rsidRPr="0001224A">
              <w:rPr>
                <w:rFonts w:hint="eastAsia"/>
                <w:sz w:val="20"/>
                <w:szCs w:val="20"/>
              </w:rPr>
              <w:t>42</w:t>
            </w:r>
            <w:r w:rsidRPr="0001224A">
              <w:rPr>
                <w:sz w:val="20"/>
                <w:szCs w:val="20"/>
              </w:rPr>
              <w:t xml:space="preserve"> (</w:t>
            </w:r>
            <w:r w:rsidRPr="0001224A">
              <w:rPr>
                <w:rFonts w:hint="eastAsia"/>
                <w:sz w:val="20"/>
                <w:szCs w:val="20"/>
              </w:rPr>
              <w:t>0.78</w:t>
            </w:r>
            <w:r w:rsidRPr="0001224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6341D0C" w14:textId="64588AA8" w:rsidR="0001224A" w:rsidRPr="0001224A" w:rsidRDefault="0001224A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4.7</w:t>
            </w:r>
            <w:r w:rsidRPr="0001224A">
              <w:rPr>
                <w:rFonts w:hint="eastAsia"/>
                <w:sz w:val="20"/>
                <w:szCs w:val="20"/>
              </w:rPr>
              <w:t>4</w:t>
            </w:r>
            <w:r w:rsidRPr="0001224A">
              <w:rPr>
                <w:sz w:val="20"/>
                <w:szCs w:val="20"/>
              </w:rPr>
              <w:t xml:space="preserve"> (1.0</w:t>
            </w:r>
            <w:r w:rsidRPr="0001224A">
              <w:rPr>
                <w:rFonts w:hint="eastAsia"/>
                <w:sz w:val="20"/>
                <w:szCs w:val="20"/>
              </w:rPr>
              <w:t>3</w:t>
            </w:r>
            <w:r w:rsidRPr="0001224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84B29E1" w14:textId="56F2E9E8" w:rsidR="0001224A" w:rsidRPr="0001224A" w:rsidRDefault="0001224A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3.</w:t>
            </w:r>
            <w:r w:rsidRPr="0001224A">
              <w:rPr>
                <w:rFonts w:hint="eastAsia"/>
                <w:sz w:val="20"/>
                <w:szCs w:val="20"/>
              </w:rPr>
              <w:t>8</w:t>
            </w:r>
            <w:r w:rsidRPr="0001224A">
              <w:rPr>
                <w:sz w:val="20"/>
                <w:szCs w:val="20"/>
              </w:rPr>
              <w:t>4 (0.</w:t>
            </w:r>
            <w:r w:rsidRPr="0001224A">
              <w:rPr>
                <w:rFonts w:hint="eastAsia"/>
                <w:sz w:val="20"/>
                <w:szCs w:val="20"/>
              </w:rPr>
              <w:t>87</w:t>
            </w:r>
            <w:r w:rsidRPr="0001224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6927261" w14:textId="6119977D" w:rsidR="0001224A" w:rsidRPr="0001224A" w:rsidRDefault="0001224A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4.</w:t>
            </w:r>
            <w:r w:rsidRPr="0001224A">
              <w:rPr>
                <w:rFonts w:hint="eastAsia"/>
                <w:sz w:val="20"/>
                <w:szCs w:val="20"/>
              </w:rPr>
              <w:t>36</w:t>
            </w:r>
            <w:r w:rsidRPr="0001224A">
              <w:rPr>
                <w:sz w:val="20"/>
                <w:szCs w:val="20"/>
              </w:rPr>
              <w:t xml:space="preserve"> (0.</w:t>
            </w:r>
            <w:r w:rsidRPr="0001224A">
              <w:rPr>
                <w:rFonts w:hint="eastAsia"/>
                <w:sz w:val="20"/>
                <w:szCs w:val="20"/>
              </w:rPr>
              <w:t>86</w:t>
            </w:r>
            <w:r w:rsidRPr="0001224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4F9D98E" w14:textId="43F8D62C" w:rsidR="0001224A" w:rsidRPr="0001224A" w:rsidRDefault="0011471B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17.51</w:t>
            </w:r>
            <w:r w:rsidR="005C5F1C" w:rsidRPr="001677A7">
              <w:rPr>
                <w:rFonts w:hint="eastAsia"/>
                <w:sz w:val="20"/>
                <w:szCs w:val="20"/>
                <w:vertAlign w:val="superscript"/>
              </w:rPr>
              <w:t>a</w:t>
            </w:r>
            <w:r>
              <w:rPr>
                <w:rFonts w:hint="eastAsia"/>
                <w:sz w:val="20"/>
                <w:szCs w:val="20"/>
              </w:rPr>
              <w:t xml:space="preserve"> (13.17)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01BFC44" w14:textId="6F3FE752" w:rsidR="0001224A" w:rsidRPr="0001224A" w:rsidRDefault="0011471B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  <w:r w:rsidR="000404AC">
              <w:rPr>
                <w:rFonts w:hint="eastAsia"/>
                <w:sz w:val="20"/>
                <w:szCs w:val="20"/>
              </w:rPr>
              <w:t>8.92 (19.00)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CA9BB2E" w14:textId="3613A914" w:rsidR="0001224A" w:rsidRPr="0001224A" w:rsidRDefault="000404AC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20.05</w:t>
            </w:r>
            <w:r w:rsidR="00627FA2" w:rsidRPr="001677A7">
              <w:rPr>
                <w:rFonts w:hint="eastAsia"/>
                <w:sz w:val="20"/>
                <w:szCs w:val="20"/>
                <w:vertAlign w:val="superscript"/>
              </w:rPr>
              <w:t>a</w:t>
            </w:r>
            <w:r>
              <w:rPr>
                <w:rFonts w:hint="eastAsia"/>
                <w:sz w:val="20"/>
                <w:szCs w:val="20"/>
              </w:rPr>
              <w:t xml:space="preserve"> (</w:t>
            </w:r>
            <w:r w:rsidR="00DB0100">
              <w:rPr>
                <w:rFonts w:hint="eastAsia"/>
                <w:sz w:val="20"/>
                <w:szCs w:val="20"/>
              </w:rPr>
              <w:t>14.79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01224A" w:rsidRPr="0001224A" w14:paraId="05E8F133" w14:textId="2872D757" w:rsidTr="0001224A">
        <w:tc>
          <w:tcPr>
            <w:tcW w:w="0" w:type="auto"/>
          </w:tcPr>
          <w:p w14:paraId="2D63C134" w14:textId="77777777" w:rsidR="0001224A" w:rsidRPr="0001224A" w:rsidRDefault="0001224A" w:rsidP="0001224A">
            <w:pPr>
              <w:pStyle w:val="ListParagraph"/>
              <w:widowControl/>
              <w:numPr>
                <w:ilvl w:val="0"/>
                <w:numId w:val="3"/>
              </w:numPr>
              <w:spacing w:line="360" w:lineRule="auto"/>
              <w:jc w:val="left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Beneficial</w:t>
            </w:r>
          </w:p>
        </w:tc>
        <w:tc>
          <w:tcPr>
            <w:tcW w:w="0" w:type="auto"/>
          </w:tcPr>
          <w:p w14:paraId="66F7A122" w14:textId="3C449195" w:rsidR="0001224A" w:rsidRPr="0001224A" w:rsidRDefault="0001224A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2</w:t>
            </w:r>
            <w:r w:rsidRPr="0001224A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44ED8CDD" w14:textId="4C2BD490" w:rsidR="0001224A" w:rsidRPr="0001224A" w:rsidRDefault="0001224A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17.</w:t>
            </w:r>
            <w:r w:rsidRPr="0001224A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6841C942" w14:textId="5A1471CF" w:rsidR="0001224A" w:rsidRPr="0001224A" w:rsidRDefault="0001224A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4.73 (0.</w:t>
            </w:r>
            <w:r w:rsidRPr="0001224A">
              <w:rPr>
                <w:rFonts w:hint="eastAsia"/>
                <w:sz w:val="20"/>
                <w:szCs w:val="20"/>
              </w:rPr>
              <w:t>78</w:t>
            </w:r>
            <w:r w:rsidRPr="0001224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3ED2D40D" w14:textId="10FC1271" w:rsidR="0001224A" w:rsidRPr="0001224A" w:rsidRDefault="0001224A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3.</w:t>
            </w:r>
            <w:r w:rsidR="00673AF4">
              <w:rPr>
                <w:rFonts w:hint="eastAsia"/>
                <w:sz w:val="20"/>
                <w:szCs w:val="20"/>
              </w:rPr>
              <w:t>91</w:t>
            </w:r>
            <w:r w:rsidRPr="0001224A">
              <w:rPr>
                <w:sz w:val="20"/>
                <w:szCs w:val="20"/>
              </w:rPr>
              <w:t xml:space="preserve"> (1.</w:t>
            </w:r>
            <w:r w:rsidRPr="0001224A">
              <w:rPr>
                <w:rFonts w:hint="eastAsia"/>
                <w:sz w:val="20"/>
                <w:szCs w:val="20"/>
              </w:rPr>
              <w:t>10</w:t>
            </w:r>
            <w:r w:rsidRPr="0001224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7BA0CEB1" w14:textId="4C5581BD" w:rsidR="0001224A" w:rsidRPr="0001224A" w:rsidRDefault="0001224A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4.4</w:t>
            </w:r>
            <w:r w:rsidRPr="0001224A">
              <w:rPr>
                <w:rFonts w:hint="eastAsia"/>
                <w:sz w:val="20"/>
                <w:szCs w:val="20"/>
              </w:rPr>
              <w:t>6</w:t>
            </w:r>
            <w:r w:rsidRPr="0001224A">
              <w:rPr>
                <w:sz w:val="20"/>
                <w:szCs w:val="20"/>
              </w:rPr>
              <w:t xml:space="preserve"> (</w:t>
            </w:r>
            <w:r w:rsidRPr="0001224A">
              <w:rPr>
                <w:rFonts w:hint="eastAsia"/>
                <w:sz w:val="20"/>
                <w:szCs w:val="20"/>
              </w:rPr>
              <w:t>0.90</w:t>
            </w:r>
            <w:r w:rsidRPr="0001224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391DBFDA" w14:textId="20BF63CD" w:rsidR="0001224A" w:rsidRPr="0001224A" w:rsidRDefault="0001224A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4.</w:t>
            </w:r>
            <w:r w:rsidRPr="0001224A">
              <w:rPr>
                <w:rFonts w:hint="eastAsia"/>
                <w:sz w:val="20"/>
                <w:szCs w:val="20"/>
              </w:rPr>
              <w:t>58</w:t>
            </w:r>
            <w:r w:rsidRPr="0001224A">
              <w:rPr>
                <w:sz w:val="20"/>
                <w:szCs w:val="20"/>
              </w:rPr>
              <w:t xml:space="preserve"> (1.</w:t>
            </w:r>
            <w:r w:rsidRPr="0001224A">
              <w:rPr>
                <w:rFonts w:hint="eastAsia"/>
                <w:sz w:val="20"/>
                <w:szCs w:val="20"/>
              </w:rPr>
              <w:t>10</w:t>
            </w:r>
            <w:r w:rsidRPr="0001224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4555F2D3" w14:textId="60B81AB1" w:rsidR="0001224A" w:rsidRPr="0001224A" w:rsidRDefault="0001224A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3.</w:t>
            </w:r>
            <w:r w:rsidRPr="0001224A">
              <w:rPr>
                <w:rFonts w:hint="eastAsia"/>
                <w:sz w:val="20"/>
                <w:szCs w:val="20"/>
              </w:rPr>
              <w:t>89</w:t>
            </w:r>
            <w:r w:rsidRPr="0001224A">
              <w:rPr>
                <w:sz w:val="20"/>
                <w:szCs w:val="20"/>
              </w:rPr>
              <w:t xml:space="preserve"> (</w:t>
            </w:r>
            <w:r w:rsidRPr="0001224A">
              <w:rPr>
                <w:rFonts w:hint="eastAsia"/>
                <w:sz w:val="20"/>
                <w:szCs w:val="20"/>
              </w:rPr>
              <w:t>1.15</w:t>
            </w:r>
            <w:r w:rsidRPr="0001224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0D516052" w14:textId="2BB833C9" w:rsidR="0001224A" w:rsidRPr="0001224A" w:rsidRDefault="0001224A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4.</w:t>
            </w:r>
            <w:r w:rsidRPr="0001224A">
              <w:rPr>
                <w:rFonts w:hint="eastAsia"/>
                <w:sz w:val="20"/>
                <w:szCs w:val="20"/>
              </w:rPr>
              <w:t>40</w:t>
            </w:r>
            <w:r w:rsidRPr="0001224A">
              <w:rPr>
                <w:sz w:val="20"/>
                <w:szCs w:val="20"/>
              </w:rPr>
              <w:t xml:space="preserve"> (0.8</w:t>
            </w:r>
            <w:r w:rsidRPr="0001224A">
              <w:rPr>
                <w:rFonts w:hint="eastAsia"/>
                <w:sz w:val="20"/>
                <w:szCs w:val="20"/>
              </w:rPr>
              <w:t>7</w:t>
            </w:r>
            <w:r w:rsidRPr="0001224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58BBF082" w14:textId="7A33A4E7" w:rsidR="0001224A" w:rsidRPr="0001224A" w:rsidRDefault="00DB0100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31.50</w:t>
            </w:r>
            <w:r w:rsidR="005C5F1C" w:rsidRPr="001677A7">
              <w:rPr>
                <w:rFonts w:hint="eastAsia"/>
                <w:sz w:val="20"/>
                <w:szCs w:val="20"/>
                <w:vertAlign w:val="superscript"/>
              </w:rPr>
              <w:t>a</w:t>
            </w:r>
            <w:r>
              <w:rPr>
                <w:rFonts w:hint="eastAsia"/>
                <w:sz w:val="20"/>
                <w:szCs w:val="20"/>
              </w:rPr>
              <w:t xml:space="preserve"> (16.37)</w:t>
            </w:r>
          </w:p>
        </w:tc>
        <w:tc>
          <w:tcPr>
            <w:tcW w:w="0" w:type="auto"/>
          </w:tcPr>
          <w:p w14:paraId="3D068524" w14:textId="79D770D4" w:rsidR="0001224A" w:rsidRPr="0001224A" w:rsidRDefault="00DB0100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56.30 (16.56)</w:t>
            </w:r>
          </w:p>
        </w:tc>
        <w:tc>
          <w:tcPr>
            <w:tcW w:w="0" w:type="auto"/>
          </w:tcPr>
          <w:p w14:paraId="3E2E8EB8" w14:textId="0E861975" w:rsidR="0001224A" w:rsidRPr="0001224A" w:rsidRDefault="008F30B3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16.31 (12.39)</w:t>
            </w:r>
          </w:p>
        </w:tc>
      </w:tr>
      <w:tr w:rsidR="0001224A" w:rsidRPr="0001224A" w14:paraId="2F86F515" w14:textId="5B719FF2" w:rsidTr="0001224A">
        <w:tc>
          <w:tcPr>
            <w:tcW w:w="0" w:type="auto"/>
          </w:tcPr>
          <w:p w14:paraId="5479E8F9" w14:textId="77777777" w:rsidR="0001224A" w:rsidRPr="0001224A" w:rsidRDefault="0001224A" w:rsidP="0001224A">
            <w:pPr>
              <w:pStyle w:val="ListParagraph"/>
              <w:widowControl/>
              <w:numPr>
                <w:ilvl w:val="0"/>
                <w:numId w:val="3"/>
              </w:numPr>
              <w:spacing w:line="360" w:lineRule="auto"/>
              <w:jc w:val="left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Mixed</w:t>
            </w:r>
          </w:p>
        </w:tc>
        <w:tc>
          <w:tcPr>
            <w:tcW w:w="0" w:type="auto"/>
          </w:tcPr>
          <w:p w14:paraId="63EB822E" w14:textId="1EEB64AB" w:rsidR="0001224A" w:rsidRPr="0001224A" w:rsidRDefault="0001224A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5CEE03DD" w14:textId="5D6DE125" w:rsidR="0001224A" w:rsidRPr="0001224A" w:rsidRDefault="0001224A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rFonts w:hint="eastAsia"/>
                <w:sz w:val="20"/>
                <w:szCs w:val="20"/>
              </w:rPr>
              <w:t>6.2</w:t>
            </w:r>
          </w:p>
        </w:tc>
        <w:tc>
          <w:tcPr>
            <w:tcW w:w="0" w:type="auto"/>
          </w:tcPr>
          <w:p w14:paraId="3217175E" w14:textId="556852F6" w:rsidR="0001224A" w:rsidRPr="0001224A" w:rsidRDefault="0001224A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4.</w:t>
            </w:r>
            <w:r w:rsidRPr="0001224A">
              <w:rPr>
                <w:rFonts w:hint="eastAsia"/>
                <w:sz w:val="20"/>
                <w:szCs w:val="20"/>
              </w:rPr>
              <w:t>7</w:t>
            </w:r>
            <w:r w:rsidRPr="0001224A">
              <w:rPr>
                <w:sz w:val="20"/>
                <w:szCs w:val="20"/>
              </w:rPr>
              <w:t>4 (0.</w:t>
            </w:r>
            <w:r w:rsidRPr="0001224A">
              <w:rPr>
                <w:rFonts w:hint="eastAsia"/>
                <w:sz w:val="20"/>
                <w:szCs w:val="20"/>
              </w:rPr>
              <w:t>97</w:t>
            </w:r>
            <w:r w:rsidRPr="0001224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3AE84212" w14:textId="3813C97E" w:rsidR="0001224A" w:rsidRPr="0001224A" w:rsidRDefault="0001224A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3.</w:t>
            </w:r>
            <w:r w:rsidR="00673AF4">
              <w:rPr>
                <w:rFonts w:hint="eastAsia"/>
                <w:sz w:val="20"/>
                <w:szCs w:val="20"/>
              </w:rPr>
              <w:t>69</w:t>
            </w:r>
            <w:r w:rsidR="00673AF4" w:rsidRPr="0001224A">
              <w:rPr>
                <w:sz w:val="20"/>
                <w:szCs w:val="20"/>
              </w:rPr>
              <w:t xml:space="preserve"> </w:t>
            </w:r>
            <w:r w:rsidRPr="0001224A">
              <w:rPr>
                <w:sz w:val="20"/>
                <w:szCs w:val="20"/>
              </w:rPr>
              <w:t>(0.</w:t>
            </w:r>
            <w:r w:rsidRPr="0001224A">
              <w:rPr>
                <w:rFonts w:hint="eastAsia"/>
                <w:sz w:val="20"/>
                <w:szCs w:val="20"/>
              </w:rPr>
              <w:t>92</w:t>
            </w:r>
            <w:r w:rsidRPr="0001224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5B57EDF4" w14:textId="04437BC3" w:rsidR="0001224A" w:rsidRPr="0001224A" w:rsidRDefault="0001224A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4.</w:t>
            </w:r>
            <w:r w:rsidRPr="0001224A">
              <w:rPr>
                <w:rFonts w:hint="eastAsia"/>
                <w:sz w:val="20"/>
                <w:szCs w:val="20"/>
              </w:rPr>
              <w:t>19</w:t>
            </w:r>
            <w:r w:rsidRPr="0001224A">
              <w:rPr>
                <w:sz w:val="20"/>
                <w:szCs w:val="20"/>
              </w:rPr>
              <w:t xml:space="preserve"> (0.</w:t>
            </w:r>
            <w:r w:rsidRPr="0001224A">
              <w:rPr>
                <w:rFonts w:hint="eastAsia"/>
                <w:sz w:val="20"/>
                <w:szCs w:val="20"/>
              </w:rPr>
              <w:t>9</w:t>
            </w:r>
            <w:r w:rsidRPr="0001224A">
              <w:rPr>
                <w:sz w:val="20"/>
                <w:szCs w:val="20"/>
              </w:rPr>
              <w:t>7)</w:t>
            </w:r>
          </w:p>
        </w:tc>
        <w:tc>
          <w:tcPr>
            <w:tcW w:w="0" w:type="auto"/>
          </w:tcPr>
          <w:p w14:paraId="7B3B8CF8" w14:textId="3DADFCA8" w:rsidR="0001224A" w:rsidRPr="0001224A" w:rsidRDefault="0001224A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4.</w:t>
            </w:r>
            <w:r w:rsidRPr="0001224A">
              <w:rPr>
                <w:rFonts w:hint="eastAsia"/>
                <w:sz w:val="20"/>
                <w:szCs w:val="20"/>
              </w:rPr>
              <w:t>03</w:t>
            </w:r>
            <w:r w:rsidRPr="0001224A">
              <w:rPr>
                <w:sz w:val="20"/>
                <w:szCs w:val="20"/>
              </w:rPr>
              <w:t xml:space="preserve"> (</w:t>
            </w:r>
            <w:r w:rsidRPr="0001224A">
              <w:rPr>
                <w:rFonts w:hint="eastAsia"/>
                <w:sz w:val="20"/>
                <w:szCs w:val="20"/>
              </w:rPr>
              <w:t>1.48</w:t>
            </w:r>
            <w:r w:rsidRPr="0001224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369BFD88" w14:textId="7CB9B5E4" w:rsidR="0001224A" w:rsidRPr="0001224A" w:rsidRDefault="0001224A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rFonts w:hint="eastAsia"/>
                <w:sz w:val="20"/>
                <w:szCs w:val="20"/>
              </w:rPr>
              <w:t>4.04</w:t>
            </w:r>
            <w:r w:rsidRPr="0001224A">
              <w:rPr>
                <w:sz w:val="20"/>
                <w:szCs w:val="20"/>
              </w:rPr>
              <w:t xml:space="preserve"> (</w:t>
            </w:r>
            <w:r w:rsidRPr="0001224A">
              <w:rPr>
                <w:rFonts w:hint="eastAsia"/>
                <w:sz w:val="20"/>
                <w:szCs w:val="20"/>
              </w:rPr>
              <w:t>1.03</w:t>
            </w:r>
            <w:r w:rsidRPr="0001224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195A1291" w14:textId="70C69B8A" w:rsidR="0001224A" w:rsidRPr="0001224A" w:rsidRDefault="0001224A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4.</w:t>
            </w:r>
            <w:r w:rsidRPr="0001224A">
              <w:rPr>
                <w:rFonts w:hint="eastAsia"/>
                <w:sz w:val="20"/>
                <w:szCs w:val="20"/>
              </w:rPr>
              <w:t>47</w:t>
            </w:r>
            <w:r w:rsidRPr="0001224A">
              <w:rPr>
                <w:sz w:val="20"/>
                <w:szCs w:val="20"/>
              </w:rPr>
              <w:t xml:space="preserve"> (0.</w:t>
            </w:r>
            <w:r w:rsidRPr="0001224A">
              <w:rPr>
                <w:rFonts w:hint="eastAsia"/>
                <w:sz w:val="20"/>
                <w:szCs w:val="20"/>
              </w:rPr>
              <w:t>82</w:t>
            </w:r>
            <w:r w:rsidRPr="0001224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3111E4A7" w14:textId="7518804D" w:rsidR="0001224A" w:rsidRPr="0001224A" w:rsidRDefault="008F30B3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37.06 (</w:t>
            </w:r>
            <w:r w:rsidR="00AF1288">
              <w:rPr>
                <w:rFonts w:hint="eastAsia"/>
                <w:sz w:val="20"/>
                <w:szCs w:val="20"/>
              </w:rPr>
              <w:t>16.79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167D9710" w14:textId="28611F04" w:rsidR="0001224A" w:rsidRPr="0001224A" w:rsidRDefault="00AF1288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54.88 (13.67)</w:t>
            </w:r>
          </w:p>
        </w:tc>
        <w:tc>
          <w:tcPr>
            <w:tcW w:w="0" w:type="auto"/>
          </w:tcPr>
          <w:p w14:paraId="6B1903B9" w14:textId="7F7A660D" w:rsidR="0001224A" w:rsidRPr="0001224A" w:rsidRDefault="00AF1288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21.34 (10.83)</w:t>
            </w:r>
          </w:p>
        </w:tc>
      </w:tr>
      <w:tr w:rsidR="0001224A" w:rsidRPr="0001224A" w14:paraId="2FA8A252" w14:textId="64EA5AD0" w:rsidTr="0001224A">
        <w:tc>
          <w:tcPr>
            <w:tcW w:w="0" w:type="auto"/>
          </w:tcPr>
          <w:p w14:paraId="6774E724" w14:textId="77777777" w:rsidR="0001224A" w:rsidRPr="0001224A" w:rsidRDefault="0001224A" w:rsidP="0001224A">
            <w:pPr>
              <w:pStyle w:val="ListParagraph"/>
              <w:widowControl/>
              <w:numPr>
                <w:ilvl w:val="0"/>
                <w:numId w:val="3"/>
              </w:numPr>
              <w:spacing w:line="360" w:lineRule="auto"/>
              <w:jc w:val="left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Non-effectual</w:t>
            </w:r>
          </w:p>
        </w:tc>
        <w:tc>
          <w:tcPr>
            <w:tcW w:w="0" w:type="auto"/>
          </w:tcPr>
          <w:p w14:paraId="0AD438FB" w14:textId="5024E420" w:rsidR="0001224A" w:rsidRPr="0001224A" w:rsidRDefault="0001224A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14:paraId="0A9AB40D" w14:textId="26B6C2CC" w:rsidR="0001224A" w:rsidRPr="0001224A" w:rsidRDefault="0001224A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rFonts w:hint="eastAsia"/>
                <w:sz w:val="20"/>
                <w:szCs w:val="20"/>
              </w:rPr>
              <w:t>12.3</w:t>
            </w:r>
          </w:p>
        </w:tc>
        <w:tc>
          <w:tcPr>
            <w:tcW w:w="0" w:type="auto"/>
          </w:tcPr>
          <w:p w14:paraId="6BFA1968" w14:textId="7DC59379" w:rsidR="0001224A" w:rsidRPr="0001224A" w:rsidRDefault="0001224A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4.</w:t>
            </w:r>
            <w:r w:rsidRPr="0001224A">
              <w:rPr>
                <w:rFonts w:hint="eastAsia"/>
                <w:sz w:val="20"/>
                <w:szCs w:val="20"/>
              </w:rPr>
              <w:t>56</w:t>
            </w:r>
            <w:r w:rsidRPr="0001224A">
              <w:rPr>
                <w:sz w:val="20"/>
                <w:szCs w:val="20"/>
              </w:rPr>
              <w:t xml:space="preserve"> (0.</w:t>
            </w:r>
            <w:r w:rsidRPr="0001224A">
              <w:rPr>
                <w:rFonts w:hint="eastAsia"/>
                <w:sz w:val="20"/>
                <w:szCs w:val="20"/>
              </w:rPr>
              <w:t>72</w:t>
            </w:r>
            <w:r w:rsidRPr="0001224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74AD9DF1" w14:textId="433EB105" w:rsidR="0001224A" w:rsidRPr="0001224A" w:rsidRDefault="0001224A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3.</w:t>
            </w:r>
            <w:r w:rsidR="00673AF4">
              <w:rPr>
                <w:rFonts w:hint="eastAsia"/>
                <w:sz w:val="20"/>
                <w:szCs w:val="20"/>
              </w:rPr>
              <w:t>56</w:t>
            </w:r>
            <w:r w:rsidR="00673AF4" w:rsidRPr="0001224A">
              <w:rPr>
                <w:sz w:val="20"/>
                <w:szCs w:val="20"/>
              </w:rPr>
              <w:t xml:space="preserve"> </w:t>
            </w:r>
            <w:r w:rsidRPr="0001224A">
              <w:rPr>
                <w:sz w:val="20"/>
                <w:szCs w:val="20"/>
              </w:rPr>
              <w:t>(0.</w:t>
            </w:r>
            <w:r w:rsidRPr="0001224A">
              <w:rPr>
                <w:rFonts w:hint="eastAsia"/>
                <w:sz w:val="20"/>
                <w:szCs w:val="20"/>
              </w:rPr>
              <w:t>83</w:t>
            </w:r>
            <w:r w:rsidRPr="0001224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6F3B0171" w14:textId="22F91362" w:rsidR="0001224A" w:rsidRPr="0001224A" w:rsidRDefault="0001224A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4.</w:t>
            </w:r>
            <w:r w:rsidRPr="0001224A">
              <w:rPr>
                <w:rFonts w:hint="eastAsia"/>
                <w:sz w:val="20"/>
                <w:szCs w:val="20"/>
              </w:rPr>
              <w:t>49</w:t>
            </w:r>
            <w:r w:rsidRPr="0001224A">
              <w:rPr>
                <w:sz w:val="20"/>
                <w:szCs w:val="20"/>
              </w:rPr>
              <w:t xml:space="preserve"> (</w:t>
            </w:r>
            <w:r w:rsidRPr="0001224A">
              <w:rPr>
                <w:rFonts w:hint="eastAsia"/>
                <w:sz w:val="20"/>
                <w:szCs w:val="20"/>
              </w:rPr>
              <w:t>0.76</w:t>
            </w:r>
            <w:r w:rsidRPr="0001224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43912DCC" w14:textId="07EB0FFB" w:rsidR="0001224A" w:rsidRPr="0001224A" w:rsidRDefault="0001224A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4.</w:t>
            </w:r>
            <w:r w:rsidRPr="0001224A">
              <w:rPr>
                <w:rFonts w:hint="eastAsia"/>
                <w:sz w:val="20"/>
                <w:szCs w:val="20"/>
              </w:rPr>
              <w:t>83</w:t>
            </w:r>
            <w:r w:rsidRPr="0001224A">
              <w:rPr>
                <w:sz w:val="20"/>
                <w:szCs w:val="20"/>
              </w:rPr>
              <w:t xml:space="preserve"> (1.</w:t>
            </w:r>
            <w:r w:rsidRPr="0001224A">
              <w:rPr>
                <w:rFonts w:hint="eastAsia"/>
                <w:sz w:val="20"/>
                <w:szCs w:val="20"/>
              </w:rPr>
              <w:t>0</w:t>
            </w:r>
            <w:r w:rsidRPr="0001224A">
              <w:rPr>
                <w:sz w:val="20"/>
                <w:szCs w:val="20"/>
              </w:rPr>
              <w:t>1)</w:t>
            </w:r>
          </w:p>
        </w:tc>
        <w:tc>
          <w:tcPr>
            <w:tcW w:w="0" w:type="auto"/>
          </w:tcPr>
          <w:p w14:paraId="3396BFB4" w14:textId="29B31183" w:rsidR="0001224A" w:rsidRPr="0001224A" w:rsidRDefault="0001224A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rFonts w:hint="eastAsia"/>
                <w:sz w:val="20"/>
                <w:szCs w:val="20"/>
              </w:rPr>
              <w:t>3.82</w:t>
            </w:r>
            <w:r w:rsidRPr="0001224A">
              <w:rPr>
                <w:sz w:val="20"/>
                <w:szCs w:val="20"/>
              </w:rPr>
              <w:t xml:space="preserve"> (1.</w:t>
            </w:r>
            <w:r w:rsidRPr="0001224A">
              <w:rPr>
                <w:rFonts w:hint="eastAsia"/>
                <w:sz w:val="20"/>
                <w:szCs w:val="20"/>
              </w:rPr>
              <w:t>00</w:t>
            </w:r>
            <w:r w:rsidRPr="0001224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39453901" w14:textId="6967FB22" w:rsidR="0001224A" w:rsidRPr="0001224A" w:rsidRDefault="0001224A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4.</w:t>
            </w:r>
            <w:r w:rsidRPr="0001224A">
              <w:rPr>
                <w:rFonts w:hint="eastAsia"/>
                <w:sz w:val="20"/>
                <w:szCs w:val="20"/>
              </w:rPr>
              <w:t>31</w:t>
            </w:r>
            <w:r w:rsidRPr="0001224A">
              <w:rPr>
                <w:sz w:val="20"/>
                <w:szCs w:val="20"/>
              </w:rPr>
              <w:t xml:space="preserve"> (0.</w:t>
            </w:r>
            <w:r w:rsidRPr="0001224A">
              <w:rPr>
                <w:rFonts w:hint="eastAsia"/>
                <w:sz w:val="20"/>
                <w:szCs w:val="20"/>
              </w:rPr>
              <w:t>66</w:t>
            </w:r>
            <w:r w:rsidRPr="0001224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0DAAD321" w14:textId="68388CC1" w:rsidR="0001224A" w:rsidRPr="0001224A" w:rsidRDefault="00425E18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23.41 (13.24)</w:t>
            </w:r>
          </w:p>
        </w:tc>
        <w:tc>
          <w:tcPr>
            <w:tcW w:w="0" w:type="auto"/>
          </w:tcPr>
          <w:p w14:paraId="6D724C3D" w14:textId="1A6351EB" w:rsidR="0001224A" w:rsidRPr="0001224A" w:rsidRDefault="00425E18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60.60 (17.85)</w:t>
            </w:r>
          </w:p>
        </w:tc>
        <w:tc>
          <w:tcPr>
            <w:tcW w:w="0" w:type="auto"/>
          </w:tcPr>
          <w:p w14:paraId="54E3A34A" w14:textId="119B45B1" w:rsidR="0001224A" w:rsidRPr="0001224A" w:rsidRDefault="00425E18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10.19</w:t>
            </w:r>
            <w:r w:rsidR="00627FA2" w:rsidRPr="001677A7">
              <w:rPr>
                <w:rFonts w:hint="eastAsia"/>
                <w:sz w:val="20"/>
                <w:szCs w:val="20"/>
                <w:vertAlign w:val="superscript"/>
              </w:rPr>
              <w:t>a</w:t>
            </w:r>
            <w:r>
              <w:rPr>
                <w:rFonts w:hint="eastAsia"/>
                <w:sz w:val="20"/>
                <w:szCs w:val="20"/>
              </w:rPr>
              <w:t xml:space="preserve"> (</w:t>
            </w:r>
            <w:r w:rsidR="00EB70A0">
              <w:rPr>
                <w:rFonts w:hint="eastAsia"/>
                <w:sz w:val="20"/>
                <w:szCs w:val="20"/>
              </w:rPr>
              <w:t>7.26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01224A" w:rsidRPr="0001224A" w14:paraId="5D78F4B3" w14:textId="442C80A2" w:rsidTr="0001224A">
        <w:tc>
          <w:tcPr>
            <w:tcW w:w="0" w:type="auto"/>
          </w:tcPr>
          <w:p w14:paraId="0C7626A4" w14:textId="29D68B8B" w:rsidR="0001224A" w:rsidRPr="0001224A" w:rsidRDefault="0001224A" w:rsidP="0001224A">
            <w:pPr>
              <w:pStyle w:val="ListParagraph"/>
              <w:widowControl/>
              <w:numPr>
                <w:ilvl w:val="0"/>
                <w:numId w:val="3"/>
              </w:numPr>
              <w:spacing w:line="360" w:lineRule="auto"/>
              <w:jc w:val="left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No variance &amp; exclude</w:t>
            </w:r>
          </w:p>
        </w:tc>
        <w:tc>
          <w:tcPr>
            <w:tcW w:w="0" w:type="auto"/>
          </w:tcPr>
          <w:p w14:paraId="2BB50A44" w14:textId="3B6843E1" w:rsidR="0001224A" w:rsidRPr="0001224A" w:rsidRDefault="0001224A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14:paraId="5B579E61" w14:textId="012C18D4" w:rsidR="0001224A" w:rsidRPr="0001224A" w:rsidRDefault="0001224A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17.1</w:t>
            </w:r>
          </w:p>
        </w:tc>
        <w:tc>
          <w:tcPr>
            <w:tcW w:w="0" w:type="auto"/>
          </w:tcPr>
          <w:p w14:paraId="4B63DA9C" w14:textId="6F4ADAC0" w:rsidR="0001224A" w:rsidRPr="0001224A" w:rsidRDefault="0001224A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4.72 (0.69)</w:t>
            </w:r>
          </w:p>
        </w:tc>
        <w:tc>
          <w:tcPr>
            <w:tcW w:w="0" w:type="auto"/>
          </w:tcPr>
          <w:p w14:paraId="50C677AD" w14:textId="5719EDB3" w:rsidR="0001224A" w:rsidRPr="0001224A" w:rsidRDefault="0001224A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3.</w:t>
            </w:r>
            <w:r w:rsidR="00673AF4">
              <w:rPr>
                <w:rFonts w:hint="eastAsia"/>
                <w:sz w:val="20"/>
                <w:szCs w:val="20"/>
              </w:rPr>
              <w:t>81</w:t>
            </w:r>
            <w:r w:rsidR="00673AF4" w:rsidRPr="0001224A">
              <w:rPr>
                <w:sz w:val="20"/>
                <w:szCs w:val="20"/>
              </w:rPr>
              <w:t xml:space="preserve"> </w:t>
            </w:r>
            <w:r w:rsidRPr="0001224A">
              <w:rPr>
                <w:sz w:val="20"/>
                <w:szCs w:val="20"/>
              </w:rPr>
              <w:t>(1.10)</w:t>
            </w:r>
          </w:p>
        </w:tc>
        <w:tc>
          <w:tcPr>
            <w:tcW w:w="0" w:type="auto"/>
          </w:tcPr>
          <w:p w14:paraId="56B39381" w14:textId="67777380" w:rsidR="0001224A" w:rsidRPr="0001224A" w:rsidRDefault="0001224A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rFonts w:hint="eastAsia"/>
                <w:sz w:val="20"/>
                <w:szCs w:val="20"/>
              </w:rPr>
              <w:t>4.78</w:t>
            </w:r>
            <w:r w:rsidRPr="0001224A">
              <w:rPr>
                <w:sz w:val="20"/>
                <w:szCs w:val="20"/>
              </w:rPr>
              <w:t xml:space="preserve"> (0.</w:t>
            </w:r>
            <w:r w:rsidRPr="0001224A">
              <w:rPr>
                <w:rFonts w:hint="eastAsia"/>
                <w:sz w:val="20"/>
                <w:szCs w:val="20"/>
              </w:rPr>
              <w:t>67</w:t>
            </w:r>
            <w:r w:rsidRPr="0001224A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68E9FBFD" w14:textId="31F9C97D" w:rsidR="0001224A" w:rsidRPr="0001224A" w:rsidRDefault="0001224A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5.14 (0.98)</w:t>
            </w:r>
          </w:p>
        </w:tc>
        <w:tc>
          <w:tcPr>
            <w:tcW w:w="0" w:type="auto"/>
          </w:tcPr>
          <w:p w14:paraId="7375186F" w14:textId="4FDD59D6" w:rsidR="0001224A" w:rsidRPr="0001224A" w:rsidRDefault="0001224A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4.05 (0.90)</w:t>
            </w:r>
          </w:p>
        </w:tc>
        <w:tc>
          <w:tcPr>
            <w:tcW w:w="0" w:type="auto"/>
          </w:tcPr>
          <w:p w14:paraId="6E37605E" w14:textId="2E29ECA5" w:rsidR="0001224A" w:rsidRPr="0001224A" w:rsidRDefault="0001224A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4.47 (0.63)</w:t>
            </w:r>
          </w:p>
        </w:tc>
        <w:tc>
          <w:tcPr>
            <w:tcW w:w="0" w:type="auto"/>
          </w:tcPr>
          <w:p w14:paraId="7A4FAAA7" w14:textId="63070518" w:rsidR="0001224A" w:rsidRPr="0001224A" w:rsidRDefault="00EB70A0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17.89 (16.05)</w:t>
            </w:r>
          </w:p>
        </w:tc>
        <w:tc>
          <w:tcPr>
            <w:tcW w:w="0" w:type="auto"/>
          </w:tcPr>
          <w:p w14:paraId="5D52C6C5" w14:textId="712C8468" w:rsidR="0001224A" w:rsidRPr="0001224A" w:rsidRDefault="00BE6350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57.57 (17.08)</w:t>
            </w:r>
          </w:p>
        </w:tc>
        <w:tc>
          <w:tcPr>
            <w:tcW w:w="0" w:type="auto"/>
          </w:tcPr>
          <w:p w14:paraId="4BA06861" w14:textId="4D847FA2" w:rsidR="0001224A" w:rsidRPr="0001224A" w:rsidRDefault="001E15B2" w:rsidP="001E15B2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19.93 (15.30)</w:t>
            </w:r>
          </w:p>
        </w:tc>
      </w:tr>
    </w:tbl>
    <w:bookmarkEnd w:id="34"/>
    <w:p w14:paraId="51BEAA49" w14:textId="07D92EB4" w:rsidR="0001224A" w:rsidRDefault="0001224A" w:rsidP="0001224A">
      <w:pPr>
        <w:widowControl/>
        <w:jc w:val="left"/>
      </w:pPr>
      <w:r>
        <w:rPr>
          <w:i/>
          <w:iCs/>
        </w:rPr>
        <w:t>Note</w:t>
      </w:r>
      <w:r>
        <w:t>. MOISC = Mother-Oriented Interdependent Self-Construal; EI = Emotional In</w:t>
      </w:r>
      <w:r w:rsidR="000C6C68">
        <w:rPr>
          <w:rFonts w:hint="eastAsia"/>
        </w:rPr>
        <w:t>ter</w:t>
      </w:r>
      <w:r>
        <w:t xml:space="preserve">dependence; FO = Family Obligation; C = Current assistance; R = Respect for family; F = Future assistance. HP = helicopter parenting; PA = positive affect; NA = negative affect. </w:t>
      </w:r>
      <w:r>
        <w:rPr>
          <w:i/>
          <w:iCs/>
        </w:rPr>
        <w:t>M</w:t>
      </w:r>
      <w:r>
        <w:t xml:space="preserve"> = mean. </w:t>
      </w:r>
      <w:r>
        <w:rPr>
          <w:i/>
          <w:iCs/>
        </w:rPr>
        <w:t>SD</w:t>
      </w:r>
      <w:r>
        <w:t xml:space="preserve"> = standard deviation</w:t>
      </w:r>
      <w:r w:rsidR="003B3173">
        <w:rPr>
          <w:rFonts w:hint="eastAsia"/>
        </w:rPr>
        <w:t>.</w:t>
      </w:r>
      <w:r w:rsidR="005C5F1C">
        <w:rPr>
          <w:rFonts w:hint="eastAsia"/>
        </w:rPr>
        <w:t xml:space="preserve"> </w:t>
      </w:r>
      <w:r w:rsidR="00282ACF">
        <w:rPr>
          <w:rFonts w:hint="eastAsia"/>
        </w:rPr>
        <w:t>P</w:t>
      </w:r>
      <w:r w:rsidR="00282ACF" w:rsidRPr="00591027">
        <w:t xml:space="preserve">erson-average levels of </w:t>
      </w:r>
      <w:r w:rsidR="00282ACF">
        <w:rPr>
          <w:rFonts w:hint="eastAsia"/>
        </w:rPr>
        <w:t xml:space="preserve">HP, PA, NA were derived </w:t>
      </w:r>
      <w:r w:rsidR="00282ACF" w:rsidRPr="00371A35">
        <w:t>by averaging scores across all daily reports</w:t>
      </w:r>
      <w:r w:rsidR="00282ACF">
        <w:rPr>
          <w:rFonts w:hint="eastAsia"/>
        </w:rPr>
        <w:t xml:space="preserve">. </w:t>
      </w:r>
      <w:r w:rsidR="00A103D2" w:rsidRPr="00A103D2">
        <w:t>Means with different superscripts within the same column indicate significant differences between subgroups in post-hoc analyses</w:t>
      </w:r>
      <w:r w:rsidR="005C5F1C">
        <w:rPr>
          <w:rFonts w:hint="eastAsia"/>
        </w:rPr>
        <w:t>.</w:t>
      </w:r>
    </w:p>
    <w:p w14:paraId="374658BF" w14:textId="77777777" w:rsidR="001F5A5F" w:rsidRPr="000F3AEF" w:rsidRDefault="001F5A5F">
      <w:pPr>
        <w:widowControl/>
        <w:jc w:val="left"/>
      </w:pPr>
      <w:r w:rsidRPr="000F3AEF">
        <w:br w:type="page"/>
      </w:r>
    </w:p>
    <w:p w14:paraId="136F34C3" w14:textId="4A3F4439" w:rsidR="00E66F9F" w:rsidRPr="000F3AEF" w:rsidRDefault="00E66F9F" w:rsidP="00E66F9F">
      <w:pPr>
        <w:widowControl/>
        <w:jc w:val="left"/>
        <w:outlineLvl w:val="2"/>
      </w:pPr>
      <w:bookmarkStart w:id="35" w:name="_Toc173762140"/>
      <w:r w:rsidRPr="000F3AEF">
        <w:lastRenderedPageBreak/>
        <w:t>6.2.3. Cut-off at .10</w:t>
      </w:r>
      <w:bookmarkEnd w:id="35"/>
    </w:p>
    <w:tbl>
      <w:tblPr>
        <w:tblStyle w:val="TableGrid"/>
        <w:tblW w:w="0" w:type="auto"/>
        <w:tblInd w:w="-99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455"/>
        <w:gridCol w:w="619"/>
        <w:gridCol w:w="1100"/>
        <w:gridCol w:w="1100"/>
        <w:gridCol w:w="1100"/>
        <w:gridCol w:w="1100"/>
        <w:gridCol w:w="1100"/>
        <w:gridCol w:w="1100"/>
        <w:gridCol w:w="1422"/>
        <w:gridCol w:w="1300"/>
        <w:gridCol w:w="1357"/>
      </w:tblGrid>
      <w:tr w:rsidR="003B3173" w:rsidRPr="003B3173" w14:paraId="5C0D98B1" w14:textId="1ADD430A" w:rsidTr="003B3173">
        <w:tc>
          <w:tcPr>
            <w:tcW w:w="0" w:type="auto"/>
          </w:tcPr>
          <w:p w14:paraId="1CE178A9" w14:textId="2CC6089A" w:rsidR="003B3173" w:rsidRPr="003B3173" w:rsidRDefault="003B3173" w:rsidP="00DC14A4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bookmarkStart w:id="36" w:name="OLE_LINK23"/>
            <w:r w:rsidRPr="003B3173">
              <w:rPr>
                <w:sz w:val="20"/>
                <w:szCs w:val="20"/>
              </w:rPr>
              <w:t>Table S9</w:t>
            </w:r>
          </w:p>
        </w:tc>
        <w:tc>
          <w:tcPr>
            <w:tcW w:w="0" w:type="auto"/>
          </w:tcPr>
          <w:p w14:paraId="10DE9E0D" w14:textId="77777777" w:rsidR="003B3173" w:rsidRPr="003B3173" w:rsidRDefault="003B3173" w:rsidP="00DC14A4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762041B" w14:textId="77777777" w:rsidR="003B3173" w:rsidRPr="003B3173" w:rsidRDefault="003B3173" w:rsidP="00DC14A4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644602B" w14:textId="77777777" w:rsidR="003B3173" w:rsidRPr="003B3173" w:rsidRDefault="003B3173" w:rsidP="00DC14A4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82A1BB9" w14:textId="77777777" w:rsidR="003B3173" w:rsidRPr="003B3173" w:rsidRDefault="003B3173" w:rsidP="00DC14A4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D0A195E" w14:textId="77777777" w:rsidR="003B3173" w:rsidRPr="003B3173" w:rsidRDefault="003B3173" w:rsidP="00DC14A4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2767AB2" w14:textId="1F997429" w:rsidR="003B3173" w:rsidRPr="003B3173" w:rsidRDefault="003B3173" w:rsidP="00DC14A4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64DED7B" w14:textId="77777777" w:rsidR="003B3173" w:rsidRPr="003B3173" w:rsidRDefault="003B3173" w:rsidP="00DC14A4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69C7A53" w14:textId="77777777" w:rsidR="003B3173" w:rsidRPr="003B3173" w:rsidRDefault="003B3173" w:rsidP="00DC14A4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5619A98" w14:textId="77777777" w:rsidR="003B3173" w:rsidRPr="003B3173" w:rsidRDefault="003B3173" w:rsidP="00DC14A4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C748963" w14:textId="77777777" w:rsidR="003B3173" w:rsidRPr="003B3173" w:rsidRDefault="003B3173" w:rsidP="00DC14A4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DC7A8CE" w14:textId="77777777" w:rsidR="003B3173" w:rsidRPr="003B3173" w:rsidRDefault="003B3173" w:rsidP="00DC14A4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</w:tr>
      <w:tr w:rsidR="003B3173" w:rsidRPr="003B3173" w14:paraId="6085625D" w14:textId="0B454A3D" w:rsidTr="003B3173"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14:paraId="10A7B6A4" w14:textId="77777777" w:rsidR="003B3173" w:rsidRPr="003B3173" w:rsidRDefault="003B3173" w:rsidP="00DC14A4">
            <w:pPr>
              <w:widowControl/>
              <w:spacing w:line="360" w:lineRule="auto"/>
              <w:jc w:val="left"/>
              <w:rPr>
                <w:i/>
                <w:iCs/>
                <w:sz w:val="20"/>
                <w:szCs w:val="20"/>
              </w:rPr>
            </w:pPr>
            <w:r w:rsidRPr="003B3173">
              <w:rPr>
                <w:i/>
                <w:iCs/>
                <w:sz w:val="20"/>
                <w:szCs w:val="20"/>
              </w:rPr>
              <w:t>Overview of subgroups (N = 146)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D165A1E" w14:textId="77777777" w:rsidR="003B3173" w:rsidRPr="003B3173" w:rsidRDefault="003B3173" w:rsidP="00DC14A4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D8BEEA4" w14:textId="77777777" w:rsidR="003B3173" w:rsidRPr="003B3173" w:rsidRDefault="003B3173" w:rsidP="00DC14A4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28B250F" w14:textId="77777777" w:rsidR="003B3173" w:rsidRPr="003B3173" w:rsidRDefault="003B3173" w:rsidP="00DC14A4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C4ED6D4" w14:textId="67339FED" w:rsidR="003B3173" w:rsidRPr="003B3173" w:rsidRDefault="003B3173" w:rsidP="00DC14A4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7946746" w14:textId="77777777" w:rsidR="003B3173" w:rsidRPr="003B3173" w:rsidRDefault="003B3173" w:rsidP="00DC14A4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34A9D68" w14:textId="77777777" w:rsidR="003B3173" w:rsidRPr="003B3173" w:rsidRDefault="003B3173" w:rsidP="00DC14A4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C3DB729" w14:textId="77777777" w:rsidR="003B3173" w:rsidRPr="003B3173" w:rsidRDefault="003B3173" w:rsidP="00DC14A4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6A89827" w14:textId="77777777" w:rsidR="003B3173" w:rsidRPr="003B3173" w:rsidRDefault="003B3173" w:rsidP="00DC14A4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CE1FE89" w14:textId="77777777" w:rsidR="003B3173" w:rsidRPr="003B3173" w:rsidRDefault="003B3173" w:rsidP="00DC14A4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</w:tr>
      <w:bookmarkEnd w:id="36"/>
      <w:tr w:rsidR="003B3173" w:rsidRPr="003B3173" w14:paraId="0078AB2C" w14:textId="74BC3532" w:rsidTr="003B3173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81B83D8" w14:textId="77777777" w:rsidR="003B3173" w:rsidRPr="003B3173" w:rsidRDefault="003B3173" w:rsidP="003B3173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 w:rsidRPr="003B3173">
              <w:rPr>
                <w:sz w:val="20"/>
                <w:szCs w:val="20"/>
              </w:rPr>
              <w:t>Subgroups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29DE230" w14:textId="77777777" w:rsidR="003B3173" w:rsidRPr="003B3173" w:rsidRDefault="003B3173" w:rsidP="003B3173">
            <w:pPr>
              <w:widowControl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3B3173">
              <w:rPr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DFB3ADC" w14:textId="77777777" w:rsidR="003B3173" w:rsidRPr="003B3173" w:rsidRDefault="003B3173" w:rsidP="003B3173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3B3173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A0DC137" w14:textId="77777777" w:rsidR="003B3173" w:rsidRPr="003B3173" w:rsidRDefault="003B3173" w:rsidP="003B3173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3B3173">
              <w:rPr>
                <w:sz w:val="20"/>
                <w:szCs w:val="20"/>
              </w:rPr>
              <w:t>MOISC</w:t>
            </w:r>
          </w:p>
          <w:p w14:paraId="7CBA5D21" w14:textId="77777777" w:rsidR="003B3173" w:rsidRPr="003B3173" w:rsidRDefault="003B3173" w:rsidP="003B3173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3B3173">
              <w:rPr>
                <w:i/>
                <w:iCs/>
                <w:sz w:val="20"/>
                <w:szCs w:val="20"/>
              </w:rPr>
              <w:t xml:space="preserve">M </w:t>
            </w:r>
            <w:r w:rsidRPr="003B3173">
              <w:rPr>
                <w:sz w:val="20"/>
                <w:szCs w:val="20"/>
              </w:rPr>
              <w:t>(</w:t>
            </w:r>
            <w:r w:rsidRPr="003B3173">
              <w:rPr>
                <w:i/>
                <w:iCs/>
                <w:sz w:val="20"/>
                <w:szCs w:val="20"/>
              </w:rPr>
              <w:t>SD</w:t>
            </w:r>
            <w:r w:rsidRPr="003B3173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493A876" w14:textId="77777777" w:rsidR="003B3173" w:rsidRPr="003B3173" w:rsidRDefault="003B3173" w:rsidP="003B3173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3B3173">
              <w:rPr>
                <w:sz w:val="20"/>
                <w:szCs w:val="20"/>
              </w:rPr>
              <w:t>EI</w:t>
            </w:r>
          </w:p>
          <w:p w14:paraId="7FB278E0" w14:textId="77777777" w:rsidR="003B3173" w:rsidRPr="003B3173" w:rsidRDefault="003B3173" w:rsidP="003B3173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3B3173">
              <w:rPr>
                <w:i/>
                <w:iCs/>
                <w:sz w:val="20"/>
                <w:szCs w:val="20"/>
              </w:rPr>
              <w:t xml:space="preserve">M </w:t>
            </w:r>
            <w:r w:rsidRPr="003B3173">
              <w:rPr>
                <w:sz w:val="20"/>
                <w:szCs w:val="20"/>
              </w:rPr>
              <w:t>(</w:t>
            </w:r>
            <w:r w:rsidRPr="003B3173">
              <w:rPr>
                <w:i/>
                <w:iCs/>
                <w:sz w:val="20"/>
                <w:szCs w:val="20"/>
              </w:rPr>
              <w:t>SD</w:t>
            </w:r>
            <w:r w:rsidRPr="003B3173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F4C9126" w14:textId="0F900F90" w:rsidR="003B3173" w:rsidRPr="003B3173" w:rsidRDefault="003B3173" w:rsidP="003B3173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3B3173">
              <w:rPr>
                <w:sz w:val="20"/>
                <w:szCs w:val="20"/>
              </w:rPr>
              <w:t>FO</w:t>
            </w:r>
          </w:p>
          <w:p w14:paraId="70B907ED" w14:textId="076922EB" w:rsidR="003B3173" w:rsidRPr="003B3173" w:rsidRDefault="003B3173" w:rsidP="003B3173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3B3173">
              <w:rPr>
                <w:i/>
                <w:iCs/>
                <w:sz w:val="20"/>
                <w:szCs w:val="20"/>
              </w:rPr>
              <w:t xml:space="preserve">M </w:t>
            </w:r>
            <w:r w:rsidRPr="003B3173">
              <w:rPr>
                <w:sz w:val="20"/>
                <w:szCs w:val="20"/>
              </w:rPr>
              <w:t>(</w:t>
            </w:r>
            <w:r w:rsidRPr="003B3173">
              <w:rPr>
                <w:i/>
                <w:iCs/>
                <w:sz w:val="20"/>
                <w:szCs w:val="20"/>
              </w:rPr>
              <w:t>SD</w:t>
            </w:r>
            <w:r w:rsidRPr="003B3173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CD42A8C" w14:textId="6FD59B70" w:rsidR="003B3173" w:rsidRPr="003B3173" w:rsidRDefault="003B3173" w:rsidP="003B3173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3B3173">
              <w:rPr>
                <w:sz w:val="20"/>
                <w:szCs w:val="20"/>
              </w:rPr>
              <w:t>FO_C</w:t>
            </w:r>
          </w:p>
          <w:p w14:paraId="727142C1" w14:textId="77777777" w:rsidR="003B3173" w:rsidRPr="003B3173" w:rsidRDefault="003B3173" w:rsidP="003B3173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3B3173">
              <w:rPr>
                <w:i/>
                <w:iCs/>
                <w:sz w:val="20"/>
                <w:szCs w:val="20"/>
              </w:rPr>
              <w:t xml:space="preserve">M </w:t>
            </w:r>
            <w:r w:rsidRPr="003B3173">
              <w:rPr>
                <w:sz w:val="20"/>
                <w:szCs w:val="20"/>
              </w:rPr>
              <w:t>(</w:t>
            </w:r>
            <w:r w:rsidRPr="003B3173">
              <w:rPr>
                <w:i/>
                <w:iCs/>
                <w:sz w:val="20"/>
                <w:szCs w:val="20"/>
              </w:rPr>
              <w:t>SD</w:t>
            </w:r>
            <w:r w:rsidRPr="003B3173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E1AD6BA" w14:textId="77777777" w:rsidR="003B3173" w:rsidRPr="003B3173" w:rsidRDefault="003B3173" w:rsidP="003B3173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3B3173">
              <w:rPr>
                <w:sz w:val="20"/>
                <w:szCs w:val="20"/>
              </w:rPr>
              <w:t>FO_R</w:t>
            </w:r>
          </w:p>
          <w:p w14:paraId="66AC9E12" w14:textId="77777777" w:rsidR="003B3173" w:rsidRPr="003B3173" w:rsidRDefault="003B3173" w:rsidP="003B3173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3B3173">
              <w:rPr>
                <w:i/>
                <w:iCs/>
                <w:sz w:val="20"/>
                <w:szCs w:val="20"/>
              </w:rPr>
              <w:t xml:space="preserve">M </w:t>
            </w:r>
            <w:r w:rsidRPr="003B3173">
              <w:rPr>
                <w:sz w:val="20"/>
                <w:szCs w:val="20"/>
              </w:rPr>
              <w:t>(</w:t>
            </w:r>
            <w:r w:rsidRPr="003B3173">
              <w:rPr>
                <w:i/>
                <w:iCs/>
                <w:sz w:val="20"/>
                <w:szCs w:val="20"/>
              </w:rPr>
              <w:t>SD</w:t>
            </w:r>
            <w:r w:rsidRPr="003B3173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39062A" w14:textId="77777777" w:rsidR="003B3173" w:rsidRPr="003B3173" w:rsidRDefault="003B3173" w:rsidP="003B3173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3B3173">
              <w:rPr>
                <w:sz w:val="20"/>
                <w:szCs w:val="20"/>
              </w:rPr>
              <w:t>FO_F</w:t>
            </w:r>
          </w:p>
          <w:p w14:paraId="31AE22C5" w14:textId="77777777" w:rsidR="003B3173" w:rsidRPr="003B3173" w:rsidRDefault="003B3173" w:rsidP="003B3173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3B3173">
              <w:rPr>
                <w:i/>
                <w:iCs/>
                <w:sz w:val="20"/>
                <w:szCs w:val="20"/>
              </w:rPr>
              <w:t xml:space="preserve">M </w:t>
            </w:r>
            <w:r w:rsidRPr="003B3173">
              <w:rPr>
                <w:sz w:val="20"/>
                <w:szCs w:val="20"/>
              </w:rPr>
              <w:t>(</w:t>
            </w:r>
            <w:r w:rsidRPr="003B3173">
              <w:rPr>
                <w:i/>
                <w:iCs/>
                <w:sz w:val="20"/>
                <w:szCs w:val="20"/>
              </w:rPr>
              <w:t>SD</w:t>
            </w:r>
            <w:r w:rsidRPr="003B3173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BB8F87E" w14:textId="77777777" w:rsidR="003B3173" w:rsidRPr="003B3173" w:rsidRDefault="003B3173" w:rsidP="003B317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B3173">
              <w:rPr>
                <w:sz w:val="20"/>
                <w:szCs w:val="20"/>
              </w:rPr>
              <w:t>HP</w:t>
            </w:r>
          </w:p>
          <w:p w14:paraId="7351AB6F" w14:textId="4221BFE8" w:rsidR="003B3173" w:rsidRPr="003B3173" w:rsidRDefault="003B3173" w:rsidP="003B3173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3B3173">
              <w:rPr>
                <w:i/>
                <w:iCs/>
                <w:sz w:val="20"/>
                <w:szCs w:val="20"/>
              </w:rPr>
              <w:t xml:space="preserve">M </w:t>
            </w:r>
            <w:r w:rsidRPr="003B3173">
              <w:rPr>
                <w:sz w:val="20"/>
                <w:szCs w:val="20"/>
              </w:rPr>
              <w:t>(</w:t>
            </w:r>
            <w:r w:rsidRPr="003B3173">
              <w:rPr>
                <w:i/>
                <w:iCs/>
                <w:sz w:val="20"/>
                <w:szCs w:val="20"/>
              </w:rPr>
              <w:t>SD</w:t>
            </w:r>
            <w:r w:rsidRPr="003B3173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3CC01B9" w14:textId="77777777" w:rsidR="003B3173" w:rsidRPr="003B3173" w:rsidRDefault="003B3173" w:rsidP="003B317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B3173">
              <w:rPr>
                <w:sz w:val="20"/>
                <w:szCs w:val="20"/>
              </w:rPr>
              <w:t>PA</w:t>
            </w:r>
          </w:p>
          <w:p w14:paraId="1F2AAD4C" w14:textId="646AD2E6" w:rsidR="003B3173" w:rsidRPr="003B3173" w:rsidRDefault="003B3173" w:rsidP="003B3173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3B3173">
              <w:rPr>
                <w:i/>
                <w:iCs/>
                <w:sz w:val="20"/>
                <w:szCs w:val="20"/>
              </w:rPr>
              <w:t xml:space="preserve">M </w:t>
            </w:r>
            <w:r w:rsidRPr="003B3173">
              <w:rPr>
                <w:sz w:val="20"/>
                <w:szCs w:val="20"/>
              </w:rPr>
              <w:t>(</w:t>
            </w:r>
            <w:r w:rsidRPr="003B3173">
              <w:rPr>
                <w:i/>
                <w:iCs/>
                <w:sz w:val="20"/>
                <w:szCs w:val="20"/>
              </w:rPr>
              <w:t>SD</w:t>
            </w:r>
            <w:r w:rsidRPr="003B3173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129A056" w14:textId="77777777" w:rsidR="003B3173" w:rsidRPr="003B3173" w:rsidRDefault="003B3173" w:rsidP="003B317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B3173">
              <w:rPr>
                <w:sz w:val="20"/>
                <w:szCs w:val="20"/>
              </w:rPr>
              <w:t>NA</w:t>
            </w:r>
          </w:p>
          <w:p w14:paraId="43470CB5" w14:textId="64F8FAD3" w:rsidR="003B3173" w:rsidRPr="003B3173" w:rsidRDefault="003B3173" w:rsidP="003B3173">
            <w:pPr>
              <w:widowControl/>
              <w:spacing w:line="360" w:lineRule="auto"/>
              <w:jc w:val="center"/>
              <w:rPr>
                <w:sz w:val="20"/>
                <w:szCs w:val="20"/>
              </w:rPr>
            </w:pPr>
            <w:r w:rsidRPr="003B3173">
              <w:rPr>
                <w:i/>
                <w:iCs/>
                <w:sz w:val="20"/>
                <w:szCs w:val="20"/>
              </w:rPr>
              <w:t xml:space="preserve">M </w:t>
            </w:r>
            <w:r w:rsidRPr="003B3173">
              <w:rPr>
                <w:sz w:val="20"/>
                <w:szCs w:val="20"/>
              </w:rPr>
              <w:t>(</w:t>
            </w:r>
            <w:r w:rsidRPr="003B3173">
              <w:rPr>
                <w:i/>
                <w:iCs/>
                <w:sz w:val="20"/>
                <w:szCs w:val="20"/>
              </w:rPr>
              <w:t>SD</w:t>
            </w:r>
            <w:r w:rsidRPr="003B3173">
              <w:rPr>
                <w:sz w:val="20"/>
                <w:szCs w:val="20"/>
              </w:rPr>
              <w:t>)</w:t>
            </w:r>
          </w:p>
        </w:tc>
      </w:tr>
      <w:tr w:rsidR="003B3173" w:rsidRPr="003B3173" w14:paraId="503AF063" w14:textId="6822C97C" w:rsidTr="003B3173">
        <w:tc>
          <w:tcPr>
            <w:tcW w:w="0" w:type="auto"/>
            <w:tcBorders>
              <w:top w:val="single" w:sz="4" w:space="0" w:color="auto"/>
            </w:tcBorders>
          </w:tcPr>
          <w:p w14:paraId="304B7507" w14:textId="77777777" w:rsidR="003B3173" w:rsidRPr="003B3173" w:rsidRDefault="003B3173" w:rsidP="003B3173">
            <w:pPr>
              <w:pStyle w:val="ListParagraph"/>
              <w:widowControl/>
              <w:numPr>
                <w:ilvl w:val="0"/>
                <w:numId w:val="4"/>
              </w:numPr>
              <w:spacing w:line="360" w:lineRule="auto"/>
              <w:jc w:val="left"/>
              <w:rPr>
                <w:sz w:val="20"/>
                <w:szCs w:val="20"/>
              </w:rPr>
            </w:pPr>
            <w:r w:rsidRPr="003B3173">
              <w:rPr>
                <w:sz w:val="20"/>
                <w:szCs w:val="20"/>
              </w:rPr>
              <w:t>Detrimental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9D5504E" w14:textId="5AA967E9" w:rsidR="003B3173" w:rsidRPr="003B3173" w:rsidRDefault="003B3173" w:rsidP="003B3173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 w:rsidRPr="003B3173">
              <w:rPr>
                <w:rFonts w:hint="eastAsia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7769F9B" w14:textId="441DD404" w:rsidR="003B3173" w:rsidRPr="003B3173" w:rsidRDefault="003B3173" w:rsidP="003B3173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 w:rsidRPr="003B3173">
              <w:rPr>
                <w:rFonts w:hint="eastAsia"/>
                <w:sz w:val="20"/>
                <w:szCs w:val="20"/>
              </w:rPr>
              <w:t>36</w:t>
            </w:r>
            <w:r w:rsidRPr="003B3173">
              <w:rPr>
                <w:sz w:val="20"/>
                <w:szCs w:val="20"/>
              </w:rPr>
              <w:t>.</w:t>
            </w:r>
            <w:r w:rsidRPr="003B3173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CD5E89B" w14:textId="413FCBA7" w:rsidR="003B3173" w:rsidRPr="003B3173" w:rsidRDefault="003B3173" w:rsidP="003B3173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 w:rsidRPr="003B3173">
              <w:rPr>
                <w:sz w:val="20"/>
                <w:szCs w:val="20"/>
              </w:rPr>
              <w:t>4.</w:t>
            </w:r>
            <w:r w:rsidRPr="003B3173">
              <w:rPr>
                <w:rFonts w:hint="eastAsia"/>
                <w:sz w:val="20"/>
                <w:szCs w:val="20"/>
              </w:rPr>
              <w:t>65</w:t>
            </w:r>
            <w:r w:rsidRPr="003B3173">
              <w:rPr>
                <w:sz w:val="20"/>
                <w:szCs w:val="20"/>
              </w:rPr>
              <w:t xml:space="preserve"> (0.</w:t>
            </w:r>
            <w:r w:rsidRPr="003B3173">
              <w:rPr>
                <w:rFonts w:hint="eastAsia"/>
                <w:sz w:val="20"/>
                <w:szCs w:val="20"/>
              </w:rPr>
              <w:t>65</w:t>
            </w:r>
            <w:r w:rsidRPr="003B3173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5496058" w14:textId="09766FD2" w:rsidR="003B3173" w:rsidRPr="003B3173" w:rsidRDefault="00673AF4" w:rsidP="003B3173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  <w:r w:rsidR="003B3173" w:rsidRPr="003B3173">
              <w:rPr>
                <w:sz w:val="20"/>
                <w:szCs w:val="20"/>
              </w:rPr>
              <w:t>.</w:t>
            </w:r>
            <w:r w:rsidR="003B3173" w:rsidRPr="003B3173">
              <w:rPr>
                <w:rFonts w:hint="eastAsia"/>
                <w:sz w:val="20"/>
                <w:szCs w:val="20"/>
              </w:rPr>
              <w:t>0</w:t>
            </w:r>
            <w:r w:rsidR="003B3173" w:rsidRPr="003B3173">
              <w:rPr>
                <w:sz w:val="20"/>
                <w:szCs w:val="20"/>
              </w:rPr>
              <w:t>0 (0.</w:t>
            </w:r>
            <w:r w:rsidR="003B3173" w:rsidRPr="003B3173">
              <w:rPr>
                <w:rFonts w:hint="eastAsia"/>
                <w:sz w:val="20"/>
                <w:szCs w:val="20"/>
              </w:rPr>
              <w:t>87</w:t>
            </w:r>
            <w:r w:rsidR="003B3173" w:rsidRPr="003B3173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F996489" w14:textId="1401884D" w:rsidR="003B3173" w:rsidRPr="003B3173" w:rsidRDefault="003B3173" w:rsidP="003B3173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 w:rsidRPr="003B3173">
              <w:rPr>
                <w:sz w:val="20"/>
                <w:szCs w:val="20"/>
              </w:rPr>
              <w:t>4.</w:t>
            </w:r>
            <w:r w:rsidRPr="003B3173">
              <w:rPr>
                <w:rFonts w:hint="eastAsia"/>
                <w:sz w:val="20"/>
                <w:szCs w:val="20"/>
              </w:rPr>
              <w:t>42</w:t>
            </w:r>
            <w:r w:rsidRPr="003B3173">
              <w:rPr>
                <w:sz w:val="20"/>
                <w:szCs w:val="20"/>
              </w:rPr>
              <w:t xml:space="preserve"> (</w:t>
            </w:r>
            <w:r w:rsidRPr="003B3173">
              <w:rPr>
                <w:rFonts w:hint="eastAsia"/>
                <w:sz w:val="20"/>
                <w:szCs w:val="20"/>
              </w:rPr>
              <w:t>0.72</w:t>
            </w:r>
            <w:r w:rsidRPr="003B3173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B01E83C" w14:textId="76ACDC41" w:rsidR="003B3173" w:rsidRPr="003B3173" w:rsidRDefault="003B3173" w:rsidP="003B3173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 w:rsidRPr="003B3173">
              <w:rPr>
                <w:sz w:val="20"/>
                <w:szCs w:val="20"/>
              </w:rPr>
              <w:t>4.</w:t>
            </w:r>
            <w:r w:rsidRPr="003B3173">
              <w:rPr>
                <w:rFonts w:hint="eastAsia"/>
                <w:sz w:val="20"/>
                <w:szCs w:val="20"/>
              </w:rPr>
              <w:t>79</w:t>
            </w:r>
            <w:r w:rsidRPr="003B3173">
              <w:rPr>
                <w:sz w:val="20"/>
                <w:szCs w:val="20"/>
              </w:rPr>
              <w:t xml:space="preserve"> (</w:t>
            </w:r>
            <w:r w:rsidRPr="003B3173">
              <w:rPr>
                <w:rFonts w:hint="eastAsia"/>
                <w:sz w:val="20"/>
                <w:szCs w:val="20"/>
              </w:rPr>
              <w:t>0.97</w:t>
            </w:r>
            <w:r w:rsidRPr="003B3173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3371E97" w14:textId="217FC3C9" w:rsidR="003B3173" w:rsidRPr="003B3173" w:rsidRDefault="003B3173" w:rsidP="003B3173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 w:rsidRPr="003B3173">
              <w:rPr>
                <w:sz w:val="20"/>
                <w:szCs w:val="20"/>
              </w:rPr>
              <w:t>3.</w:t>
            </w:r>
            <w:r w:rsidRPr="003B3173">
              <w:rPr>
                <w:rFonts w:hint="eastAsia"/>
                <w:sz w:val="20"/>
                <w:szCs w:val="20"/>
              </w:rPr>
              <w:t>79</w:t>
            </w:r>
            <w:r w:rsidRPr="003B3173">
              <w:rPr>
                <w:sz w:val="20"/>
                <w:szCs w:val="20"/>
              </w:rPr>
              <w:t xml:space="preserve"> (0.8</w:t>
            </w:r>
            <w:r w:rsidRPr="003B3173">
              <w:rPr>
                <w:rFonts w:hint="eastAsia"/>
                <w:sz w:val="20"/>
                <w:szCs w:val="20"/>
              </w:rPr>
              <w:t>5</w:t>
            </w:r>
            <w:r w:rsidRPr="003B3173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49D43B2" w14:textId="1EDA8765" w:rsidR="003B3173" w:rsidRPr="003B3173" w:rsidRDefault="003B3173" w:rsidP="003B3173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 w:rsidRPr="003B3173">
              <w:rPr>
                <w:sz w:val="20"/>
                <w:szCs w:val="20"/>
              </w:rPr>
              <w:t>4.</w:t>
            </w:r>
            <w:r w:rsidRPr="003B3173">
              <w:rPr>
                <w:rFonts w:hint="eastAsia"/>
                <w:sz w:val="20"/>
                <w:szCs w:val="20"/>
              </w:rPr>
              <w:t>31</w:t>
            </w:r>
            <w:r w:rsidRPr="003B3173">
              <w:rPr>
                <w:sz w:val="20"/>
                <w:szCs w:val="20"/>
              </w:rPr>
              <w:t xml:space="preserve"> (0.84)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998899E" w14:textId="63E4AF3C" w:rsidR="003B3173" w:rsidRPr="003B3173" w:rsidRDefault="002B0A79" w:rsidP="003B3173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19.20</w:t>
            </w:r>
            <w:r w:rsidR="001E573A" w:rsidRPr="001677A7">
              <w:rPr>
                <w:rFonts w:hint="eastAsia"/>
                <w:sz w:val="20"/>
                <w:szCs w:val="20"/>
                <w:vertAlign w:val="superscript"/>
              </w:rPr>
              <w:t>a</w:t>
            </w:r>
            <w:r>
              <w:rPr>
                <w:rFonts w:hint="eastAsia"/>
                <w:sz w:val="20"/>
                <w:szCs w:val="20"/>
              </w:rPr>
              <w:t xml:space="preserve"> (13.49)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BE437A3" w14:textId="5C56B6A8" w:rsidR="003B3173" w:rsidRPr="003B3173" w:rsidRDefault="002B0A79" w:rsidP="003B3173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61.78 (</w:t>
            </w:r>
            <w:r w:rsidR="00E12574">
              <w:rPr>
                <w:rFonts w:hint="eastAsia"/>
                <w:sz w:val="20"/>
                <w:szCs w:val="20"/>
              </w:rPr>
              <w:t>16.26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D371565" w14:textId="0B267618" w:rsidR="003B3173" w:rsidRPr="003B3173" w:rsidRDefault="00E12574" w:rsidP="003B3173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24.12</w:t>
            </w:r>
            <w:r w:rsidR="001E573A" w:rsidRPr="001E573A">
              <w:rPr>
                <w:rFonts w:hint="eastAsia"/>
                <w:sz w:val="20"/>
                <w:szCs w:val="20"/>
                <w:vertAlign w:val="superscript"/>
              </w:rPr>
              <w:t>a</w:t>
            </w:r>
            <w:r>
              <w:rPr>
                <w:rFonts w:hint="eastAsia"/>
                <w:sz w:val="20"/>
                <w:szCs w:val="20"/>
              </w:rPr>
              <w:t xml:space="preserve"> (16.18)</w:t>
            </w:r>
          </w:p>
        </w:tc>
      </w:tr>
      <w:tr w:rsidR="003B3173" w:rsidRPr="003B3173" w14:paraId="0A64CD2E" w14:textId="6FBBBD06" w:rsidTr="003B3173">
        <w:tc>
          <w:tcPr>
            <w:tcW w:w="0" w:type="auto"/>
          </w:tcPr>
          <w:p w14:paraId="0024E5F4" w14:textId="77777777" w:rsidR="003B3173" w:rsidRPr="003B3173" w:rsidRDefault="003B3173" w:rsidP="003B3173">
            <w:pPr>
              <w:pStyle w:val="ListParagraph"/>
              <w:widowControl/>
              <w:numPr>
                <w:ilvl w:val="0"/>
                <w:numId w:val="4"/>
              </w:numPr>
              <w:spacing w:line="360" w:lineRule="auto"/>
              <w:jc w:val="left"/>
              <w:rPr>
                <w:sz w:val="20"/>
                <w:szCs w:val="20"/>
              </w:rPr>
            </w:pPr>
            <w:r w:rsidRPr="003B3173">
              <w:rPr>
                <w:sz w:val="20"/>
                <w:szCs w:val="20"/>
              </w:rPr>
              <w:t>Beneficial</w:t>
            </w:r>
          </w:p>
        </w:tc>
        <w:tc>
          <w:tcPr>
            <w:tcW w:w="0" w:type="auto"/>
          </w:tcPr>
          <w:p w14:paraId="229668E8" w14:textId="1262E4D6" w:rsidR="003B3173" w:rsidRPr="003B3173" w:rsidRDefault="003B3173" w:rsidP="003B3173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 w:rsidRPr="003B3173"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14:paraId="7F4346A6" w14:textId="5EFD87EA" w:rsidR="003B3173" w:rsidRPr="003B3173" w:rsidRDefault="003B3173" w:rsidP="003B3173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 w:rsidRPr="003B3173">
              <w:rPr>
                <w:rFonts w:hint="eastAsia"/>
                <w:sz w:val="20"/>
                <w:szCs w:val="20"/>
              </w:rPr>
              <w:t>13</w:t>
            </w:r>
            <w:r w:rsidRPr="003B3173">
              <w:rPr>
                <w:sz w:val="20"/>
                <w:szCs w:val="20"/>
              </w:rPr>
              <w:t>.</w:t>
            </w:r>
            <w:r w:rsidRPr="003B3173"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2FA49A3" w14:textId="1D28250D" w:rsidR="003B3173" w:rsidRPr="003B3173" w:rsidRDefault="003B3173" w:rsidP="003B3173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 w:rsidRPr="003B3173">
              <w:rPr>
                <w:sz w:val="20"/>
                <w:szCs w:val="20"/>
              </w:rPr>
              <w:t>4.</w:t>
            </w:r>
            <w:r w:rsidRPr="003B3173">
              <w:rPr>
                <w:rFonts w:hint="eastAsia"/>
                <w:sz w:val="20"/>
                <w:szCs w:val="20"/>
              </w:rPr>
              <w:t>68</w:t>
            </w:r>
            <w:r w:rsidRPr="003B3173">
              <w:rPr>
                <w:sz w:val="20"/>
                <w:szCs w:val="20"/>
              </w:rPr>
              <w:t xml:space="preserve"> (0.</w:t>
            </w:r>
            <w:r w:rsidRPr="003B3173">
              <w:rPr>
                <w:rFonts w:hint="eastAsia"/>
                <w:sz w:val="20"/>
                <w:szCs w:val="20"/>
              </w:rPr>
              <w:t>81</w:t>
            </w:r>
            <w:r w:rsidRPr="003B3173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66E7CB74" w14:textId="3745E83A" w:rsidR="003B3173" w:rsidRPr="003B3173" w:rsidRDefault="003B3173" w:rsidP="003B3173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 w:rsidRPr="003B3173">
              <w:rPr>
                <w:sz w:val="20"/>
                <w:szCs w:val="20"/>
              </w:rPr>
              <w:t>3.</w:t>
            </w:r>
            <w:r w:rsidR="0024658C">
              <w:rPr>
                <w:rFonts w:hint="eastAsia"/>
                <w:sz w:val="20"/>
                <w:szCs w:val="20"/>
              </w:rPr>
              <w:t>73</w:t>
            </w:r>
            <w:r w:rsidR="0024658C" w:rsidRPr="003B3173">
              <w:rPr>
                <w:sz w:val="20"/>
                <w:szCs w:val="20"/>
              </w:rPr>
              <w:t xml:space="preserve"> </w:t>
            </w:r>
            <w:r w:rsidRPr="003B3173">
              <w:rPr>
                <w:sz w:val="20"/>
                <w:szCs w:val="20"/>
              </w:rPr>
              <w:t>(1.</w:t>
            </w:r>
            <w:r w:rsidRPr="003B3173">
              <w:rPr>
                <w:rFonts w:hint="eastAsia"/>
                <w:sz w:val="20"/>
                <w:szCs w:val="20"/>
              </w:rPr>
              <w:t>15</w:t>
            </w:r>
            <w:r w:rsidRPr="003B3173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34C811E1" w14:textId="044E094B" w:rsidR="003B3173" w:rsidRPr="003B3173" w:rsidRDefault="003B3173" w:rsidP="003B3173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 w:rsidRPr="003B3173">
              <w:rPr>
                <w:sz w:val="20"/>
                <w:szCs w:val="20"/>
              </w:rPr>
              <w:t>4.</w:t>
            </w:r>
            <w:r w:rsidRPr="003B3173">
              <w:rPr>
                <w:rFonts w:hint="eastAsia"/>
                <w:sz w:val="20"/>
                <w:szCs w:val="20"/>
              </w:rPr>
              <w:t>3</w:t>
            </w:r>
            <w:r w:rsidRPr="003B3173">
              <w:rPr>
                <w:sz w:val="20"/>
                <w:szCs w:val="20"/>
              </w:rPr>
              <w:t>0 (</w:t>
            </w:r>
            <w:r w:rsidRPr="003B3173">
              <w:rPr>
                <w:rFonts w:hint="eastAsia"/>
                <w:sz w:val="20"/>
                <w:szCs w:val="20"/>
              </w:rPr>
              <w:t>0.93</w:t>
            </w:r>
            <w:r w:rsidRPr="003B3173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657507CA" w14:textId="3CA4F3D2" w:rsidR="003B3173" w:rsidRPr="003B3173" w:rsidRDefault="003B3173" w:rsidP="003B3173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 w:rsidRPr="003B3173">
              <w:rPr>
                <w:sz w:val="20"/>
                <w:szCs w:val="20"/>
              </w:rPr>
              <w:t>4.</w:t>
            </w:r>
            <w:r w:rsidRPr="003B3173">
              <w:rPr>
                <w:rFonts w:hint="eastAsia"/>
                <w:sz w:val="20"/>
                <w:szCs w:val="20"/>
              </w:rPr>
              <w:t>39</w:t>
            </w:r>
            <w:r w:rsidRPr="003B3173">
              <w:rPr>
                <w:sz w:val="20"/>
                <w:szCs w:val="20"/>
              </w:rPr>
              <w:t xml:space="preserve"> (1.</w:t>
            </w:r>
            <w:r w:rsidRPr="003B3173">
              <w:rPr>
                <w:rFonts w:hint="eastAsia"/>
                <w:sz w:val="20"/>
                <w:szCs w:val="20"/>
              </w:rPr>
              <w:t>18</w:t>
            </w:r>
            <w:r w:rsidRPr="003B3173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55B8CABD" w14:textId="1DE91BFA" w:rsidR="003B3173" w:rsidRPr="003B3173" w:rsidRDefault="003B3173" w:rsidP="003B3173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 w:rsidRPr="003B3173">
              <w:rPr>
                <w:sz w:val="20"/>
                <w:szCs w:val="20"/>
              </w:rPr>
              <w:t>3.</w:t>
            </w:r>
            <w:r w:rsidRPr="003B3173">
              <w:rPr>
                <w:rFonts w:hint="eastAsia"/>
                <w:sz w:val="20"/>
                <w:szCs w:val="20"/>
              </w:rPr>
              <w:t>70</w:t>
            </w:r>
            <w:r w:rsidRPr="003B3173">
              <w:rPr>
                <w:sz w:val="20"/>
                <w:szCs w:val="20"/>
              </w:rPr>
              <w:t xml:space="preserve"> (</w:t>
            </w:r>
            <w:r w:rsidRPr="003B3173">
              <w:rPr>
                <w:rFonts w:hint="eastAsia"/>
                <w:sz w:val="20"/>
                <w:szCs w:val="20"/>
              </w:rPr>
              <w:t>1.15</w:t>
            </w:r>
            <w:r w:rsidRPr="003B3173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2D46A641" w14:textId="01352C2A" w:rsidR="003B3173" w:rsidRPr="003B3173" w:rsidRDefault="003B3173" w:rsidP="003B3173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 w:rsidRPr="003B3173">
              <w:rPr>
                <w:sz w:val="20"/>
                <w:szCs w:val="20"/>
              </w:rPr>
              <w:t>4.</w:t>
            </w:r>
            <w:r w:rsidRPr="003B3173">
              <w:rPr>
                <w:rFonts w:hint="eastAsia"/>
                <w:sz w:val="20"/>
                <w:szCs w:val="20"/>
              </w:rPr>
              <w:t>51</w:t>
            </w:r>
            <w:r w:rsidRPr="003B3173">
              <w:rPr>
                <w:sz w:val="20"/>
                <w:szCs w:val="20"/>
              </w:rPr>
              <w:t xml:space="preserve"> (0.</w:t>
            </w:r>
            <w:r w:rsidRPr="003B3173">
              <w:rPr>
                <w:rFonts w:hint="eastAsia"/>
                <w:sz w:val="20"/>
                <w:szCs w:val="20"/>
              </w:rPr>
              <w:t>77</w:t>
            </w:r>
            <w:r w:rsidRPr="003B3173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104F7636" w14:textId="4059E741" w:rsidR="003B3173" w:rsidRPr="003B3173" w:rsidRDefault="00E12574" w:rsidP="003B3173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35.08</w:t>
            </w:r>
            <w:r w:rsidR="001E573A" w:rsidRPr="001677A7">
              <w:rPr>
                <w:rFonts w:hint="eastAsia"/>
                <w:sz w:val="20"/>
                <w:szCs w:val="20"/>
                <w:vertAlign w:val="superscript"/>
              </w:rPr>
              <w:t>a</w:t>
            </w:r>
            <w:r w:rsidR="001E573A">
              <w:rPr>
                <w:rFonts w:hint="eastAsia"/>
                <w:sz w:val="20"/>
                <w:szCs w:val="20"/>
                <w:vertAlign w:val="superscript"/>
              </w:rPr>
              <w:t>b</w:t>
            </w:r>
            <w:r>
              <w:rPr>
                <w:rFonts w:hint="eastAsia"/>
                <w:sz w:val="20"/>
                <w:szCs w:val="20"/>
              </w:rPr>
              <w:t xml:space="preserve"> (17.06)</w:t>
            </w:r>
          </w:p>
        </w:tc>
        <w:tc>
          <w:tcPr>
            <w:tcW w:w="0" w:type="auto"/>
          </w:tcPr>
          <w:p w14:paraId="53769FCD" w14:textId="1114DB7B" w:rsidR="003B3173" w:rsidRPr="003B3173" w:rsidRDefault="00E12574" w:rsidP="003B3173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53.76 (</w:t>
            </w:r>
            <w:r w:rsidR="004D2544">
              <w:rPr>
                <w:rFonts w:hint="eastAsia"/>
                <w:sz w:val="20"/>
                <w:szCs w:val="20"/>
              </w:rPr>
              <w:t>11.97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08DD5F6E" w14:textId="2E179667" w:rsidR="003B3173" w:rsidRPr="003B3173" w:rsidRDefault="004D2544" w:rsidP="003B3173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18.62 (13.27)</w:t>
            </w:r>
          </w:p>
        </w:tc>
      </w:tr>
      <w:tr w:rsidR="003B3173" w:rsidRPr="003B3173" w14:paraId="0E6C7449" w14:textId="3B54B189" w:rsidTr="003B3173">
        <w:tc>
          <w:tcPr>
            <w:tcW w:w="0" w:type="auto"/>
          </w:tcPr>
          <w:p w14:paraId="58200EB7" w14:textId="77777777" w:rsidR="003B3173" w:rsidRPr="003B3173" w:rsidRDefault="003B3173" w:rsidP="003B3173">
            <w:pPr>
              <w:pStyle w:val="ListParagraph"/>
              <w:widowControl/>
              <w:numPr>
                <w:ilvl w:val="0"/>
                <w:numId w:val="4"/>
              </w:numPr>
              <w:spacing w:line="360" w:lineRule="auto"/>
              <w:jc w:val="left"/>
              <w:rPr>
                <w:sz w:val="20"/>
                <w:szCs w:val="20"/>
              </w:rPr>
            </w:pPr>
            <w:r w:rsidRPr="003B3173">
              <w:rPr>
                <w:sz w:val="20"/>
                <w:szCs w:val="20"/>
              </w:rPr>
              <w:t>Mixed</w:t>
            </w:r>
          </w:p>
        </w:tc>
        <w:tc>
          <w:tcPr>
            <w:tcW w:w="0" w:type="auto"/>
          </w:tcPr>
          <w:p w14:paraId="60E15460" w14:textId="31055A1B" w:rsidR="003B3173" w:rsidRPr="003B3173" w:rsidRDefault="003B3173" w:rsidP="003B3173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 w:rsidRPr="003B317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3F6ED52B" w14:textId="42E18829" w:rsidR="003B3173" w:rsidRPr="003B3173" w:rsidRDefault="003B3173" w:rsidP="003B3173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 w:rsidRPr="003B3173">
              <w:rPr>
                <w:sz w:val="20"/>
                <w:szCs w:val="20"/>
              </w:rPr>
              <w:t>1.</w:t>
            </w:r>
            <w:r w:rsidRPr="003B3173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19F4BAD9" w14:textId="53895CAA" w:rsidR="003B3173" w:rsidRPr="003B3173" w:rsidRDefault="003B3173" w:rsidP="003B3173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 w:rsidRPr="003B3173">
              <w:rPr>
                <w:sz w:val="20"/>
                <w:szCs w:val="20"/>
              </w:rPr>
              <w:t>4.</w:t>
            </w:r>
            <w:r w:rsidRPr="003B3173">
              <w:rPr>
                <w:rFonts w:hint="eastAsia"/>
                <w:sz w:val="20"/>
                <w:szCs w:val="20"/>
              </w:rPr>
              <w:t>89</w:t>
            </w:r>
            <w:r w:rsidRPr="003B3173">
              <w:rPr>
                <w:sz w:val="20"/>
                <w:szCs w:val="20"/>
              </w:rPr>
              <w:t xml:space="preserve"> (</w:t>
            </w:r>
            <w:r w:rsidRPr="003B3173">
              <w:rPr>
                <w:rFonts w:hint="eastAsia"/>
                <w:sz w:val="20"/>
                <w:szCs w:val="20"/>
              </w:rPr>
              <w:t>1.10</w:t>
            </w:r>
            <w:r w:rsidRPr="003B3173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5CB0E3B5" w14:textId="3E4C9A8F" w:rsidR="003B3173" w:rsidRPr="003B3173" w:rsidRDefault="003B3173" w:rsidP="003B3173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 w:rsidRPr="003B3173">
              <w:rPr>
                <w:sz w:val="20"/>
                <w:szCs w:val="20"/>
              </w:rPr>
              <w:t>3.</w:t>
            </w:r>
            <w:r w:rsidR="0024658C">
              <w:rPr>
                <w:rFonts w:hint="eastAsia"/>
                <w:sz w:val="20"/>
                <w:szCs w:val="20"/>
              </w:rPr>
              <w:t>9</w:t>
            </w:r>
            <w:r w:rsidR="0024658C" w:rsidRPr="003B3173">
              <w:rPr>
                <w:rFonts w:hint="eastAsia"/>
                <w:sz w:val="20"/>
                <w:szCs w:val="20"/>
              </w:rPr>
              <w:t>0</w:t>
            </w:r>
            <w:r w:rsidR="0024658C" w:rsidRPr="003B3173">
              <w:rPr>
                <w:sz w:val="20"/>
                <w:szCs w:val="20"/>
              </w:rPr>
              <w:t xml:space="preserve"> </w:t>
            </w:r>
            <w:r w:rsidRPr="003B3173">
              <w:rPr>
                <w:sz w:val="20"/>
                <w:szCs w:val="20"/>
              </w:rPr>
              <w:t>(0.</w:t>
            </w:r>
            <w:r w:rsidRPr="003B3173">
              <w:rPr>
                <w:rFonts w:hint="eastAsia"/>
                <w:sz w:val="20"/>
                <w:szCs w:val="20"/>
              </w:rPr>
              <w:t>14</w:t>
            </w:r>
            <w:r w:rsidRPr="003B3173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4624E8FF" w14:textId="76BEB8E2" w:rsidR="003B3173" w:rsidRPr="003B3173" w:rsidRDefault="003B3173" w:rsidP="003B3173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 w:rsidRPr="003B3173">
              <w:rPr>
                <w:rFonts w:hint="eastAsia"/>
                <w:sz w:val="20"/>
                <w:szCs w:val="20"/>
              </w:rPr>
              <w:t>3.77</w:t>
            </w:r>
            <w:r w:rsidRPr="003B3173">
              <w:rPr>
                <w:sz w:val="20"/>
                <w:szCs w:val="20"/>
              </w:rPr>
              <w:t xml:space="preserve"> (0.</w:t>
            </w:r>
            <w:r w:rsidRPr="003B3173">
              <w:rPr>
                <w:rFonts w:hint="eastAsia"/>
                <w:sz w:val="20"/>
                <w:szCs w:val="20"/>
              </w:rPr>
              <w:t>19</w:t>
            </w:r>
            <w:r w:rsidRPr="003B3173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091C7E89" w14:textId="6079F1DC" w:rsidR="003B3173" w:rsidRPr="003B3173" w:rsidRDefault="003B3173" w:rsidP="003B3173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 w:rsidRPr="003B3173">
              <w:rPr>
                <w:rFonts w:hint="eastAsia"/>
                <w:sz w:val="20"/>
                <w:szCs w:val="20"/>
              </w:rPr>
              <w:t>3.25</w:t>
            </w:r>
            <w:r w:rsidRPr="003B3173">
              <w:rPr>
                <w:sz w:val="20"/>
                <w:szCs w:val="20"/>
              </w:rPr>
              <w:t xml:space="preserve"> (</w:t>
            </w:r>
            <w:r w:rsidRPr="003B3173">
              <w:rPr>
                <w:rFonts w:hint="eastAsia"/>
                <w:sz w:val="20"/>
                <w:szCs w:val="20"/>
              </w:rPr>
              <w:t>1</w:t>
            </w:r>
            <w:r w:rsidRPr="003B3173">
              <w:rPr>
                <w:sz w:val="20"/>
                <w:szCs w:val="20"/>
              </w:rPr>
              <w:t>.</w:t>
            </w:r>
            <w:r w:rsidRPr="003B3173">
              <w:rPr>
                <w:rFonts w:hint="eastAsia"/>
                <w:sz w:val="20"/>
                <w:szCs w:val="20"/>
              </w:rPr>
              <w:t>06</w:t>
            </w:r>
            <w:r w:rsidRPr="003B3173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252EF0D7" w14:textId="642BA2E4" w:rsidR="003B3173" w:rsidRPr="003B3173" w:rsidRDefault="003B3173" w:rsidP="003B3173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 w:rsidRPr="003B3173">
              <w:rPr>
                <w:rFonts w:hint="eastAsia"/>
                <w:sz w:val="20"/>
                <w:szCs w:val="20"/>
              </w:rPr>
              <w:t>3.67</w:t>
            </w:r>
            <w:r w:rsidRPr="003B3173">
              <w:rPr>
                <w:sz w:val="20"/>
                <w:szCs w:val="20"/>
              </w:rPr>
              <w:t xml:space="preserve"> (</w:t>
            </w:r>
            <w:r w:rsidRPr="003B3173">
              <w:rPr>
                <w:rFonts w:hint="eastAsia"/>
                <w:sz w:val="20"/>
                <w:szCs w:val="20"/>
              </w:rPr>
              <w:t>0.94</w:t>
            </w:r>
            <w:r w:rsidRPr="003B3173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14DA1BE2" w14:textId="02A84ACB" w:rsidR="003B3173" w:rsidRPr="003B3173" w:rsidRDefault="003B3173" w:rsidP="003B3173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 w:rsidRPr="003B3173">
              <w:rPr>
                <w:rFonts w:hint="eastAsia"/>
                <w:sz w:val="20"/>
                <w:szCs w:val="20"/>
              </w:rPr>
              <w:t>3.88</w:t>
            </w:r>
            <w:r w:rsidRPr="003B3173">
              <w:rPr>
                <w:sz w:val="20"/>
                <w:szCs w:val="20"/>
              </w:rPr>
              <w:t xml:space="preserve"> (0.</w:t>
            </w:r>
            <w:r w:rsidRPr="003B3173">
              <w:rPr>
                <w:rFonts w:hint="eastAsia"/>
                <w:sz w:val="20"/>
                <w:szCs w:val="20"/>
              </w:rPr>
              <w:t>18</w:t>
            </w:r>
            <w:r w:rsidRPr="003B3173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3B2BB7D3" w14:textId="5EEE1DE0" w:rsidR="003B3173" w:rsidRPr="003B3173" w:rsidRDefault="004D2544" w:rsidP="003B3173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35.36 (19.54)</w:t>
            </w:r>
          </w:p>
        </w:tc>
        <w:tc>
          <w:tcPr>
            <w:tcW w:w="0" w:type="auto"/>
          </w:tcPr>
          <w:p w14:paraId="1737F870" w14:textId="69A6602A" w:rsidR="003B3173" w:rsidRPr="003B3173" w:rsidRDefault="004D2544" w:rsidP="003B3173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48.85 (6.84)</w:t>
            </w:r>
          </w:p>
        </w:tc>
        <w:tc>
          <w:tcPr>
            <w:tcW w:w="0" w:type="auto"/>
          </w:tcPr>
          <w:p w14:paraId="5942B1E9" w14:textId="09748FDC" w:rsidR="003B3173" w:rsidRPr="003B3173" w:rsidRDefault="00E11A44" w:rsidP="003B3173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31.13 (17.93)</w:t>
            </w:r>
          </w:p>
        </w:tc>
      </w:tr>
      <w:tr w:rsidR="003B3173" w:rsidRPr="003B3173" w14:paraId="728C6DF9" w14:textId="4C315111" w:rsidTr="003B3173">
        <w:tc>
          <w:tcPr>
            <w:tcW w:w="0" w:type="auto"/>
          </w:tcPr>
          <w:p w14:paraId="71B5DD6C" w14:textId="77777777" w:rsidR="003B3173" w:rsidRPr="003B3173" w:rsidRDefault="003B3173" w:rsidP="003B3173">
            <w:pPr>
              <w:pStyle w:val="ListParagraph"/>
              <w:widowControl/>
              <w:numPr>
                <w:ilvl w:val="0"/>
                <w:numId w:val="4"/>
              </w:numPr>
              <w:spacing w:line="360" w:lineRule="auto"/>
              <w:jc w:val="left"/>
              <w:rPr>
                <w:sz w:val="20"/>
                <w:szCs w:val="20"/>
              </w:rPr>
            </w:pPr>
            <w:r w:rsidRPr="003B3173">
              <w:rPr>
                <w:sz w:val="20"/>
                <w:szCs w:val="20"/>
              </w:rPr>
              <w:t>Non-effectual</w:t>
            </w:r>
          </w:p>
        </w:tc>
        <w:tc>
          <w:tcPr>
            <w:tcW w:w="0" w:type="auto"/>
          </w:tcPr>
          <w:p w14:paraId="68FC6E52" w14:textId="39C67933" w:rsidR="003B3173" w:rsidRPr="003B3173" w:rsidRDefault="003B3173" w:rsidP="003B3173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 w:rsidRPr="003B3173">
              <w:rPr>
                <w:rFonts w:hint="eastAsia"/>
                <w:sz w:val="20"/>
                <w:szCs w:val="20"/>
              </w:rPr>
              <w:t>63</w:t>
            </w:r>
          </w:p>
        </w:tc>
        <w:tc>
          <w:tcPr>
            <w:tcW w:w="0" w:type="auto"/>
          </w:tcPr>
          <w:p w14:paraId="372123D2" w14:textId="4FB16C70" w:rsidR="003B3173" w:rsidRPr="003B3173" w:rsidRDefault="003B3173" w:rsidP="003B3173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 w:rsidRPr="003B3173">
              <w:rPr>
                <w:rFonts w:hint="eastAsia"/>
                <w:sz w:val="20"/>
                <w:szCs w:val="20"/>
              </w:rPr>
              <w:t>43</w:t>
            </w:r>
            <w:r w:rsidRPr="003B3173">
              <w:rPr>
                <w:sz w:val="20"/>
                <w:szCs w:val="20"/>
              </w:rPr>
              <w:t>.</w:t>
            </w:r>
            <w:r w:rsidRPr="003B3173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0D67F593" w14:textId="13410843" w:rsidR="003B3173" w:rsidRPr="003B3173" w:rsidRDefault="003B3173" w:rsidP="003B3173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 w:rsidRPr="003B3173">
              <w:rPr>
                <w:sz w:val="20"/>
                <w:szCs w:val="20"/>
              </w:rPr>
              <w:t>4.</w:t>
            </w:r>
            <w:r w:rsidRPr="003B3173">
              <w:rPr>
                <w:rFonts w:hint="eastAsia"/>
                <w:sz w:val="20"/>
                <w:szCs w:val="20"/>
              </w:rPr>
              <w:t>72</w:t>
            </w:r>
            <w:r w:rsidRPr="003B3173">
              <w:rPr>
                <w:sz w:val="20"/>
                <w:szCs w:val="20"/>
              </w:rPr>
              <w:t xml:space="preserve"> (0.</w:t>
            </w:r>
            <w:r w:rsidRPr="003B3173">
              <w:rPr>
                <w:rFonts w:hint="eastAsia"/>
                <w:sz w:val="20"/>
                <w:szCs w:val="20"/>
              </w:rPr>
              <w:t>69</w:t>
            </w:r>
            <w:r w:rsidRPr="003B3173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6844CA69" w14:textId="68876881" w:rsidR="003B3173" w:rsidRPr="003B3173" w:rsidRDefault="003B3173" w:rsidP="003B3173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 w:rsidRPr="003B3173">
              <w:rPr>
                <w:sz w:val="20"/>
                <w:szCs w:val="20"/>
              </w:rPr>
              <w:t>3.</w:t>
            </w:r>
            <w:r w:rsidR="0024658C">
              <w:rPr>
                <w:rFonts w:hint="eastAsia"/>
                <w:sz w:val="20"/>
                <w:szCs w:val="20"/>
              </w:rPr>
              <w:t>82</w:t>
            </w:r>
            <w:r w:rsidR="0024658C" w:rsidRPr="003B3173">
              <w:rPr>
                <w:sz w:val="20"/>
                <w:szCs w:val="20"/>
              </w:rPr>
              <w:t xml:space="preserve"> </w:t>
            </w:r>
            <w:r w:rsidRPr="003B3173">
              <w:rPr>
                <w:sz w:val="20"/>
                <w:szCs w:val="20"/>
              </w:rPr>
              <w:t>(0.</w:t>
            </w:r>
            <w:r w:rsidRPr="003B3173">
              <w:rPr>
                <w:rFonts w:hint="eastAsia"/>
                <w:sz w:val="20"/>
                <w:szCs w:val="20"/>
              </w:rPr>
              <w:t>94</w:t>
            </w:r>
            <w:r w:rsidRPr="003B3173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30D49582" w14:textId="2E74A2BA" w:rsidR="003B3173" w:rsidRPr="003B3173" w:rsidRDefault="003B3173" w:rsidP="003B3173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 w:rsidRPr="003B3173">
              <w:rPr>
                <w:sz w:val="20"/>
                <w:szCs w:val="20"/>
              </w:rPr>
              <w:t>4.</w:t>
            </w:r>
            <w:r w:rsidRPr="003B3173">
              <w:rPr>
                <w:rFonts w:hint="eastAsia"/>
                <w:sz w:val="20"/>
                <w:szCs w:val="20"/>
              </w:rPr>
              <w:t>54</w:t>
            </w:r>
            <w:r w:rsidRPr="003B3173">
              <w:rPr>
                <w:sz w:val="20"/>
                <w:szCs w:val="20"/>
              </w:rPr>
              <w:t xml:space="preserve"> (</w:t>
            </w:r>
            <w:r w:rsidRPr="003B3173">
              <w:rPr>
                <w:rFonts w:hint="eastAsia"/>
                <w:sz w:val="20"/>
                <w:szCs w:val="20"/>
              </w:rPr>
              <w:t>0.83</w:t>
            </w:r>
            <w:r w:rsidRPr="003B3173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32161F52" w14:textId="40A07229" w:rsidR="003B3173" w:rsidRPr="003B3173" w:rsidRDefault="003B3173" w:rsidP="003B3173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 w:rsidRPr="003B3173">
              <w:rPr>
                <w:sz w:val="20"/>
                <w:szCs w:val="20"/>
              </w:rPr>
              <w:t>4.</w:t>
            </w:r>
            <w:r w:rsidRPr="003B3173">
              <w:rPr>
                <w:rFonts w:hint="eastAsia"/>
                <w:sz w:val="20"/>
                <w:szCs w:val="20"/>
              </w:rPr>
              <w:t>77</w:t>
            </w:r>
            <w:r w:rsidRPr="003B3173">
              <w:rPr>
                <w:sz w:val="20"/>
                <w:szCs w:val="20"/>
              </w:rPr>
              <w:t xml:space="preserve"> (1.1</w:t>
            </w:r>
            <w:r w:rsidRPr="003B3173">
              <w:rPr>
                <w:rFonts w:hint="eastAsia"/>
                <w:sz w:val="20"/>
                <w:szCs w:val="20"/>
              </w:rPr>
              <w:t>0</w:t>
            </w:r>
            <w:r w:rsidRPr="003B3173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15BC6C53" w14:textId="2AD13A18" w:rsidR="003B3173" w:rsidRPr="003B3173" w:rsidRDefault="003B3173" w:rsidP="003B3173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 w:rsidRPr="003B3173">
              <w:rPr>
                <w:rFonts w:hint="eastAsia"/>
                <w:sz w:val="20"/>
                <w:szCs w:val="20"/>
              </w:rPr>
              <w:t>4.03</w:t>
            </w:r>
            <w:r w:rsidRPr="003B3173">
              <w:rPr>
                <w:sz w:val="20"/>
                <w:szCs w:val="20"/>
              </w:rPr>
              <w:t xml:space="preserve"> (</w:t>
            </w:r>
            <w:r w:rsidRPr="003B3173">
              <w:rPr>
                <w:rFonts w:hint="eastAsia"/>
                <w:sz w:val="20"/>
                <w:szCs w:val="20"/>
              </w:rPr>
              <w:t>0.97</w:t>
            </w:r>
            <w:r w:rsidRPr="003B3173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78947654" w14:textId="3BB8312B" w:rsidR="003B3173" w:rsidRPr="003B3173" w:rsidRDefault="003B3173" w:rsidP="003B3173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 w:rsidRPr="003B3173">
              <w:rPr>
                <w:sz w:val="20"/>
                <w:szCs w:val="20"/>
              </w:rPr>
              <w:t>4.</w:t>
            </w:r>
            <w:r w:rsidRPr="003B3173">
              <w:rPr>
                <w:rFonts w:hint="eastAsia"/>
                <w:sz w:val="20"/>
                <w:szCs w:val="20"/>
              </w:rPr>
              <w:t>46</w:t>
            </w:r>
            <w:r w:rsidRPr="003B3173">
              <w:rPr>
                <w:sz w:val="20"/>
                <w:szCs w:val="20"/>
              </w:rPr>
              <w:t xml:space="preserve"> (0.</w:t>
            </w:r>
            <w:r w:rsidRPr="003B3173">
              <w:rPr>
                <w:rFonts w:hint="eastAsia"/>
                <w:sz w:val="20"/>
                <w:szCs w:val="20"/>
              </w:rPr>
              <w:t>80</w:t>
            </w:r>
            <w:r w:rsidRPr="003B3173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1AFFE84C" w14:textId="54097DA8" w:rsidR="003B3173" w:rsidRPr="003B3173" w:rsidRDefault="00B6425C" w:rsidP="003B3173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22.00</w:t>
            </w:r>
            <w:r w:rsidR="001E573A" w:rsidRPr="001E573A">
              <w:rPr>
                <w:rFonts w:hint="eastAsia"/>
                <w:sz w:val="20"/>
                <w:szCs w:val="20"/>
                <w:vertAlign w:val="superscript"/>
              </w:rPr>
              <w:t>b</w:t>
            </w:r>
            <w:r>
              <w:rPr>
                <w:rFonts w:hint="eastAsia"/>
                <w:sz w:val="20"/>
                <w:szCs w:val="20"/>
              </w:rPr>
              <w:t xml:space="preserve"> (14.53)</w:t>
            </w:r>
          </w:p>
        </w:tc>
        <w:tc>
          <w:tcPr>
            <w:tcW w:w="0" w:type="auto"/>
          </w:tcPr>
          <w:p w14:paraId="667F6D65" w14:textId="5541ABB6" w:rsidR="003B3173" w:rsidRPr="003B3173" w:rsidRDefault="00B6425C" w:rsidP="003B3173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57.76 (19.36)</w:t>
            </w:r>
          </w:p>
        </w:tc>
        <w:tc>
          <w:tcPr>
            <w:tcW w:w="0" w:type="auto"/>
          </w:tcPr>
          <w:p w14:paraId="4194A7F7" w14:textId="5D8D24F3" w:rsidR="003B3173" w:rsidRPr="003B3173" w:rsidRDefault="002B0A79" w:rsidP="003B3173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12.72</w:t>
            </w:r>
            <w:r w:rsidR="001E573A" w:rsidRPr="001E573A">
              <w:rPr>
                <w:rFonts w:hint="eastAsia"/>
                <w:sz w:val="20"/>
                <w:szCs w:val="20"/>
                <w:vertAlign w:val="superscript"/>
              </w:rPr>
              <w:t>a</w:t>
            </w:r>
            <w:r>
              <w:rPr>
                <w:rFonts w:hint="eastAsia"/>
                <w:sz w:val="20"/>
                <w:szCs w:val="20"/>
              </w:rPr>
              <w:t xml:space="preserve"> (8.27)</w:t>
            </w:r>
          </w:p>
        </w:tc>
      </w:tr>
      <w:tr w:rsidR="003B3173" w:rsidRPr="003B3173" w14:paraId="7E96B74A" w14:textId="7D537935" w:rsidTr="003B3173">
        <w:tc>
          <w:tcPr>
            <w:tcW w:w="0" w:type="auto"/>
          </w:tcPr>
          <w:p w14:paraId="610C6EAF" w14:textId="66B54B03" w:rsidR="003B3173" w:rsidRPr="003B3173" w:rsidRDefault="003B3173" w:rsidP="003B3173">
            <w:pPr>
              <w:pStyle w:val="ListParagraph"/>
              <w:widowControl/>
              <w:numPr>
                <w:ilvl w:val="0"/>
                <w:numId w:val="4"/>
              </w:numPr>
              <w:spacing w:line="360" w:lineRule="auto"/>
              <w:jc w:val="left"/>
              <w:rPr>
                <w:sz w:val="20"/>
                <w:szCs w:val="20"/>
              </w:rPr>
            </w:pPr>
            <w:r w:rsidRPr="003B3173">
              <w:rPr>
                <w:sz w:val="20"/>
                <w:szCs w:val="20"/>
              </w:rPr>
              <w:t>No variance</w:t>
            </w:r>
          </w:p>
        </w:tc>
        <w:tc>
          <w:tcPr>
            <w:tcW w:w="0" w:type="auto"/>
          </w:tcPr>
          <w:p w14:paraId="34FF145B" w14:textId="548FC744" w:rsidR="003B3173" w:rsidRPr="003B3173" w:rsidRDefault="003B3173" w:rsidP="003B3173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 w:rsidRPr="003B3173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38BCBD4D" w14:textId="3FE2042A" w:rsidR="003B3173" w:rsidRPr="003B3173" w:rsidRDefault="003B3173" w:rsidP="003B3173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 w:rsidRPr="003B3173">
              <w:rPr>
                <w:sz w:val="20"/>
                <w:szCs w:val="20"/>
              </w:rPr>
              <w:t>6.2</w:t>
            </w:r>
          </w:p>
        </w:tc>
        <w:tc>
          <w:tcPr>
            <w:tcW w:w="0" w:type="auto"/>
          </w:tcPr>
          <w:p w14:paraId="3BB70F6F" w14:textId="725065D3" w:rsidR="003B3173" w:rsidRPr="003B3173" w:rsidRDefault="003B3173" w:rsidP="003B3173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 w:rsidRPr="003B3173">
              <w:rPr>
                <w:sz w:val="20"/>
                <w:szCs w:val="20"/>
              </w:rPr>
              <w:t>4.5</w:t>
            </w:r>
            <w:r w:rsidRPr="003B3173">
              <w:rPr>
                <w:rFonts w:hint="eastAsia"/>
                <w:sz w:val="20"/>
                <w:szCs w:val="20"/>
              </w:rPr>
              <w:t>3</w:t>
            </w:r>
            <w:r w:rsidRPr="003B3173">
              <w:rPr>
                <w:sz w:val="20"/>
                <w:szCs w:val="20"/>
              </w:rPr>
              <w:t xml:space="preserve"> (0.6</w:t>
            </w:r>
            <w:r w:rsidRPr="003B3173">
              <w:rPr>
                <w:rFonts w:hint="eastAsia"/>
                <w:sz w:val="20"/>
                <w:szCs w:val="20"/>
              </w:rPr>
              <w:t>9</w:t>
            </w:r>
            <w:r w:rsidRPr="003B3173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78D7F4B4" w14:textId="2DC10E88" w:rsidR="003B3173" w:rsidRPr="003B3173" w:rsidRDefault="003B3173" w:rsidP="003B3173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 w:rsidRPr="003B3173">
              <w:rPr>
                <w:sz w:val="20"/>
                <w:szCs w:val="20"/>
              </w:rPr>
              <w:t>3.</w:t>
            </w:r>
            <w:r w:rsidR="00673AF4">
              <w:rPr>
                <w:rFonts w:hint="eastAsia"/>
                <w:sz w:val="20"/>
                <w:szCs w:val="20"/>
              </w:rPr>
              <w:t>67</w:t>
            </w:r>
            <w:r w:rsidR="00673AF4" w:rsidRPr="003B3173">
              <w:rPr>
                <w:sz w:val="20"/>
                <w:szCs w:val="20"/>
              </w:rPr>
              <w:t xml:space="preserve"> </w:t>
            </w:r>
            <w:r w:rsidRPr="003B3173">
              <w:rPr>
                <w:sz w:val="20"/>
                <w:szCs w:val="20"/>
              </w:rPr>
              <w:t>(1.17)</w:t>
            </w:r>
          </w:p>
        </w:tc>
        <w:tc>
          <w:tcPr>
            <w:tcW w:w="0" w:type="auto"/>
          </w:tcPr>
          <w:p w14:paraId="33DFC506" w14:textId="60C7DB5F" w:rsidR="003B3173" w:rsidRPr="003B3173" w:rsidRDefault="003B3173" w:rsidP="003B3173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 w:rsidRPr="003B3173">
              <w:rPr>
                <w:rFonts w:hint="eastAsia"/>
                <w:sz w:val="20"/>
                <w:szCs w:val="20"/>
              </w:rPr>
              <w:t>4.97</w:t>
            </w:r>
            <w:r w:rsidRPr="003B3173">
              <w:rPr>
                <w:sz w:val="20"/>
                <w:szCs w:val="20"/>
              </w:rPr>
              <w:t xml:space="preserve"> (0.</w:t>
            </w:r>
            <w:r w:rsidRPr="003B3173">
              <w:rPr>
                <w:rFonts w:hint="eastAsia"/>
                <w:sz w:val="20"/>
                <w:szCs w:val="20"/>
              </w:rPr>
              <w:t>61</w:t>
            </w:r>
            <w:r w:rsidRPr="003B3173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0FD3A65D" w14:textId="7DB56B3B" w:rsidR="003B3173" w:rsidRPr="003B3173" w:rsidRDefault="003B3173" w:rsidP="003B3173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 w:rsidRPr="003B3173">
              <w:rPr>
                <w:sz w:val="20"/>
                <w:szCs w:val="20"/>
              </w:rPr>
              <w:t>5.47 (0.87)</w:t>
            </w:r>
          </w:p>
        </w:tc>
        <w:tc>
          <w:tcPr>
            <w:tcW w:w="0" w:type="auto"/>
          </w:tcPr>
          <w:p w14:paraId="45A1F2C2" w14:textId="77777777" w:rsidR="003B3173" w:rsidRPr="003B3173" w:rsidRDefault="003B3173" w:rsidP="003B3173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 w:rsidRPr="003B3173">
              <w:rPr>
                <w:sz w:val="20"/>
                <w:szCs w:val="20"/>
              </w:rPr>
              <w:t>4.04 (0.90)</w:t>
            </w:r>
          </w:p>
        </w:tc>
        <w:tc>
          <w:tcPr>
            <w:tcW w:w="0" w:type="auto"/>
          </w:tcPr>
          <w:p w14:paraId="70EAE66C" w14:textId="77777777" w:rsidR="003B3173" w:rsidRPr="003B3173" w:rsidRDefault="003B3173" w:rsidP="003B3173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 w:rsidRPr="003B3173">
              <w:rPr>
                <w:sz w:val="20"/>
                <w:szCs w:val="20"/>
              </w:rPr>
              <w:t>4.14 (0.60)</w:t>
            </w:r>
          </w:p>
        </w:tc>
        <w:tc>
          <w:tcPr>
            <w:tcW w:w="0" w:type="auto"/>
          </w:tcPr>
          <w:p w14:paraId="065DEF60" w14:textId="47C7223A" w:rsidR="003B3173" w:rsidRPr="003B3173" w:rsidRDefault="003B3173" w:rsidP="003B3173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 w:rsidRPr="0001224A">
              <w:rPr>
                <w:rFonts w:hint="eastAsia"/>
                <w:sz w:val="20"/>
                <w:szCs w:val="20"/>
              </w:rPr>
              <w:t>.051 (1.21)</w:t>
            </w:r>
          </w:p>
        </w:tc>
        <w:tc>
          <w:tcPr>
            <w:tcW w:w="0" w:type="auto"/>
          </w:tcPr>
          <w:p w14:paraId="5CB4F8EF" w14:textId="6037E43B" w:rsidR="003B3173" w:rsidRPr="003B3173" w:rsidRDefault="003B3173" w:rsidP="003B3173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 w:rsidRPr="0001224A">
              <w:rPr>
                <w:rFonts w:hint="eastAsia"/>
                <w:sz w:val="20"/>
                <w:szCs w:val="20"/>
              </w:rPr>
              <w:t>51.64 (22.71)</w:t>
            </w:r>
          </w:p>
        </w:tc>
        <w:tc>
          <w:tcPr>
            <w:tcW w:w="0" w:type="auto"/>
          </w:tcPr>
          <w:p w14:paraId="25BED878" w14:textId="18827CED" w:rsidR="003B3173" w:rsidRPr="003B3173" w:rsidRDefault="003B3173" w:rsidP="003B3173"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 w:rsidRPr="0001224A">
              <w:rPr>
                <w:rFonts w:hint="eastAsia"/>
                <w:sz w:val="20"/>
                <w:szCs w:val="20"/>
              </w:rPr>
              <w:t>18.79 (16.65)</w:t>
            </w:r>
          </w:p>
        </w:tc>
      </w:tr>
    </w:tbl>
    <w:p w14:paraId="481396B7" w14:textId="31FA1E77" w:rsidR="003B3173" w:rsidRDefault="003B3173" w:rsidP="003B3173">
      <w:pPr>
        <w:widowControl/>
        <w:jc w:val="left"/>
      </w:pPr>
      <w:r>
        <w:rPr>
          <w:i/>
          <w:iCs/>
        </w:rPr>
        <w:t>Note</w:t>
      </w:r>
      <w:r>
        <w:t>. MOISC = Mother-Oriented Interdependent Self-Construal; EI = Emotional In</w:t>
      </w:r>
      <w:r w:rsidR="000C6C68">
        <w:rPr>
          <w:rFonts w:hint="eastAsia"/>
        </w:rPr>
        <w:t>ter</w:t>
      </w:r>
      <w:r>
        <w:t xml:space="preserve">dependence; FO = Family Obligation; C = Current assistance; R = Respect for family; F = Future assistance. HP = helicopter parenting; PA = positive affect; NA = negative affect. </w:t>
      </w:r>
      <w:r>
        <w:rPr>
          <w:i/>
          <w:iCs/>
        </w:rPr>
        <w:t>M</w:t>
      </w:r>
      <w:r>
        <w:t xml:space="preserve"> = mean. </w:t>
      </w:r>
      <w:r>
        <w:rPr>
          <w:i/>
          <w:iCs/>
        </w:rPr>
        <w:t>SD</w:t>
      </w:r>
      <w:r>
        <w:t xml:space="preserve"> = standard deviation</w:t>
      </w:r>
      <w:r>
        <w:rPr>
          <w:rFonts w:hint="eastAsia"/>
        </w:rPr>
        <w:t>.</w:t>
      </w:r>
      <w:r w:rsidR="00A103D2">
        <w:rPr>
          <w:rFonts w:hint="eastAsia"/>
        </w:rPr>
        <w:t xml:space="preserve"> </w:t>
      </w:r>
      <w:r w:rsidR="00282ACF">
        <w:rPr>
          <w:rFonts w:hint="eastAsia"/>
        </w:rPr>
        <w:t>P</w:t>
      </w:r>
      <w:r w:rsidR="00282ACF" w:rsidRPr="00591027">
        <w:t xml:space="preserve">erson-average levels of </w:t>
      </w:r>
      <w:r w:rsidR="00282ACF">
        <w:rPr>
          <w:rFonts w:hint="eastAsia"/>
        </w:rPr>
        <w:t xml:space="preserve">HP, PA, NA were derived </w:t>
      </w:r>
      <w:r w:rsidR="00282ACF" w:rsidRPr="00371A35">
        <w:t>by averaging scores across all daily reports</w:t>
      </w:r>
      <w:r w:rsidR="00282ACF">
        <w:rPr>
          <w:rFonts w:hint="eastAsia"/>
        </w:rPr>
        <w:t xml:space="preserve">. </w:t>
      </w:r>
      <w:r w:rsidR="00A103D2" w:rsidRPr="00A103D2">
        <w:t>Means with difference superscripts with the same column indicate significant differences between subgroups in post-hoc analyses</w:t>
      </w:r>
      <w:r w:rsidR="00A103D2">
        <w:rPr>
          <w:rFonts w:hint="eastAsia"/>
        </w:rPr>
        <w:t>.</w:t>
      </w:r>
    </w:p>
    <w:p w14:paraId="2D17D313" w14:textId="71033E46" w:rsidR="000020A0" w:rsidRPr="000F3AEF" w:rsidRDefault="000020A0">
      <w:pPr>
        <w:widowControl/>
        <w:jc w:val="left"/>
      </w:pPr>
      <w:r w:rsidRPr="000F3AEF">
        <w:br w:type="page"/>
      </w:r>
    </w:p>
    <w:p w14:paraId="6FEE7963" w14:textId="77777777" w:rsidR="000C7FF0" w:rsidRPr="000F3AEF" w:rsidRDefault="000C7FF0">
      <w:pPr>
        <w:widowControl/>
        <w:jc w:val="left"/>
        <w:sectPr w:rsidR="000C7FF0" w:rsidRPr="000F3AEF" w:rsidSect="00034B52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0966F3B3" w14:textId="27682B2F" w:rsidR="000020A0" w:rsidRPr="000F3AEF" w:rsidRDefault="000020A0" w:rsidP="000020A0">
      <w:pPr>
        <w:jc w:val="center"/>
        <w:rPr>
          <w:b/>
          <w:bCs/>
        </w:rPr>
      </w:pPr>
      <w:r w:rsidRPr="000F3AEF">
        <w:rPr>
          <w:b/>
          <w:bCs/>
        </w:rPr>
        <w:lastRenderedPageBreak/>
        <w:t>Reference</w:t>
      </w:r>
    </w:p>
    <w:p w14:paraId="06514CFC" w14:textId="61768C9A" w:rsidR="000020A0" w:rsidRPr="000F3AEF" w:rsidRDefault="000020A0" w:rsidP="000020A0">
      <w:pPr>
        <w:pStyle w:val="EndNoteBibliography"/>
        <w:ind w:left="720" w:hanging="720"/>
      </w:pPr>
      <w:r w:rsidRPr="000F3AEF">
        <w:fldChar w:fldCharType="begin"/>
      </w:r>
      <w:r w:rsidRPr="000F3AEF">
        <w:instrText xml:space="preserve"> ADDIN EN.REFLIST </w:instrText>
      </w:r>
      <w:r w:rsidRPr="000F3AEF">
        <w:fldChar w:fldCharType="separate"/>
      </w:r>
      <w:r w:rsidRPr="000F3AEF">
        <w:t xml:space="preserve">Bülow, A., Van Roekel, E., Boele, S., Denissen, J. J. A., &amp; Keijsers, L. (2022). Parent–adolescent interaction quality and adolescent affect—An experience sampling study on effect heterogeneity. </w:t>
      </w:r>
      <w:r w:rsidRPr="000F3AEF">
        <w:rPr>
          <w:i/>
        </w:rPr>
        <w:t>Child Development</w:t>
      </w:r>
      <w:r w:rsidRPr="000F3AEF">
        <w:t>,</w:t>
      </w:r>
      <w:r w:rsidRPr="000F3AEF">
        <w:rPr>
          <w:i/>
        </w:rPr>
        <w:t xml:space="preserve"> 93</w:t>
      </w:r>
      <w:r w:rsidRPr="000F3AEF">
        <w:t xml:space="preserve">(3), e315-e331. </w:t>
      </w:r>
      <w:hyperlink r:id="rId14" w:history="1">
        <w:r w:rsidRPr="000F3AEF">
          <w:rPr>
            <w:rStyle w:val="Hyperlink"/>
          </w:rPr>
          <w:t>https://doi.org/10.1111/cdev.13733</w:t>
        </w:r>
      </w:hyperlink>
      <w:r w:rsidRPr="000F3AEF">
        <w:t xml:space="preserve"> </w:t>
      </w:r>
    </w:p>
    <w:p w14:paraId="5B13A962" w14:textId="423DD449" w:rsidR="0093184C" w:rsidRPr="000F3AEF" w:rsidRDefault="000020A0" w:rsidP="0093184C">
      <w:r w:rsidRPr="000F3AEF">
        <w:fldChar w:fldCharType="end"/>
      </w:r>
    </w:p>
    <w:sectPr w:rsidR="0093184C" w:rsidRPr="000F3AEF" w:rsidSect="000C7FF0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8DD32" w14:textId="77777777" w:rsidR="00577DE4" w:rsidRDefault="00577DE4" w:rsidP="005C0AF8">
      <w:r>
        <w:separator/>
      </w:r>
    </w:p>
  </w:endnote>
  <w:endnote w:type="continuationSeparator" w:id="0">
    <w:p w14:paraId="42BF53EE" w14:textId="77777777" w:rsidR="00577DE4" w:rsidRDefault="00577DE4" w:rsidP="005C0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34F06" w14:textId="77777777" w:rsidR="00577DE4" w:rsidRDefault="00577DE4" w:rsidP="005C0AF8">
      <w:r>
        <w:separator/>
      </w:r>
    </w:p>
  </w:footnote>
  <w:footnote w:type="continuationSeparator" w:id="0">
    <w:p w14:paraId="6A6690A8" w14:textId="77777777" w:rsidR="00577DE4" w:rsidRDefault="00577DE4" w:rsidP="005C0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BD514" w14:textId="77777777" w:rsidR="00DC14A4" w:rsidRPr="005C0AF8" w:rsidRDefault="00DC14A4" w:rsidP="005C0AF8">
    <w:pPr>
      <w:pStyle w:val="Header"/>
      <w:rPr>
        <w:sz w:val="24"/>
        <w:szCs w:val="24"/>
      </w:rPr>
    </w:pPr>
  </w:p>
  <w:p w14:paraId="3798344B" w14:textId="0D8D4B52" w:rsidR="00DC14A4" w:rsidRPr="005C0AF8" w:rsidRDefault="00DC14A4" w:rsidP="005C0AF8">
    <w:pPr>
      <w:pStyle w:val="Header"/>
      <w:jc w:val="both"/>
      <w:rPr>
        <w:sz w:val="24"/>
        <w:szCs w:val="24"/>
      </w:rPr>
    </w:pPr>
    <w:r w:rsidRPr="005C0AF8">
      <w:rPr>
        <w:rFonts w:hint="eastAsia"/>
        <w:sz w:val="24"/>
        <w:szCs w:val="24"/>
      </w:rPr>
      <w:t>DAILY HELICOPTER PARENTING AND YOUTH AFFECT</w:t>
    </w:r>
    <w:r>
      <w:rPr>
        <w:sz w:val="24"/>
        <w:szCs w:val="24"/>
      </w:rPr>
      <w:tab/>
    </w:r>
    <w:r w:rsidRPr="005C0AF8">
      <w:rPr>
        <w:sz w:val="24"/>
        <w:szCs w:val="24"/>
      </w:rPr>
      <w:fldChar w:fldCharType="begin"/>
    </w:r>
    <w:r w:rsidRPr="005C0AF8">
      <w:rPr>
        <w:sz w:val="24"/>
        <w:szCs w:val="24"/>
      </w:rPr>
      <w:instrText>PAGE   \* MERGEFORMAT</w:instrText>
    </w:r>
    <w:r w:rsidRPr="005C0AF8">
      <w:rPr>
        <w:sz w:val="24"/>
        <w:szCs w:val="24"/>
      </w:rPr>
      <w:fldChar w:fldCharType="separate"/>
    </w:r>
    <w:r w:rsidR="00A9730A">
      <w:rPr>
        <w:noProof/>
        <w:sz w:val="24"/>
        <w:szCs w:val="24"/>
      </w:rPr>
      <w:t>7</w:t>
    </w:r>
    <w:r w:rsidRPr="005C0AF8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26A66"/>
    <w:multiLevelType w:val="hybridMultilevel"/>
    <w:tmpl w:val="2B8E640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B106916"/>
    <w:multiLevelType w:val="hybridMultilevel"/>
    <w:tmpl w:val="2B8E640C"/>
    <w:lvl w:ilvl="0" w:tplc="9E9C56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F9405A0"/>
    <w:multiLevelType w:val="hybridMultilevel"/>
    <w:tmpl w:val="2B8E640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6DC73B98"/>
    <w:multiLevelType w:val="multilevel"/>
    <w:tmpl w:val="236C548A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6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cyMDY1NjMxsDC3tLRQ0lEKTi0uzszPAykwNKoFAM9rZsYtAAAA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7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fwr0v5tne5w2ferfrl5a25ltrvwdtdszw9v&quot;&gt;CUHK&lt;record-ids&gt;&lt;item&gt;862&lt;/item&gt;&lt;/record-ids&gt;&lt;/item&gt;&lt;/Libraries&gt;"/>
  </w:docVars>
  <w:rsids>
    <w:rsidRoot w:val="005C0AF8"/>
    <w:rsid w:val="00001B92"/>
    <w:rsid w:val="000020A0"/>
    <w:rsid w:val="000108EB"/>
    <w:rsid w:val="0001224A"/>
    <w:rsid w:val="0002684D"/>
    <w:rsid w:val="00034B52"/>
    <w:rsid w:val="00034D88"/>
    <w:rsid w:val="00037FCC"/>
    <w:rsid w:val="000404AC"/>
    <w:rsid w:val="00043986"/>
    <w:rsid w:val="00046101"/>
    <w:rsid w:val="00051874"/>
    <w:rsid w:val="00054AA6"/>
    <w:rsid w:val="00056E9A"/>
    <w:rsid w:val="000579AB"/>
    <w:rsid w:val="000749D8"/>
    <w:rsid w:val="000853F1"/>
    <w:rsid w:val="00085C28"/>
    <w:rsid w:val="000871BF"/>
    <w:rsid w:val="000A1C53"/>
    <w:rsid w:val="000A4D96"/>
    <w:rsid w:val="000B7E84"/>
    <w:rsid w:val="000C1A77"/>
    <w:rsid w:val="000C69AB"/>
    <w:rsid w:val="000C6C68"/>
    <w:rsid w:val="000C7FF0"/>
    <w:rsid w:val="000D3C12"/>
    <w:rsid w:val="000D4C44"/>
    <w:rsid w:val="000E2EB5"/>
    <w:rsid w:val="000F3A83"/>
    <w:rsid w:val="000F3AEF"/>
    <w:rsid w:val="001042F7"/>
    <w:rsid w:val="0010594C"/>
    <w:rsid w:val="00113278"/>
    <w:rsid w:val="0011434B"/>
    <w:rsid w:val="0011471B"/>
    <w:rsid w:val="00117B68"/>
    <w:rsid w:val="001253C0"/>
    <w:rsid w:val="0013201E"/>
    <w:rsid w:val="00134A02"/>
    <w:rsid w:val="00135848"/>
    <w:rsid w:val="0014450A"/>
    <w:rsid w:val="0014619D"/>
    <w:rsid w:val="00157FE5"/>
    <w:rsid w:val="001677A7"/>
    <w:rsid w:val="00171EDC"/>
    <w:rsid w:val="001740B2"/>
    <w:rsid w:val="00175810"/>
    <w:rsid w:val="00190328"/>
    <w:rsid w:val="001B3792"/>
    <w:rsid w:val="001B7369"/>
    <w:rsid w:val="001C1670"/>
    <w:rsid w:val="001D0D99"/>
    <w:rsid w:val="001E15B2"/>
    <w:rsid w:val="001E573A"/>
    <w:rsid w:val="001F31FB"/>
    <w:rsid w:val="001F5A5F"/>
    <w:rsid w:val="00203019"/>
    <w:rsid w:val="00211BFF"/>
    <w:rsid w:val="00212CA8"/>
    <w:rsid w:val="00216108"/>
    <w:rsid w:val="00224F2B"/>
    <w:rsid w:val="0023375B"/>
    <w:rsid w:val="002413B7"/>
    <w:rsid w:val="00243421"/>
    <w:rsid w:val="0024658C"/>
    <w:rsid w:val="0025001D"/>
    <w:rsid w:val="00261A8E"/>
    <w:rsid w:val="0026257F"/>
    <w:rsid w:val="00266B51"/>
    <w:rsid w:val="00282ACF"/>
    <w:rsid w:val="002843C3"/>
    <w:rsid w:val="002878B4"/>
    <w:rsid w:val="0029210C"/>
    <w:rsid w:val="00292681"/>
    <w:rsid w:val="002A1333"/>
    <w:rsid w:val="002B0A79"/>
    <w:rsid w:val="002D7B1F"/>
    <w:rsid w:val="0030081B"/>
    <w:rsid w:val="00313128"/>
    <w:rsid w:val="003268EA"/>
    <w:rsid w:val="00340E7F"/>
    <w:rsid w:val="0035388E"/>
    <w:rsid w:val="00355D4D"/>
    <w:rsid w:val="0037019E"/>
    <w:rsid w:val="00380597"/>
    <w:rsid w:val="00385CE6"/>
    <w:rsid w:val="003977A5"/>
    <w:rsid w:val="003B3173"/>
    <w:rsid w:val="003B40DA"/>
    <w:rsid w:val="003D483D"/>
    <w:rsid w:val="003D54F4"/>
    <w:rsid w:val="003E4F63"/>
    <w:rsid w:val="003E65BC"/>
    <w:rsid w:val="003E66B4"/>
    <w:rsid w:val="003E79BA"/>
    <w:rsid w:val="003F4DEE"/>
    <w:rsid w:val="00405E21"/>
    <w:rsid w:val="004143AD"/>
    <w:rsid w:val="004204BA"/>
    <w:rsid w:val="0042092E"/>
    <w:rsid w:val="00423D03"/>
    <w:rsid w:val="00425E18"/>
    <w:rsid w:val="00431DED"/>
    <w:rsid w:val="0045004C"/>
    <w:rsid w:val="00457FC5"/>
    <w:rsid w:val="004671B2"/>
    <w:rsid w:val="0049353F"/>
    <w:rsid w:val="004A3BEE"/>
    <w:rsid w:val="004B140A"/>
    <w:rsid w:val="004B38D6"/>
    <w:rsid w:val="004B3F31"/>
    <w:rsid w:val="004C5525"/>
    <w:rsid w:val="004D2544"/>
    <w:rsid w:val="004E75F9"/>
    <w:rsid w:val="005009FB"/>
    <w:rsid w:val="00507586"/>
    <w:rsid w:val="00507FCB"/>
    <w:rsid w:val="005205BC"/>
    <w:rsid w:val="00524AF4"/>
    <w:rsid w:val="00524C24"/>
    <w:rsid w:val="00525888"/>
    <w:rsid w:val="00545171"/>
    <w:rsid w:val="00565F4E"/>
    <w:rsid w:val="00566B55"/>
    <w:rsid w:val="00577DE4"/>
    <w:rsid w:val="00586150"/>
    <w:rsid w:val="00592A4C"/>
    <w:rsid w:val="0059310D"/>
    <w:rsid w:val="00596012"/>
    <w:rsid w:val="005A3D1E"/>
    <w:rsid w:val="005B09D3"/>
    <w:rsid w:val="005B1666"/>
    <w:rsid w:val="005B547C"/>
    <w:rsid w:val="005C02A1"/>
    <w:rsid w:val="005C0AF8"/>
    <w:rsid w:val="005C31CF"/>
    <w:rsid w:val="005C3EB1"/>
    <w:rsid w:val="005C5F1C"/>
    <w:rsid w:val="005D30B8"/>
    <w:rsid w:val="005F57D5"/>
    <w:rsid w:val="005F6964"/>
    <w:rsid w:val="006047CB"/>
    <w:rsid w:val="00605EC7"/>
    <w:rsid w:val="00625242"/>
    <w:rsid w:val="00627063"/>
    <w:rsid w:val="00627FA2"/>
    <w:rsid w:val="00630EA7"/>
    <w:rsid w:val="00631420"/>
    <w:rsid w:val="006343D6"/>
    <w:rsid w:val="00645941"/>
    <w:rsid w:val="00651970"/>
    <w:rsid w:val="00651E2A"/>
    <w:rsid w:val="0066490D"/>
    <w:rsid w:val="00666523"/>
    <w:rsid w:val="00667D34"/>
    <w:rsid w:val="006727A7"/>
    <w:rsid w:val="00673AF4"/>
    <w:rsid w:val="00684647"/>
    <w:rsid w:val="00697A0E"/>
    <w:rsid w:val="006A5E3D"/>
    <w:rsid w:val="006C5AB9"/>
    <w:rsid w:val="006D37B3"/>
    <w:rsid w:val="006E3CDD"/>
    <w:rsid w:val="006E4565"/>
    <w:rsid w:val="006E5A05"/>
    <w:rsid w:val="006E670D"/>
    <w:rsid w:val="006E692B"/>
    <w:rsid w:val="006F1BAD"/>
    <w:rsid w:val="007048E8"/>
    <w:rsid w:val="00707716"/>
    <w:rsid w:val="0071626A"/>
    <w:rsid w:val="00726DA6"/>
    <w:rsid w:val="007330BE"/>
    <w:rsid w:val="0073673D"/>
    <w:rsid w:val="00752F89"/>
    <w:rsid w:val="00754E15"/>
    <w:rsid w:val="007671FF"/>
    <w:rsid w:val="00770BAB"/>
    <w:rsid w:val="00773D58"/>
    <w:rsid w:val="00776FEA"/>
    <w:rsid w:val="0078285D"/>
    <w:rsid w:val="007946AF"/>
    <w:rsid w:val="007B2440"/>
    <w:rsid w:val="007B4BAD"/>
    <w:rsid w:val="007B5F28"/>
    <w:rsid w:val="007C03AC"/>
    <w:rsid w:val="007C7402"/>
    <w:rsid w:val="007D1DEB"/>
    <w:rsid w:val="007D5630"/>
    <w:rsid w:val="007E024D"/>
    <w:rsid w:val="007E2EA7"/>
    <w:rsid w:val="007E6E15"/>
    <w:rsid w:val="007E7A99"/>
    <w:rsid w:val="0081095C"/>
    <w:rsid w:val="0081110C"/>
    <w:rsid w:val="00814DDD"/>
    <w:rsid w:val="00832739"/>
    <w:rsid w:val="00843763"/>
    <w:rsid w:val="00851E82"/>
    <w:rsid w:val="00854E89"/>
    <w:rsid w:val="008777A0"/>
    <w:rsid w:val="00877FAC"/>
    <w:rsid w:val="00896414"/>
    <w:rsid w:val="008A3387"/>
    <w:rsid w:val="008A4806"/>
    <w:rsid w:val="008A6DAA"/>
    <w:rsid w:val="008B6CDD"/>
    <w:rsid w:val="008C758F"/>
    <w:rsid w:val="008D2346"/>
    <w:rsid w:val="008E24F8"/>
    <w:rsid w:val="008F2324"/>
    <w:rsid w:val="008F30B3"/>
    <w:rsid w:val="008F70AA"/>
    <w:rsid w:val="0093184C"/>
    <w:rsid w:val="009401B1"/>
    <w:rsid w:val="00943551"/>
    <w:rsid w:val="00950B5F"/>
    <w:rsid w:val="009519CF"/>
    <w:rsid w:val="00956355"/>
    <w:rsid w:val="00982E95"/>
    <w:rsid w:val="009922A6"/>
    <w:rsid w:val="009A118B"/>
    <w:rsid w:val="009A6F9E"/>
    <w:rsid w:val="009D2769"/>
    <w:rsid w:val="009D50E3"/>
    <w:rsid w:val="009D7435"/>
    <w:rsid w:val="009E2570"/>
    <w:rsid w:val="009E2766"/>
    <w:rsid w:val="009E7A62"/>
    <w:rsid w:val="00A02030"/>
    <w:rsid w:val="00A103D2"/>
    <w:rsid w:val="00A249A7"/>
    <w:rsid w:val="00A4320F"/>
    <w:rsid w:val="00A45A56"/>
    <w:rsid w:val="00A71A37"/>
    <w:rsid w:val="00A71B6E"/>
    <w:rsid w:val="00A76F03"/>
    <w:rsid w:val="00A8291E"/>
    <w:rsid w:val="00A85877"/>
    <w:rsid w:val="00A869D7"/>
    <w:rsid w:val="00A971FB"/>
    <w:rsid w:val="00A9730A"/>
    <w:rsid w:val="00AA26A0"/>
    <w:rsid w:val="00AA3F03"/>
    <w:rsid w:val="00AB0551"/>
    <w:rsid w:val="00AB08E2"/>
    <w:rsid w:val="00AC0371"/>
    <w:rsid w:val="00AC4334"/>
    <w:rsid w:val="00AC4968"/>
    <w:rsid w:val="00AD16CD"/>
    <w:rsid w:val="00AD2D03"/>
    <w:rsid w:val="00AD590B"/>
    <w:rsid w:val="00AF1288"/>
    <w:rsid w:val="00AF5F81"/>
    <w:rsid w:val="00AF653B"/>
    <w:rsid w:val="00B02664"/>
    <w:rsid w:val="00B03B68"/>
    <w:rsid w:val="00B0535F"/>
    <w:rsid w:val="00B155F4"/>
    <w:rsid w:val="00B16661"/>
    <w:rsid w:val="00B25B4C"/>
    <w:rsid w:val="00B268C9"/>
    <w:rsid w:val="00B27245"/>
    <w:rsid w:val="00B30919"/>
    <w:rsid w:val="00B37D1A"/>
    <w:rsid w:val="00B4089C"/>
    <w:rsid w:val="00B45028"/>
    <w:rsid w:val="00B51A3D"/>
    <w:rsid w:val="00B6425C"/>
    <w:rsid w:val="00B75C3E"/>
    <w:rsid w:val="00BC667D"/>
    <w:rsid w:val="00BC7DD4"/>
    <w:rsid w:val="00BE2268"/>
    <w:rsid w:val="00BE25BF"/>
    <w:rsid w:val="00BE6350"/>
    <w:rsid w:val="00BF7EA4"/>
    <w:rsid w:val="00C01A64"/>
    <w:rsid w:val="00C01FE8"/>
    <w:rsid w:val="00C03F0B"/>
    <w:rsid w:val="00C04CAF"/>
    <w:rsid w:val="00C12FB3"/>
    <w:rsid w:val="00C14C10"/>
    <w:rsid w:val="00C168D0"/>
    <w:rsid w:val="00C24A3D"/>
    <w:rsid w:val="00C31F98"/>
    <w:rsid w:val="00C448B2"/>
    <w:rsid w:val="00C47539"/>
    <w:rsid w:val="00C56AC4"/>
    <w:rsid w:val="00C610E2"/>
    <w:rsid w:val="00C6363D"/>
    <w:rsid w:val="00C65AB3"/>
    <w:rsid w:val="00CA149B"/>
    <w:rsid w:val="00CA2236"/>
    <w:rsid w:val="00CA605B"/>
    <w:rsid w:val="00CB50E2"/>
    <w:rsid w:val="00CB7679"/>
    <w:rsid w:val="00CC506D"/>
    <w:rsid w:val="00CD2801"/>
    <w:rsid w:val="00CD693C"/>
    <w:rsid w:val="00CF2A9D"/>
    <w:rsid w:val="00CF3C2B"/>
    <w:rsid w:val="00CF5398"/>
    <w:rsid w:val="00D009F3"/>
    <w:rsid w:val="00D0167F"/>
    <w:rsid w:val="00D07510"/>
    <w:rsid w:val="00D11507"/>
    <w:rsid w:val="00D30E9F"/>
    <w:rsid w:val="00D32075"/>
    <w:rsid w:val="00D358BD"/>
    <w:rsid w:val="00D36D1A"/>
    <w:rsid w:val="00D41211"/>
    <w:rsid w:val="00D45E86"/>
    <w:rsid w:val="00D55288"/>
    <w:rsid w:val="00D56883"/>
    <w:rsid w:val="00D6145A"/>
    <w:rsid w:val="00D63388"/>
    <w:rsid w:val="00D763C6"/>
    <w:rsid w:val="00D81DF2"/>
    <w:rsid w:val="00D85B5B"/>
    <w:rsid w:val="00D9263D"/>
    <w:rsid w:val="00DA198A"/>
    <w:rsid w:val="00DA3FE7"/>
    <w:rsid w:val="00DB0100"/>
    <w:rsid w:val="00DB2904"/>
    <w:rsid w:val="00DC14A4"/>
    <w:rsid w:val="00DC30B4"/>
    <w:rsid w:val="00DD112C"/>
    <w:rsid w:val="00DE4787"/>
    <w:rsid w:val="00DE79AE"/>
    <w:rsid w:val="00E116EB"/>
    <w:rsid w:val="00E11A44"/>
    <w:rsid w:val="00E12574"/>
    <w:rsid w:val="00E13C3E"/>
    <w:rsid w:val="00E14BC2"/>
    <w:rsid w:val="00E17C6B"/>
    <w:rsid w:val="00E2338A"/>
    <w:rsid w:val="00E36E37"/>
    <w:rsid w:val="00E458FC"/>
    <w:rsid w:val="00E56192"/>
    <w:rsid w:val="00E565F7"/>
    <w:rsid w:val="00E66F9F"/>
    <w:rsid w:val="00E707BC"/>
    <w:rsid w:val="00E762EE"/>
    <w:rsid w:val="00E8373D"/>
    <w:rsid w:val="00E856E6"/>
    <w:rsid w:val="00E87923"/>
    <w:rsid w:val="00E93A4A"/>
    <w:rsid w:val="00EA1A52"/>
    <w:rsid w:val="00EA3CE7"/>
    <w:rsid w:val="00EB70A0"/>
    <w:rsid w:val="00EC3680"/>
    <w:rsid w:val="00EE32E5"/>
    <w:rsid w:val="00EF1F6F"/>
    <w:rsid w:val="00F02B4F"/>
    <w:rsid w:val="00F34651"/>
    <w:rsid w:val="00F37F37"/>
    <w:rsid w:val="00F415C1"/>
    <w:rsid w:val="00F471E5"/>
    <w:rsid w:val="00F50E76"/>
    <w:rsid w:val="00F517A8"/>
    <w:rsid w:val="00F574B0"/>
    <w:rsid w:val="00F822F4"/>
    <w:rsid w:val="00F86CBB"/>
    <w:rsid w:val="00FA215C"/>
    <w:rsid w:val="00FA30C2"/>
    <w:rsid w:val="00FB77A8"/>
    <w:rsid w:val="00FD1F1D"/>
    <w:rsid w:val="00FE31E9"/>
    <w:rsid w:val="00FF3E21"/>
    <w:rsid w:val="00FF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8EAFDE"/>
  <w15:chartTrackingRefBased/>
  <w15:docId w15:val="{7654D1EE-5CAF-44F3-862F-3C819975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AF8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5C0A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0A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0AF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0AF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0AF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0AF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0AF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0AF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unhideWhenUsed/>
    <w:qFormat/>
    <w:rsid w:val="002D7B1F"/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5C0A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0A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0A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0AF8"/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0AF8"/>
    <w:rPr>
      <w:rFonts w:asciiTheme="minorHAnsi" w:eastAsiaTheme="min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0AF8"/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0AF8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0AF8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0AF8"/>
    <w:rPr>
      <w:rFonts w:asciiTheme="minorHAnsi" w:eastAsiaTheme="majorEastAsia" w:hAnsiTheme="minorHAnsi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5C0A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0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0A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0A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0A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0A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0A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0A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0A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0A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0AF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0AF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C0AF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C0A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C0AF8"/>
    <w:rPr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5C0AF8"/>
    <w:pPr>
      <w:widowControl/>
      <w:spacing w:before="240" w:after="0" w:line="259" w:lineRule="auto"/>
      <w:jc w:val="left"/>
      <w:outlineLvl w:val="9"/>
    </w:pPr>
    <w:rPr>
      <w:kern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AC0371"/>
    <w:pPr>
      <w:widowControl/>
      <w:tabs>
        <w:tab w:val="right" w:leader="dot" w:pos="8296"/>
      </w:tabs>
      <w:spacing w:after="100" w:line="259" w:lineRule="auto"/>
      <w:ind w:left="220"/>
      <w:jc w:val="left"/>
    </w:pPr>
    <w:rPr>
      <w:rFonts w:eastAsiaTheme="minorEastAsia"/>
      <w:i/>
      <w:iCs/>
      <w:noProof/>
      <w:kern w:val="0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5C0AF8"/>
    <w:pPr>
      <w:widowControl/>
      <w:tabs>
        <w:tab w:val="left" w:pos="440"/>
        <w:tab w:val="right" w:leader="dot" w:pos="8296"/>
      </w:tabs>
      <w:spacing w:after="100" w:line="259" w:lineRule="auto"/>
      <w:jc w:val="left"/>
    </w:pPr>
    <w:rPr>
      <w:rFonts w:eastAsiaTheme="minorEastAsia"/>
      <w:noProof/>
      <w:kern w:val="0"/>
    </w:rPr>
  </w:style>
  <w:style w:type="paragraph" w:styleId="TOC3">
    <w:name w:val="toc 3"/>
    <w:basedOn w:val="Normal"/>
    <w:next w:val="Normal"/>
    <w:autoRedefine/>
    <w:uiPriority w:val="39"/>
    <w:unhideWhenUsed/>
    <w:rsid w:val="005C0AF8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C0A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D7435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0020A0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020A0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0020A0"/>
    <w:pPr>
      <w:spacing w:line="480" w:lineRule="auto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020A0"/>
    <w:rPr>
      <w:noProof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20A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9310D"/>
  </w:style>
  <w:style w:type="character" w:styleId="CommentReference">
    <w:name w:val="annotation reference"/>
    <w:basedOn w:val="DefaultParagraphFont"/>
    <w:uiPriority w:val="99"/>
    <w:semiHidden/>
    <w:unhideWhenUsed/>
    <w:rsid w:val="005931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31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31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31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310D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B7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doi.org/10.1111/cdev.13733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31277-7830-4A91-B80C-02E01D1CD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22</Pages>
  <Words>3044</Words>
  <Characters>17354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 WANG</dc:creator>
  <cp:keywords/>
  <dc:description/>
  <cp:lastModifiedBy>Yue</cp:lastModifiedBy>
  <cp:revision>127</cp:revision>
  <cp:lastPrinted>2025-03-14T03:09:00Z</cp:lastPrinted>
  <dcterms:created xsi:type="dcterms:W3CDTF">2024-05-16T03:52:00Z</dcterms:created>
  <dcterms:modified xsi:type="dcterms:W3CDTF">2025-05-07T19:41:00Z</dcterms:modified>
</cp:coreProperties>
</file>