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04BAA" w14:textId="77777777" w:rsidR="007367E2" w:rsidRDefault="007367E2" w:rsidP="004A328A">
      <w:pPr>
        <w:spacing w:line="480" w:lineRule="auto"/>
        <w:ind w:firstLine="720"/>
        <w:rPr>
          <w:rFonts w:ascii="Times New Roman" w:hAnsi="Times New Roman" w:cs="Times New Roman"/>
          <w:color w:val="000000" w:themeColor="text1"/>
          <w:lang w:val="en-US"/>
        </w:rPr>
      </w:pPr>
    </w:p>
    <w:p w14:paraId="5F19BD33" w14:textId="77777777" w:rsidR="000C7A4B" w:rsidRDefault="000C7A4B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2C0A66CB" w14:textId="77777777" w:rsidR="000C7A4B" w:rsidRDefault="000C7A4B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4191732A" w14:textId="77777777" w:rsidR="000C7A4B" w:rsidRDefault="000C7A4B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728C0D87" w14:textId="77777777" w:rsidR="000C7A4B" w:rsidRDefault="000C7A4B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6B5D7EF2" w14:textId="77777777" w:rsidR="000C7A4B" w:rsidRDefault="000C7A4B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1CD6D3AE" w14:textId="77777777" w:rsidR="000C7A4B" w:rsidRDefault="000C7A4B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69F3527B" w14:textId="77777777" w:rsidR="000C7A4B" w:rsidRDefault="000C7A4B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1DDFD80A" w14:textId="77777777" w:rsidR="000C7A4B" w:rsidRDefault="000C7A4B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6E932E56" w14:textId="77777777" w:rsidR="000C7A4B" w:rsidRDefault="000C7A4B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1424A58C" w14:textId="77777777" w:rsidR="000C7A4B" w:rsidRDefault="000C7A4B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72E273D4" w14:textId="77777777" w:rsidR="000C7A4B" w:rsidRDefault="000C7A4B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4F63F0DA" w14:textId="77777777" w:rsidR="000C7A4B" w:rsidRDefault="000C7A4B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6A1F6A63" w14:textId="77777777" w:rsidR="000C7A4B" w:rsidRDefault="000C7A4B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2E258F36" w14:textId="77777777" w:rsidR="000C7A4B" w:rsidRDefault="000C7A4B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4FB1018D" w14:textId="77777777" w:rsidR="000C7A4B" w:rsidRPr="000C7A4B" w:rsidRDefault="000C7A4B" w:rsidP="002E5E3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02C19412" w14:textId="5DF82916" w:rsidR="000C7A4B" w:rsidRPr="000C7A4B" w:rsidRDefault="000C7A4B" w:rsidP="002E5E34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Supplemental </w:t>
      </w:r>
      <w:r w:rsidR="002E5E34">
        <w:rPr>
          <w:rFonts w:ascii="Times New Roman" w:hAnsi="Times New Roman" w:cs="Times New Roman"/>
          <w:b/>
          <w:bCs/>
          <w:color w:val="000000" w:themeColor="text1"/>
          <w:lang w:val="en-US"/>
        </w:rPr>
        <w:t>Materials</w:t>
      </w:r>
      <w:r w:rsidR="00594751">
        <w:rPr>
          <w:rFonts w:ascii="Times New Roman" w:hAnsi="Times New Roman" w:cs="Times New Roman"/>
          <w:b/>
          <w:bCs/>
          <w:color w:val="000000" w:themeColor="text1"/>
          <w:lang w:val="en-US"/>
        </w:rPr>
        <w:t>:</w:t>
      </w:r>
    </w:p>
    <w:p w14:paraId="19000E87" w14:textId="0EA9C54F" w:rsidR="000C7A4B" w:rsidRPr="000C7A4B" w:rsidRDefault="000C7A4B" w:rsidP="002E5E34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lang w:val="en-US"/>
        </w:rPr>
        <w:sectPr w:rsidR="000C7A4B" w:rsidRPr="000C7A4B" w:rsidSect="00B51346">
          <w:footerReference w:type="even" r:id="rId8"/>
          <w:footerReference w:type="default" r:id="rId9"/>
          <w:pgSz w:w="11906" w:h="16838"/>
          <w:pgMar w:top="1440" w:right="1440" w:bottom="1440" w:left="1440" w:header="708" w:footer="708" w:gutter="0"/>
          <w:pgNumType w:start="1"/>
          <w:cols w:space="708"/>
          <w:titlePg/>
          <w:docGrid w:linePitch="360"/>
        </w:sectPr>
      </w:pPr>
      <w:r w:rsidRPr="000C7A4B">
        <w:rPr>
          <w:rFonts w:ascii="Times New Roman" w:hAnsi="Times New Roman" w:cs="Times New Roman"/>
          <w:b/>
          <w:bCs/>
          <w:color w:val="000000" w:themeColor="text1"/>
          <w:lang w:val="en-US"/>
        </w:rPr>
        <w:t>Latent Transition Analysis of Parent Emotion Socialization Profile</w:t>
      </w:r>
      <w:r w:rsidR="003A1589">
        <w:rPr>
          <w:rFonts w:ascii="Times New Roman" w:hAnsi="Times New Roman" w:cs="Times New Roman"/>
          <w:b/>
          <w:bCs/>
          <w:color w:val="000000" w:themeColor="text1"/>
          <w:lang w:val="en-US"/>
        </w:rPr>
        <w:t>s</w:t>
      </w:r>
    </w:p>
    <w:p w14:paraId="569E7650" w14:textId="0F29A9FD" w:rsidR="00797E45" w:rsidRPr="00797E45" w:rsidRDefault="00797E45" w:rsidP="00797E45">
      <w:pPr>
        <w:spacing w:line="480" w:lineRule="auto"/>
        <w:ind w:right="-52"/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lang w:val="en-US"/>
        </w:rPr>
      </w:pPr>
      <w:r w:rsidRPr="00417317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lang w:val="en-US"/>
        </w:rPr>
        <w:lastRenderedPageBreak/>
        <w:t xml:space="preserve">Latent Profile Analysis with 2019 Data </w:t>
      </w:r>
    </w:p>
    <w:p w14:paraId="7DE3CB6A" w14:textId="2CD731CE" w:rsidR="004A328A" w:rsidRPr="008A6DE2" w:rsidRDefault="004A328A" w:rsidP="000C7A4B">
      <w:pPr>
        <w:spacing w:line="480" w:lineRule="auto"/>
        <w:ind w:firstLine="720"/>
        <w:rPr>
          <w:rFonts w:ascii="Times New Roman" w:hAnsi="Times New Roman" w:cs="Times New Roman"/>
          <w:color w:val="000000" w:themeColor="text1"/>
          <w:lang w:val="en-US"/>
        </w:rPr>
      </w:pPr>
      <w:r w:rsidRPr="06D9DAE3">
        <w:rPr>
          <w:rFonts w:ascii="Times New Roman" w:hAnsi="Times New Roman" w:cs="Times New Roman"/>
          <w:color w:val="000000" w:themeColor="text1"/>
          <w:lang w:val="en-US"/>
        </w:rPr>
        <w:t>The LPA</w:t>
      </w:r>
      <w:r w:rsidRPr="0041731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291879D5">
        <w:rPr>
          <w:rFonts w:ascii="Times New Roman" w:hAnsi="Times New Roman" w:cs="Times New Roman"/>
          <w:color w:val="000000" w:themeColor="text1"/>
          <w:lang w:val="en-US"/>
        </w:rPr>
        <w:t xml:space="preserve">was conducted </w:t>
      </w:r>
      <w:r w:rsidRPr="06D9DAE3">
        <w:rPr>
          <w:rFonts w:ascii="Times New Roman" w:hAnsi="Times New Roman" w:cs="Times New Roman"/>
          <w:color w:val="000000" w:themeColor="text1"/>
          <w:lang w:val="en-US"/>
        </w:rPr>
        <w:t xml:space="preserve">with Mplus </w:t>
      </w:r>
      <w:r w:rsidRPr="30F5C4EA">
        <w:rPr>
          <w:rFonts w:ascii="Times New Roman" w:hAnsi="Times New Roman" w:cs="Times New Roman"/>
          <w:color w:val="000000" w:themeColor="text1"/>
          <w:lang w:val="en-US"/>
        </w:rPr>
        <w:t xml:space="preserve">(V8.6), </w:t>
      </w:r>
      <w:r w:rsidRPr="7BDC345A">
        <w:rPr>
          <w:rFonts w:ascii="Times New Roman" w:hAnsi="Times New Roman" w:cs="Times New Roman"/>
          <w:color w:val="000000" w:themeColor="text1"/>
          <w:lang w:val="en-US"/>
        </w:rPr>
        <w:t>with 1-10 models tested in total. Thirteen indicators were included: the standardized mean scores of five subscales for parents’ beliefs about children’s emotions, one total score of parent emotion dysregulation, and seven subscales of emotion-related parenting practices. We excluded participants who did not provide response data for all three measures included in the latent profile analysis (</w:t>
      </w:r>
      <w:r w:rsidRPr="7BDC345A">
        <w:rPr>
          <w:rFonts w:ascii="Times New Roman" w:hAnsi="Times New Roman" w:cs="Times New Roman"/>
          <w:i/>
          <w:iCs/>
          <w:color w:val="000000" w:themeColor="text1"/>
          <w:lang w:val="en-US"/>
        </w:rPr>
        <w:t>n</w:t>
      </w:r>
      <w:r w:rsidRPr="7BDC345A">
        <w:rPr>
          <w:rFonts w:ascii="Times New Roman" w:hAnsi="Times New Roman" w:cs="Times New Roman"/>
          <w:color w:val="000000" w:themeColor="text1"/>
          <w:lang w:val="en-US"/>
        </w:rPr>
        <w:t xml:space="preserve">=87). We handled variable-level missing data with Full Information Maximum Likelihood (FIML) estimation. A robust maximum likelihood estimator (MLR) was used in all models to control </w:t>
      </w:r>
      <w:r w:rsidRPr="7BDC345A">
        <w:rPr>
          <w:rFonts w:ascii="Times New Roman" w:hAnsi="Times New Roman" w:cs="Times New Roman"/>
          <w:lang w:val="en-US"/>
        </w:rPr>
        <w:t xml:space="preserve">for clustering by household (i.e., where two-parent dyads provided response data, </w:t>
      </w:r>
      <w:r w:rsidRPr="7BDC345A">
        <w:rPr>
          <w:rFonts w:ascii="Times New Roman" w:eastAsiaTheme="minorEastAsia" w:hAnsi="Times New Roman" w:cs="Times New Roman"/>
          <w:i/>
          <w:iCs/>
          <w:color w:val="000000" w:themeColor="text1"/>
          <w:lang w:val="en-US"/>
        </w:rPr>
        <w:t>n</w:t>
      </w:r>
      <w:r w:rsidRPr="7BDC345A">
        <w:rPr>
          <w:rFonts w:ascii="Times New Roman" w:eastAsiaTheme="minorEastAsia" w:hAnsi="Times New Roman" w:cs="Times New Roman"/>
          <w:color w:val="000000" w:themeColor="text1"/>
          <w:lang w:val="en-US"/>
        </w:rPr>
        <w:t>=111</w:t>
      </w:r>
      <w:r w:rsidRPr="7BDC345A">
        <w:rPr>
          <w:rFonts w:ascii="Times New Roman" w:hAnsi="Times New Roman" w:cs="Times New Roman"/>
          <w:lang w:val="en-US"/>
        </w:rPr>
        <w:t>).</w:t>
      </w:r>
      <w:r>
        <w:rPr>
          <w:rFonts w:ascii="Times New Roman" w:hAnsi="Times New Roman" w:cs="Times New Roman"/>
          <w:lang w:val="en-US"/>
        </w:rPr>
        <w:t xml:space="preserve"> While we did not conduct a power analysis to ascertain the minimum sample size for the current study, t</w:t>
      </w:r>
      <w:r w:rsidRPr="7BDC345A">
        <w:rPr>
          <w:rFonts w:ascii="Times New Roman" w:hAnsi="Times New Roman" w:cs="Times New Roman"/>
          <w:lang w:val="en-US"/>
        </w:rPr>
        <w:t xml:space="preserve">he </w:t>
      </w:r>
      <w:r w:rsidRPr="6DFD470F">
        <w:rPr>
          <w:rFonts w:ascii="Times New Roman" w:hAnsi="Times New Roman" w:cs="Times New Roman"/>
          <w:lang w:val="en-US"/>
        </w:rPr>
        <w:t>2019</w:t>
      </w:r>
      <w:r>
        <w:rPr>
          <w:rFonts w:ascii="Times New Roman" w:hAnsi="Times New Roman" w:cs="Times New Roman"/>
          <w:lang w:val="en-US"/>
        </w:rPr>
        <w:t xml:space="preserve"> and 2020</w:t>
      </w:r>
      <w:r w:rsidRPr="6DFD470F">
        <w:rPr>
          <w:rFonts w:ascii="Times New Roman" w:hAnsi="Times New Roman" w:cs="Times New Roman"/>
          <w:lang w:val="en-US"/>
        </w:rPr>
        <w:t xml:space="preserve"> </w:t>
      </w:r>
      <w:r w:rsidRPr="7BDC345A">
        <w:rPr>
          <w:rFonts w:ascii="Times New Roman" w:hAnsi="Times New Roman" w:cs="Times New Roman"/>
          <w:lang w:val="en-US"/>
        </w:rPr>
        <w:t>sample</w:t>
      </w:r>
      <w:r>
        <w:rPr>
          <w:rFonts w:ascii="Times New Roman" w:hAnsi="Times New Roman" w:cs="Times New Roman"/>
          <w:lang w:val="en-US"/>
        </w:rPr>
        <w:t>s</w:t>
      </w:r>
      <w:r w:rsidRPr="7BDC345A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(</w:t>
      </w:r>
      <w:r w:rsidRPr="6DFD470F">
        <w:rPr>
          <w:rFonts w:ascii="Times New Roman" w:hAnsi="Times New Roman" w:cs="Times New Roman"/>
          <w:i/>
          <w:iCs/>
          <w:lang w:val="en-US"/>
        </w:rPr>
        <w:t>N=</w:t>
      </w:r>
      <w:r w:rsidRPr="7BDC345A">
        <w:rPr>
          <w:rFonts w:ascii="Times New Roman" w:hAnsi="Times New Roman" w:cs="Times New Roman"/>
          <w:lang w:val="en-US"/>
        </w:rPr>
        <w:t xml:space="preserve">869 </w:t>
      </w:r>
      <w:r>
        <w:rPr>
          <w:rFonts w:ascii="Times New Roman" w:hAnsi="Times New Roman" w:cs="Times New Roman"/>
          <w:lang w:val="en-US"/>
        </w:rPr>
        <w:t xml:space="preserve">and 567) </w:t>
      </w:r>
      <w:r w:rsidRPr="7BDC345A"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  <w:lang w:val="en-US"/>
        </w:rPr>
        <w:t>e</w:t>
      </w:r>
      <w:r w:rsidRPr="7BDC345A">
        <w:rPr>
          <w:rFonts w:ascii="Times New Roman" w:hAnsi="Times New Roman" w:cs="Times New Roman"/>
          <w:lang w:val="en-US"/>
        </w:rPr>
        <w:t xml:space="preserve">et </w:t>
      </w:r>
      <w:r>
        <w:rPr>
          <w:rFonts w:ascii="Times New Roman" w:hAnsi="Times New Roman" w:cs="Times New Roman"/>
          <w:noProof/>
          <w:lang w:val="en-US"/>
        </w:rPr>
        <w:t>Nylund-Gibson and Choi (2018)</w:t>
      </w:r>
      <w:r w:rsidRPr="7BDC345A">
        <w:rPr>
          <w:rFonts w:ascii="Times New Roman" w:hAnsi="Times New Roman" w:cs="Times New Roman"/>
          <w:lang w:val="en-US"/>
        </w:rPr>
        <w:t xml:space="preserve"> recommendation of a sample with ≥</w:t>
      </w:r>
      <w:r w:rsidRPr="7BDC345A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7BDC345A">
        <w:rPr>
          <w:rFonts w:ascii="Times New Roman" w:hAnsi="Times New Roman" w:cs="Times New Roman"/>
          <w:lang w:val="en-US"/>
        </w:rPr>
        <w:t>300 participants for a latent profile analysis.</w:t>
      </w:r>
    </w:p>
    <w:p w14:paraId="26FFA5FC" w14:textId="3813E10E" w:rsidR="004A328A" w:rsidRPr="00292462" w:rsidRDefault="004A328A" w:rsidP="004A328A">
      <w:pPr>
        <w:spacing w:line="480" w:lineRule="auto"/>
        <w:ind w:firstLine="720"/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7BDC345A">
        <w:rPr>
          <w:rFonts w:ascii="Times New Roman" w:hAnsi="Times New Roman" w:cs="Times New Roman"/>
          <w:lang w:val="en-US"/>
        </w:rPr>
        <w:t xml:space="preserve">We utilized a variety of methods to select the best-fitting solution. </w:t>
      </w:r>
      <w:r w:rsidRPr="7BDC345A">
        <w:rPr>
          <w:rFonts w:ascii="Times New Roman" w:hAnsi="Times New Roman" w:cs="Times New Roman"/>
          <w:color w:val="000000" w:themeColor="text1"/>
          <w:lang w:val="en-US"/>
        </w:rPr>
        <w:t xml:space="preserve">We assessed whether there were changes to the </w:t>
      </w:r>
      <w:r w:rsidRPr="7BDC345A">
        <w:rPr>
          <w:rFonts w:ascii="Times New Roman" w:hAnsi="Times New Roman" w:cs="Times New Roman"/>
          <w:lang w:val="en-US"/>
        </w:rPr>
        <w:t>Akaike</w:t>
      </w:r>
      <w:r w:rsidRPr="7BDC345A">
        <w:rPr>
          <w:rFonts w:ascii="Times New Roman" w:hAnsi="Times New Roman" w:cs="Times New Roman"/>
          <w:color w:val="000000" w:themeColor="text1"/>
          <w:lang w:val="en-US"/>
        </w:rPr>
        <w:t xml:space="preserve">, Bayesian, and sample-size adjusted Bayesian values. The model with the lowest values is typically selected as the final model, or when model fit does not improve with an added profile. Often, the </w:t>
      </w:r>
      <w:r w:rsidRPr="7BDC345A">
        <w:rPr>
          <w:rFonts w:ascii="Times New Roman" w:hAnsi="Times New Roman" w:cs="Times New Roman"/>
          <w:lang w:val="en-US"/>
        </w:rPr>
        <w:t>Akaike</w:t>
      </w:r>
      <w:r w:rsidRPr="7BDC345A">
        <w:rPr>
          <w:rFonts w:ascii="Times New Roman" w:hAnsi="Times New Roman" w:cs="Times New Roman"/>
          <w:color w:val="000000" w:themeColor="text1"/>
          <w:lang w:val="en-US"/>
        </w:rPr>
        <w:t xml:space="preserve">, Bayesian, and sample-size adjusted Bayesian values will decrease with the addition of a profile </w:t>
      </w:r>
      <w:r w:rsidRPr="7BDC345A">
        <w:rPr>
          <w:rFonts w:ascii="Times New Roman" w:hAnsi="Times New Roman" w:cs="Times New Roman"/>
          <w:noProof/>
          <w:color w:val="000000" w:themeColor="text1"/>
          <w:lang w:val="en-US"/>
        </w:rPr>
        <w:t>(Morin et al., 2016)</w:t>
      </w:r>
      <w:r w:rsidRPr="7BDC345A">
        <w:rPr>
          <w:rFonts w:ascii="Times New Roman" w:hAnsi="Times New Roman" w:cs="Times New Roman"/>
          <w:color w:val="000000" w:themeColor="text1"/>
          <w:lang w:val="en-US"/>
        </w:rPr>
        <w:t xml:space="preserve">. Researchers recommend </w:t>
      </w:r>
      <w:proofErr w:type="gramStart"/>
      <w:r w:rsidRPr="7BDC345A">
        <w:rPr>
          <w:rFonts w:ascii="Times New Roman" w:hAnsi="Times New Roman" w:cs="Times New Roman"/>
          <w:color w:val="000000" w:themeColor="text1"/>
          <w:lang w:val="en-US"/>
        </w:rPr>
        <w:t>to plot</w:t>
      </w:r>
      <w:proofErr w:type="gramEnd"/>
      <w:r w:rsidRPr="7BDC345A">
        <w:rPr>
          <w:rFonts w:ascii="Times New Roman" w:hAnsi="Times New Roman" w:cs="Times New Roman"/>
          <w:color w:val="000000" w:themeColor="text1"/>
          <w:lang w:val="en-US"/>
        </w:rPr>
        <w:t xml:space="preserve"> these values on an elbow plot and </w:t>
      </w:r>
      <w:proofErr w:type="gramStart"/>
      <w:r w:rsidRPr="7BDC345A">
        <w:rPr>
          <w:rFonts w:ascii="Times New Roman" w:hAnsi="Times New Roman" w:cs="Times New Roman"/>
          <w:color w:val="000000" w:themeColor="text1"/>
          <w:lang w:val="en-US"/>
        </w:rPr>
        <w:t>select</w:t>
      </w:r>
      <w:proofErr w:type="gramEnd"/>
      <w:r w:rsidRPr="7BDC345A">
        <w:rPr>
          <w:rFonts w:ascii="Times New Roman" w:hAnsi="Times New Roman" w:cs="Times New Roman"/>
          <w:color w:val="000000" w:themeColor="text1"/>
          <w:lang w:val="en-US"/>
        </w:rPr>
        <w:t xml:space="preserve"> the model with the most prominent bend or the point where the lines plateau </w:t>
      </w:r>
      <w:r w:rsidRPr="7BDC345A">
        <w:rPr>
          <w:rFonts w:ascii="Times New Roman" w:hAnsi="Times New Roman" w:cs="Times New Roman"/>
          <w:noProof/>
          <w:color w:val="000000" w:themeColor="text1"/>
          <w:lang w:val="en-US"/>
        </w:rPr>
        <w:t>(Morin et al., 2016)</w:t>
      </w:r>
      <w:r w:rsidRPr="7BDC345A">
        <w:rPr>
          <w:rFonts w:ascii="Times New Roman" w:hAnsi="Times New Roman" w:cs="Times New Roman"/>
          <w:color w:val="000000" w:themeColor="text1"/>
          <w:lang w:val="en-US"/>
        </w:rPr>
        <w:t xml:space="preserve">. We examined results of the Vuong-Lo-Mendell-Rubin Likelihood Ratio Test/Lo-Mendell-Rubin Adjusted Likelihood Ratio Tests. A statistically significant </w:t>
      </w:r>
      <w:r w:rsidRPr="7BDC345A">
        <w:rPr>
          <w:rFonts w:ascii="Times New Roman" w:hAnsi="Times New Roman" w:cs="Times New Roman"/>
          <w:i/>
          <w:iCs/>
          <w:color w:val="000000" w:themeColor="text1"/>
          <w:lang w:val="en-US"/>
        </w:rPr>
        <w:t>p</w:t>
      </w:r>
      <w:r w:rsidRPr="7BDC345A">
        <w:rPr>
          <w:rFonts w:ascii="Times New Roman" w:hAnsi="Times New Roman" w:cs="Times New Roman"/>
          <w:color w:val="000000" w:themeColor="text1"/>
          <w:lang w:val="en-US"/>
        </w:rPr>
        <w:t xml:space="preserve"> value (</w:t>
      </w:r>
      <w:r w:rsidRPr="7BDC345A">
        <w:rPr>
          <w:rFonts w:ascii="Times New Roman" w:hAnsi="Times New Roman" w:cs="Times New Roman"/>
          <w:i/>
          <w:iCs/>
          <w:color w:val="000000" w:themeColor="text1"/>
          <w:lang w:val="en-US"/>
        </w:rPr>
        <w:t>p</w:t>
      </w:r>
      <w:r w:rsidRPr="7BDC345A">
        <w:rPr>
          <w:rFonts w:ascii="Times New Roman" w:hAnsi="Times New Roman" w:cs="Times New Roman"/>
          <w:color w:val="000000" w:themeColor="text1"/>
          <w:lang w:val="en-US"/>
        </w:rPr>
        <w:t xml:space="preserve">&lt;.05) indicates there is an improvement in model fit compared to a model with one less profile </w:t>
      </w:r>
      <w:r w:rsidRPr="7BDC345A">
        <w:rPr>
          <w:rFonts w:ascii="Times New Roman" w:hAnsi="Times New Roman" w:cs="Times New Roman"/>
          <w:noProof/>
          <w:color w:val="000000" w:themeColor="text1"/>
          <w:lang w:val="en-US"/>
        </w:rPr>
        <w:t>(Morin et al., 2016)</w:t>
      </w:r>
      <w:r w:rsidRPr="7BDC345A">
        <w:rPr>
          <w:rFonts w:ascii="Times New Roman" w:hAnsi="Times New Roman" w:cs="Times New Roman"/>
          <w:color w:val="000000" w:themeColor="text1"/>
          <w:lang w:val="en-US"/>
        </w:rPr>
        <w:t xml:space="preserve">. To examine profile delineation, we examined the 95% confidence intervals of the within-profile means. If the confidence intervals for a within-profile mean score overlap for two profiles, this suggests the mean scores do not significantly differ between the two profiles </w:t>
      </w:r>
      <w:r w:rsidRPr="7BDC345A">
        <w:rPr>
          <w:rFonts w:ascii="Times New Roman" w:hAnsi="Times New Roman" w:cs="Times New Roman"/>
          <w:noProof/>
          <w:color w:val="000000" w:themeColor="text1"/>
          <w:lang w:val="en-US"/>
        </w:rPr>
        <w:t xml:space="preserve">(Sinha et </w:t>
      </w:r>
      <w:r w:rsidRPr="7BDC345A">
        <w:rPr>
          <w:rFonts w:ascii="Times New Roman" w:hAnsi="Times New Roman" w:cs="Times New Roman"/>
          <w:noProof/>
          <w:color w:val="000000" w:themeColor="text1"/>
          <w:lang w:val="en-US"/>
        </w:rPr>
        <w:lastRenderedPageBreak/>
        <w:t>al., 2021; Weller et al., 2020)</w:t>
      </w:r>
      <w:r w:rsidRPr="7BDC345A">
        <w:rPr>
          <w:rFonts w:ascii="Times New Roman" w:hAnsi="Times New Roman" w:cs="Times New Roman"/>
          <w:color w:val="000000" w:themeColor="text1"/>
          <w:lang w:val="en-US"/>
        </w:rPr>
        <w:t xml:space="preserve">. It should be noted that there is no known rule for how many within-profile scores </w:t>
      </w:r>
      <w:r w:rsidRPr="00292462">
        <w:rPr>
          <w:rFonts w:ascii="Times New Roman" w:hAnsi="Times New Roman" w:cs="Times New Roman"/>
          <w:color w:val="000000" w:themeColor="text1"/>
          <w:lang w:val="en-US"/>
        </w:rPr>
        <w:t xml:space="preserve">need to significantly differ. In addition to fit statistics, deciding on the best-fitting model was guided by qualitative interpretation of the profiles, parsimony, and a sound theoretical rationale. See Table </w:t>
      </w:r>
      <w:r w:rsidR="00C76FAB">
        <w:rPr>
          <w:rFonts w:ascii="Times New Roman" w:hAnsi="Times New Roman" w:cs="Times New Roman"/>
          <w:color w:val="000000" w:themeColor="text1"/>
          <w:lang w:val="en-US"/>
        </w:rPr>
        <w:t>S3</w:t>
      </w:r>
      <w:r w:rsidRPr="00292462">
        <w:rPr>
          <w:rFonts w:ascii="Times New Roman" w:hAnsi="Times New Roman" w:cs="Times New Roman"/>
          <w:color w:val="000000" w:themeColor="text1"/>
          <w:lang w:val="en-US"/>
        </w:rPr>
        <w:t xml:space="preserve"> for the confidence intervals and standardized mean scores of within-profile indicators, for the three-profile model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(2019 profiles)</w:t>
      </w:r>
      <w:r w:rsidRPr="00292462"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2F1EAB56" w14:textId="77777777" w:rsidR="004A328A" w:rsidRDefault="004A328A" w:rsidP="004A328A">
      <w:pPr>
        <w:spacing w:line="480" w:lineRule="auto"/>
        <w:ind w:firstLine="720"/>
        <w:rPr>
          <w:rFonts w:ascii="Times New Roman" w:hAnsi="Times New Roman" w:cs="Times New Roman"/>
          <w:color w:val="000000" w:themeColor="text1"/>
          <w:lang w:val="en-US"/>
        </w:rPr>
        <w:sectPr w:rsidR="004A328A" w:rsidSect="00B51346"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  <w:r w:rsidRPr="00417317">
        <w:rPr>
          <w:rFonts w:ascii="Times New Roman" w:hAnsi="Times New Roman" w:cs="Times New Roman"/>
          <w:color w:val="000000" w:themeColor="text1"/>
          <w:lang w:val="en-US"/>
        </w:rPr>
        <w:t xml:space="preserve">Three emotion socialization profiles were identified: 1) </w:t>
      </w:r>
      <w:r w:rsidRPr="00417317">
        <w:rPr>
          <w:rFonts w:ascii="Times New Roman" w:hAnsi="Times New Roman" w:cs="Times New Roman"/>
          <w:i/>
          <w:iCs/>
          <w:color w:val="000000" w:themeColor="text1"/>
          <w:lang w:val="en-US"/>
        </w:rPr>
        <w:t>emotion coaching</w:t>
      </w:r>
      <w:r w:rsidRPr="00417317">
        <w:rPr>
          <w:rFonts w:ascii="Times New Roman" w:hAnsi="Times New Roman" w:cs="Times New Roman"/>
          <w:color w:val="000000" w:themeColor="text1"/>
          <w:lang w:val="en-US"/>
        </w:rPr>
        <w:t xml:space="preserve"> parents with low levels of emotion dismissing beliefs, emotion dysregulation, and emotion dismissing behaviors, and high levels of emotion coaching behaviors </w:t>
      </w:r>
      <w:r w:rsidRPr="00417317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(57%, </w:t>
      </w:r>
      <w:r w:rsidRPr="00417317">
        <w:rPr>
          <w:rFonts w:ascii="Times New Roman" w:eastAsiaTheme="minorEastAsia" w:hAnsi="Times New Roman" w:cs="Times New Roman"/>
          <w:i/>
          <w:iCs/>
          <w:color w:val="000000" w:themeColor="text1"/>
          <w:lang w:val="en-US"/>
        </w:rPr>
        <w:t>n</w:t>
      </w:r>
      <w:r w:rsidRPr="00417317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= 492)</w:t>
      </w:r>
      <w:r w:rsidRPr="00417317">
        <w:rPr>
          <w:rFonts w:ascii="Times New Roman" w:hAnsi="Times New Roman" w:cs="Times New Roman"/>
          <w:color w:val="000000" w:themeColor="text1"/>
          <w:lang w:val="en-US"/>
        </w:rPr>
        <w:t xml:space="preserve">; 2) </w:t>
      </w:r>
      <w:r w:rsidRPr="00417317">
        <w:rPr>
          <w:rFonts w:ascii="Times New Roman" w:hAnsi="Times New Roman" w:cs="Times New Roman"/>
          <w:i/>
          <w:iCs/>
          <w:color w:val="000000" w:themeColor="text1"/>
          <w:lang w:val="en-US"/>
        </w:rPr>
        <w:t>emotion dismissing</w:t>
      </w:r>
      <w:r w:rsidRPr="00417317">
        <w:rPr>
          <w:rFonts w:ascii="Times New Roman" w:hAnsi="Times New Roman" w:cs="Times New Roman"/>
          <w:color w:val="000000" w:themeColor="text1"/>
          <w:lang w:val="en-US"/>
        </w:rPr>
        <w:t xml:space="preserve"> parents with high levels of emotion dismissing beliefs, emotion dysregulation, and emotion dismissing behaviors, and low levels of emotion coaching behaviors </w:t>
      </w:r>
      <w:r w:rsidRPr="00417317">
        <w:rPr>
          <w:rFonts w:ascii="Times New Roman" w:eastAsiaTheme="minorEastAsia" w:hAnsi="Times New Roman" w:cs="Times New Roman"/>
          <w:lang w:val="en-US"/>
        </w:rPr>
        <w:t xml:space="preserve">(10%, </w:t>
      </w:r>
      <w:r w:rsidRPr="00417317">
        <w:rPr>
          <w:rFonts w:ascii="Times New Roman" w:eastAsiaTheme="minorEastAsia" w:hAnsi="Times New Roman" w:cs="Times New Roman"/>
          <w:i/>
          <w:iCs/>
          <w:lang w:val="en-US"/>
        </w:rPr>
        <w:t>n</w:t>
      </w:r>
      <w:r w:rsidRPr="00417317">
        <w:rPr>
          <w:rFonts w:ascii="Times New Roman" w:eastAsiaTheme="minorEastAsia" w:hAnsi="Times New Roman" w:cs="Times New Roman"/>
          <w:lang w:val="en-US"/>
        </w:rPr>
        <w:t xml:space="preserve"> = 86) and</w:t>
      </w:r>
      <w:r w:rsidRPr="00417317">
        <w:rPr>
          <w:rFonts w:ascii="Times New Roman" w:hAnsi="Times New Roman" w:cs="Times New Roman"/>
          <w:color w:val="000000" w:themeColor="text1"/>
          <w:lang w:val="en-US"/>
        </w:rPr>
        <w:t xml:space="preserve">; 3) </w:t>
      </w:r>
      <w:r w:rsidRPr="00417317">
        <w:rPr>
          <w:rFonts w:ascii="Times New Roman" w:hAnsi="Times New Roman" w:cs="Times New Roman"/>
          <w:i/>
          <w:iCs/>
          <w:color w:val="000000" w:themeColor="text1"/>
          <w:lang w:val="en-US"/>
        </w:rPr>
        <w:t>emotion disengaged</w:t>
      </w:r>
      <w:r w:rsidRPr="00417317">
        <w:rPr>
          <w:rFonts w:ascii="Times New Roman" w:hAnsi="Times New Roman" w:cs="Times New Roman"/>
          <w:color w:val="000000" w:themeColor="text1"/>
          <w:lang w:val="en-US"/>
        </w:rPr>
        <w:t xml:space="preserve"> parents with moderate levels of emotion dismissing beliefs, emotion dysregulation, and emotion dismissing behaviors, and low levels of emotion coaching behaviors (33%, </w:t>
      </w:r>
      <w:r w:rsidRPr="00417317">
        <w:rPr>
          <w:rFonts w:ascii="Times New Roman" w:hAnsi="Times New Roman" w:cs="Times New Roman"/>
          <w:i/>
          <w:iCs/>
          <w:color w:val="000000" w:themeColor="text1"/>
          <w:lang w:val="en-US"/>
        </w:rPr>
        <w:t>n</w:t>
      </w:r>
      <w:r w:rsidRPr="00417317">
        <w:rPr>
          <w:rFonts w:ascii="Times New Roman" w:hAnsi="Times New Roman" w:cs="Times New Roman"/>
          <w:color w:val="000000" w:themeColor="text1"/>
          <w:lang w:val="en-US"/>
        </w:rPr>
        <w:t xml:space="preserve"> = 291). </w:t>
      </w:r>
      <w:r w:rsidRPr="7BDC345A">
        <w:rPr>
          <w:rFonts w:ascii="Times New Roman" w:hAnsi="Times New Roman" w:cs="Times New Roman"/>
          <w:color w:val="000000" w:themeColor="text1"/>
          <w:lang w:val="en-US"/>
        </w:rPr>
        <w:t xml:space="preserve">Proceeding the LPA, </w:t>
      </w:r>
      <w:r>
        <w:rPr>
          <w:rFonts w:ascii="Times New Roman" w:hAnsi="Times New Roman" w:cs="Times New Roman"/>
          <w:color w:val="000000" w:themeColor="text1"/>
          <w:lang w:val="en-US"/>
        </w:rPr>
        <w:t>A</w:t>
      </w:r>
      <w:r w:rsidRPr="7BDC345A">
        <w:rPr>
          <w:rFonts w:ascii="Times New Roman" w:hAnsi="Times New Roman" w:cs="Times New Roman"/>
          <w:color w:val="000000" w:themeColor="text1"/>
          <w:lang w:val="en-US"/>
        </w:rPr>
        <w:t xml:space="preserve">uthor conducted measurement invariance testing of the profiles across mothers and fathers, and parents of children in early </w:t>
      </w:r>
      <w:r w:rsidRPr="6DFD470F">
        <w:rPr>
          <w:rFonts w:ascii="Times New Roman" w:hAnsi="Times New Roman" w:cs="Times New Roman"/>
          <w:color w:val="000000" w:themeColor="text1"/>
          <w:lang w:val="en-US"/>
        </w:rPr>
        <w:t xml:space="preserve">(i.e., 4-6 years) </w:t>
      </w:r>
      <w:r w:rsidRPr="7BDC345A">
        <w:rPr>
          <w:rFonts w:ascii="Times New Roman" w:hAnsi="Times New Roman" w:cs="Times New Roman"/>
          <w:color w:val="000000" w:themeColor="text1"/>
          <w:lang w:val="en-US"/>
        </w:rPr>
        <w:t>versus middle childhood</w:t>
      </w:r>
      <w:r w:rsidRPr="6DFD470F">
        <w:rPr>
          <w:rFonts w:ascii="Times New Roman" w:hAnsi="Times New Roman" w:cs="Times New Roman"/>
          <w:color w:val="000000" w:themeColor="text1"/>
          <w:lang w:val="en-US"/>
        </w:rPr>
        <w:t xml:space="preserve"> (i.e., 7-10 years).</w:t>
      </w:r>
      <w:r w:rsidRPr="7BDC345A">
        <w:rPr>
          <w:rFonts w:ascii="Times New Roman" w:hAnsi="Times New Roman" w:cs="Times New Roman"/>
          <w:color w:val="000000" w:themeColor="text1"/>
          <w:lang w:val="en-US"/>
        </w:rPr>
        <w:t xml:space="preserve"> Findings suggested that the same profiles emerged across each group. Further, we tested associations between the profiles and similar theoretical constructs, </w:t>
      </w:r>
      <w:r w:rsidRPr="494675C3">
        <w:rPr>
          <w:rFonts w:ascii="Times New Roman" w:hAnsi="Times New Roman" w:cs="Times New Roman"/>
          <w:color w:val="000000" w:themeColor="text1"/>
          <w:lang w:val="en-US"/>
        </w:rPr>
        <w:t xml:space="preserve">parent/child characteristics, and contextual factors. Associations were within expected directions. For instance, relative to the emotion coaching profile, the emotion dismissing profile was associated with </w:t>
      </w:r>
      <w:r w:rsidRPr="0A3A6B0A">
        <w:rPr>
          <w:rFonts w:ascii="Times New Roman" w:hAnsi="Times New Roman" w:cs="Times New Roman"/>
          <w:color w:val="000000" w:themeColor="text1"/>
          <w:lang w:val="en-US"/>
        </w:rPr>
        <w:t xml:space="preserve">higher levels of negative emotion expression in the family, and fathers were more likely to be a member </w:t>
      </w:r>
      <w:r w:rsidRPr="0B104043">
        <w:rPr>
          <w:rFonts w:ascii="Times New Roman" w:hAnsi="Times New Roman" w:cs="Times New Roman"/>
          <w:color w:val="000000" w:themeColor="text1"/>
          <w:lang w:val="en-US"/>
        </w:rPr>
        <w:t xml:space="preserve">of this profile. </w:t>
      </w:r>
    </w:p>
    <w:p w14:paraId="3A94242D" w14:textId="25960BC2" w:rsidR="004A328A" w:rsidRPr="00194438" w:rsidRDefault="004A328A" w:rsidP="003E1A8B">
      <w:pPr>
        <w:spacing w:line="480" w:lineRule="auto"/>
        <w:ind w:left="-1276"/>
        <w:rPr>
          <w:rFonts w:ascii="Times New Roman" w:hAnsi="Times New Roman" w:cs="Times New Roman"/>
          <w:b/>
          <w:bCs/>
          <w:color w:val="2E2E2E"/>
          <w:lang w:val="en-US"/>
        </w:rPr>
      </w:pPr>
      <w:r w:rsidRPr="00194438">
        <w:rPr>
          <w:rFonts w:ascii="Times New Roman" w:hAnsi="Times New Roman" w:cs="Times New Roman"/>
          <w:b/>
          <w:bCs/>
          <w:color w:val="2E2E2E"/>
          <w:lang w:val="en-US"/>
        </w:rPr>
        <w:lastRenderedPageBreak/>
        <w:t xml:space="preserve">Table </w:t>
      </w:r>
      <w:r w:rsidR="005C3BE1">
        <w:rPr>
          <w:rFonts w:ascii="Times New Roman" w:hAnsi="Times New Roman" w:cs="Times New Roman"/>
          <w:b/>
          <w:bCs/>
          <w:color w:val="2E2E2E"/>
          <w:lang w:val="en-US"/>
        </w:rPr>
        <w:t>S</w:t>
      </w:r>
      <w:r w:rsidRPr="00194438">
        <w:rPr>
          <w:rFonts w:ascii="Times New Roman" w:hAnsi="Times New Roman" w:cs="Times New Roman"/>
          <w:b/>
          <w:bCs/>
          <w:color w:val="2E2E2E"/>
          <w:lang w:val="en-US"/>
        </w:rPr>
        <w:t>1</w:t>
      </w:r>
    </w:p>
    <w:p w14:paraId="603CA597" w14:textId="77777777" w:rsidR="004A328A" w:rsidRPr="00194438" w:rsidRDefault="004A328A" w:rsidP="003E1A8B">
      <w:pPr>
        <w:spacing w:line="480" w:lineRule="auto"/>
        <w:ind w:left="-1276"/>
        <w:rPr>
          <w:rFonts w:ascii="Times New Roman" w:hAnsi="Times New Roman" w:cs="Times New Roman"/>
          <w:color w:val="2E2E2E"/>
          <w:lang w:val="en-US"/>
        </w:rPr>
      </w:pPr>
      <w:r w:rsidRPr="00194438">
        <w:rPr>
          <w:rFonts w:ascii="Times New Roman" w:hAnsi="Times New Roman" w:cs="Times New Roman"/>
          <w:color w:val="2E2E2E"/>
          <w:lang w:val="en-US"/>
        </w:rPr>
        <w:t xml:space="preserve">Bivariate Correlations of Study Variables </w:t>
      </w:r>
    </w:p>
    <w:tbl>
      <w:tblPr>
        <w:tblW w:w="16770" w:type="dxa"/>
        <w:tblInd w:w="-1276" w:type="dxa"/>
        <w:tblBorders>
          <w:top w:val="singl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4A328A" w:rsidRPr="00996985" w14:paraId="22633265" w14:textId="77777777" w:rsidTr="003E1A8B">
        <w:tc>
          <w:tcPr>
            <w:tcW w:w="480" w:type="dxa"/>
            <w:tcBorders>
              <w:bottom w:val="single" w:sz="12" w:space="0" w:color="000000" w:themeColor="text1"/>
            </w:tcBorders>
          </w:tcPr>
          <w:p w14:paraId="11A98A7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  <w:tcBorders>
              <w:bottom w:val="single" w:sz="12" w:space="0" w:color="000000" w:themeColor="text1"/>
            </w:tcBorders>
            <w:hideMark/>
          </w:tcPr>
          <w:p w14:paraId="3032C82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ER</w:t>
            </w:r>
          </w:p>
        </w:tc>
        <w:tc>
          <w:tcPr>
            <w:tcW w:w="480" w:type="dxa"/>
            <w:tcBorders>
              <w:bottom w:val="single" w:sz="12" w:space="0" w:color="000000" w:themeColor="text1"/>
            </w:tcBorders>
            <w:hideMark/>
          </w:tcPr>
          <w:p w14:paraId="273686B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AN</w:t>
            </w:r>
          </w:p>
        </w:tc>
        <w:tc>
          <w:tcPr>
            <w:tcW w:w="480" w:type="dxa"/>
            <w:tcBorders>
              <w:bottom w:val="single" w:sz="12" w:space="0" w:color="000000" w:themeColor="text1"/>
            </w:tcBorders>
            <w:hideMark/>
          </w:tcPr>
          <w:p w14:paraId="71DA296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AU</w:t>
            </w:r>
          </w:p>
        </w:tc>
        <w:tc>
          <w:tcPr>
            <w:tcW w:w="480" w:type="dxa"/>
            <w:tcBorders>
              <w:bottom w:val="single" w:sz="12" w:space="0" w:color="000000" w:themeColor="text1"/>
            </w:tcBorders>
            <w:hideMark/>
          </w:tcPr>
          <w:p w14:paraId="59739DA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CO</w:t>
            </w:r>
          </w:p>
        </w:tc>
        <w:tc>
          <w:tcPr>
            <w:tcW w:w="479" w:type="dxa"/>
            <w:tcBorders>
              <w:bottom w:val="single" w:sz="12" w:space="0" w:color="000000" w:themeColor="text1"/>
            </w:tcBorders>
            <w:hideMark/>
          </w:tcPr>
          <w:p w14:paraId="4374CB7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ST</w:t>
            </w:r>
          </w:p>
        </w:tc>
        <w:tc>
          <w:tcPr>
            <w:tcW w:w="479" w:type="dxa"/>
            <w:tcBorders>
              <w:bottom w:val="single" w:sz="12" w:space="0" w:color="000000" w:themeColor="text1"/>
            </w:tcBorders>
            <w:hideMark/>
          </w:tcPr>
          <w:p w14:paraId="72AF6BD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MA</w:t>
            </w:r>
          </w:p>
        </w:tc>
        <w:tc>
          <w:tcPr>
            <w:tcW w:w="479" w:type="dxa"/>
            <w:tcBorders>
              <w:bottom w:val="single" w:sz="12" w:space="0" w:color="000000" w:themeColor="text1"/>
            </w:tcBorders>
            <w:hideMark/>
          </w:tcPr>
          <w:p w14:paraId="4EC9642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EM</w:t>
            </w:r>
          </w:p>
        </w:tc>
        <w:tc>
          <w:tcPr>
            <w:tcW w:w="479" w:type="dxa"/>
            <w:tcBorders>
              <w:bottom w:val="single" w:sz="12" w:space="0" w:color="000000" w:themeColor="text1"/>
            </w:tcBorders>
            <w:hideMark/>
          </w:tcPr>
          <w:p w14:paraId="1F153EC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EE</w:t>
            </w:r>
          </w:p>
        </w:tc>
        <w:tc>
          <w:tcPr>
            <w:tcW w:w="479" w:type="dxa"/>
            <w:tcBorders>
              <w:bottom w:val="single" w:sz="12" w:space="0" w:color="000000" w:themeColor="text1"/>
            </w:tcBorders>
            <w:hideMark/>
          </w:tcPr>
          <w:p w14:paraId="0D157098" w14:textId="3906D8E8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P</w:t>
            </w:r>
            <w:r w:rsidR="358F685D"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S</w:t>
            </w:r>
          </w:p>
        </w:tc>
        <w:tc>
          <w:tcPr>
            <w:tcW w:w="479" w:type="dxa"/>
            <w:tcBorders>
              <w:bottom w:val="single" w:sz="12" w:space="0" w:color="000000" w:themeColor="text1"/>
            </w:tcBorders>
            <w:hideMark/>
          </w:tcPr>
          <w:p w14:paraId="0A8D421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EMO</w:t>
            </w:r>
          </w:p>
        </w:tc>
        <w:tc>
          <w:tcPr>
            <w:tcW w:w="479" w:type="dxa"/>
            <w:tcBorders>
              <w:bottom w:val="single" w:sz="12" w:space="0" w:color="000000" w:themeColor="text1"/>
            </w:tcBorders>
            <w:hideMark/>
          </w:tcPr>
          <w:p w14:paraId="682C97F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DR</w:t>
            </w:r>
          </w:p>
        </w:tc>
        <w:tc>
          <w:tcPr>
            <w:tcW w:w="479" w:type="dxa"/>
            <w:tcBorders>
              <w:bottom w:val="single" w:sz="12" w:space="0" w:color="000000" w:themeColor="text1"/>
            </w:tcBorders>
            <w:hideMark/>
          </w:tcPr>
          <w:p w14:paraId="11CF8A8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PR</w:t>
            </w:r>
          </w:p>
        </w:tc>
        <w:tc>
          <w:tcPr>
            <w:tcW w:w="479" w:type="dxa"/>
            <w:tcBorders>
              <w:bottom w:val="single" w:sz="12" w:space="0" w:color="000000" w:themeColor="text1"/>
            </w:tcBorders>
            <w:hideMark/>
          </w:tcPr>
          <w:p w14:paraId="6201E05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MR</w:t>
            </w:r>
          </w:p>
        </w:tc>
        <w:tc>
          <w:tcPr>
            <w:tcW w:w="479" w:type="dxa"/>
            <w:tcBorders>
              <w:bottom w:val="single" w:sz="12" w:space="0" w:color="000000" w:themeColor="text1"/>
            </w:tcBorders>
            <w:hideMark/>
          </w:tcPr>
          <w:p w14:paraId="7D08432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CA</w:t>
            </w:r>
          </w:p>
        </w:tc>
        <w:tc>
          <w:tcPr>
            <w:tcW w:w="479" w:type="dxa"/>
            <w:tcBorders>
              <w:bottom w:val="single" w:sz="12" w:space="0" w:color="000000" w:themeColor="text1"/>
            </w:tcBorders>
            <w:hideMark/>
          </w:tcPr>
          <w:p w14:paraId="4104BE9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CG</w:t>
            </w:r>
          </w:p>
        </w:tc>
        <w:tc>
          <w:tcPr>
            <w:tcW w:w="479" w:type="dxa"/>
            <w:tcBorders>
              <w:bottom w:val="single" w:sz="12" w:space="0" w:color="000000" w:themeColor="text1"/>
            </w:tcBorders>
            <w:hideMark/>
          </w:tcPr>
          <w:p w14:paraId="6E1103F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PG</w:t>
            </w:r>
          </w:p>
        </w:tc>
        <w:tc>
          <w:tcPr>
            <w:tcW w:w="479" w:type="dxa"/>
            <w:tcBorders>
              <w:bottom w:val="single" w:sz="12" w:space="0" w:color="000000" w:themeColor="text1"/>
            </w:tcBorders>
            <w:hideMark/>
          </w:tcPr>
          <w:p w14:paraId="1DD21BC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PA</w:t>
            </w:r>
          </w:p>
        </w:tc>
        <w:tc>
          <w:tcPr>
            <w:tcW w:w="479" w:type="dxa"/>
            <w:tcBorders>
              <w:bottom w:val="single" w:sz="12" w:space="0" w:color="000000" w:themeColor="text1"/>
            </w:tcBorders>
            <w:hideMark/>
          </w:tcPr>
          <w:p w14:paraId="207FB33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PS</w:t>
            </w:r>
          </w:p>
        </w:tc>
        <w:tc>
          <w:tcPr>
            <w:tcW w:w="479" w:type="dxa"/>
            <w:tcBorders>
              <w:bottom w:val="single" w:sz="12" w:space="0" w:color="000000" w:themeColor="text1"/>
            </w:tcBorders>
            <w:hideMark/>
          </w:tcPr>
          <w:p w14:paraId="5E0B721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ST</w:t>
            </w:r>
          </w:p>
        </w:tc>
        <w:tc>
          <w:tcPr>
            <w:tcW w:w="479" w:type="dxa"/>
            <w:tcBorders>
              <w:bottom w:val="single" w:sz="12" w:space="0" w:color="000000" w:themeColor="text1"/>
            </w:tcBorders>
            <w:hideMark/>
          </w:tcPr>
          <w:p w14:paraId="7823C04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ED</w:t>
            </w:r>
          </w:p>
        </w:tc>
        <w:tc>
          <w:tcPr>
            <w:tcW w:w="479" w:type="dxa"/>
            <w:tcBorders>
              <w:bottom w:val="single" w:sz="12" w:space="0" w:color="000000" w:themeColor="text1"/>
            </w:tcBorders>
            <w:hideMark/>
          </w:tcPr>
          <w:p w14:paraId="0E94564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MG</w:t>
            </w:r>
          </w:p>
        </w:tc>
        <w:tc>
          <w:tcPr>
            <w:tcW w:w="479" w:type="dxa"/>
            <w:tcBorders>
              <w:bottom w:val="single" w:sz="12" w:space="0" w:color="000000" w:themeColor="text1"/>
            </w:tcBorders>
            <w:hideMark/>
          </w:tcPr>
          <w:p w14:paraId="6BBEF6F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ER</w:t>
            </w:r>
          </w:p>
        </w:tc>
        <w:tc>
          <w:tcPr>
            <w:tcW w:w="479" w:type="dxa"/>
            <w:tcBorders>
              <w:bottom w:val="single" w:sz="12" w:space="0" w:color="000000" w:themeColor="text1"/>
            </w:tcBorders>
            <w:hideMark/>
          </w:tcPr>
          <w:p w14:paraId="1815A11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AN</w:t>
            </w:r>
          </w:p>
        </w:tc>
        <w:tc>
          <w:tcPr>
            <w:tcW w:w="479" w:type="dxa"/>
            <w:tcBorders>
              <w:bottom w:val="single" w:sz="12" w:space="0" w:color="000000" w:themeColor="text1"/>
            </w:tcBorders>
            <w:hideMark/>
          </w:tcPr>
          <w:p w14:paraId="10D212A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AU</w:t>
            </w:r>
          </w:p>
        </w:tc>
        <w:tc>
          <w:tcPr>
            <w:tcW w:w="479" w:type="dxa"/>
            <w:tcBorders>
              <w:bottom w:val="single" w:sz="12" w:space="0" w:color="000000" w:themeColor="text1"/>
            </w:tcBorders>
            <w:hideMark/>
          </w:tcPr>
          <w:p w14:paraId="6621561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CO</w:t>
            </w:r>
          </w:p>
        </w:tc>
        <w:tc>
          <w:tcPr>
            <w:tcW w:w="479" w:type="dxa"/>
            <w:tcBorders>
              <w:bottom w:val="single" w:sz="12" w:space="0" w:color="000000" w:themeColor="text1"/>
            </w:tcBorders>
            <w:hideMark/>
          </w:tcPr>
          <w:p w14:paraId="27F0CBF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ST</w:t>
            </w:r>
          </w:p>
        </w:tc>
        <w:tc>
          <w:tcPr>
            <w:tcW w:w="479" w:type="dxa"/>
            <w:tcBorders>
              <w:bottom w:val="single" w:sz="12" w:space="0" w:color="000000" w:themeColor="text1"/>
            </w:tcBorders>
            <w:hideMark/>
          </w:tcPr>
          <w:p w14:paraId="5BCE404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MA</w:t>
            </w:r>
          </w:p>
        </w:tc>
        <w:tc>
          <w:tcPr>
            <w:tcW w:w="479" w:type="dxa"/>
            <w:tcBorders>
              <w:bottom w:val="single" w:sz="12" w:space="0" w:color="000000" w:themeColor="text1"/>
            </w:tcBorders>
            <w:hideMark/>
          </w:tcPr>
          <w:p w14:paraId="1285242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EM</w:t>
            </w:r>
          </w:p>
        </w:tc>
        <w:tc>
          <w:tcPr>
            <w:tcW w:w="479" w:type="dxa"/>
            <w:tcBorders>
              <w:bottom w:val="single" w:sz="12" w:space="0" w:color="000000" w:themeColor="text1"/>
            </w:tcBorders>
            <w:hideMark/>
          </w:tcPr>
          <w:p w14:paraId="18C8109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EE</w:t>
            </w:r>
          </w:p>
        </w:tc>
        <w:tc>
          <w:tcPr>
            <w:tcW w:w="479" w:type="dxa"/>
            <w:tcBorders>
              <w:bottom w:val="single" w:sz="12" w:space="0" w:color="000000" w:themeColor="text1"/>
            </w:tcBorders>
            <w:hideMark/>
          </w:tcPr>
          <w:p w14:paraId="4E31E57F" w14:textId="690E50FF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P</w:t>
            </w:r>
            <w:r w:rsidR="7A052DD5"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S</w:t>
            </w:r>
          </w:p>
        </w:tc>
        <w:tc>
          <w:tcPr>
            <w:tcW w:w="479" w:type="dxa"/>
            <w:tcBorders>
              <w:bottom w:val="single" w:sz="12" w:space="0" w:color="000000" w:themeColor="text1"/>
            </w:tcBorders>
            <w:hideMark/>
          </w:tcPr>
          <w:p w14:paraId="6B3E152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EMO</w:t>
            </w:r>
          </w:p>
        </w:tc>
        <w:tc>
          <w:tcPr>
            <w:tcW w:w="479" w:type="dxa"/>
            <w:tcBorders>
              <w:bottom w:val="single" w:sz="12" w:space="0" w:color="000000" w:themeColor="text1"/>
            </w:tcBorders>
            <w:hideMark/>
          </w:tcPr>
          <w:p w14:paraId="47BE2EB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DR</w:t>
            </w:r>
          </w:p>
        </w:tc>
        <w:tc>
          <w:tcPr>
            <w:tcW w:w="479" w:type="dxa"/>
            <w:tcBorders>
              <w:bottom w:val="single" w:sz="12" w:space="0" w:color="000000" w:themeColor="text1"/>
            </w:tcBorders>
            <w:hideMark/>
          </w:tcPr>
          <w:p w14:paraId="6614041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PR</w:t>
            </w:r>
          </w:p>
        </w:tc>
        <w:tc>
          <w:tcPr>
            <w:tcW w:w="479" w:type="dxa"/>
            <w:tcBorders>
              <w:bottom w:val="single" w:sz="12" w:space="0" w:color="000000" w:themeColor="text1"/>
            </w:tcBorders>
            <w:hideMark/>
          </w:tcPr>
          <w:p w14:paraId="28ECE03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MR</w:t>
            </w:r>
          </w:p>
        </w:tc>
      </w:tr>
      <w:tr w:rsidR="004A328A" w:rsidRPr="00996985" w14:paraId="202A9E83" w14:textId="77777777" w:rsidTr="003E1A8B">
        <w:tc>
          <w:tcPr>
            <w:tcW w:w="16770" w:type="dxa"/>
            <w:gridSpan w:val="35"/>
            <w:hideMark/>
          </w:tcPr>
          <w:p w14:paraId="529102F0" w14:textId="77777777" w:rsidR="004A328A" w:rsidRPr="00996985" w:rsidRDefault="004A328A" w:rsidP="000F6BB5">
            <w:pPr>
              <w:ind w:left="-180" w:right="-1520" w:firstLine="68"/>
              <w:jc w:val="both"/>
              <w:rPr>
                <w:rFonts w:ascii="Times New Roman" w:hAnsi="Times New Roman" w:cs="Times New Roman"/>
                <w:i/>
                <w:iCs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i/>
                <w:iCs/>
                <w:color w:val="2E2E2E"/>
                <w:sz w:val="20"/>
                <w:szCs w:val="20"/>
                <w:lang w:val="en-US"/>
              </w:rPr>
              <w:t>2019 Response Data</w:t>
            </w:r>
          </w:p>
        </w:tc>
      </w:tr>
      <w:tr w:rsidR="004A328A" w:rsidRPr="00996985" w14:paraId="71577A1A" w14:textId="77777777" w:rsidTr="003E1A8B">
        <w:tc>
          <w:tcPr>
            <w:tcW w:w="480" w:type="dxa"/>
            <w:hideMark/>
          </w:tcPr>
          <w:p w14:paraId="1E0FBB9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ER</w:t>
            </w:r>
          </w:p>
        </w:tc>
        <w:tc>
          <w:tcPr>
            <w:tcW w:w="480" w:type="dxa"/>
            <w:hideMark/>
          </w:tcPr>
          <w:p w14:paraId="5C9C6BF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1</w:t>
            </w:r>
          </w:p>
        </w:tc>
        <w:tc>
          <w:tcPr>
            <w:tcW w:w="480" w:type="dxa"/>
          </w:tcPr>
          <w:p w14:paraId="77E5DF7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48BA5C5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3075C23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0A953F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B06C7E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E2ECF7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4D9E21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5C29E4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63F36E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2291FD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EB76D9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DF44F0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088FEE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2A8073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3288E6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5EC210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EBC871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197BDB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55539E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19BC78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04394F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BB67D4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2F1EE4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64FFF6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606D15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E98C64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5FC427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98E24B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D248D9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E591B1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B7152D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584DEB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56225F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</w:tr>
      <w:tr w:rsidR="004A328A" w:rsidRPr="00996985" w14:paraId="02D4A077" w14:textId="77777777" w:rsidTr="003E1A8B">
        <w:tc>
          <w:tcPr>
            <w:tcW w:w="480" w:type="dxa"/>
            <w:hideMark/>
          </w:tcPr>
          <w:p w14:paraId="43F41D9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AN</w:t>
            </w:r>
          </w:p>
        </w:tc>
        <w:tc>
          <w:tcPr>
            <w:tcW w:w="480" w:type="dxa"/>
            <w:hideMark/>
          </w:tcPr>
          <w:p w14:paraId="071F5A1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-.02</w:t>
            </w:r>
          </w:p>
        </w:tc>
        <w:tc>
          <w:tcPr>
            <w:tcW w:w="480" w:type="dxa"/>
            <w:hideMark/>
          </w:tcPr>
          <w:p w14:paraId="58CEBA2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1</w:t>
            </w:r>
          </w:p>
        </w:tc>
        <w:tc>
          <w:tcPr>
            <w:tcW w:w="480" w:type="dxa"/>
          </w:tcPr>
          <w:p w14:paraId="0DC7652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3581130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3C3459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552649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4EAA6F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9131F1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D9D011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B3F7E4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DDB9EF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D6D4BC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501156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59E801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CA48EE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00B15A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4496F9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04A02B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256F5A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D1BEDD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37F9AC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161D07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087F91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B6CC61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6F86A8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31B6E6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E67F39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4F9815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2E4909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58BFFD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6E1E4A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30D611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35360D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0B6E0A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</w:tr>
      <w:tr w:rsidR="004A328A" w:rsidRPr="00996985" w14:paraId="4897C155" w14:textId="77777777" w:rsidTr="003E1A8B">
        <w:tc>
          <w:tcPr>
            <w:tcW w:w="480" w:type="dxa"/>
            <w:hideMark/>
          </w:tcPr>
          <w:p w14:paraId="321CA12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AU</w:t>
            </w:r>
          </w:p>
        </w:tc>
        <w:tc>
          <w:tcPr>
            <w:tcW w:w="480" w:type="dxa"/>
            <w:hideMark/>
          </w:tcPr>
          <w:p w14:paraId="0F5EB1F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.04</w:t>
            </w:r>
          </w:p>
        </w:tc>
        <w:tc>
          <w:tcPr>
            <w:tcW w:w="480" w:type="dxa"/>
            <w:hideMark/>
          </w:tcPr>
          <w:p w14:paraId="3EDF022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-.19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80" w:type="dxa"/>
            <w:hideMark/>
          </w:tcPr>
          <w:p w14:paraId="0C63509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1</w:t>
            </w:r>
          </w:p>
        </w:tc>
        <w:tc>
          <w:tcPr>
            <w:tcW w:w="480" w:type="dxa"/>
          </w:tcPr>
          <w:p w14:paraId="5916FFD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2622FF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BD7653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153795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A63415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CCEAA0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F5DBF4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A8121B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6F6AE5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08BF3A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40E837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BD732F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9CC24C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7AC017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CBFC95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49C6D3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016C9F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5500E8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B49670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A0203D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A59D42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32BAFF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E0B20A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BF072C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270C49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B31BB0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DE0D8E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5EDFC3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5F0E1A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50EB00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F847C0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</w:tr>
      <w:tr w:rsidR="004A328A" w:rsidRPr="00996985" w14:paraId="5DE226EF" w14:textId="77777777" w:rsidTr="003E1A8B">
        <w:tc>
          <w:tcPr>
            <w:tcW w:w="480" w:type="dxa"/>
            <w:hideMark/>
          </w:tcPr>
          <w:p w14:paraId="00E0C62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CO</w:t>
            </w:r>
          </w:p>
        </w:tc>
        <w:tc>
          <w:tcPr>
            <w:tcW w:w="480" w:type="dxa"/>
            <w:hideMark/>
          </w:tcPr>
          <w:p w14:paraId="4A1E8BB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.01</w:t>
            </w:r>
          </w:p>
        </w:tc>
        <w:tc>
          <w:tcPr>
            <w:tcW w:w="480" w:type="dxa"/>
            <w:hideMark/>
          </w:tcPr>
          <w:p w14:paraId="10E2417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-.01</w:t>
            </w:r>
          </w:p>
        </w:tc>
        <w:tc>
          <w:tcPr>
            <w:tcW w:w="480" w:type="dxa"/>
            <w:hideMark/>
          </w:tcPr>
          <w:p w14:paraId="52F59B8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.43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80" w:type="dxa"/>
            <w:hideMark/>
          </w:tcPr>
          <w:p w14:paraId="335CD0E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1</w:t>
            </w:r>
          </w:p>
        </w:tc>
        <w:tc>
          <w:tcPr>
            <w:tcW w:w="479" w:type="dxa"/>
          </w:tcPr>
          <w:p w14:paraId="0AC70A9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0EEAA3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F05960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459DA1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610AA1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85A8A0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46EF00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EFC596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1FE71B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95EA87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F71D5A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D1DCA7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AEC576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7E1B1A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86A40F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F4A4A7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018C80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1BE588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E56544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0EB4A6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D9368C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B28709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9733A5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4915F3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7FE8B6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B36169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50DF04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2C7C7E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54DE42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835AAB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</w:tr>
      <w:tr w:rsidR="004A328A" w:rsidRPr="00996985" w14:paraId="48D3F4A4" w14:textId="77777777" w:rsidTr="003E1A8B">
        <w:tc>
          <w:tcPr>
            <w:tcW w:w="480" w:type="dxa"/>
            <w:hideMark/>
          </w:tcPr>
          <w:p w14:paraId="47FC887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ST</w:t>
            </w:r>
          </w:p>
        </w:tc>
        <w:tc>
          <w:tcPr>
            <w:tcW w:w="480" w:type="dxa"/>
            <w:hideMark/>
          </w:tcPr>
          <w:p w14:paraId="3E0C682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80" w:type="dxa"/>
            <w:hideMark/>
          </w:tcPr>
          <w:p w14:paraId="7D04134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-.12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80" w:type="dxa"/>
            <w:hideMark/>
          </w:tcPr>
          <w:p w14:paraId="206481B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.02</w:t>
            </w:r>
          </w:p>
        </w:tc>
        <w:tc>
          <w:tcPr>
            <w:tcW w:w="480" w:type="dxa"/>
            <w:hideMark/>
          </w:tcPr>
          <w:p w14:paraId="4AD0BA6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.17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448C878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1</w:t>
            </w:r>
          </w:p>
        </w:tc>
        <w:tc>
          <w:tcPr>
            <w:tcW w:w="479" w:type="dxa"/>
          </w:tcPr>
          <w:p w14:paraId="5E37BB5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B1A605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DEE560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B67FAE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F11430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444B4C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AD8760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D350A2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6D2DD0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275EFC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17C221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233EDA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D30BC5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1B72B6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B09E72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5F605A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A44D2B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D5526B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6BA87E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CFC91D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072E42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2A7953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214522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0A0364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D4E02C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4CE4C3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94F8AD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B8F1DC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C76E8F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</w:tr>
      <w:tr w:rsidR="004A328A" w:rsidRPr="00996985" w14:paraId="0AA4F2D8" w14:textId="77777777" w:rsidTr="003E1A8B">
        <w:tc>
          <w:tcPr>
            <w:tcW w:w="480" w:type="dxa"/>
            <w:hideMark/>
          </w:tcPr>
          <w:p w14:paraId="065D182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MA</w:t>
            </w:r>
          </w:p>
        </w:tc>
        <w:tc>
          <w:tcPr>
            <w:tcW w:w="480" w:type="dxa"/>
            <w:hideMark/>
          </w:tcPr>
          <w:p w14:paraId="3C74BBE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.13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80" w:type="dxa"/>
            <w:hideMark/>
          </w:tcPr>
          <w:p w14:paraId="6559730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-.06</w:t>
            </w:r>
          </w:p>
        </w:tc>
        <w:tc>
          <w:tcPr>
            <w:tcW w:w="480" w:type="dxa"/>
            <w:hideMark/>
          </w:tcPr>
          <w:p w14:paraId="339F5CF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.44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80" w:type="dxa"/>
            <w:hideMark/>
          </w:tcPr>
          <w:p w14:paraId="03BD4B4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.30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0FFD2EA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7EF3399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1</w:t>
            </w:r>
          </w:p>
        </w:tc>
        <w:tc>
          <w:tcPr>
            <w:tcW w:w="479" w:type="dxa"/>
          </w:tcPr>
          <w:p w14:paraId="53F56B4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920CAA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A0C007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97A1F0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D064FC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62F4A2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F3C914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19F670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B41588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4EE281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F847CF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8BB6A6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8EC998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7CB844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59F3BC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8C5889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D165C1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DD746D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6C50B8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057418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E7AE1C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B34F03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8F0C60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7E8BB4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6646A8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556B20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9F978B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299A03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</w:tr>
      <w:tr w:rsidR="004A328A" w:rsidRPr="00996985" w14:paraId="4417F5FA" w14:textId="77777777" w:rsidTr="003E1A8B">
        <w:tc>
          <w:tcPr>
            <w:tcW w:w="480" w:type="dxa"/>
            <w:hideMark/>
          </w:tcPr>
          <w:p w14:paraId="7505023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EM</w:t>
            </w:r>
          </w:p>
        </w:tc>
        <w:tc>
          <w:tcPr>
            <w:tcW w:w="480" w:type="dxa"/>
            <w:hideMark/>
          </w:tcPr>
          <w:p w14:paraId="5C33B9B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-.04</w:t>
            </w:r>
          </w:p>
        </w:tc>
        <w:tc>
          <w:tcPr>
            <w:tcW w:w="480" w:type="dxa"/>
            <w:hideMark/>
          </w:tcPr>
          <w:p w14:paraId="4768C6D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-.16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80" w:type="dxa"/>
            <w:hideMark/>
          </w:tcPr>
          <w:p w14:paraId="19A1481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-.26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80" w:type="dxa"/>
            <w:hideMark/>
          </w:tcPr>
          <w:p w14:paraId="5B57DC0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54A1809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.06</w:t>
            </w:r>
          </w:p>
        </w:tc>
        <w:tc>
          <w:tcPr>
            <w:tcW w:w="479" w:type="dxa"/>
            <w:hideMark/>
          </w:tcPr>
          <w:p w14:paraId="52CEFE9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-.22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6A09C99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1</w:t>
            </w:r>
          </w:p>
        </w:tc>
        <w:tc>
          <w:tcPr>
            <w:tcW w:w="479" w:type="dxa"/>
          </w:tcPr>
          <w:p w14:paraId="14884EF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C497B9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A18573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2D65AE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46B2BA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E76CC0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E7D4BD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7D3F65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99D282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D1AA99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2E84FD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54B79B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B894B6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D1FA5A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223110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651CC3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B14C93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778A61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A88890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2FDFF7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53DCF3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F44700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F8A11E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EDDE3F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1808B0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B613EE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CB76E8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</w:tr>
      <w:tr w:rsidR="004A328A" w:rsidRPr="00996985" w14:paraId="0155F555" w14:textId="77777777" w:rsidTr="003E1A8B">
        <w:tc>
          <w:tcPr>
            <w:tcW w:w="480" w:type="dxa"/>
            <w:hideMark/>
          </w:tcPr>
          <w:p w14:paraId="664455D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EE</w:t>
            </w:r>
          </w:p>
        </w:tc>
        <w:tc>
          <w:tcPr>
            <w:tcW w:w="480" w:type="dxa"/>
            <w:hideMark/>
          </w:tcPr>
          <w:p w14:paraId="669E8AD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80" w:type="dxa"/>
            <w:hideMark/>
          </w:tcPr>
          <w:p w14:paraId="6B40997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80" w:type="dxa"/>
            <w:hideMark/>
          </w:tcPr>
          <w:p w14:paraId="284B674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-.24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80" w:type="dxa"/>
            <w:hideMark/>
          </w:tcPr>
          <w:p w14:paraId="6FC5155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-.15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76D04D3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302F5A8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23B19AC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.61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6F8BB00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1</w:t>
            </w:r>
          </w:p>
        </w:tc>
        <w:tc>
          <w:tcPr>
            <w:tcW w:w="479" w:type="dxa"/>
          </w:tcPr>
          <w:p w14:paraId="5CED511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74DAB8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9B9A29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19F918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19F195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F9B55D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539632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59EFDD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F7D971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01A5A1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DFE430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E5E18E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AEDD7A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175D74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0D0F44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B37D25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78DE9D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A512AE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6E77B9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97C447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F5C4EF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34D641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B05BFD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69C795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BE7ABF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1BBEBE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</w:tr>
      <w:tr w:rsidR="004A328A" w:rsidRPr="00996985" w14:paraId="1DBE57F6" w14:textId="77777777" w:rsidTr="003E1A8B">
        <w:tc>
          <w:tcPr>
            <w:tcW w:w="480" w:type="dxa"/>
            <w:hideMark/>
          </w:tcPr>
          <w:p w14:paraId="59B16D6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PS</w:t>
            </w:r>
          </w:p>
        </w:tc>
        <w:tc>
          <w:tcPr>
            <w:tcW w:w="480" w:type="dxa"/>
            <w:hideMark/>
          </w:tcPr>
          <w:p w14:paraId="06BE289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-.08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80" w:type="dxa"/>
            <w:hideMark/>
          </w:tcPr>
          <w:p w14:paraId="4827DB9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-.09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80" w:type="dxa"/>
            <w:hideMark/>
          </w:tcPr>
          <w:p w14:paraId="3C1FBBD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-.15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80" w:type="dxa"/>
            <w:hideMark/>
          </w:tcPr>
          <w:p w14:paraId="287629B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-.15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582ACF3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.03</w:t>
            </w:r>
          </w:p>
        </w:tc>
        <w:tc>
          <w:tcPr>
            <w:tcW w:w="479" w:type="dxa"/>
            <w:hideMark/>
          </w:tcPr>
          <w:p w14:paraId="7D5CF96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-.09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72D8BEA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.59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00161B0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proofErr w:type="gramStart"/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.54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  <w:proofErr w:type="gramEnd"/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6B16BA3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1</w:t>
            </w:r>
          </w:p>
        </w:tc>
        <w:tc>
          <w:tcPr>
            <w:tcW w:w="479" w:type="dxa"/>
          </w:tcPr>
          <w:p w14:paraId="61F2F3C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07EDD1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DF5170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E81F0B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9FC6FA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45424F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B1B2D1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C9C990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EA76FB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874C47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2A13FE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F1C54E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CF13A2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D50615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FB29CB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2332A7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FF0049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5ED295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658AF1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341410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96843D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FFF85F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8C24B8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0D8B0A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3FD76A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</w:tr>
      <w:tr w:rsidR="004A328A" w:rsidRPr="00996985" w14:paraId="5E21D8DE" w14:textId="77777777" w:rsidTr="003E1A8B">
        <w:tc>
          <w:tcPr>
            <w:tcW w:w="480" w:type="dxa"/>
            <w:hideMark/>
          </w:tcPr>
          <w:p w14:paraId="2A414A0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EMO</w:t>
            </w:r>
          </w:p>
        </w:tc>
        <w:tc>
          <w:tcPr>
            <w:tcW w:w="480" w:type="dxa"/>
            <w:hideMark/>
          </w:tcPr>
          <w:p w14:paraId="25C23B0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.03</w:t>
            </w:r>
          </w:p>
        </w:tc>
        <w:tc>
          <w:tcPr>
            <w:tcW w:w="480" w:type="dxa"/>
            <w:hideMark/>
          </w:tcPr>
          <w:p w14:paraId="275F236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-.03</w:t>
            </w:r>
          </w:p>
        </w:tc>
        <w:tc>
          <w:tcPr>
            <w:tcW w:w="480" w:type="dxa"/>
            <w:hideMark/>
          </w:tcPr>
          <w:p w14:paraId="07DE188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.00</w:t>
            </w:r>
          </w:p>
        </w:tc>
        <w:tc>
          <w:tcPr>
            <w:tcW w:w="480" w:type="dxa"/>
            <w:hideMark/>
          </w:tcPr>
          <w:p w14:paraId="6E600BB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-.07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75AF7F4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.01</w:t>
            </w:r>
          </w:p>
        </w:tc>
        <w:tc>
          <w:tcPr>
            <w:tcW w:w="479" w:type="dxa"/>
            <w:hideMark/>
          </w:tcPr>
          <w:p w14:paraId="68B24EA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1B80861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proofErr w:type="gramStart"/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.35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  <w:proofErr w:type="gramEnd"/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2CA4A18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.30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42D69AD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.61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3DFE937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1</w:t>
            </w:r>
          </w:p>
        </w:tc>
        <w:tc>
          <w:tcPr>
            <w:tcW w:w="479" w:type="dxa"/>
          </w:tcPr>
          <w:p w14:paraId="6A6C8EB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1AB71F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9411EF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24E206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A3E097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8FE630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22A48A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B33111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1230C4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899C0F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D8C11F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19A8CA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112743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C00B5B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247607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74C267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F6CABC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705BCA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222BBE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98EEB4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AE4C74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5BDC96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CE37F3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E94D0F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</w:tr>
      <w:tr w:rsidR="004A328A" w:rsidRPr="00996985" w14:paraId="30B7FF28" w14:textId="77777777" w:rsidTr="003E1A8B">
        <w:tc>
          <w:tcPr>
            <w:tcW w:w="480" w:type="dxa"/>
            <w:hideMark/>
          </w:tcPr>
          <w:p w14:paraId="5389929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DR</w:t>
            </w:r>
          </w:p>
        </w:tc>
        <w:tc>
          <w:tcPr>
            <w:tcW w:w="480" w:type="dxa"/>
            <w:hideMark/>
          </w:tcPr>
          <w:p w14:paraId="5FC991C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.26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80" w:type="dxa"/>
            <w:hideMark/>
          </w:tcPr>
          <w:p w14:paraId="52EB7BB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.04</w:t>
            </w:r>
          </w:p>
        </w:tc>
        <w:tc>
          <w:tcPr>
            <w:tcW w:w="480" w:type="dxa"/>
            <w:hideMark/>
          </w:tcPr>
          <w:p w14:paraId="2EF5898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.08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80" w:type="dxa"/>
            <w:hideMark/>
          </w:tcPr>
          <w:p w14:paraId="1CA8B69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.09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hideMark/>
          </w:tcPr>
          <w:p w14:paraId="0F707B9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.08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6942426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.15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2DFAF8A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-.14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1022338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-.24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0B207EF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-.23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78B496C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-.09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hideMark/>
          </w:tcPr>
          <w:p w14:paraId="430985E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1</w:t>
            </w:r>
          </w:p>
        </w:tc>
        <w:tc>
          <w:tcPr>
            <w:tcW w:w="479" w:type="dxa"/>
          </w:tcPr>
          <w:p w14:paraId="5F636D9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4706FA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87766A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7A9F57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E3B16D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BE942C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EB396F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AB4922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C5789A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548C14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32CAE1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41EAF3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833F60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C71FB0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BB813E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FDFA4D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1C46B0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749F28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AEA3E4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763C85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A0A75D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E56D18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3B20D6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</w:tr>
      <w:tr w:rsidR="004A328A" w:rsidRPr="00996985" w14:paraId="5BD6887E" w14:textId="77777777" w:rsidTr="003E1A8B">
        <w:tc>
          <w:tcPr>
            <w:tcW w:w="480" w:type="dxa"/>
            <w:hideMark/>
          </w:tcPr>
          <w:p w14:paraId="1DC46ED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PR</w:t>
            </w:r>
          </w:p>
        </w:tc>
        <w:tc>
          <w:tcPr>
            <w:tcW w:w="480" w:type="dxa"/>
            <w:hideMark/>
          </w:tcPr>
          <w:p w14:paraId="13DDB2C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.16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80" w:type="dxa"/>
            <w:hideMark/>
          </w:tcPr>
          <w:p w14:paraId="3B2079B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.05</w:t>
            </w:r>
          </w:p>
        </w:tc>
        <w:tc>
          <w:tcPr>
            <w:tcW w:w="480" w:type="dxa"/>
            <w:hideMark/>
          </w:tcPr>
          <w:p w14:paraId="67EA8A9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.28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80" w:type="dxa"/>
            <w:hideMark/>
          </w:tcPr>
          <w:p w14:paraId="2BD3C1A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.29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75B84A9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.12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3A11EAB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.32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5C66CF3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-.40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6F275AA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proofErr w:type="gramStart"/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.54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  <w:proofErr w:type="gramEnd"/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53CE6A7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-.36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30D6A24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351B87B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.38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7C31FA6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1</w:t>
            </w:r>
          </w:p>
        </w:tc>
        <w:tc>
          <w:tcPr>
            <w:tcW w:w="479" w:type="dxa"/>
          </w:tcPr>
          <w:p w14:paraId="24601E7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67E1F3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F8136B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B1DA06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A9EEAE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DA774B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C34880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653A40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1C8637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F9C3AD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78A6B4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442517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F3C37C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435405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9F2EC8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769C2F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F69BDE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6A7DD0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0D81F2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E2FF66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10DBCF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716415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</w:tr>
      <w:tr w:rsidR="004A328A" w:rsidRPr="00996985" w14:paraId="6F034B43" w14:textId="77777777" w:rsidTr="003E1A8B">
        <w:tc>
          <w:tcPr>
            <w:tcW w:w="480" w:type="dxa"/>
            <w:hideMark/>
          </w:tcPr>
          <w:p w14:paraId="503F1F5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MR</w:t>
            </w:r>
          </w:p>
        </w:tc>
        <w:tc>
          <w:tcPr>
            <w:tcW w:w="480" w:type="dxa"/>
            <w:hideMark/>
          </w:tcPr>
          <w:p w14:paraId="20A2371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.15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80" w:type="dxa"/>
            <w:hideMark/>
          </w:tcPr>
          <w:p w14:paraId="0A27D86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80" w:type="dxa"/>
            <w:hideMark/>
          </w:tcPr>
          <w:p w14:paraId="35A4BA1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.34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80" w:type="dxa"/>
            <w:hideMark/>
          </w:tcPr>
          <w:p w14:paraId="0B8498D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.27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78E853A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.06</w:t>
            </w:r>
          </w:p>
        </w:tc>
        <w:tc>
          <w:tcPr>
            <w:tcW w:w="479" w:type="dxa"/>
            <w:hideMark/>
          </w:tcPr>
          <w:p w14:paraId="03DF49C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.40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281E0BA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-.41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23B277B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-.38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10A6693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-.32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5B201BE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-.13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hideMark/>
          </w:tcPr>
          <w:p w14:paraId="79DA74F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.31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4CC5BC4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.64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58D4277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1</w:t>
            </w:r>
          </w:p>
        </w:tc>
        <w:tc>
          <w:tcPr>
            <w:tcW w:w="479" w:type="dxa"/>
          </w:tcPr>
          <w:p w14:paraId="5DFBB56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C6A5BA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74BC4F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0D08F7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C1C067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A300AF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021B7D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896949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3CF246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CB411B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319010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1488E0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77E913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D96CF6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D9FF1D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C0CD6B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396D52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C7BC70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38F489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AE1664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41CC6C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</w:tr>
      <w:tr w:rsidR="004A328A" w:rsidRPr="00996985" w14:paraId="19D8EA0B" w14:textId="77777777" w:rsidTr="003E1A8B">
        <w:tc>
          <w:tcPr>
            <w:tcW w:w="480" w:type="dxa"/>
            <w:hideMark/>
          </w:tcPr>
          <w:p w14:paraId="6C6B2A4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CA</w:t>
            </w:r>
          </w:p>
        </w:tc>
        <w:tc>
          <w:tcPr>
            <w:tcW w:w="480" w:type="dxa"/>
            <w:hideMark/>
          </w:tcPr>
          <w:p w14:paraId="6642813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-.04</w:t>
            </w:r>
          </w:p>
        </w:tc>
        <w:tc>
          <w:tcPr>
            <w:tcW w:w="480" w:type="dxa"/>
            <w:hideMark/>
          </w:tcPr>
          <w:p w14:paraId="20652D6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.01</w:t>
            </w:r>
          </w:p>
        </w:tc>
        <w:tc>
          <w:tcPr>
            <w:tcW w:w="480" w:type="dxa"/>
            <w:hideMark/>
          </w:tcPr>
          <w:p w14:paraId="648C526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80" w:type="dxa"/>
            <w:hideMark/>
          </w:tcPr>
          <w:p w14:paraId="76427F9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hideMark/>
          </w:tcPr>
          <w:p w14:paraId="702621A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.01</w:t>
            </w:r>
          </w:p>
        </w:tc>
        <w:tc>
          <w:tcPr>
            <w:tcW w:w="479" w:type="dxa"/>
            <w:hideMark/>
          </w:tcPr>
          <w:p w14:paraId="01E5839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.13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hideMark/>
          </w:tcPr>
          <w:p w14:paraId="5CF6312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-.09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6BC8F50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-.04</w:t>
            </w:r>
          </w:p>
        </w:tc>
        <w:tc>
          <w:tcPr>
            <w:tcW w:w="479" w:type="dxa"/>
            <w:hideMark/>
          </w:tcPr>
          <w:p w14:paraId="176CACB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-.09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3F2AB18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hideMark/>
          </w:tcPr>
          <w:p w14:paraId="63E9B26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.03</w:t>
            </w:r>
          </w:p>
        </w:tc>
        <w:tc>
          <w:tcPr>
            <w:tcW w:w="479" w:type="dxa"/>
            <w:hideMark/>
          </w:tcPr>
          <w:p w14:paraId="176F01C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.05</w:t>
            </w:r>
          </w:p>
        </w:tc>
        <w:tc>
          <w:tcPr>
            <w:tcW w:w="479" w:type="dxa"/>
            <w:hideMark/>
          </w:tcPr>
          <w:p w14:paraId="18A2E9C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.09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hideMark/>
          </w:tcPr>
          <w:p w14:paraId="3CEF7EF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1</w:t>
            </w:r>
          </w:p>
        </w:tc>
        <w:tc>
          <w:tcPr>
            <w:tcW w:w="479" w:type="dxa"/>
          </w:tcPr>
          <w:p w14:paraId="4AE787E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F547FA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7B21D5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71D174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212FC3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D62F31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814B82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DE8D71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88FF53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5BF9F8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358597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F6BCB2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55E144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53CB19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476113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07EAA7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65E885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3A288F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D6E421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9E9CFE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</w:tr>
      <w:tr w:rsidR="004A328A" w:rsidRPr="00996985" w14:paraId="2537D4D1" w14:textId="77777777" w:rsidTr="003E1A8B">
        <w:tc>
          <w:tcPr>
            <w:tcW w:w="480" w:type="dxa"/>
            <w:hideMark/>
          </w:tcPr>
          <w:p w14:paraId="319772D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CG</w:t>
            </w:r>
          </w:p>
        </w:tc>
        <w:tc>
          <w:tcPr>
            <w:tcW w:w="480" w:type="dxa"/>
            <w:hideMark/>
          </w:tcPr>
          <w:p w14:paraId="1A1DDA4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-.04</w:t>
            </w:r>
          </w:p>
        </w:tc>
        <w:tc>
          <w:tcPr>
            <w:tcW w:w="480" w:type="dxa"/>
            <w:hideMark/>
          </w:tcPr>
          <w:p w14:paraId="064BC1C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-.03</w:t>
            </w:r>
          </w:p>
        </w:tc>
        <w:tc>
          <w:tcPr>
            <w:tcW w:w="480" w:type="dxa"/>
            <w:hideMark/>
          </w:tcPr>
          <w:p w14:paraId="23554C3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-.05</w:t>
            </w:r>
          </w:p>
        </w:tc>
        <w:tc>
          <w:tcPr>
            <w:tcW w:w="480" w:type="dxa"/>
            <w:hideMark/>
          </w:tcPr>
          <w:p w14:paraId="1A5A269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-.08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0F880AD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-.06</w:t>
            </w:r>
          </w:p>
        </w:tc>
        <w:tc>
          <w:tcPr>
            <w:tcW w:w="479" w:type="dxa"/>
            <w:hideMark/>
          </w:tcPr>
          <w:p w14:paraId="7114774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-.09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392FC55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.04</w:t>
            </w:r>
          </w:p>
        </w:tc>
        <w:tc>
          <w:tcPr>
            <w:tcW w:w="479" w:type="dxa"/>
            <w:hideMark/>
          </w:tcPr>
          <w:p w14:paraId="78B2747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.02</w:t>
            </w:r>
          </w:p>
        </w:tc>
        <w:tc>
          <w:tcPr>
            <w:tcW w:w="479" w:type="dxa"/>
            <w:hideMark/>
          </w:tcPr>
          <w:p w14:paraId="712A0B1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-.04</w:t>
            </w:r>
          </w:p>
        </w:tc>
        <w:tc>
          <w:tcPr>
            <w:tcW w:w="479" w:type="dxa"/>
            <w:hideMark/>
          </w:tcPr>
          <w:p w14:paraId="74F8248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-.04</w:t>
            </w:r>
          </w:p>
        </w:tc>
        <w:tc>
          <w:tcPr>
            <w:tcW w:w="479" w:type="dxa"/>
            <w:hideMark/>
          </w:tcPr>
          <w:p w14:paraId="6E9E51A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-.04</w:t>
            </w:r>
          </w:p>
        </w:tc>
        <w:tc>
          <w:tcPr>
            <w:tcW w:w="479" w:type="dxa"/>
            <w:hideMark/>
          </w:tcPr>
          <w:p w14:paraId="4AAEF17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-.00</w:t>
            </w:r>
          </w:p>
        </w:tc>
        <w:tc>
          <w:tcPr>
            <w:tcW w:w="479" w:type="dxa"/>
            <w:hideMark/>
          </w:tcPr>
          <w:p w14:paraId="347364C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.00</w:t>
            </w:r>
          </w:p>
        </w:tc>
        <w:tc>
          <w:tcPr>
            <w:tcW w:w="479" w:type="dxa"/>
            <w:hideMark/>
          </w:tcPr>
          <w:p w14:paraId="49EE501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-.04</w:t>
            </w:r>
          </w:p>
        </w:tc>
        <w:tc>
          <w:tcPr>
            <w:tcW w:w="479" w:type="dxa"/>
            <w:hideMark/>
          </w:tcPr>
          <w:p w14:paraId="5683000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1</w:t>
            </w:r>
          </w:p>
        </w:tc>
        <w:tc>
          <w:tcPr>
            <w:tcW w:w="479" w:type="dxa"/>
          </w:tcPr>
          <w:p w14:paraId="7AA51AE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B06149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351BF4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222C98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B99FA4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D22BB5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87A2B7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1E2177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9AA58A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717587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5A958E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CC5161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FED980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8EECB7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C007C8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9B6414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FF217F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58EC8F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1C0318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</w:tr>
      <w:tr w:rsidR="004A328A" w:rsidRPr="00996985" w14:paraId="20688E1A" w14:textId="77777777" w:rsidTr="003E1A8B">
        <w:tc>
          <w:tcPr>
            <w:tcW w:w="480" w:type="dxa"/>
            <w:hideMark/>
          </w:tcPr>
          <w:p w14:paraId="69EC1D2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PG</w:t>
            </w:r>
          </w:p>
        </w:tc>
        <w:tc>
          <w:tcPr>
            <w:tcW w:w="480" w:type="dxa"/>
            <w:hideMark/>
          </w:tcPr>
          <w:p w14:paraId="222863F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-.01</w:t>
            </w:r>
          </w:p>
        </w:tc>
        <w:tc>
          <w:tcPr>
            <w:tcW w:w="480" w:type="dxa"/>
            <w:hideMark/>
          </w:tcPr>
          <w:p w14:paraId="028F2CE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.08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80" w:type="dxa"/>
            <w:hideMark/>
          </w:tcPr>
          <w:p w14:paraId="49B9982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.21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80" w:type="dxa"/>
            <w:hideMark/>
          </w:tcPr>
          <w:p w14:paraId="700E863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.21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783F63A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-.05</w:t>
            </w:r>
          </w:p>
        </w:tc>
        <w:tc>
          <w:tcPr>
            <w:tcW w:w="479" w:type="dxa"/>
            <w:hideMark/>
          </w:tcPr>
          <w:p w14:paraId="32DF447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proofErr w:type="gramStart"/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.24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  <w:proofErr w:type="gramEnd"/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3A51EBE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-.25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73D508D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4EC0F1D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-.25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5B0B18A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53BCA98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.02</w:t>
            </w:r>
          </w:p>
        </w:tc>
        <w:tc>
          <w:tcPr>
            <w:tcW w:w="479" w:type="dxa"/>
            <w:hideMark/>
          </w:tcPr>
          <w:p w14:paraId="07C1C15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.21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2F222F9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.27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4D89AF8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.05</w:t>
            </w:r>
          </w:p>
        </w:tc>
        <w:tc>
          <w:tcPr>
            <w:tcW w:w="479" w:type="dxa"/>
            <w:hideMark/>
          </w:tcPr>
          <w:p w14:paraId="361F431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.04</w:t>
            </w:r>
          </w:p>
        </w:tc>
        <w:tc>
          <w:tcPr>
            <w:tcW w:w="479" w:type="dxa"/>
            <w:hideMark/>
          </w:tcPr>
          <w:p w14:paraId="685E28B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1</w:t>
            </w:r>
          </w:p>
        </w:tc>
        <w:tc>
          <w:tcPr>
            <w:tcW w:w="479" w:type="dxa"/>
          </w:tcPr>
          <w:p w14:paraId="7F4CE06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348B24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6ECC4F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44DB3F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3FCE77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8487B9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FB98AD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C10758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E78CB9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B26ADF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5EC448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40DD58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1C621E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91007D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709AA4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8D66A9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4C3116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A80206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</w:tr>
      <w:tr w:rsidR="004A328A" w:rsidRPr="00996985" w14:paraId="6F238980" w14:textId="77777777" w:rsidTr="003E1A8B">
        <w:tc>
          <w:tcPr>
            <w:tcW w:w="480" w:type="dxa"/>
            <w:hideMark/>
          </w:tcPr>
          <w:p w14:paraId="66203E3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PA</w:t>
            </w:r>
          </w:p>
        </w:tc>
        <w:tc>
          <w:tcPr>
            <w:tcW w:w="480" w:type="dxa"/>
            <w:hideMark/>
          </w:tcPr>
          <w:p w14:paraId="7DFF4B0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-.14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80" w:type="dxa"/>
            <w:hideMark/>
          </w:tcPr>
          <w:p w14:paraId="45EE01D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-.04</w:t>
            </w:r>
          </w:p>
        </w:tc>
        <w:tc>
          <w:tcPr>
            <w:tcW w:w="480" w:type="dxa"/>
            <w:hideMark/>
          </w:tcPr>
          <w:p w14:paraId="56CA6FA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-.02</w:t>
            </w:r>
          </w:p>
        </w:tc>
        <w:tc>
          <w:tcPr>
            <w:tcW w:w="480" w:type="dxa"/>
            <w:hideMark/>
          </w:tcPr>
          <w:p w14:paraId="2F2A108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-.07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7BC8704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-.04</w:t>
            </w:r>
          </w:p>
        </w:tc>
        <w:tc>
          <w:tcPr>
            <w:tcW w:w="479" w:type="dxa"/>
            <w:hideMark/>
          </w:tcPr>
          <w:p w14:paraId="5388CD0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.04</w:t>
            </w:r>
          </w:p>
        </w:tc>
        <w:tc>
          <w:tcPr>
            <w:tcW w:w="479" w:type="dxa"/>
            <w:hideMark/>
          </w:tcPr>
          <w:p w14:paraId="422D7E9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.01</w:t>
            </w:r>
          </w:p>
        </w:tc>
        <w:tc>
          <w:tcPr>
            <w:tcW w:w="479" w:type="dxa"/>
            <w:hideMark/>
          </w:tcPr>
          <w:p w14:paraId="665E884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.01</w:t>
            </w:r>
          </w:p>
        </w:tc>
        <w:tc>
          <w:tcPr>
            <w:tcW w:w="479" w:type="dxa"/>
            <w:hideMark/>
          </w:tcPr>
          <w:p w14:paraId="539DE2D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-.03</w:t>
            </w:r>
          </w:p>
        </w:tc>
        <w:tc>
          <w:tcPr>
            <w:tcW w:w="479" w:type="dxa"/>
            <w:hideMark/>
          </w:tcPr>
          <w:p w14:paraId="6B13C83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hideMark/>
          </w:tcPr>
          <w:p w14:paraId="70F4C0B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.05</w:t>
            </w:r>
          </w:p>
        </w:tc>
        <w:tc>
          <w:tcPr>
            <w:tcW w:w="479" w:type="dxa"/>
            <w:hideMark/>
          </w:tcPr>
          <w:p w14:paraId="78922B7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-.05</w:t>
            </w:r>
          </w:p>
        </w:tc>
        <w:tc>
          <w:tcPr>
            <w:tcW w:w="479" w:type="dxa"/>
            <w:hideMark/>
          </w:tcPr>
          <w:p w14:paraId="1A9B096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-.04</w:t>
            </w:r>
          </w:p>
        </w:tc>
        <w:tc>
          <w:tcPr>
            <w:tcW w:w="479" w:type="dxa"/>
            <w:hideMark/>
          </w:tcPr>
          <w:p w14:paraId="48C416F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.33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25B2198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-.04</w:t>
            </w:r>
          </w:p>
        </w:tc>
        <w:tc>
          <w:tcPr>
            <w:tcW w:w="479" w:type="dxa"/>
            <w:hideMark/>
          </w:tcPr>
          <w:p w14:paraId="3C8A76C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.15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26FAD01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1</w:t>
            </w:r>
          </w:p>
        </w:tc>
        <w:tc>
          <w:tcPr>
            <w:tcW w:w="479" w:type="dxa"/>
          </w:tcPr>
          <w:p w14:paraId="7F0DAD2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AB80D0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1D996F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38098F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779B19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29E067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36A76D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65EFDB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537170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D7AB24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715D54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BA431A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511AF3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27C42E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420456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51463C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A45B45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</w:tr>
      <w:tr w:rsidR="004A328A" w:rsidRPr="00996985" w14:paraId="22C2F368" w14:textId="77777777" w:rsidTr="003E1A8B">
        <w:tc>
          <w:tcPr>
            <w:tcW w:w="480" w:type="dxa"/>
            <w:hideMark/>
          </w:tcPr>
          <w:p w14:paraId="415ED9E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PD</w:t>
            </w:r>
          </w:p>
        </w:tc>
        <w:tc>
          <w:tcPr>
            <w:tcW w:w="480" w:type="dxa"/>
            <w:hideMark/>
          </w:tcPr>
          <w:p w14:paraId="6EDB3E9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.67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80" w:type="dxa"/>
            <w:hideMark/>
          </w:tcPr>
          <w:p w14:paraId="6BFE5EA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-.05</w:t>
            </w:r>
          </w:p>
        </w:tc>
        <w:tc>
          <w:tcPr>
            <w:tcW w:w="480" w:type="dxa"/>
            <w:hideMark/>
          </w:tcPr>
          <w:p w14:paraId="1883426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.01</w:t>
            </w:r>
          </w:p>
        </w:tc>
        <w:tc>
          <w:tcPr>
            <w:tcW w:w="480" w:type="dxa"/>
            <w:hideMark/>
          </w:tcPr>
          <w:p w14:paraId="7E9759B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.01</w:t>
            </w:r>
          </w:p>
        </w:tc>
        <w:tc>
          <w:tcPr>
            <w:tcW w:w="479" w:type="dxa"/>
            <w:hideMark/>
          </w:tcPr>
          <w:p w14:paraId="0F5A65D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.13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1A022D0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6086D87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-.01</w:t>
            </w:r>
          </w:p>
        </w:tc>
        <w:tc>
          <w:tcPr>
            <w:tcW w:w="479" w:type="dxa"/>
            <w:hideMark/>
          </w:tcPr>
          <w:p w14:paraId="302AFC1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-.07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7C14B97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-.04</w:t>
            </w:r>
          </w:p>
        </w:tc>
        <w:tc>
          <w:tcPr>
            <w:tcW w:w="479" w:type="dxa"/>
            <w:hideMark/>
          </w:tcPr>
          <w:p w14:paraId="421B16C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.01</w:t>
            </w:r>
          </w:p>
        </w:tc>
        <w:tc>
          <w:tcPr>
            <w:tcW w:w="479" w:type="dxa"/>
            <w:hideMark/>
          </w:tcPr>
          <w:p w14:paraId="24453AA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.18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0EE76C7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hideMark/>
          </w:tcPr>
          <w:p w14:paraId="5F38BE4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.06</w:t>
            </w:r>
          </w:p>
        </w:tc>
        <w:tc>
          <w:tcPr>
            <w:tcW w:w="479" w:type="dxa"/>
            <w:hideMark/>
          </w:tcPr>
          <w:p w14:paraId="1EE7F08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.00</w:t>
            </w:r>
          </w:p>
        </w:tc>
        <w:tc>
          <w:tcPr>
            <w:tcW w:w="479" w:type="dxa"/>
            <w:hideMark/>
          </w:tcPr>
          <w:p w14:paraId="43040D6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-.05</w:t>
            </w:r>
          </w:p>
        </w:tc>
        <w:tc>
          <w:tcPr>
            <w:tcW w:w="479" w:type="dxa"/>
            <w:hideMark/>
          </w:tcPr>
          <w:p w14:paraId="0D8289B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-.02</w:t>
            </w:r>
          </w:p>
        </w:tc>
        <w:tc>
          <w:tcPr>
            <w:tcW w:w="479" w:type="dxa"/>
            <w:hideMark/>
          </w:tcPr>
          <w:p w14:paraId="63E95FB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hideMark/>
          </w:tcPr>
          <w:p w14:paraId="0B0A829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1</w:t>
            </w:r>
          </w:p>
        </w:tc>
        <w:tc>
          <w:tcPr>
            <w:tcW w:w="479" w:type="dxa"/>
          </w:tcPr>
          <w:p w14:paraId="2D41C0A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E8813D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56EFFA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E52282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0DBE18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E688F3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C4B75F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5F9730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DBE956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37683A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4A5ABC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2BCEDA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4F513A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8FECEA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24B658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1833CD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</w:tr>
      <w:tr w:rsidR="004A328A" w:rsidRPr="00996985" w14:paraId="78D19834" w14:textId="77777777" w:rsidTr="003E1A8B">
        <w:tc>
          <w:tcPr>
            <w:tcW w:w="480" w:type="dxa"/>
            <w:hideMark/>
          </w:tcPr>
          <w:p w14:paraId="2C009FB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PS</w:t>
            </w:r>
          </w:p>
        </w:tc>
        <w:tc>
          <w:tcPr>
            <w:tcW w:w="480" w:type="dxa"/>
            <w:hideMark/>
          </w:tcPr>
          <w:p w14:paraId="2EFB368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.62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80" w:type="dxa"/>
            <w:hideMark/>
          </w:tcPr>
          <w:p w14:paraId="7666FC5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-.06</w:t>
            </w:r>
          </w:p>
        </w:tc>
        <w:tc>
          <w:tcPr>
            <w:tcW w:w="480" w:type="dxa"/>
            <w:hideMark/>
          </w:tcPr>
          <w:p w14:paraId="67EAA4E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-.02</w:t>
            </w:r>
          </w:p>
        </w:tc>
        <w:tc>
          <w:tcPr>
            <w:tcW w:w="480" w:type="dxa"/>
            <w:hideMark/>
          </w:tcPr>
          <w:p w14:paraId="2FC407C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-.07</w:t>
            </w:r>
          </w:p>
        </w:tc>
        <w:tc>
          <w:tcPr>
            <w:tcW w:w="479" w:type="dxa"/>
            <w:hideMark/>
          </w:tcPr>
          <w:p w14:paraId="0E6A63E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.20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2287B19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.16</w:t>
            </w:r>
          </w:p>
        </w:tc>
        <w:tc>
          <w:tcPr>
            <w:tcW w:w="479" w:type="dxa"/>
            <w:hideMark/>
          </w:tcPr>
          <w:p w14:paraId="4AB4E6C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-.22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1906B3A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-.16</w:t>
            </w:r>
          </w:p>
        </w:tc>
        <w:tc>
          <w:tcPr>
            <w:tcW w:w="479" w:type="dxa"/>
            <w:hideMark/>
          </w:tcPr>
          <w:p w14:paraId="31276A4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-.12</w:t>
            </w:r>
          </w:p>
        </w:tc>
        <w:tc>
          <w:tcPr>
            <w:tcW w:w="479" w:type="dxa"/>
            <w:hideMark/>
          </w:tcPr>
          <w:p w14:paraId="5024363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-.09</w:t>
            </w:r>
          </w:p>
        </w:tc>
        <w:tc>
          <w:tcPr>
            <w:tcW w:w="479" w:type="dxa"/>
            <w:hideMark/>
          </w:tcPr>
          <w:p w14:paraId="1841172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.06</w:t>
            </w:r>
          </w:p>
        </w:tc>
        <w:tc>
          <w:tcPr>
            <w:tcW w:w="479" w:type="dxa"/>
            <w:hideMark/>
          </w:tcPr>
          <w:p w14:paraId="142202F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.13</w:t>
            </w:r>
          </w:p>
        </w:tc>
        <w:tc>
          <w:tcPr>
            <w:tcW w:w="479" w:type="dxa"/>
            <w:hideMark/>
          </w:tcPr>
          <w:p w14:paraId="77D8A8B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.16</w:t>
            </w:r>
          </w:p>
        </w:tc>
        <w:tc>
          <w:tcPr>
            <w:tcW w:w="479" w:type="dxa"/>
            <w:hideMark/>
          </w:tcPr>
          <w:p w14:paraId="4DCDD01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-.04</w:t>
            </w:r>
          </w:p>
        </w:tc>
        <w:tc>
          <w:tcPr>
            <w:tcW w:w="479" w:type="dxa"/>
            <w:hideMark/>
          </w:tcPr>
          <w:p w14:paraId="6BB5118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-.07</w:t>
            </w:r>
          </w:p>
        </w:tc>
        <w:tc>
          <w:tcPr>
            <w:tcW w:w="479" w:type="dxa"/>
            <w:hideMark/>
          </w:tcPr>
          <w:p w14:paraId="1C6EDFC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-.02</w:t>
            </w:r>
          </w:p>
        </w:tc>
        <w:tc>
          <w:tcPr>
            <w:tcW w:w="479" w:type="dxa"/>
            <w:hideMark/>
          </w:tcPr>
          <w:p w14:paraId="648ADC6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3E3768B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proofErr w:type="gramStart"/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.69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  <w:proofErr w:type="gramEnd"/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6EB8040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1</w:t>
            </w:r>
          </w:p>
        </w:tc>
        <w:tc>
          <w:tcPr>
            <w:tcW w:w="479" w:type="dxa"/>
          </w:tcPr>
          <w:p w14:paraId="247F3D1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05745D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F1F229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87E103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741958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A11492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431695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6A208B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135287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F5E9B8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B8231C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CBCC36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0A07ED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82FAC3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7EEA23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</w:tr>
      <w:tr w:rsidR="004A328A" w:rsidRPr="00996985" w14:paraId="2E8A1952" w14:textId="77777777" w:rsidTr="003E1A8B">
        <w:tc>
          <w:tcPr>
            <w:tcW w:w="480" w:type="dxa"/>
            <w:hideMark/>
          </w:tcPr>
          <w:p w14:paraId="1BC8F1A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ED</w:t>
            </w:r>
          </w:p>
        </w:tc>
        <w:tc>
          <w:tcPr>
            <w:tcW w:w="480" w:type="dxa"/>
            <w:hideMark/>
          </w:tcPr>
          <w:p w14:paraId="06EABFA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-.08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80" w:type="dxa"/>
            <w:hideMark/>
          </w:tcPr>
          <w:p w14:paraId="76C811E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-.01</w:t>
            </w:r>
          </w:p>
        </w:tc>
        <w:tc>
          <w:tcPr>
            <w:tcW w:w="480" w:type="dxa"/>
            <w:hideMark/>
          </w:tcPr>
          <w:p w14:paraId="7464DF9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-.09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80" w:type="dxa"/>
            <w:hideMark/>
          </w:tcPr>
          <w:p w14:paraId="5CE318C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0F3B1BB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-.05</w:t>
            </w:r>
          </w:p>
        </w:tc>
        <w:tc>
          <w:tcPr>
            <w:tcW w:w="479" w:type="dxa"/>
            <w:hideMark/>
          </w:tcPr>
          <w:p w14:paraId="69A2C12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-.18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23D9ADB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.00</w:t>
            </w:r>
          </w:p>
        </w:tc>
        <w:tc>
          <w:tcPr>
            <w:tcW w:w="479" w:type="dxa"/>
            <w:hideMark/>
          </w:tcPr>
          <w:p w14:paraId="70E9510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-.02</w:t>
            </w:r>
          </w:p>
        </w:tc>
        <w:tc>
          <w:tcPr>
            <w:tcW w:w="479" w:type="dxa"/>
            <w:hideMark/>
          </w:tcPr>
          <w:p w14:paraId="41D6E27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-.03</w:t>
            </w:r>
          </w:p>
        </w:tc>
        <w:tc>
          <w:tcPr>
            <w:tcW w:w="479" w:type="dxa"/>
            <w:hideMark/>
          </w:tcPr>
          <w:p w14:paraId="6BBBF15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-.08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242649D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hideMark/>
          </w:tcPr>
          <w:p w14:paraId="6BEC39B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-.04</w:t>
            </w:r>
          </w:p>
        </w:tc>
        <w:tc>
          <w:tcPr>
            <w:tcW w:w="479" w:type="dxa"/>
            <w:hideMark/>
          </w:tcPr>
          <w:p w14:paraId="606DFAB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-.06</w:t>
            </w:r>
          </w:p>
        </w:tc>
        <w:tc>
          <w:tcPr>
            <w:tcW w:w="479" w:type="dxa"/>
            <w:hideMark/>
          </w:tcPr>
          <w:p w14:paraId="7637258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-.08</w:t>
            </w:r>
          </w:p>
        </w:tc>
        <w:tc>
          <w:tcPr>
            <w:tcW w:w="479" w:type="dxa"/>
            <w:hideMark/>
          </w:tcPr>
          <w:p w14:paraId="3CA8767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-.01</w:t>
            </w:r>
          </w:p>
        </w:tc>
        <w:tc>
          <w:tcPr>
            <w:tcW w:w="479" w:type="dxa"/>
            <w:hideMark/>
          </w:tcPr>
          <w:p w14:paraId="25D601A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.01</w:t>
            </w:r>
          </w:p>
        </w:tc>
        <w:tc>
          <w:tcPr>
            <w:tcW w:w="479" w:type="dxa"/>
            <w:hideMark/>
          </w:tcPr>
          <w:p w14:paraId="1E0A73F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.13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hideMark/>
          </w:tcPr>
          <w:p w14:paraId="121037E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-.14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133C887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144BC28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1</w:t>
            </w:r>
          </w:p>
        </w:tc>
        <w:tc>
          <w:tcPr>
            <w:tcW w:w="479" w:type="dxa"/>
          </w:tcPr>
          <w:p w14:paraId="3973711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CC65F5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1445A3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6466A2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663BA3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AEB463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EF27AD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75F342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A601F1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495C9A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1655DF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8D287D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FB275B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C5B885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</w:tr>
      <w:tr w:rsidR="004A328A" w:rsidRPr="00996985" w14:paraId="4FC91BC4" w14:textId="77777777" w:rsidTr="003E1A8B">
        <w:tc>
          <w:tcPr>
            <w:tcW w:w="480" w:type="dxa"/>
            <w:hideMark/>
          </w:tcPr>
          <w:p w14:paraId="02FA1C9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MG</w:t>
            </w:r>
          </w:p>
        </w:tc>
        <w:tc>
          <w:tcPr>
            <w:tcW w:w="480" w:type="dxa"/>
            <w:hideMark/>
          </w:tcPr>
          <w:p w14:paraId="50283A8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.02</w:t>
            </w:r>
          </w:p>
        </w:tc>
        <w:tc>
          <w:tcPr>
            <w:tcW w:w="480" w:type="dxa"/>
            <w:hideMark/>
          </w:tcPr>
          <w:p w14:paraId="325A2D2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.02</w:t>
            </w:r>
          </w:p>
        </w:tc>
        <w:tc>
          <w:tcPr>
            <w:tcW w:w="480" w:type="dxa"/>
            <w:hideMark/>
          </w:tcPr>
          <w:p w14:paraId="488409E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-.01</w:t>
            </w:r>
          </w:p>
        </w:tc>
        <w:tc>
          <w:tcPr>
            <w:tcW w:w="480" w:type="dxa"/>
            <w:hideMark/>
          </w:tcPr>
          <w:p w14:paraId="0C7D256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-.08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3811DB7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-.03</w:t>
            </w:r>
          </w:p>
        </w:tc>
        <w:tc>
          <w:tcPr>
            <w:tcW w:w="479" w:type="dxa"/>
            <w:hideMark/>
          </w:tcPr>
          <w:p w14:paraId="201DD47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.02</w:t>
            </w:r>
          </w:p>
        </w:tc>
        <w:tc>
          <w:tcPr>
            <w:tcW w:w="479" w:type="dxa"/>
            <w:hideMark/>
          </w:tcPr>
          <w:p w14:paraId="336C26A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-.00</w:t>
            </w:r>
          </w:p>
        </w:tc>
        <w:tc>
          <w:tcPr>
            <w:tcW w:w="479" w:type="dxa"/>
            <w:hideMark/>
          </w:tcPr>
          <w:p w14:paraId="5713BD9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.05</w:t>
            </w:r>
          </w:p>
        </w:tc>
        <w:tc>
          <w:tcPr>
            <w:tcW w:w="479" w:type="dxa"/>
            <w:hideMark/>
          </w:tcPr>
          <w:p w14:paraId="2B5C48E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.03</w:t>
            </w:r>
          </w:p>
        </w:tc>
        <w:tc>
          <w:tcPr>
            <w:tcW w:w="479" w:type="dxa"/>
            <w:hideMark/>
          </w:tcPr>
          <w:p w14:paraId="0E65AEF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-.01</w:t>
            </w:r>
          </w:p>
        </w:tc>
        <w:tc>
          <w:tcPr>
            <w:tcW w:w="479" w:type="dxa"/>
            <w:hideMark/>
          </w:tcPr>
          <w:p w14:paraId="6DF62CE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-.01</w:t>
            </w:r>
          </w:p>
        </w:tc>
        <w:tc>
          <w:tcPr>
            <w:tcW w:w="479" w:type="dxa"/>
            <w:hideMark/>
          </w:tcPr>
          <w:p w14:paraId="18252E0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.09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hideMark/>
          </w:tcPr>
          <w:p w14:paraId="6562838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.07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0F5D91F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-.01</w:t>
            </w:r>
          </w:p>
        </w:tc>
        <w:tc>
          <w:tcPr>
            <w:tcW w:w="479" w:type="dxa"/>
            <w:hideMark/>
          </w:tcPr>
          <w:p w14:paraId="13B6619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.03</w:t>
            </w:r>
          </w:p>
        </w:tc>
        <w:tc>
          <w:tcPr>
            <w:tcW w:w="479" w:type="dxa"/>
            <w:hideMark/>
          </w:tcPr>
          <w:p w14:paraId="56CBA18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-.01</w:t>
            </w:r>
          </w:p>
        </w:tc>
        <w:tc>
          <w:tcPr>
            <w:tcW w:w="479" w:type="dxa"/>
            <w:hideMark/>
          </w:tcPr>
          <w:p w14:paraId="5D0145B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.06</w:t>
            </w:r>
          </w:p>
        </w:tc>
        <w:tc>
          <w:tcPr>
            <w:tcW w:w="479" w:type="dxa"/>
            <w:hideMark/>
          </w:tcPr>
          <w:p w14:paraId="14DC266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-.03</w:t>
            </w:r>
          </w:p>
        </w:tc>
        <w:tc>
          <w:tcPr>
            <w:tcW w:w="479" w:type="dxa"/>
            <w:hideMark/>
          </w:tcPr>
          <w:p w14:paraId="5CB9AAE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-.01</w:t>
            </w:r>
          </w:p>
        </w:tc>
        <w:tc>
          <w:tcPr>
            <w:tcW w:w="479" w:type="dxa"/>
            <w:hideMark/>
          </w:tcPr>
          <w:p w14:paraId="59DE8BA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.14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49A06BC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1</w:t>
            </w:r>
          </w:p>
        </w:tc>
        <w:tc>
          <w:tcPr>
            <w:tcW w:w="479" w:type="dxa"/>
          </w:tcPr>
          <w:p w14:paraId="2A543AB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C5C5A0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DF60A6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2F98E5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AD6B51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9EDF52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8E2525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D7E0C3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7A7FC7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28E251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230FF5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CC0008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CE1DC3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</w:tr>
      <w:tr w:rsidR="004A328A" w:rsidRPr="00996985" w14:paraId="021A8F61" w14:textId="77777777" w:rsidTr="003E1A8B">
        <w:tc>
          <w:tcPr>
            <w:tcW w:w="16770" w:type="dxa"/>
            <w:gridSpan w:val="35"/>
            <w:hideMark/>
          </w:tcPr>
          <w:p w14:paraId="713B117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i/>
                <w:iCs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i/>
                <w:iCs/>
                <w:color w:val="2E2E2E"/>
                <w:sz w:val="20"/>
                <w:szCs w:val="20"/>
                <w:lang w:val="en-US"/>
              </w:rPr>
              <w:t>2020 Response Data</w:t>
            </w:r>
          </w:p>
        </w:tc>
      </w:tr>
      <w:tr w:rsidR="004A328A" w:rsidRPr="00996985" w14:paraId="33BBF742" w14:textId="77777777" w:rsidTr="003E1A8B">
        <w:tc>
          <w:tcPr>
            <w:tcW w:w="480" w:type="dxa"/>
            <w:hideMark/>
          </w:tcPr>
          <w:p w14:paraId="4FFB1AB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ER</w:t>
            </w:r>
          </w:p>
        </w:tc>
        <w:tc>
          <w:tcPr>
            <w:tcW w:w="480" w:type="dxa"/>
            <w:hideMark/>
          </w:tcPr>
          <w:p w14:paraId="6F3D755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.63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80" w:type="dxa"/>
            <w:hideMark/>
          </w:tcPr>
          <w:p w14:paraId="23CC642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.04</w:t>
            </w:r>
          </w:p>
        </w:tc>
        <w:tc>
          <w:tcPr>
            <w:tcW w:w="480" w:type="dxa"/>
            <w:hideMark/>
          </w:tcPr>
          <w:p w14:paraId="732BE1B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.01</w:t>
            </w:r>
          </w:p>
        </w:tc>
        <w:tc>
          <w:tcPr>
            <w:tcW w:w="480" w:type="dxa"/>
            <w:hideMark/>
          </w:tcPr>
          <w:p w14:paraId="757E513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.03</w:t>
            </w:r>
          </w:p>
        </w:tc>
        <w:tc>
          <w:tcPr>
            <w:tcW w:w="479" w:type="dxa"/>
            <w:hideMark/>
          </w:tcPr>
          <w:p w14:paraId="09FE860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04683BF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.12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hideMark/>
          </w:tcPr>
          <w:p w14:paraId="2DD15DE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-.13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hideMark/>
          </w:tcPr>
          <w:p w14:paraId="540B50D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-.16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5129024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-.12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hideMark/>
          </w:tcPr>
          <w:p w14:paraId="2D48294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-.02</w:t>
            </w:r>
          </w:p>
        </w:tc>
        <w:tc>
          <w:tcPr>
            <w:tcW w:w="479" w:type="dxa"/>
            <w:hideMark/>
          </w:tcPr>
          <w:p w14:paraId="4464E62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.17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6DDD6F8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.14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hideMark/>
          </w:tcPr>
          <w:p w14:paraId="630D862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.09</w:t>
            </w:r>
          </w:p>
        </w:tc>
        <w:tc>
          <w:tcPr>
            <w:tcW w:w="479" w:type="dxa"/>
            <w:hideMark/>
          </w:tcPr>
          <w:p w14:paraId="18E18C9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-.06</w:t>
            </w:r>
          </w:p>
        </w:tc>
        <w:tc>
          <w:tcPr>
            <w:tcW w:w="479" w:type="dxa"/>
            <w:hideMark/>
          </w:tcPr>
          <w:p w14:paraId="1FDC778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-.08</w:t>
            </w:r>
          </w:p>
        </w:tc>
        <w:tc>
          <w:tcPr>
            <w:tcW w:w="479" w:type="dxa"/>
            <w:hideMark/>
          </w:tcPr>
          <w:p w14:paraId="67E2E9C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.05</w:t>
            </w:r>
          </w:p>
        </w:tc>
        <w:tc>
          <w:tcPr>
            <w:tcW w:w="479" w:type="dxa"/>
            <w:hideMark/>
          </w:tcPr>
          <w:p w14:paraId="072F992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-.15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hideMark/>
          </w:tcPr>
          <w:p w14:paraId="4812BAB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.51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1192DB8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.47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49FB741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-.05</w:t>
            </w:r>
          </w:p>
        </w:tc>
        <w:tc>
          <w:tcPr>
            <w:tcW w:w="479" w:type="dxa"/>
            <w:hideMark/>
          </w:tcPr>
          <w:p w14:paraId="4EA2B30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-.05</w:t>
            </w:r>
          </w:p>
        </w:tc>
        <w:tc>
          <w:tcPr>
            <w:tcW w:w="479" w:type="dxa"/>
            <w:hideMark/>
          </w:tcPr>
          <w:p w14:paraId="52BC329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1</w:t>
            </w:r>
          </w:p>
        </w:tc>
        <w:tc>
          <w:tcPr>
            <w:tcW w:w="479" w:type="dxa"/>
          </w:tcPr>
          <w:p w14:paraId="18ECE90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3B3764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6CE1E8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C75B72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AFFF6A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8A7752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B467AB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9DE89A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952ECD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D539CB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BAEDD7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E72C35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</w:tr>
      <w:tr w:rsidR="004A328A" w:rsidRPr="00996985" w14:paraId="3E4273B6" w14:textId="77777777" w:rsidTr="003E1A8B">
        <w:tc>
          <w:tcPr>
            <w:tcW w:w="480" w:type="dxa"/>
            <w:hideMark/>
          </w:tcPr>
          <w:p w14:paraId="4D0969F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AN</w:t>
            </w:r>
          </w:p>
        </w:tc>
        <w:tc>
          <w:tcPr>
            <w:tcW w:w="480" w:type="dxa"/>
            <w:hideMark/>
          </w:tcPr>
          <w:p w14:paraId="7D33953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-.02</w:t>
            </w:r>
          </w:p>
        </w:tc>
        <w:tc>
          <w:tcPr>
            <w:tcW w:w="480" w:type="dxa"/>
            <w:hideMark/>
          </w:tcPr>
          <w:p w14:paraId="3EEFCF9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.16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80" w:type="dxa"/>
            <w:hideMark/>
          </w:tcPr>
          <w:p w14:paraId="10FCD79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.04</w:t>
            </w:r>
          </w:p>
        </w:tc>
        <w:tc>
          <w:tcPr>
            <w:tcW w:w="480" w:type="dxa"/>
            <w:hideMark/>
          </w:tcPr>
          <w:p w14:paraId="4EE8552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-.07</w:t>
            </w:r>
          </w:p>
        </w:tc>
        <w:tc>
          <w:tcPr>
            <w:tcW w:w="479" w:type="dxa"/>
            <w:hideMark/>
          </w:tcPr>
          <w:p w14:paraId="4216F4E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-.03</w:t>
            </w:r>
          </w:p>
        </w:tc>
        <w:tc>
          <w:tcPr>
            <w:tcW w:w="479" w:type="dxa"/>
            <w:hideMark/>
          </w:tcPr>
          <w:p w14:paraId="05BE564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7200AE2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.13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1F259EC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.09</w:t>
            </w:r>
          </w:p>
        </w:tc>
        <w:tc>
          <w:tcPr>
            <w:tcW w:w="479" w:type="dxa"/>
            <w:hideMark/>
          </w:tcPr>
          <w:p w14:paraId="014A04E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.02</w:t>
            </w:r>
          </w:p>
        </w:tc>
        <w:tc>
          <w:tcPr>
            <w:tcW w:w="479" w:type="dxa"/>
            <w:hideMark/>
          </w:tcPr>
          <w:p w14:paraId="0FAAD10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-.01</w:t>
            </w:r>
          </w:p>
        </w:tc>
        <w:tc>
          <w:tcPr>
            <w:tcW w:w="479" w:type="dxa"/>
            <w:hideMark/>
          </w:tcPr>
          <w:p w14:paraId="2721115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-.04</w:t>
            </w:r>
          </w:p>
        </w:tc>
        <w:tc>
          <w:tcPr>
            <w:tcW w:w="479" w:type="dxa"/>
            <w:hideMark/>
          </w:tcPr>
          <w:p w14:paraId="3AA242B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-.01</w:t>
            </w:r>
          </w:p>
        </w:tc>
        <w:tc>
          <w:tcPr>
            <w:tcW w:w="479" w:type="dxa"/>
            <w:hideMark/>
          </w:tcPr>
          <w:p w14:paraId="7DE6CA2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.02</w:t>
            </w:r>
          </w:p>
        </w:tc>
        <w:tc>
          <w:tcPr>
            <w:tcW w:w="479" w:type="dxa"/>
            <w:hideMark/>
          </w:tcPr>
          <w:p w14:paraId="19E5FD9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.01</w:t>
            </w:r>
          </w:p>
        </w:tc>
        <w:tc>
          <w:tcPr>
            <w:tcW w:w="479" w:type="dxa"/>
            <w:hideMark/>
          </w:tcPr>
          <w:p w14:paraId="273EE91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.01</w:t>
            </w:r>
          </w:p>
        </w:tc>
        <w:tc>
          <w:tcPr>
            <w:tcW w:w="479" w:type="dxa"/>
            <w:hideMark/>
          </w:tcPr>
          <w:p w14:paraId="33800F2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.03</w:t>
            </w:r>
          </w:p>
        </w:tc>
        <w:tc>
          <w:tcPr>
            <w:tcW w:w="479" w:type="dxa"/>
            <w:hideMark/>
          </w:tcPr>
          <w:p w14:paraId="52D1830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.00</w:t>
            </w:r>
          </w:p>
        </w:tc>
        <w:tc>
          <w:tcPr>
            <w:tcW w:w="479" w:type="dxa"/>
            <w:hideMark/>
          </w:tcPr>
          <w:p w14:paraId="4A9BE70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-.03</w:t>
            </w:r>
          </w:p>
        </w:tc>
        <w:tc>
          <w:tcPr>
            <w:tcW w:w="479" w:type="dxa"/>
            <w:hideMark/>
          </w:tcPr>
          <w:p w14:paraId="59F9CDD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.07</w:t>
            </w:r>
          </w:p>
        </w:tc>
        <w:tc>
          <w:tcPr>
            <w:tcW w:w="479" w:type="dxa"/>
            <w:hideMark/>
          </w:tcPr>
          <w:p w14:paraId="5F5A2E4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-.08</w:t>
            </w:r>
          </w:p>
        </w:tc>
        <w:tc>
          <w:tcPr>
            <w:tcW w:w="479" w:type="dxa"/>
            <w:hideMark/>
          </w:tcPr>
          <w:p w14:paraId="21AD779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.06</w:t>
            </w:r>
          </w:p>
        </w:tc>
        <w:tc>
          <w:tcPr>
            <w:tcW w:w="479" w:type="dxa"/>
            <w:hideMark/>
          </w:tcPr>
          <w:p w14:paraId="16D0A42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-.00</w:t>
            </w:r>
          </w:p>
        </w:tc>
        <w:tc>
          <w:tcPr>
            <w:tcW w:w="479" w:type="dxa"/>
            <w:hideMark/>
          </w:tcPr>
          <w:p w14:paraId="5D35778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1</w:t>
            </w:r>
          </w:p>
        </w:tc>
        <w:tc>
          <w:tcPr>
            <w:tcW w:w="479" w:type="dxa"/>
          </w:tcPr>
          <w:p w14:paraId="673670D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E9303C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904BAD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57FAF6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E77F2B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AA6D4C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D3CE97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4D690D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680657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6C2929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17EF32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</w:tr>
      <w:tr w:rsidR="004A328A" w:rsidRPr="00996985" w14:paraId="1C43888F" w14:textId="77777777" w:rsidTr="003E1A8B">
        <w:tc>
          <w:tcPr>
            <w:tcW w:w="480" w:type="dxa"/>
            <w:hideMark/>
          </w:tcPr>
          <w:p w14:paraId="165DD97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AU</w:t>
            </w:r>
          </w:p>
        </w:tc>
        <w:tc>
          <w:tcPr>
            <w:tcW w:w="480" w:type="dxa"/>
            <w:hideMark/>
          </w:tcPr>
          <w:p w14:paraId="296CADF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.04</w:t>
            </w:r>
          </w:p>
        </w:tc>
        <w:tc>
          <w:tcPr>
            <w:tcW w:w="480" w:type="dxa"/>
            <w:hideMark/>
          </w:tcPr>
          <w:p w14:paraId="495A4FE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.17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80" w:type="dxa"/>
            <w:hideMark/>
          </w:tcPr>
          <w:p w14:paraId="28B8C1E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.72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80" w:type="dxa"/>
            <w:hideMark/>
          </w:tcPr>
          <w:p w14:paraId="52F3014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.33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4F85A6A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.07</w:t>
            </w:r>
          </w:p>
        </w:tc>
        <w:tc>
          <w:tcPr>
            <w:tcW w:w="479" w:type="dxa"/>
            <w:hideMark/>
          </w:tcPr>
          <w:p w14:paraId="55578A5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.43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1A64245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-.30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0ED328E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-.22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55D4CCB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5FBEFF3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-.01</w:t>
            </w:r>
          </w:p>
        </w:tc>
        <w:tc>
          <w:tcPr>
            <w:tcW w:w="479" w:type="dxa"/>
            <w:hideMark/>
          </w:tcPr>
          <w:p w14:paraId="3D51E6A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0A0A704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proofErr w:type="gramStart"/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.35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  <w:proofErr w:type="gramEnd"/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4D833FC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.39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3F33385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.13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2B04790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-.03</w:t>
            </w:r>
          </w:p>
        </w:tc>
        <w:tc>
          <w:tcPr>
            <w:tcW w:w="479" w:type="dxa"/>
            <w:hideMark/>
          </w:tcPr>
          <w:p w14:paraId="65A305A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.30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3A1E011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-.02</w:t>
            </w:r>
          </w:p>
        </w:tc>
        <w:tc>
          <w:tcPr>
            <w:tcW w:w="479" w:type="dxa"/>
            <w:hideMark/>
          </w:tcPr>
          <w:p w14:paraId="2C1D76A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.01</w:t>
            </w:r>
          </w:p>
        </w:tc>
        <w:tc>
          <w:tcPr>
            <w:tcW w:w="479" w:type="dxa"/>
            <w:hideMark/>
          </w:tcPr>
          <w:p w14:paraId="015D923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.14</w:t>
            </w:r>
          </w:p>
        </w:tc>
        <w:tc>
          <w:tcPr>
            <w:tcW w:w="479" w:type="dxa"/>
            <w:hideMark/>
          </w:tcPr>
          <w:p w14:paraId="7DBF7F5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-.04</w:t>
            </w:r>
          </w:p>
        </w:tc>
        <w:tc>
          <w:tcPr>
            <w:tcW w:w="479" w:type="dxa"/>
            <w:hideMark/>
          </w:tcPr>
          <w:p w14:paraId="3684A59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-.01</w:t>
            </w:r>
          </w:p>
        </w:tc>
        <w:tc>
          <w:tcPr>
            <w:tcW w:w="479" w:type="dxa"/>
            <w:hideMark/>
          </w:tcPr>
          <w:p w14:paraId="19D067D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-.00</w:t>
            </w:r>
          </w:p>
        </w:tc>
        <w:tc>
          <w:tcPr>
            <w:tcW w:w="479" w:type="dxa"/>
            <w:hideMark/>
          </w:tcPr>
          <w:p w14:paraId="6B2C9DD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.14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hideMark/>
          </w:tcPr>
          <w:p w14:paraId="29B008D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1</w:t>
            </w:r>
          </w:p>
        </w:tc>
        <w:tc>
          <w:tcPr>
            <w:tcW w:w="479" w:type="dxa"/>
          </w:tcPr>
          <w:p w14:paraId="614EE6F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AFF253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9436B2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A72652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1A0370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A6CE76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EF65A0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BE8587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B96C79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273B71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</w:tr>
      <w:tr w:rsidR="004A328A" w:rsidRPr="00996985" w14:paraId="1EE38024" w14:textId="77777777" w:rsidTr="003E1A8B">
        <w:tc>
          <w:tcPr>
            <w:tcW w:w="480" w:type="dxa"/>
            <w:hideMark/>
          </w:tcPr>
          <w:p w14:paraId="65DA86F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CO</w:t>
            </w:r>
          </w:p>
        </w:tc>
        <w:tc>
          <w:tcPr>
            <w:tcW w:w="480" w:type="dxa"/>
            <w:hideMark/>
          </w:tcPr>
          <w:p w14:paraId="0B78108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.01</w:t>
            </w:r>
          </w:p>
        </w:tc>
        <w:tc>
          <w:tcPr>
            <w:tcW w:w="480" w:type="dxa"/>
            <w:hideMark/>
          </w:tcPr>
          <w:p w14:paraId="181F461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.14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80" w:type="dxa"/>
            <w:hideMark/>
          </w:tcPr>
          <w:p w14:paraId="02CFBC0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.39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80" w:type="dxa"/>
            <w:hideMark/>
          </w:tcPr>
          <w:p w14:paraId="766D988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.62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65809B0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.13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11C755C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.28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2733442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-.17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74CB871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-.04</w:t>
            </w:r>
          </w:p>
        </w:tc>
        <w:tc>
          <w:tcPr>
            <w:tcW w:w="479" w:type="dxa"/>
            <w:hideMark/>
          </w:tcPr>
          <w:p w14:paraId="3F09F97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-.16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hideMark/>
          </w:tcPr>
          <w:p w14:paraId="7CB3EC9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-.09</w:t>
            </w:r>
          </w:p>
        </w:tc>
        <w:tc>
          <w:tcPr>
            <w:tcW w:w="479" w:type="dxa"/>
            <w:hideMark/>
          </w:tcPr>
          <w:p w14:paraId="1D8977E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.06</w:t>
            </w:r>
          </w:p>
        </w:tc>
        <w:tc>
          <w:tcPr>
            <w:tcW w:w="479" w:type="dxa"/>
            <w:hideMark/>
          </w:tcPr>
          <w:p w14:paraId="3DCA121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.23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0C23E9A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proofErr w:type="gramStart"/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.22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  <w:proofErr w:type="gramEnd"/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58C7461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.13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hideMark/>
          </w:tcPr>
          <w:p w14:paraId="6FD9CB4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-.01</w:t>
            </w:r>
          </w:p>
        </w:tc>
        <w:tc>
          <w:tcPr>
            <w:tcW w:w="479" w:type="dxa"/>
            <w:hideMark/>
          </w:tcPr>
          <w:p w14:paraId="11596A7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proofErr w:type="gramStart"/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.22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  <w:proofErr w:type="gramEnd"/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2E555BA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-.05</w:t>
            </w:r>
          </w:p>
        </w:tc>
        <w:tc>
          <w:tcPr>
            <w:tcW w:w="479" w:type="dxa"/>
            <w:hideMark/>
          </w:tcPr>
          <w:p w14:paraId="1BAAC18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-.01</w:t>
            </w:r>
          </w:p>
        </w:tc>
        <w:tc>
          <w:tcPr>
            <w:tcW w:w="479" w:type="dxa"/>
            <w:hideMark/>
          </w:tcPr>
          <w:p w14:paraId="00CF556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-.02</w:t>
            </w:r>
          </w:p>
        </w:tc>
        <w:tc>
          <w:tcPr>
            <w:tcW w:w="479" w:type="dxa"/>
            <w:hideMark/>
          </w:tcPr>
          <w:p w14:paraId="2D0BFF7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-.01</w:t>
            </w:r>
          </w:p>
        </w:tc>
        <w:tc>
          <w:tcPr>
            <w:tcW w:w="479" w:type="dxa"/>
            <w:hideMark/>
          </w:tcPr>
          <w:p w14:paraId="4054A17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-.01</w:t>
            </w:r>
          </w:p>
        </w:tc>
        <w:tc>
          <w:tcPr>
            <w:tcW w:w="479" w:type="dxa"/>
            <w:hideMark/>
          </w:tcPr>
          <w:p w14:paraId="09C450A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-.02</w:t>
            </w:r>
          </w:p>
        </w:tc>
        <w:tc>
          <w:tcPr>
            <w:tcW w:w="479" w:type="dxa"/>
            <w:hideMark/>
          </w:tcPr>
          <w:p w14:paraId="4B55F73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.04</w:t>
            </w:r>
          </w:p>
        </w:tc>
        <w:tc>
          <w:tcPr>
            <w:tcW w:w="479" w:type="dxa"/>
            <w:hideMark/>
          </w:tcPr>
          <w:p w14:paraId="3BFA0B2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proofErr w:type="gramStart"/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.50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  <w:proofErr w:type="gramEnd"/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028B32B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1</w:t>
            </w:r>
          </w:p>
        </w:tc>
        <w:tc>
          <w:tcPr>
            <w:tcW w:w="479" w:type="dxa"/>
          </w:tcPr>
          <w:p w14:paraId="31252B8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A04022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06D4A6A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7095B8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D086F1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79A3ED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369792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705985B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56C82D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</w:tr>
      <w:tr w:rsidR="004A328A" w:rsidRPr="00996985" w14:paraId="06AAF176" w14:textId="77777777" w:rsidTr="003E1A8B">
        <w:tc>
          <w:tcPr>
            <w:tcW w:w="480" w:type="dxa"/>
            <w:hideMark/>
          </w:tcPr>
          <w:p w14:paraId="18B7B45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ST</w:t>
            </w:r>
          </w:p>
        </w:tc>
        <w:tc>
          <w:tcPr>
            <w:tcW w:w="480" w:type="dxa"/>
            <w:hideMark/>
          </w:tcPr>
          <w:p w14:paraId="5A8EC14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80" w:type="dxa"/>
            <w:hideMark/>
          </w:tcPr>
          <w:p w14:paraId="31999FC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.15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80" w:type="dxa"/>
            <w:hideMark/>
          </w:tcPr>
          <w:p w14:paraId="6D94619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80" w:type="dxa"/>
            <w:hideMark/>
          </w:tcPr>
          <w:p w14:paraId="70711A8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.19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hideMark/>
          </w:tcPr>
          <w:p w14:paraId="3E136EE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proofErr w:type="gramStart"/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.55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  <w:proofErr w:type="gramEnd"/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0A92873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.13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hideMark/>
          </w:tcPr>
          <w:p w14:paraId="325AD12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-.01</w:t>
            </w:r>
          </w:p>
        </w:tc>
        <w:tc>
          <w:tcPr>
            <w:tcW w:w="479" w:type="dxa"/>
            <w:hideMark/>
          </w:tcPr>
          <w:p w14:paraId="6117970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.02</w:t>
            </w:r>
          </w:p>
        </w:tc>
        <w:tc>
          <w:tcPr>
            <w:tcW w:w="479" w:type="dxa"/>
            <w:hideMark/>
          </w:tcPr>
          <w:p w14:paraId="6109755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.10</w:t>
            </w:r>
          </w:p>
        </w:tc>
        <w:tc>
          <w:tcPr>
            <w:tcW w:w="479" w:type="dxa"/>
            <w:hideMark/>
          </w:tcPr>
          <w:p w14:paraId="42E7018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.09</w:t>
            </w:r>
          </w:p>
        </w:tc>
        <w:tc>
          <w:tcPr>
            <w:tcW w:w="479" w:type="dxa"/>
            <w:hideMark/>
          </w:tcPr>
          <w:p w14:paraId="3332E5C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.06</w:t>
            </w:r>
          </w:p>
        </w:tc>
        <w:tc>
          <w:tcPr>
            <w:tcW w:w="479" w:type="dxa"/>
            <w:hideMark/>
          </w:tcPr>
          <w:p w14:paraId="42A694B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.08</w:t>
            </w:r>
          </w:p>
        </w:tc>
        <w:tc>
          <w:tcPr>
            <w:tcW w:w="479" w:type="dxa"/>
            <w:hideMark/>
          </w:tcPr>
          <w:p w14:paraId="0BA3B62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.03</w:t>
            </w:r>
          </w:p>
        </w:tc>
        <w:tc>
          <w:tcPr>
            <w:tcW w:w="479" w:type="dxa"/>
            <w:hideMark/>
          </w:tcPr>
          <w:p w14:paraId="2290AEB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.08</w:t>
            </w:r>
          </w:p>
        </w:tc>
        <w:tc>
          <w:tcPr>
            <w:tcW w:w="479" w:type="dxa"/>
            <w:hideMark/>
          </w:tcPr>
          <w:p w14:paraId="238AAE0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-.04</w:t>
            </w:r>
          </w:p>
        </w:tc>
        <w:tc>
          <w:tcPr>
            <w:tcW w:w="479" w:type="dxa"/>
            <w:hideMark/>
          </w:tcPr>
          <w:p w14:paraId="1A43AB7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-.05</w:t>
            </w:r>
          </w:p>
        </w:tc>
        <w:tc>
          <w:tcPr>
            <w:tcW w:w="479" w:type="dxa"/>
            <w:hideMark/>
          </w:tcPr>
          <w:p w14:paraId="3116F64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-.05</w:t>
            </w:r>
          </w:p>
        </w:tc>
        <w:tc>
          <w:tcPr>
            <w:tcW w:w="479" w:type="dxa"/>
            <w:hideMark/>
          </w:tcPr>
          <w:p w14:paraId="58F23AF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.18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5FCDBCC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.34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hideMark/>
          </w:tcPr>
          <w:p w14:paraId="72D0C37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-.07</w:t>
            </w:r>
          </w:p>
        </w:tc>
        <w:tc>
          <w:tcPr>
            <w:tcW w:w="479" w:type="dxa"/>
            <w:hideMark/>
          </w:tcPr>
          <w:p w14:paraId="4DE8630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-.07</w:t>
            </w:r>
          </w:p>
        </w:tc>
        <w:tc>
          <w:tcPr>
            <w:tcW w:w="479" w:type="dxa"/>
            <w:hideMark/>
          </w:tcPr>
          <w:p w14:paraId="672C14D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.19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2127EA9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.04</w:t>
            </w:r>
          </w:p>
        </w:tc>
        <w:tc>
          <w:tcPr>
            <w:tcW w:w="479" w:type="dxa"/>
            <w:hideMark/>
          </w:tcPr>
          <w:p w14:paraId="135ECFE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.09</w:t>
            </w:r>
          </w:p>
        </w:tc>
        <w:tc>
          <w:tcPr>
            <w:tcW w:w="479" w:type="dxa"/>
            <w:hideMark/>
          </w:tcPr>
          <w:p w14:paraId="375AF49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.23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376506C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1</w:t>
            </w:r>
          </w:p>
        </w:tc>
        <w:tc>
          <w:tcPr>
            <w:tcW w:w="479" w:type="dxa"/>
          </w:tcPr>
          <w:p w14:paraId="39C1477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46E0B91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62A6F8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505F17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00CAD5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162669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5706074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D52A5A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</w:tr>
      <w:tr w:rsidR="004A328A" w:rsidRPr="00996985" w14:paraId="0F3BDA5B" w14:textId="77777777" w:rsidTr="003E1A8B">
        <w:tc>
          <w:tcPr>
            <w:tcW w:w="480" w:type="dxa"/>
            <w:hideMark/>
          </w:tcPr>
          <w:p w14:paraId="66FDE8E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MA</w:t>
            </w:r>
          </w:p>
        </w:tc>
        <w:tc>
          <w:tcPr>
            <w:tcW w:w="480" w:type="dxa"/>
            <w:hideMark/>
          </w:tcPr>
          <w:p w14:paraId="35DC9FC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.13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80" w:type="dxa"/>
            <w:hideMark/>
          </w:tcPr>
          <w:p w14:paraId="6BE9DE5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.09</w:t>
            </w:r>
          </w:p>
        </w:tc>
        <w:tc>
          <w:tcPr>
            <w:tcW w:w="480" w:type="dxa"/>
            <w:hideMark/>
          </w:tcPr>
          <w:p w14:paraId="0604B6E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proofErr w:type="gramStart"/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.35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  <w:proofErr w:type="gramEnd"/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80" w:type="dxa"/>
            <w:hideMark/>
          </w:tcPr>
          <w:p w14:paraId="7DE8C3F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.25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65B26F4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.08</w:t>
            </w:r>
          </w:p>
        </w:tc>
        <w:tc>
          <w:tcPr>
            <w:tcW w:w="479" w:type="dxa"/>
            <w:hideMark/>
          </w:tcPr>
          <w:p w14:paraId="09632E7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proofErr w:type="gramStart"/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.74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  <w:proofErr w:type="gramEnd"/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3CFB406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0DE1DAA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-.12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2C8EE7F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-.10</w:t>
            </w:r>
          </w:p>
        </w:tc>
        <w:tc>
          <w:tcPr>
            <w:tcW w:w="479" w:type="dxa"/>
            <w:hideMark/>
          </w:tcPr>
          <w:p w14:paraId="0166467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.05</w:t>
            </w:r>
          </w:p>
        </w:tc>
        <w:tc>
          <w:tcPr>
            <w:tcW w:w="479" w:type="dxa"/>
            <w:hideMark/>
          </w:tcPr>
          <w:p w14:paraId="4BA9817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.16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hideMark/>
          </w:tcPr>
          <w:p w14:paraId="40D7B9D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proofErr w:type="gramStart"/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.35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  <w:proofErr w:type="gramEnd"/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2F00969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.36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449CF40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.12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544A384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-.02</w:t>
            </w:r>
          </w:p>
        </w:tc>
        <w:tc>
          <w:tcPr>
            <w:tcW w:w="479" w:type="dxa"/>
            <w:hideMark/>
          </w:tcPr>
          <w:p w14:paraId="3E5D310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.27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182E35A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-.02</w:t>
            </w:r>
          </w:p>
        </w:tc>
        <w:tc>
          <w:tcPr>
            <w:tcW w:w="479" w:type="dxa"/>
            <w:hideMark/>
          </w:tcPr>
          <w:p w14:paraId="3FCD214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.15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hideMark/>
          </w:tcPr>
          <w:p w14:paraId="3B82AA4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.23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1ECB984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039D828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.06</w:t>
            </w:r>
          </w:p>
        </w:tc>
        <w:tc>
          <w:tcPr>
            <w:tcW w:w="479" w:type="dxa"/>
            <w:hideMark/>
          </w:tcPr>
          <w:p w14:paraId="4CA571B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.14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hideMark/>
          </w:tcPr>
          <w:p w14:paraId="0208A9A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.09</w:t>
            </w:r>
          </w:p>
        </w:tc>
        <w:tc>
          <w:tcPr>
            <w:tcW w:w="479" w:type="dxa"/>
            <w:hideMark/>
          </w:tcPr>
          <w:p w14:paraId="2160AD7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.46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hideMark/>
          </w:tcPr>
          <w:p w14:paraId="14EC044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proofErr w:type="gramStart"/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.41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  <w:proofErr w:type="gramEnd"/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hideMark/>
          </w:tcPr>
          <w:p w14:paraId="3D6DECC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.16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hideMark/>
          </w:tcPr>
          <w:p w14:paraId="3D21F40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1</w:t>
            </w:r>
          </w:p>
        </w:tc>
        <w:tc>
          <w:tcPr>
            <w:tcW w:w="479" w:type="dxa"/>
          </w:tcPr>
          <w:p w14:paraId="5A9B609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5D4AB7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AC1BED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5C2AE6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68A846C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AB133F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B2255A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</w:tr>
      <w:tr w:rsidR="004A328A" w:rsidRPr="00996985" w14:paraId="159DA442" w14:textId="77777777" w:rsidTr="003E1A8B">
        <w:tc>
          <w:tcPr>
            <w:tcW w:w="480" w:type="dxa"/>
            <w:tcBorders>
              <w:bottom w:val="nil"/>
            </w:tcBorders>
            <w:hideMark/>
          </w:tcPr>
          <w:p w14:paraId="063498D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EM</w:t>
            </w:r>
          </w:p>
        </w:tc>
        <w:tc>
          <w:tcPr>
            <w:tcW w:w="480" w:type="dxa"/>
            <w:tcBorders>
              <w:bottom w:val="nil"/>
            </w:tcBorders>
            <w:hideMark/>
          </w:tcPr>
          <w:p w14:paraId="2AD9654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-.04</w:t>
            </w:r>
          </w:p>
        </w:tc>
        <w:tc>
          <w:tcPr>
            <w:tcW w:w="480" w:type="dxa"/>
            <w:tcBorders>
              <w:bottom w:val="nil"/>
            </w:tcBorders>
            <w:hideMark/>
          </w:tcPr>
          <w:p w14:paraId="710E119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-.12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80" w:type="dxa"/>
            <w:tcBorders>
              <w:bottom w:val="nil"/>
            </w:tcBorders>
            <w:hideMark/>
          </w:tcPr>
          <w:p w14:paraId="43C63A7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-.32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80" w:type="dxa"/>
            <w:tcBorders>
              <w:bottom w:val="nil"/>
            </w:tcBorders>
            <w:hideMark/>
          </w:tcPr>
          <w:p w14:paraId="26BE4C2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-.25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bottom w:val="nil"/>
            </w:tcBorders>
            <w:hideMark/>
          </w:tcPr>
          <w:p w14:paraId="6D7BB12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.07</w:t>
            </w:r>
          </w:p>
        </w:tc>
        <w:tc>
          <w:tcPr>
            <w:tcW w:w="479" w:type="dxa"/>
            <w:tcBorders>
              <w:bottom w:val="nil"/>
            </w:tcBorders>
            <w:hideMark/>
          </w:tcPr>
          <w:p w14:paraId="3D49231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-.28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bottom w:val="nil"/>
            </w:tcBorders>
            <w:hideMark/>
          </w:tcPr>
          <w:p w14:paraId="39D3895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.59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bottom w:val="nil"/>
            </w:tcBorders>
            <w:hideMark/>
          </w:tcPr>
          <w:p w14:paraId="0349792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proofErr w:type="gramStart"/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.50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  <w:proofErr w:type="gramEnd"/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tcBorders>
              <w:bottom w:val="nil"/>
            </w:tcBorders>
            <w:hideMark/>
          </w:tcPr>
          <w:p w14:paraId="34B866E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.44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bottom w:val="nil"/>
            </w:tcBorders>
            <w:hideMark/>
          </w:tcPr>
          <w:p w14:paraId="2150F1E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.21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bottom w:val="nil"/>
            </w:tcBorders>
            <w:hideMark/>
          </w:tcPr>
          <w:p w14:paraId="395C318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-.19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bottom w:val="nil"/>
            </w:tcBorders>
            <w:hideMark/>
          </w:tcPr>
          <w:p w14:paraId="20E524B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-.38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bottom w:val="nil"/>
            </w:tcBorders>
            <w:hideMark/>
          </w:tcPr>
          <w:p w14:paraId="11BE796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-.44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bottom w:val="nil"/>
            </w:tcBorders>
            <w:hideMark/>
          </w:tcPr>
          <w:p w14:paraId="5344B7C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-.03</w:t>
            </w:r>
          </w:p>
        </w:tc>
        <w:tc>
          <w:tcPr>
            <w:tcW w:w="479" w:type="dxa"/>
            <w:tcBorders>
              <w:bottom w:val="nil"/>
            </w:tcBorders>
            <w:hideMark/>
          </w:tcPr>
          <w:p w14:paraId="0E4BA9E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-.02</w:t>
            </w:r>
          </w:p>
        </w:tc>
        <w:tc>
          <w:tcPr>
            <w:tcW w:w="479" w:type="dxa"/>
            <w:tcBorders>
              <w:bottom w:val="nil"/>
            </w:tcBorders>
            <w:hideMark/>
          </w:tcPr>
          <w:p w14:paraId="07C1135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-.31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tcBorders>
              <w:bottom w:val="nil"/>
            </w:tcBorders>
            <w:hideMark/>
          </w:tcPr>
          <w:p w14:paraId="15102BC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.01</w:t>
            </w:r>
          </w:p>
        </w:tc>
        <w:tc>
          <w:tcPr>
            <w:tcW w:w="479" w:type="dxa"/>
            <w:tcBorders>
              <w:bottom w:val="nil"/>
            </w:tcBorders>
            <w:hideMark/>
          </w:tcPr>
          <w:p w14:paraId="286C411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-.01</w:t>
            </w:r>
          </w:p>
        </w:tc>
        <w:tc>
          <w:tcPr>
            <w:tcW w:w="479" w:type="dxa"/>
            <w:tcBorders>
              <w:bottom w:val="nil"/>
            </w:tcBorders>
            <w:hideMark/>
          </w:tcPr>
          <w:p w14:paraId="5C09FA5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-.22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tcBorders>
              <w:bottom w:val="nil"/>
            </w:tcBorders>
            <w:hideMark/>
          </w:tcPr>
          <w:p w14:paraId="05D6373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-.00</w:t>
            </w:r>
          </w:p>
        </w:tc>
        <w:tc>
          <w:tcPr>
            <w:tcW w:w="479" w:type="dxa"/>
            <w:tcBorders>
              <w:bottom w:val="nil"/>
            </w:tcBorders>
            <w:hideMark/>
          </w:tcPr>
          <w:p w14:paraId="0611481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.03</w:t>
            </w:r>
          </w:p>
        </w:tc>
        <w:tc>
          <w:tcPr>
            <w:tcW w:w="479" w:type="dxa"/>
            <w:tcBorders>
              <w:bottom w:val="nil"/>
            </w:tcBorders>
            <w:hideMark/>
          </w:tcPr>
          <w:p w14:paraId="6007980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-.15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tcBorders>
              <w:bottom w:val="nil"/>
            </w:tcBorders>
            <w:hideMark/>
          </w:tcPr>
          <w:p w14:paraId="1E5F760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.12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tcBorders>
              <w:bottom w:val="nil"/>
            </w:tcBorders>
            <w:hideMark/>
          </w:tcPr>
          <w:p w14:paraId="4F3F69D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-.35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bottom w:val="nil"/>
            </w:tcBorders>
            <w:hideMark/>
          </w:tcPr>
          <w:p w14:paraId="4ECD518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bottom w:val="nil"/>
            </w:tcBorders>
            <w:hideMark/>
          </w:tcPr>
          <w:p w14:paraId="35BC6BE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.00</w:t>
            </w:r>
          </w:p>
        </w:tc>
        <w:tc>
          <w:tcPr>
            <w:tcW w:w="479" w:type="dxa"/>
            <w:tcBorders>
              <w:bottom w:val="nil"/>
            </w:tcBorders>
            <w:hideMark/>
          </w:tcPr>
          <w:p w14:paraId="18842C9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-.26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bottom w:val="nil"/>
            </w:tcBorders>
            <w:hideMark/>
          </w:tcPr>
          <w:p w14:paraId="21AECAF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1</w:t>
            </w:r>
          </w:p>
        </w:tc>
        <w:tc>
          <w:tcPr>
            <w:tcW w:w="479" w:type="dxa"/>
            <w:tcBorders>
              <w:bottom w:val="nil"/>
            </w:tcBorders>
          </w:tcPr>
          <w:p w14:paraId="49AD04C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  <w:tcBorders>
              <w:bottom w:val="nil"/>
            </w:tcBorders>
          </w:tcPr>
          <w:p w14:paraId="0D9C1B3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  <w:tcBorders>
              <w:bottom w:val="nil"/>
            </w:tcBorders>
          </w:tcPr>
          <w:p w14:paraId="38CD8C5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  <w:tcBorders>
              <w:bottom w:val="nil"/>
            </w:tcBorders>
          </w:tcPr>
          <w:p w14:paraId="408D9A4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  <w:tcBorders>
              <w:bottom w:val="nil"/>
            </w:tcBorders>
          </w:tcPr>
          <w:p w14:paraId="13648A3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317DD9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</w:tr>
      <w:tr w:rsidR="004A328A" w:rsidRPr="00996985" w14:paraId="4346198D" w14:textId="77777777" w:rsidTr="003E1A8B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B331B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EE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8847F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3D0DC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-.16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4605E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5D1F6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-.08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8A539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.15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B6736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.18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76B15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.47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7EAF9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.67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235B9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.40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7EB0E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.21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55C5C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-.29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91CCD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-.28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6C5AF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-.35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EB00D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-.06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8CE22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.01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CD7B3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-.19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FBCC0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.02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CF48D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-.07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2941B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-.16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CA970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-.03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11563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.02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245D6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2137A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.02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61C54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DA487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-.02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1B4AB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.07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0CF7D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-.15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8BB10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proofErr w:type="gramStart"/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.66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  <w:proofErr w:type="gramEnd"/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13BB9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6410DD2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76013C0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28695D2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6D2724B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  <w:tcBorders>
              <w:left w:val="nil"/>
            </w:tcBorders>
          </w:tcPr>
          <w:p w14:paraId="11B7626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</w:tr>
      <w:tr w:rsidR="004A328A" w:rsidRPr="00996985" w14:paraId="32BC6D29" w14:textId="77777777" w:rsidTr="003E1A8B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4F08C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PS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11340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-.08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05DA1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8D881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ABAAD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C68A1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.02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CA23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-.14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D72C1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.43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C30C4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.43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B9DF4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.57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B83DC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.40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25D22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-.28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FD0A0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-.36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77584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-.36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83A26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-.06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F9D26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-.07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09D83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-.28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B7A5A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-.03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5B711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-.04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0EE66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-.19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AB110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-.07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BA330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.03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4497C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-.17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80111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.07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1BE6E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-.25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77414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-.17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1034B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.00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C2DD8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B9020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.59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8F6E5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proofErr w:type="gramStart"/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.54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  <w:proofErr w:type="gramEnd"/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8877A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7F63850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27F265C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1938862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  <w:tcBorders>
              <w:left w:val="nil"/>
            </w:tcBorders>
          </w:tcPr>
          <w:p w14:paraId="287F326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</w:tr>
      <w:tr w:rsidR="004A328A" w:rsidRPr="00996985" w14:paraId="4AECBB54" w14:textId="77777777" w:rsidTr="003E1A8B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B4810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ED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C6E02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92269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E03BD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6406A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6068B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.08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E473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1DEF7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.21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78080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.23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D830E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.40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D8271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.52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617BA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D1496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-.19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F8B8F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-.14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DC0A4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-.07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835B5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-.02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54547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38A80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91FB3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.01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603B1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-.16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C7925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-.07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46A57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.02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46C27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-.08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F08D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.02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2360E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-.06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4918E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-.06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4CCBA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2DA3E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.05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F6A84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.39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A22B7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.42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6B651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.64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12789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6EA983D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7833850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  <w:tcBorders>
              <w:left w:val="nil"/>
              <w:bottom w:val="nil"/>
            </w:tcBorders>
          </w:tcPr>
          <w:p w14:paraId="6B843B8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</w:tr>
      <w:tr w:rsidR="004A328A" w:rsidRPr="00996985" w14:paraId="2548BF58" w14:textId="77777777" w:rsidTr="003E1A8B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DB672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DR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10EA4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.25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F89F1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FC853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8F172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.05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77DEE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.03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B006F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.15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06DAB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-.13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005FF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6D576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BEBC6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-.06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4E4E8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.56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2750B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.33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50FEE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.27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4FF67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.04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AF8B3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-.04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7DE36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.03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8AA9E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.05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A4226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.18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C8F1C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.33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F0651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.06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63F31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.00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72506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.25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82D04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.05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7D770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.13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4D3B9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.03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F2D73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.03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37DD0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.19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284E2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A457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-.26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58D62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-.29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1B844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AEA54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1906AC6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30115DD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</w:tr>
      <w:tr w:rsidR="004A328A" w:rsidRPr="00996985" w14:paraId="5AB210C4" w14:textId="77777777" w:rsidTr="003E1A8B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E1511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PR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F082B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D3C2D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E7289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.28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0E262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.19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DB014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.08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CC1F5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.26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DA0DD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-.30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51B96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-.24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42D5D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-.28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12C47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-.17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07F2E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.38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FD7FE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.61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2166F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.52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76D5B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.03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F2714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-.00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EF8A1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.19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90F55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-.05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20B67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03CA7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.05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7C1B8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-.03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38656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.12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97011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.22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111BE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.02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6768D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.31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2D113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.16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FA250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-.00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6C34C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.28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324C8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-.39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ADB4E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-.30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1B2B2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-.45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13A0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-.36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8BA61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.44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70675A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</w:tcBorders>
          </w:tcPr>
          <w:p w14:paraId="41399FB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</w:p>
        </w:tc>
      </w:tr>
      <w:tr w:rsidR="004A328A" w:rsidRPr="00996985" w14:paraId="7116B9CB" w14:textId="77777777" w:rsidTr="003E1A8B"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3A19BF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MR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BFABFD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.15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9E0334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EDBDE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.32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89B22D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.25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295009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44F40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.40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5519EF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-.40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74C109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-.37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2661A6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-.29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7D1ED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-.09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61593A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.29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CE03D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.52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766CA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.63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03428A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094A0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B6A4FA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.25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87D9FD7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69D87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5A2338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.27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9ED9B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-.06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142DDB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.09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030109D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.12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FA19CC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BC7AE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.40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C2F4D0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.27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3698C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.06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B8F82C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proofErr w:type="gramStart"/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.41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</w:t>
            </w:r>
            <w:proofErr w:type="gramEnd"/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99C60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-.49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54E7598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-.41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****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E0248DE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-.42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B26835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-.19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5480E3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.37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7E150D1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.65</w:t>
            </w: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479" w:type="dxa"/>
            <w:tcBorders>
              <w:left w:val="nil"/>
              <w:bottom w:val="single" w:sz="4" w:space="0" w:color="auto"/>
            </w:tcBorders>
            <w:hideMark/>
          </w:tcPr>
          <w:p w14:paraId="59E63F49" w14:textId="77777777" w:rsidR="004A328A" w:rsidRPr="00996985" w:rsidRDefault="004A328A" w:rsidP="000F6BB5">
            <w:pPr>
              <w:ind w:left="-180" w:right="-1520" w:firstLine="68"/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</w:pPr>
            <w:r w:rsidRPr="00996985">
              <w:rPr>
                <w:rFonts w:ascii="Times New Roman" w:hAnsi="Times New Roman" w:cs="Times New Roman"/>
                <w:color w:val="2E2E2E"/>
                <w:sz w:val="20"/>
                <w:szCs w:val="20"/>
                <w:lang w:val="en-US"/>
              </w:rPr>
              <w:t>1</w:t>
            </w:r>
          </w:p>
        </w:tc>
      </w:tr>
    </w:tbl>
    <w:p w14:paraId="0FE29EA1" w14:textId="41FF196F" w:rsidR="004A328A" w:rsidRPr="000B3FF0" w:rsidRDefault="004A328A" w:rsidP="003E1A8B">
      <w:pPr>
        <w:spacing w:line="480" w:lineRule="auto"/>
        <w:ind w:left="-1276" w:right="-1351"/>
        <w:rPr>
          <w:rFonts w:ascii="Times New Roman" w:hAnsi="Times New Roman" w:cs="Times New Roman"/>
          <w:sz w:val="20"/>
          <w:szCs w:val="20"/>
        </w:rPr>
        <w:sectPr w:rsidR="004A328A" w:rsidRPr="000B3FF0" w:rsidSect="004A328A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62363340">
        <w:rPr>
          <w:rFonts w:ascii="Times New Roman" w:hAnsi="Times New Roman" w:cs="Times New Roman"/>
          <w:i/>
          <w:iCs/>
          <w:sz w:val="20"/>
          <w:szCs w:val="20"/>
        </w:rPr>
        <w:t>Note</w:t>
      </w:r>
      <w:r w:rsidRPr="62363340">
        <w:rPr>
          <w:rFonts w:ascii="Times New Roman" w:hAnsi="Times New Roman" w:cs="Times New Roman"/>
          <w:sz w:val="20"/>
          <w:szCs w:val="20"/>
        </w:rPr>
        <w:t xml:space="preserve">. </w:t>
      </w:r>
      <w:r w:rsidRPr="62363340">
        <w:rPr>
          <w:rFonts w:ascii="Times New Roman" w:hAnsi="Times New Roman" w:cs="Times New Roman"/>
          <w:sz w:val="20"/>
          <w:szCs w:val="20"/>
          <w:lang w:val="en-US"/>
        </w:rPr>
        <w:t xml:space="preserve">Variables are unstandardized. </w:t>
      </w:r>
      <w:r w:rsidRPr="62363340">
        <w:rPr>
          <w:rFonts w:ascii="Times New Roman" w:hAnsi="Times New Roman" w:cs="Times New Roman"/>
          <w:sz w:val="20"/>
          <w:szCs w:val="20"/>
        </w:rPr>
        <w:t>ER=parents’ emotion regulation (DERS measure); AN=parents’ anger belief (PBACE measure) (subscale was reverse scored); AU=parents’ autonomy belief (PBACE measure); CO=parents’ control belief (PBACE measure); STA=parents’ stability belief (PBACE measure); MA=parents’ manipulation belief (PBACE measure); EM=empathy subscale (CCNES short-form measure); EE=expressive encouragement subscale (CCNES short-form measure); P</w:t>
      </w:r>
      <w:r w:rsidR="2918A834" w:rsidRPr="62363340">
        <w:rPr>
          <w:rFonts w:ascii="Times New Roman" w:hAnsi="Times New Roman" w:cs="Times New Roman"/>
          <w:sz w:val="20"/>
          <w:szCs w:val="20"/>
        </w:rPr>
        <w:t>-</w:t>
      </w:r>
      <w:r w:rsidRPr="62363340">
        <w:rPr>
          <w:rFonts w:ascii="Times New Roman" w:hAnsi="Times New Roman" w:cs="Times New Roman"/>
          <w:sz w:val="20"/>
          <w:szCs w:val="20"/>
        </w:rPr>
        <w:t>S=problem-solving subscale (CCNES short-form measure); EMO=emotion-focused responses subscale (CCNES measure); DR=distress reactions subscale (CCNES short-form measure); PR=punitive reactions subscale (CCNES short-form measure); MR=minimization reactions subscale (CCNES short-form measure); CA=child age; CG=child gender; PG=parent gender; PA=parent age; PD=parents’ psychological distress (KESSLER measure); PS=parents’ stress (DASS measure); ED=education; MG=migrant. Child gender and parent gender coded as: 0=female, 1=male. Education coded as: 0=did not complete tertiary education, 1=completed tertiary education. Migrant coded as: 0=parent born in country of residence, 1=parent born outside of country of residence.</w:t>
      </w:r>
    </w:p>
    <w:p w14:paraId="03EC3FF6" w14:textId="1CAA0488" w:rsidR="004A328A" w:rsidRPr="00262C99" w:rsidRDefault="004A328A" w:rsidP="004A328A">
      <w:pPr>
        <w:spacing w:line="480" w:lineRule="auto"/>
        <w:rPr>
          <w:rFonts w:ascii="Times New Roman" w:hAnsi="Times New Roman" w:cs="Times New Roman"/>
          <w:b/>
          <w:bCs/>
          <w:color w:val="2E2E2E"/>
          <w:lang w:val="en-US"/>
        </w:rPr>
      </w:pPr>
      <w:r w:rsidRPr="00417317">
        <w:rPr>
          <w:rFonts w:ascii="Times New Roman" w:hAnsi="Times New Roman" w:cs="Times New Roman"/>
          <w:b/>
          <w:bCs/>
          <w:color w:val="2E2E2E"/>
          <w:lang w:val="en-US"/>
        </w:rPr>
        <w:t xml:space="preserve">Table </w:t>
      </w:r>
      <w:r w:rsidR="004C589A">
        <w:rPr>
          <w:rFonts w:ascii="Times New Roman" w:hAnsi="Times New Roman" w:cs="Times New Roman"/>
          <w:b/>
          <w:bCs/>
          <w:color w:val="2E2E2E"/>
          <w:lang w:val="en-US"/>
        </w:rPr>
        <w:t>S</w:t>
      </w:r>
      <w:r>
        <w:rPr>
          <w:rFonts w:ascii="Times New Roman" w:hAnsi="Times New Roman" w:cs="Times New Roman"/>
          <w:b/>
          <w:bCs/>
          <w:color w:val="2E2E2E"/>
          <w:lang w:val="en-US"/>
        </w:rPr>
        <w:t>2</w:t>
      </w:r>
    </w:p>
    <w:p w14:paraId="195E800F" w14:textId="77777777" w:rsidR="004A328A" w:rsidRDefault="004A328A" w:rsidP="004A328A">
      <w:pPr>
        <w:spacing w:line="480" w:lineRule="auto"/>
        <w:rPr>
          <w:rFonts w:ascii="Times New Roman" w:hAnsi="Times New Roman" w:cs="Times New Roman"/>
          <w:color w:val="2E2E2E"/>
          <w:lang w:val="en-US"/>
        </w:rPr>
      </w:pPr>
      <w:r>
        <w:rPr>
          <w:rFonts w:ascii="Times New Roman" w:hAnsi="Times New Roman" w:cs="Times New Roman"/>
          <w:color w:val="2E2E2E"/>
          <w:lang w:val="en-US"/>
        </w:rPr>
        <w:t xml:space="preserve">Binomial Logistic Regression Comparing 2019 Data </w:t>
      </w:r>
    </w:p>
    <w:p w14:paraId="5963820F" w14:textId="77777777" w:rsidR="004A328A" w:rsidRPr="00417317" w:rsidRDefault="004A328A" w:rsidP="004A328A">
      <w:pPr>
        <w:spacing w:line="480" w:lineRule="auto"/>
        <w:rPr>
          <w:rFonts w:ascii="Times New Roman" w:hAnsi="Times New Roman" w:cs="Times New Roman"/>
          <w:color w:val="2E2E2E"/>
          <w:lang w:val="en-US"/>
        </w:rPr>
      </w:pPr>
      <w:r>
        <w:rPr>
          <w:rFonts w:ascii="Times New Roman" w:hAnsi="Times New Roman" w:cs="Times New Roman"/>
          <w:color w:val="2E2E2E"/>
          <w:lang w:val="en-US"/>
        </w:rPr>
        <w:t>to Missing Data in 2020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1714"/>
        <w:gridCol w:w="583"/>
        <w:gridCol w:w="583"/>
      </w:tblGrid>
      <w:tr w:rsidR="004A328A" w:rsidRPr="00417317" w14:paraId="119A3185" w14:textId="77777777" w:rsidTr="000F6BB5">
        <w:tc>
          <w:tcPr>
            <w:tcW w:w="2392" w:type="dxa"/>
            <w:tcBorders>
              <w:bottom w:val="single" w:sz="4" w:space="0" w:color="auto"/>
            </w:tcBorders>
          </w:tcPr>
          <w:p w14:paraId="598165A5" w14:textId="77777777" w:rsidR="004A328A" w:rsidRPr="00417317" w:rsidRDefault="004A328A" w:rsidP="000F6BB5">
            <w:pPr>
              <w:spacing w:line="360" w:lineRule="auto"/>
              <w:ind w:left="-10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14:paraId="54254FDE" w14:textId="77777777" w:rsidR="004A328A" w:rsidRPr="00C701B8" w:rsidRDefault="004A328A" w:rsidP="000F6BB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OR </w:t>
            </w:r>
            <w:r w:rsidRPr="00C701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C701B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UL</w:t>
            </w:r>
            <w:r w:rsidRPr="00C701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C701B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LL</w:t>
            </w:r>
            <w:r w:rsidRPr="00C701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583" w:type="dxa"/>
            <w:tcBorders>
              <w:bottom w:val="single" w:sz="4" w:space="0" w:color="auto"/>
            </w:tcBorders>
          </w:tcPr>
          <w:p w14:paraId="3675EB30" w14:textId="77777777" w:rsidR="004A328A" w:rsidRPr="00C701B8" w:rsidRDefault="004A328A" w:rsidP="000F6BB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701B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583" w:type="dxa"/>
            <w:tcBorders>
              <w:bottom w:val="single" w:sz="4" w:space="0" w:color="auto"/>
            </w:tcBorders>
          </w:tcPr>
          <w:p w14:paraId="64CC6DB9" w14:textId="77777777" w:rsidR="004A328A" w:rsidRPr="00C701B8" w:rsidRDefault="004A328A" w:rsidP="000F6BB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SE</w:t>
            </w:r>
          </w:p>
        </w:tc>
      </w:tr>
      <w:tr w:rsidR="004A328A" w:rsidRPr="00417317" w14:paraId="02C0A04A" w14:textId="77777777" w:rsidTr="000F6BB5">
        <w:tc>
          <w:tcPr>
            <w:tcW w:w="2392" w:type="dxa"/>
            <w:tcBorders>
              <w:top w:val="single" w:sz="4" w:space="0" w:color="auto"/>
            </w:tcBorders>
          </w:tcPr>
          <w:p w14:paraId="636A7097" w14:textId="77777777" w:rsidR="004A328A" w:rsidRPr="00417317" w:rsidRDefault="004A328A" w:rsidP="000F6BB5">
            <w:pPr>
              <w:ind w:left="-10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Parent gender</w:t>
            </w:r>
            <w:r w:rsidRPr="004173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auto"/>
            </w:tcBorders>
          </w:tcPr>
          <w:p w14:paraId="056E3051" w14:textId="77777777" w:rsidR="004A328A" w:rsidRPr="00417317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1.22 [.90, 1.7]</w:t>
            </w:r>
          </w:p>
        </w:tc>
        <w:tc>
          <w:tcPr>
            <w:tcW w:w="583" w:type="dxa"/>
            <w:tcBorders>
              <w:top w:val="single" w:sz="4" w:space="0" w:color="auto"/>
            </w:tcBorders>
          </w:tcPr>
          <w:p w14:paraId="6F4056A2" w14:textId="77777777" w:rsidR="004A328A" w:rsidRPr="00417317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.19</w:t>
            </w:r>
          </w:p>
        </w:tc>
        <w:tc>
          <w:tcPr>
            <w:tcW w:w="583" w:type="dxa"/>
            <w:tcBorders>
              <w:top w:val="single" w:sz="4" w:space="0" w:color="auto"/>
            </w:tcBorders>
          </w:tcPr>
          <w:p w14:paraId="1248826F" w14:textId="77777777" w:rsidR="004A328A" w:rsidRPr="00417317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.19</w:t>
            </w:r>
          </w:p>
        </w:tc>
      </w:tr>
      <w:tr w:rsidR="004A328A" w:rsidRPr="00417317" w14:paraId="13E41DA5" w14:textId="77777777" w:rsidTr="000F6BB5">
        <w:tc>
          <w:tcPr>
            <w:tcW w:w="2392" w:type="dxa"/>
          </w:tcPr>
          <w:p w14:paraId="32D1E0B2" w14:textId="77777777" w:rsidR="004A328A" w:rsidRPr="00417317" w:rsidRDefault="004A328A" w:rsidP="000F6BB5">
            <w:pPr>
              <w:ind w:left="-10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Child gender</w:t>
            </w:r>
          </w:p>
        </w:tc>
        <w:tc>
          <w:tcPr>
            <w:tcW w:w="1714" w:type="dxa"/>
          </w:tcPr>
          <w:p w14:paraId="38A5CDC8" w14:textId="77777777" w:rsidR="004A328A" w:rsidRPr="00417317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1.34 [.98, 1.8]</w:t>
            </w:r>
          </w:p>
        </w:tc>
        <w:tc>
          <w:tcPr>
            <w:tcW w:w="583" w:type="dxa"/>
          </w:tcPr>
          <w:p w14:paraId="4BD43637" w14:textId="77777777" w:rsidR="004A328A" w:rsidRPr="00417317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.06</w:t>
            </w:r>
          </w:p>
        </w:tc>
        <w:tc>
          <w:tcPr>
            <w:tcW w:w="583" w:type="dxa"/>
          </w:tcPr>
          <w:p w14:paraId="2730BD8A" w14:textId="77777777" w:rsidR="004A328A" w:rsidRPr="00417317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.21</w:t>
            </w:r>
          </w:p>
        </w:tc>
      </w:tr>
      <w:tr w:rsidR="004A328A" w:rsidRPr="00417317" w14:paraId="66C2B9A9" w14:textId="77777777" w:rsidTr="000F6BB5">
        <w:tc>
          <w:tcPr>
            <w:tcW w:w="2392" w:type="dxa"/>
          </w:tcPr>
          <w:p w14:paraId="3151F37F" w14:textId="77777777" w:rsidR="004A328A" w:rsidRPr="00417317" w:rsidRDefault="004A328A" w:rsidP="000F6BB5">
            <w:pPr>
              <w:ind w:left="-10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Parent age</w:t>
            </w:r>
          </w:p>
        </w:tc>
        <w:tc>
          <w:tcPr>
            <w:tcW w:w="1714" w:type="dxa"/>
          </w:tcPr>
          <w:p w14:paraId="2FF71D97" w14:textId="77777777" w:rsidR="004A328A" w:rsidRPr="00417317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.987 [.96, 1.0]</w:t>
            </w:r>
          </w:p>
        </w:tc>
        <w:tc>
          <w:tcPr>
            <w:tcW w:w="583" w:type="dxa"/>
          </w:tcPr>
          <w:p w14:paraId="3636E427" w14:textId="77777777" w:rsidR="004A328A" w:rsidRPr="00417317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.31</w:t>
            </w:r>
          </w:p>
        </w:tc>
        <w:tc>
          <w:tcPr>
            <w:tcW w:w="583" w:type="dxa"/>
          </w:tcPr>
          <w:p w14:paraId="72DB6BC8" w14:textId="77777777" w:rsidR="004A328A" w:rsidRPr="00417317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</w:t>
            </w:r>
          </w:p>
        </w:tc>
      </w:tr>
      <w:tr w:rsidR="004A328A" w:rsidRPr="00417317" w14:paraId="30D00862" w14:textId="77777777" w:rsidTr="000F6BB5">
        <w:tc>
          <w:tcPr>
            <w:tcW w:w="2392" w:type="dxa"/>
          </w:tcPr>
          <w:p w14:paraId="575978B6" w14:textId="77777777" w:rsidR="004A328A" w:rsidRDefault="004A328A" w:rsidP="000F6BB5">
            <w:pPr>
              <w:ind w:left="-10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Child age</w:t>
            </w:r>
          </w:p>
        </w:tc>
        <w:tc>
          <w:tcPr>
            <w:tcW w:w="1714" w:type="dxa"/>
          </w:tcPr>
          <w:p w14:paraId="1E78C2AC" w14:textId="77777777" w:rsidR="004A328A" w:rsidRPr="00417317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1.14 [1.0, 1.3]</w:t>
            </w:r>
          </w:p>
        </w:tc>
        <w:tc>
          <w:tcPr>
            <w:tcW w:w="583" w:type="dxa"/>
          </w:tcPr>
          <w:p w14:paraId="19D1112F" w14:textId="77777777" w:rsidR="004A328A" w:rsidRPr="00417317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</w:t>
            </w:r>
          </w:p>
        </w:tc>
        <w:tc>
          <w:tcPr>
            <w:tcW w:w="583" w:type="dxa"/>
          </w:tcPr>
          <w:p w14:paraId="048D039B" w14:textId="77777777" w:rsidR="004A328A" w:rsidRPr="00417317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</w:t>
            </w:r>
          </w:p>
        </w:tc>
      </w:tr>
      <w:tr w:rsidR="004A328A" w:rsidRPr="00417317" w14:paraId="2E3E8A99" w14:textId="77777777" w:rsidTr="000F6BB5">
        <w:tc>
          <w:tcPr>
            <w:tcW w:w="2392" w:type="dxa"/>
          </w:tcPr>
          <w:p w14:paraId="37DE5E7C" w14:textId="77777777" w:rsidR="004A328A" w:rsidRDefault="004A328A" w:rsidP="000F6BB5">
            <w:pPr>
              <w:ind w:left="-10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Parent education</w:t>
            </w:r>
          </w:p>
        </w:tc>
        <w:tc>
          <w:tcPr>
            <w:tcW w:w="1714" w:type="dxa"/>
          </w:tcPr>
          <w:p w14:paraId="68DB8E71" w14:textId="77777777" w:rsidR="004A328A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.658 [.47, .91]</w:t>
            </w:r>
          </w:p>
        </w:tc>
        <w:tc>
          <w:tcPr>
            <w:tcW w:w="583" w:type="dxa"/>
          </w:tcPr>
          <w:p w14:paraId="49F46542" w14:textId="77777777" w:rsidR="004A328A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583" w:type="dxa"/>
          </w:tcPr>
          <w:p w14:paraId="3FDD7782" w14:textId="77777777" w:rsidR="004A328A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.11</w:t>
            </w:r>
          </w:p>
        </w:tc>
      </w:tr>
      <w:tr w:rsidR="004A328A" w:rsidRPr="00417317" w14:paraId="3678BC93" w14:textId="77777777" w:rsidTr="000F6BB5">
        <w:tc>
          <w:tcPr>
            <w:tcW w:w="2392" w:type="dxa"/>
          </w:tcPr>
          <w:p w14:paraId="3057D74A" w14:textId="77777777" w:rsidR="004A328A" w:rsidRDefault="004A328A" w:rsidP="000F6BB5">
            <w:pPr>
              <w:ind w:left="-10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Employment status</w:t>
            </w:r>
          </w:p>
        </w:tc>
        <w:tc>
          <w:tcPr>
            <w:tcW w:w="1714" w:type="dxa"/>
          </w:tcPr>
          <w:p w14:paraId="34EB0534" w14:textId="77777777" w:rsidR="004A328A" w:rsidRPr="00417317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.830 [.56, 1.2]</w:t>
            </w:r>
          </w:p>
        </w:tc>
        <w:tc>
          <w:tcPr>
            <w:tcW w:w="583" w:type="dxa"/>
          </w:tcPr>
          <w:p w14:paraId="37337522" w14:textId="77777777" w:rsidR="004A328A" w:rsidRPr="00417317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.35</w:t>
            </w:r>
          </w:p>
        </w:tc>
        <w:tc>
          <w:tcPr>
            <w:tcW w:w="583" w:type="dxa"/>
          </w:tcPr>
          <w:p w14:paraId="4C2159A4" w14:textId="77777777" w:rsidR="004A328A" w:rsidRPr="00417317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.17</w:t>
            </w:r>
          </w:p>
        </w:tc>
      </w:tr>
      <w:tr w:rsidR="004A328A" w:rsidRPr="00417317" w14:paraId="3A802370" w14:textId="77777777" w:rsidTr="000F6BB5">
        <w:tc>
          <w:tcPr>
            <w:tcW w:w="2392" w:type="dxa"/>
          </w:tcPr>
          <w:p w14:paraId="50E71EA1" w14:textId="77777777" w:rsidR="004A328A" w:rsidRDefault="004A328A" w:rsidP="000F6BB5">
            <w:pPr>
              <w:ind w:left="-10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Household income</w:t>
            </w:r>
          </w:p>
        </w:tc>
        <w:tc>
          <w:tcPr>
            <w:tcW w:w="1714" w:type="dxa"/>
          </w:tcPr>
          <w:p w14:paraId="4D8EEE6A" w14:textId="77777777" w:rsidR="004A328A" w:rsidRPr="00417317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 [.85, 1.7]</w:t>
            </w:r>
          </w:p>
        </w:tc>
        <w:tc>
          <w:tcPr>
            <w:tcW w:w="583" w:type="dxa"/>
          </w:tcPr>
          <w:p w14:paraId="7F5D2FDF" w14:textId="77777777" w:rsidR="004A328A" w:rsidRPr="00417317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.31</w:t>
            </w:r>
          </w:p>
        </w:tc>
        <w:tc>
          <w:tcPr>
            <w:tcW w:w="583" w:type="dxa"/>
          </w:tcPr>
          <w:p w14:paraId="35027646" w14:textId="77777777" w:rsidR="004A328A" w:rsidRPr="00417317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.20</w:t>
            </w:r>
          </w:p>
        </w:tc>
      </w:tr>
    </w:tbl>
    <w:p w14:paraId="60DC4884" w14:textId="77777777" w:rsidR="004A328A" w:rsidRDefault="004A328A" w:rsidP="004A328A">
      <w:pPr>
        <w:spacing w:line="480" w:lineRule="auto"/>
        <w:ind w:right="3639"/>
        <w:rPr>
          <w:rFonts w:ascii="Times New Roman" w:hAnsi="Times New Roman" w:cs="Times New Roman"/>
          <w:color w:val="2E2E2E"/>
          <w:sz w:val="20"/>
          <w:szCs w:val="20"/>
          <w:lang w:val="en-US"/>
        </w:rPr>
      </w:pPr>
      <w:r w:rsidRPr="00417317">
        <w:rPr>
          <w:rFonts w:ascii="Times New Roman" w:hAnsi="Times New Roman" w:cs="Times New Roman"/>
          <w:i/>
          <w:iCs/>
          <w:sz w:val="20"/>
          <w:szCs w:val="20"/>
          <w:lang w:val="en-US"/>
        </w:rPr>
        <w:t>Note.</w:t>
      </w:r>
      <w:r w:rsidRPr="0041731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62C99">
        <w:rPr>
          <w:rFonts w:ascii="Times New Roman" w:hAnsi="Times New Roman" w:cs="Times New Roman"/>
          <w:i/>
          <w:iCs/>
          <w:color w:val="2E2E2E"/>
          <w:sz w:val="20"/>
          <w:szCs w:val="20"/>
          <w:lang w:val="en-US"/>
        </w:rPr>
        <w:t>OR</w:t>
      </w:r>
      <w:r>
        <w:rPr>
          <w:rFonts w:ascii="Times New Roman" w:hAnsi="Times New Roman" w:cs="Times New Roman"/>
          <w:color w:val="2E2E2E"/>
          <w:sz w:val="20"/>
          <w:szCs w:val="20"/>
          <w:lang w:val="en-US"/>
        </w:rPr>
        <w:t xml:space="preserve"> = odds ratio; </w:t>
      </w:r>
      <w:r w:rsidRPr="00262C99">
        <w:rPr>
          <w:rFonts w:ascii="Times New Roman" w:hAnsi="Times New Roman" w:cs="Times New Roman"/>
          <w:i/>
          <w:iCs/>
          <w:color w:val="2E2E2E"/>
          <w:sz w:val="20"/>
          <w:szCs w:val="20"/>
          <w:lang w:val="en-US"/>
        </w:rPr>
        <w:t>U</w:t>
      </w:r>
      <w:r>
        <w:rPr>
          <w:rFonts w:ascii="Times New Roman" w:hAnsi="Times New Roman" w:cs="Times New Roman"/>
          <w:i/>
          <w:iCs/>
          <w:color w:val="2E2E2E"/>
          <w:sz w:val="20"/>
          <w:szCs w:val="20"/>
          <w:lang w:val="en-US"/>
        </w:rPr>
        <w:t>L</w:t>
      </w:r>
      <w:r>
        <w:rPr>
          <w:rFonts w:ascii="Times New Roman" w:hAnsi="Times New Roman" w:cs="Times New Roman"/>
          <w:color w:val="2E2E2E"/>
          <w:sz w:val="20"/>
          <w:szCs w:val="20"/>
          <w:lang w:val="en-US"/>
        </w:rPr>
        <w:t xml:space="preserve"> = upper limit 95% confidence </w:t>
      </w:r>
      <w:proofErr w:type="gramStart"/>
      <w:r>
        <w:rPr>
          <w:rFonts w:ascii="Times New Roman" w:hAnsi="Times New Roman" w:cs="Times New Roman"/>
          <w:color w:val="2E2E2E"/>
          <w:sz w:val="20"/>
          <w:szCs w:val="20"/>
          <w:lang w:val="en-US"/>
        </w:rPr>
        <w:t>interval;</w:t>
      </w:r>
      <w:proofErr w:type="gramEnd"/>
    </w:p>
    <w:p w14:paraId="7DD6DF11" w14:textId="77777777" w:rsidR="004A328A" w:rsidRDefault="004A328A" w:rsidP="004A328A">
      <w:pPr>
        <w:spacing w:line="480" w:lineRule="auto"/>
        <w:ind w:right="3639"/>
        <w:rPr>
          <w:rFonts w:ascii="Times New Roman" w:hAnsi="Times New Roman" w:cs="Times New Roman"/>
          <w:color w:val="2E2E2E"/>
          <w:sz w:val="20"/>
          <w:szCs w:val="20"/>
          <w:lang w:val="en-US"/>
        </w:rPr>
      </w:pPr>
      <w:r w:rsidRPr="00262C99">
        <w:rPr>
          <w:rFonts w:ascii="Times New Roman" w:hAnsi="Times New Roman" w:cs="Times New Roman"/>
          <w:i/>
          <w:iCs/>
          <w:color w:val="2E2E2E"/>
          <w:sz w:val="20"/>
          <w:szCs w:val="20"/>
          <w:lang w:val="en-US"/>
        </w:rPr>
        <w:t>LL</w:t>
      </w:r>
      <w:r>
        <w:rPr>
          <w:rFonts w:ascii="Times New Roman" w:hAnsi="Times New Roman" w:cs="Times New Roman"/>
          <w:color w:val="2E2E2E"/>
          <w:sz w:val="20"/>
          <w:szCs w:val="20"/>
          <w:lang w:val="en-US"/>
        </w:rPr>
        <w:t xml:space="preserve"> = lower limit 95% confidence interval; </w:t>
      </w:r>
      <w:r w:rsidRPr="00262C99">
        <w:rPr>
          <w:rFonts w:ascii="Times New Roman" w:hAnsi="Times New Roman" w:cs="Times New Roman"/>
          <w:i/>
          <w:iCs/>
          <w:color w:val="2E2E2E"/>
          <w:sz w:val="20"/>
          <w:szCs w:val="20"/>
          <w:lang w:val="en-US"/>
        </w:rPr>
        <w:t>SE</w:t>
      </w:r>
      <w:r>
        <w:rPr>
          <w:rFonts w:ascii="Times New Roman" w:hAnsi="Times New Roman" w:cs="Times New Roman"/>
          <w:color w:val="2E2E2E"/>
          <w:sz w:val="20"/>
          <w:szCs w:val="20"/>
          <w:lang w:val="en-US"/>
        </w:rPr>
        <w:t xml:space="preserve"> = standard error. </w:t>
      </w:r>
    </w:p>
    <w:p w14:paraId="37389DB1" w14:textId="77777777" w:rsidR="004A328A" w:rsidRDefault="004A328A" w:rsidP="004A328A">
      <w:pPr>
        <w:spacing w:line="480" w:lineRule="auto"/>
        <w:ind w:right="363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Child gender and parent gender coded as: 0 = female, 1 = male. </w:t>
      </w:r>
    </w:p>
    <w:p w14:paraId="1206555D" w14:textId="77777777" w:rsidR="004A328A" w:rsidRDefault="004A328A" w:rsidP="004A328A">
      <w:pPr>
        <w:spacing w:line="480" w:lineRule="auto"/>
        <w:ind w:right="363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Employment status coded as: 0 = unemployed, 1 = employed.</w:t>
      </w:r>
    </w:p>
    <w:p w14:paraId="18057DE5" w14:textId="77777777" w:rsidR="004A328A" w:rsidRPr="00723AD6" w:rsidRDefault="004A328A" w:rsidP="004A328A">
      <w:pPr>
        <w:spacing w:line="480" w:lineRule="auto"/>
        <w:ind w:right="378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Household income coded as 0= low income, 1 = middle-upper income. </w:t>
      </w:r>
    </w:p>
    <w:p w14:paraId="7621172E" w14:textId="77777777" w:rsidR="004A328A" w:rsidRDefault="004A328A" w:rsidP="004A328A">
      <w:pPr>
        <w:spacing w:line="480" w:lineRule="auto"/>
        <w:rPr>
          <w:rFonts w:ascii="Times New Roman" w:hAnsi="Times New Roman" w:cs="Times New Roman"/>
          <w:b/>
          <w:bCs/>
          <w:color w:val="2E2E2E"/>
          <w:lang w:val="en-US"/>
        </w:rPr>
        <w:sectPr w:rsidR="004A328A" w:rsidSect="004A328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F902C1C" w14:textId="2E7633AF" w:rsidR="004A328A" w:rsidRPr="00417317" w:rsidRDefault="004A328A" w:rsidP="004A328A">
      <w:pPr>
        <w:spacing w:line="480" w:lineRule="auto"/>
        <w:rPr>
          <w:rFonts w:ascii="Times New Roman" w:hAnsi="Times New Roman" w:cs="Times New Roman"/>
          <w:b/>
          <w:bCs/>
          <w:color w:val="2E2E2E"/>
          <w:lang w:val="en-US"/>
        </w:rPr>
      </w:pPr>
      <w:r w:rsidRPr="00417317">
        <w:rPr>
          <w:rFonts w:ascii="Times New Roman" w:hAnsi="Times New Roman" w:cs="Times New Roman"/>
          <w:b/>
          <w:bCs/>
          <w:color w:val="2E2E2E"/>
          <w:lang w:val="en-US"/>
        </w:rPr>
        <w:lastRenderedPageBreak/>
        <w:t xml:space="preserve">Figure </w:t>
      </w:r>
      <w:r w:rsidR="00AC62A5">
        <w:rPr>
          <w:rFonts w:ascii="Times New Roman" w:hAnsi="Times New Roman" w:cs="Times New Roman"/>
          <w:b/>
          <w:bCs/>
          <w:color w:val="2E2E2E"/>
          <w:lang w:val="en-US"/>
        </w:rPr>
        <w:t>S</w:t>
      </w:r>
      <w:r w:rsidRPr="00417317">
        <w:rPr>
          <w:rFonts w:ascii="Times New Roman" w:hAnsi="Times New Roman" w:cs="Times New Roman"/>
          <w:b/>
          <w:bCs/>
          <w:color w:val="2E2E2E"/>
          <w:lang w:val="en-US"/>
        </w:rPr>
        <w:t>1</w:t>
      </w:r>
    </w:p>
    <w:p w14:paraId="68F90C5B" w14:textId="5BDC1892" w:rsidR="004A328A" w:rsidRDefault="00BB71E3" w:rsidP="004A328A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lang w:val="en-US"/>
          <w14:ligatures w14:val="none"/>
        </w:rPr>
        <w:drawing>
          <wp:anchor distT="0" distB="0" distL="114300" distR="114300" simplePos="0" relativeHeight="251661312" behindDoc="0" locked="0" layoutInCell="1" allowOverlap="1" wp14:anchorId="2310807D" wp14:editId="0AF4954E">
            <wp:simplePos x="0" y="0"/>
            <wp:positionH relativeFrom="margin">
              <wp:posOffset>-95250</wp:posOffset>
            </wp:positionH>
            <wp:positionV relativeFrom="paragraph">
              <wp:posOffset>559435</wp:posOffset>
            </wp:positionV>
            <wp:extent cx="7588885" cy="5610578"/>
            <wp:effectExtent l="0" t="0" r="0" b="9525"/>
            <wp:wrapNone/>
            <wp:docPr id="1522548901" name="Picture 10" descr="A graph with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548901" name="Picture 10" descr="A graph with different colored lines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10"/>
                    <a:stretch/>
                  </pic:blipFill>
                  <pic:spPr bwMode="auto">
                    <a:xfrm>
                      <a:off x="0" y="0"/>
                      <a:ext cx="7588885" cy="5610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328A" w:rsidRPr="00417317">
        <w:rPr>
          <w:rFonts w:ascii="Times New Roman" w:hAnsi="Times New Roman" w:cs="Times New Roman"/>
          <w:lang w:val="en-US" w:eastAsia="en-GB"/>
        </w:rPr>
        <w:t xml:space="preserve">Standardized Mean Scores of the Three-Profile Model </w:t>
      </w:r>
      <w:r w:rsidR="004A328A" w:rsidRPr="00417317">
        <w:rPr>
          <w:rFonts w:ascii="Times New Roman" w:hAnsi="Times New Roman" w:cs="Times New Roman"/>
          <w:lang w:val="en-US"/>
        </w:rPr>
        <w:t>Indicators</w:t>
      </w:r>
      <w:r w:rsidR="0088008E">
        <w:rPr>
          <w:rFonts w:ascii="Times New Roman" w:hAnsi="Times New Roman" w:cs="Times New Roman"/>
          <w:lang w:val="en-US"/>
        </w:rPr>
        <w:t xml:space="preserve"> (</w:t>
      </w:r>
      <w:r>
        <w:rPr>
          <w:rFonts w:ascii="Times New Roman" w:hAnsi="Times New Roman" w:cs="Times New Roman"/>
          <w:lang w:val="en-US"/>
        </w:rPr>
        <w:t>2020 data)</w:t>
      </w:r>
      <w:r w:rsidR="004A328A" w:rsidRPr="00417317">
        <w:rPr>
          <w:rFonts w:ascii="Times New Roman" w:hAnsi="Times New Roman" w:cs="Times New Roman"/>
          <w:lang w:val="en-US"/>
        </w:rPr>
        <w:t xml:space="preserve"> and their 95% Confidence Intervals</w:t>
      </w:r>
      <w:r w:rsidR="004A328A">
        <w:rPr>
          <w:rFonts w:ascii="Times New Roman" w:hAnsi="Times New Roman" w:cs="Times New Roman"/>
          <w:lang w:val="en-US"/>
        </w:rPr>
        <w:t xml:space="preserve"> for Parents of Children Aged 4-10 Years</w:t>
      </w:r>
    </w:p>
    <w:p w14:paraId="48E9555A" w14:textId="51CD5A7E" w:rsidR="0088008E" w:rsidRDefault="0088008E" w:rsidP="004A328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55BE543" w14:textId="2569AD4D" w:rsidR="004A328A" w:rsidRDefault="004A328A" w:rsidP="004A328A">
      <w:pPr>
        <w:spacing w:line="480" w:lineRule="auto"/>
        <w:rPr>
          <w:rFonts w:ascii="Times New Roman" w:hAnsi="Times New Roman" w:cs="Times New Roman"/>
          <w:noProof/>
          <w:lang w:val="en-US"/>
        </w:rPr>
      </w:pPr>
    </w:p>
    <w:p w14:paraId="21770BE4" w14:textId="42C83C3E" w:rsidR="004A328A" w:rsidRDefault="004A328A" w:rsidP="004A328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F0FE76B" w14:textId="54EC4734" w:rsidR="004A328A" w:rsidRDefault="004A328A" w:rsidP="004A328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02DD98C" w14:textId="77777777" w:rsidR="004A328A" w:rsidRDefault="004A328A" w:rsidP="004A328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9FFBC6F" w14:textId="77777777" w:rsidR="004A328A" w:rsidRDefault="004A328A" w:rsidP="004A328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2ECA95E" w14:textId="77777777" w:rsidR="004A328A" w:rsidRDefault="004A328A" w:rsidP="004A328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C2A5A15" w14:textId="77777777" w:rsidR="004A328A" w:rsidRPr="00417317" w:rsidRDefault="004A328A" w:rsidP="004A328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FCEB6CA" w14:textId="77777777" w:rsidR="004A328A" w:rsidRPr="00417317" w:rsidRDefault="004A328A" w:rsidP="004A328A">
      <w:pPr>
        <w:spacing w:line="480" w:lineRule="auto"/>
        <w:rPr>
          <w:rFonts w:ascii="Times New Roman" w:hAnsi="Times New Roman" w:cs="Times New Roman"/>
          <w:lang w:val="en-US" w:eastAsia="en-GB"/>
        </w:rPr>
      </w:pPr>
      <w:r w:rsidRPr="00F7202E">
        <w:rPr>
          <w:rFonts w:ascii="Times New Roman" w:hAnsi="Times New Roman" w:cs="Times New Roman"/>
          <w:noProof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E2C062" wp14:editId="39FB780C">
                <wp:simplePos x="0" y="0"/>
                <wp:positionH relativeFrom="column">
                  <wp:posOffset>-104775</wp:posOffset>
                </wp:positionH>
                <wp:positionV relativeFrom="paragraph">
                  <wp:posOffset>2726055</wp:posOffset>
                </wp:positionV>
                <wp:extent cx="7686675" cy="1404620"/>
                <wp:effectExtent l="0" t="0" r="28575" b="26670"/>
                <wp:wrapNone/>
                <wp:docPr id="4820591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6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646BD" w14:textId="77777777" w:rsidR="004A328A" w:rsidRPr="00F7202E" w:rsidRDefault="004A328A" w:rsidP="004A328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7202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Note. </w:t>
                            </w:r>
                            <w:r w:rsidRPr="00F7202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PBACE=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Parents’ Beliefs About Children’s Emotions Questionnaire. DERS=</w:t>
                            </w:r>
                            <w:r w:rsidRPr="00F7202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Difficulties in Emotion Regulation Scale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 CCNES = Coping with Children’s Negative Emotions Scale.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E2C0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.25pt;margin-top:214.65pt;width:605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6x6FwIAAB8EAAAOAAAAZHJzL2Uyb0RvYy54bWysk92O2yAQhe8r9R0Q942dKH9rxVlts01V&#10;abuttO0DYIxtVGAokNjp03fA2Wy6vavqCwQeOMx8c9jcDlqRo3BeginpdJJTIgyHWpq2pN+/7d+t&#10;KfGBmZopMKKkJ+Hp7fbtm01vCzGDDlQtHEER44velrQLwRZZ5nknNPMTsMJgsAGnWcCla7PasR7V&#10;tcpmeb7MenC1dcCF9/j3fgzSbdJvGsHDl6bxIhBVUswtpNGlsYpjtt2wonXMdpKf02D/kIVm0uCl&#10;F6l7Fhg5OPmXlJbcgYcmTDjoDJpGcpFqwGqm+atqnjpmRaoF4Xh7weT/nyx/PD7Zr46E4T0M2MBU&#10;hLcPwH94YmDXMdOKO+eg7wSr8eJpRJb11hfnoxG1L3wUqfrPUGOT2SFAEhoapyMVrJOgOjbgdIEu&#10;hkA4/lwt18vlakEJx9h0ns+Xs9SWjBXPx63z4aMATeKkpA67muTZ8cGHmA4rnrfE2zwoWe+lUmnh&#10;2mqnHDkydMA+famCV9uUIX1JbxazxUjgD4loRnERqdqRwSsFLQM6WUld0nUev9FbEdsHUyefBSbV&#10;OMeMlTlzjOhGiGGoBtwYeVZQn5Cog9Gx+MJw0oH7RUmPbi2p/3lgTlCiPhnsys10Po/2Tov5YoUI&#10;ibuOVNcRZjhKlTRQMk53IT2JxMveYff2MnF9yeScK7ow4T6/mGjz63Xa9fKut78BAAD//wMAUEsD&#10;BBQABgAIAAAAIQBDAdpg4gAAAAwBAAAPAAAAZHJzL2Rvd25yZXYueG1sTI/LTsMwEEX3SPyDNUjs&#10;WieliWjIpAIkWLBo1YBg68TOQ9jjKHbS8Pe4K1iO5ujec/P9YjSb1eh6SwjxOgKmqLaypxbh4/1l&#10;dQ/MeUFSaEsK4Uc52BfXV7nIpD3TSc2lb1kIIZcJhM77IePc1Z0ywq3toCj8Gjsa4cM5tlyO4hzC&#10;jeabKEq5ET2Fhk4M6rlT9Xc5GYTXJ14dTuWxar4aPb/pTzMdjgbx9mZ5fADm1eL/YLjoB3UoglNl&#10;J5KOaYRVnCYBRdhudnfALkS824Z5FUKaRAnwIuf/RxS/AAAA//8DAFBLAQItABQABgAIAAAAIQC2&#10;gziS/gAAAOEBAAATAAAAAAAAAAAAAAAAAAAAAABbQ29udGVudF9UeXBlc10ueG1sUEsBAi0AFAAG&#10;AAgAAAAhADj9If/WAAAAlAEAAAsAAAAAAAAAAAAAAAAALwEAAF9yZWxzLy5yZWxzUEsBAi0AFAAG&#10;AAgAAAAhAAG7rHoXAgAAHwQAAA4AAAAAAAAAAAAAAAAALgIAAGRycy9lMm9Eb2MueG1sUEsBAi0A&#10;FAAGAAgAAAAhAEMB2mDiAAAADAEAAA8AAAAAAAAAAAAAAAAAcQQAAGRycy9kb3ducmV2LnhtbFBL&#10;BQYAAAAABAAEAPMAAACABQAAAAA=&#10;" strokecolor="white [3212]">
                <v:textbox style="mso-fit-shape-to-text:t">
                  <w:txbxContent>
                    <w:p w14:paraId="1B6646BD" w14:textId="77777777" w:rsidR="004A328A" w:rsidRPr="00F7202E" w:rsidRDefault="004A328A" w:rsidP="004A328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7202E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</w:rPr>
                        <w:t xml:space="preserve">Note. </w:t>
                      </w:r>
                      <w:r w:rsidRPr="00F7202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PBACE=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Parents’ Beliefs About Children’s Emotions Questionnaire. DERS=</w:t>
                      </w:r>
                      <w:r w:rsidRPr="00F7202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Difficulties in Emotion Regulation Scale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 CCNES = Coping with Children’s Negative Emotions Scale.</w:t>
                      </w:r>
                    </w:p>
                  </w:txbxContent>
                </v:textbox>
              </v:shape>
            </w:pict>
          </mc:Fallback>
        </mc:AlternateContent>
      </w:r>
    </w:p>
    <w:p w14:paraId="78473115" w14:textId="77777777" w:rsidR="004A328A" w:rsidRPr="00417317" w:rsidRDefault="004A328A" w:rsidP="004A328A">
      <w:pPr>
        <w:spacing w:line="480" w:lineRule="auto"/>
        <w:rPr>
          <w:rFonts w:ascii="Times New Roman" w:hAnsi="Times New Roman" w:cs="Times New Roman"/>
          <w:color w:val="2E2E2E"/>
          <w:lang w:val="en-US"/>
        </w:rPr>
        <w:sectPr w:rsidR="004A328A" w:rsidRPr="00417317" w:rsidSect="004A328A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E32DA54" w14:textId="629217C7" w:rsidR="004A328A" w:rsidRDefault="004A328A" w:rsidP="004A328A">
      <w:pPr>
        <w:tabs>
          <w:tab w:val="left" w:pos="720"/>
          <w:tab w:val="left" w:pos="2144"/>
        </w:tabs>
        <w:spacing w:line="480" w:lineRule="auto"/>
        <w:rPr>
          <w:rFonts w:ascii="Times New Roman" w:eastAsiaTheme="minorEastAsia" w:hAnsi="Times New Roman" w:cs="Times New Roman"/>
          <w:b/>
          <w:bCs/>
          <w:lang w:val="en-US"/>
        </w:rPr>
      </w:pPr>
      <w:r>
        <w:rPr>
          <w:rFonts w:ascii="Times New Roman" w:eastAsiaTheme="minorEastAsia" w:hAnsi="Times New Roman" w:cs="Times New Roman"/>
          <w:b/>
          <w:bCs/>
          <w:lang w:val="en-US"/>
        </w:rPr>
        <w:lastRenderedPageBreak/>
        <w:t xml:space="preserve">Table </w:t>
      </w:r>
      <w:r w:rsidR="00C76FAB">
        <w:rPr>
          <w:rFonts w:ascii="Times New Roman" w:eastAsiaTheme="minorEastAsia" w:hAnsi="Times New Roman" w:cs="Times New Roman"/>
          <w:b/>
          <w:bCs/>
          <w:lang w:val="en-US"/>
        </w:rPr>
        <w:t>S</w:t>
      </w:r>
      <w:r>
        <w:rPr>
          <w:rFonts w:ascii="Times New Roman" w:eastAsiaTheme="minorEastAsia" w:hAnsi="Times New Roman" w:cs="Times New Roman"/>
          <w:b/>
          <w:bCs/>
          <w:lang w:val="en-US"/>
        </w:rPr>
        <w:t>3</w:t>
      </w:r>
    </w:p>
    <w:p w14:paraId="5FEEB157" w14:textId="77777777" w:rsidR="004A328A" w:rsidRPr="00DA33C5" w:rsidRDefault="004A328A" w:rsidP="004A328A">
      <w:pPr>
        <w:spacing w:line="480" w:lineRule="auto"/>
        <w:rPr>
          <w:rFonts w:ascii="Times New Roman" w:hAnsi="Times New Roman" w:cs="Times New Roman"/>
          <w:i/>
          <w:iCs/>
          <w:lang w:val="en-US"/>
        </w:rPr>
      </w:pPr>
      <w:r w:rsidRPr="00DA33C5">
        <w:rPr>
          <w:rFonts w:ascii="Times New Roman" w:hAnsi="Times New Roman" w:cs="Times New Roman"/>
          <w:i/>
          <w:iCs/>
          <w:lang w:val="en-US"/>
        </w:rPr>
        <w:t>Confidence Intervals and Standardized Mean Scores of Within-Profile Indicators</w:t>
      </w:r>
      <w:r>
        <w:rPr>
          <w:rFonts w:ascii="Times New Roman" w:hAnsi="Times New Roman" w:cs="Times New Roman"/>
          <w:i/>
          <w:iCs/>
          <w:lang w:val="en-US"/>
        </w:rPr>
        <w:t xml:space="preserve"> with 2019 Data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989"/>
        <w:gridCol w:w="990"/>
        <w:gridCol w:w="990"/>
        <w:gridCol w:w="990"/>
        <w:gridCol w:w="989"/>
        <w:gridCol w:w="990"/>
        <w:gridCol w:w="990"/>
        <w:gridCol w:w="990"/>
        <w:gridCol w:w="990"/>
      </w:tblGrid>
      <w:tr w:rsidR="004A328A" w:rsidRPr="00DA33C5" w14:paraId="26A8B243" w14:textId="77777777" w:rsidTr="000F6BB5">
        <w:tc>
          <w:tcPr>
            <w:tcW w:w="2268" w:type="dxa"/>
            <w:tcBorders>
              <w:bottom w:val="single" w:sz="4" w:space="0" w:color="auto"/>
            </w:tcBorders>
          </w:tcPr>
          <w:p w14:paraId="631634DD" w14:textId="77777777" w:rsidR="004A328A" w:rsidRPr="00DA33C5" w:rsidRDefault="004A328A" w:rsidP="000F6B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65F6EF74" w14:textId="77777777" w:rsidR="004A328A" w:rsidRPr="00DA33C5" w:rsidRDefault="004A328A" w:rsidP="000F6BB5">
            <w:pPr>
              <w:ind w:left="-134" w:right="-5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Emotion Coaching</w:t>
            </w:r>
          </w:p>
          <w:p w14:paraId="4D4D27EE" w14:textId="77777777" w:rsidR="004A328A" w:rsidRPr="00DA33C5" w:rsidRDefault="004A328A" w:rsidP="000F6BB5">
            <w:pPr>
              <w:ind w:left="-134" w:right="-5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UL</w:t>
            </w:r>
          </w:p>
          <w:p w14:paraId="2401B9CB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95% CI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71415C89" w14:textId="77777777" w:rsidR="004A328A" w:rsidRPr="00DA33C5" w:rsidRDefault="004A328A" w:rsidP="000F6BB5">
            <w:pPr>
              <w:ind w:left="-134" w:right="-5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Z-Score</w:t>
            </w:r>
          </w:p>
          <w:p w14:paraId="7387F205" w14:textId="77777777" w:rsidR="004A328A" w:rsidRPr="00DA33C5" w:rsidRDefault="004A328A" w:rsidP="000F6BB5">
            <w:pPr>
              <w:tabs>
                <w:tab w:val="left" w:pos="651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15CAC91" w14:textId="77777777" w:rsidR="004A328A" w:rsidRPr="00DA33C5" w:rsidRDefault="004A328A" w:rsidP="000F6BB5">
            <w:pPr>
              <w:ind w:left="-134" w:right="-5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Emotion Coaching</w:t>
            </w:r>
          </w:p>
          <w:p w14:paraId="1B550F2B" w14:textId="77777777" w:rsidR="004A328A" w:rsidRPr="00DA33C5" w:rsidRDefault="004A328A" w:rsidP="000F6BB5">
            <w:pPr>
              <w:ind w:left="-134" w:right="-5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LL</w:t>
            </w:r>
          </w:p>
          <w:p w14:paraId="2933ABF4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95% CI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E58867C" w14:textId="77777777" w:rsidR="004A328A" w:rsidRPr="00DA33C5" w:rsidRDefault="004A328A" w:rsidP="000F6BB5">
            <w:pPr>
              <w:ind w:right="-5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Emotion Disengaged</w:t>
            </w:r>
          </w:p>
          <w:p w14:paraId="652C0A87" w14:textId="77777777" w:rsidR="004A328A" w:rsidRPr="00DA33C5" w:rsidRDefault="004A328A" w:rsidP="000F6BB5">
            <w:pPr>
              <w:ind w:right="-5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UL</w:t>
            </w:r>
          </w:p>
          <w:p w14:paraId="659CC1D2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95% CI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49C47AE4" w14:textId="77777777" w:rsidR="004A328A" w:rsidRPr="00DA33C5" w:rsidRDefault="004A328A" w:rsidP="000F6BB5">
            <w:pPr>
              <w:ind w:left="-134" w:right="-5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Z-Score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1AB625C" w14:textId="77777777" w:rsidR="004A328A" w:rsidRPr="00DA33C5" w:rsidRDefault="004A328A" w:rsidP="000F6BB5">
            <w:pPr>
              <w:ind w:left="-134" w:right="-5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Emotion Disengaged</w:t>
            </w:r>
          </w:p>
          <w:p w14:paraId="76E91B9D" w14:textId="77777777" w:rsidR="004A328A" w:rsidRPr="00DA33C5" w:rsidRDefault="004A328A" w:rsidP="000F6BB5">
            <w:pPr>
              <w:ind w:left="-134" w:right="-5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LL</w:t>
            </w:r>
          </w:p>
          <w:p w14:paraId="67D55F14" w14:textId="77777777" w:rsidR="004A328A" w:rsidRPr="00DA33C5" w:rsidRDefault="004A328A" w:rsidP="000F6BB5">
            <w:pPr>
              <w:ind w:right="-5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95% CI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7FAD64A5" w14:textId="77777777" w:rsidR="004A328A" w:rsidRPr="00DA33C5" w:rsidRDefault="004A328A" w:rsidP="000F6BB5">
            <w:pPr>
              <w:ind w:left="-134" w:right="-5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Emotion Dismissing</w:t>
            </w:r>
          </w:p>
          <w:p w14:paraId="39FAFABD" w14:textId="77777777" w:rsidR="004A328A" w:rsidRPr="00DA33C5" w:rsidRDefault="004A328A" w:rsidP="000F6BB5">
            <w:pPr>
              <w:ind w:left="-134" w:right="-5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UL</w:t>
            </w:r>
          </w:p>
          <w:p w14:paraId="6C71F49B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95% CI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AC1D73E" w14:textId="77777777" w:rsidR="004A328A" w:rsidRPr="00DA33C5" w:rsidRDefault="004A328A" w:rsidP="000F6BB5">
            <w:pPr>
              <w:ind w:left="-134" w:right="-5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Z-Score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96B45F5" w14:textId="77777777" w:rsidR="004A328A" w:rsidRPr="00DA33C5" w:rsidRDefault="004A328A" w:rsidP="000F6BB5">
            <w:pPr>
              <w:ind w:left="-134" w:right="-5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Emotion Dismissing</w:t>
            </w:r>
          </w:p>
          <w:p w14:paraId="13679914" w14:textId="77777777" w:rsidR="004A328A" w:rsidRPr="00DA33C5" w:rsidRDefault="004A328A" w:rsidP="000F6BB5">
            <w:pPr>
              <w:ind w:left="-134" w:right="-5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UL</w:t>
            </w:r>
          </w:p>
          <w:p w14:paraId="08685C47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95% CI</w:t>
            </w:r>
          </w:p>
        </w:tc>
      </w:tr>
      <w:tr w:rsidR="004A328A" w:rsidRPr="00DA33C5" w14:paraId="7BAB004D" w14:textId="77777777" w:rsidTr="000F6BB5"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14:paraId="30CB7D19" w14:textId="77777777" w:rsidR="004A328A" w:rsidRPr="00DA33C5" w:rsidRDefault="004A328A" w:rsidP="000F6B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Manipulation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098AE9DF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-0.37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13AD5EC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-0.23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92D8445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-0.09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22381420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5C68C6EC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0.21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AA42786" w14:textId="77777777" w:rsidR="004A328A" w:rsidRPr="00DA33C5" w:rsidRDefault="004A328A" w:rsidP="000F6BB5">
            <w:pPr>
              <w:ind w:right="-5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0.41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468D06B6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0.49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2B475573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0.67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6AA5F4BE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0.85</w:t>
            </w:r>
          </w:p>
        </w:tc>
      </w:tr>
      <w:tr w:rsidR="004A328A" w:rsidRPr="00DA33C5" w14:paraId="68D91FAF" w14:textId="77777777" w:rsidTr="000F6BB5">
        <w:tc>
          <w:tcPr>
            <w:tcW w:w="2268" w:type="dxa"/>
            <w:vAlign w:val="bottom"/>
          </w:tcPr>
          <w:p w14:paraId="6A377DA9" w14:textId="77777777" w:rsidR="004A328A" w:rsidRPr="00DA33C5" w:rsidRDefault="004A328A" w:rsidP="000F6B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Autonomy </w:t>
            </w:r>
          </w:p>
        </w:tc>
        <w:tc>
          <w:tcPr>
            <w:tcW w:w="989" w:type="dxa"/>
          </w:tcPr>
          <w:p w14:paraId="6DDCA79D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-0.30</w:t>
            </w:r>
          </w:p>
        </w:tc>
        <w:tc>
          <w:tcPr>
            <w:tcW w:w="990" w:type="dxa"/>
          </w:tcPr>
          <w:p w14:paraId="45172F77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-0.18</w:t>
            </w:r>
          </w:p>
        </w:tc>
        <w:tc>
          <w:tcPr>
            <w:tcW w:w="990" w:type="dxa"/>
          </w:tcPr>
          <w:p w14:paraId="2584C4C5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-0.07</w:t>
            </w:r>
          </w:p>
        </w:tc>
        <w:tc>
          <w:tcPr>
            <w:tcW w:w="990" w:type="dxa"/>
          </w:tcPr>
          <w:p w14:paraId="717D798D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0.21</w:t>
            </w:r>
          </w:p>
        </w:tc>
        <w:tc>
          <w:tcPr>
            <w:tcW w:w="989" w:type="dxa"/>
          </w:tcPr>
          <w:p w14:paraId="75AD1B11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0.38</w:t>
            </w:r>
          </w:p>
        </w:tc>
        <w:tc>
          <w:tcPr>
            <w:tcW w:w="990" w:type="dxa"/>
          </w:tcPr>
          <w:p w14:paraId="0CF45D54" w14:textId="77777777" w:rsidR="004A328A" w:rsidRPr="00DA33C5" w:rsidRDefault="004A328A" w:rsidP="000F6BB5">
            <w:pPr>
              <w:ind w:right="-5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0.56</w:t>
            </w:r>
          </w:p>
        </w:tc>
        <w:tc>
          <w:tcPr>
            <w:tcW w:w="990" w:type="dxa"/>
          </w:tcPr>
          <w:p w14:paraId="15AD26A0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0.58</w:t>
            </w:r>
          </w:p>
        </w:tc>
        <w:tc>
          <w:tcPr>
            <w:tcW w:w="990" w:type="dxa"/>
          </w:tcPr>
          <w:p w14:paraId="2EAF8A10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0.78</w:t>
            </w:r>
          </w:p>
        </w:tc>
        <w:tc>
          <w:tcPr>
            <w:tcW w:w="990" w:type="dxa"/>
          </w:tcPr>
          <w:p w14:paraId="1F505BA9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0.98</w:t>
            </w:r>
          </w:p>
        </w:tc>
      </w:tr>
      <w:tr w:rsidR="004A328A" w:rsidRPr="00DA33C5" w14:paraId="4845324B" w14:textId="77777777" w:rsidTr="000F6BB5">
        <w:tc>
          <w:tcPr>
            <w:tcW w:w="2268" w:type="dxa"/>
            <w:vAlign w:val="bottom"/>
          </w:tcPr>
          <w:p w14:paraId="6CA16CBD" w14:textId="77777777" w:rsidR="004A328A" w:rsidRPr="00DA33C5" w:rsidRDefault="004A328A" w:rsidP="000F6B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Stability </w:t>
            </w:r>
          </w:p>
        </w:tc>
        <w:tc>
          <w:tcPr>
            <w:tcW w:w="989" w:type="dxa"/>
          </w:tcPr>
          <w:p w14:paraId="07D58BA5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-0.03</w:t>
            </w:r>
          </w:p>
        </w:tc>
        <w:tc>
          <w:tcPr>
            <w:tcW w:w="990" w:type="dxa"/>
          </w:tcPr>
          <w:p w14:paraId="265AEB85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990" w:type="dxa"/>
          </w:tcPr>
          <w:p w14:paraId="090A1819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0.19</w:t>
            </w:r>
          </w:p>
        </w:tc>
        <w:tc>
          <w:tcPr>
            <w:tcW w:w="990" w:type="dxa"/>
          </w:tcPr>
          <w:p w14:paraId="634B3532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-0.33</w:t>
            </w:r>
          </w:p>
        </w:tc>
        <w:tc>
          <w:tcPr>
            <w:tcW w:w="989" w:type="dxa"/>
          </w:tcPr>
          <w:p w14:paraId="5744AF41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-0.18</w:t>
            </w:r>
          </w:p>
        </w:tc>
        <w:tc>
          <w:tcPr>
            <w:tcW w:w="990" w:type="dxa"/>
          </w:tcPr>
          <w:p w14:paraId="010446A1" w14:textId="77777777" w:rsidR="004A328A" w:rsidRPr="00DA33C5" w:rsidRDefault="004A328A" w:rsidP="000F6BB5">
            <w:pPr>
              <w:ind w:right="-5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-0.03</w:t>
            </w:r>
          </w:p>
        </w:tc>
        <w:tc>
          <w:tcPr>
            <w:tcW w:w="990" w:type="dxa"/>
          </w:tcPr>
          <w:p w14:paraId="1C164530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990" w:type="dxa"/>
          </w:tcPr>
          <w:p w14:paraId="1D690CD8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0.40</w:t>
            </w:r>
          </w:p>
        </w:tc>
        <w:tc>
          <w:tcPr>
            <w:tcW w:w="990" w:type="dxa"/>
          </w:tcPr>
          <w:p w14:paraId="621E879B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0.68</w:t>
            </w:r>
          </w:p>
        </w:tc>
      </w:tr>
      <w:tr w:rsidR="004A328A" w:rsidRPr="00DA33C5" w14:paraId="0B12BB11" w14:textId="77777777" w:rsidTr="000F6BB5">
        <w:tc>
          <w:tcPr>
            <w:tcW w:w="2268" w:type="dxa"/>
            <w:vAlign w:val="bottom"/>
          </w:tcPr>
          <w:p w14:paraId="21A73579" w14:textId="77777777" w:rsidR="004A328A" w:rsidRPr="00DA33C5" w:rsidRDefault="004A328A" w:rsidP="000F6B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Anger Not Valuable </w:t>
            </w:r>
          </w:p>
        </w:tc>
        <w:tc>
          <w:tcPr>
            <w:tcW w:w="989" w:type="dxa"/>
          </w:tcPr>
          <w:p w14:paraId="26BB2EB6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-0.23</w:t>
            </w:r>
          </w:p>
        </w:tc>
        <w:tc>
          <w:tcPr>
            <w:tcW w:w="990" w:type="dxa"/>
          </w:tcPr>
          <w:p w14:paraId="75FBC817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-0.12</w:t>
            </w:r>
          </w:p>
        </w:tc>
        <w:tc>
          <w:tcPr>
            <w:tcW w:w="990" w:type="dxa"/>
          </w:tcPr>
          <w:p w14:paraId="5738219A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-0.02</w:t>
            </w:r>
          </w:p>
        </w:tc>
        <w:tc>
          <w:tcPr>
            <w:tcW w:w="990" w:type="dxa"/>
          </w:tcPr>
          <w:p w14:paraId="1F6DE58B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-0.11</w:t>
            </w:r>
          </w:p>
        </w:tc>
        <w:tc>
          <w:tcPr>
            <w:tcW w:w="989" w:type="dxa"/>
          </w:tcPr>
          <w:p w14:paraId="560BBBBE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990" w:type="dxa"/>
          </w:tcPr>
          <w:p w14:paraId="1B2E5559" w14:textId="77777777" w:rsidR="004A328A" w:rsidRPr="00DA33C5" w:rsidRDefault="004A328A" w:rsidP="000F6BB5">
            <w:pPr>
              <w:ind w:right="-5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0.15</w:t>
            </w:r>
          </w:p>
        </w:tc>
        <w:tc>
          <w:tcPr>
            <w:tcW w:w="990" w:type="dxa"/>
          </w:tcPr>
          <w:p w14:paraId="5B8CEB55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-0.09</w:t>
            </w:r>
          </w:p>
        </w:tc>
        <w:tc>
          <w:tcPr>
            <w:tcW w:w="990" w:type="dxa"/>
          </w:tcPr>
          <w:p w14:paraId="482CF7F7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0.12</w:t>
            </w:r>
          </w:p>
        </w:tc>
        <w:tc>
          <w:tcPr>
            <w:tcW w:w="990" w:type="dxa"/>
          </w:tcPr>
          <w:p w14:paraId="0031A1A4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0.33</w:t>
            </w:r>
          </w:p>
        </w:tc>
      </w:tr>
      <w:tr w:rsidR="004A328A" w:rsidRPr="00DA33C5" w14:paraId="34F95148" w14:textId="77777777" w:rsidTr="000F6BB5">
        <w:tc>
          <w:tcPr>
            <w:tcW w:w="2268" w:type="dxa"/>
            <w:vAlign w:val="bottom"/>
          </w:tcPr>
          <w:p w14:paraId="689F2E47" w14:textId="77777777" w:rsidR="004A328A" w:rsidRPr="00DA33C5" w:rsidRDefault="004A328A" w:rsidP="000F6B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989" w:type="dxa"/>
          </w:tcPr>
          <w:p w14:paraId="3DBF3D5D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-0.24</w:t>
            </w:r>
          </w:p>
        </w:tc>
        <w:tc>
          <w:tcPr>
            <w:tcW w:w="990" w:type="dxa"/>
          </w:tcPr>
          <w:p w14:paraId="6CA1F2B2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-0.13</w:t>
            </w:r>
          </w:p>
        </w:tc>
        <w:tc>
          <w:tcPr>
            <w:tcW w:w="990" w:type="dxa"/>
          </w:tcPr>
          <w:p w14:paraId="1BE895AC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-0.02</w:t>
            </w:r>
          </w:p>
        </w:tc>
        <w:tc>
          <w:tcPr>
            <w:tcW w:w="990" w:type="dxa"/>
          </w:tcPr>
          <w:p w14:paraId="44C29677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989" w:type="dxa"/>
          </w:tcPr>
          <w:p w14:paraId="781328CC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990" w:type="dxa"/>
          </w:tcPr>
          <w:p w14:paraId="12110496" w14:textId="77777777" w:rsidR="004A328A" w:rsidRPr="00DA33C5" w:rsidRDefault="004A328A" w:rsidP="000F6BB5">
            <w:pPr>
              <w:ind w:right="-5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0.34</w:t>
            </w:r>
          </w:p>
        </w:tc>
        <w:tc>
          <w:tcPr>
            <w:tcW w:w="990" w:type="dxa"/>
          </w:tcPr>
          <w:p w14:paraId="31E9A651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0.58</w:t>
            </w:r>
          </w:p>
        </w:tc>
        <w:tc>
          <w:tcPr>
            <w:tcW w:w="990" w:type="dxa"/>
          </w:tcPr>
          <w:p w14:paraId="6B9E3143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0.92</w:t>
            </w:r>
          </w:p>
        </w:tc>
        <w:tc>
          <w:tcPr>
            <w:tcW w:w="990" w:type="dxa"/>
          </w:tcPr>
          <w:p w14:paraId="2ED4CE41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1.2</w:t>
            </w:r>
          </w:p>
        </w:tc>
      </w:tr>
      <w:tr w:rsidR="004A328A" w:rsidRPr="00DA33C5" w14:paraId="010A91D4" w14:textId="77777777" w:rsidTr="000F6BB5">
        <w:tc>
          <w:tcPr>
            <w:tcW w:w="2268" w:type="dxa"/>
            <w:vAlign w:val="bottom"/>
          </w:tcPr>
          <w:p w14:paraId="5BAFFD70" w14:textId="77777777" w:rsidR="004A328A" w:rsidRPr="00DA33C5" w:rsidRDefault="004A328A" w:rsidP="000F6B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Emotion Dysregulation</w:t>
            </w:r>
          </w:p>
        </w:tc>
        <w:tc>
          <w:tcPr>
            <w:tcW w:w="989" w:type="dxa"/>
          </w:tcPr>
          <w:p w14:paraId="099A9A11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-0.24</w:t>
            </w:r>
          </w:p>
        </w:tc>
        <w:tc>
          <w:tcPr>
            <w:tcW w:w="990" w:type="dxa"/>
          </w:tcPr>
          <w:p w14:paraId="0B1532A1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-0.13</w:t>
            </w:r>
          </w:p>
        </w:tc>
        <w:tc>
          <w:tcPr>
            <w:tcW w:w="990" w:type="dxa"/>
          </w:tcPr>
          <w:p w14:paraId="474403A9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-0.02</w:t>
            </w:r>
          </w:p>
        </w:tc>
        <w:tc>
          <w:tcPr>
            <w:tcW w:w="990" w:type="dxa"/>
          </w:tcPr>
          <w:p w14:paraId="174D3494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-0.07</w:t>
            </w:r>
          </w:p>
        </w:tc>
        <w:tc>
          <w:tcPr>
            <w:tcW w:w="989" w:type="dxa"/>
          </w:tcPr>
          <w:p w14:paraId="07E6BE80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990" w:type="dxa"/>
          </w:tcPr>
          <w:p w14:paraId="3A26F8D6" w14:textId="77777777" w:rsidR="004A328A" w:rsidRPr="00DA33C5" w:rsidRDefault="004A328A" w:rsidP="000F6BB5">
            <w:pPr>
              <w:ind w:right="-5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990" w:type="dxa"/>
          </w:tcPr>
          <w:p w14:paraId="0424F666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990" w:type="dxa"/>
          </w:tcPr>
          <w:p w14:paraId="190D5391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0.36</w:t>
            </w:r>
          </w:p>
        </w:tc>
        <w:tc>
          <w:tcPr>
            <w:tcW w:w="990" w:type="dxa"/>
          </w:tcPr>
          <w:p w14:paraId="2F4B911B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0.61</w:t>
            </w:r>
          </w:p>
        </w:tc>
      </w:tr>
      <w:tr w:rsidR="004A328A" w:rsidRPr="00DA33C5" w14:paraId="75701809" w14:textId="77777777" w:rsidTr="000F6BB5">
        <w:tc>
          <w:tcPr>
            <w:tcW w:w="2268" w:type="dxa"/>
            <w:vAlign w:val="bottom"/>
          </w:tcPr>
          <w:p w14:paraId="0D891D67" w14:textId="77777777" w:rsidR="004A328A" w:rsidRPr="00DA33C5" w:rsidRDefault="004A328A" w:rsidP="000F6B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Distress Reactions</w:t>
            </w:r>
          </w:p>
        </w:tc>
        <w:tc>
          <w:tcPr>
            <w:tcW w:w="989" w:type="dxa"/>
          </w:tcPr>
          <w:p w14:paraId="6039B269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-0.39</w:t>
            </w:r>
          </w:p>
        </w:tc>
        <w:tc>
          <w:tcPr>
            <w:tcW w:w="990" w:type="dxa"/>
          </w:tcPr>
          <w:p w14:paraId="207E621E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-0.28</w:t>
            </w:r>
          </w:p>
        </w:tc>
        <w:tc>
          <w:tcPr>
            <w:tcW w:w="990" w:type="dxa"/>
          </w:tcPr>
          <w:p w14:paraId="2B86CD5A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-0.17</w:t>
            </w:r>
          </w:p>
        </w:tc>
        <w:tc>
          <w:tcPr>
            <w:tcW w:w="990" w:type="dxa"/>
          </w:tcPr>
          <w:p w14:paraId="6D80AEDD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989" w:type="dxa"/>
          </w:tcPr>
          <w:p w14:paraId="7CC144D3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990" w:type="dxa"/>
          </w:tcPr>
          <w:p w14:paraId="1D7A4C43" w14:textId="77777777" w:rsidR="004A328A" w:rsidRPr="00DA33C5" w:rsidRDefault="004A328A" w:rsidP="000F6BB5">
            <w:pPr>
              <w:ind w:right="-5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0.34</w:t>
            </w:r>
          </w:p>
        </w:tc>
        <w:tc>
          <w:tcPr>
            <w:tcW w:w="990" w:type="dxa"/>
          </w:tcPr>
          <w:p w14:paraId="77CC78AF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0.68</w:t>
            </w:r>
          </w:p>
        </w:tc>
        <w:tc>
          <w:tcPr>
            <w:tcW w:w="990" w:type="dxa"/>
          </w:tcPr>
          <w:p w14:paraId="7A3EC350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0.93</w:t>
            </w:r>
          </w:p>
        </w:tc>
        <w:tc>
          <w:tcPr>
            <w:tcW w:w="990" w:type="dxa"/>
          </w:tcPr>
          <w:p w14:paraId="54D7CA13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1.2</w:t>
            </w:r>
          </w:p>
        </w:tc>
      </w:tr>
      <w:tr w:rsidR="004A328A" w:rsidRPr="00DA33C5" w14:paraId="3CF3F992" w14:textId="77777777" w:rsidTr="000F6BB5">
        <w:tc>
          <w:tcPr>
            <w:tcW w:w="2268" w:type="dxa"/>
            <w:vAlign w:val="bottom"/>
          </w:tcPr>
          <w:p w14:paraId="68570901" w14:textId="77777777" w:rsidR="004A328A" w:rsidRPr="00DA33C5" w:rsidRDefault="004A328A" w:rsidP="000F6B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Punitive Reactions</w:t>
            </w:r>
          </w:p>
        </w:tc>
        <w:tc>
          <w:tcPr>
            <w:tcW w:w="989" w:type="dxa"/>
          </w:tcPr>
          <w:p w14:paraId="6E014F64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-0.50</w:t>
            </w:r>
          </w:p>
        </w:tc>
        <w:tc>
          <w:tcPr>
            <w:tcW w:w="990" w:type="dxa"/>
          </w:tcPr>
          <w:p w14:paraId="434F9BF9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-0.45</w:t>
            </w:r>
          </w:p>
        </w:tc>
        <w:tc>
          <w:tcPr>
            <w:tcW w:w="990" w:type="dxa"/>
          </w:tcPr>
          <w:p w14:paraId="601F87FB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-0.39</w:t>
            </w:r>
          </w:p>
        </w:tc>
        <w:tc>
          <w:tcPr>
            <w:tcW w:w="990" w:type="dxa"/>
          </w:tcPr>
          <w:p w14:paraId="34B090EF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-0.20</w:t>
            </w:r>
          </w:p>
        </w:tc>
        <w:tc>
          <w:tcPr>
            <w:tcW w:w="989" w:type="dxa"/>
          </w:tcPr>
          <w:p w14:paraId="74B4F81D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90" w:type="dxa"/>
          </w:tcPr>
          <w:p w14:paraId="5D9F61D3" w14:textId="77777777" w:rsidR="004A328A" w:rsidRPr="00DA33C5" w:rsidRDefault="004A328A" w:rsidP="000F6BB5">
            <w:pPr>
              <w:ind w:right="-5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0.21</w:t>
            </w:r>
          </w:p>
        </w:tc>
        <w:tc>
          <w:tcPr>
            <w:tcW w:w="990" w:type="dxa"/>
          </w:tcPr>
          <w:p w14:paraId="4678CE11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1.9</w:t>
            </w:r>
          </w:p>
        </w:tc>
        <w:tc>
          <w:tcPr>
            <w:tcW w:w="990" w:type="dxa"/>
          </w:tcPr>
          <w:p w14:paraId="23864A07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2.4</w:t>
            </w:r>
          </w:p>
        </w:tc>
        <w:tc>
          <w:tcPr>
            <w:tcW w:w="990" w:type="dxa"/>
          </w:tcPr>
          <w:p w14:paraId="71D2BEF0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2.8</w:t>
            </w:r>
          </w:p>
        </w:tc>
      </w:tr>
      <w:tr w:rsidR="004A328A" w:rsidRPr="00DA33C5" w14:paraId="198403E4" w14:textId="77777777" w:rsidTr="000F6BB5">
        <w:tc>
          <w:tcPr>
            <w:tcW w:w="2268" w:type="dxa"/>
            <w:vAlign w:val="bottom"/>
          </w:tcPr>
          <w:p w14:paraId="76BA1D98" w14:textId="77777777" w:rsidR="004A328A" w:rsidRPr="00DA33C5" w:rsidRDefault="004A328A" w:rsidP="000F6B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Minimization Reactions</w:t>
            </w:r>
          </w:p>
        </w:tc>
        <w:tc>
          <w:tcPr>
            <w:tcW w:w="989" w:type="dxa"/>
          </w:tcPr>
          <w:p w14:paraId="5D0E3BF7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-0.60</w:t>
            </w:r>
          </w:p>
        </w:tc>
        <w:tc>
          <w:tcPr>
            <w:tcW w:w="990" w:type="dxa"/>
          </w:tcPr>
          <w:p w14:paraId="061F545E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-0.48</w:t>
            </w:r>
          </w:p>
        </w:tc>
        <w:tc>
          <w:tcPr>
            <w:tcW w:w="990" w:type="dxa"/>
          </w:tcPr>
          <w:p w14:paraId="7AF44142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-0.37</w:t>
            </w:r>
          </w:p>
        </w:tc>
        <w:tc>
          <w:tcPr>
            <w:tcW w:w="990" w:type="dxa"/>
          </w:tcPr>
          <w:p w14:paraId="07787A24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0.07</w:t>
            </w:r>
          </w:p>
        </w:tc>
        <w:tc>
          <w:tcPr>
            <w:tcW w:w="989" w:type="dxa"/>
          </w:tcPr>
          <w:p w14:paraId="33F25F9E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0.29</w:t>
            </w:r>
          </w:p>
        </w:tc>
        <w:tc>
          <w:tcPr>
            <w:tcW w:w="990" w:type="dxa"/>
          </w:tcPr>
          <w:p w14:paraId="744AEE23" w14:textId="77777777" w:rsidR="004A328A" w:rsidRPr="00DA33C5" w:rsidRDefault="004A328A" w:rsidP="000F6BB5">
            <w:pPr>
              <w:ind w:right="-5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0.51</w:t>
            </w:r>
          </w:p>
        </w:tc>
        <w:tc>
          <w:tcPr>
            <w:tcW w:w="990" w:type="dxa"/>
          </w:tcPr>
          <w:p w14:paraId="799EA853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1.3</w:t>
            </w:r>
          </w:p>
        </w:tc>
        <w:tc>
          <w:tcPr>
            <w:tcW w:w="990" w:type="dxa"/>
          </w:tcPr>
          <w:p w14:paraId="56AC82D8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1.6</w:t>
            </w:r>
          </w:p>
        </w:tc>
        <w:tc>
          <w:tcPr>
            <w:tcW w:w="990" w:type="dxa"/>
          </w:tcPr>
          <w:p w14:paraId="33247AB3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1.9</w:t>
            </w:r>
          </w:p>
        </w:tc>
      </w:tr>
      <w:tr w:rsidR="004A328A" w:rsidRPr="00DA33C5" w14:paraId="37309BF9" w14:textId="77777777" w:rsidTr="000F6BB5">
        <w:tc>
          <w:tcPr>
            <w:tcW w:w="2268" w:type="dxa"/>
            <w:vAlign w:val="bottom"/>
          </w:tcPr>
          <w:p w14:paraId="7895F3A7" w14:textId="77777777" w:rsidR="004A328A" w:rsidRPr="00DA33C5" w:rsidRDefault="004A328A" w:rsidP="000F6B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Emotion Distraction</w:t>
            </w:r>
          </w:p>
        </w:tc>
        <w:tc>
          <w:tcPr>
            <w:tcW w:w="989" w:type="dxa"/>
          </w:tcPr>
          <w:p w14:paraId="2BB145DB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0.15</w:t>
            </w:r>
          </w:p>
        </w:tc>
        <w:tc>
          <w:tcPr>
            <w:tcW w:w="990" w:type="dxa"/>
          </w:tcPr>
          <w:p w14:paraId="4AD1A385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0.29</w:t>
            </w:r>
          </w:p>
        </w:tc>
        <w:tc>
          <w:tcPr>
            <w:tcW w:w="990" w:type="dxa"/>
          </w:tcPr>
          <w:p w14:paraId="677B11A9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0.43</w:t>
            </w:r>
          </w:p>
        </w:tc>
        <w:tc>
          <w:tcPr>
            <w:tcW w:w="990" w:type="dxa"/>
          </w:tcPr>
          <w:p w14:paraId="77617342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-0.48</w:t>
            </w:r>
          </w:p>
        </w:tc>
        <w:tc>
          <w:tcPr>
            <w:tcW w:w="989" w:type="dxa"/>
          </w:tcPr>
          <w:p w14:paraId="708F9645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-0.25</w:t>
            </w:r>
          </w:p>
        </w:tc>
        <w:tc>
          <w:tcPr>
            <w:tcW w:w="990" w:type="dxa"/>
          </w:tcPr>
          <w:p w14:paraId="4F84D977" w14:textId="77777777" w:rsidR="004A328A" w:rsidRPr="00DA33C5" w:rsidRDefault="004A328A" w:rsidP="000F6BB5">
            <w:pPr>
              <w:ind w:right="-5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-0.02</w:t>
            </w:r>
          </w:p>
        </w:tc>
        <w:tc>
          <w:tcPr>
            <w:tcW w:w="990" w:type="dxa"/>
          </w:tcPr>
          <w:p w14:paraId="36978292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-1.1</w:t>
            </w:r>
          </w:p>
        </w:tc>
        <w:tc>
          <w:tcPr>
            <w:tcW w:w="990" w:type="dxa"/>
          </w:tcPr>
          <w:p w14:paraId="6D78FACC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-0.77</w:t>
            </w:r>
          </w:p>
        </w:tc>
        <w:tc>
          <w:tcPr>
            <w:tcW w:w="990" w:type="dxa"/>
          </w:tcPr>
          <w:p w14:paraId="553A4331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-0.45</w:t>
            </w:r>
          </w:p>
        </w:tc>
      </w:tr>
      <w:tr w:rsidR="004A328A" w:rsidRPr="00DA33C5" w14:paraId="7781B30F" w14:textId="77777777" w:rsidTr="000F6BB5">
        <w:tc>
          <w:tcPr>
            <w:tcW w:w="2268" w:type="dxa"/>
            <w:vAlign w:val="bottom"/>
          </w:tcPr>
          <w:p w14:paraId="5EDC6BE2" w14:textId="77777777" w:rsidR="004A328A" w:rsidRPr="00DA33C5" w:rsidRDefault="004A328A" w:rsidP="000F6B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Problem-Solving</w:t>
            </w:r>
          </w:p>
        </w:tc>
        <w:tc>
          <w:tcPr>
            <w:tcW w:w="989" w:type="dxa"/>
          </w:tcPr>
          <w:p w14:paraId="4923A16E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0.39</w:t>
            </w:r>
          </w:p>
        </w:tc>
        <w:tc>
          <w:tcPr>
            <w:tcW w:w="990" w:type="dxa"/>
          </w:tcPr>
          <w:p w14:paraId="76F4DB1D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0.52</w:t>
            </w:r>
          </w:p>
        </w:tc>
        <w:tc>
          <w:tcPr>
            <w:tcW w:w="990" w:type="dxa"/>
          </w:tcPr>
          <w:p w14:paraId="2A86E5CA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0.64</w:t>
            </w:r>
          </w:p>
        </w:tc>
        <w:tc>
          <w:tcPr>
            <w:tcW w:w="990" w:type="dxa"/>
          </w:tcPr>
          <w:p w14:paraId="142A52C6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-0.77</w:t>
            </w:r>
          </w:p>
        </w:tc>
        <w:tc>
          <w:tcPr>
            <w:tcW w:w="989" w:type="dxa"/>
          </w:tcPr>
          <w:p w14:paraId="36B627FC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-0.51</w:t>
            </w:r>
          </w:p>
        </w:tc>
        <w:tc>
          <w:tcPr>
            <w:tcW w:w="990" w:type="dxa"/>
          </w:tcPr>
          <w:p w14:paraId="0528AEEA" w14:textId="77777777" w:rsidR="004A328A" w:rsidRPr="00DA33C5" w:rsidRDefault="004A328A" w:rsidP="000F6BB5">
            <w:pPr>
              <w:ind w:right="-5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-0.24</w:t>
            </w:r>
          </w:p>
        </w:tc>
        <w:tc>
          <w:tcPr>
            <w:tcW w:w="990" w:type="dxa"/>
          </w:tcPr>
          <w:p w14:paraId="04CAFB9D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-1.4</w:t>
            </w:r>
          </w:p>
        </w:tc>
        <w:tc>
          <w:tcPr>
            <w:tcW w:w="990" w:type="dxa"/>
          </w:tcPr>
          <w:p w14:paraId="7A2356C7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-1.1</w:t>
            </w:r>
          </w:p>
        </w:tc>
        <w:tc>
          <w:tcPr>
            <w:tcW w:w="990" w:type="dxa"/>
          </w:tcPr>
          <w:p w14:paraId="38C4F898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-0.77</w:t>
            </w:r>
          </w:p>
        </w:tc>
      </w:tr>
      <w:tr w:rsidR="004A328A" w:rsidRPr="00DA33C5" w14:paraId="39E68F7F" w14:textId="77777777" w:rsidTr="000F6BB5">
        <w:tc>
          <w:tcPr>
            <w:tcW w:w="2268" w:type="dxa"/>
            <w:vAlign w:val="bottom"/>
          </w:tcPr>
          <w:p w14:paraId="45BF5078" w14:textId="77777777" w:rsidR="004A328A" w:rsidRPr="00DA33C5" w:rsidRDefault="004A328A" w:rsidP="000F6B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Expressive Encouragement </w:t>
            </w:r>
          </w:p>
        </w:tc>
        <w:tc>
          <w:tcPr>
            <w:tcW w:w="989" w:type="dxa"/>
          </w:tcPr>
          <w:p w14:paraId="577ED58C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0.45</w:t>
            </w:r>
          </w:p>
        </w:tc>
        <w:tc>
          <w:tcPr>
            <w:tcW w:w="990" w:type="dxa"/>
          </w:tcPr>
          <w:p w14:paraId="37D3406A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0.58</w:t>
            </w:r>
          </w:p>
        </w:tc>
        <w:tc>
          <w:tcPr>
            <w:tcW w:w="990" w:type="dxa"/>
          </w:tcPr>
          <w:p w14:paraId="3E5AF335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0.71</w:t>
            </w:r>
          </w:p>
        </w:tc>
        <w:tc>
          <w:tcPr>
            <w:tcW w:w="990" w:type="dxa"/>
          </w:tcPr>
          <w:p w14:paraId="423103C8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-0.91</w:t>
            </w:r>
          </w:p>
        </w:tc>
        <w:tc>
          <w:tcPr>
            <w:tcW w:w="989" w:type="dxa"/>
          </w:tcPr>
          <w:p w14:paraId="6D6AED17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-0.72</w:t>
            </w:r>
          </w:p>
        </w:tc>
        <w:tc>
          <w:tcPr>
            <w:tcW w:w="990" w:type="dxa"/>
          </w:tcPr>
          <w:p w14:paraId="3A16789A" w14:textId="77777777" w:rsidR="004A328A" w:rsidRPr="00DA33C5" w:rsidRDefault="004A328A" w:rsidP="000F6BB5">
            <w:pPr>
              <w:ind w:right="-5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-0.52</w:t>
            </w:r>
          </w:p>
        </w:tc>
        <w:tc>
          <w:tcPr>
            <w:tcW w:w="990" w:type="dxa"/>
          </w:tcPr>
          <w:p w14:paraId="0B1D7F7E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-1.1</w:t>
            </w:r>
          </w:p>
        </w:tc>
        <w:tc>
          <w:tcPr>
            <w:tcW w:w="990" w:type="dxa"/>
          </w:tcPr>
          <w:p w14:paraId="05B0CC8F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-0.81</w:t>
            </w:r>
          </w:p>
        </w:tc>
        <w:tc>
          <w:tcPr>
            <w:tcW w:w="990" w:type="dxa"/>
          </w:tcPr>
          <w:p w14:paraId="6AA43DDF" w14:textId="77777777" w:rsidR="004A328A" w:rsidRPr="00DA33C5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3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-0.54</w:t>
            </w:r>
          </w:p>
        </w:tc>
      </w:tr>
    </w:tbl>
    <w:p w14:paraId="5D1BBBCC" w14:textId="77777777" w:rsidR="004A328A" w:rsidRPr="00DA33C5" w:rsidRDefault="004A328A" w:rsidP="004A328A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lang w:val="en-US"/>
        </w:rPr>
      </w:pPr>
      <w:r w:rsidRPr="00DA33C5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Note. </w:t>
      </w:r>
      <w:r w:rsidRPr="00DA33C5">
        <w:rPr>
          <w:rFonts w:ascii="Times New Roman" w:hAnsi="Times New Roman" w:cs="Times New Roman"/>
          <w:sz w:val="20"/>
          <w:szCs w:val="20"/>
          <w:lang w:val="en-US"/>
        </w:rPr>
        <w:t>UL</w:t>
      </w:r>
      <w:r w:rsidRPr="00DA33C5">
        <w:rPr>
          <w:rFonts w:ascii="Times New Roman" w:hAnsi="Times New Roman" w:cs="Times New Roman"/>
          <w:i/>
          <w:iCs/>
          <w:sz w:val="20"/>
          <w:szCs w:val="20"/>
          <w:lang w:val="en-US"/>
        </w:rPr>
        <w:t>=</w:t>
      </w:r>
      <w:r w:rsidRPr="00DA33C5">
        <w:rPr>
          <w:rFonts w:ascii="Times New Roman" w:hAnsi="Times New Roman" w:cs="Times New Roman"/>
          <w:color w:val="000000" w:themeColor="text1"/>
          <w:sz w:val="20"/>
          <w:lang w:val="en-US"/>
        </w:rPr>
        <w:t xml:space="preserve">upper limit, </w:t>
      </w:r>
      <w:r w:rsidRPr="00DA33C5">
        <w:rPr>
          <w:rFonts w:ascii="Times New Roman" w:hAnsi="Times New Roman" w:cs="Times New Roman"/>
          <w:sz w:val="20"/>
          <w:szCs w:val="20"/>
          <w:lang w:val="en-US"/>
        </w:rPr>
        <w:t>LL</w:t>
      </w:r>
      <w:r w:rsidRPr="00DA33C5">
        <w:rPr>
          <w:rFonts w:ascii="Times New Roman" w:hAnsi="Times New Roman" w:cs="Times New Roman"/>
          <w:i/>
          <w:iCs/>
          <w:sz w:val="20"/>
          <w:szCs w:val="20"/>
          <w:lang w:val="en-US"/>
        </w:rPr>
        <w:t>=</w:t>
      </w:r>
      <w:r w:rsidRPr="00DA33C5">
        <w:rPr>
          <w:rFonts w:ascii="Times New Roman" w:hAnsi="Times New Roman" w:cs="Times New Roman"/>
          <w:color w:val="000000" w:themeColor="text1"/>
          <w:sz w:val="20"/>
          <w:lang w:val="en-US"/>
        </w:rPr>
        <w:t>upper limit, CI=confidence interval.</w:t>
      </w:r>
    </w:p>
    <w:p w14:paraId="0C0077F3" w14:textId="77777777" w:rsidR="004A328A" w:rsidRDefault="004A328A" w:rsidP="004A328A">
      <w:pPr>
        <w:rPr>
          <w:rFonts w:ascii="Times New Roman" w:hAnsi="Times New Roman" w:cs="Times New Roman"/>
          <w:b/>
          <w:bCs/>
          <w:color w:val="2E2E2E"/>
          <w:lang w:val="en-US"/>
        </w:rPr>
        <w:sectPr w:rsidR="004A328A" w:rsidSect="004A328A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9065BE7" w14:textId="77777777" w:rsidR="004A328A" w:rsidRPr="00956E5B" w:rsidRDefault="004A328A" w:rsidP="004A328A">
      <w:pPr>
        <w:spacing w:line="480" w:lineRule="auto"/>
        <w:rPr>
          <w:rFonts w:ascii="Times New Roman" w:hAnsi="Times New Roman" w:cs="Times New Roman"/>
          <w:b/>
          <w:bCs/>
          <w:color w:val="2E2E2E"/>
          <w:lang w:val="en-US"/>
        </w:rPr>
      </w:pPr>
      <w:r w:rsidRPr="00417317">
        <w:rPr>
          <w:rFonts w:ascii="Times New Roman" w:hAnsi="Times New Roman" w:cs="Times New Roman"/>
          <w:b/>
          <w:bCs/>
          <w:color w:val="2E2E2E"/>
          <w:lang w:val="en-US"/>
        </w:rPr>
        <w:lastRenderedPageBreak/>
        <w:t>Table A</w:t>
      </w:r>
      <w:r>
        <w:rPr>
          <w:rFonts w:ascii="Times New Roman" w:hAnsi="Times New Roman" w:cs="Times New Roman"/>
          <w:b/>
          <w:bCs/>
          <w:color w:val="2E2E2E"/>
          <w:lang w:val="en-US"/>
        </w:rPr>
        <w:t>4</w:t>
      </w:r>
    </w:p>
    <w:p w14:paraId="5400705A" w14:textId="77777777" w:rsidR="004A328A" w:rsidRPr="00417317" w:rsidRDefault="004A328A" w:rsidP="004A328A">
      <w:pPr>
        <w:spacing w:line="480" w:lineRule="auto"/>
        <w:rPr>
          <w:rFonts w:ascii="Times New Roman" w:hAnsi="Times New Roman" w:cs="Times New Roman"/>
          <w:color w:val="2E2E2E"/>
          <w:lang w:val="en-US"/>
        </w:rPr>
      </w:pPr>
      <w:r w:rsidRPr="00417317">
        <w:rPr>
          <w:rFonts w:ascii="Times New Roman" w:hAnsi="Times New Roman" w:cs="Times New Roman"/>
          <w:color w:val="2E2E2E"/>
          <w:lang w:val="en-US"/>
        </w:rPr>
        <w:t>Posterior Classification Probabilities for Latent Profile Analysis with 2020 Data (</w:t>
      </w:r>
      <w:r w:rsidRPr="00417317">
        <w:rPr>
          <w:rFonts w:ascii="Times New Roman" w:hAnsi="Times New Roman" w:cs="Times New Roman"/>
          <w:i/>
          <w:iCs/>
          <w:smallCaps/>
          <w:color w:val="000000" w:themeColor="text1"/>
          <w:lang w:val="en-US"/>
        </w:rPr>
        <w:t>N</w:t>
      </w:r>
      <w:r w:rsidRPr="00417317">
        <w:rPr>
          <w:rFonts w:ascii="Times New Roman" w:hAnsi="Times New Roman" w:cs="Times New Roman"/>
          <w:smallCaps/>
          <w:color w:val="000000" w:themeColor="text1"/>
          <w:lang w:val="en-US"/>
        </w:rPr>
        <w:t>=567)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4"/>
        <w:gridCol w:w="2116"/>
        <w:gridCol w:w="2258"/>
        <w:gridCol w:w="2258"/>
      </w:tblGrid>
      <w:tr w:rsidR="004A328A" w:rsidRPr="00417317" w14:paraId="4F3B0994" w14:textId="77777777" w:rsidTr="000F6BB5">
        <w:tc>
          <w:tcPr>
            <w:tcW w:w="2394" w:type="dxa"/>
            <w:tcBorders>
              <w:bottom w:val="single" w:sz="4" w:space="0" w:color="auto"/>
            </w:tcBorders>
          </w:tcPr>
          <w:p w14:paraId="2FE318D1" w14:textId="77777777" w:rsidR="004A328A" w:rsidRPr="00417317" w:rsidRDefault="004A328A" w:rsidP="000F6B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14:paraId="363BE7E3" w14:textId="77777777" w:rsidR="004A328A" w:rsidRPr="00417317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73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Emotion Coaching</w:t>
            </w:r>
          </w:p>
        </w:tc>
        <w:tc>
          <w:tcPr>
            <w:tcW w:w="2258" w:type="dxa"/>
            <w:tcBorders>
              <w:bottom w:val="single" w:sz="4" w:space="0" w:color="auto"/>
            </w:tcBorders>
          </w:tcPr>
          <w:p w14:paraId="333BC0C3" w14:textId="77777777" w:rsidR="004A328A" w:rsidRPr="00417317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73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Emotion Disengaged</w:t>
            </w:r>
          </w:p>
        </w:tc>
        <w:tc>
          <w:tcPr>
            <w:tcW w:w="2258" w:type="dxa"/>
            <w:tcBorders>
              <w:bottom w:val="single" w:sz="4" w:space="0" w:color="auto"/>
            </w:tcBorders>
          </w:tcPr>
          <w:p w14:paraId="165ED5C1" w14:textId="77777777" w:rsidR="004A328A" w:rsidRPr="00417317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73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Emotion Dismissing</w:t>
            </w:r>
          </w:p>
        </w:tc>
      </w:tr>
      <w:tr w:rsidR="004A328A" w:rsidRPr="00417317" w14:paraId="38FBC192" w14:textId="77777777" w:rsidTr="000F6BB5">
        <w:tc>
          <w:tcPr>
            <w:tcW w:w="2394" w:type="dxa"/>
            <w:tcBorders>
              <w:top w:val="single" w:sz="4" w:space="0" w:color="auto"/>
            </w:tcBorders>
          </w:tcPr>
          <w:p w14:paraId="26EB6303" w14:textId="77777777" w:rsidR="004A328A" w:rsidRPr="00417317" w:rsidRDefault="004A328A" w:rsidP="000F6BB5">
            <w:pPr>
              <w:ind w:left="-10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73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Emotion Coaching </w:t>
            </w:r>
          </w:p>
        </w:tc>
        <w:tc>
          <w:tcPr>
            <w:tcW w:w="2116" w:type="dxa"/>
            <w:tcBorders>
              <w:top w:val="single" w:sz="4" w:space="0" w:color="auto"/>
            </w:tcBorders>
          </w:tcPr>
          <w:p w14:paraId="2F422150" w14:textId="77777777" w:rsidR="004A328A" w:rsidRPr="00417317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73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</w:t>
            </w:r>
          </w:p>
        </w:tc>
        <w:tc>
          <w:tcPr>
            <w:tcW w:w="2258" w:type="dxa"/>
            <w:tcBorders>
              <w:top w:val="single" w:sz="4" w:space="0" w:color="auto"/>
            </w:tcBorders>
          </w:tcPr>
          <w:p w14:paraId="1704CEE2" w14:textId="77777777" w:rsidR="004A328A" w:rsidRPr="00417317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73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5%</w:t>
            </w:r>
          </w:p>
        </w:tc>
        <w:tc>
          <w:tcPr>
            <w:tcW w:w="2258" w:type="dxa"/>
            <w:tcBorders>
              <w:top w:val="single" w:sz="4" w:space="0" w:color="auto"/>
            </w:tcBorders>
          </w:tcPr>
          <w:p w14:paraId="2E817F42" w14:textId="77777777" w:rsidR="004A328A" w:rsidRPr="00417317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73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&lt;1%</w:t>
            </w:r>
          </w:p>
        </w:tc>
      </w:tr>
      <w:tr w:rsidR="004A328A" w:rsidRPr="00417317" w14:paraId="081F96A9" w14:textId="77777777" w:rsidTr="000F6BB5">
        <w:tc>
          <w:tcPr>
            <w:tcW w:w="2394" w:type="dxa"/>
          </w:tcPr>
          <w:p w14:paraId="2D3DD987" w14:textId="77777777" w:rsidR="004A328A" w:rsidRPr="00417317" w:rsidRDefault="004A328A" w:rsidP="000F6BB5">
            <w:pPr>
              <w:ind w:left="-10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73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Emotion Disengaged</w:t>
            </w:r>
          </w:p>
        </w:tc>
        <w:tc>
          <w:tcPr>
            <w:tcW w:w="2116" w:type="dxa"/>
          </w:tcPr>
          <w:p w14:paraId="38CEE191" w14:textId="77777777" w:rsidR="004A328A" w:rsidRPr="00417317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73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7%</w:t>
            </w:r>
          </w:p>
        </w:tc>
        <w:tc>
          <w:tcPr>
            <w:tcW w:w="2258" w:type="dxa"/>
          </w:tcPr>
          <w:p w14:paraId="73B04320" w14:textId="77777777" w:rsidR="004A328A" w:rsidRPr="00417317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73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92%</w:t>
            </w:r>
          </w:p>
        </w:tc>
        <w:tc>
          <w:tcPr>
            <w:tcW w:w="2258" w:type="dxa"/>
          </w:tcPr>
          <w:p w14:paraId="4C0C1F75" w14:textId="77777777" w:rsidR="004A328A" w:rsidRPr="00417317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73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2%</w:t>
            </w:r>
          </w:p>
        </w:tc>
      </w:tr>
      <w:tr w:rsidR="004A328A" w:rsidRPr="00417317" w14:paraId="6B996DCF" w14:textId="77777777" w:rsidTr="000F6BB5">
        <w:tc>
          <w:tcPr>
            <w:tcW w:w="2394" w:type="dxa"/>
          </w:tcPr>
          <w:p w14:paraId="3EE38BFD" w14:textId="77777777" w:rsidR="004A328A" w:rsidRPr="00417317" w:rsidRDefault="004A328A" w:rsidP="000F6BB5">
            <w:pPr>
              <w:ind w:left="-10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73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Emotion Dismissing</w:t>
            </w:r>
          </w:p>
        </w:tc>
        <w:tc>
          <w:tcPr>
            <w:tcW w:w="2116" w:type="dxa"/>
          </w:tcPr>
          <w:p w14:paraId="3A7E4466" w14:textId="77777777" w:rsidR="004A328A" w:rsidRPr="00417317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73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&lt;1%</w:t>
            </w:r>
          </w:p>
        </w:tc>
        <w:tc>
          <w:tcPr>
            <w:tcW w:w="2258" w:type="dxa"/>
          </w:tcPr>
          <w:p w14:paraId="1912CE94" w14:textId="77777777" w:rsidR="004A328A" w:rsidRPr="00417317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73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7%</w:t>
            </w:r>
          </w:p>
        </w:tc>
        <w:tc>
          <w:tcPr>
            <w:tcW w:w="2258" w:type="dxa"/>
          </w:tcPr>
          <w:p w14:paraId="018BCF39" w14:textId="77777777" w:rsidR="004A328A" w:rsidRPr="00417317" w:rsidRDefault="004A328A" w:rsidP="000F6B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73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93%</w:t>
            </w:r>
          </w:p>
        </w:tc>
      </w:tr>
    </w:tbl>
    <w:p w14:paraId="388F6D6B" w14:textId="2DBF52AC" w:rsidR="004A328A" w:rsidRPr="00417317" w:rsidRDefault="004A328A" w:rsidP="004A328A">
      <w:pPr>
        <w:rPr>
          <w:rFonts w:ascii="Times New Roman" w:hAnsi="Times New Roman" w:cs="Times New Roman"/>
          <w:color w:val="000000" w:themeColor="text1"/>
          <w:lang w:val="en-US"/>
        </w:rPr>
      </w:pPr>
      <w:r w:rsidRPr="00417317">
        <w:rPr>
          <w:rFonts w:ascii="Times New Roman" w:hAnsi="Times New Roman" w:cs="Times New Roman"/>
          <w:i/>
          <w:iCs/>
          <w:sz w:val="20"/>
          <w:szCs w:val="20"/>
          <w:lang w:val="en-US"/>
        </w:rPr>
        <w:t>Note.</w:t>
      </w:r>
      <w:r w:rsidRPr="0041731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17317">
        <w:rPr>
          <w:rFonts w:ascii="Times New Roman" w:hAnsi="Times New Roman" w:cs="Times New Roman"/>
          <w:color w:val="2E2E2E"/>
          <w:sz w:val="20"/>
          <w:szCs w:val="20"/>
          <w:lang w:val="en-US"/>
        </w:rPr>
        <w:t xml:space="preserve">Posterior </w:t>
      </w:r>
    </w:p>
    <w:p w14:paraId="7165768A" w14:textId="77777777" w:rsidR="00361D3A" w:rsidRPr="004A328A" w:rsidRDefault="00361D3A" w:rsidP="004A328A"/>
    <w:sectPr w:rsidR="00361D3A" w:rsidRPr="004A328A" w:rsidSect="004A328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691A0" w14:textId="77777777" w:rsidR="00E35708" w:rsidRDefault="00E35708" w:rsidP="00B51346">
      <w:r>
        <w:separator/>
      </w:r>
    </w:p>
  </w:endnote>
  <w:endnote w:type="continuationSeparator" w:id="0">
    <w:p w14:paraId="5D478952" w14:textId="77777777" w:rsidR="00E35708" w:rsidRDefault="00E35708" w:rsidP="00B51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360416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9CAA8A5" w14:textId="3F3F768E" w:rsidR="00B51346" w:rsidRDefault="00B51346" w:rsidP="00044FC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47C5BC7" w14:textId="77777777" w:rsidR="00B51346" w:rsidRDefault="00B51346" w:rsidP="00B5134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1094801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F76D397" w14:textId="5E6B3304" w:rsidR="00B51346" w:rsidRDefault="00B51346" w:rsidP="00044FC6">
        <w:pPr>
          <w:pStyle w:val="Footer"/>
          <w:framePr w:wrap="none" w:vAnchor="text" w:hAnchor="margin" w:xAlign="right" w:y="1"/>
          <w:rPr>
            <w:rStyle w:val="PageNumber"/>
          </w:rPr>
        </w:pPr>
        <w:r w:rsidRPr="00B51346">
          <w:rPr>
            <w:rStyle w:val="PageNumber"/>
            <w:rFonts w:ascii="Times New Roman" w:hAnsi="Times New Roman" w:cs="Times New Roman"/>
          </w:rPr>
          <w:fldChar w:fldCharType="begin"/>
        </w:r>
        <w:r w:rsidRPr="00B51346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B51346">
          <w:rPr>
            <w:rStyle w:val="PageNumber"/>
            <w:rFonts w:ascii="Times New Roman" w:hAnsi="Times New Roman" w:cs="Times New Roman"/>
          </w:rPr>
          <w:fldChar w:fldCharType="separate"/>
        </w:r>
        <w:r w:rsidRPr="00B51346">
          <w:rPr>
            <w:rStyle w:val="PageNumber"/>
            <w:rFonts w:ascii="Times New Roman" w:hAnsi="Times New Roman" w:cs="Times New Roman"/>
            <w:noProof/>
          </w:rPr>
          <w:t>1</w:t>
        </w:r>
        <w:r w:rsidRPr="00B51346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4A9EE57F" w14:textId="77777777" w:rsidR="00B51346" w:rsidRDefault="00B51346" w:rsidP="00B5134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01B1C" w14:textId="77777777" w:rsidR="00E35708" w:rsidRDefault="00E35708" w:rsidP="00B51346">
      <w:r>
        <w:separator/>
      </w:r>
    </w:p>
  </w:footnote>
  <w:footnote w:type="continuationSeparator" w:id="0">
    <w:p w14:paraId="0879D6C2" w14:textId="77777777" w:rsidR="00E35708" w:rsidRDefault="00E35708" w:rsidP="00B51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07FCE"/>
    <w:multiLevelType w:val="hybridMultilevel"/>
    <w:tmpl w:val="9356E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76AC6"/>
    <w:multiLevelType w:val="hybridMultilevel"/>
    <w:tmpl w:val="3DCE63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B7245"/>
    <w:multiLevelType w:val="hybridMultilevel"/>
    <w:tmpl w:val="22907494"/>
    <w:lvl w:ilvl="0" w:tplc="C270CDBA">
      <w:start w:val="1"/>
      <w:numFmt w:val="decimal"/>
      <w:lvlText w:val="%1)"/>
      <w:lvlJc w:val="left"/>
      <w:pPr>
        <w:ind w:left="900" w:hanging="360"/>
      </w:pPr>
    </w:lvl>
    <w:lvl w:ilvl="1" w:tplc="1802615C">
      <w:start w:val="1"/>
      <w:numFmt w:val="decimal"/>
      <w:lvlText w:val="%2)"/>
      <w:lvlJc w:val="left"/>
      <w:pPr>
        <w:ind w:left="900" w:hanging="360"/>
      </w:pPr>
    </w:lvl>
    <w:lvl w:ilvl="2" w:tplc="90DCBFBE">
      <w:start w:val="1"/>
      <w:numFmt w:val="decimal"/>
      <w:lvlText w:val="%3)"/>
      <w:lvlJc w:val="left"/>
      <w:pPr>
        <w:ind w:left="900" w:hanging="360"/>
      </w:pPr>
    </w:lvl>
    <w:lvl w:ilvl="3" w:tplc="7CC285C8">
      <w:start w:val="1"/>
      <w:numFmt w:val="decimal"/>
      <w:lvlText w:val="%4)"/>
      <w:lvlJc w:val="left"/>
      <w:pPr>
        <w:ind w:left="900" w:hanging="360"/>
      </w:pPr>
    </w:lvl>
    <w:lvl w:ilvl="4" w:tplc="F46C9C9E">
      <w:start w:val="1"/>
      <w:numFmt w:val="decimal"/>
      <w:lvlText w:val="%5)"/>
      <w:lvlJc w:val="left"/>
      <w:pPr>
        <w:ind w:left="900" w:hanging="360"/>
      </w:pPr>
    </w:lvl>
    <w:lvl w:ilvl="5" w:tplc="D382D490">
      <w:start w:val="1"/>
      <w:numFmt w:val="decimal"/>
      <w:lvlText w:val="%6)"/>
      <w:lvlJc w:val="left"/>
      <w:pPr>
        <w:ind w:left="900" w:hanging="360"/>
      </w:pPr>
    </w:lvl>
    <w:lvl w:ilvl="6" w:tplc="43B49F2E">
      <w:start w:val="1"/>
      <w:numFmt w:val="decimal"/>
      <w:lvlText w:val="%7)"/>
      <w:lvlJc w:val="left"/>
      <w:pPr>
        <w:ind w:left="900" w:hanging="360"/>
      </w:pPr>
    </w:lvl>
    <w:lvl w:ilvl="7" w:tplc="25E8A2AE">
      <w:start w:val="1"/>
      <w:numFmt w:val="decimal"/>
      <w:lvlText w:val="%8)"/>
      <w:lvlJc w:val="left"/>
      <w:pPr>
        <w:ind w:left="900" w:hanging="360"/>
      </w:pPr>
    </w:lvl>
    <w:lvl w:ilvl="8" w:tplc="67220F2C">
      <w:start w:val="1"/>
      <w:numFmt w:val="decimal"/>
      <w:lvlText w:val="%9)"/>
      <w:lvlJc w:val="left"/>
      <w:pPr>
        <w:ind w:left="900" w:hanging="360"/>
      </w:pPr>
    </w:lvl>
  </w:abstractNum>
  <w:abstractNum w:abstractNumId="3" w15:restartNumberingAfterBreak="0">
    <w:nsid w:val="23B34D40"/>
    <w:multiLevelType w:val="hybridMultilevel"/>
    <w:tmpl w:val="C92E9E5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B03E5"/>
    <w:multiLevelType w:val="hybridMultilevel"/>
    <w:tmpl w:val="2E2E1F6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53CD5"/>
    <w:multiLevelType w:val="hybridMultilevel"/>
    <w:tmpl w:val="E35E15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8E31B0"/>
    <w:multiLevelType w:val="hybridMultilevel"/>
    <w:tmpl w:val="330CDD70"/>
    <w:lvl w:ilvl="0" w:tplc="A554F9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68B6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F03E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445A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F499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AA32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44FA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9A45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6442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F7AED"/>
    <w:multiLevelType w:val="hybridMultilevel"/>
    <w:tmpl w:val="0D90C91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1D0C7E"/>
    <w:multiLevelType w:val="hybridMultilevel"/>
    <w:tmpl w:val="D2F2254A"/>
    <w:lvl w:ilvl="0" w:tplc="FFFFFFFF">
      <w:start w:val="1"/>
      <w:numFmt w:val="decimal"/>
      <w:lvlText w:val="%1."/>
      <w:lvlJc w:val="left"/>
      <w:pPr>
        <w:ind w:left="644" w:hanging="360"/>
      </w:pPr>
      <w:rPr>
        <w:rFonts w:eastAsia="Times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9F62AD6"/>
    <w:multiLevelType w:val="hybridMultilevel"/>
    <w:tmpl w:val="09346B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614AB"/>
    <w:multiLevelType w:val="hybridMultilevel"/>
    <w:tmpl w:val="2326C96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81006F7"/>
    <w:multiLevelType w:val="hybridMultilevel"/>
    <w:tmpl w:val="D2F2254A"/>
    <w:lvl w:ilvl="0" w:tplc="8BB659C2">
      <w:start w:val="1"/>
      <w:numFmt w:val="decimal"/>
      <w:lvlText w:val="%1."/>
      <w:lvlJc w:val="left"/>
      <w:pPr>
        <w:ind w:left="644" w:hanging="360"/>
      </w:pPr>
      <w:rPr>
        <w:rFonts w:eastAsia="Times"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BF56D2B"/>
    <w:multiLevelType w:val="hybridMultilevel"/>
    <w:tmpl w:val="9C002F8E"/>
    <w:lvl w:ilvl="0" w:tplc="2AC2AA2A">
      <w:start w:val="7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F53644C"/>
    <w:multiLevelType w:val="hybridMultilevel"/>
    <w:tmpl w:val="47A0488C"/>
    <w:lvl w:ilvl="0" w:tplc="00B6C8F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117030">
    <w:abstractNumId w:val="6"/>
  </w:num>
  <w:num w:numId="2" w16cid:durableId="1656226542">
    <w:abstractNumId w:val="12"/>
  </w:num>
  <w:num w:numId="3" w16cid:durableId="1155758101">
    <w:abstractNumId w:val="13"/>
  </w:num>
  <w:num w:numId="4" w16cid:durableId="2108110629">
    <w:abstractNumId w:val="11"/>
  </w:num>
  <w:num w:numId="5" w16cid:durableId="1830361129">
    <w:abstractNumId w:val="8"/>
  </w:num>
  <w:num w:numId="6" w16cid:durableId="1112676428">
    <w:abstractNumId w:val="10"/>
  </w:num>
  <w:num w:numId="7" w16cid:durableId="735668781">
    <w:abstractNumId w:val="0"/>
  </w:num>
  <w:num w:numId="8" w16cid:durableId="509414450">
    <w:abstractNumId w:val="1"/>
  </w:num>
  <w:num w:numId="9" w16cid:durableId="858932933">
    <w:abstractNumId w:val="5"/>
  </w:num>
  <w:num w:numId="10" w16cid:durableId="850875798">
    <w:abstractNumId w:val="4"/>
  </w:num>
  <w:num w:numId="11" w16cid:durableId="1444423183">
    <w:abstractNumId w:val="9"/>
  </w:num>
  <w:num w:numId="12" w16cid:durableId="1347631587">
    <w:abstractNumId w:val="7"/>
  </w:num>
  <w:num w:numId="13" w16cid:durableId="271520699">
    <w:abstractNumId w:val="3"/>
  </w:num>
  <w:num w:numId="14" w16cid:durableId="590479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28A"/>
    <w:rsid w:val="0000679F"/>
    <w:rsid w:val="00013766"/>
    <w:rsid w:val="00025F0B"/>
    <w:rsid w:val="00041983"/>
    <w:rsid w:val="00057919"/>
    <w:rsid w:val="000601A8"/>
    <w:rsid w:val="00063DE7"/>
    <w:rsid w:val="000720D9"/>
    <w:rsid w:val="00094DCA"/>
    <w:rsid w:val="000C0445"/>
    <w:rsid w:val="000C0F62"/>
    <w:rsid w:val="000C6B1F"/>
    <w:rsid w:val="000C7A4B"/>
    <w:rsid w:val="000E2B32"/>
    <w:rsid w:val="000E3F4B"/>
    <w:rsid w:val="00112A71"/>
    <w:rsid w:val="001278E4"/>
    <w:rsid w:val="00152CE1"/>
    <w:rsid w:val="00163725"/>
    <w:rsid w:val="00170CE3"/>
    <w:rsid w:val="00180C9A"/>
    <w:rsid w:val="0018575E"/>
    <w:rsid w:val="001912F9"/>
    <w:rsid w:val="001A66F1"/>
    <w:rsid w:val="001B103E"/>
    <w:rsid w:val="001B53E5"/>
    <w:rsid w:val="001C7A9C"/>
    <w:rsid w:val="001D1D0F"/>
    <w:rsid w:val="001D4BB3"/>
    <w:rsid w:val="001F6845"/>
    <w:rsid w:val="001F7459"/>
    <w:rsid w:val="00200AC8"/>
    <w:rsid w:val="0020280B"/>
    <w:rsid w:val="002211A9"/>
    <w:rsid w:val="00252131"/>
    <w:rsid w:val="00272345"/>
    <w:rsid w:val="002E1B2A"/>
    <w:rsid w:val="002E5E34"/>
    <w:rsid w:val="002F23D1"/>
    <w:rsid w:val="002F2FC5"/>
    <w:rsid w:val="002F62D9"/>
    <w:rsid w:val="002F73D2"/>
    <w:rsid w:val="003070C8"/>
    <w:rsid w:val="003073CD"/>
    <w:rsid w:val="0033513B"/>
    <w:rsid w:val="003514CB"/>
    <w:rsid w:val="00361D3A"/>
    <w:rsid w:val="00365A87"/>
    <w:rsid w:val="00367565"/>
    <w:rsid w:val="00395882"/>
    <w:rsid w:val="003A1589"/>
    <w:rsid w:val="003B6353"/>
    <w:rsid w:val="003D67A2"/>
    <w:rsid w:val="003E1A8B"/>
    <w:rsid w:val="003F3F4E"/>
    <w:rsid w:val="003F63F8"/>
    <w:rsid w:val="00410D59"/>
    <w:rsid w:val="00434974"/>
    <w:rsid w:val="00441C8F"/>
    <w:rsid w:val="00442758"/>
    <w:rsid w:val="00450E3B"/>
    <w:rsid w:val="0045509A"/>
    <w:rsid w:val="00460E4E"/>
    <w:rsid w:val="004A328A"/>
    <w:rsid w:val="004C589A"/>
    <w:rsid w:val="004C5F49"/>
    <w:rsid w:val="004D53C2"/>
    <w:rsid w:val="004E7233"/>
    <w:rsid w:val="004F1576"/>
    <w:rsid w:val="004F233D"/>
    <w:rsid w:val="004F3B3D"/>
    <w:rsid w:val="00511526"/>
    <w:rsid w:val="00534544"/>
    <w:rsid w:val="00542620"/>
    <w:rsid w:val="00544872"/>
    <w:rsid w:val="005567EB"/>
    <w:rsid w:val="00563995"/>
    <w:rsid w:val="005751D8"/>
    <w:rsid w:val="00577C1B"/>
    <w:rsid w:val="00593BC2"/>
    <w:rsid w:val="00594751"/>
    <w:rsid w:val="005A3603"/>
    <w:rsid w:val="005C3BE1"/>
    <w:rsid w:val="0060087D"/>
    <w:rsid w:val="00614470"/>
    <w:rsid w:val="00624E4F"/>
    <w:rsid w:val="006270A6"/>
    <w:rsid w:val="0064491F"/>
    <w:rsid w:val="006C5257"/>
    <w:rsid w:val="006E3B2C"/>
    <w:rsid w:val="00707F5F"/>
    <w:rsid w:val="00714494"/>
    <w:rsid w:val="007367E2"/>
    <w:rsid w:val="00754713"/>
    <w:rsid w:val="00754968"/>
    <w:rsid w:val="007649FD"/>
    <w:rsid w:val="00767AAA"/>
    <w:rsid w:val="00774E8D"/>
    <w:rsid w:val="0079140B"/>
    <w:rsid w:val="00797E45"/>
    <w:rsid w:val="007C58C7"/>
    <w:rsid w:val="007D5BF4"/>
    <w:rsid w:val="007E3898"/>
    <w:rsid w:val="007E4047"/>
    <w:rsid w:val="007E5120"/>
    <w:rsid w:val="00801D8A"/>
    <w:rsid w:val="0082192B"/>
    <w:rsid w:val="00826F95"/>
    <w:rsid w:val="00831413"/>
    <w:rsid w:val="008333E5"/>
    <w:rsid w:val="00876091"/>
    <w:rsid w:val="0088008E"/>
    <w:rsid w:val="0088035F"/>
    <w:rsid w:val="00882B03"/>
    <w:rsid w:val="00883100"/>
    <w:rsid w:val="008F3AAA"/>
    <w:rsid w:val="008F413A"/>
    <w:rsid w:val="0091353E"/>
    <w:rsid w:val="00942189"/>
    <w:rsid w:val="009924C1"/>
    <w:rsid w:val="00996985"/>
    <w:rsid w:val="009A3593"/>
    <w:rsid w:val="009B4D71"/>
    <w:rsid w:val="009D0A29"/>
    <w:rsid w:val="009E5DFB"/>
    <w:rsid w:val="009F6658"/>
    <w:rsid w:val="00A32EAE"/>
    <w:rsid w:val="00A55776"/>
    <w:rsid w:val="00A57B3B"/>
    <w:rsid w:val="00A6114A"/>
    <w:rsid w:val="00A72EA0"/>
    <w:rsid w:val="00A87B95"/>
    <w:rsid w:val="00AA69E2"/>
    <w:rsid w:val="00AC62A5"/>
    <w:rsid w:val="00AD6E11"/>
    <w:rsid w:val="00AF6BFE"/>
    <w:rsid w:val="00B07039"/>
    <w:rsid w:val="00B244B0"/>
    <w:rsid w:val="00B32E81"/>
    <w:rsid w:val="00B3571C"/>
    <w:rsid w:val="00B46B2C"/>
    <w:rsid w:val="00B51346"/>
    <w:rsid w:val="00B52327"/>
    <w:rsid w:val="00B5717F"/>
    <w:rsid w:val="00B60911"/>
    <w:rsid w:val="00B6197F"/>
    <w:rsid w:val="00B73A47"/>
    <w:rsid w:val="00B93743"/>
    <w:rsid w:val="00BA3E24"/>
    <w:rsid w:val="00BA4837"/>
    <w:rsid w:val="00BA7456"/>
    <w:rsid w:val="00BB71E3"/>
    <w:rsid w:val="00BC0681"/>
    <w:rsid w:val="00BC7A57"/>
    <w:rsid w:val="00C20CAE"/>
    <w:rsid w:val="00C4613F"/>
    <w:rsid w:val="00C64695"/>
    <w:rsid w:val="00C76FAB"/>
    <w:rsid w:val="00C81573"/>
    <w:rsid w:val="00C92B3C"/>
    <w:rsid w:val="00C9443D"/>
    <w:rsid w:val="00CC272A"/>
    <w:rsid w:val="00D30E5C"/>
    <w:rsid w:val="00D51BDD"/>
    <w:rsid w:val="00D57AB7"/>
    <w:rsid w:val="00D93FAF"/>
    <w:rsid w:val="00DC4F08"/>
    <w:rsid w:val="00DC628F"/>
    <w:rsid w:val="00E0094D"/>
    <w:rsid w:val="00E0737A"/>
    <w:rsid w:val="00E1074F"/>
    <w:rsid w:val="00E11337"/>
    <w:rsid w:val="00E14918"/>
    <w:rsid w:val="00E257DA"/>
    <w:rsid w:val="00E31093"/>
    <w:rsid w:val="00E35708"/>
    <w:rsid w:val="00E3680E"/>
    <w:rsid w:val="00E36AEF"/>
    <w:rsid w:val="00E620A7"/>
    <w:rsid w:val="00E7167F"/>
    <w:rsid w:val="00E82960"/>
    <w:rsid w:val="00E93354"/>
    <w:rsid w:val="00E962BC"/>
    <w:rsid w:val="00E965A5"/>
    <w:rsid w:val="00EE2B08"/>
    <w:rsid w:val="00F0297C"/>
    <w:rsid w:val="00F21628"/>
    <w:rsid w:val="00F273B1"/>
    <w:rsid w:val="00F603CF"/>
    <w:rsid w:val="00F83253"/>
    <w:rsid w:val="00F8351B"/>
    <w:rsid w:val="00F96FB4"/>
    <w:rsid w:val="00FC0611"/>
    <w:rsid w:val="00FC509F"/>
    <w:rsid w:val="00FC6DF5"/>
    <w:rsid w:val="00FD1AA8"/>
    <w:rsid w:val="00FE7FE9"/>
    <w:rsid w:val="00FF2F2A"/>
    <w:rsid w:val="1E5DA3CB"/>
    <w:rsid w:val="2918A834"/>
    <w:rsid w:val="3190F803"/>
    <w:rsid w:val="358F685D"/>
    <w:rsid w:val="62363340"/>
    <w:rsid w:val="7A05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43409"/>
  <w15:chartTrackingRefBased/>
  <w15:docId w15:val="{D237419F-9ACF-034D-B6F9-D388BAE31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8A"/>
  </w:style>
  <w:style w:type="paragraph" w:styleId="Heading1">
    <w:name w:val="heading 1"/>
    <w:basedOn w:val="Normal"/>
    <w:next w:val="Normal"/>
    <w:link w:val="Heading1Char"/>
    <w:uiPriority w:val="9"/>
    <w:qFormat/>
    <w:rsid w:val="004A32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197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97F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4A328A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A328A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ListParagraph">
    <w:name w:val="List Paragraph"/>
    <w:basedOn w:val="Normal"/>
    <w:uiPriority w:val="34"/>
    <w:qFormat/>
    <w:rsid w:val="004A328A"/>
    <w:pPr>
      <w:ind w:left="720"/>
      <w:contextualSpacing/>
    </w:pPr>
    <w:rPr>
      <w:kern w:val="0"/>
      <w14:ligatures w14:val="none"/>
    </w:rPr>
  </w:style>
  <w:style w:type="character" w:customStyle="1" w:styleId="normaltextrun">
    <w:name w:val="normaltextrun"/>
    <w:basedOn w:val="DefaultParagraphFont"/>
    <w:rsid w:val="004A328A"/>
  </w:style>
  <w:style w:type="paragraph" w:customStyle="1" w:styleId="EndNoteBibliographyTitle">
    <w:name w:val="EndNote Bibliography Title"/>
    <w:basedOn w:val="Normal"/>
    <w:link w:val="EndNoteBibliographyTitleChar"/>
    <w:rsid w:val="004A328A"/>
    <w:pPr>
      <w:jc w:val="center"/>
    </w:pPr>
    <w:rPr>
      <w:rFonts w:ascii="Times New Roman" w:hAnsi="Times New Roman" w:cs="Times New Roman"/>
      <w:kern w:val="0"/>
      <w:lang w:val="en-US"/>
      <w14:ligatures w14:val="none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A328A"/>
    <w:rPr>
      <w:rFonts w:ascii="Times New Roman" w:hAnsi="Times New Roman" w:cs="Times New Roman"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4A328A"/>
    <w:rPr>
      <w:rFonts w:ascii="Times New Roman" w:hAnsi="Times New Roman" w:cs="Times New Roman"/>
      <w:kern w:val="0"/>
      <w:lang w:val="en-US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rsid w:val="004A328A"/>
    <w:rPr>
      <w:rFonts w:ascii="Times New Roman" w:hAnsi="Times New Roman" w:cs="Times New Roman"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4A328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32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A32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328A"/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328A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32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328A"/>
    <w:rPr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A328A"/>
    <w:pPr>
      <w:tabs>
        <w:tab w:val="center" w:pos="4513"/>
        <w:tab w:val="right" w:pos="9026"/>
      </w:tabs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4A328A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A328A"/>
    <w:pPr>
      <w:tabs>
        <w:tab w:val="center" w:pos="4513"/>
        <w:tab w:val="right" w:pos="9026"/>
      </w:tabs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4A328A"/>
    <w:rPr>
      <w:kern w:val="0"/>
      <w14:ligatures w14:val="none"/>
    </w:rPr>
  </w:style>
  <w:style w:type="character" w:customStyle="1" w:styleId="eop">
    <w:name w:val="eop"/>
    <w:basedOn w:val="DefaultParagraphFont"/>
    <w:rsid w:val="004A328A"/>
  </w:style>
  <w:style w:type="paragraph" w:styleId="NormalWeb">
    <w:name w:val="Normal (Web)"/>
    <w:basedOn w:val="Normal"/>
    <w:uiPriority w:val="99"/>
    <w:semiHidden/>
    <w:unhideWhenUsed/>
    <w:rsid w:val="004A328A"/>
    <w:rPr>
      <w:rFonts w:ascii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4A328A"/>
    <w:rPr>
      <w:kern w:val="0"/>
      <w14:ligatures w14:val="none"/>
    </w:rPr>
  </w:style>
  <w:style w:type="paragraph" w:customStyle="1" w:styleId="paragraph">
    <w:name w:val="paragraph"/>
    <w:basedOn w:val="Normal"/>
    <w:uiPriority w:val="99"/>
    <w:rsid w:val="004A328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customStyle="1" w:styleId="tabchar">
    <w:name w:val="tabchar"/>
    <w:basedOn w:val="DefaultParagraphFont"/>
    <w:rsid w:val="004A328A"/>
  </w:style>
  <w:style w:type="character" w:customStyle="1" w:styleId="cf01">
    <w:name w:val="cf01"/>
    <w:basedOn w:val="DefaultParagraphFont"/>
    <w:rsid w:val="004A328A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A328A"/>
    <w:rPr>
      <w:color w:val="96607D" w:themeColor="followedHyperlink"/>
      <w:u w:val="single"/>
    </w:rPr>
  </w:style>
  <w:style w:type="character" w:customStyle="1" w:styleId="findhit">
    <w:name w:val="findhit"/>
    <w:basedOn w:val="DefaultParagraphFont"/>
    <w:rsid w:val="004A328A"/>
  </w:style>
  <w:style w:type="paragraph" w:customStyle="1" w:styleId="pf0">
    <w:name w:val="pf0"/>
    <w:basedOn w:val="Normal"/>
    <w:uiPriority w:val="99"/>
    <w:rsid w:val="004A328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styleId="Strong">
    <w:name w:val="Strong"/>
    <w:basedOn w:val="DefaultParagraphFont"/>
    <w:uiPriority w:val="22"/>
    <w:qFormat/>
    <w:rsid w:val="004A328A"/>
    <w:rPr>
      <w:b/>
      <w:bCs/>
    </w:rPr>
  </w:style>
  <w:style w:type="paragraph" w:customStyle="1" w:styleId="msonormal0">
    <w:name w:val="msonormal"/>
    <w:basedOn w:val="Normal"/>
    <w:uiPriority w:val="99"/>
    <w:semiHidden/>
    <w:rsid w:val="004A328A"/>
    <w:rPr>
      <w:rFonts w:ascii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B51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BB0C8A-0DFD-E14D-8908-A3534FD5A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1762</Words>
  <Characters>10047</Characters>
  <Application>Microsoft Office Word</Application>
  <DocSecurity>0</DocSecurity>
  <Lines>83</Lines>
  <Paragraphs>23</Paragraphs>
  <ScaleCrop>false</ScaleCrop>
  <Company/>
  <LinksUpToDate>false</LinksUpToDate>
  <CharactersWithSpaces>11786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LOUISE KING</dc:creator>
  <cp:keywords/>
  <dc:description/>
  <cp:lastModifiedBy>Gabby King</cp:lastModifiedBy>
  <cp:revision>2</cp:revision>
  <dcterms:created xsi:type="dcterms:W3CDTF">2025-04-02T06:16:00Z</dcterms:created>
  <dcterms:modified xsi:type="dcterms:W3CDTF">2025-04-02T06:16:00Z</dcterms:modified>
</cp:coreProperties>
</file>