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C7A4D" w14:textId="77777777" w:rsidR="00F73FBB" w:rsidRPr="00FF547C" w:rsidRDefault="00F73FBB" w:rsidP="00F73FB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FF547C">
        <w:rPr>
          <w:rFonts w:ascii="Times New Roman" w:hAnsi="Times New Roman" w:cs="Times New Roman"/>
          <w:b/>
          <w:bCs/>
        </w:rPr>
        <w:t>Supplemental Information</w:t>
      </w:r>
    </w:p>
    <w:p w14:paraId="108EAD91" w14:textId="77777777" w:rsidR="00F73FBB" w:rsidRDefault="00F73FBB" w:rsidP="00F73FBB">
      <w:pPr>
        <w:spacing w:line="480" w:lineRule="auto"/>
        <w:rPr>
          <w:rFonts w:ascii="Times New Roman" w:hAnsi="Times New Roman" w:cs="Times New Roman"/>
        </w:rPr>
      </w:pPr>
    </w:p>
    <w:p w14:paraId="4CA5517E" w14:textId="77777777" w:rsidR="00F73FBB" w:rsidRDefault="00F73FBB" w:rsidP="00F73F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2525"/>
        <w:gridCol w:w="2610"/>
        <w:gridCol w:w="1530"/>
      </w:tblGrid>
      <w:tr w:rsidR="00F73FBB" w:rsidRPr="00B121A7" w14:paraId="3546536B" w14:textId="77777777" w:rsidTr="002A7B87">
        <w:tc>
          <w:tcPr>
            <w:tcW w:w="9900" w:type="dxa"/>
            <w:gridSpan w:val="4"/>
            <w:tcBorders>
              <w:bottom w:val="single" w:sz="4" w:space="0" w:color="auto"/>
            </w:tcBorders>
          </w:tcPr>
          <w:p w14:paraId="7D3422FD" w14:textId="77777777" w:rsidR="00F73FBB" w:rsidRPr="00B121A7" w:rsidRDefault="00F73FB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121A7">
              <w:rPr>
                <w:rFonts w:ascii="Times New Roman" w:hAnsi="Times New Roman" w:cs="Times New Roman"/>
                <w:b/>
                <w:bCs/>
              </w:rPr>
              <w:lastRenderedPageBreak/>
              <w:t>Table S1</w:t>
            </w:r>
          </w:p>
          <w:p w14:paraId="542F4A68" w14:textId="77777777" w:rsidR="00F73FBB" w:rsidRPr="00B121A7" w:rsidRDefault="00F73FBB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B121A7">
              <w:rPr>
                <w:rFonts w:ascii="Times New Roman" w:hAnsi="Times New Roman" w:cs="Times New Roman"/>
                <w:i/>
                <w:iCs/>
              </w:rPr>
              <w:t xml:space="preserve">Intra-Class Correlations </w:t>
            </w:r>
            <w:r>
              <w:rPr>
                <w:rFonts w:ascii="Times New Roman" w:hAnsi="Times New Roman" w:cs="Times New Roman"/>
                <w:i/>
                <w:iCs/>
              </w:rPr>
              <w:t>among Key Study Constructs</w:t>
            </w:r>
          </w:p>
        </w:tc>
      </w:tr>
      <w:tr w:rsidR="00F73FBB" w:rsidRPr="00B121A7" w14:paraId="760E8EF5" w14:textId="77777777" w:rsidTr="002A7B87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65FB0F54" w14:textId="77777777" w:rsidR="00F73FBB" w:rsidRPr="00B121A7" w:rsidRDefault="00F73FB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21A7">
              <w:rPr>
                <w:rFonts w:ascii="Times New Roman" w:hAnsi="Times New Roman" w:cs="Times New Roman"/>
              </w:rPr>
              <w:t>Key study variables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6B87F316" w14:textId="6B87EA80" w:rsidR="00F73FBB" w:rsidRPr="00B121A7" w:rsidRDefault="00F73F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Among students within </w:t>
            </w:r>
            <w:r w:rsidR="00E7104C">
              <w:rPr>
                <w:rFonts w:ascii="Times New Roman" w:hAnsi="Times New Roman" w:cs="Times New Roman"/>
              </w:rPr>
              <w:t xml:space="preserve">math </w:t>
            </w:r>
            <w:r>
              <w:rPr>
                <w:rFonts w:ascii="Times New Roman" w:hAnsi="Times New Roman" w:cs="Times New Roman"/>
              </w:rPr>
              <w:t>classrooms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9859092" w14:textId="4C739BCC" w:rsidR="00F73FBB" w:rsidRPr="00B121A7" w:rsidRDefault="00F73F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Among </w:t>
            </w:r>
            <w:r w:rsidR="00E7104C">
              <w:rPr>
                <w:rFonts w:ascii="Times New Roman" w:hAnsi="Times New Roman" w:cs="Times New Roman"/>
              </w:rPr>
              <w:t xml:space="preserve">math </w:t>
            </w:r>
            <w:r>
              <w:rPr>
                <w:rFonts w:ascii="Times New Roman" w:hAnsi="Times New Roman" w:cs="Times New Roman"/>
              </w:rPr>
              <w:t>classrooms within schools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4081B5C" w14:textId="77777777" w:rsidR="00F73FBB" w:rsidRPr="00B121A7" w:rsidRDefault="00F73F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Among schools</w:t>
            </w:r>
          </w:p>
        </w:tc>
      </w:tr>
      <w:tr w:rsidR="00F73FBB" w:rsidRPr="00B121A7" w14:paraId="45795A67" w14:textId="77777777" w:rsidTr="002A7B87">
        <w:tc>
          <w:tcPr>
            <w:tcW w:w="3235" w:type="dxa"/>
            <w:tcBorders>
              <w:top w:val="single" w:sz="4" w:space="0" w:color="auto"/>
            </w:tcBorders>
          </w:tcPr>
          <w:p w14:paraId="278F347B" w14:textId="1F867291" w:rsidR="00F73FBB" w:rsidRPr="00B121A7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course grades</w:t>
            </w: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3BDD26AE" w14:textId="03E5F934" w:rsidR="00F73FBB" w:rsidRPr="00B121A7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</w:t>
            </w:r>
            <w:r w:rsidR="002672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2E21AC71" w14:textId="2895DFD0" w:rsidR="00F73FBB" w:rsidRPr="00B121A7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CE12C9D" w14:textId="18B7F094" w:rsidR="00F73FBB" w:rsidRPr="00B121A7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2672D2">
              <w:rPr>
                <w:rFonts w:ascii="Times New Roman" w:hAnsi="Times New Roman" w:cs="Times New Roman"/>
              </w:rPr>
              <w:t>6</w:t>
            </w:r>
          </w:p>
        </w:tc>
      </w:tr>
      <w:tr w:rsidR="00F73FBB" w:rsidRPr="00B121A7" w14:paraId="79FFB056" w14:textId="77777777" w:rsidTr="002A7B87">
        <w:tc>
          <w:tcPr>
            <w:tcW w:w="3235" w:type="dxa"/>
          </w:tcPr>
          <w:p w14:paraId="5B8DF350" w14:textId="63951237" w:rsidR="00F73FBB" w:rsidRPr="00B121A7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test scores</w:t>
            </w:r>
          </w:p>
        </w:tc>
        <w:tc>
          <w:tcPr>
            <w:tcW w:w="2525" w:type="dxa"/>
          </w:tcPr>
          <w:p w14:paraId="6FBC325B" w14:textId="68E8A783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2610" w:type="dxa"/>
          </w:tcPr>
          <w:p w14:paraId="21E4B549" w14:textId="406F3D22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1530" w:type="dxa"/>
          </w:tcPr>
          <w:p w14:paraId="5E0B7E78" w14:textId="06891473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F73FBB" w:rsidRPr="00B121A7" w14:paraId="445599DE" w14:textId="77777777" w:rsidTr="002A7B87">
        <w:tc>
          <w:tcPr>
            <w:tcW w:w="3235" w:type="dxa"/>
          </w:tcPr>
          <w:p w14:paraId="611CBEEA" w14:textId="53E2441C" w:rsidR="00F73FBB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behavioral engagement</w:t>
            </w:r>
          </w:p>
        </w:tc>
        <w:tc>
          <w:tcPr>
            <w:tcW w:w="2525" w:type="dxa"/>
          </w:tcPr>
          <w:p w14:paraId="26D4F199" w14:textId="2A5BD930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.92</w:t>
            </w:r>
          </w:p>
        </w:tc>
        <w:tc>
          <w:tcPr>
            <w:tcW w:w="2610" w:type="dxa"/>
          </w:tcPr>
          <w:p w14:paraId="52454536" w14:textId="20A7D94F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530" w:type="dxa"/>
          </w:tcPr>
          <w:p w14:paraId="467CFF29" w14:textId="6248817E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</w:tr>
      <w:tr w:rsidR="00F73FBB" w:rsidRPr="00B121A7" w14:paraId="7B3F4EDF" w14:textId="77777777" w:rsidTr="002A7B87">
        <w:tc>
          <w:tcPr>
            <w:tcW w:w="3235" w:type="dxa"/>
          </w:tcPr>
          <w:p w14:paraId="22FCA88D" w14:textId="1C77F222" w:rsidR="00F73FBB" w:rsidRDefault="00E710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affective engagement</w:t>
            </w:r>
          </w:p>
        </w:tc>
        <w:tc>
          <w:tcPr>
            <w:tcW w:w="2525" w:type="dxa"/>
          </w:tcPr>
          <w:p w14:paraId="51DAE6F6" w14:textId="4090BC59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.92</w:t>
            </w:r>
          </w:p>
        </w:tc>
        <w:tc>
          <w:tcPr>
            <w:tcW w:w="2610" w:type="dxa"/>
          </w:tcPr>
          <w:p w14:paraId="55DB5EFB" w14:textId="0B966C71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30" w:type="dxa"/>
          </w:tcPr>
          <w:p w14:paraId="5BD7A770" w14:textId="24CAD0D1" w:rsidR="00F73FBB" w:rsidRPr="00B121A7" w:rsidRDefault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</w:tr>
      <w:tr w:rsidR="002672D2" w:rsidRPr="00B121A7" w14:paraId="03D8934E" w14:textId="77777777" w:rsidTr="002A7B87">
        <w:tc>
          <w:tcPr>
            <w:tcW w:w="3235" w:type="dxa"/>
          </w:tcPr>
          <w:p w14:paraId="46C1C363" w14:textId="13B9AA62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cognitive engagement</w:t>
            </w:r>
            <w:r w:rsidRPr="00FF54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</w:tcPr>
          <w:p w14:paraId="127188E8" w14:textId="54CA3DE1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2610" w:type="dxa"/>
          </w:tcPr>
          <w:p w14:paraId="289DDAE3" w14:textId="6DB4B721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530" w:type="dxa"/>
          </w:tcPr>
          <w:p w14:paraId="4AE30F8E" w14:textId="48E25763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2672D2" w:rsidRPr="00B121A7" w14:paraId="4AF57E51" w14:textId="77777777" w:rsidTr="002A7B87">
        <w:tc>
          <w:tcPr>
            <w:tcW w:w="3235" w:type="dxa"/>
          </w:tcPr>
          <w:p w14:paraId="2697CD36" w14:textId="4CBE172A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Individual math educator ethnic-racial discrimination </w:t>
            </w:r>
          </w:p>
        </w:tc>
        <w:tc>
          <w:tcPr>
            <w:tcW w:w="2525" w:type="dxa"/>
          </w:tcPr>
          <w:p w14:paraId="28A85B19" w14:textId="338B7A8E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.89</w:t>
            </w:r>
          </w:p>
        </w:tc>
        <w:tc>
          <w:tcPr>
            <w:tcW w:w="2610" w:type="dxa"/>
          </w:tcPr>
          <w:p w14:paraId="5DBB96B0" w14:textId="08E95A54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30" w:type="dxa"/>
          </w:tcPr>
          <w:p w14:paraId="0090B828" w14:textId="7B3AF997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2672D2" w:rsidRPr="00B121A7" w14:paraId="28184C24" w14:textId="77777777" w:rsidTr="002A7B87">
        <w:tc>
          <w:tcPr>
            <w:tcW w:w="3235" w:type="dxa"/>
          </w:tcPr>
          <w:p w14:paraId="587565F5" w14:textId="62A550B0" w:rsidR="002672D2" w:rsidRPr="00FF547C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451">
              <w:rPr>
                <w:rFonts w:ascii="Times New Roman" w:hAnsi="Times New Roman" w:cs="Times New Roman"/>
              </w:rPr>
              <w:t xml:space="preserve">Math teacher behavioral management </w:t>
            </w:r>
          </w:p>
        </w:tc>
        <w:tc>
          <w:tcPr>
            <w:tcW w:w="2525" w:type="dxa"/>
          </w:tcPr>
          <w:p w14:paraId="2AD54A76" w14:textId="48920DBF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.86</w:t>
            </w:r>
          </w:p>
        </w:tc>
        <w:tc>
          <w:tcPr>
            <w:tcW w:w="2610" w:type="dxa"/>
          </w:tcPr>
          <w:p w14:paraId="53965E44" w14:textId="48BD33DB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530" w:type="dxa"/>
          </w:tcPr>
          <w:p w14:paraId="4AAB48E5" w14:textId="40A43CF8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</w:tr>
      <w:tr w:rsidR="002672D2" w:rsidRPr="00B121A7" w14:paraId="6FA623EB" w14:textId="77777777" w:rsidTr="002A7B87">
        <w:tc>
          <w:tcPr>
            <w:tcW w:w="3235" w:type="dxa"/>
          </w:tcPr>
          <w:p w14:paraId="4B8AA805" w14:textId="76F16D4F" w:rsidR="002672D2" w:rsidRPr="00FF547C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451">
              <w:rPr>
                <w:rFonts w:ascii="Times New Roman" w:hAnsi="Times New Roman" w:cs="Times New Roman"/>
              </w:rPr>
              <w:t xml:space="preserve">Math teacher climate </w:t>
            </w:r>
          </w:p>
        </w:tc>
        <w:tc>
          <w:tcPr>
            <w:tcW w:w="2525" w:type="dxa"/>
          </w:tcPr>
          <w:p w14:paraId="215C95D2" w14:textId="770725FA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.89</w:t>
            </w:r>
          </w:p>
        </w:tc>
        <w:tc>
          <w:tcPr>
            <w:tcW w:w="2610" w:type="dxa"/>
          </w:tcPr>
          <w:p w14:paraId="77EC5022" w14:textId="403FDD25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530" w:type="dxa"/>
          </w:tcPr>
          <w:p w14:paraId="3FCB270E" w14:textId="4EC064C3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</w:tr>
      <w:tr w:rsidR="002672D2" w:rsidRPr="00B121A7" w14:paraId="089E8F6F" w14:textId="77777777" w:rsidTr="002A7B87">
        <w:tc>
          <w:tcPr>
            <w:tcW w:w="3235" w:type="dxa"/>
          </w:tcPr>
          <w:p w14:paraId="5C2A9DEE" w14:textId="0C42931C" w:rsidR="002672D2" w:rsidRPr="00FF547C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451">
              <w:rPr>
                <w:rFonts w:ascii="Times New Roman" w:hAnsi="Times New Roman" w:cs="Times New Roman"/>
              </w:rPr>
              <w:t xml:space="preserve">Math teacher sensitivity </w:t>
            </w:r>
          </w:p>
        </w:tc>
        <w:tc>
          <w:tcPr>
            <w:tcW w:w="2525" w:type="dxa"/>
          </w:tcPr>
          <w:p w14:paraId="69F990BF" w14:textId="15770B1F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.86</w:t>
            </w:r>
          </w:p>
        </w:tc>
        <w:tc>
          <w:tcPr>
            <w:tcW w:w="2610" w:type="dxa"/>
          </w:tcPr>
          <w:p w14:paraId="2632CEB3" w14:textId="51926112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530" w:type="dxa"/>
          </w:tcPr>
          <w:p w14:paraId="06305E4E" w14:textId="4D03EEEC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</w:tr>
      <w:tr w:rsidR="002672D2" w:rsidRPr="00B121A7" w14:paraId="1EB006E5" w14:textId="77777777" w:rsidTr="002A7B87">
        <w:tc>
          <w:tcPr>
            <w:tcW w:w="3235" w:type="dxa"/>
          </w:tcPr>
          <w:p w14:paraId="76ABE48C" w14:textId="0015C21A" w:rsidR="002672D2" w:rsidRPr="00FF547C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teacher regard for s</w:t>
            </w:r>
            <w:r w:rsidRPr="000F5451">
              <w:rPr>
                <w:rFonts w:ascii="Times New Roman" w:hAnsi="Times New Roman" w:cs="Times New Roman"/>
              </w:rPr>
              <w:t>tudent perspectives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</w:tcPr>
          <w:p w14:paraId="3B6BC925" w14:textId="364709F3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.91</w:t>
            </w:r>
          </w:p>
        </w:tc>
        <w:tc>
          <w:tcPr>
            <w:tcW w:w="2610" w:type="dxa"/>
          </w:tcPr>
          <w:p w14:paraId="311054B4" w14:textId="0F593629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530" w:type="dxa"/>
          </w:tcPr>
          <w:p w14:paraId="5A8E4313" w14:textId="25008127" w:rsidR="002672D2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</w:tr>
      <w:tr w:rsidR="002672D2" w:rsidRPr="00B121A7" w14:paraId="3F64BD23" w14:textId="77777777" w:rsidTr="002A7B87">
        <w:tc>
          <w:tcPr>
            <w:tcW w:w="3235" w:type="dxa"/>
            <w:tcBorders>
              <w:bottom w:val="single" w:sz="4" w:space="0" w:color="auto"/>
            </w:tcBorders>
          </w:tcPr>
          <w:p w14:paraId="3E74C1E1" w14:textId="20861516" w:rsidR="002672D2" w:rsidRPr="00B121A7" w:rsidRDefault="002672D2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5451">
              <w:rPr>
                <w:rFonts w:ascii="Times New Roman" w:hAnsi="Times New Roman" w:cs="Times New Roman"/>
              </w:rPr>
              <w:t xml:space="preserve">Math dialogic instruction 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203E9A20" w14:textId="52E3B0CD" w:rsidR="002672D2" w:rsidRPr="00B121A7" w:rsidRDefault="00427C78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CAB78BF" w14:textId="04029114" w:rsidR="002672D2" w:rsidRPr="00B121A7" w:rsidRDefault="00427C78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943F6EC" w14:textId="71844F41" w:rsidR="002672D2" w:rsidRPr="00B121A7" w:rsidRDefault="00427C78" w:rsidP="002672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</w:tr>
    </w:tbl>
    <w:p w14:paraId="16B8B5DE" w14:textId="77777777" w:rsidR="00F73FBB" w:rsidRPr="00FF547C" w:rsidRDefault="00F73FBB" w:rsidP="00F73FBB">
      <w:pPr>
        <w:spacing w:line="480" w:lineRule="auto"/>
        <w:rPr>
          <w:rFonts w:ascii="Times New Roman" w:hAnsi="Times New Roman" w:cs="Times New Roman"/>
        </w:rPr>
      </w:pPr>
    </w:p>
    <w:p w14:paraId="4725CA6F" w14:textId="77777777" w:rsidR="00F73FBB" w:rsidRPr="00FF547C" w:rsidRDefault="00F73FBB" w:rsidP="00F73FBB">
      <w:pPr>
        <w:ind w:firstLine="720"/>
        <w:rPr>
          <w:rFonts w:ascii="Times New Roman" w:hAnsi="Times New Roman" w:cs="Times New Roman"/>
        </w:rPr>
      </w:pPr>
    </w:p>
    <w:p w14:paraId="78C0B65C" w14:textId="77777777" w:rsidR="002F0831" w:rsidRDefault="002F0831">
      <w:pPr>
        <w:sectPr w:rsidR="002F0831" w:rsidSect="008B210A">
          <w:headerReference w:type="even" r:id="rId6"/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512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990"/>
        <w:gridCol w:w="2069"/>
        <w:gridCol w:w="2429"/>
        <w:gridCol w:w="2249"/>
        <w:gridCol w:w="2969"/>
      </w:tblGrid>
      <w:tr w:rsidR="00FF3E87" w:rsidRPr="002F0831" w14:paraId="35661ED3" w14:textId="77777777" w:rsidTr="003D7A7C">
        <w:tc>
          <w:tcPr>
            <w:tcW w:w="15120" w:type="dxa"/>
            <w:gridSpan w:val="6"/>
            <w:tcBorders>
              <w:bottom w:val="single" w:sz="4" w:space="0" w:color="auto"/>
            </w:tcBorders>
          </w:tcPr>
          <w:p w14:paraId="0FCF2878" w14:textId="21A4EE49" w:rsidR="00FF3E87" w:rsidRPr="00427C78" w:rsidRDefault="00FF3E87" w:rsidP="003D7A7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27C78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14:paraId="1950374C" w14:textId="77777777" w:rsidR="00FF3E87" w:rsidRPr="00427C78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427C78">
              <w:rPr>
                <w:rFonts w:ascii="Times New Roman" w:hAnsi="Times New Roman" w:cs="Times New Roman"/>
                <w:i/>
                <w:iCs/>
              </w:rPr>
              <w:t xml:space="preserve">Descriptive Statistics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All Study Variables </w:t>
            </w:r>
            <w:r w:rsidRPr="00427C78">
              <w:rPr>
                <w:rFonts w:ascii="Times New Roman" w:hAnsi="Times New Roman" w:cs="Times New Roman"/>
                <w:i/>
                <w:iCs/>
              </w:rPr>
              <w:t xml:space="preserve">by Adolescents’ </w:t>
            </w:r>
            <w:r>
              <w:rPr>
                <w:rFonts w:ascii="Times New Roman" w:hAnsi="Times New Roman" w:cs="Times New Roman"/>
                <w:i/>
                <w:iCs/>
              </w:rPr>
              <w:t>Grade Level</w:t>
            </w:r>
          </w:p>
        </w:tc>
      </w:tr>
      <w:tr w:rsidR="00FF3E87" w:rsidRPr="002F0831" w14:paraId="0ACF85E4" w14:textId="77777777" w:rsidTr="003D7A7C"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</w:tcPr>
          <w:p w14:paraId="29B951AE" w14:textId="77777777" w:rsidR="00FF3E87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57F4F8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variables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01C0880" w14:textId="77777777" w:rsidR="00FF3E87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E7EF164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Statistic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6FF4978" w14:textId="77777777" w:rsidR="00FF3E87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Sixth grade youth</w:t>
            </w:r>
          </w:p>
          <w:p w14:paraId="7AB246A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416)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44D4824" w14:textId="77777777" w:rsidR="00FF3E87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Eighth grade youth </w:t>
            </w:r>
          </w:p>
          <w:p w14:paraId="43D54DE4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843)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91A023C" w14:textId="77777777" w:rsidR="00FF3E87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Tenth grade youth </w:t>
            </w:r>
          </w:p>
          <w:p w14:paraId="25D4B2E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282)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6BE03277" w14:textId="77777777" w:rsidR="00FF3E87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12FCE45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test / One-way ANOVA</w:t>
            </w:r>
          </w:p>
        </w:tc>
      </w:tr>
      <w:tr w:rsidR="00FF3E87" w:rsidRPr="002F0831" w14:paraId="6CF6CB6A" w14:textId="77777777" w:rsidTr="003D7A7C">
        <w:tc>
          <w:tcPr>
            <w:tcW w:w="4415" w:type="dxa"/>
            <w:tcBorders>
              <w:top w:val="single" w:sz="4" w:space="0" w:color="auto"/>
            </w:tcBorders>
          </w:tcPr>
          <w:p w14:paraId="5650317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youth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5D86F14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CE245F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54.60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FA22E0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63.10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7BCBB51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0EE9C8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(6) = 15.78,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.05</w:t>
            </w:r>
          </w:p>
        </w:tc>
      </w:tr>
      <w:tr w:rsidR="00FF3E87" w:rsidRPr="002F0831" w14:paraId="552FDDDB" w14:textId="77777777" w:rsidTr="003D7A7C">
        <w:tc>
          <w:tcPr>
            <w:tcW w:w="4415" w:type="dxa"/>
          </w:tcPr>
          <w:p w14:paraId="52E6977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youth</w:t>
            </w:r>
          </w:p>
        </w:tc>
        <w:tc>
          <w:tcPr>
            <w:tcW w:w="985" w:type="dxa"/>
          </w:tcPr>
          <w:p w14:paraId="734CC68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636837C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33.90</w:t>
            </w:r>
          </w:p>
        </w:tc>
        <w:tc>
          <w:tcPr>
            <w:tcW w:w="2430" w:type="dxa"/>
          </w:tcPr>
          <w:p w14:paraId="302FA86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27.80</w:t>
            </w:r>
          </w:p>
        </w:tc>
        <w:tc>
          <w:tcPr>
            <w:tcW w:w="2250" w:type="dxa"/>
          </w:tcPr>
          <w:p w14:paraId="2F5B4CB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31.40</w:t>
            </w:r>
          </w:p>
        </w:tc>
        <w:tc>
          <w:tcPr>
            <w:tcW w:w="2970" w:type="dxa"/>
          </w:tcPr>
          <w:p w14:paraId="5C9B845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3779E0D9" w14:textId="77777777" w:rsidTr="003D7A7C">
        <w:tc>
          <w:tcPr>
            <w:tcW w:w="4415" w:type="dxa"/>
          </w:tcPr>
          <w:p w14:paraId="285F10D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Asian youth</w:t>
            </w:r>
          </w:p>
        </w:tc>
        <w:tc>
          <w:tcPr>
            <w:tcW w:w="985" w:type="dxa"/>
          </w:tcPr>
          <w:p w14:paraId="62170D95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2970ED6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2430" w:type="dxa"/>
          </w:tcPr>
          <w:p w14:paraId="6C50BEA4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2250" w:type="dxa"/>
          </w:tcPr>
          <w:p w14:paraId="70AE903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2970" w:type="dxa"/>
          </w:tcPr>
          <w:p w14:paraId="73DE6FF4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48E1415B" w14:textId="77777777" w:rsidTr="003D7A7C">
        <w:tc>
          <w:tcPr>
            <w:tcW w:w="4415" w:type="dxa"/>
          </w:tcPr>
          <w:p w14:paraId="59B3AC6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youth of color</w:t>
            </w:r>
          </w:p>
        </w:tc>
        <w:tc>
          <w:tcPr>
            <w:tcW w:w="985" w:type="dxa"/>
          </w:tcPr>
          <w:p w14:paraId="5CE93DB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7AF1509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2430" w:type="dxa"/>
          </w:tcPr>
          <w:p w14:paraId="16ADE37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2250" w:type="dxa"/>
          </w:tcPr>
          <w:p w14:paraId="27FCE71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2970" w:type="dxa"/>
          </w:tcPr>
          <w:p w14:paraId="2C3A051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70D7241F" w14:textId="77777777" w:rsidTr="003D7A7C">
        <w:tc>
          <w:tcPr>
            <w:tcW w:w="4415" w:type="dxa"/>
          </w:tcPr>
          <w:p w14:paraId="0495144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985" w:type="dxa"/>
          </w:tcPr>
          <w:p w14:paraId="6637C7E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04FDAAA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46.90</w:t>
            </w:r>
          </w:p>
        </w:tc>
        <w:tc>
          <w:tcPr>
            <w:tcW w:w="2430" w:type="dxa"/>
          </w:tcPr>
          <w:p w14:paraId="1288EDE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49.30</w:t>
            </w:r>
          </w:p>
        </w:tc>
        <w:tc>
          <w:tcPr>
            <w:tcW w:w="2250" w:type="dxa"/>
          </w:tcPr>
          <w:p w14:paraId="2A1AE4C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52.90</w:t>
            </w:r>
          </w:p>
        </w:tc>
        <w:tc>
          <w:tcPr>
            <w:tcW w:w="2970" w:type="dxa"/>
          </w:tcPr>
          <w:p w14:paraId="64C83CF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(2) = 2.40,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.30</w:t>
            </w:r>
          </w:p>
        </w:tc>
      </w:tr>
      <w:tr w:rsidR="00FF3E87" w:rsidRPr="002F0831" w14:paraId="684D763E" w14:textId="77777777" w:rsidTr="003D7A7C">
        <w:tc>
          <w:tcPr>
            <w:tcW w:w="4415" w:type="dxa"/>
          </w:tcPr>
          <w:p w14:paraId="08919E0B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985" w:type="dxa"/>
          </w:tcPr>
          <w:p w14:paraId="5568CB4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304C823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53.10</w:t>
            </w:r>
          </w:p>
        </w:tc>
        <w:tc>
          <w:tcPr>
            <w:tcW w:w="2430" w:type="dxa"/>
          </w:tcPr>
          <w:p w14:paraId="022B929B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50.70</w:t>
            </w:r>
          </w:p>
        </w:tc>
        <w:tc>
          <w:tcPr>
            <w:tcW w:w="2250" w:type="dxa"/>
          </w:tcPr>
          <w:p w14:paraId="5CA4010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47.10</w:t>
            </w:r>
          </w:p>
        </w:tc>
        <w:tc>
          <w:tcPr>
            <w:tcW w:w="2970" w:type="dxa"/>
          </w:tcPr>
          <w:p w14:paraId="1AC73BC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47BBFF01" w14:textId="77777777" w:rsidTr="003D7A7C">
        <w:tc>
          <w:tcPr>
            <w:tcW w:w="4415" w:type="dxa"/>
          </w:tcPr>
          <w:p w14:paraId="7EBE1BC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Free-/reduced-priced lunch</w:t>
            </w:r>
            <w:r w:rsidRPr="002F08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eligible youth</w:t>
            </w:r>
          </w:p>
        </w:tc>
        <w:tc>
          <w:tcPr>
            <w:tcW w:w="985" w:type="dxa"/>
          </w:tcPr>
          <w:p w14:paraId="5E3BEF9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3C6449E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82.20</w:t>
            </w:r>
          </w:p>
        </w:tc>
        <w:tc>
          <w:tcPr>
            <w:tcW w:w="2430" w:type="dxa"/>
          </w:tcPr>
          <w:p w14:paraId="6E74040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84.20</w:t>
            </w:r>
          </w:p>
        </w:tc>
        <w:tc>
          <w:tcPr>
            <w:tcW w:w="2250" w:type="dxa"/>
          </w:tcPr>
          <w:p w14:paraId="73CB439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</w:t>
            </w:r>
          </w:p>
        </w:tc>
        <w:tc>
          <w:tcPr>
            <w:tcW w:w="2970" w:type="dxa"/>
          </w:tcPr>
          <w:p w14:paraId="57ED5AA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(2) = 3.06,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.22</w:t>
            </w:r>
          </w:p>
        </w:tc>
      </w:tr>
      <w:tr w:rsidR="00FF3E87" w:rsidRPr="002F0831" w14:paraId="423368B9" w14:textId="77777777" w:rsidTr="003D7A7C">
        <w:tc>
          <w:tcPr>
            <w:tcW w:w="4415" w:type="dxa"/>
          </w:tcPr>
          <w:p w14:paraId="12329BA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Free-/reduced-priced lunch</w:t>
            </w:r>
            <w:r w:rsidRPr="002F08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ineligible youth</w:t>
            </w:r>
          </w:p>
        </w:tc>
        <w:tc>
          <w:tcPr>
            <w:tcW w:w="985" w:type="dxa"/>
          </w:tcPr>
          <w:p w14:paraId="3A8980A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48184DB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17.80</w:t>
            </w:r>
          </w:p>
        </w:tc>
        <w:tc>
          <w:tcPr>
            <w:tcW w:w="2430" w:type="dxa"/>
          </w:tcPr>
          <w:p w14:paraId="676B672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15.80</w:t>
            </w:r>
          </w:p>
        </w:tc>
        <w:tc>
          <w:tcPr>
            <w:tcW w:w="2250" w:type="dxa"/>
          </w:tcPr>
          <w:p w14:paraId="1E607FE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12.90</w:t>
            </w:r>
          </w:p>
        </w:tc>
        <w:tc>
          <w:tcPr>
            <w:tcW w:w="2970" w:type="dxa"/>
          </w:tcPr>
          <w:p w14:paraId="7716D69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63E59D96" w14:textId="77777777" w:rsidTr="003D7A7C">
        <w:tc>
          <w:tcPr>
            <w:tcW w:w="4415" w:type="dxa"/>
          </w:tcPr>
          <w:p w14:paraId="4945637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Classroom ethnic-racial diversity</w:t>
            </w:r>
          </w:p>
        </w:tc>
        <w:tc>
          <w:tcPr>
            <w:tcW w:w="985" w:type="dxa"/>
          </w:tcPr>
          <w:p w14:paraId="06049E8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7A43390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0.51 (0.10)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7FF0798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0.42 (0.15)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250" w:type="dxa"/>
          </w:tcPr>
          <w:p w14:paraId="4773B0D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0.39 (0.18)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  <w:tc>
          <w:tcPr>
            <w:tcW w:w="2970" w:type="dxa"/>
          </w:tcPr>
          <w:p w14:paraId="3C5354B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1536) = 78.02,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FF3E87" w:rsidRPr="002F0831" w14:paraId="34AAD10A" w14:textId="77777777" w:rsidTr="003D7A7C">
        <w:tc>
          <w:tcPr>
            <w:tcW w:w="4415" w:type="dxa"/>
          </w:tcPr>
          <w:p w14:paraId="7ADB6AA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Proportion of l</w:t>
            </w:r>
            <w:r w:rsidRPr="002F0831">
              <w:rPr>
                <w:rFonts w:ascii="Times New Roman" w:hAnsi="Times New Roman" w:cs="Times New Roman"/>
              </w:rPr>
              <w:t>ow-income class</w:t>
            </w:r>
            <w:r>
              <w:rPr>
                <w:rFonts w:ascii="Times New Roman" w:hAnsi="Times New Roman" w:cs="Times New Roman"/>
              </w:rPr>
              <w:t>mates</w:t>
            </w:r>
          </w:p>
        </w:tc>
        <w:tc>
          <w:tcPr>
            <w:tcW w:w="985" w:type="dxa"/>
          </w:tcPr>
          <w:p w14:paraId="4E98008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3859362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0.81 (0.19)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517F3A5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0.84 (0.18)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250" w:type="dxa"/>
          </w:tcPr>
          <w:p w14:paraId="18EE73C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0.87 (0.19)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970" w:type="dxa"/>
          </w:tcPr>
          <w:p w14:paraId="0EDC4E0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1536) = 7.68,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FF3E87" w:rsidRPr="002F0831" w14:paraId="510586E2" w14:textId="77777777" w:rsidTr="003D7A7C">
        <w:tc>
          <w:tcPr>
            <w:tcW w:w="4415" w:type="dxa"/>
          </w:tcPr>
          <w:p w14:paraId="18224CB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Basic</w:t>
            </w:r>
            <w:r>
              <w:rPr>
                <w:rFonts w:ascii="Times New Roman" w:hAnsi="Times New Roman" w:cs="Times New Roman"/>
              </w:rPr>
              <w:t xml:space="preserve"> math class</w:t>
            </w:r>
          </w:p>
        </w:tc>
        <w:tc>
          <w:tcPr>
            <w:tcW w:w="985" w:type="dxa"/>
          </w:tcPr>
          <w:p w14:paraId="76E4F6E4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48E08BC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2430" w:type="dxa"/>
          </w:tcPr>
          <w:p w14:paraId="696024C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2250" w:type="dxa"/>
          </w:tcPr>
          <w:p w14:paraId="28705A1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36.80</w:t>
            </w:r>
          </w:p>
        </w:tc>
        <w:tc>
          <w:tcPr>
            <w:tcW w:w="2970" w:type="dxa"/>
          </w:tcPr>
          <w:p w14:paraId="793DC04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(4) = 585.47,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FF3E87" w:rsidRPr="002F0831" w14:paraId="0D1FBA40" w14:textId="77777777" w:rsidTr="003D7A7C">
        <w:tc>
          <w:tcPr>
            <w:tcW w:w="4415" w:type="dxa"/>
          </w:tcPr>
          <w:p w14:paraId="5C145CF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Remedial</w:t>
            </w:r>
            <w:r>
              <w:rPr>
                <w:rFonts w:ascii="Times New Roman" w:hAnsi="Times New Roman" w:cs="Times New Roman"/>
              </w:rPr>
              <w:t xml:space="preserve"> math class</w:t>
            </w:r>
          </w:p>
        </w:tc>
        <w:tc>
          <w:tcPr>
            <w:tcW w:w="985" w:type="dxa"/>
          </w:tcPr>
          <w:p w14:paraId="143EAFB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43E8E13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84.10</w:t>
            </w:r>
          </w:p>
        </w:tc>
        <w:tc>
          <w:tcPr>
            <w:tcW w:w="2430" w:type="dxa"/>
          </w:tcPr>
          <w:p w14:paraId="5814E8F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71.20</w:t>
            </w:r>
          </w:p>
        </w:tc>
        <w:tc>
          <w:tcPr>
            <w:tcW w:w="2250" w:type="dxa"/>
          </w:tcPr>
          <w:p w14:paraId="353A8B2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2970" w:type="dxa"/>
          </w:tcPr>
          <w:p w14:paraId="21F9F45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5D1FBB75" w14:textId="77777777" w:rsidTr="003D7A7C">
        <w:tc>
          <w:tcPr>
            <w:tcW w:w="4415" w:type="dxa"/>
          </w:tcPr>
          <w:p w14:paraId="1538DA6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Advanced</w:t>
            </w:r>
            <w:r>
              <w:rPr>
                <w:rFonts w:ascii="Times New Roman" w:hAnsi="Times New Roman" w:cs="Times New Roman"/>
              </w:rPr>
              <w:t xml:space="preserve"> math class</w:t>
            </w:r>
          </w:p>
        </w:tc>
        <w:tc>
          <w:tcPr>
            <w:tcW w:w="985" w:type="dxa"/>
          </w:tcPr>
          <w:p w14:paraId="411F814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2070" w:type="dxa"/>
          </w:tcPr>
          <w:p w14:paraId="70AE5A4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12.70</w:t>
            </w:r>
          </w:p>
        </w:tc>
        <w:tc>
          <w:tcPr>
            <w:tcW w:w="2430" w:type="dxa"/>
          </w:tcPr>
          <w:p w14:paraId="6BCB24F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27.30</w:t>
            </w:r>
          </w:p>
        </w:tc>
        <w:tc>
          <w:tcPr>
            <w:tcW w:w="2250" w:type="dxa"/>
          </w:tcPr>
          <w:p w14:paraId="6B55442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57.90</w:t>
            </w:r>
          </w:p>
        </w:tc>
        <w:tc>
          <w:tcPr>
            <w:tcW w:w="2970" w:type="dxa"/>
          </w:tcPr>
          <w:p w14:paraId="4125AB0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FF3E87" w:rsidRPr="002F0831" w14:paraId="71F04795" w14:textId="77777777" w:rsidTr="003D7A7C">
        <w:tc>
          <w:tcPr>
            <w:tcW w:w="4415" w:type="dxa"/>
          </w:tcPr>
          <w:p w14:paraId="2567580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course grades </w:t>
            </w:r>
          </w:p>
        </w:tc>
        <w:tc>
          <w:tcPr>
            <w:tcW w:w="985" w:type="dxa"/>
          </w:tcPr>
          <w:p w14:paraId="08A8432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3A24333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80.99 (11.30)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19CE745E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79.65 (12.31)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2250" w:type="dxa"/>
          </w:tcPr>
          <w:p w14:paraId="2052FF6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77.62 (13.03)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970" w:type="dxa"/>
          </w:tcPr>
          <w:p w14:paraId="2B1C262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1442) = 5.78,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.01</w:t>
            </w:r>
          </w:p>
        </w:tc>
      </w:tr>
      <w:tr w:rsidR="00FF3E87" w:rsidRPr="002F0831" w14:paraId="3C75EB61" w14:textId="77777777" w:rsidTr="003D7A7C">
        <w:tc>
          <w:tcPr>
            <w:tcW w:w="4415" w:type="dxa"/>
          </w:tcPr>
          <w:p w14:paraId="29F71FC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test scores </w:t>
            </w:r>
          </w:p>
        </w:tc>
        <w:tc>
          <w:tcPr>
            <w:tcW w:w="985" w:type="dxa"/>
          </w:tcPr>
          <w:p w14:paraId="088B10D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5A1242D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1.58 (0.75)</w:t>
            </w:r>
          </w:p>
        </w:tc>
        <w:tc>
          <w:tcPr>
            <w:tcW w:w="2430" w:type="dxa"/>
          </w:tcPr>
          <w:p w14:paraId="099A8B5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1.52 (0.76)</w:t>
            </w:r>
          </w:p>
        </w:tc>
        <w:tc>
          <w:tcPr>
            <w:tcW w:w="2250" w:type="dxa"/>
          </w:tcPr>
          <w:p w14:paraId="08E1728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1.57 (0.58)</w:t>
            </w:r>
          </w:p>
        </w:tc>
        <w:tc>
          <w:tcPr>
            <w:tcW w:w="2970" w:type="dxa"/>
          </w:tcPr>
          <w:p w14:paraId="4BF2CB8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1353) = 0.94,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 xml:space="preserve"> .39</w:t>
            </w:r>
          </w:p>
        </w:tc>
      </w:tr>
      <w:tr w:rsidR="00FF3E87" w:rsidRPr="002F0831" w14:paraId="4B11488E" w14:textId="77777777" w:rsidTr="003D7A7C">
        <w:tc>
          <w:tcPr>
            <w:tcW w:w="4415" w:type="dxa"/>
          </w:tcPr>
          <w:p w14:paraId="12D3C81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behavioral engagement </w:t>
            </w:r>
          </w:p>
        </w:tc>
        <w:tc>
          <w:tcPr>
            <w:tcW w:w="985" w:type="dxa"/>
          </w:tcPr>
          <w:p w14:paraId="61AF409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1B4DC9D5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3.66 (0.95)</w:t>
            </w:r>
          </w:p>
        </w:tc>
        <w:tc>
          <w:tcPr>
            <w:tcW w:w="2430" w:type="dxa"/>
          </w:tcPr>
          <w:p w14:paraId="1244B63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3.54 (0.92)</w:t>
            </w:r>
          </w:p>
        </w:tc>
        <w:tc>
          <w:tcPr>
            <w:tcW w:w="2250" w:type="dxa"/>
          </w:tcPr>
          <w:p w14:paraId="710F1A8B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3.52 (0.92)</w:t>
            </w:r>
          </w:p>
        </w:tc>
        <w:tc>
          <w:tcPr>
            <w:tcW w:w="2970" w:type="dxa"/>
          </w:tcPr>
          <w:p w14:paraId="6B7A3A0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1256) = 2.38,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.09</w:t>
            </w:r>
          </w:p>
        </w:tc>
      </w:tr>
      <w:tr w:rsidR="00FF3E87" w:rsidRPr="002F0831" w14:paraId="5BE09F85" w14:textId="77777777" w:rsidTr="003D7A7C">
        <w:tc>
          <w:tcPr>
            <w:tcW w:w="4415" w:type="dxa"/>
          </w:tcPr>
          <w:p w14:paraId="71194EF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affective engagement </w:t>
            </w:r>
          </w:p>
        </w:tc>
        <w:tc>
          <w:tcPr>
            <w:tcW w:w="985" w:type="dxa"/>
          </w:tcPr>
          <w:p w14:paraId="72F762B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1792485E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3.03 (1.16)</w:t>
            </w:r>
          </w:p>
        </w:tc>
        <w:tc>
          <w:tcPr>
            <w:tcW w:w="2430" w:type="dxa"/>
          </w:tcPr>
          <w:p w14:paraId="61EF01C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2.91 (1.16)</w:t>
            </w:r>
          </w:p>
        </w:tc>
        <w:tc>
          <w:tcPr>
            <w:tcW w:w="2250" w:type="dxa"/>
          </w:tcPr>
          <w:p w14:paraId="29253CD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2.88 (1.07)</w:t>
            </w:r>
          </w:p>
        </w:tc>
        <w:tc>
          <w:tcPr>
            <w:tcW w:w="2970" w:type="dxa"/>
          </w:tcPr>
          <w:p w14:paraId="149CBBE3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1254) = 1.64,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.19</w:t>
            </w:r>
          </w:p>
        </w:tc>
      </w:tr>
      <w:tr w:rsidR="00FF3E87" w:rsidRPr="002F0831" w14:paraId="449EAEFE" w14:textId="77777777" w:rsidTr="003D7A7C">
        <w:tc>
          <w:tcPr>
            <w:tcW w:w="4415" w:type="dxa"/>
          </w:tcPr>
          <w:p w14:paraId="5354AA0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cognitive engagement </w:t>
            </w:r>
          </w:p>
        </w:tc>
        <w:tc>
          <w:tcPr>
            <w:tcW w:w="985" w:type="dxa"/>
          </w:tcPr>
          <w:p w14:paraId="720B99EB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421CC23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3.45 (0.95)</w:t>
            </w:r>
          </w:p>
        </w:tc>
        <w:tc>
          <w:tcPr>
            <w:tcW w:w="2430" w:type="dxa"/>
          </w:tcPr>
          <w:p w14:paraId="645446F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3.41 (0.91)</w:t>
            </w:r>
          </w:p>
        </w:tc>
        <w:tc>
          <w:tcPr>
            <w:tcW w:w="2250" w:type="dxa"/>
          </w:tcPr>
          <w:p w14:paraId="10347E4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3.45 (0.88)</w:t>
            </w:r>
          </w:p>
        </w:tc>
        <w:tc>
          <w:tcPr>
            <w:tcW w:w="2970" w:type="dxa"/>
          </w:tcPr>
          <w:p w14:paraId="48DC406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1244) = 0.30,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.74</w:t>
            </w:r>
          </w:p>
        </w:tc>
      </w:tr>
      <w:tr w:rsidR="00FF3E87" w:rsidRPr="002F0831" w14:paraId="4F75991E" w14:textId="77777777" w:rsidTr="003D7A7C">
        <w:tc>
          <w:tcPr>
            <w:tcW w:w="4415" w:type="dxa"/>
          </w:tcPr>
          <w:p w14:paraId="16AC136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lastRenderedPageBreak/>
              <w:t xml:space="preserve">Individual math educator ethnic-racial discrimination </w:t>
            </w:r>
          </w:p>
        </w:tc>
        <w:tc>
          <w:tcPr>
            <w:tcW w:w="985" w:type="dxa"/>
          </w:tcPr>
          <w:p w14:paraId="6270203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028FDB3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1.44 (0.89)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63DA41B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1.45 (0.93)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250" w:type="dxa"/>
          </w:tcPr>
          <w:p w14:paraId="47172CA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1.75 (1.10)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970" w:type="dxa"/>
          </w:tcPr>
          <w:p w14:paraId="5F18A4C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1222) = 9.66,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FF3E87" w:rsidRPr="002F0831" w14:paraId="5363C0E5" w14:textId="77777777" w:rsidTr="003D7A7C">
        <w:tc>
          <w:tcPr>
            <w:tcW w:w="4415" w:type="dxa"/>
          </w:tcPr>
          <w:p w14:paraId="6D7FEA4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Classmates’ math educator ethnic-racial discrimination </w:t>
            </w:r>
          </w:p>
        </w:tc>
        <w:tc>
          <w:tcPr>
            <w:tcW w:w="985" w:type="dxa"/>
          </w:tcPr>
          <w:p w14:paraId="5F4C034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0226B84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1.44 (0.33)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22791EF7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1.48 (0.40)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250" w:type="dxa"/>
          </w:tcPr>
          <w:p w14:paraId="1BA5BE0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1.74 (0.48)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970" w:type="dxa"/>
          </w:tcPr>
          <w:p w14:paraId="4077EA4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1536) = 51.90,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FF3E87" w:rsidRPr="002F0831" w14:paraId="0AD1FBB9" w14:textId="77777777" w:rsidTr="003D7A7C">
        <w:tc>
          <w:tcPr>
            <w:tcW w:w="4415" w:type="dxa"/>
          </w:tcPr>
          <w:p w14:paraId="34EBEAE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teacher behavioral management </w:t>
            </w:r>
          </w:p>
        </w:tc>
        <w:tc>
          <w:tcPr>
            <w:tcW w:w="985" w:type="dxa"/>
          </w:tcPr>
          <w:p w14:paraId="599EA3D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36002A60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4.06 (0.78)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2430" w:type="dxa"/>
          </w:tcPr>
          <w:p w14:paraId="3F66725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4.11 (0.77)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250" w:type="dxa"/>
          </w:tcPr>
          <w:p w14:paraId="583DB97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3.92 (0.80)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970" w:type="dxa"/>
          </w:tcPr>
          <w:p w14:paraId="5301E59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1272) = 5.16,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.01</w:t>
            </w:r>
          </w:p>
        </w:tc>
      </w:tr>
      <w:tr w:rsidR="00FF3E87" w:rsidRPr="002F0831" w14:paraId="5FCDE4A4" w14:textId="77777777" w:rsidTr="003D7A7C">
        <w:tc>
          <w:tcPr>
            <w:tcW w:w="4415" w:type="dxa"/>
          </w:tcPr>
          <w:p w14:paraId="34B2933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teacher climate </w:t>
            </w:r>
          </w:p>
        </w:tc>
        <w:tc>
          <w:tcPr>
            <w:tcW w:w="985" w:type="dxa"/>
          </w:tcPr>
          <w:p w14:paraId="41C688D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787D3EA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3.59 (1.23)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77D8971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3.95 (1.05)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250" w:type="dxa"/>
          </w:tcPr>
          <w:p w14:paraId="4B29C0F2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3.97 (1.10)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970" w:type="dxa"/>
          </w:tcPr>
          <w:p w14:paraId="1BDBF18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1242) = 14.18,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FF3E87" w:rsidRPr="002F0831" w14:paraId="0D52245D" w14:textId="77777777" w:rsidTr="003D7A7C">
        <w:tc>
          <w:tcPr>
            <w:tcW w:w="4415" w:type="dxa"/>
          </w:tcPr>
          <w:p w14:paraId="78C9598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teacher sensitivity </w:t>
            </w:r>
          </w:p>
        </w:tc>
        <w:tc>
          <w:tcPr>
            <w:tcW w:w="985" w:type="dxa"/>
          </w:tcPr>
          <w:p w14:paraId="5F7D0DE6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5B8B19AD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3.53 (1.10)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2430" w:type="dxa"/>
          </w:tcPr>
          <w:p w14:paraId="0264FBF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3.70 (1.01)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2250" w:type="dxa"/>
          </w:tcPr>
          <w:p w14:paraId="7723A8DE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3.68 (0.96)</w:t>
            </w:r>
            <w:r w:rsidRPr="00AD35F1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2970" w:type="dxa"/>
          </w:tcPr>
          <w:p w14:paraId="2E1240F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1242) = 3.20,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.05</w:t>
            </w:r>
          </w:p>
        </w:tc>
      </w:tr>
      <w:tr w:rsidR="00FF3E87" w:rsidRPr="002F0831" w14:paraId="0D390225" w14:textId="77777777" w:rsidTr="003D7A7C">
        <w:tc>
          <w:tcPr>
            <w:tcW w:w="4415" w:type="dxa"/>
          </w:tcPr>
          <w:p w14:paraId="2349A9D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Math teacher regard for student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985" w:type="dxa"/>
          </w:tcPr>
          <w:p w14:paraId="5C05CE2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</w:tcPr>
          <w:p w14:paraId="65C2DD0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3.45 (1.07)</w:t>
            </w:r>
          </w:p>
        </w:tc>
        <w:tc>
          <w:tcPr>
            <w:tcW w:w="2430" w:type="dxa"/>
          </w:tcPr>
          <w:p w14:paraId="7FA7139C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3.47 (0.93)</w:t>
            </w:r>
          </w:p>
        </w:tc>
        <w:tc>
          <w:tcPr>
            <w:tcW w:w="2250" w:type="dxa"/>
          </w:tcPr>
          <w:p w14:paraId="47A84A59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3.39 (0.97)</w:t>
            </w:r>
          </w:p>
        </w:tc>
        <w:tc>
          <w:tcPr>
            <w:tcW w:w="2970" w:type="dxa"/>
          </w:tcPr>
          <w:p w14:paraId="1E3909C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1259) = 0.62,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 xml:space="preserve"> .53</w:t>
            </w:r>
          </w:p>
        </w:tc>
      </w:tr>
      <w:tr w:rsidR="00FF3E87" w:rsidRPr="002F0831" w14:paraId="13EBC8BE" w14:textId="77777777" w:rsidTr="003D7A7C">
        <w:tc>
          <w:tcPr>
            <w:tcW w:w="4415" w:type="dxa"/>
            <w:tcBorders>
              <w:bottom w:val="single" w:sz="4" w:space="0" w:color="auto"/>
            </w:tcBorders>
          </w:tcPr>
          <w:p w14:paraId="5F13F9A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Math</w:t>
            </w:r>
            <w:r>
              <w:rPr>
                <w:rFonts w:ascii="Times New Roman" w:hAnsi="Times New Roman" w:cs="Times New Roman"/>
              </w:rPr>
              <w:t xml:space="preserve"> teacher</w:t>
            </w:r>
            <w:r w:rsidRPr="002F0831">
              <w:rPr>
                <w:rFonts w:ascii="Times New Roman" w:hAnsi="Times New Roman" w:cs="Times New Roman"/>
              </w:rPr>
              <w:t xml:space="preserve"> dialogic instruction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C5DDFC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85D9F4B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3.46 (1.06)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AB4D238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3.41 (1.03)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5F17D3F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</w:rPr>
              <w:t>3.24 (0.86)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3C5E97A1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1123) = 2.74,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 xml:space="preserve"> .07</w:t>
            </w:r>
          </w:p>
        </w:tc>
      </w:tr>
      <w:tr w:rsidR="00FF3E87" w:rsidRPr="002F0831" w14:paraId="05F49233" w14:textId="77777777" w:rsidTr="003D7A7C">
        <w:tc>
          <w:tcPr>
            <w:tcW w:w="15120" w:type="dxa"/>
            <w:gridSpan w:val="6"/>
            <w:tcBorders>
              <w:top w:val="single" w:sz="4" w:space="0" w:color="auto"/>
            </w:tcBorders>
          </w:tcPr>
          <w:p w14:paraId="5780DEEA" w14:textId="77777777" w:rsidR="00FF3E87" w:rsidRPr="002F0831" w:rsidRDefault="00FF3E87" w:rsidP="003D7A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096B">
              <w:rPr>
                <w:rFonts w:ascii="Times New Roman" w:hAnsi="Times New Roman" w:cs="Times New Roman"/>
                <w:i/>
                <w:iCs/>
              </w:rPr>
              <w:t>Note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Different subscripts connote significant group differences at </w:t>
            </w:r>
            <w:r w:rsidRPr="0086096B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.05, according to Tukey post-hoc tests.</w:t>
            </w:r>
          </w:p>
        </w:tc>
      </w:tr>
    </w:tbl>
    <w:p w14:paraId="58CEC7AD" w14:textId="77777777" w:rsidR="00FF3E87" w:rsidRDefault="00FF3E87">
      <w:r>
        <w:br w:type="page"/>
      </w:r>
    </w:p>
    <w:tbl>
      <w:tblPr>
        <w:tblStyle w:val="TableGrid"/>
        <w:tblW w:w="15300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3"/>
        <w:gridCol w:w="990"/>
        <w:gridCol w:w="1620"/>
        <w:gridCol w:w="1620"/>
        <w:gridCol w:w="1799"/>
        <w:gridCol w:w="1799"/>
        <w:gridCol w:w="3059"/>
      </w:tblGrid>
      <w:tr w:rsidR="002F0831" w:rsidRPr="002F0831" w14:paraId="6BF9A47E" w14:textId="270107F9" w:rsidTr="00D91184">
        <w:tc>
          <w:tcPr>
            <w:tcW w:w="15300" w:type="dxa"/>
            <w:gridSpan w:val="7"/>
            <w:tcBorders>
              <w:bottom w:val="single" w:sz="4" w:space="0" w:color="auto"/>
            </w:tcBorders>
          </w:tcPr>
          <w:p w14:paraId="24B90221" w14:textId="3A350380" w:rsidR="002F0831" w:rsidRPr="00427C78" w:rsidRDefault="00427C78" w:rsidP="00427C7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27C78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FF3E87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7E325789" w14:textId="7C2BD33C" w:rsidR="00427C78" w:rsidRPr="00427C78" w:rsidRDefault="00427C78" w:rsidP="00427C78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427C78">
              <w:rPr>
                <w:rFonts w:ascii="Times New Roman" w:hAnsi="Times New Roman" w:cs="Times New Roman"/>
                <w:i/>
                <w:iCs/>
              </w:rPr>
              <w:t xml:space="preserve">Descriptive Statistics of Key </w:t>
            </w:r>
            <w:r w:rsidR="008E2512">
              <w:rPr>
                <w:rFonts w:ascii="Times New Roman" w:hAnsi="Times New Roman" w:cs="Times New Roman"/>
                <w:i/>
                <w:iCs/>
              </w:rPr>
              <w:t>All Study Variables</w:t>
            </w:r>
            <w:r w:rsidRPr="00427C78">
              <w:rPr>
                <w:rFonts w:ascii="Times New Roman" w:hAnsi="Times New Roman" w:cs="Times New Roman"/>
                <w:i/>
                <w:iCs/>
              </w:rPr>
              <w:t xml:space="preserve"> by Adolescents’ Ethnic-Racial Group</w:t>
            </w:r>
          </w:p>
        </w:tc>
      </w:tr>
      <w:tr w:rsidR="00D91184" w:rsidRPr="002F0831" w14:paraId="6797B6F9" w14:textId="067ED934" w:rsidTr="00EF5C0E">
        <w:tc>
          <w:tcPr>
            <w:tcW w:w="4413" w:type="dxa"/>
            <w:tcBorders>
              <w:top w:val="single" w:sz="4" w:space="0" w:color="auto"/>
              <w:bottom w:val="single" w:sz="4" w:space="0" w:color="auto"/>
            </w:tcBorders>
          </w:tcPr>
          <w:p w14:paraId="7058AD62" w14:textId="77777777" w:rsidR="002F0831" w:rsidRDefault="002F0831" w:rsidP="00427C7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32873F3" w14:textId="2CD8A01D" w:rsidR="008E2512" w:rsidRPr="002F0831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variables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EF6B2F4" w14:textId="77777777" w:rsidR="008E2512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AFBC5A5" w14:textId="3D555DA7" w:rsidR="002F0831" w:rsidRPr="002F0831" w:rsidRDefault="002F0831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Statistic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F2FC062" w14:textId="77777777" w:rsidR="007D2AED" w:rsidRDefault="002F0831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Black</w:t>
            </w:r>
            <w:r w:rsidR="008E2512">
              <w:rPr>
                <w:rFonts w:ascii="Times New Roman" w:hAnsi="Times New Roman" w:cs="Times New Roman"/>
              </w:rPr>
              <w:t xml:space="preserve"> </w:t>
            </w:r>
            <w:r w:rsidR="007D2AED">
              <w:rPr>
                <w:rFonts w:ascii="Times New Roman" w:hAnsi="Times New Roman" w:cs="Times New Roman"/>
              </w:rPr>
              <w:t>youth</w:t>
            </w:r>
            <w:r w:rsidR="008E2512">
              <w:rPr>
                <w:rFonts w:ascii="Times New Roman" w:hAnsi="Times New Roman" w:cs="Times New Roman"/>
              </w:rPr>
              <w:t xml:space="preserve"> </w:t>
            </w:r>
          </w:p>
          <w:p w14:paraId="21F52CFC" w14:textId="60B8DE29" w:rsidR="002F0831" w:rsidRPr="002F0831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1,055)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9C51B6B" w14:textId="77777777" w:rsidR="007D2AED" w:rsidRDefault="002F0831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White</w:t>
            </w:r>
            <w:r w:rsidR="008E2512">
              <w:rPr>
                <w:rFonts w:ascii="Times New Roman" w:hAnsi="Times New Roman" w:cs="Times New Roman"/>
              </w:rPr>
              <w:t xml:space="preserve"> </w:t>
            </w:r>
            <w:r w:rsidR="007D2AED">
              <w:rPr>
                <w:rFonts w:ascii="Times New Roman" w:hAnsi="Times New Roman" w:cs="Times New Roman"/>
              </w:rPr>
              <w:t>youth</w:t>
            </w:r>
            <w:r w:rsidR="008E2512">
              <w:rPr>
                <w:rFonts w:ascii="Times New Roman" w:hAnsi="Times New Roman" w:cs="Times New Roman"/>
              </w:rPr>
              <w:t xml:space="preserve"> </w:t>
            </w:r>
          </w:p>
          <w:p w14:paraId="55CB951D" w14:textId="07336562" w:rsidR="002F0831" w:rsidRPr="002F0831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516)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173C70D2" w14:textId="77777777" w:rsidR="00D91184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Asian </w:t>
            </w:r>
            <w:r w:rsidR="007D2AED">
              <w:rPr>
                <w:rFonts w:ascii="Times New Roman" w:hAnsi="Times New Roman" w:cs="Times New Roman"/>
              </w:rPr>
              <w:t>youth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246401" w14:textId="36EC0304" w:rsidR="002F0831" w:rsidRPr="002F0831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15)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551D7ED6" w14:textId="398A9C63" w:rsidR="002F0831" w:rsidRPr="002F0831" w:rsidRDefault="008E2512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Other </w:t>
            </w:r>
            <w:r w:rsidR="007D2AED">
              <w:rPr>
                <w:rFonts w:ascii="Times New Roman" w:hAnsi="Times New Roman" w:cs="Times New Roman"/>
              </w:rPr>
              <w:t>youth</w:t>
            </w:r>
            <w:r>
              <w:rPr>
                <w:rFonts w:ascii="Times New Roman" w:hAnsi="Times New Roman" w:cs="Times New Roman"/>
              </w:rPr>
              <w:t xml:space="preserve"> of color (</w:t>
            </w:r>
            <w:r w:rsidRPr="008E2512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145)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</w:tcPr>
          <w:p w14:paraId="72213C36" w14:textId="77777777" w:rsidR="008E2512" w:rsidRDefault="008E2512" w:rsidP="00427C78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4B5F5311" w14:textId="3DD9EF4D" w:rsidR="002F0831" w:rsidRPr="002F0831" w:rsidRDefault="002F0831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test / </w:t>
            </w:r>
            <w:r w:rsidR="00CF1949">
              <w:rPr>
                <w:rFonts w:ascii="Times New Roman" w:hAnsi="Times New Roman" w:cs="Times New Roman"/>
              </w:rPr>
              <w:t xml:space="preserve">One-way </w:t>
            </w:r>
            <w:r>
              <w:rPr>
                <w:rFonts w:ascii="Times New Roman" w:hAnsi="Times New Roman" w:cs="Times New Roman"/>
              </w:rPr>
              <w:t>ANOVA</w:t>
            </w:r>
          </w:p>
        </w:tc>
      </w:tr>
      <w:tr w:rsidR="00B11FA1" w:rsidRPr="002F0831" w14:paraId="262B7AEB" w14:textId="23028F57" w:rsidTr="00EF5C0E">
        <w:tc>
          <w:tcPr>
            <w:tcW w:w="4413" w:type="dxa"/>
            <w:tcBorders>
              <w:top w:val="single" w:sz="4" w:space="0" w:color="auto"/>
            </w:tcBorders>
          </w:tcPr>
          <w:p w14:paraId="4253697D" w14:textId="77777777" w:rsidR="002F0831" w:rsidRPr="002F0831" w:rsidRDefault="002F0831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779D60D" w14:textId="32999BE6" w:rsidR="002F0831" w:rsidRPr="002F0831" w:rsidRDefault="002F0831" w:rsidP="00427C78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502C3FE" w14:textId="5FB9FD40" w:rsidR="002F0831" w:rsidRPr="002F0831" w:rsidRDefault="004A2EB5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625AA1D" w14:textId="4BD2ADCE" w:rsidR="002F0831" w:rsidRPr="002F0831" w:rsidRDefault="004A2EB5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44.70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0DFBCEEA" w14:textId="2A21CEA8" w:rsidR="002F0831" w:rsidRPr="002F0831" w:rsidRDefault="004A2EB5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61.50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103D9937" w14:textId="1A5A9C52" w:rsidR="002F0831" w:rsidRPr="002F0831" w:rsidRDefault="004A2EB5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57.90</w:t>
            </w: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3441C01E" w14:textId="4101F9F4" w:rsidR="002F0831" w:rsidRPr="002F0831" w:rsidRDefault="004A2EB5" w:rsidP="00427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(3) = 8.93,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.05</w:t>
            </w:r>
          </w:p>
        </w:tc>
      </w:tr>
      <w:tr w:rsidR="00B11FA1" w:rsidRPr="002F0831" w14:paraId="52EBF216" w14:textId="59740BA0" w:rsidTr="00EF5C0E">
        <w:tc>
          <w:tcPr>
            <w:tcW w:w="4413" w:type="dxa"/>
          </w:tcPr>
          <w:p w14:paraId="6D175C17" w14:textId="77777777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990" w:type="dxa"/>
          </w:tcPr>
          <w:p w14:paraId="5E18407B" w14:textId="33B3E80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</w:tcPr>
          <w:p w14:paraId="3434CC93" w14:textId="457FF34B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49.80</w:t>
            </w:r>
          </w:p>
        </w:tc>
        <w:tc>
          <w:tcPr>
            <w:tcW w:w="1620" w:type="dxa"/>
          </w:tcPr>
          <w:p w14:paraId="689904BB" w14:textId="58A54D4D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55.30</w:t>
            </w:r>
          </w:p>
        </w:tc>
        <w:tc>
          <w:tcPr>
            <w:tcW w:w="1799" w:type="dxa"/>
          </w:tcPr>
          <w:p w14:paraId="51577843" w14:textId="589360A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38.50</w:t>
            </w:r>
          </w:p>
        </w:tc>
        <w:tc>
          <w:tcPr>
            <w:tcW w:w="1799" w:type="dxa"/>
          </w:tcPr>
          <w:p w14:paraId="23AD859F" w14:textId="28EF02A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42.10</w:t>
            </w:r>
          </w:p>
        </w:tc>
        <w:tc>
          <w:tcPr>
            <w:tcW w:w="3059" w:type="dxa"/>
          </w:tcPr>
          <w:p w14:paraId="53EED2F7" w14:textId="4B23DBE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B11FA1" w:rsidRPr="002F0831" w14:paraId="3734AB7E" w14:textId="0C201F68" w:rsidTr="00EF5C0E">
        <w:tc>
          <w:tcPr>
            <w:tcW w:w="4413" w:type="dxa"/>
          </w:tcPr>
          <w:p w14:paraId="40B32137" w14:textId="45DE9213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Free-/reduced-priced lunch</w:t>
            </w:r>
            <w:r w:rsidRPr="002F08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eligible</w:t>
            </w:r>
            <w:r w:rsidR="00B11FA1">
              <w:rPr>
                <w:rFonts w:ascii="Times New Roman" w:hAnsi="Times New Roman" w:cs="Times New Roman"/>
              </w:rPr>
              <w:t xml:space="preserve"> youth</w:t>
            </w:r>
          </w:p>
        </w:tc>
        <w:tc>
          <w:tcPr>
            <w:tcW w:w="990" w:type="dxa"/>
          </w:tcPr>
          <w:p w14:paraId="26D39C2D" w14:textId="63E3746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</w:tcPr>
          <w:p w14:paraId="330E120C" w14:textId="6C9BED97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86.10</w:t>
            </w:r>
          </w:p>
        </w:tc>
        <w:tc>
          <w:tcPr>
            <w:tcW w:w="1620" w:type="dxa"/>
          </w:tcPr>
          <w:p w14:paraId="3DD732BF" w14:textId="116BA79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79.50</w:t>
            </w:r>
          </w:p>
        </w:tc>
        <w:tc>
          <w:tcPr>
            <w:tcW w:w="1799" w:type="dxa"/>
          </w:tcPr>
          <w:p w14:paraId="03C2A1CE" w14:textId="5CE58881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61.50</w:t>
            </w:r>
          </w:p>
        </w:tc>
        <w:tc>
          <w:tcPr>
            <w:tcW w:w="1799" w:type="dxa"/>
          </w:tcPr>
          <w:p w14:paraId="5CC61C33" w14:textId="49EA5337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89.50</w:t>
            </w:r>
          </w:p>
        </w:tc>
        <w:tc>
          <w:tcPr>
            <w:tcW w:w="3059" w:type="dxa"/>
          </w:tcPr>
          <w:p w14:paraId="47618BCF" w14:textId="5A24EBA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(3) = 18.16,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.001</w:t>
            </w:r>
          </w:p>
        </w:tc>
      </w:tr>
      <w:tr w:rsidR="00B11FA1" w:rsidRPr="002F0831" w14:paraId="69B7B7A1" w14:textId="043D526E" w:rsidTr="00EF5C0E">
        <w:tc>
          <w:tcPr>
            <w:tcW w:w="4413" w:type="dxa"/>
          </w:tcPr>
          <w:p w14:paraId="7AA3C7E1" w14:textId="4AAA76C0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Free-/reduced-priced lunch</w:t>
            </w:r>
            <w:r w:rsidRPr="002F08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ineligible</w:t>
            </w:r>
            <w:r w:rsidR="00B11FA1">
              <w:rPr>
                <w:rFonts w:ascii="Times New Roman" w:hAnsi="Times New Roman" w:cs="Times New Roman"/>
              </w:rPr>
              <w:t xml:space="preserve"> youth</w:t>
            </w:r>
          </w:p>
        </w:tc>
        <w:tc>
          <w:tcPr>
            <w:tcW w:w="990" w:type="dxa"/>
          </w:tcPr>
          <w:p w14:paraId="701A24E3" w14:textId="015859CF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</w:tcPr>
          <w:p w14:paraId="7837EB09" w14:textId="1A35657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1620" w:type="dxa"/>
          </w:tcPr>
          <w:p w14:paraId="1440B27B" w14:textId="3B22AA73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20.50</w:t>
            </w:r>
          </w:p>
        </w:tc>
        <w:tc>
          <w:tcPr>
            <w:tcW w:w="1799" w:type="dxa"/>
          </w:tcPr>
          <w:p w14:paraId="110BD60E" w14:textId="6EF8B0FE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38.50</w:t>
            </w:r>
          </w:p>
        </w:tc>
        <w:tc>
          <w:tcPr>
            <w:tcW w:w="1799" w:type="dxa"/>
          </w:tcPr>
          <w:p w14:paraId="0E1F8180" w14:textId="290EF2D7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3059" w:type="dxa"/>
          </w:tcPr>
          <w:p w14:paraId="3F8FEB5A" w14:textId="3DF29ABC" w:rsidR="004A2EB5" w:rsidRPr="002F0831" w:rsidRDefault="002976E0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D91184" w:rsidRPr="002F0831" w14:paraId="33830BFC" w14:textId="77777777" w:rsidTr="00EF5C0E">
        <w:tc>
          <w:tcPr>
            <w:tcW w:w="4413" w:type="dxa"/>
          </w:tcPr>
          <w:p w14:paraId="5B742139" w14:textId="3AB32BE6" w:rsidR="004A2EB5" w:rsidRDefault="00BE54AC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Youth’s</w:t>
            </w:r>
            <w:r w:rsidR="004A2EB5">
              <w:rPr>
                <w:rFonts w:ascii="Times New Roman" w:hAnsi="Times New Roman" w:cs="Times New Roman"/>
              </w:rPr>
              <w:t xml:space="preserve"> grade level</w:t>
            </w:r>
          </w:p>
        </w:tc>
        <w:tc>
          <w:tcPr>
            <w:tcW w:w="990" w:type="dxa"/>
          </w:tcPr>
          <w:p w14:paraId="112B6020" w14:textId="526801E0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48136BFD" w14:textId="665FEBF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7.88 (1.30)</w:t>
            </w:r>
          </w:p>
        </w:tc>
        <w:tc>
          <w:tcPr>
            <w:tcW w:w="1620" w:type="dxa"/>
          </w:tcPr>
          <w:p w14:paraId="2C22A3E0" w14:textId="6F4C05F5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7.77 (1.39)</w:t>
            </w:r>
          </w:p>
        </w:tc>
        <w:tc>
          <w:tcPr>
            <w:tcW w:w="1799" w:type="dxa"/>
          </w:tcPr>
          <w:p w14:paraId="47F58F7B" w14:textId="72E80411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8.31 (1.60)</w:t>
            </w:r>
          </w:p>
        </w:tc>
        <w:tc>
          <w:tcPr>
            <w:tcW w:w="1799" w:type="dxa"/>
          </w:tcPr>
          <w:p w14:paraId="328E49FC" w14:textId="488DAE8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7.56 (1.29)</w:t>
            </w:r>
          </w:p>
        </w:tc>
        <w:tc>
          <w:tcPr>
            <w:tcW w:w="3059" w:type="dxa"/>
          </w:tcPr>
          <w:p w14:paraId="17B91C65" w14:textId="44533048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0" w:name="OLE_LINK3"/>
            <w:bookmarkStart w:id="1" w:name="OLE_LINK4"/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1535) = 3.05,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.05</w:t>
            </w:r>
            <w:bookmarkEnd w:id="0"/>
            <w:bookmarkEnd w:id="1"/>
          </w:p>
        </w:tc>
      </w:tr>
      <w:tr w:rsidR="00B11FA1" w:rsidRPr="002F0831" w14:paraId="1BE03F86" w14:textId="0F44A7AD" w:rsidTr="00EF5C0E">
        <w:tc>
          <w:tcPr>
            <w:tcW w:w="4413" w:type="dxa"/>
          </w:tcPr>
          <w:p w14:paraId="480C9B2A" w14:textId="7DF9C578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Classroom ethnic-racial diversity</w:t>
            </w:r>
          </w:p>
        </w:tc>
        <w:tc>
          <w:tcPr>
            <w:tcW w:w="990" w:type="dxa"/>
          </w:tcPr>
          <w:p w14:paraId="230428D6" w14:textId="5C82725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26A987E1" w14:textId="7AB72380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0.40 (0.16)</w:t>
            </w:r>
            <w:r w:rsidR="00956340" w:rsidRPr="00956340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50CE929C" w14:textId="70999A10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0.49 (0.11)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1FDB5CA4" w14:textId="5FCCA07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0.50 (0.12)</w:t>
            </w:r>
            <w:r w:rsidR="00956340" w:rsidRPr="00956340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3D7DBD9F" w14:textId="6DED8248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0.50 (0.11)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3059" w:type="dxa"/>
          </w:tcPr>
          <w:p w14:paraId="57E1525E" w14:textId="0E34F74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1535) = 47.77,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B11FA1" w:rsidRPr="002F0831" w14:paraId="4C236DB6" w14:textId="7A21B4AA" w:rsidTr="00EF5C0E">
        <w:tc>
          <w:tcPr>
            <w:tcW w:w="4413" w:type="dxa"/>
          </w:tcPr>
          <w:p w14:paraId="04F1CB74" w14:textId="2DFC5C33" w:rsidR="004A2EB5" w:rsidRPr="002F0831" w:rsidRDefault="00BE54AC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Proportion of </w:t>
            </w:r>
            <w:r w:rsidR="004A2EB5">
              <w:rPr>
                <w:rFonts w:ascii="Times New Roman" w:hAnsi="Times New Roman" w:cs="Times New Roman"/>
              </w:rPr>
              <w:t>l</w:t>
            </w:r>
            <w:r w:rsidR="004A2EB5" w:rsidRPr="002F0831">
              <w:rPr>
                <w:rFonts w:ascii="Times New Roman" w:hAnsi="Times New Roman" w:cs="Times New Roman"/>
              </w:rPr>
              <w:t>ow-income class</w:t>
            </w:r>
            <w:r w:rsidR="004A2EB5">
              <w:rPr>
                <w:rFonts w:ascii="Times New Roman" w:hAnsi="Times New Roman" w:cs="Times New Roman"/>
              </w:rPr>
              <w:t>mates</w:t>
            </w:r>
          </w:p>
        </w:tc>
        <w:tc>
          <w:tcPr>
            <w:tcW w:w="990" w:type="dxa"/>
          </w:tcPr>
          <w:p w14:paraId="092B3A75" w14:textId="76C238B8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4B16D777" w14:textId="63B3EC41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0.83 (0.17)</w:t>
            </w:r>
          </w:p>
        </w:tc>
        <w:tc>
          <w:tcPr>
            <w:tcW w:w="1620" w:type="dxa"/>
          </w:tcPr>
          <w:p w14:paraId="4654BE28" w14:textId="217BC5E1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0.84 (0.21)</w:t>
            </w:r>
          </w:p>
        </w:tc>
        <w:tc>
          <w:tcPr>
            <w:tcW w:w="1799" w:type="dxa"/>
          </w:tcPr>
          <w:p w14:paraId="3C0FDAC6" w14:textId="5914CBBD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0.82 (0.18)</w:t>
            </w:r>
          </w:p>
        </w:tc>
        <w:tc>
          <w:tcPr>
            <w:tcW w:w="1799" w:type="dxa"/>
          </w:tcPr>
          <w:p w14:paraId="4748BA64" w14:textId="02BA188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0.83 (0.18)</w:t>
            </w:r>
          </w:p>
        </w:tc>
        <w:tc>
          <w:tcPr>
            <w:tcW w:w="3059" w:type="dxa"/>
          </w:tcPr>
          <w:p w14:paraId="7A1CD9C3" w14:textId="511FAEE4" w:rsidR="004A2EB5" w:rsidRPr="003958DB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1535) = 0.14,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= </w:t>
            </w:r>
            <w:r>
              <w:rPr>
                <w:rFonts w:ascii="Times New Roman" w:hAnsi="Times New Roman" w:cs="Times New Roman"/>
              </w:rPr>
              <w:t>.93</w:t>
            </w:r>
          </w:p>
        </w:tc>
      </w:tr>
      <w:tr w:rsidR="00EF5C0E" w:rsidRPr="002F0831" w14:paraId="79BCCEF6" w14:textId="77777777" w:rsidTr="00EF5C0E">
        <w:tc>
          <w:tcPr>
            <w:tcW w:w="4413" w:type="dxa"/>
          </w:tcPr>
          <w:p w14:paraId="21CC551D" w14:textId="56CFD93A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Basic</w:t>
            </w:r>
            <w:r>
              <w:rPr>
                <w:rFonts w:ascii="Times New Roman" w:hAnsi="Times New Roman" w:cs="Times New Roman"/>
              </w:rPr>
              <w:t xml:space="preserve"> math class</w:t>
            </w:r>
          </w:p>
        </w:tc>
        <w:tc>
          <w:tcPr>
            <w:tcW w:w="990" w:type="dxa"/>
          </w:tcPr>
          <w:p w14:paraId="36EA04FD" w14:textId="3A1C5880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</w:tcPr>
          <w:p w14:paraId="4ACE3461" w14:textId="448D89BC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620" w:type="dxa"/>
          </w:tcPr>
          <w:p w14:paraId="63BC383D" w14:textId="2101221F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2C574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799" w:type="dxa"/>
          </w:tcPr>
          <w:p w14:paraId="46C6758B" w14:textId="600ADE3C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2C5747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1799" w:type="dxa"/>
          </w:tcPr>
          <w:p w14:paraId="4698393A" w14:textId="2DF5065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2976E0">
              <w:rPr>
                <w:rFonts w:ascii="Times New Roman" w:hAnsi="Times New Roman" w:cs="Times New Roman"/>
              </w:rPr>
              <w:t>4.90</w:t>
            </w:r>
          </w:p>
        </w:tc>
        <w:tc>
          <w:tcPr>
            <w:tcW w:w="3059" w:type="dxa"/>
          </w:tcPr>
          <w:p w14:paraId="58D836D8" w14:textId="004D932C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sym w:font="Symbol" w:char="F063"/>
            </w:r>
            <w:r w:rsidRPr="002F0831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2976E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) = </w:t>
            </w:r>
            <w:r w:rsidR="002976E0">
              <w:rPr>
                <w:rFonts w:ascii="Times New Roman" w:hAnsi="Times New Roman" w:cs="Times New Roman"/>
              </w:rPr>
              <w:t>81.38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2EB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</w:t>
            </w:r>
            <w:r w:rsidR="002976E0">
              <w:rPr>
                <w:rFonts w:ascii="Times New Roman" w:hAnsi="Times New Roman" w:cs="Times New Roman"/>
              </w:rPr>
              <w:t>01</w:t>
            </w:r>
          </w:p>
        </w:tc>
      </w:tr>
      <w:tr w:rsidR="00EF5C0E" w:rsidRPr="002F0831" w14:paraId="3D78640B" w14:textId="77777777" w:rsidTr="00EF5C0E">
        <w:tc>
          <w:tcPr>
            <w:tcW w:w="4413" w:type="dxa"/>
          </w:tcPr>
          <w:p w14:paraId="11873BED" w14:textId="4C1C93F6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Remedial</w:t>
            </w:r>
            <w:r>
              <w:rPr>
                <w:rFonts w:ascii="Times New Roman" w:hAnsi="Times New Roman" w:cs="Times New Roman"/>
              </w:rPr>
              <w:t xml:space="preserve"> math class</w:t>
            </w:r>
          </w:p>
        </w:tc>
        <w:tc>
          <w:tcPr>
            <w:tcW w:w="990" w:type="dxa"/>
          </w:tcPr>
          <w:p w14:paraId="0C129AAA" w14:textId="66563ACB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</w:tcPr>
          <w:p w14:paraId="40C41BA3" w14:textId="063249C2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68.60</w:t>
            </w:r>
          </w:p>
        </w:tc>
        <w:tc>
          <w:tcPr>
            <w:tcW w:w="1620" w:type="dxa"/>
          </w:tcPr>
          <w:p w14:paraId="3E6518AD" w14:textId="5AFE64DB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53.40</w:t>
            </w:r>
          </w:p>
        </w:tc>
        <w:tc>
          <w:tcPr>
            <w:tcW w:w="1799" w:type="dxa"/>
          </w:tcPr>
          <w:p w14:paraId="4770843B" w14:textId="2F2AB2AF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38.50</w:t>
            </w:r>
          </w:p>
        </w:tc>
        <w:tc>
          <w:tcPr>
            <w:tcW w:w="1799" w:type="dxa"/>
          </w:tcPr>
          <w:p w14:paraId="428DAE0A" w14:textId="5EFC9260" w:rsidR="004A2EB5" w:rsidRPr="002F0831" w:rsidRDefault="002976E0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71.50</w:t>
            </w:r>
          </w:p>
        </w:tc>
        <w:tc>
          <w:tcPr>
            <w:tcW w:w="3059" w:type="dxa"/>
          </w:tcPr>
          <w:p w14:paraId="505A90F8" w14:textId="0634F7DE" w:rsidR="004A2EB5" w:rsidRPr="002F0831" w:rsidRDefault="002976E0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F5C0E" w:rsidRPr="002F0831" w14:paraId="60D4CC29" w14:textId="77777777" w:rsidTr="00EF5C0E">
        <w:tc>
          <w:tcPr>
            <w:tcW w:w="4413" w:type="dxa"/>
          </w:tcPr>
          <w:p w14:paraId="32A53444" w14:textId="556C6AD1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Advanced</w:t>
            </w:r>
            <w:r>
              <w:rPr>
                <w:rFonts w:ascii="Times New Roman" w:hAnsi="Times New Roman" w:cs="Times New Roman"/>
              </w:rPr>
              <w:t xml:space="preserve"> math class</w:t>
            </w:r>
          </w:p>
        </w:tc>
        <w:tc>
          <w:tcPr>
            <w:tcW w:w="990" w:type="dxa"/>
          </w:tcPr>
          <w:p w14:paraId="06D2F298" w14:textId="7EB0FBBE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620" w:type="dxa"/>
          </w:tcPr>
          <w:p w14:paraId="65B1552F" w14:textId="702DABD5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1620" w:type="dxa"/>
          </w:tcPr>
          <w:p w14:paraId="5F1DCD1B" w14:textId="7E220C0A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42.60</w:t>
            </w:r>
          </w:p>
        </w:tc>
        <w:tc>
          <w:tcPr>
            <w:tcW w:w="1799" w:type="dxa"/>
          </w:tcPr>
          <w:p w14:paraId="15526744" w14:textId="62A49915" w:rsidR="004A2EB5" w:rsidRPr="002F0831" w:rsidRDefault="002C5747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53.80</w:t>
            </w:r>
          </w:p>
        </w:tc>
        <w:tc>
          <w:tcPr>
            <w:tcW w:w="1799" w:type="dxa"/>
          </w:tcPr>
          <w:p w14:paraId="1550691B" w14:textId="6EAC1B99" w:rsidR="004A2EB5" w:rsidRPr="002F0831" w:rsidRDefault="002976E0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3059" w:type="dxa"/>
          </w:tcPr>
          <w:p w14:paraId="48DCFCA3" w14:textId="43BC353A" w:rsidR="004A2EB5" w:rsidRPr="002F0831" w:rsidRDefault="002976E0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B11FA1" w:rsidRPr="002F0831" w14:paraId="0C85EE7D" w14:textId="77777777" w:rsidTr="00EF5C0E">
        <w:tc>
          <w:tcPr>
            <w:tcW w:w="4413" w:type="dxa"/>
          </w:tcPr>
          <w:p w14:paraId="25E7305D" w14:textId="49F6EB9E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course grades </w:t>
            </w:r>
          </w:p>
        </w:tc>
        <w:tc>
          <w:tcPr>
            <w:tcW w:w="990" w:type="dxa"/>
          </w:tcPr>
          <w:p w14:paraId="31371D4D" w14:textId="3C1DBA50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2A6BF1AF" w14:textId="738BDCFE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78.18 (11.97)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0A2390D5" w14:textId="13E292F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82.42 (11.99)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1177EF15" w14:textId="3A1AD201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79.25 (15.72)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411BB8D8" w14:textId="702A2DC3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80.40 (12.57)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3059" w:type="dxa"/>
          </w:tcPr>
          <w:p w14:paraId="5F8F037E" w14:textId="198D528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1441) = 12.24,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B11FA1" w:rsidRPr="002F0831" w14:paraId="4525C7D5" w14:textId="77777777" w:rsidTr="00EF5C0E">
        <w:tc>
          <w:tcPr>
            <w:tcW w:w="4413" w:type="dxa"/>
          </w:tcPr>
          <w:p w14:paraId="47FC0304" w14:textId="6C5756C8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test scores </w:t>
            </w:r>
          </w:p>
        </w:tc>
        <w:tc>
          <w:tcPr>
            <w:tcW w:w="990" w:type="dxa"/>
          </w:tcPr>
          <w:p w14:paraId="2A0C81C1" w14:textId="5B81657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3CDA7FA9" w14:textId="4B30AFDF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1.41 (0.63)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2560593A" w14:textId="467B0352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1.84 (0.85)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7C4BCFF2" w14:textId="7176FD1E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1.67 (1.12)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03757ADE" w14:textId="4C86C3A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1.56 (0.73)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3059" w:type="dxa"/>
          </w:tcPr>
          <w:p w14:paraId="4CF7452E" w14:textId="43D4DB96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1352) = 32.00,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B11FA1" w:rsidRPr="002F0831" w14:paraId="2A43C503" w14:textId="77777777" w:rsidTr="00EF5C0E">
        <w:tc>
          <w:tcPr>
            <w:tcW w:w="4413" w:type="dxa"/>
          </w:tcPr>
          <w:p w14:paraId="71301F8E" w14:textId="36FD4FA5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behavioral engagement </w:t>
            </w:r>
          </w:p>
        </w:tc>
        <w:tc>
          <w:tcPr>
            <w:tcW w:w="990" w:type="dxa"/>
          </w:tcPr>
          <w:p w14:paraId="5E377309" w14:textId="5612C9F6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1045020E" w14:textId="667ED8D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3.56 (0.89)</w:t>
            </w:r>
          </w:p>
        </w:tc>
        <w:tc>
          <w:tcPr>
            <w:tcW w:w="1620" w:type="dxa"/>
          </w:tcPr>
          <w:p w14:paraId="426C8823" w14:textId="67AE649D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3.56 (0.97)</w:t>
            </w:r>
          </w:p>
        </w:tc>
        <w:tc>
          <w:tcPr>
            <w:tcW w:w="1799" w:type="dxa"/>
          </w:tcPr>
          <w:p w14:paraId="58AF7144" w14:textId="19F28390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3.54 (1.02)</w:t>
            </w:r>
          </w:p>
        </w:tc>
        <w:tc>
          <w:tcPr>
            <w:tcW w:w="1799" w:type="dxa"/>
          </w:tcPr>
          <w:p w14:paraId="5D9933A4" w14:textId="0430D67F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3.69 (1.01)</w:t>
            </w:r>
          </w:p>
        </w:tc>
        <w:tc>
          <w:tcPr>
            <w:tcW w:w="3059" w:type="dxa"/>
          </w:tcPr>
          <w:p w14:paraId="595EF0AB" w14:textId="4DAEC3A8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1255) = 0.56,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 xml:space="preserve"> .64</w:t>
            </w:r>
          </w:p>
        </w:tc>
      </w:tr>
      <w:tr w:rsidR="00B11FA1" w:rsidRPr="002F0831" w14:paraId="2C1E31B6" w14:textId="77777777" w:rsidTr="00EF5C0E">
        <w:tc>
          <w:tcPr>
            <w:tcW w:w="4413" w:type="dxa"/>
          </w:tcPr>
          <w:p w14:paraId="1E6409B2" w14:textId="69331F2B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affective engagement </w:t>
            </w:r>
          </w:p>
        </w:tc>
        <w:tc>
          <w:tcPr>
            <w:tcW w:w="990" w:type="dxa"/>
          </w:tcPr>
          <w:p w14:paraId="7ED4BD30" w14:textId="29DABC22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426ADE3D" w14:textId="53341301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2.99 (1.13)</w:t>
            </w:r>
          </w:p>
        </w:tc>
        <w:tc>
          <w:tcPr>
            <w:tcW w:w="1620" w:type="dxa"/>
          </w:tcPr>
          <w:p w14:paraId="18DC911F" w14:textId="001E5E5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2.88 (1.17)</w:t>
            </w:r>
          </w:p>
        </w:tc>
        <w:tc>
          <w:tcPr>
            <w:tcW w:w="1799" w:type="dxa"/>
          </w:tcPr>
          <w:p w14:paraId="60B80643" w14:textId="10F5AF46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2.64 (1.38)</w:t>
            </w:r>
          </w:p>
        </w:tc>
        <w:tc>
          <w:tcPr>
            <w:tcW w:w="1799" w:type="dxa"/>
          </w:tcPr>
          <w:p w14:paraId="0ED5146E" w14:textId="25693157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2.87 (1.14)</w:t>
            </w:r>
          </w:p>
        </w:tc>
        <w:tc>
          <w:tcPr>
            <w:tcW w:w="3059" w:type="dxa"/>
          </w:tcPr>
          <w:p w14:paraId="1F7D7C81" w14:textId="3D5AF33E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1253) = 1.25,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 xml:space="preserve"> .29</w:t>
            </w:r>
          </w:p>
        </w:tc>
      </w:tr>
      <w:tr w:rsidR="00B11FA1" w:rsidRPr="002F0831" w14:paraId="6C27DC63" w14:textId="77777777" w:rsidTr="00EF5C0E">
        <w:tc>
          <w:tcPr>
            <w:tcW w:w="4413" w:type="dxa"/>
          </w:tcPr>
          <w:p w14:paraId="7D700584" w14:textId="1D85E4D3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cognitive engagement </w:t>
            </w:r>
          </w:p>
        </w:tc>
        <w:tc>
          <w:tcPr>
            <w:tcW w:w="990" w:type="dxa"/>
          </w:tcPr>
          <w:p w14:paraId="4D9081ED" w14:textId="1077F3F6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3BD54D5F" w14:textId="5ABE458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3.45 (0.89)</w:t>
            </w:r>
          </w:p>
        </w:tc>
        <w:tc>
          <w:tcPr>
            <w:tcW w:w="1620" w:type="dxa"/>
          </w:tcPr>
          <w:p w14:paraId="0105FB0D" w14:textId="5D9389E7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3.37 (0.98)</w:t>
            </w:r>
          </w:p>
        </w:tc>
        <w:tc>
          <w:tcPr>
            <w:tcW w:w="1799" w:type="dxa"/>
          </w:tcPr>
          <w:p w14:paraId="5D7CC46A" w14:textId="630FB3F8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3.45 (0.87)</w:t>
            </w:r>
          </w:p>
        </w:tc>
        <w:tc>
          <w:tcPr>
            <w:tcW w:w="1799" w:type="dxa"/>
          </w:tcPr>
          <w:p w14:paraId="1687F42C" w14:textId="02186A66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3.52 (0.87)</w:t>
            </w:r>
          </w:p>
        </w:tc>
        <w:tc>
          <w:tcPr>
            <w:tcW w:w="3059" w:type="dxa"/>
          </w:tcPr>
          <w:p w14:paraId="78AEFCDF" w14:textId="1236A69B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1243) = 0.86,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 xml:space="preserve"> .46</w:t>
            </w:r>
          </w:p>
        </w:tc>
      </w:tr>
      <w:tr w:rsidR="00B11FA1" w:rsidRPr="002F0831" w14:paraId="7811ABD1" w14:textId="77777777" w:rsidTr="00EF5C0E">
        <w:tc>
          <w:tcPr>
            <w:tcW w:w="4413" w:type="dxa"/>
          </w:tcPr>
          <w:p w14:paraId="3E14530E" w14:textId="488BD715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Individual ethnic-racial discrimination </w:t>
            </w:r>
          </w:p>
        </w:tc>
        <w:tc>
          <w:tcPr>
            <w:tcW w:w="990" w:type="dxa"/>
          </w:tcPr>
          <w:p w14:paraId="2CC31F79" w14:textId="64D6E61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549B2133" w14:textId="28D5B04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1.64 (1.05)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5E557CDD" w14:textId="13577346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1.29 (0.75)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10A4143D" w14:textId="555CBE41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1.35 (0.64)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01A9157F" w14:textId="7C1FB589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1.39 (0.87)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3059" w:type="dxa"/>
          </w:tcPr>
          <w:p w14:paraId="4EAA587E" w14:textId="3F07C6F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1221) = 12.18,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B11FA1" w:rsidRPr="002F0831" w14:paraId="7AD7EE49" w14:textId="77777777" w:rsidTr="00EF5C0E">
        <w:tc>
          <w:tcPr>
            <w:tcW w:w="4413" w:type="dxa"/>
          </w:tcPr>
          <w:p w14:paraId="071E5A76" w14:textId="3EB7603E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Classmates’ ethnic-racial discrimination </w:t>
            </w:r>
          </w:p>
        </w:tc>
        <w:tc>
          <w:tcPr>
            <w:tcW w:w="990" w:type="dxa"/>
          </w:tcPr>
          <w:p w14:paraId="32810968" w14:textId="665150DA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1B529886" w14:textId="34358D06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1.58 (0.42)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4AB219EE" w14:textId="700F3997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1.41 (0.39)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2D99A3B7" w14:textId="532A80F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1.44 (0.36)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7A2A7EAA" w14:textId="723C0F1B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1.49 (0.36)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3059" w:type="dxa"/>
          </w:tcPr>
          <w:p w14:paraId="4B4A4222" w14:textId="2CADCF55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1535) = 19.97,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B11FA1" w:rsidRPr="002F0831" w14:paraId="523B5743" w14:textId="77777777" w:rsidTr="00EF5C0E">
        <w:tc>
          <w:tcPr>
            <w:tcW w:w="4413" w:type="dxa"/>
          </w:tcPr>
          <w:p w14:paraId="7DAF1DE9" w14:textId="5F8D675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teacher behavioral management </w:t>
            </w:r>
          </w:p>
        </w:tc>
        <w:tc>
          <w:tcPr>
            <w:tcW w:w="990" w:type="dxa"/>
          </w:tcPr>
          <w:p w14:paraId="421B6A1B" w14:textId="5897BB7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30C26E64" w14:textId="17B849CD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4.00 (0.80)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2E11D157" w14:textId="7EC1039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4.13 (0.74)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7C98B65E" w14:textId="5F15AF62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3.83 (0.88)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09992418" w14:textId="40F889D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4.03 (1.03)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3059" w:type="dxa"/>
          </w:tcPr>
          <w:p w14:paraId="530A6E6E" w14:textId="29A6AA4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1271) = 4.49,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.01</w:t>
            </w:r>
          </w:p>
        </w:tc>
      </w:tr>
      <w:tr w:rsidR="00B11FA1" w:rsidRPr="002F0831" w14:paraId="5AC78A53" w14:textId="77777777" w:rsidTr="00EF5C0E">
        <w:tc>
          <w:tcPr>
            <w:tcW w:w="4413" w:type="dxa"/>
          </w:tcPr>
          <w:p w14:paraId="39004483" w14:textId="5236C50C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lastRenderedPageBreak/>
              <w:t xml:space="preserve">Math teacher climate </w:t>
            </w:r>
          </w:p>
        </w:tc>
        <w:tc>
          <w:tcPr>
            <w:tcW w:w="990" w:type="dxa"/>
          </w:tcPr>
          <w:p w14:paraId="5A512ADB" w14:textId="4468955F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76E60885" w14:textId="0DBA70A0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3.80 (1.13)</w:t>
            </w:r>
          </w:p>
        </w:tc>
        <w:tc>
          <w:tcPr>
            <w:tcW w:w="1620" w:type="dxa"/>
          </w:tcPr>
          <w:p w14:paraId="71E1C4E8" w14:textId="71396DB7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3.88 (1.14)</w:t>
            </w:r>
          </w:p>
        </w:tc>
        <w:tc>
          <w:tcPr>
            <w:tcW w:w="1799" w:type="dxa"/>
          </w:tcPr>
          <w:p w14:paraId="7D4BFC60" w14:textId="78EB6E74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3.62 (1.28)</w:t>
            </w:r>
          </w:p>
        </w:tc>
        <w:tc>
          <w:tcPr>
            <w:tcW w:w="1799" w:type="dxa"/>
          </w:tcPr>
          <w:p w14:paraId="671DF811" w14:textId="19A29DBD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4.03 (1.03)</w:t>
            </w:r>
          </w:p>
        </w:tc>
        <w:tc>
          <w:tcPr>
            <w:tcW w:w="3059" w:type="dxa"/>
          </w:tcPr>
          <w:p w14:paraId="03C2947F" w14:textId="476BA47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1241) = 1.80,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.15</w:t>
            </w:r>
          </w:p>
        </w:tc>
      </w:tr>
      <w:tr w:rsidR="00B11FA1" w:rsidRPr="002F0831" w14:paraId="08C7E5AF" w14:textId="77777777" w:rsidTr="00EF5C0E">
        <w:tc>
          <w:tcPr>
            <w:tcW w:w="4413" w:type="dxa"/>
          </w:tcPr>
          <w:p w14:paraId="23931452" w14:textId="0D87D76F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teacher sensitivity </w:t>
            </w:r>
          </w:p>
        </w:tc>
        <w:tc>
          <w:tcPr>
            <w:tcW w:w="990" w:type="dxa"/>
          </w:tcPr>
          <w:p w14:paraId="5C7F611C" w14:textId="7B3731F4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1DBD486A" w14:textId="6A162581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3.57 (1.02)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1620" w:type="dxa"/>
          </w:tcPr>
          <w:p w14:paraId="018FCACD" w14:textId="115012F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3.74 (1.05)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1799" w:type="dxa"/>
          </w:tcPr>
          <w:p w14:paraId="0463C81C" w14:textId="31637779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3.33 (1.34)</w:t>
            </w:r>
            <w:r w:rsidR="00956340" w:rsidRPr="0086096B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1799" w:type="dxa"/>
          </w:tcPr>
          <w:p w14:paraId="03007F0B" w14:textId="018965A3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3.79 (0.89)</w:t>
            </w:r>
            <w:r w:rsidR="00956340" w:rsidRPr="00956340">
              <w:rPr>
                <w:rFonts w:ascii="Times New Roman" w:hAnsi="Times New Roman" w:cs="Times New Roman"/>
                <w:vertAlign w:val="subscript"/>
              </w:rPr>
              <w:t>a, b</w:t>
            </w:r>
          </w:p>
        </w:tc>
        <w:tc>
          <w:tcPr>
            <w:tcW w:w="3059" w:type="dxa"/>
          </w:tcPr>
          <w:p w14:paraId="45166FB2" w14:textId="1844980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1241) = 3.64,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.05</w:t>
            </w:r>
          </w:p>
        </w:tc>
      </w:tr>
      <w:tr w:rsidR="00B11FA1" w:rsidRPr="002F0831" w14:paraId="22D74A7B" w14:textId="77777777" w:rsidTr="00EF5C0E">
        <w:tc>
          <w:tcPr>
            <w:tcW w:w="4413" w:type="dxa"/>
          </w:tcPr>
          <w:p w14:paraId="0161A3F6" w14:textId="354AF4E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>Math teacher regard for student</w:t>
            </w:r>
            <w:r w:rsidR="007D2AE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990" w:type="dxa"/>
          </w:tcPr>
          <w:p w14:paraId="19DBBB42" w14:textId="4CA1E295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</w:tcPr>
          <w:p w14:paraId="1DAB90DF" w14:textId="04AA8BD9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3.43 (0.99)</w:t>
            </w:r>
          </w:p>
        </w:tc>
        <w:tc>
          <w:tcPr>
            <w:tcW w:w="1620" w:type="dxa"/>
          </w:tcPr>
          <w:p w14:paraId="59E17B56" w14:textId="651E6028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3.44 (1.01)</w:t>
            </w:r>
          </w:p>
        </w:tc>
        <w:tc>
          <w:tcPr>
            <w:tcW w:w="1799" w:type="dxa"/>
          </w:tcPr>
          <w:p w14:paraId="3A457CE7" w14:textId="2F481DA6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3.50 (0.97)</w:t>
            </w:r>
          </w:p>
        </w:tc>
        <w:tc>
          <w:tcPr>
            <w:tcW w:w="1799" w:type="dxa"/>
          </w:tcPr>
          <w:p w14:paraId="16D5864F" w14:textId="1485BAA8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3.60 (0.87)</w:t>
            </w:r>
          </w:p>
        </w:tc>
        <w:tc>
          <w:tcPr>
            <w:tcW w:w="3059" w:type="dxa"/>
          </w:tcPr>
          <w:p w14:paraId="188E36C1" w14:textId="086A9136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1258) = 0.95,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.41</w:t>
            </w:r>
          </w:p>
        </w:tc>
      </w:tr>
      <w:tr w:rsidR="00B11FA1" w:rsidRPr="002F0831" w14:paraId="213A1012" w14:textId="77777777" w:rsidTr="00EF5C0E">
        <w:tc>
          <w:tcPr>
            <w:tcW w:w="4413" w:type="dxa"/>
            <w:tcBorders>
              <w:bottom w:val="single" w:sz="4" w:space="0" w:color="auto"/>
            </w:tcBorders>
          </w:tcPr>
          <w:p w14:paraId="0B33712E" w14:textId="1AB75E19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0831">
              <w:rPr>
                <w:rFonts w:ascii="Times New Roman" w:hAnsi="Times New Roman" w:cs="Times New Roman"/>
              </w:rPr>
              <w:t xml:space="preserve">Math </w:t>
            </w:r>
            <w:r w:rsidR="00BE54AC">
              <w:rPr>
                <w:rFonts w:ascii="Times New Roman" w:hAnsi="Times New Roman" w:cs="Times New Roman"/>
              </w:rPr>
              <w:t xml:space="preserve">teacher </w:t>
            </w:r>
            <w:r w:rsidRPr="002F0831">
              <w:rPr>
                <w:rFonts w:ascii="Times New Roman" w:hAnsi="Times New Roman" w:cs="Times New Roman"/>
              </w:rPr>
              <w:t>dialogic instruction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F89AFD3" w14:textId="797E4977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2F0831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02B21BE" w14:textId="0B4A1AB5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3.43 (1.02)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1BA6C09" w14:textId="2A3C43F5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3.35 (1.05)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27CF7268" w14:textId="7F22B1E9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3.30 (0.67)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5C64D127" w14:textId="7E7A6248" w:rsidR="004A2EB5" w:rsidRPr="002F0831" w:rsidRDefault="00D91184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91184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4A2EB5">
              <w:rPr>
                <w:rFonts w:ascii="Times New Roman" w:hAnsi="Times New Roman" w:cs="Times New Roman"/>
              </w:rPr>
              <w:t>3.41 (0.94)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22B8A90D" w14:textId="40EBD10D" w:rsidR="004A2EB5" w:rsidRPr="002F0831" w:rsidRDefault="004A2EB5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958DB"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</w:rPr>
              <w:t xml:space="preserve">(3, 1122) = 0.60, </w:t>
            </w:r>
            <w:r w:rsidRPr="003958DB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.61</w:t>
            </w:r>
          </w:p>
        </w:tc>
      </w:tr>
      <w:tr w:rsidR="0086096B" w:rsidRPr="002F0831" w14:paraId="4D341743" w14:textId="77777777" w:rsidTr="00D91184">
        <w:tc>
          <w:tcPr>
            <w:tcW w:w="15300" w:type="dxa"/>
            <w:gridSpan w:val="7"/>
            <w:tcBorders>
              <w:top w:val="single" w:sz="4" w:space="0" w:color="auto"/>
            </w:tcBorders>
          </w:tcPr>
          <w:p w14:paraId="52106F1F" w14:textId="78AEC11C" w:rsidR="0086096B" w:rsidRPr="002F0831" w:rsidRDefault="0086096B" w:rsidP="004A2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096B">
              <w:rPr>
                <w:rFonts w:ascii="Times New Roman" w:hAnsi="Times New Roman" w:cs="Times New Roman"/>
                <w:i/>
                <w:iCs/>
              </w:rPr>
              <w:t>Note</w:t>
            </w:r>
            <w:r w:rsidR="00AC166C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Different subscripts connote significant group differences at </w:t>
            </w:r>
            <w:r w:rsidRPr="0086096B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.05, according to Tukey post-hoc tests.</w:t>
            </w:r>
          </w:p>
        </w:tc>
      </w:tr>
    </w:tbl>
    <w:p w14:paraId="515E7E07" w14:textId="1BEFC911" w:rsidR="00995DB5" w:rsidRDefault="00995DB5"/>
    <w:p w14:paraId="5205D616" w14:textId="44B34C34" w:rsidR="008E2512" w:rsidRDefault="008E2512">
      <w:r>
        <w:br w:type="page"/>
      </w:r>
    </w:p>
    <w:p w14:paraId="6CED43DB" w14:textId="77777777" w:rsidR="00743AB4" w:rsidRDefault="00743AB4">
      <w:pPr>
        <w:sectPr w:rsidR="00743AB4" w:rsidSect="008B210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7F3BDC" w14:textId="7784CD84" w:rsidR="008E2512" w:rsidRPr="00743AB4" w:rsidRDefault="00743AB4" w:rsidP="00743AB4">
      <w:pPr>
        <w:spacing w:line="360" w:lineRule="auto"/>
        <w:rPr>
          <w:rFonts w:ascii="Times New Roman" w:hAnsi="Times New Roman" w:cs="Times New Roman"/>
          <w:b/>
          <w:bCs/>
        </w:rPr>
      </w:pPr>
      <w:r w:rsidRPr="00743AB4">
        <w:rPr>
          <w:rFonts w:ascii="Times New Roman" w:hAnsi="Times New Roman" w:cs="Times New Roman"/>
          <w:b/>
          <w:bCs/>
        </w:rPr>
        <w:lastRenderedPageBreak/>
        <w:t xml:space="preserve">Figure S1 </w:t>
      </w:r>
    </w:p>
    <w:p w14:paraId="1956339D" w14:textId="07A63553" w:rsidR="00743AB4" w:rsidRP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</w:rPr>
        <w:t>A Simple Slope Analysis Illustrating the Interactive Effects of Adolescents’ Social Engagement with Math Classmates and Classmates’ Math Teacher Perpetuated Ethnic-Racial Discrimination</w:t>
      </w:r>
      <w:r>
        <w:rPr>
          <w:rFonts w:ascii="Times New Roman" w:hAnsi="Times New Roman" w:cs="Times New Roman"/>
          <w:i/>
          <w:iCs/>
        </w:rPr>
        <w:t xml:space="preserve"> on Math Test Scores</w:t>
      </w:r>
    </w:p>
    <w:p w14:paraId="128FE176" w14:textId="7AFDE8A9" w:rsidR="00743AB4" w:rsidRDefault="00743AB4" w:rsidP="00743AB4">
      <w:pPr>
        <w:spacing w:line="360" w:lineRule="auto"/>
        <w:rPr>
          <w:rFonts w:ascii="Times New Roman" w:hAnsi="Times New Roman" w:cs="Times New Roman"/>
        </w:rPr>
      </w:pPr>
      <w:r w:rsidRPr="00743AB4">
        <w:rPr>
          <w:rFonts w:ascii="Times New Roman" w:hAnsi="Times New Roman" w:cs="Times New Roman"/>
          <w:noProof/>
        </w:rPr>
        <w:drawing>
          <wp:inline distT="0" distB="0" distL="0" distR="0" wp14:anchorId="72C5CCF0" wp14:editId="6E05ED2A">
            <wp:extent cx="7161202" cy="3812583"/>
            <wp:effectExtent l="0" t="0" r="1905" b="0"/>
            <wp:docPr id="1181421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21300" name=""/>
                    <pic:cNvPicPr/>
                  </pic:nvPicPr>
                  <pic:blipFill rotWithShape="1">
                    <a:blip r:embed="rId8"/>
                    <a:srcRect r="33145" b="36723"/>
                    <a:stretch/>
                  </pic:blipFill>
                  <pic:spPr bwMode="auto">
                    <a:xfrm>
                      <a:off x="0" y="0"/>
                      <a:ext cx="7210468" cy="383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3A09D" w14:textId="77777777" w:rsidR="00743AB4" w:rsidRDefault="00743A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C7FB3C" w14:textId="77777777" w:rsidR="00743AB4" w:rsidRPr="00743AB4" w:rsidRDefault="00743AB4" w:rsidP="00743AB4">
      <w:pPr>
        <w:spacing w:line="360" w:lineRule="auto"/>
        <w:rPr>
          <w:rFonts w:ascii="Times New Roman" w:hAnsi="Times New Roman" w:cs="Times New Roman"/>
        </w:rPr>
      </w:pPr>
    </w:p>
    <w:p w14:paraId="647C8F0C" w14:textId="5EB2125C" w:rsidR="00743AB4" w:rsidRPr="00743AB4" w:rsidRDefault="00743AB4" w:rsidP="00743AB4">
      <w:pPr>
        <w:spacing w:line="360" w:lineRule="auto"/>
        <w:rPr>
          <w:rFonts w:ascii="Times New Roman" w:hAnsi="Times New Roman" w:cs="Times New Roman"/>
          <w:b/>
          <w:bCs/>
        </w:rPr>
      </w:pPr>
      <w:r w:rsidRPr="00743AB4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</w:p>
    <w:p w14:paraId="110CA5BD" w14:textId="1D9D0611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</w:rPr>
        <w:t>A Simple Slope Analysis Illustrating the Interactive Effects of Adolescents’ Social Engagement with Math Classmates and Classmates’ Math Teacher Perpetuated Ethnic-Racial Discrimination</w:t>
      </w:r>
      <w:r>
        <w:rPr>
          <w:rFonts w:ascii="Times New Roman" w:hAnsi="Times New Roman" w:cs="Times New Roman"/>
          <w:i/>
          <w:iCs/>
        </w:rPr>
        <w:t xml:space="preserve"> on Math Class Engagement</w:t>
      </w:r>
    </w:p>
    <w:p w14:paraId="78F0446E" w14:textId="2C3DB8B8" w:rsidR="00743AB4" w:rsidRDefault="00743AB4" w:rsidP="00743AB4">
      <w:pPr>
        <w:spacing w:line="360" w:lineRule="auto"/>
      </w:pPr>
      <w:r w:rsidRPr="00743AB4">
        <w:rPr>
          <w:noProof/>
        </w:rPr>
        <w:drawing>
          <wp:inline distT="0" distB="0" distL="0" distR="0" wp14:anchorId="56E4485A" wp14:editId="473D0578">
            <wp:extent cx="7462683" cy="3952068"/>
            <wp:effectExtent l="0" t="0" r="5080" b="0"/>
            <wp:docPr id="1975886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86842" name=""/>
                    <pic:cNvPicPr/>
                  </pic:nvPicPr>
                  <pic:blipFill rotWithShape="1">
                    <a:blip r:embed="rId9"/>
                    <a:srcRect r="33145" b="37058"/>
                    <a:stretch/>
                  </pic:blipFill>
                  <pic:spPr bwMode="auto">
                    <a:xfrm>
                      <a:off x="0" y="0"/>
                      <a:ext cx="7484070" cy="3963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D5F20" w14:textId="77777777" w:rsidR="00F24969" w:rsidRDefault="00F2496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502335A" w14:textId="445992B1" w:rsidR="00743AB4" w:rsidRPr="00743AB4" w:rsidRDefault="00743AB4" w:rsidP="00743AB4">
      <w:pPr>
        <w:spacing w:line="360" w:lineRule="auto"/>
        <w:rPr>
          <w:rFonts w:ascii="Times New Roman" w:hAnsi="Times New Roman" w:cs="Times New Roman"/>
          <w:b/>
          <w:bCs/>
        </w:rPr>
      </w:pPr>
      <w:r w:rsidRPr="00743AB4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3</w:t>
      </w:r>
    </w:p>
    <w:p w14:paraId="7078E746" w14:textId="5EC5128D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</w:rPr>
        <w:t>A Simple Slope Analysis Illustrating the Interactive Effects of Adolescents’</w:t>
      </w:r>
      <w:r>
        <w:rPr>
          <w:rFonts w:ascii="Times New Roman" w:hAnsi="Times New Roman" w:cs="Times New Roman"/>
          <w:i/>
          <w:iCs/>
        </w:rPr>
        <w:t xml:space="preserve"> Individual (or Direct) Math Teacher Perpetuated Ethnic-Racial Discrimination</w:t>
      </w:r>
      <w:r w:rsidRPr="00743AB4">
        <w:rPr>
          <w:rFonts w:ascii="Times New Roman" w:hAnsi="Times New Roman" w:cs="Times New Roman"/>
          <w:i/>
          <w:iCs/>
        </w:rPr>
        <w:t xml:space="preserve"> and Classmates’ Math Teacher Perpetuated Ethnic-Racial Discrimination</w:t>
      </w:r>
      <w:r>
        <w:rPr>
          <w:rFonts w:ascii="Times New Roman" w:hAnsi="Times New Roman" w:cs="Times New Roman"/>
          <w:i/>
          <w:iCs/>
        </w:rPr>
        <w:t xml:space="preserve"> on Math Course Grades</w:t>
      </w:r>
    </w:p>
    <w:p w14:paraId="22BD7630" w14:textId="616AB432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558FD4BA" wp14:editId="05990884">
            <wp:extent cx="7346849" cy="3921071"/>
            <wp:effectExtent l="0" t="0" r="0" b="3810"/>
            <wp:docPr id="211480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03689" name=""/>
                    <pic:cNvPicPr/>
                  </pic:nvPicPr>
                  <pic:blipFill rotWithShape="1">
                    <a:blip r:embed="rId10"/>
                    <a:srcRect r="32957" b="36388"/>
                    <a:stretch/>
                  </pic:blipFill>
                  <pic:spPr bwMode="auto">
                    <a:xfrm>
                      <a:off x="0" y="0"/>
                      <a:ext cx="7363175" cy="3929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C4425" w14:textId="48DCB477" w:rsidR="00743AB4" w:rsidRDefault="00743A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00636246" w14:textId="46FEEE1C" w:rsidR="00743AB4" w:rsidRPr="00743AB4" w:rsidRDefault="00743AB4" w:rsidP="00743AB4">
      <w:pPr>
        <w:spacing w:line="360" w:lineRule="auto"/>
        <w:rPr>
          <w:rFonts w:ascii="Times New Roman" w:hAnsi="Times New Roman" w:cs="Times New Roman"/>
          <w:b/>
          <w:bCs/>
        </w:rPr>
      </w:pPr>
      <w:r w:rsidRPr="00743AB4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4</w:t>
      </w:r>
    </w:p>
    <w:p w14:paraId="7FBDD64A" w14:textId="3EB485DD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</w:rPr>
        <w:t>A Simple Slope Analysis Illustrating the Interactive Effects of Adolescents’</w:t>
      </w:r>
      <w:r>
        <w:rPr>
          <w:rFonts w:ascii="Times New Roman" w:hAnsi="Times New Roman" w:cs="Times New Roman"/>
          <w:i/>
          <w:iCs/>
        </w:rPr>
        <w:t xml:space="preserve"> Individual (or Direct) Math Teacher Perpetuated Ethnic-Racial Discrimination</w:t>
      </w:r>
      <w:r w:rsidRPr="00743AB4">
        <w:rPr>
          <w:rFonts w:ascii="Times New Roman" w:hAnsi="Times New Roman" w:cs="Times New Roman"/>
          <w:i/>
          <w:iCs/>
        </w:rPr>
        <w:t xml:space="preserve"> and Classmates’ Math Teacher Perpetuated Ethnic-Racial Discrimination</w:t>
      </w:r>
      <w:r>
        <w:rPr>
          <w:rFonts w:ascii="Times New Roman" w:hAnsi="Times New Roman" w:cs="Times New Roman"/>
          <w:i/>
          <w:iCs/>
        </w:rPr>
        <w:t xml:space="preserve"> on Math Test Scores</w:t>
      </w:r>
    </w:p>
    <w:p w14:paraId="3C1A7213" w14:textId="4C67C8C3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55CB8183" wp14:editId="339EF454">
            <wp:extent cx="7702657" cy="4122549"/>
            <wp:effectExtent l="0" t="0" r="0" b="5080"/>
            <wp:docPr id="256602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02695" name=""/>
                    <pic:cNvPicPr/>
                  </pic:nvPicPr>
                  <pic:blipFill rotWithShape="1">
                    <a:blip r:embed="rId11"/>
                    <a:srcRect r="33145" b="36388"/>
                    <a:stretch/>
                  </pic:blipFill>
                  <pic:spPr bwMode="auto">
                    <a:xfrm>
                      <a:off x="0" y="0"/>
                      <a:ext cx="7711529" cy="412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DB9DB" w14:textId="77777777" w:rsidR="00743AB4" w:rsidRDefault="00743A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349D9A03" w14:textId="59F15074" w:rsidR="00743AB4" w:rsidRPr="00743AB4" w:rsidRDefault="00743AB4" w:rsidP="00743AB4">
      <w:pPr>
        <w:spacing w:line="360" w:lineRule="auto"/>
        <w:rPr>
          <w:rFonts w:ascii="Times New Roman" w:hAnsi="Times New Roman" w:cs="Times New Roman"/>
          <w:b/>
          <w:bCs/>
        </w:rPr>
      </w:pPr>
      <w:r w:rsidRPr="00743AB4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5</w:t>
      </w:r>
    </w:p>
    <w:p w14:paraId="1D2A25D5" w14:textId="5C292925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</w:rPr>
        <w:t>A Simple Slope Analysis Illustrating the Interactive Effects of Adolescents’</w:t>
      </w:r>
      <w:r>
        <w:rPr>
          <w:rFonts w:ascii="Times New Roman" w:hAnsi="Times New Roman" w:cs="Times New Roman"/>
          <w:i/>
          <w:iCs/>
        </w:rPr>
        <w:t xml:space="preserve"> Ethnicity-Race (i.e., Black Youth Vs. White Youth)</w:t>
      </w:r>
      <w:r w:rsidRPr="00743AB4">
        <w:rPr>
          <w:rFonts w:ascii="Times New Roman" w:hAnsi="Times New Roman" w:cs="Times New Roman"/>
          <w:i/>
          <w:iCs/>
        </w:rPr>
        <w:t xml:space="preserve"> and Classmates’ Math Teacher Perpetuated Ethnic-Racial Discrimination</w:t>
      </w:r>
      <w:r>
        <w:rPr>
          <w:rFonts w:ascii="Times New Roman" w:hAnsi="Times New Roman" w:cs="Times New Roman"/>
          <w:i/>
          <w:iCs/>
        </w:rPr>
        <w:t xml:space="preserve"> on Math Course Grades</w:t>
      </w:r>
    </w:p>
    <w:p w14:paraId="05693E24" w14:textId="3D1CB2B3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110060E9" wp14:editId="6C5951A9">
            <wp:extent cx="7492043" cy="3998562"/>
            <wp:effectExtent l="0" t="0" r="1270" b="2540"/>
            <wp:docPr id="100525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52016" name=""/>
                    <pic:cNvPicPr/>
                  </pic:nvPicPr>
                  <pic:blipFill rotWithShape="1">
                    <a:blip r:embed="rId12"/>
                    <a:srcRect r="32957" b="36388"/>
                    <a:stretch/>
                  </pic:blipFill>
                  <pic:spPr bwMode="auto">
                    <a:xfrm>
                      <a:off x="0" y="0"/>
                      <a:ext cx="7509833" cy="400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C0456" w14:textId="693129F5" w:rsidR="00743AB4" w:rsidRDefault="00743A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6CF17094" w14:textId="4CB9AF02" w:rsidR="00743AB4" w:rsidRPr="00743AB4" w:rsidRDefault="00743AB4" w:rsidP="00743AB4">
      <w:pPr>
        <w:spacing w:line="360" w:lineRule="auto"/>
        <w:rPr>
          <w:rFonts w:ascii="Times New Roman" w:hAnsi="Times New Roman" w:cs="Times New Roman"/>
          <w:b/>
          <w:bCs/>
        </w:rPr>
      </w:pPr>
      <w:r w:rsidRPr="00743AB4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6</w:t>
      </w:r>
    </w:p>
    <w:p w14:paraId="0578C685" w14:textId="727C1FE9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</w:rPr>
        <w:t>A Simple Slope Analysis Illustrating the Interactive Effects of Adolescents’</w:t>
      </w:r>
      <w:r>
        <w:rPr>
          <w:rFonts w:ascii="Times New Roman" w:hAnsi="Times New Roman" w:cs="Times New Roman"/>
          <w:i/>
          <w:iCs/>
        </w:rPr>
        <w:t xml:space="preserve"> Ethnicity-Race (i.e., Asian Youth Vs. White Youth)</w:t>
      </w:r>
      <w:r w:rsidRPr="00743AB4">
        <w:rPr>
          <w:rFonts w:ascii="Times New Roman" w:hAnsi="Times New Roman" w:cs="Times New Roman"/>
          <w:i/>
          <w:iCs/>
        </w:rPr>
        <w:t xml:space="preserve"> and Classmates’ Math Teacher Perpetuated Ethnic-Racial Discrimination</w:t>
      </w:r>
      <w:r>
        <w:rPr>
          <w:rFonts w:ascii="Times New Roman" w:hAnsi="Times New Roman" w:cs="Times New Roman"/>
          <w:i/>
          <w:iCs/>
        </w:rPr>
        <w:t xml:space="preserve"> on Math Course Grades</w:t>
      </w:r>
    </w:p>
    <w:p w14:paraId="2DAFD9D9" w14:textId="3F30E059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  <w:r w:rsidRPr="00743AB4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511B9976" wp14:editId="00AA1BBF">
            <wp:extent cx="7067227" cy="3761269"/>
            <wp:effectExtent l="0" t="0" r="0" b="0"/>
            <wp:docPr id="1281981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81224" name=""/>
                    <pic:cNvPicPr/>
                  </pic:nvPicPr>
                  <pic:blipFill rotWithShape="1">
                    <a:blip r:embed="rId13"/>
                    <a:srcRect r="32768" b="36388"/>
                    <a:stretch/>
                  </pic:blipFill>
                  <pic:spPr bwMode="auto">
                    <a:xfrm>
                      <a:off x="0" y="0"/>
                      <a:ext cx="7083249" cy="3769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38A73" w14:textId="77777777" w:rsidR="00743AB4" w:rsidRDefault="00743AB4" w:rsidP="00743AB4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5E2CC41B" w14:textId="77777777" w:rsidR="00743AB4" w:rsidRDefault="00743AB4" w:rsidP="00743AB4">
      <w:pPr>
        <w:spacing w:line="360" w:lineRule="auto"/>
      </w:pPr>
    </w:p>
    <w:sectPr w:rsidR="00743AB4" w:rsidSect="008B21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C4C69" w14:textId="77777777" w:rsidR="00D10A90" w:rsidRDefault="00D10A90" w:rsidP="00F73FBB">
      <w:r>
        <w:separator/>
      </w:r>
    </w:p>
  </w:endnote>
  <w:endnote w:type="continuationSeparator" w:id="0">
    <w:p w14:paraId="41644532" w14:textId="77777777" w:rsidR="00D10A90" w:rsidRDefault="00D10A90" w:rsidP="00F7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23286" w14:textId="77777777" w:rsidR="00D10A90" w:rsidRDefault="00D10A90" w:rsidP="00F73FBB">
      <w:r>
        <w:separator/>
      </w:r>
    </w:p>
  </w:footnote>
  <w:footnote w:type="continuationSeparator" w:id="0">
    <w:p w14:paraId="455AC4B8" w14:textId="77777777" w:rsidR="00D10A90" w:rsidRDefault="00D10A90" w:rsidP="00F7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098050287"/>
      <w:docPartObj>
        <w:docPartGallery w:val="Page Numbers (Top of Page)"/>
        <w:docPartUnique/>
      </w:docPartObj>
    </w:sdtPr>
    <w:sdtContent>
      <w:p w14:paraId="48855488" w14:textId="7377C4B5" w:rsidR="00F73FBB" w:rsidRDefault="00F73F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133B9F" w14:textId="77777777" w:rsidR="00F73FBB" w:rsidRDefault="00F73FBB" w:rsidP="00F73FB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</w:rPr>
      <w:id w:val="1272591053"/>
      <w:docPartObj>
        <w:docPartGallery w:val="Page Numbers (Top of Page)"/>
        <w:docPartUnique/>
      </w:docPartObj>
    </w:sdtPr>
    <w:sdtContent>
      <w:p w14:paraId="55CC2903" w14:textId="4CA5DC79" w:rsidR="00F73FBB" w:rsidRPr="00F73FBB" w:rsidRDefault="00F73FBB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F73FBB">
          <w:rPr>
            <w:rStyle w:val="PageNumber"/>
            <w:rFonts w:ascii="Times New Roman" w:hAnsi="Times New Roman" w:cs="Times New Roman"/>
          </w:rPr>
          <w:fldChar w:fldCharType="begin"/>
        </w:r>
        <w:r w:rsidRPr="00F73FBB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73FBB">
          <w:rPr>
            <w:rStyle w:val="PageNumber"/>
            <w:rFonts w:ascii="Times New Roman" w:hAnsi="Times New Roman" w:cs="Times New Roman"/>
          </w:rPr>
          <w:fldChar w:fldCharType="separate"/>
        </w:r>
        <w:r w:rsidRPr="00F73FBB">
          <w:rPr>
            <w:rStyle w:val="PageNumber"/>
            <w:rFonts w:ascii="Times New Roman" w:hAnsi="Times New Roman" w:cs="Times New Roman"/>
            <w:noProof/>
          </w:rPr>
          <w:t>1</w:t>
        </w:r>
        <w:r w:rsidRPr="00F73FBB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E9A01FC" w14:textId="14B2F9D9" w:rsidR="00F73FBB" w:rsidRPr="00F73FBB" w:rsidRDefault="00F73FBB" w:rsidP="00F73FBB">
    <w:pPr>
      <w:pStyle w:val="Header"/>
      <w:ind w:right="360"/>
      <w:rPr>
        <w:rFonts w:ascii="Times New Roman" w:hAnsi="Times New Roman" w:cs="Times New Roman"/>
      </w:rPr>
    </w:pPr>
    <w:r w:rsidRPr="00F73FBB">
      <w:rPr>
        <w:rFonts w:ascii="Times New Roman" w:hAnsi="Times New Roman" w:cs="Times New Roman"/>
      </w:rPr>
      <w:t>SUPPLEMENTAL INFORMATION</w:t>
    </w:r>
    <w:r w:rsidRPr="00F73FBB">
      <w:rPr>
        <w:rFonts w:ascii="Times New Roman" w:hAnsi="Times New Roman" w:cs="Times New Roman"/>
      </w:rPr>
      <w:tab/>
    </w:r>
    <w:r w:rsidRPr="00F73FBB"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BB"/>
    <w:rsid w:val="00026ACA"/>
    <w:rsid w:val="00047448"/>
    <w:rsid w:val="001054E4"/>
    <w:rsid w:val="00106B1B"/>
    <w:rsid w:val="00113010"/>
    <w:rsid w:val="001369DE"/>
    <w:rsid w:val="00171BF6"/>
    <w:rsid w:val="00182CA9"/>
    <w:rsid w:val="002672D2"/>
    <w:rsid w:val="002976E0"/>
    <w:rsid w:val="002A7B87"/>
    <w:rsid w:val="002C5747"/>
    <w:rsid w:val="002F0831"/>
    <w:rsid w:val="003958DB"/>
    <w:rsid w:val="003B33E1"/>
    <w:rsid w:val="00417422"/>
    <w:rsid w:val="00427C78"/>
    <w:rsid w:val="00436716"/>
    <w:rsid w:val="004A2EB5"/>
    <w:rsid w:val="005F13D5"/>
    <w:rsid w:val="00690F5C"/>
    <w:rsid w:val="00735877"/>
    <w:rsid w:val="00743AB4"/>
    <w:rsid w:val="00764C71"/>
    <w:rsid w:val="007D2AED"/>
    <w:rsid w:val="00822DE4"/>
    <w:rsid w:val="008542C3"/>
    <w:rsid w:val="0086096B"/>
    <w:rsid w:val="008A516D"/>
    <w:rsid w:val="008B210A"/>
    <w:rsid w:val="008E2512"/>
    <w:rsid w:val="00942120"/>
    <w:rsid w:val="00956340"/>
    <w:rsid w:val="00995DB5"/>
    <w:rsid w:val="00AC166C"/>
    <w:rsid w:val="00AD35F1"/>
    <w:rsid w:val="00B11FA1"/>
    <w:rsid w:val="00B678DA"/>
    <w:rsid w:val="00BB6D3E"/>
    <w:rsid w:val="00BC596F"/>
    <w:rsid w:val="00BE54AC"/>
    <w:rsid w:val="00C061AB"/>
    <w:rsid w:val="00C124D0"/>
    <w:rsid w:val="00C86979"/>
    <w:rsid w:val="00C928E0"/>
    <w:rsid w:val="00CA31D2"/>
    <w:rsid w:val="00CF1949"/>
    <w:rsid w:val="00D10A90"/>
    <w:rsid w:val="00D91184"/>
    <w:rsid w:val="00D94D85"/>
    <w:rsid w:val="00DC7ACD"/>
    <w:rsid w:val="00E7104C"/>
    <w:rsid w:val="00EF5C0E"/>
    <w:rsid w:val="00F24969"/>
    <w:rsid w:val="00F73FBB"/>
    <w:rsid w:val="00FC1B07"/>
    <w:rsid w:val="00FF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A5130"/>
  <w15:docId w15:val="{8DEDAE2B-0421-934B-AE0B-E3AAE4FF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FB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FB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F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FB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3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FBB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73FBB"/>
  </w:style>
  <w:style w:type="paragraph" w:styleId="Revision">
    <w:name w:val="Revision"/>
    <w:hidden/>
    <w:uiPriority w:val="99"/>
    <w:semiHidden/>
    <w:rsid w:val="00E710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 Del Toro</dc:creator>
  <cp:keywords/>
  <dc:description/>
  <cp:lastModifiedBy>Juan S Del Toro</cp:lastModifiedBy>
  <cp:revision>2</cp:revision>
  <dcterms:created xsi:type="dcterms:W3CDTF">2024-07-07T08:14:00Z</dcterms:created>
  <dcterms:modified xsi:type="dcterms:W3CDTF">2024-07-07T08:14:00Z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id="bmvVkR1A"/&gt;&lt;style id="http://www.zotero.org/styles/apa" locale="en-US" hasBibliography="1" bibliographyStyleHasBeenSet="0"/&gt;&lt;prefs&gt;&lt;pref name="fieldType" value="Field"/&gt;&lt;/prefs&gt;&lt;/data&gt;</vt:lpwstr>
  </property>
</Properties>
</file>