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Table S1</w:t>
      </w:r>
    </w:p>
    <w:p>
      <w:pP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  <w:t>Descriptive Information on the Studies Included in the Meta-Analysis of Family-Related Relationships</w:t>
      </w:r>
    </w:p>
    <w:tbl>
      <w:tblPr>
        <w:tblStyle w:val="2"/>
        <w:tblW w:w="1755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876"/>
        <w:gridCol w:w="754"/>
        <w:gridCol w:w="709"/>
        <w:gridCol w:w="1356"/>
        <w:gridCol w:w="1143"/>
        <w:gridCol w:w="988"/>
        <w:gridCol w:w="222"/>
        <w:gridCol w:w="1182"/>
        <w:gridCol w:w="2415"/>
        <w:gridCol w:w="222"/>
        <w:gridCol w:w="3686"/>
        <w:gridCol w:w="1023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Study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Quality</w:t>
            </w:r>
          </w:p>
        </w:tc>
        <w:tc>
          <w:tcPr>
            <w:tcW w:w="4950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Sample characteristics</w:t>
            </w: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9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anxiety</w:t>
            </w: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1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relationships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Time lag (years)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0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Male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Country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Mean age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Face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Reporter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Relationship characteristic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Reporter</w:t>
            </w: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Booth-LaForce &amp; Oxford,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Teacher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Mother attachment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Mother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Brurnariu &amp; Kerns,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1994.90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Mix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Mother-child attachment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Bullock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2004.15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Parent-child relationships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Bystritsky, 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Mother attachment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Observer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Calvete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 abuse by parents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Carcedo et al.,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Parental attachment security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Cavanaugh &amp; Buehler,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1989.14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Parent support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Mixed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Chen et al.,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2005.16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 relationships in 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Choi et al.,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Negative child-rearing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Fransson et al.,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Security-attachment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Observer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Gao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2003.42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Perceived parental autonomy support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Gonzalez-Diez et al., 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Parents’ emotional abuse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Grills, 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1987.36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Parent support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Hamilton et al.,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Family abuse &amp; neglect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Hamilton et al.,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Family emotional abuse and neglect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Kaufman et al.,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2003.26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Parent-child relationships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Lee et al., 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Negative rearing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Liu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2003.14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Harsh parenting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Parent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Mak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1992.48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Family climate &amp; parent rejection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Rowe et al.,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Parent rejection &amp; coercion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 Zalk &amp; van Zalk,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1989.92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Feeling connected to parents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Verhagen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Teacher &amp; parent &amp; peer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Quality of parental interactive behavior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Observer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Wang et al.,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7,434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1999.58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Family conflict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  <w:t xml:space="preserve">Note.  N = 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sample size.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Table S2</w:t>
      </w:r>
    </w:p>
    <w:p>
      <w:pP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  <w:t>Descriptive Information on the Studies Included in the Meta-Analysis of School-Related Relationships</w:t>
      </w:r>
    </w:p>
    <w:tbl>
      <w:tblPr>
        <w:tblStyle w:val="2"/>
        <w:tblW w:w="2066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3"/>
        <w:gridCol w:w="990"/>
        <w:gridCol w:w="838"/>
        <w:gridCol w:w="789"/>
        <w:gridCol w:w="1508"/>
        <w:gridCol w:w="1271"/>
        <w:gridCol w:w="1097"/>
        <w:gridCol w:w="222"/>
        <w:gridCol w:w="1182"/>
        <w:gridCol w:w="986"/>
        <w:gridCol w:w="222"/>
        <w:gridCol w:w="5764"/>
        <w:gridCol w:w="986"/>
        <w:gridCol w:w="1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63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Study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Quality</w:t>
            </w:r>
          </w:p>
        </w:tc>
        <w:tc>
          <w:tcPr>
            <w:tcW w:w="5503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Sample characteristics</w:t>
            </w: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8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anxiety</w:t>
            </w: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9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relationships</w:t>
            </w:r>
          </w:p>
        </w:tc>
        <w:tc>
          <w:tcPr>
            <w:tcW w:w="1074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Time lag (years)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86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Country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Mean age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Face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Reporter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Relationship characteristic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Reporter</w:t>
            </w:r>
          </w:p>
        </w:tc>
        <w:tc>
          <w:tcPr>
            <w:tcW w:w="1074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Acquah et al.,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Arango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 &amp; school connectedness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Asendorpf &amp; Wilpers,1998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1974.72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Number of peers &amp; support from opposite-sex peers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Baardstu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Teacher-child closeness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Teacher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Baardstu et al.,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problem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Bartlett et al.,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2005.81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Barzeva et al.,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 &amp; acceptance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Barzeva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Friendship 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Biggs et al.,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Friendship quality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Boivin et al., 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1981.17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School lonelness &amp; victimization &amp; peer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Mixed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Borelli &amp; Prinstein, 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1990.30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relations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Mixed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Bowker et al.,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relations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Bullock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2003.82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difficulties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Calvete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Bullying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Cavanaugh &amp; Buehler,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support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 et al., 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Hong Kong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1986.64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acceptance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Chen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relations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Choi et al.,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relations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Chu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2004.06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Bullying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Ding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problems &amp; acceptance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Eisenberg et al., 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sociometrics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Fernandez,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1993.88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Friendships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Mixed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Foster,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2001.22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Friend support &amp; negative interactions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Geukens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Cognitive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Peer-related 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Gonzalez-Diez et al., 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Grills, 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1987.36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Classmate and teacher support &amp; 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Guimond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2004.75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Hamilton et al.,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Hamilton et al.,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Henricks et al.,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2002.28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status in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Henricks et al.,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Cognitive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Popularity &amp; likeablity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Herge et al.,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Hymel et al., 1990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1972.30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Popularity by peers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Irwin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2001.45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Kaufman et al.,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2003.26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Kim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Bullying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Landoll,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Lessard &amp; Juvonen,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Friendlessness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Lim, 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Negative peer relationships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Liu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2003.14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Teacher-child relationships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Teacher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London et al., 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School 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Loukas &amp; Pasch,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 &amp; school connectedness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Mak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1992.48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Friendship quality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Malamut et al.,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1994.43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Cognitive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 and peer-reports of victimization &amp; popularity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Mixed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Markovic &amp; Bowker,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Victimization &amp; popularity &amp; acceptance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Menzer et al., 2010-European American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 &amp; exclusion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Menzer et al., 2010-East Asian American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 &amp; exclusion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Morea &amp; Calvete,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2005.92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Morneau-Vaillancourt et al.,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 &amp; rejection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Mulder et al., 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 and peer-reported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Mixed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Narr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1986.21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Close friendship strength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Nishina et al., 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1991.85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Oh et al.,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Peer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xclusion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or v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Pabian &amp; Vandebosch,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Bullying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Pickard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 &amp; friendship quality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Rapee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group affiliation &amp; school belonging &amp; 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Rodebaugh et al.,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1986.55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Friendship closeness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Romera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2005.02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Ronchi et al.,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2004.49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acceptance &amp; peer rejection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Rowe et al.,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Rudasill,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Teacher-child relationship quality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Teacher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Selfhout et al.,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1988.50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Perceived friendship quality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Siegel et al.,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1989.92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Souma et al.,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1986.33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Quality of relationship &amp; size of whole 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Storch et al., 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1988.10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Tillfors et al.,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relations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Mixed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Troop-Gordon et al.,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2008.62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 den Eijnden et al.,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1992.97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Victimization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 Zalk et al.,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Number of offline-exclusive friends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 Zalk &amp; Tillfors, 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1996.70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Friendship quality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Vanhalst et al.,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1987.78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Peer-related 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Vernberg et al., 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1976.85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Friendship quality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Wang et al.,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2006.44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Friendship quality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Zhu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2010.28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preference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Zimmer-Gembeck,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victimization &amp; exclusion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Zimmer-Gembeck et al.,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rejection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Zimmer-Gembeck et al., 2022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2001.10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 popularity &amp; likeability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Table S3</w:t>
      </w:r>
    </w:p>
    <w:p>
      <w:pP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  <w:t>Descriptive Information on the Studies Included in the Meta-Analysis of Romantic Relationships</w:t>
      </w:r>
    </w:p>
    <w:tbl>
      <w:tblPr>
        <w:tblStyle w:val="2"/>
        <w:tblW w:w="1678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990"/>
        <w:gridCol w:w="754"/>
        <w:gridCol w:w="709"/>
        <w:gridCol w:w="1356"/>
        <w:gridCol w:w="1143"/>
        <w:gridCol w:w="988"/>
        <w:gridCol w:w="222"/>
        <w:gridCol w:w="1182"/>
        <w:gridCol w:w="986"/>
        <w:gridCol w:w="222"/>
        <w:gridCol w:w="3699"/>
        <w:gridCol w:w="986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9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Study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Quality</w:t>
            </w:r>
          </w:p>
        </w:tc>
        <w:tc>
          <w:tcPr>
            <w:tcW w:w="4950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Sample characteristics</w:t>
            </w: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8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anxiety</w:t>
            </w: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5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relationships</w:t>
            </w:r>
          </w:p>
        </w:tc>
        <w:tc>
          <w:tcPr>
            <w:tcW w:w="1053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Time lag (years)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9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Male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Country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Mean age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Face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Reporter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Relationship characteristic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Reporter</w:t>
            </w:r>
          </w:p>
        </w:tc>
        <w:tc>
          <w:tcPr>
            <w:tcW w:w="105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Asendorpf et al., 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1974.72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 love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Baker &amp; McNulty, 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1976.34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Marital satisfaction &amp; marital problems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Barzeva et al.,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Romantic relationships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Foster,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2001.22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Partner support &amp; negative interactions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Kashdan et al., 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1978.21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Romantic closeness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Kashdan et al.,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Romantic quality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Möller &amp; Stattin, 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1956.50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Partner relationship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Porter &amp; Chambless,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19.70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1994.30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Relationship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Table S4</w:t>
      </w:r>
    </w:p>
    <w:p>
      <w:pP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  <w:t>Descriptive Information on the Studies Included in the Meta-Analysis of General Relationships</w:t>
      </w:r>
    </w:p>
    <w:tbl>
      <w:tblPr>
        <w:tblStyle w:val="2"/>
        <w:tblW w:w="1865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990"/>
        <w:gridCol w:w="711"/>
        <w:gridCol w:w="669"/>
        <w:gridCol w:w="2343"/>
        <w:gridCol w:w="1078"/>
        <w:gridCol w:w="931"/>
        <w:gridCol w:w="222"/>
        <w:gridCol w:w="1182"/>
        <w:gridCol w:w="1756"/>
        <w:gridCol w:w="222"/>
        <w:gridCol w:w="3717"/>
        <w:gridCol w:w="986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43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Study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Quality</w:t>
            </w:r>
          </w:p>
        </w:tc>
        <w:tc>
          <w:tcPr>
            <w:tcW w:w="5677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Sample characteristics</w:t>
            </w: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8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anxiety</w:t>
            </w: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3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relationships</w:t>
            </w:r>
          </w:p>
        </w:tc>
        <w:tc>
          <w:tcPr>
            <w:tcW w:w="1058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Time lag (years)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43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Country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Mean age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(years)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Face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Reporter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Relationship characteristic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Reporter</w:t>
            </w:r>
          </w:p>
        </w:tc>
        <w:tc>
          <w:tcPr>
            <w:tcW w:w="105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Acquah et al.,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1994.25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Calsyn et al., 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Perceived support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Cavanaugh &amp; Buehler,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Chu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2004.06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Danneel et al., 2019-sample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Danneel et al., 2019-sample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Danneel et al., 2019-sample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DeRosier &amp; Mercer,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1998.83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Ding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2005.51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Mixed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Grills, 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1987.36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acceptance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Jackson et al., 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1975.78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Kirchner et al,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1988.18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Perceived social support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rejection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Lim et al.,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 &amp; UK &amp; 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1971.45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Lim et al.,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1969.10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Mak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1992.48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Morea &amp; Calvete,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2005.92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Disconnection &amp; rejection schemas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Narr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1986.21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acceptance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Prinstein &amp; La Greca, 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1983.23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Rowe et al.,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2000.83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Rubin et al., 1995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Segrin &amp; Flora, 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1979.79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Tian et al., 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Interpersonal relationships &amp; 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Tian et al., 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1995.93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Troop-Gordon et al.,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2008.62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Teacher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Teacher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 den Eijnden et al.,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1992.97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Verhagen et al.,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1997.50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Behavioral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Teacher &amp; parent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Wang et al.,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Emotional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Yang et al., 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1999.30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Shyness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Loneliness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  <w:sectPr>
          <w:pgSz w:w="23811" w:h="16838" w:orient="landscape"/>
          <w:pgMar w:top="1440" w:right="1440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22" w:charSpace="0"/>
        </w:sect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Studies included in this meta-analysis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yellow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  <w:highlight w:val="yellow"/>
        </w:rPr>
        <w:instrText xml:space="preserve"> ADDIN EN.REFLIST </w:instrText>
      </w:r>
      <w:r>
        <w:rPr>
          <w:rFonts w:hint="default" w:ascii="Times New Roman" w:hAnsi="Times New Roman" w:cs="Times New Roman"/>
          <w:sz w:val="21"/>
          <w:szCs w:val="21"/>
          <w:highlight w:val="yellow"/>
        </w:rPr>
        <w:fldChar w:fldCharType="separate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Acquah, E. O., Topalli, P.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Z., Wilson, M. L., Junttila, N., &amp; Niemi, P. M. (2016). Adolescent loneliness and social anxiety as predictors of bullying victimisation.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International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dolescence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Youth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320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331.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"https://doi.org/10.1080/02673843.2015.1083449"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https://doi.org/10.1080/02673843.2015.1083449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Arango, A., Clark, M., &amp; King, C. A. (2022). Predicting the severity of peer victimization and bullying perpetration among youth with interpersonal problems: A 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month prospective study.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J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ournal of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Adolesc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94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57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68.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"https://doi.org/10.1002/jad.12005"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https://doi.org/10.1002/jad.12005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Asendorpf, J. B., &amp; Wilpers, S. (1998). Personality effects on social relationships.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Journal of Personality and Social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74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(6), 1531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1544.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"https://doi.org/10.1037/0022-3514.74.6.1531"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https://doi.org/10.1037/0022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3514.74.6.1531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Style w:val="5"/>
          <w:rFonts w:hint="default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Baardstu, S., Coplan, R. J., Eliassen, E., Brandlistuen, R. E., &amp; Wang, M. V. (2022). Exploring the role of teacher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child relationships in the longitudinal associations between childhood shyness and social functioning at school: A prospective cohort study. </w:t>
      </w:r>
      <w:r>
        <w:rPr>
          <w:rFonts w:hint="default" w:ascii="Times New Roman" w:hAnsi="Times New Roman" w:cs="Times New Roman"/>
          <w:i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School Mental Health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i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i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i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984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–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996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"https://doi.org/10.1007/s12310-022-09518-1" </w:instrText>
      </w:r>
      <w: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https://doi.org/10.1007/s12310</w:t>
      </w:r>
      <w:r>
        <w:rPr>
          <w:rStyle w:val="4"/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Style w:val="4"/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022</w:t>
      </w:r>
      <w:r>
        <w:rPr>
          <w:rStyle w:val="4"/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Style w:val="4"/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09518</w:t>
      </w:r>
      <w:r>
        <w:rPr>
          <w:rStyle w:val="4"/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Style w:val="4"/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Style w:val="5"/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Baardstu, S., Coplan, R. J., Karevold, E. B., Laceulle, O. M., &amp; von Soest, T. (2020). Longitudinal pathways from shyness in early childhood to personality in adolescence: Do peers matter?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Research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30</w:t>
      </w:r>
      <w:r>
        <w:rPr>
          <w:rFonts w:hint="eastAsia" w:ascii="Times New Roman" w:hAnsi="Times New Roman" w:cs="Times New Roman"/>
          <w:i w:val="0"/>
          <w:iCs/>
          <w:sz w:val="21"/>
          <w:szCs w:val="21"/>
          <w:highlight w:val="none"/>
          <w:lang w:val="en-US" w:eastAsia="zh-CN"/>
        </w:rPr>
        <w:t>(S2)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 362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379.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"https://doi.org/10.1111/jora.12482"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https://doi.org/10.1111/jora.12482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Style w:val="11"/>
          <w:rFonts w:hint="default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Baker, L., &amp; McNulty, J. K. (2010). Shyness and marriage: Does shyness shape even established relationships?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Personality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Social Psychology Bulletin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36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(5), 665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676.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"https://doi.org/10.1177/0146167210367489"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https://doi.org/10.1177/0146167210367489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Bartlett, G. R., Magson, N. M., Richardson, C. E., Rapee, R. M., Fardouly, J., &amp; Oar, E. L.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(2023).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The meditating role of sleep in the longitudinal associations between peer victimization and internalizing symptoms: A cross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lagged panel analysis.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Development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Psychopathology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  <w:r>
        <w:rPr>
          <w:rFonts w:ascii="Times New Roman" w:hAnsi="Times New Roman" w:eastAsia="黑体" w:cs="Times New Roman"/>
          <w:sz w:val="21"/>
          <w:szCs w:val="21"/>
          <w:highlight w:val="none"/>
        </w:rPr>
        <w:t>Advance online publication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"https://doi.org/10.1017/S0954579423000159"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https://doi.org/10.1017/S0954579423000159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Barzeva, S. A., Richards, J. S., Meeus, W. H. J., &amp; Oldehinkel, A. J. (2020). The social withdrawal and social anxiety feedback loop and the role of peer victimization and acceptance in the pathways.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Development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Psychopathology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32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(4), 1402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1417.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"https://doi.org/10.1017/S0954579419001354"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https://doi.org/10.1017/S0954579419001354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Barzeva, S. A., Richards, J. S., Meeus, W. H. J., &amp; Oldehinkel, A. J. (2021). Social withdrawal and romantic relationships: A longitudinal study in early adulthood.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J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Youth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50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(9), 1766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1781.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"https://doi.org/10.1007/s10964-021-01469-1"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https://doi.org/10.1007/s10964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021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01469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1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Barzeva, S. A., Richards, J. S., Veenstra, R., Meeus, W. H. J., &amp; Oldehinkel, A. J. (2022). Quality over quantity: A transactional model of social withdrawal and friendship development in late adolescence.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Social Development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126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146.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"https://doi.org/10.1111/sode.12530"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https://doi.org/10.1111/sode.12530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Biggs, B. K., Vernberg, E. M., &amp; Wu, Y. P. (2012). Social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nxiety and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dolescents'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f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riendships: The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ole of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ocial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w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ithdrawal.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Early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32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(6), 802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823.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"https://doi.org/10.1177/0272431611426145"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https://doi.org/10.1177/0272431611426145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Boivin, M., lHymel, S., &amp; Burkowski, W. M. (1995). The roles of social withdrawal, peer rejection, and victimization by peers in predicting loneliness and depressed mood in childhood.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Development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Psychopathology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(4), 765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785.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"https://doi.org/10.1017/S0954579400006830"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https://doi.org/10.1017/S0954579400006830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Booth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LaForce, C., &amp; Oxford, M. L. (2008). Trajectories of social withdrawal from grades 1 to 6: Prediction from early parenting, attachment, and temperament.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Developmental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(5), 1298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1313.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"https://doi.org/10.1037/a0012954"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https://doi.org/10.1037/a0012954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Borelli, J. L., &amp; Prinstein, M. J. (2006). Reciprocal, longitudinal associations among adolescents' negative feedback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seeking, depressive symptoms, and peer relations.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Abnormal Child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(2), 159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169.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"https://doi.org/10.1007/s10802-005-9010-y"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https://doi.org/10.1007/s10802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005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9010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y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Bowker, J. C., Stotsky, M. T., White, H. I., &amp; Kamble, S. V. (2020). Being an other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sex crush during early adolescence in India: Investigating socio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behavioral and psychological concomitants.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80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), 115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124.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"https://doi.org/10.1016/j.adolescence.2020.02.005"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https://doi.org/10.1016/j.adolescence.2020.02.005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Brurnariu, L. E., &amp; Kerns, K. A. (2008). Mother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child attachment and social anxiety symptoms in middle childhood.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Applied Developmental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29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(5), 393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402.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"https://doi.org/10.1016/j.appdev.2008.06.002"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https://doi.org/10.1016/j.appdev.2008.06.002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Bullock, A., Xiao, B. W., Liu, J. S., Coplan, R., &amp; Chen, X. Y. (2022). Shyness, parent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child relationships, and peer difficulties during the middle school transition.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Child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Family Studies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86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98.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"https://doi.org/10.1007/s10826-021-01979-3"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https://doi.org/10.1007/s10826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021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01979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3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14:textFill>
            <w14:solidFill>
              <w14:schemeClr w14:val="tx1"/>
            </w14:solidFill>
          </w14:textFill>
        </w:rPr>
        <w:t xml:space="preserve">Bystritsky, M. (2000). </w:t>
      </w:r>
      <w:r>
        <w:rPr>
          <w:rFonts w:hint="default" w:ascii="Times New Roman" w:hAnsi="Times New Roman" w:eastAsia="Helvetica" w:cs="Times New Roman"/>
          <w:i/>
          <w:iCs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14:textFill>
            <w14:solidFill>
              <w14:schemeClr w14:val="tx1"/>
            </w14:solidFill>
          </w14:textFill>
        </w:rPr>
        <w:t>Relations among attachment quality, parenting style, quality of family environment, and social adjustment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Unpublished doctorial dissertation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FFFFF"/>
          <w14:textFill>
            <w14:solidFill>
              <w14:schemeClr w14:val="tx1"/>
            </w14:solidFill>
          </w14:textFill>
        </w:rPr>
        <w:t> University of California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Calsyn, R. J., Winter, J. P., &amp; Burger, G. K. (2005). The relationship between social anxiety and social support in adolescents: A test of competing causal models.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40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(157), 103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113.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https://www.proquest.com/scholarly-journals/relationship-between-social-anxiety-support/docview/195944057/se-2?accountid=11523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Calvete, E., Fernández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González, L., González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Cabrera, J. M., &amp; Gámez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Guadix, M. (2018). Continued bullying victimization in adolescents: Maladaptive schemas as a mediational mechanism.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Youth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650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660.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"https://doi.org/10.1007/s10964-017-0677-5"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https://doi.org/10.1007/s10964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017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0677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5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eastAsia" w:ascii="等线" w:hAnsi="等线" w:eastAsia="等线" w:cs="Times New Roman"/>
          <w:color w:val="000000" w:themeColor="text1"/>
          <w:kern w:val="2"/>
          <w:sz w:val="20"/>
          <w:szCs w:val="2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等线" w:cs="Times New Roman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Carcedo, R. J., Vazquez-Iglesias, P., Parade, S., Herreros-Fraile, A., &amp; Hervalejo, D. (202</w:t>
      </w:r>
      <w:r>
        <w:rPr>
          <w:rFonts w:hint="eastAsia" w:ascii="Times New Roman" w:hAnsi="Times New Roman" w:eastAsia="等线" w:cs="Times New Roman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等线" w:cs="Times New Roman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). Social anxiety mediates the effect of attachment to parents on friendships and loneliness during the college transition. </w:t>
      </w:r>
      <w:r>
        <w:rPr>
          <w:rFonts w:hint="default" w:ascii="Times New Roman" w:hAnsi="Times New Roman" w:eastAsia="等线" w:cs="Times New Roman"/>
          <w:i/>
          <w:iCs w:val="0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Current Psychology</w:t>
      </w:r>
      <w:r>
        <w:rPr>
          <w:rFonts w:hint="eastAsia" w:ascii="Times New Roman" w:hAnsi="Times New Roman" w:eastAsia="等线" w:cs="Times New Roman"/>
          <w:i w:val="0"/>
          <w:iCs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 w:eastAsia="等线" w:cs="Times New Roman"/>
          <w:i/>
          <w:iCs w:val="0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42</w:t>
      </w:r>
      <w:r>
        <w:rPr>
          <w:rFonts w:hint="eastAsia" w:ascii="Times New Roman" w:hAnsi="Times New Roman" w:eastAsia="等线" w:cs="Times New Roman"/>
          <w:i w:val="0"/>
          <w:iCs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 w:eastAsia="等线" w:cs="Times New Roman"/>
          <w:i/>
          <w:iCs w:val="0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等线" w:cs="Times New Roman"/>
          <w:i w:val="0"/>
          <w:iCs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10457</w:t>
      </w:r>
      <w:r>
        <w:rPr>
          <w:rFonts w:hint="default" w:ascii="Times New Roman" w:hAnsi="Times New Roman" w:eastAsia="等线" w:cs="Times New Roman"/>
          <w:i w:val="0"/>
          <w:iCs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–</w:t>
      </w:r>
      <w:r>
        <w:rPr>
          <w:rFonts w:hint="eastAsia" w:ascii="Times New Roman" w:hAnsi="Times New Roman" w:eastAsia="等线" w:cs="Times New Roman"/>
          <w:i w:val="0"/>
          <w:iCs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10467</w:t>
      </w:r>
      <w:r>
        <w:rPr>
          <w:rFonts w:hint="default" w:ascii="Times New Roman" w:hAnsi="Times New Roman" w:eastAsia="等线" w:cs="Times New Roman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等线" w:cs="Times New Roman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 w:cs="Times New Roman"/>
          <w:color w:val="000000" w:themeColor="text1"/>
          <w:kern w:val="2"/>
          <w:sz w:val="20"/>
          <w:szCs w:val="2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等线" w:hAnsi="等线" w:eastAsia="等线" w:cs="Times New Roman"/>
          <w:color w:val="000000" w:themeColor="text1"/>
          <w:kern w:val="2"/>
          <w:sz w:val="20"/>
          <w:szCs w:val="2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"https://doi.org/10.1007/s12144-022-03868-4" </w:instrText>
      </w:r>
      <w:r>
        <w:rPr>
          <w:rFonts w:hint="eastAsia" w:ascii="等线" w:hAnsi="等线" w:eastAsia="等线" w:cs="Times New Roman"/>
          <w:color w:val="000000" w:themeColor="text1"/>
          <w:kern w:val="2"/>
          <w:sz w:val="20"/>
          <w:szCs w:val="2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等线" w:cs="Times New Roman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https://doi.org/10.1007/s12144-022-03868-4</w:t>
      </w:r>
      <w:r>
        <w:rPr>
          <w:rFonts w:hint="eastAsia" w:ascii="等线" w:hAnsi="等线" w:eastAsia="等线" w:cs="Times New Roman"/>
          <w:color w:val="000000" w:themeColor="text1"/>
          <w:kern w:val="2"/>
          <w:sz w:val="20"/>
          <w:szCs w:val="20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Cavanaugh, A. M., &amp; Buehler, C. (2015). Adolescent loneliness and social anxiety: The role of multiple sources of support.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Journal of Social and Personal Relationships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(2), 149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170.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"https://doi.org/10.1177/0265407514567837"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https://doi.org/10.1177/0265407514567837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Chang, L., Lei, L., Li, K. K., Liu, H., Guo, B. L., Wang, Y., &amp; Fung, K. Y. (2005). Peer acceptance and self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perceptions of verbal and behavioural aggression and social withdrawal.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International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Behavioral Development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29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48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57.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"https://doi.org/10.1080/01650250444000324"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https://doi.org/10.1080/01650250444000324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Chen, B. B., Chen, X. C., &amp; Wang, X. Y. (2021). Siblings versus parents: Warm relationships and shyness among Chinese adolescents.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Social Development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30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883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896.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"https://doi.org/10.1111/sode.12509"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https://doi.org/10.1111/sode.12509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Chen, X. Y., Fu, R., Li, D., &amp; Liu, J. S. (2019). Developmental trajectories of shyness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sensitivity from middle childhood to early adolescence in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hina: Contributions of peer preference and mutual friendship.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Abnormal Child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(7), 1197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1209.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"https://doi.org/10.1007/s10802-018-00507-0"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https://doi.org/10.1007/s10802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018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00507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Choi, O. J., Choi, J., &amp; Kim, J. H. (2020). A longitudinal study of the effects of negative parental child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rearing attitudes and positive peer relationships on social withdrawal during adolescence: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n application of a multivariate latent growth model.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International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Adolescence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Youth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448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463.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"https://doi.org/10.1080/02673843.2019.1670684"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https://doi.org/10.1080/02673843.2019.1670684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Chu, X. W., Fan, C. Y., Lian, S. L., &amp; Zhou, Z. K. (2019). Does bullying victimization really influence adolescents' psychosocial problems? A three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wave longitudinal study in China.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Affective Disorders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246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 603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610.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"https://doi.org/10.1016/j.jad.2018.12.103"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https://doi.org/10.1016/j.jad.2018.12.103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  <w:highlight w:val="none"/>
          <w:shd w:val="clear" w:fill="FFFFFF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Danneel, S., Nelemans, S., Spithoven, A., Bastin, M., Bijttebier, P., Colpin, H., . . . Goossens, L. (2019). Internalizing problems in adolescence: Linking loneliness, social anxiety symptoms, and depressive symptoms over time. </w:t>
      </w:r>
      <w:r>
        <w:rPr>
          <w:rFonts w:hint="default" w:ascii="Times New Roman" w:hAnsi="Times New Roman" w:eastAsia="微软雅黑" w:cs="Times New Roman"/>
          <w:i/>
          <w:iCs/>
          <w:caps w:val="0"/>
          <w:color w:val="000000" w:themeColor="text1"/>
          <w:spacing w:val="0"/>
          <w:sz w:val="21"/>
          <w:szCs w:val="21"/>
          <w:highlight w:val="none"/>
          <w:shd w:val="clear" w:fill="FBFBFB"/>
          <w14:textFill>
            <w14:solidFill>
              <w14:schemeClr w14:val="tx1"/>
            </w14:solidFill>
          </w14:textFill>
        </w:rPr>
        <w:t>Journal of Abnormal Child Psychology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i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47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(10), 1691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1705.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  <w:highlight w:val="none"/>
          <w:shd w:val="clear" w:fill="FFFFFF"/>
        </w:rPr>
        <w:t>https://doi.org/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spacing w:val="0"/>
          <w:sz w:val="21"/>
          <w:szCs w:val="21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  <w:highlight w:val="none"/>
          <w:shd w:val="clear" w:fill="FFFFFF"/>
        </w:rPr>
        <w:t>0.1007/s10802-019-00539-0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DeRosier, M. E., &amp; Mercer, S. H. (2009). Perceived behavioral atypicality as a predictor of social rejection and peer victimization: Implications for emotional adjustment and academic achievement.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Psychology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i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n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he Schools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46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(4), 375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387.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"https://doi.org/10.1002/pits.20382"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https://doi.org/10.1002/pits.20382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Ding, X. C., Zhang, W., Ooi, L. L., Coplan, R. J., Zhang, S. M., &amp; Dong, Q. Y. R. (2022). Longitudinal relations between social avoidance, academic achievement, and adjustment in Chinese children.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Applied Developmental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79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, Article 101385.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"https://doi.org/10.1016/j.appdev.2021.101385"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https://doi.org/10.1016/j.appdev.2021.101385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Eisenberg, N., Liew, J., &amp; Pidada, S. U. (2004). The longitudinal relations of regulation and emotionality to quality of indonesian children's socioemotional functioning.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Developmental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40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(5), 790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804.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"https://doi.org/10.1037/0012-1649.40.5.790"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https://doi.org/10.1037/0012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1649.40.5.790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Fernandez, K. C. (2015).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A multidimensional approach to the study of social anxiety and friendships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[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Unpublished master’s thesis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Washington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University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Foster, L. A. (2022).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Rejection sensitivity relationship quality and adjustment in late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adolescent romantic relationships and friendships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Unpublished doctorial dissertation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University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of Maine.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yellow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Fransson, M., Granqvist, P., Marciszko, C., Hagekull, B., &amp; Bohlin, G. (2016). Is middle childhood attachment related to social functioning in young adulthood?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Scandinavian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57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(2), 108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116.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"https://doi.org/10.1111/sjop.12276"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https://doi.org/10.1111/sjop.12276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Gao, D., Liu, J., Xu, L., Mesman, J., &amp; van Geel, M. (2022). Early adolescent social anxiety: Differential associations for fathers' and mothers' psychologically controlling and autonomy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supportive parenting.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J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ournal of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Youth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 xml:space="preserve">and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Adolesc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51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(9), 1858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1871.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"https://doi.org/10.1007/s10964-022-01636-y"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https://doi.org/10.1007/s10964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022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01636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y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Geukens, F., Maes, M., Spithoven, A., Pouwels, J. L., Danneel, S., Cillessen, A. H. N., . . . Goossens, L. (2022). Changes in adolescent loneliness and concomitant changes in fear of negative evaluation and self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esteem.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International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Behavioral Development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46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10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17.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"https://doi.org/10.1177/0165025420958194"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https://doi.org/10.1177/0165025420958194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Gonzalez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Diez, Z., Orue, I., &amp; Calvete, E. (2017). The role of emotional maltreatment and looming cognitive style in the development of social anxiety symptoms in late adolescents.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Anxiety Stress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Coping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30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26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38.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"https://doi.org/10.1080/10615806.2016.1188920"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https://doi.org/10.1080/10615806.2016.1188920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Grills, A. E. (200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).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Long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term relations among peer victimization and internalizing symptoms in children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Unpublished doctorial dissertation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Virginia Polytechnic Institute and State University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Guimond, F. A., Brendgen, M., Correia, S., Turgeon, L., &amp; Vitaro, F. (2018). The moderating role of peer norms in the associations of social withdrawal and aggression with peer victimization.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Developmental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54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(8), 1519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1527.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"https://doi.org/10.1037/dev0000539"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https://doi.org/10.1037/dev0000539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Hamilton, J. L., Potter, C. M., Olino, T. M., Abramson, L. Y., Heimberg, R. G., &amp; Alloy, L. B. (2016). The temporal sequence of social anxiety and depressive symptoms following interpersonal stressors during adolescence.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Abnormal Child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495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509.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"https://doi.org/10.1007/s10802-015-0049-0"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https://doi.org/10.1007/s10802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015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0049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Hamilton, J. L., Shapero, B. G., Stange, J. P., Hamlat, E. J., Abramson, L. Y., &amp; Alloy, L. B. (2013). Emotional maltreatment, peer victimization, and depressive versus anxiety symptoms during adolescence: Hopelessness as a mediator.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Clinical Child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Adolescent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42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332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347.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"https://doi.org/10.1080/15374416.2013.777916"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https://doi.org/10.1080/15374416.2013.777916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Henricks, L. A., Lange, W. G., Luijten, M., van den Berg, Y. H. M., Stoltz, S., Cillessen, A. H. N., &amp; Becker, E. S.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(2023).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The longitudinal link between popularity, likeability, fear of negative evaluation and social avoidance across adolescence. </w:t>
      </w:r>
      <w:r>
        <w:rPr>
          <w:rFonts w:hint="default" w:ascii="Times New Roman" w:hAnsi="Times New Roman" w:eastAsia="等线" w:cs="Times New Roman"/>
          <w:i/>
          <w:iCs w:val="0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Journal of Research on Adolescence</w:t>
      </w:r>
      <w:r>
        <w:rPr>
          <w:rFonts w:hint="default" w:ascii="Times New Roman" w:hAnsi="Times New Roman" w:eastAsia="等线" w:cs="Times New Roman"/>
          <w:i w:val="0"/>
          <w:iCs w:val="0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eastAsia="等线" w:cs="Times New Roman"/>
          <w:i/>
          <w:iCs w:val="0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等线" w:cs="Times New Roman"/>
          <w:i/>
          <w:iCs w:val="0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33</w:t>
      </w:r>
      <w:r>
        <w:rPr>
          <w:rFonts w:hint="default" w:ascii="Times New Roman" w:hAnsi="Times New Roman" w:eastAsia="等线" w:cs="Times New Roman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等线" w:cs="Times New Roman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等线" w:cs="Times New Roman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hint="eastAsia" w:ascii="Times New Roman" w:hAnsi="Times New Roman" w:eastAsia="等线" w:cs="Times New Roman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720</w:t>
      </w:r>
      <w:r>
        <w:rPr>
          <w:rFonts w:hint="default" w:ascii="Times New Roman" w:hAnsi="Times New Roman" w:eastAsia="等线" w:cs="Times New Roman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–</w:t>
      </w:r>
      <w:r>
        <w:rPr>
          <w:rFonts w:hint="eastAsia" w:ascii="Times New Roman" w:hAnsi="Times New Roman" w:eastAsia="等线" w:cs="Times New Roman"/>
          <w:color w:val="000000" w:themeColor="text1"/>
          <w:kern w:val="2"/>
          <w:sz w:val="21"/>
          <w:szCs w:val="21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734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.</w:t>
      </w:r>
      <w:r>
        <w:rPr>
          <w:rFonts w:hint="eastAsia" w:ascii="Times New Roman" w:hAnsi="Times New Roman" w:eastAsia="宋体" w:cs="Times New Roman"/>
          <w:sz w:val="18"/>
          <w:szCs w:val="18"/>
          <w:highlight w:val="none"/>
          <w:shd w:val="clear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"https://doi.org/10.1111/jora.12833"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https://doi.org/10.1111/jora.12833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yellow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Henricks, L. A., Pouwels, J. L., Lansu, T. A. M., Lange, W. G., Becker, E. S., &amp; Klein, A. M. (2021). Prospective associations between social status and social anxiety in early adolescence.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British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Developmental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39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462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480.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"https://doi.org/10.1111/bjdp.12374"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https://doi.org/10.1111/bjdp.12374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Herge, W. M., La Greca, A. M., &amp; Chan, S. F. (2016). Adolescent peer victimization and physical health problems.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Pediatric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15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27.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"https://doi.org/10.1093/jpepsy/jsv050"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https://doi.org/10.1093/jpepsy/jsv050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Hymel, S., Rubin, K. H., Rowden, L., &amp; LeMare, L. (1990). Children's peer relationships: Longitudinal prediction of internalizing and externalizing problems from middle to late childhood.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Child Development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61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(6), 2004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2021.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"https://doi.org/https://doi.org/10.1111/j.1467-8624.1990.tb03582.x"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https://doi.org/10.1111/j.1467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8624.1990.tb03582.x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Irwin, A., Li, J., Craig, W., &amp; Hollenstein, T. (2016). The role of shame in the relation between peer victimization and mental health outcomes.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Interpersonal Violence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156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181.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"https://doi.org/10.1177/0886260516672937"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https://doi.org/10.1177/0886260516672937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Jackson, T., Soderlind, A., &amp; Weiss, K. E. (2000). Personality traits and quality of relationships as predictors of future loneliness among American college students.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Social Behavior and Personality: An International Journal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28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(5), 463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470.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"https://doi.org/10.2224/sbp.2000.28.5.463"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https://doi.org/10.2224/sbp.2000.28.5.463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Kashdan, T. B., Ferssizidis, P., Farmer, A. S., Adams, L. M., &amp; McKnight, P. E. (2013). Failure to capitalize on sharing good news with romantic partners: Exploring positivity deficits of socially anxious people with self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reports, partner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reports, and behavioral observations.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Behaviour Research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Therapy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51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(10), 656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668.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"https://doi.org/10.1016/j.brat.2013.04.006"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https://doi.org/10.1016/j.brat.2013.04.006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Kashdan, T. B., Volkmann, J. R., Breen, W. E., &amp; Han, S. (2007). Social anxiety and romantic relationships: The costs and benefits of negative emotion expression are context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dependent.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Anxiety Disorders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(4), 475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492.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"https://doi.org/10.1016/j.janxdis.2006.08.007"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https://doi.org/10.1016/j.janxdis.2006.08.007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Kaufman, T. M. L., Kretschmer, T., Huitsing, G., &amp; Veenstra, R. (2020). Caught in a vicious cycle? Explaining bidirectional spillover between parent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child relationships and peer victimization.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Development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Psychopathology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32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11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20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"https://doi.org/10.1017/S0954579418001360"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https://doi.org/10.1017/S0954579418001360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Kim, D. H., Hong, J. S., Wei, H. S., Lee, J. M., Hahm, H. C., &amp; Espelage, D. L. (2018). Pathways from bullying victimization to alcohol and tobacco use in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outh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K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orean adolescents: Findings from a nationally representative sample.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he Society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f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or Social Work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Research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9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395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411.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"https://doi.org/10.1086/699187"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https://doi.org/10.1086/699187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Kirchner, L., Schummer, S. E., Krug, H., Kube, T., &amp; Rief, W. (2022). How social rejection expectations and depressive symptoms bi‐directionally predict each other—A cross‐lagged panel analysis.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Psychology and Psychotherapy: Theory, Research and Practice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95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(2), 477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492.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"https://doi.org/10.1111/papt.12383"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https://doi.org/10.1111/papt.12383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Landoll, R. R. (201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).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The new frontier of peer victimization: Prospective associations between adolescents' on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line peer victimization and internalizing symptoms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 w:val="0"/>
          <w:iCs/>
          <w:sz w:val="21"/>
          <w:szCs w:val="21"/>
          <w:highlight w:val="none"/>
          <w:lang w:val="en-US" w:eastAsia="zh-CN"/>
        </w:rPr>
        <w:t>[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Unpublished doctorial dissertation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fill="F5F5F5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University of Miami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Lee, K. S., Choi, O. J., &amp; Kim, J. H. (2017). A longitudinal study on the effects of negative rearing experiences on adolescents' social withdrawal and aggression.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Korean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Family Medicine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38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(5), 276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283.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"https://doi.org/10.4082/kjfm.2017.38.5.276"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https://doi.org/10.4082/kjfm.2017.38.5.276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Lessard, L. M., &amp; Juvonen, J. (2018). Friendless adolescents: Do perceptions of social threat account for their internalizing difficulties and continued friendlessness?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Research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28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(2), 277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283.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"https://doi.org/10.1111/jora.12388"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https://doi.org/10.1111/jora.12388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Li, Y. J., Lin, S., Yang, X. L., Sheng, J., Wang, L., Han, Y. C.,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&amp;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Chen, J.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(2023).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A vicious cycle: The reciprocal longitudinal relationship between social rejection, social avoidance, and smartphone addiction among adolescents.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International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Mental Health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Addiction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.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shd w:val="clear"/>
          <w:lang w:val="en-US" w:eastAsia="zh-CN"/>
        </w:rPr>
        <w:t>Advance online publication.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shd w:val="clear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"https://doi.org/10.1007/s11469-023-01007-z"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https://doi.org/10.1007/s11469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023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01007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z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Lim, M. H., Qualter, P., Thurston, L., Eres, R., Hennessey, A., Holt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Lunstad, J., &amp; Lambert, G. W. (2022). A global longitudinal study examining social restrictions severity on loneliness, social anxiety, and depression.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Frontiers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i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 Psychiatry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13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, Article 818030.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"https://doi.org/10.3389/fpsyt.2022.818030"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https://doi.org/10.3389/fpsyt.2022.818030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Lim, M. H., Rodebaugh, T. L., Zyphur, M. J., &amp; Gleeson, J. F. M. (2016). Loneliness over time: The crucial role of social anxiety.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Abnormal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125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(5), 620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630.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"https://doi.org/10.1037/abn0000162"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https://doi.org/10.1037/abn0000162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Lim, S. A.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(2023).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Longitudinal effect of social withdrawal on negative peer relations mediated by smartphone dependence among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K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orean early adolescents.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International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Mental Health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Addiction</w:t>
      </w:r>
      <w:r>
        <w:rPr>
          <w:rFonts w:hint="default" w:ascii="Times New Roman" w:hAnsi="Times New Roman" w:cs="Times New Roman"/>
          <w:i w:val="0"/>
          <w:iCs w:val="0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(5),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3061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30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75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shd w:val="clear"/>
          <w:lang w:val="en-US" w:eastAsia="zh-CN"/>
        </w:rPr>
        <w:t>.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"https://doi.org/10.1007/s11469-022-00774-5"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https://doi.org/10.1007/s11469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022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00774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5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Liu, J. S., Xiao, B. W., Coplan, R. J., Chen, X. Y., &amp; Li, D. (2018). Cross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lagged panel analyses of child shyness, maternal and paternal authoritarian parenting, and teacher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child relationships in Mainland China.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Child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Family Studies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(12), 4116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4125.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"https://doi.org/10.1007/s10826-018-1229-7"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https://doi.org/10.1007/s10826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018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1229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7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London, B., Downey, G., &amp; Bonica, C. (2007). Social causes and consequences of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ejection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ensitivity.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Research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17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481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505.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"https://doi.org/10.1111/j.1532-7795.2007.00531.x"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https://doi.org/10.1111/j.1532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7795.2007.00531.x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Loukas, A., &amp; Pasch, K. E. (2012). Does school connectedness buffer the impact of peer victimization on early adolescents’ subsequent adjustment problems?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The Journal of Early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(2), 245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266.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"https://doi.org/10.1177/0272431611435117"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https://doi.org/10.1177/0272431611435117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Mak, H. W., Fosco, G. M., &amp; Feinberg, M. E. (2018). The role of family for youth friendships: Examining a social anxiety mechanism.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Youth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(2), 306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320.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"https://doi.org/10.1007/s10964-017-0738-9"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https://doi.org/10.1007/s10964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017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0738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9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Malamut, S. T., Trach, J., Garandeau, C. F., &amp; Salmivalli, C. (2021). Examining the potential mental health costs of defending victims of bullying: A longitudinal analysis.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Research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n Child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Adolescent Psychopathology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49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(9), 1197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1210.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"https://doi.org/10.1007/s10802-021-00822-z"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https://doi.org/10.1007/s10802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021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00822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z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Markovic, A., &amp; Bowker, J. C. (2015). Shy, but funny? Examining peer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valued characteristics as moderators of the associations between anxious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withdrawal and peer outcomes during early adolescence.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Youth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(4), 833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846.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"https://doi.org/10.1007/s10964-014-0113-z"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https://doi.org/10.1007/s10964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014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0113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z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Menzer, M. M., Oh, W., McDonald, K. L., Rubin, K. H., &amp; Dashiell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Aje, E. (2010). Behavioral correlates of peer exclusion and victimization of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ast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sian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merican and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uropean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merican young adolescents.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Asian American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(4), 290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302.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"https://doi.org/10.1037/a0022085"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https://doi.org/10.1037/a0022085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Möller, K., &amp; Stattin, H. (2001). Are close relationships in adolescence linked with partner relationship in midlife? A longitudinal, prospective study.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International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Behavioral Development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69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77.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"https://doi.org/10.1080/01650250042000087"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https://doi.org/10.1080/01650250042000087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Morea, A., &amp; Calvete, E. (2023). Are perceived executive functions beneficial for adolescents who experience peer victimization?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Psychopathology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Behavioral Assessment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109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121.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"https://doi.org/10.1007/s10862-022-10005-9"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https://doi.org/10.1007/s10862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022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10005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9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yellow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Morneau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Vaillancourt, G., Matte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Gagne, C., Cheesman, R., Brendgen, M., Vitaro, F., Tremblay, R.,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&amp;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Boivin, M. (2021). Social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w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ariness,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p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reference for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olitude, and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p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eer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d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ifficulties in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m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iddle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hildhood: A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ongitudinal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f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amily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-i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nformed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tudy.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Developmental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57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410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420.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"https://doi.org/10.1037/dev0000961"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https://doi.org/10.1037/dev0000961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Mulder, S. F., Hutteman, R., &amp; van Aken, M. A. G. (201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). Predictive effects of social anxiety on increases in future peer victimization for a community sample of middle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school youth.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International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Behavioral Development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(5), 588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596.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"https://doi.org/10.1177/0165025416662344"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https://doi.org/10.1177/0165025416662344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Narr, R. K., Allen, J. P., Tan, J. S., &amp; Loeb, E. L. (2019). Close friendship strength and broader peer group desirability as differential predictors of adult mental health.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Child Development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90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298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313.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"https://doi.org/10.1111/cdev.12905"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https://doi.org/10.1111/cdev.12905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Nishina, A., Juvonen, J., &amp; Witkow, M. R. (2005). Sticks and stones may break my bones, but names will make me feel sick: The psychosocial, somatic, and scholastic consequences of peer harassment.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Clinical Child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Adolescent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37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48.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"https://doi.org/10.1207/s15374424jccp3401_4"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https://doi.org/10.1207/s15374424jccp3401_4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Oh, W., Rubin, K. H., Bowker, J. W., Booth-LaForce, C. L., Rose-Krasnor, L., &amp; Laursen, B. (2008)</w:t>
      </w:r>
      <w:r>
        <w:rPr>
          <w:rFonts w:hint="default" w:ascii="Times New Roman" w:hAnsi="Times New Roman" w:eastAsia="宋体" w:cs="Times New Roman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.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Trajectories of social withdrawal from middle childhood to early adolescence. </w:t>
      </w:r>
      <w:r>
        <w:rPr>
          <w:rFonts w:hint="default" w:ascii="Times New Roman" w:hAnsi="Times New Roman" w:eastAsia="宋体" w:cs="Times New Roman"/>
          <w:i/>
          <w:iCs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Journal of Abnormal Child Psychology, 36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(4),</w:t>
      </w:r>
      <w:r>
        <w:rPr>
          <w:rFonts w:hint="default" w:ascii="Times New Roman" w:hAnsi="Times New Roman" w:eastAsia="宋体" w:cs="Times New Roman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553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566. 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"https://doi.org/10.1007/s10802-007-9199-z" \t "https://exmail.qq.com/cgi-bin/_blank"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t>https://doi.org/10.1007/s10802-007-9199-z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Pabian, S., &amp; Vandebosch, H. (2016). An investigation of short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term longitudinal associations between social anxiety and victimization and perpetration of traditional bullying and cyberbullying.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Youth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(2), 328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339.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"https://doi.org/10.1007/s10964-015-0259-3"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https://doi.org/10.1007/s10964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015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0259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3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Pickard, H., Happe, F., &amp; Mandy, W. (2018). Navigating the social world: The role of social competence, peer victimisation and friendship quality in the development of social anxiety in childhood.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Anxiety Disorders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60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 1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10.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"https://doi.org/10.1016/j.janxdis.2018.09.002"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https://doi.org/10.1016/j.janxdis.2018.09.002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Porter, E., &amp; Chambless, D. L. (2017). Social anxiety and social support in romantic relationships.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Behavior Therapy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48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335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348.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"https://doi.org/10.1016/j.beth.2016.12.002"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https://doi.org/10.1016/j.beth.2016.12.002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Prinstein, M. J., &amp; La Greca, A. M. (2002). Peer crowd affiliation and internalizing distress in childhood and adolescence: A longitudinal follow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back study.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Research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12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325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351.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"https://doi.org/10.1111/1532-7795.00036"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https://doi.org/10.1111/1532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7795.00036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Rapee, R. M., Magson, N. R., Forbes, M. K., Richardson, C. E., Johnco, C. J., Oar, E. L., &amp; Fardouly, J. (2022). Risk for social anxiety in early adolescence: Longitudinal impact of pubertal development, appearance comparisons, and peer connections.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Behaviour Research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Therapy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154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, Article 104126.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"https://doi.org/10.1016/j.brat.2022.104126"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https://doi.org/10.1016/j.brat.2022.104126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Rodebaugh, T. L., Lim, M. H., Shumaker, E. A., Levinson, C. A., &amp; Thompson, T. (2015). Social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nxiety and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f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riendship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q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uality over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ime.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Cognitive Behaviour Therapy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(6), 502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511.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"https://doi.org/10.1080/16506073.2015.1062043"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https://doi.org/10.1080/16506073.2015.1062043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Romera, E. M., Luque, R., Ortega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Ruiz, R., Gomez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Ortiz, O., &amp; Camacho, A. (2022). Positive peer perception, social anxiety and classroom social adjustment as risk factors in peer victimization: A multilevel study.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Psicothema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110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116.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"https://doi.org/10.7334/psicothema2021.37"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https://doi.org/10.7334/psicothema2021.37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Ronchi, L., Banerjee, R., &amp; Lecce, S. (2020). Theory of mind and peer relationships: The role of social anxiety.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Social Development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29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(2), 478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493.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"https://doi.org/10.1111/sode.12417"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https://doi.org/10.1111/sode.12417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Rowe, S. L., Gembeck, M. J. Z., Rudolph, J., &amp; Nesdale, D. (2015). A longitudinal study of rejecting and autonomy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restrictive parenting, rejection sensitivity, and socioemotional symptoms in early adolescents.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Abnormal Child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(6), 1107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1118.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"https://doi.org/10.1007/s10802-014-9966-6"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https://doi.org/10.1007/s10802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014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9966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6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Rubin, K. H., Chen, X., McDougall, P., Bowker, A., &amp; McKinnon, J. (1995). The Waterloo Longitudinal Project: Predicting internalizing and externalizing problems in adolescence.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Development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Psychopathology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(4), 751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764.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"https://doi.org/10.1017/S0954579400006829"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https://doi.org/10.1017/S0954579400006829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yellow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Rudasill, K. M. (2011). Child temperament, teacher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child interactions, and teacher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child relationships: A longitudinal investigation from first to third grade.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Early Childhood Research Quarterly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26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(2), 147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156.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"https://doi.org/10.1016/j.ecresq.2010.07.002"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https://doi.org/10.1016/j.ecresq.2010.07.002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Segrin, C., &amp; Flora, J. (2000). Poor social skills are a vulnerability factor in the development of psychosocial problems.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Human Communication Research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26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489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514.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"https://doi.org/10.1111/j.1468-2958.2000.tb00766.x"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https://doi.org/10.1111/j.1468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2958.2000.tb00766.x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Selfhout, M. H. W., Branje, S. J. T., Delsing, M., ter Bogt, T. F. M., &amp; Meeus, W. H. J. (2009). Different types of Internet use, depression, and social anxiety: The role of perceived friendship quality.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32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(4), 819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833.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"https://doi.org/10.1016/j.adolescence.2008.10.011"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https://doi.org/10.1016/j.adolescence.2008.10.011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Siegel, R. S., La Greca, A. M., &amp; Harrison, H. M. (2009). Peer victimization and social anxiety in adolescents: Prospective and reciprocal relationships.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Youth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38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(8), 1096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1109.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"https://doi.org/10.1007/s10964-009-9392-1"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https://doi.org/10.1007/s10964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009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9392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1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Souma, T., Ura, M., Isobe, C., Hasegawa, K., &amp; Morita, A. (2008). How do shy people expand their social networks? Using social surrogates as a strategy to expand one's network.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Asian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Social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11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(1), 67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74.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"https://doi.org/10.1111/j.1467-839X.2007.00244.x"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https://doi.org/10.1111/j.1467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839X.2007.00244.x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Storch, E. A., Masia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Warner, C., Crisp, H., &amp; Klein, R. G. (2005). Peer victimization and social anxiety in adolescence: A prospective study.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Aggressive Behavior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(5), 437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452.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"https://doi.org/10.1002/ab.20093"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https://doi.org/10.1002/ab.20093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Tian, Y., Bian, Y. L., Han, P. G., Gao, F. Q., &amp; Wang, P. (2017). Associations between psychosocial factors and generalized pathological internet use in Chinese university students: A longitudinal cross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lagged analysis.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Computers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i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 Human Behavior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72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 178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188.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"https://doi.org/10.1016/j.chb.2017.02.048"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https://doi.org/10.1016/j.chb.2017.02.048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Tian, Y., Guo, Z. X., Shi, J. R., Bian, Y. L., Han, P. G., Wang, P., &amp; Gao, F. Q. (2018). Bidirectional mediating role of loneliness in the association between shyness and generalized pathological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I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nternet use in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hinese university students: A longitudinal cross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lagged analysis.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152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(8), 529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547.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"https://doi.org/10.1080/00223980.2018.1468309"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https://doi.org/10.1080/00223980.2018.1468309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Tillfors, M., Persson, S., Willen, M., &amp; Burk, W. J. (2012). Prospective links between social anxiety and adolescent peer relations.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(5), 1255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1263.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"https://doi.org/10.1016/j.adolescence.2012.04.008"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https://doi.org/10.1016/j.adolescence.2012.04.008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Troop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Gordon, W., Chambless, K., &amp; Brandt, T. (2021). Peer victimization and well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being as a function of same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ethnicity classmates and classroom social norms: Revisiting person × environment mismatch theory.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Developmental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57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(12), 2050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2066.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"https://doi.org/10.1037/dev0001161"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https://doi.org/10.1037/dev0001161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van den Eijnden, R., Vermulst, A., van Rooij, A. J., Scholte, R., &amp; van de Mheen, D. (2014). The bidirectional relationships between online victimization and psychosocial problems in adolescents: A comparison with real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life victimization.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Youth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(5), 790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802.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"https://doi.org/10.1007/s10964-013-0003-9"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https://doi.org/10.1007/s10964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013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0003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9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v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an Zalk, M. H. W.,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v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an Zalk, N., Kerr, M., &amp; Stattin, H. (2014). Influences between online‐exclusive, conjoint and offline‐exclusive friendship networks: The moderating role of shyness.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European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Personality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28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(2), 134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146.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"https://doi.org/10.1002/per.1895"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https://doi.org/10.1002/per.1895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v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an Zalk, N., &amp; Tillfors, M. (2017). Co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rumination buffers the link between social anxiety and depressive symptoms in early adolescence.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Child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nd Adolescent Psychiatry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Mental Health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11</w:t>
      </w:r>
      <w:r>
        <w:rPr>
          <w:rFonts w:hint="eastAsia" w:ascii="Times New Roman" w:hAnsi="Times New Roman" w:cs="Times New Roman"/>
          <w:i w:val="0"/>
          <w:iCs/>
          <w:sz w:val="21"/>
          <w:szCs w:val="21"/>
          <w:highlight w:val="none"/>
          <w:lang w:val="en-US" w:eastAsia="zh-CN"/>
        </w:rPr>
        <w:t>(1)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, Article 41.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"https://doi.org/10.1186/s13034-017-0179-y"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https://doi.org/10.1186/s13034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017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0179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y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v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an Zalk, N., &amp;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v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an Zalk, M. (2015). The importance of perceived care and connectedness with friends and parents for adolescent social anxiety.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Personality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83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346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360.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"https://doi.org/10.1111/jopy.12108"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https://doi.org/10.1111/jopy.12108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Vanhalst, J., Goossens, L., Luyckx, K., Scholte, R. H. J., &amp; Engels, R. C. M. E. (2013). The development of loneliness from mid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to late adolescence: Trajectory classes, personality traits, and psychosocial functioning.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36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(6), 1305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1312.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"https://doi.org/https://doi.org/10.1016/j.adolescence.2012.04.002"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https://doi.org/10.1016/j.adolescence.2012.04.002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Verhagen, M., Derks, M., Roelofs, K., &amp; Maciejewski, D. (2023). Behavioral inhibition, negative parenting, and social withdrawal: Longitudinal associations with loneliness during early, middle, and late adolescence. </w:t>
      </w:r>
      <w:r>
        <w:rPr>
          <w:rFonts w:hint="default" w:ascii="Times New Roman" w:hAnsi="Times New Roman" w:cs="Times New Roman"/>
          <w:i/>
          <w:iCs/>
          <w:sz w:val="21"/>
          <w:szCs w:val="21"/>
          <w:highlight w:val="none"/>
        </w:rPr>
        <w:t>Child Development, 94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(2), 512–528. https://doi.org/10.1111/cdev.13874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Vernberg, E. M., Abwender, D. A., Ewell, K. K., &amp; Beery, S. H. (1992). Social anxiety and peer relationships in early adolescence: A prospective analysis.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Journal of Clinical Child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(2), 189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196.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"https://doi.org/10.1207/s15374424jccp2102_11"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https://doi.org/10.1207/s15374424jccp2102_11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Wang, A. Q., Wang, Z., Zhu, Y., &amp; Shi, X. L. (2022). The prevalence and psychosocial factors of problematic smartphone use among chinese college students: A three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wave longitudinal study.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Frontiers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i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13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, Article 877277.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"https://doi.org/10.3389/fpsyg.2022.877277"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https://doi.org/10.3389/fpsyg.2022.877277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Wang, Y. Q., Hawk, S. T., Branje, S., &amp;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v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an Lissa, C. J. (2023). Longitudinal links between expressive flexibility and friendship quality in adolescence: The moderating effect of social anxiety.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95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413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426.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"https://doi.org/10.1002/jad.12123"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https://doi.org/10.1002/jad.12123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Yang, P. P., Xu, G. M., Zhao, S. M., Li, D., Liu, J. S., &amp; Chen, X. Y. (2021). Shyness and psychological maladjustment in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hinese adolescents: Selection and influence processes in friendship networks.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 Youth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Adolescence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50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(10), 2108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2121.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"https://doi.org/10.1007/s10964-021-01415-1"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https://doi.org/10.1007/s10964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021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01415</w:t>
      </w:r>
      <w:r>
        <w:rPr>
          <w:rStyle w:val="5"/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1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Zhu, J., Baldwin, D., Li, Y., Xie, Q., &amp; Coplan, R. J. (2018). Unsociability and socio‐emotional functioning in young Chinese children: A short‐term longitudinal study.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I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n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fant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nd Child Development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27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(5), 1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9.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"https://doi.org/10.1002/icd.2099"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https://doi.org/10.1002/icd.2099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Zimmer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Gembeck, M. J. (2015). Emotional sensitivity before and after coping with rejection: A longitudinal study.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Applied Developmental Psychology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41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 28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37.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"https://doi.org/10.1016/j.appdev.2015.05.001"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https://doi.org/10.1016/j.appdev.2015.05.001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Zimmer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Gembeck, M. J., Gardner, A. A., Hawes, T., Masters, M. R., Waters, A. M., &amp; Farrell, L. J. (2021). Rejection sensitivity and the development of social anxiety symptoms during adolescence: A five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year longitudinal study.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International Journal </w:t>
      </w:r>
      <w:r>
        <w:rPr>
          <w:rFonts w:hint="eastAsia" w:ascii="Times New Roman" w:hAnsi="Times New Roman" w:cs="Times New Roman"/>
          <w:i/>
          <w:sz w:val="21"/>
          <w:szCs w:val="21"/>
          <w:highlight w:val="none"/>
          <w:lang w:val="en-US" w:eastAsia="zh-CN"/>
        </w:rPr>
        <w:t>o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f Behavioral Development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45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(3), 204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215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"https://doi.org/10.1177/0165025421995921"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https://doi.org/10.1177/0165025421995921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Zimmer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Gembeck, M. J., Rudolph, J. I., &amp; Gardner, A. A. (2022). Are you looking at me? A longitudinal vignette study of adolescent appearance rejection sensitivity and coping with peer evaluation. 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>Body Image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</w:t>
      </w:r>
      <w:r>
        <w:rPr>
          <w:rFonts w:hint="default" w:ascii="Times New Roman" w:hAnsi="Times New Roman" w:cs="Times New Roman"/>
          <w:i/>
          <w:sz w:val="21"/>
          <w:szCs w:val="21"/>
          <w:highlight w:val="none"/>
        </w:rPr>
        <w:t xml:space="preserve"> 43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, 253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eastAsia="zh-CN"/>
        </w:rPr>
        <w:t>–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263. 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"https://doi.org/10.1016/j.bodyim.2022.09.002"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t>https://doi.org/10.1016/j.bodyim.2022.09.002</w:t>
      </w:r>
      <w:r>
        <w:rPr>
          <w:rStyle w:val="5"/>
          <w:rFonts w:hint="default" w:ascii="Times New Roman" w:hAnsi="Times New Roman" w:cs="Times New Roman"/>
          <w:sz w:val="21"/>
          <w:szCs w:val="21"/>
          <w:highlight w:val="none"/>
        </w:rPr>
        <w:fldChar w:fldCharType="end"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hanging="420" w:hangingChars="200"/>
        <w:jc w:val="left"/>
        <w:textAlignment w:val="auto"/>
        <w:rPr>
          <w:rFonts w:hint="default" w:ascii="Times New Roman" w:hAnsi="Times New Roman" w:cs="Times New Roman"/>
          <w:szCs w:val="21"/>
          <w:highlight w:val="yellow"/>
        </w:rPr>
      </w:pPr>
      <w:r>
        <w:rPr>
          <w:rFonts w:hint="default" w:ascii="Times New Roman" w:hAnsi="Times New Roman" w:cs="Times New Roman"/>
          <w:szCs w:val="21"/>
          <w:highlight w:val="yellow"/>
        </w:rPr>
        <w:fldChar w:fldCharType="end"/>
      </w:r>
    </w:p>
    <w:sectPr>
      <w:pgSz w:w="11905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yNTE1OWY3Njc4ZTdhNGU0NWEwOWNiMDc4NTljMjg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evvdep9d22seped0t4vffrxp5vwx5x5w2er&quot;&gt;社会关系&lt;record-ids&gt;&lt;item&gt;3&lt;/item&gt;&lt;item&gt;6&lt;/item&gt;&lt;item&gt;11&lt;/item&gt;&lt;item&gt;25&lt;/item&gt;&lt;item&gt;32&lt;/item&gt;&lt;item&gt;35&lt;/item&gt;&lt;item&gt;38&lt;/item&gt;&lt;item&gt;46&lt;/item&gt;&lt;item&gt;63&lt;/item&gt;&lt;item&gt;73&lt;/item&gt;&lt;item&gt;75&lt;/item&gt;&lt;item&gt;84&lt;/item&gt;&lt;item&gt;90&lt;/item&gt;&lt;item&gt;93&lt;/item&gt;&lt;item&gt;100&lt;/item&gt;&lt;item&gt;104&lt;/item&gt;&lt;item&gt;107&lt;/item&gt;&lt;item&gt;108&lt;/item&gt;&lt;item&gt;109&lt;/item&gt;&lt;item&gt;112&lt;/item&gt;&lt;item&gt;125&lt;/item&gt;&lt;item&gt;128&lt;/item&gt;&lt;item&gt;137&lt;/item&gt;&lt;item&gt;139&lt;/item&gt;&lt;item&gt;145&lt;/item&gt;&lt;item&gt;147&lt;/item&gt;&lt;item&gt;158&lt;/item&gt;&lt;item&gt;159&lt;/item&gt;&lt;item&gt;170&lt;/item&gt;&lt;item&gt;173&lt;/item&gt;&lt;item&gt;175&lt;/item&gt;&lt;item&gt;198&lt;/item&gt;&lt;item&gt;199&lt;/item&gt;&lt;item&gt;201&lt;/item&gt;&lt;item&gt;202&lt;/item&gt;&lt;item&gt;205&lt;/item&gt;&lt;item&gt;234&lt;/item&gt;&lt;item&gt;263&lt;/item&gt;&lt;item&gt;326&lt;/item&gt;&lt;item&gt;335&lt;/item&gt;&lt;item&gt;380&lt;/item&gt;&lt;item&gt;432&lt;/item&gt;&lt;item&gt;434&lt;/item&gt;&lt;item&gt;436&lt;/item&gt;&lt;item&gt;440&lt;/item&gt;&lt;item&gt;451&lt;/item&gt;&lt;item&gt;453&lt;/item&gt;&lt;item&gt;456&lt;/item&gt;&lt;item&gt;464&lt;/item&gt;&lt;item&gt;472&lt;/item&gt;&lt;item&gt;476&lt;/item&gt;&lt;item&gt;487&lt;/item&gt;&lt;item&gt;491&lt;/item&gt;&lt;item&gt;505&lt;/item&gt;&lt;item&gt;517&lt;/item&gt;&lt;item&gt;525&lt;/item&gt;&lt;item&gt;536&lt;/item&gt;&lt;item&gt;618&lt;/item&gt;&lt;item&gt;649&lt;/item&gt;&lt;item&gt;686&lt;/item&gt;&lt;item&gt;749&lt;/item&gt;&lt;item&gt;808&lt;/item&gt;&lt;item&gt;831&lt;/item&gt;&lt;item&gt;834&lt;/item&gt;&lt;item&gt;857&lt;/item&gt;&lt;item&gt;891&lt;/item&gt;&lt;item&gt;906&lt;/item&gt;&lt;item&gt;917&lt;/item&gt;&lt;item&gt;1027&lt;/item&gt;&lt;item&gt;1038&lt;/item&gt;&lt;item&gt;1062&lt;/item&gt;&lt;item&gt;1078&lt;/item&gt;&lt;item&gt;1109&lt;/item&gt;&lt;item&gt;1163&lt;/item&gt;&lt;item&gt;1166&lt;/item&gt;&lt;item&gt;1175&lt;/item&gt;&lt;item&gt;1176&lt;/item&gt;&lt;item&gt;1181&lt;/item&gt;&lt;item&gt;1228&lt;/item&gt;&lt;item&gt;1232&lt;/item&gt;&lt;item&gt;1274&lt;/item&gt;&lt;item&gt;1276&lt;/item&gt;&lt;item&gt;1307&lt;/item&gt;&lt;item&gt;1354&lt;/item&gt;&lt;item&gt;1357&lt;/item&gt;&lt;item&gt;1374&lt;/item&gt;&lt;item&gt;1383&lt;/item&gt;&lt;item&gt;1408&lt;/item&gt;&lt;item&gt;1670&lt;/item&gt;&lt;item&gt;1671&lt;/item&gt;&lt;item&gt;1672&lt;/item&gt;&lt;item&gt;1673&lt;/item&gt;&lt;item&gt;1674&lt;/item&gt;&lt;item&gt;1675&lt;/item&gt;&lt;item&gt;1676&lt;/item&gt;&lt;item&gt;1677&lt;/item&gt;&lt;item&gt;1678&lt;/item&gt;&lt;item&gt;1684&lt;/item&gt;&lt;item&gt;1690&lt;/item&gt;&lt;item&gt;1692&lt;/item&gt;&lt;item&gt;1703&lt;/item&gt;&lt;item&gt;1706&lt;/item&gt;&lt;item&gt;1707&lt;/item&gt;&lt;item&gt;1711&lt;/item&gt;&lt;item&gt;1756&lt;/item&gt;&lt;item&gt;1758&lt;/item&gt;&lt;item&gt;1779&lt;/item&gt;&lt;/record-ids&gt;&lt;/item&gt;&lt;/Libraries&gt;"/>
  </w:docVars>
  <w:rsids>
    <w:rsidRoot w:val="00F866A9"/>
    <w:rsid w:val="000B6CB9"/>
    <w:rsid w:val="001C29A3"/>
    <w:rsid w:val="00812F4D"/>
    <w:rsid w:val="00AA23A8"/>
    <w:rsid w:val="00F866A9"/>
    <w:rsid w:val="01083A2A"/>
    <w:rsid w:val="016A4230"/>
    <w:rsid w:val="022017A9"/>
    <w:rsid w:val="02261440"/>
    <w:rsid w:val="02474A19"/>
    <w:rsid w:val="02765051"/>
    <w:rsid w:val="03222EC1"/>
    <w:rsid w:val="043D4E77"/>
    <w:rsid w:val="05277873"/>
    <w:rsid w:val="056A42FE"/>
    <w:rsid w:val="06801CCA"/>
    <w:rsid w:val="08147C9D"/>
    <w:rsid w:val="087B7DD6"/>
    <w:rsid w:val="08812D93"/>
    <w:rsid w:val="08DF3F4A"/>
    <w:rsid w:val="09287EA3"/>
    <w:rsid w:val="0A7669ED"/>
    <w:rsid w:val="0B3D39AE"/>
    <w:rsid w:val="0B5C1325"/>
    <w:rsid w:val="0B626F71"/>
    <w:rsid w:val="0D25545E"/>
    <w:rsid w:val="0ED70174"/>
    <w:rsid w:val="0EDB32C2"/>
    <w:rsid w:val="0F4D1D8B"/>
    <w:rsid w:val="0FC25650"/>
    <w:rsid w:val="11551FDF"/>
    <w:rsid w:val="123C56B5"/>
    <w:rsid w:val="139C123E"/>
    <w:rsid w:val="13D718BD"/>
    <w:rsid w:val="156213DD"/>
    <w:rsid w:val="168B7CC4"/>
    <w:rsid w:val="17966AC2"/>
    <w:rsid w:val="17A07414"/>
    <w:rsid w:val="180E63FD"/>
    <w:rsid w:val="18B76B4E"/>
    <w:rsid w:val="19F62009"/>
    <w:rsid w:val="19FD3FEA"/>
    <w:rsid w:val="1AEE25CF"/>
    <w:rsid w:val="1BF3758A"/>
    <w:rsid w:val="1C4D7909"/>
    <w:rsid w:val="1F0F73FB"/>
    <w:rsid w:val="1F151ED0"/>
    <w:rsid w:val="20653333"/>
    <w:rsid w:val="20A630D0"/>
    <w:rsid w:val="20DB645B"/>
    <w:rsid w:val="20E1624F"/>
    <w:rsid w:val="212F4AE6"/>
    <w:rsid w:val="221D023C"/>
    <w:rsid w:val="23C03737"/>
    <w:rsid w:val="242A3BE8"/>
    <w:rsid w:val="24B35C75"/>
    <w:rsid w:val="25246733"/>
    <w:rsid w:val="254F0B06"/>
    <w:rsid w:val="25A92173"/>
    <w:rsid w:val="25ED0BF7"/>
    <w:rsid w:val="268F6DBA"/>
    <w:rsid w:val="26E86A6C"/>
    <w:rsid w:val="27107976"/>
    <w:rsid w:val="27E818B6"/>
    <w:rsid w:val="27E91C8E"/>
    <w:rsid w:val="28F11C08"/>
    <w:rsid w:val="29012017"/>
    <w:rsid w:val="2A1B5CDA"/>
    <w:rsid w:val="2A287D8B"/>
    <w:rsid w:val="2B40163B"/>
    <w:rsid w:val="2D783E1C"/>
    <w:rsid w:val="2E403C81"/>
    <w:rsid w:val="2ECE2A5D"/>
    <w:rsid w:val="2ED40A24"/>
    <w:rsid w:val="2F852FFA"/>
    <w:rsid w:val="306C426A"/>
    <w:rsid w:val="32621481"/>
    <w:rsid w:val="327D7B8F"/>
    <w:rsid w:val="32A4328C"/>
    <w:rsid w:val="33DE512B"/>
    <w:rsid w:val="34791270"/>
    <w:rsid w:val="35401316"/>
    <w:rsid w:val="367B579B"/>
    <w:rsid w:val="37F039D3"/>
    <w:rsid w:val="380A40C9"/>
    <w:rsid w:val="384E565E"/>
    <w:rsid w:val="39FF7EFD"/>
    <w:rsid w:val="3A0948D8"/>
    <w:rsid w:val="3A161905"/>
    <w:rsid w:val="3B154FE8"/>
    <w:rsid w:val="3B4021AF"/>
    <w:rsid w:val="3BC9431F"/>
    <w:rsid w:val="3D580050"/>
    <w:rsid w:val="3E4B54BF"/>
    <w:rsid w:val="402B7E4E"/>
    <w:rsid w:val="41083B3B"/>
    <w:rsid w:val="41DD1555"/>
    <w:rsid w:val="41FF010B"/>
    <w:rsid w:val="43014CE6"/>
    <w:rsid w:val="430C3B26"/>
    <w:rsid w:val="434A00A1"/>
    <w:rsid w:val="437453D7"/>
    <w:rsid w:val="44034F5E"/>
    <w:rsid w:val="45001C3E"/>
    <w:rsid w:val="46330958"/>
    <w:rsid w:val="47226FD9"/>
    <w:rsid w:val="473104D9"/>
    <w:rsid w:val="47A33EFB"/>
    <w:rsid w:val="49667651"/>
    <w:rsid w:val="498D4DBD"/>
    <w:rsid w:val="4A0F3E9C"/>
    <w:rsid w:val="4A57603A"/>
    <w:rsid w:val="4A7242F5"/>
    <w:rsid w:val="4A965E8E"/>
    <w:rsid w:val="4BFB6DBC"/>
    <w:rsid w:val="4C290139"/>
    <w:rsid w:val="4C417D2D"/>
    <w:rsid w:val="4CB16E35"/>
    <w:rsid w:val="4CF77A09"/>
    <w:rsid w:val="4D1B3659"/>
    <w:rsid w:val="4DF34FBD"/>
    <w:rsid w:val="4EF22CB2"/>
    <w:rsid w:val="5038161B"/>
    <w:rsid w:val="50C67C37"/>
    <w:rsid w:val="535843F8"/>
    <w:rsid w:val="53C103D3"/>
    <w:rsid w:val="551C6D0B"/>
    <w:rsid w:val="553C7F8C"/>
    <w:rsid w:val="55D06993"/>
    <w:rsid w:val="55FB4FCC"/>
    <w:rsid w:val="56063B1A"/>
    <w:rsid w:val="56E15803"/>
    <w:rsid w:val="58137926"/>
    <w:rsid w:val="5927647A"/>
    <w:rsid w:val="5AF5485A"/>
    <w:rsid w:val="5BE371A7"/>
    <w:rsid w:val="5CB74AEB"/>
    <w:rsid w:val="5D850596"/>
    <w:rsid w:val="5E897C12"/>
    <w:rsid w:val="5E9A4025"/>
    <w:rsid w:val="61EC155A"/>
    <w:rsid w:val="62F43834"/>
    <w:rsid w:val="63955FFB"/>
    <w:rsid w:val="6403725A"/>
    <w:rsid w:val="64630A14"/>
    <w:rsid w:val="64723DDE"/>
    <w:rsid w:val="65000EFD"/>
    <w:rsid w:val="6543547F"/>
    <w:rsid w:val="65762AB4"/>
    <w:rsid w:val="662A169A"/>
    <w:rsid w:val="66BA1100"/>
    <w:rsid w:val="67796F45"/>
    <w:rsid w:val="694131EC"/>
    <w:rsid w:val="6B1D72D9"/>
    <w:rsid w:val="6BD32A44"/>
    <w:rsid w:val="6BE272A9"/>
    <w:rsid w:val="6E506B32"/>
    <w:rsid w:val="70674DAE"/>
    <w:rsid w:val="70B756B4"/>
    <w:rsid w:val="714B5802"/>
    <w:rsid w:val="71B52674"/>
    <w:rsid w:val="7257401A"/>
    <w:rsid w:val="72CA1296"/>
    <w:rsid w:val="752913AF"/>
    <w:rsid w:val="75A416D5"/>
    <w:rsid w:val="75A77B39"/>
    <w:rsid w:val="75EA6D90"/>
    <w:rsid w:val="76191423"/>
    <w:rsid w:val="76431575"/>
    <w:rsid w:val="76A519F0"/>
    <w:rsid w:val="77B425C1"/>
    <w:rsid w:val="78571D5C"/>
    <w:rsid w:val="786B7A20"/>
    <w:rsid w:val="79170CC0"/>
    <w:rsid w:val="7C4022ED"/>
    <w:rsid w:val="7E68119A"/>
    <w:rsid w:val="7F7E12F5"/>
    <w:rsid w:val="7FBE4081"/>
    <w:rsid w:val="7FE32A21"/>
    <w:rsid w:val="7FF2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EndNote Bibliography Title"/>
    <w:basedOn w:val="1"/>
    <w:link w:val="7"/>
    <w:qFormat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7">
    <w:name w:val="EndNote Bibliography Title 字符"/>
    <w:basedOn w:val="3"/>
    <w:link w:val="6"/>
    <w:qFormat/>
    <w:uiPriority w:val="0"/>
    <w:rPr>
      <w:rFonts w:ascii="等线" w:hAnsi="等线" w:eastAsia="等线"/>
      <w:sz w:val="20"/>
    </w:rPr>
  </w:style>
  <w:style w:type="paragraph" w:customStyle="1" w:styleId="8">
    <w:name w:val="EndNote Bibliography"/>
    <w:basedOn w:val="1"/>
    <w:link w:val="9"/>
    <w:qFormat/>
    <w:uiPriority w:val="0"/>
    <w:rPr>
      <w:rFonts w:ascii="等线" w:hAnsi="等线" w:eastAsia="等线"/>
      <w:sz w:val="20"/>
    </w:rPr>
  </w:style>
  <w:style w:type="character" w:customStyle="1" w:styleId="9">
    <w:name w:val="EndNote Bibliography 字符"/>
    <w:basedOn w:val="3"/>
    <w:link w:val="8"/>
    <w:qFormat/>
    <w:uiPriority w:val="0"/>
    <w:rPr>
      <w:rFonts w:ascii="等线" w:hAnsi="等线" w:eastAsia="等线"/>
      <w:sz w:val="20"/>
    </w:rPr>
  </w:style>
  <w:style w:type="character" w:customStyle="1" w:styleId="10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6083</Words>
  <Characters>37478</Characters>
  <Lines>258</Lines>
  <Paragraphs>72</Paragraphs>
  <TotalTime>12</TotalTime>
  <ScaleCrop>false</ScaleCrop>
  <LinksUpToDate>false</LinksUpToDate>
  <CharactersWithSpaces>42388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2023-05-04T11:51:00Z</dcterms:created>
  <dc:creator>bz c</dc:creator>
  <cp:lastModifiedBy>66</cp:lastModifiedBy>
  <dcterms:modified xsi:type="dcterms:W3CDTF">2023-10-25T07:34:39Z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d28aeee82cd283f688000ec64813352f4be4b1f113945587d23b951c26aec22b</vt:lpwstr>
  </property>
  <property fmtid="{D5CDD505-2E9C-101B-9397-08002B2CF9AE}" pid="3" name="KSOProductBuildVer">
    <vt:lpwstr>2052-11.1.0.14650</vt:lpwstr>
  </property>
  <property fmtid="{D5CDD505-2E9C-101B-9397-08002B2CF9AE}" pid="4" name="ICV">
    <vt:lpwstr>305A7CAF07E2453D90E6414548FFA58B_12</vt:lpwstr>
  </property>
</Properties>
</file>