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1D0CD5" w14:textId="1A842C24" w:rsidR="004C4CAE" w:rsidRPr="008814D4" w:rsidRDefault="005A21B3" w:rsidP="005A21B3">
      <w:pPr>
        <w:spacing w:after="0" w:line="480" w:lineRule="auto"/>
        <w:rPr>
          <w:rFonts w:ascii="Times New Roman" w:hAnsi="Times New Roman" w:cs="Times New Roman"/>
          <w:b/>
          <w:lang w:val="en-US"/>
        </w:rPr>
      </w:pPr>
      <w:r w:rsidRPr="008814D4">
        <w:rPr>
          <w:rFonts w:ascii="Times New Roman" w:hAnsi="Times New Roman" w:cs="Times New Roman"/>
          <w:b/>
          <w:lang w:val="en-US"/>
        </w:rPr>
        <w:t xml:space="preserve">Supplementary </w:t>
      </w:r>
      <w:r w:rsidR="009C671B">
        <w:rPr>
          <w:rFonts w:ascii="Times New Roman" w:hAnsi="Times New Roman" w:cs="Times New Roman"/>
          <w:b/>
          <w:lang w:val="en-US"/>
        </w:rPr>
        <w:t>m</w:t>
      </w:r>
      <w:r w:rsidRPr="008814D4">
        <w:rPr>
          <w:rFonts w:ascii="Times New Roman" w:hAnsi="Times New Roman" w:cs="Times New Roman"/>
          <w:b/>
          <w:lang w:val="en-US"/>
        </w:rPr>
        <w:t>aterial</w:t>
      </w:r>
    </w:p>
    <w:p w14:paraId="2F81FD8E" w14:textId="77777777" w:rsidR="005A21B3" w:rsidRPr="008814D4" w:rsidRDefault="005A21B3" w:rsidP="005A21B3">
      <w:pPr>
        <w:spacing w:after="0" w:line="480" w:lineRule="auto"/>
        <w:rPr>
          <w:rFonts w:ascii="Times New Roman" w:hAnsi="Times New Roman" w:cs="Times New Roman"/>
          <w:b/>
          <w:i/>
          <w:lang w:val="en-US"/>
        </w:rPr>
      </w:pPr>
      <w:r w:rsidRPr="008814D4">
        <w:rPr>
          <w:rFonts w:ascii="Times New Roman" w:hAnsi="Times New Roman" w:cs="Times New Roman"/>
          <w:b/>
          <w:i/>
          <w:lang w:val="en-US"/>
        </w:rPr>
        <w:t>Children’s knowledge judgement when faced with surprising information</w:t>
      </w:r>
    </w:p>
    <w:p w14:paraId="28E8F094" w14:textId="1D525F9E" w:rsidR="005A21B3" w:rsidRPr="00776B88" w:rsidRDefault="005A21B3" w:rsidP="005A21B3">
      <w:pPr>
        <w:spacing w:after="0" w:line="480" w:lineRule="auto"/>
        <w:rPr>
          <w:rFonts w:ascii="Times New Roman" w:hAnsi="Times New Roman" w:cs="Times New Roman"/>
          <w:color w:val="000000" w:themeColor="text1"/>
          <w:lang w:val="en-US"/>
        </w:rPr>
      </w:pPr>
      <w:r w:rsidRPr="00776B88">
        <w:rPr>
          <w:rFonts w:ascii="Times New Roman" w:hAnsi="Times New Roman" w:cs="Times New Roman"/>
          <w:color w:val="000000" w:themeColor="text1"/>
          <w:lang w:val="en-US"/>
        </w:rPr>
        <w:tab/>
        <w:t>Descriptive data indicated that 5-year-olds responded slightly different than the three other age groups to the Knowledge question. Thus, as a follow-up</w:t>
      </w:r>
      <w:r w:rsidR="0011529D" w:rsidRPr="00776B88">
        <w:rPr>
          <w:rFonts w:ascii="Times New Roman" w:hAnsi="Times New Roman" w:cs="Times New Roman"/>
          <w:color w:val="000000" w:themeColor="text1"/>
          <w:lang w:val="en-US"/>
        </w:rPr>
        <w:t xml:space="preserve">, we re-ran the main analysis </w:t>
      </w:r>
      <w:r w:rsidRPr="00776B88">
        <w:rPr>
          <w:rFonts w:ascii="Times New Roman" w:hAnsi="Times New Roman" w:cs="Times New Roman"/>
          <w:color w:val="000000" w:themeColor="text1"/>
          <w:lang w:val="en-US"/>
        </w:rPr>
        <w:t xml:space="preserve">excluding 5-year-olds, finding that a linear regression with children’s average Knowledge score as the dependent variable and Condition as the main predictor </w:t>
      </w:r>
      <w:r w:rsidR="003449AD" w:rsidRPr="00776B88">
        <w:rPr>
          <w:rFonts w:ascii="Times New Roman" w:hAnsi="Times New Roman" w:cs="Times New Roman"/>
          <w:color w:val="000000" w:themeColor="text1"/>
          <w:lang w:val="en-US"/>
        </w:rPr>
        <w:t xml:space="preserve">revealed </w:t>
      </w:r>
      <w:r w:rsidRPr="00776B88">
        <w:rPr>
          <w:rFonts w:ascii="Times New Roman" w:hAnsi="Times New Roman" w:cs="Times New Roman"/>
          <w:color w:val="000000" w:themeColor="text1"/>
          <w:lang w:val="en-US"/>
        </w:rPr>
        <w:t xml:space="preserve">a significant main effect, </w:t>
      </w:r>
      <w:r w:rsidRPr="00776B88">
        <w:rPr>
          <w:rFonts w:ascii="Times New Roman" w:hAnsi="Times New Roman" w:cs="Times New Roman"/>
          <w:i/>
          <w:color w:val="000000" w:themeColor="text1"/>
          <w:lang w:val="en-US"/>
        </w:rPr>
        <w:t>F</w:t>
      </w:r>
      <w:r w:rsidRPr="00776B88">
        <w:rPr>
          <w:rFonts w:ascii="Times New Roman" w:hAnsi="Times New Roman" w:cs="Times New Roman"/>
          <w:color w:val="000000" w:themeColor="text1"/>
          <w:lang w:val="en-US"/>
        </w:rPr>
        <w:t xml:space="preserve">(1,107) = 5.32, </w:t>
      </w:r>
      <w:r w:rsidRPr="00776B88">
        <w:rPr>
          <w:rFonts w:ascii="Times New Roman" w:hAnsi="Times New Roman" w:cs="Times New Roman"/>
          <w:i/>
          <w:color w:val="000000" w:themeColor="text1"/>
          <w:lang w:val="en-US"/>
        </w:rPr>
        <w:t>p</w:t>
      </w:r>
      <w:r w:rsidRPr="00776B88">
        <w:rPr>
          <w:rFonts w:ascii="Times New Roman" w:hAnsi="Times New Roman" w:cs="Times New Roman"/>
          <w:color w:val="000000" w:themeColor="text1"/>
          <w:lang w:val="en-US"/>
        </w:rPr>
        <w:t xml:space="preserve"> = .023, </w:t>
      </w:r>
      <w:r w:rsidRPr="00776B88">
        <w:rPr>
          <w:rFonts w:ascii="Times New Roman" w:hAnsi="Times New Roman" w:cs="Times New Roman"/>
          <w:i/>
          <w:color w:val="000000" w:themeColor="text1"/>
          <w:lang w:val="en-US"/>
        </w:rPr>
        <w:t>R</w:t>
      </w:r>
      <w:r w:rsidRPr="00776B88">
        <w:rPr>
          <w:rFonts w:ascii="Times New Roman" w:hAnsi="Times New Roman" w:cs="Times New Roman"/>
          <w:i/>
          <w:color w:val="000000" w:themeColor="text1"/>
          <w:vertAlign w:val="superscript"/>
          <w:lang w:val="en-US"/>
        </w:rPr>
        <w:t xml:space="preserve">2 </w:t>
      </w:r>
      <w:r w:rsidRPr="00776B88">
        <w:rPr>
          <w:rFonts w:ascii="Times New Roman" w:hAnsi="Times New Roman" w:cs="Times New Roman"/>
          <w:color w:val="000000" w:themeColor="text1"/>
          <w:lang w:val="en-US"/>
        </w:rPr>
        <w:t xml:space="preserve">= .047, </w:t>
      </w:r>
      <w:r w:rsidRPr="00776B88">
        <w:rPr>
          <w:rFonts w:ascii="Times New Roman" w:hAnsi="Times New Roman" w:cs="Times New Roman"/>
          <w:i/>
          <w:color w:val="000000" w:themeColor="text1"/>
        </w:rPr>
        <w:t>β</w:t>
      </w:r>
      <w:r w:rsidRPr="00776B88">
        <w:rPr>
          <w:rFonts w:ascii="Times New Roman" w:hAnsi="Times New Roman" w:cs="Times New Roman"/>
          <w:i/>
          <w:color w:val="000000" w:themeColor="text1"/>
          <w:lang w:val="en-US"/>
        </w:rPr>
        <w:t xml:space="preserve"> </w:t>
      </w:r>
      <w:r w:rsidRPr="00776B88">
        <w:rPr>
          <w:rFonts w:ascii="Times New Roman" w:hAnsi="Times New Roman" w:cs="Times New Roman"/>
          <w:color w:val="000000" w:themeColor="text1"/>
          <w:lang w:val="en-US"/>
        </w:rPr>
        <w:t>= .218, [0.02, 0.21</w:t>
      </w:r>
      <w:r w:rsidRPr="00776B88">
        <w:rPr>
          <w:rFonts w:ascii="Times New Roman" w:hAnsi="Times New Roman" w:cs="Times New Roman"/>
          <w:color w:val="000000" w:themeColor="text1"/>
          <w:shd w:val="clear" w:color="auto" w:fill="FFFFFF"/>
          <w:lang w:val="en-US"/>
        </w:rPr>
        <w:t>]</w:t>
      </w:r>
      <w:r w:rsidRPr="00776B88">
        <w:rPr>
          <w:rFonts w:ascii="Times New Roman" w:hAnsi="Times New Roman" w:cs="Times New Roman"/>
          <w:color w:val="000000" w:themeColor="text1"/>
          <w:lang w:val="en-US"/>
        </w:rPr>
        <w:t xml:space="preserve">. </w:t>
      </w:r>
      <w:r w:rsidR="003449AD" w:rsidRPr="00776B88">
        <w:rPr>
          <w:rFonts w:ascii="Times New Roman" w:hAnsi="Times New Roman" w:cs="Times New Roman"/>
          <w:color w:val="000000" w:themeColor="text1"/>
          <w:lang w:val="en-US"/>
        </w:rPr>
        <w:t xml:space="preserve">In line with our initial prediction, </w:t>
      </w:r>
      <w:r w:rsidRPr="00776B88">
        <w:rPr>
          <w:rFonts w:ascii="Times New Roman" w:hAnsi="Times New Roman" w:cs="Times New Roman"/>
          <w:color w:val="000000" w:themeColor="text1"/>
          <w:lang w:val="en-US"/>
        </w:rPr>
        <w:t xml:space="preserve">4-, 6-, and 7-year-old children </w:t>
      </w:r>
      <w:r w:rsidR="003449AD" w:rsidRPr="00776B88">
        <w:rPr>
          <w:rFonts w:ascii="Times New Roman" w:hAnsi="Times New Roman" w:cs="Times New Roman"/>
          <w:color w:val="000000" w:themeColor="text1"/>
          <w:lang w:val="en-US"/>
        </w:rPr>
        <w:t>are</w:t>
      </w:r>
      <w:r w:rsidRPr="00776B88">
        <w:rPr>
          <w:rFonts w:ascii="Times New Roman" w:hAnsi="Times New Roman" w:cs="Times New Roman"/>
          <w:color w:val="000000" w:themeColor="text1"/>
          <w:lang w:val="en-US"/>
        </w:rPr>
        <w:t xml:space="preserve"> more likely to say that the protagonist has insufficient knowledge when no supporting information is provided (</w:t>
      </w:r>
      <w:r w:rsidRPr="00776B88">
        <w:rPr>
          <w:rFonts w:ascii="Times New Roman" w:hAnsi="Times New Roman" w:cs="Times New Roman"/>
          <w:i/>
          <w:color w:val="000000" w:themeColor="text1"/>
          <w:lang w:val="en-US"/>
        </w:rPr>
        <w:t>M</w:t>
      </w:r>
      <w:r w:rsidR="003449AD" w:rsidRPr="00776B88">
        <w:rPr>
          <w:rFonts w:ascii="Times New Roman" w:hAnsi="Times New Roman" w:cs="Times New Roman"/>
          <w:color w:val="000000" w:themeColor="text1"/>
          <w:lang w:val="en-US"/>
        </w:rPr>
        <w:t xml:space="preserve"> = 0.24</w:t>
      </w:r>
      <w:r w:rsidRPr="00776B88">
        <w:rPr>
          <w:rFonts w:ascii="Times New Roman" w:hAnsi="Times New Roman" w:cs="Times New Roman"/>
          <w:color w:val="000000" w:themeColor="text1"/>
          <w:lang w:val="en-US"/>
        </w:rPr>
        <w:t xml:space="preserve">, </w:t>
      </w:r>
      <w:r w:rsidRPr="00776B88">
        <w:rPr>
          <w:rFonts w:ascii="Times New Roman" w:hAnsi="Times New Roman" w:cs="Times New Roman"/>
          <w:i/>
          <w:color w:val="000000" w:themeColor="text1"/>
          <w:lang w:val="en-US"/>
        </w:rPr>
        <w:t>SE</w:t>
      </w:r>
      <w:r w:rsidRPr="00776B88">
        <w:rPr>
          <w:rFonts w:ascii="Times New Roman" w:hAnsi="Times New Roman" w:cs="Times New Roman"/>
          <w:color w:val="000000" w:themeColor="text1"/>
          <w:lang w:val="en-US"/>
        </w:rPr>
        <w:t xml:space="preserve"> = </w:t>
      </w:r>
      <w:r w:rsidR="003449AD" w:rsidRPr="00776B88">
        <w:rPr>
          <w:rFonts w:ascii="Times New Roman" w:hAnsi="Times New Roman" w:cs="Times New Roman"/>
          <w:color w:val="000000" w:themeColor="text1"/>
          <w:lang w:val="en-US"/>
        </w:rPr>
        <w:t>0.04</w:t>
      </w:r>
      <w:r w:rsidRPr="00776B88">
        <w:rPr>
          <w:rFonts w:ascii="Times New Roman" w:hAnsi="Times New Roman" w:cs="Times New Roman"/>
          <w:color w:val="000000" w:themeColor="text1"/>
          <w:lang w:val="en-US"/>
        </w:rPr>
        <w:t>), compared to when it is provided (</w:t>
      </w:r>
      <w:r w:rsidRPr="00776B88">
        <w:rPr>
          <w:rFonts w:ascii="Times New Roman" w:hAnsi="Times New Roman" w:cs="Times New Roman"/>
          <w:i/>
          <w:color w:val="000000" w:themeColor="text1"/>
          <w:lang w:val="en-US"/>
        </w:rPr>
        <w:t>M</w:t>
      </w:r>
      <w:r w:rsidRPr="00776B88">
        <w:rPr>
          <w:rFonts w:ascii="Times New Roman" w:hAnsi="Times New Roman" w:cs="Times New Roman"/>
          <w:color w:val="000000" w:themeColor="text1"/>
          <w:lang w:val="en-US"/>
        </w:rPr>
        <w:t xml:space="preserve"> = </w:t>
      </w:r>
      <w:r w:rsidR="003449AD" w:rsidRPr="00776B88">
        <w:rPr>
          <w:rFonts w:ascii="Times New Roman" w:hAnsi="Times New Roman" w:cs="Times New Roman"/>
          <w:color w:val="000000" w:themeColor="text1"/>
          <w:lang w:val="en-US"/>
        </w:rPr>
        <w:t>0.13</w:t>
      </w:r>
      <w:r w:rsidRPr="00776B88">
        <w:rPr>
          <w:rFonts w:ascii="Times New Roman" w:hAnsi="Times New Roman" w:cs="Times New Roman"/>
          <w:color w:val="000000" w:themeColor="text1"/>
          <w:lang w:val="en-US"/>
        </w:rPr>
        <w:t xml:space="preserve">, </w:t>
      </w:r>
      <w:r w:rsidRPr="00776B88">
        <w:rPr>
          <w:rFonts w:ascii="Times New Roman" w:hAnsi="Times New Roman" w:cs="Times New Roman"/>
          <w:i/>
          <w:color w:val="000000" w:themeColor="text1"/>
          <w:lang w:val="en-US"/>
        </w:rPr>
        <w:t>SE</w:t>
      </w:r>
      <w:r w:rsidRPr="00776B88">
        <w:rPr>
          <w:rFonts w:ascii="Times New Roman" w:hAnsi="Times New Roman" w:cs="Times New Roman"/>
          <w:color w:val="000000" w:themeColor="text1"/>
          <w:lang w:val="en-US"/>
        </w:rPr>
        <w:t xml:space="preserve"> = </w:t>
      </w:r>
      <w:r w:rsidR="003449AD" w:rsidRPr="00776B88">
        <w:rPr>
          <w:rFonts w:ascii="Times New Roman" w:hAnsi="Times New Roman" w:cs="Times New Roman"/>
          <w:color w:val="000000" w:themeColor="text1"/>
          <w:lang w:val="en-US"/>
        </w:rPr>
        <w:t>0.03</w:t>
      </w:r>
      <w:r w:rsidRPr="00776B88">
        <w:rPr>
          <w:rFonts w:ascii="Times New Roman" w:hAnsi="Times New Roman" w:cs="Times New Roman"/>
          <w:color w:val="000000" w:themeColor="text1"/>
          <w:lang w:val="en-US"/>
        </w:rPr>
        <w:t xml:space="preserve">). </w:t>
      </w:r>
      <w:r w:rsidR="0011529D" w:rsidRPr="00776B88">
        <w:rPr>
          <w:rFonts w:ascii="Times New Roman" w:hAnsi="Times New Roman" w:cs="Times New Roman"/>
          <w:color w:val="000000" w:themeColor="text1"/>
          <w:lang w:val="en-US"/>
        </w:rPr>
        <w:t>Further post</w:t>
      </w:r>
      <w:r w:rsidR="00E849DF" w:rsidRPr="00776B88">
        <w:rPr>
          <w:rFonts w:ascii="Times New Roman" w:hAnsi="Times New Roman" w:cs="Times New Roman"/>
          <w:color w:val="000000" w:themeColor="text1"/>
          <w:lang w:val="en-US"/>
        </w:rPr>
        <w:t xml:space="preserve"> </w:t>
      </w:r>
      <w:r w:rsidR="0011529D" w:rsidRPr="00776B88">
        <w:rPr>
          <w:rFonts w:ascii="Times New Roman" w:hAnsi="Times New Roman" w:cs="Times New Roman"/>
          <w:color w:val="000000" w:themeColor="text1"/>
          <w:lang w:val="en-US"/>
        </w:rPr>
        <w:t>hoc</w:t>
      </w:r>
      <w:r w:rsidRPr="00776B88">
        <w:rPr>
          <w:rFonts w:ascii="Times New Roman" w:hAnsi="Times New Roman" w:cs="Times New Roman"/>
          <w:color w:val="000000" w:themeColor="text1"/>
          <w:lang w:val="en-US"/>
        </w:rPr>
        <w:t xml:space="preserve"> analyses revealed that the response pattern observed among 5-year-olds is primarily driven by their responses to the weight trials (Trials 1 and 4), in which they, contrary to the rest of the children, appear more</w:t>
      </w:r>
      <w:r w:rsidR="003449AD" w:rsidRPr="00776B88">
        <w:rPr>
          <w:rFonts w:ascii="Times New Roman" w:hAnsi="Times New Roman" w:cs="Times New Roman"/>
          <w:color w:val="000000" w:themeColor="text1"/>
          <w:lang w:val="en-US"/>
        </w:rPr>
        <w:t>,</w:t>
      </w:r>
      <w:r w:rsidRPr="00776B88">
        <w:rPr>
          <w:rFonts w:ascii="Times New Roman" w:hAnsi="Times New Roman" w:cs="Times New Roman"/>
          <w:color w:val="000000" w:themeColor="text1"/>
          <w:lang w:val="en-US"/>
        </w:rPr>
        <w:t xml:space="preserve"> and not less</w:t>
      </w:r>
      <w:r w:rsidR="003449AD" w:rsidRPr="00776B88">
        <w:rPr>
          <w:rFonts w:ascii="Times New Roman" w:hAnsi="Times New Roman" w:cs="Times New Roman"/>
          <w:color w:val="000000" w:themeColor="text1"/>
          <w:lang w:val="en-US"/>
        </w:rPr>
        <w:t>,</w:t>
      </w:r>
      <w:r w:rsidRPr="00776B88">
        <w:rPr>
          <w:rFonts w:ascii="Times New Roman" w:hAnsi="Times New Roman" w:cs="Times New Roman"/>
          <w:color w:val="000000" w:themeColor="text1"/>
          <w:lang w:val="en-US"/>
        </w:rPr>
        <w:t xml:space="preserve"> likely to say that the protagonist has </w:t>
      </w:r>
      <w:r w:rsidR="003449AD" w:rsidRPr="00776B88">
        <w:rPr>
          <w:rFonts w:ascii="Times New Roman" w:hAnsi="Times New Roman" w:cs="Times New Roman"/>
          <w:color w:val="000000" w:themeColor="text1"/>
          <w:lang w:val="en-US"/>
        </w:rPr>
        <w:t>in</w:t>
      </w:r>
      <w:r w:rsidRPr="00776B88">
        <w:rPr>
          <w:rFonts w:ascii="Times New Roman" w:hAnsi="Times New Roman" w:cs="Times New Roman"/>
          <w:color w:val="000000" w:themeColor="text1"/>
          <w:lang w:val="en-US"/>
        </w:rPr>
        <w:t>sufficient information in the support</w:t>
      </w:r>
      <w:r w:rsidR="003449AD" w:rsidRPr="00776B88">
        <w:rPr>
          <w:rFonts w:ascii="Times New Roman" w:hAnsi="Times New Roman" w:cs="Times New Roman"/>
          <w:color w:val="000000" w:themeColor="text1"/>
          <w:lang w:val="en-US"/>
        </w:rPr>
        <w:t>ed</w:t>
      </w:r>
      <w:r w:rsidRPr="00776B88">
        <w:rPr>
          <w:rFonts w:ascii="Times New Roman" w:hAnsi="Times New Roman" w:cs="Times New Roman"/>
          <w:color w:val="000000" w:themeColor="text1"/>
          <w:lang w:val="en-US"/>
        </w:rPr>
        <w:t xml:space="preserve"> </w:t>
      </w:r>
      <w:r w:rsidR="003449AD" w:rsidRPr="00776B88">
        <w:rPr>
          <w:rFonts w:ascii="Times New Roman" w:hAnsi="Times New Roman" w:cs="Times New Roman"/>
          <w:color w:val="000000" w:themeColor="text1"/>
          <w:lang w:val="en-US"/>
        </w:rPr>
        <w:t>condition (</w:t>
      </w:r>
      <w:r w:rsidR="003449AD" w:rsidRPr="00776B88">
        <w:rPr>
          <w:rFonts w:ascii="Times New Roman" w:hAnsi="Times New Roman" w:cs="Times New Roman"/>
          <w:i/>
          <w:color w:val="000000" w:themeColor="text1"/>
          <w:lang w:val="en-US"/>
        </w:rPr>
        <w:t>M</w:t>
      </w:r>
      <w:r w:rsidR="003449AD" w:rsidRPr="00776B88">
        <w:rPr>
          <w:rFonts w:ascii="Times New Roman" w:hAnsi="Times New Roman" w:cs="Times New Roman"/>
          <w:color w:val="000000" w:themeColor="text1"/>
          <w:lang w:val="en-US"/>
        </w:rPr>
        <w:t xml:space="preserve"> = 0.21, </w:t>
      </w:r>
      <w:r w:rsidR="003449AD" w:rsidRPr="00776B88">
        <w:rPr>
          <w:rFonts w:ascii="Times New Roman" w:hAnsi="Times New Roman" w:cs="Times New Roman"/>
          <w:i/>
          <w:color w:val="000000" w:themeColor="text1"/>
          <w:lang w:val="en-US"/>
        </w:rPr>
        <w:t>SE</w:t>
      </w:r>
      <w:r w:rsidR="003449AD" w:rsidRPr="00776B88">
        <w:rPr>
          <w:rFonts w:ascii="Times New Roman" w:hAnsi="Times New Roman" w:cs="Times New Roman"/>
          <w:color w:val="000000" w:themeColor="text1"/>
          <w:lang w:val="en-US"/>
        </w:rPr>
        <w:t xml:space="preserve"> = 0.08) </w:t>
      </w:r>
      <w:r w:rsidRPr="00776B88">
        <w:rPr>
          <w:rFonts w:ascii="Times New Roman" w:hAnsi="Times New Roman" w:cs="Times New Roman"/>
          <w:color w:val="000000" w:themeColor="text1"/>
          <w:lang w:val="en-US"/>
        </w:rPr>
        <w:t xml:space="preserve">compared to </w:t>
      </w:r>
      <w:r w:rsidR="003449AD" w:rsidRPr="00776B88">
        <w:rPr>
          <w:rFonts w:ascii="Times New Roman" w:hAnsi="Times New Roman" w:cs="Times New Roman"/>
          <w:color w:val="000000" w:themeColor="text1"/>
          <w:lang w:val="en-US"/>
        </w:rPr>
        <w:t>no support</w:t>
      </w:r>
      <w:r w:rsidRPr="00776B88">
        <w:rPr>
          <w:rFonts w:ascii="Times New Roman" w:hAnsi="Times New Roman" w:cs="Times New Roman"/>
          <w:color w:val="000000" w:themeColor="text1"/>
          <w:lang w:val="en-US"/>
        </w:rPr>
        <w:t xml:space="preserve"> condition</w:t>
      </w:r>
      <w:r w:rsidR="003449AD" w:rsidRPr="00776B88">
        <w:rPr>
          <w:rFonts w:ascii="Times New Roman" w:hAnsi="Times New Roman" w:cs="Times New Roman"/>
          <w:color w:val="000000" w:themeColor="text1"/>
          <w:lang w:val="en-US"/>
        </w:rPr>
        <w:t xml:space="preserve"> (</w:t>
      </w:r>
      <w:r w:rsidR="003449AD" w:rsidRPr="00776B88">
        <w:rPr>
          <w:rFonts w:ascii="Times New Roman" w:hAnsi="Times New Roman" w:cs="Times New Roman"/>
          <w:i/>
          <w:color w:val="000000" w:themeColor="text1"/>
          <w:lang w:val="en-US"/>
        </w:rPr>
        <w:t>M</w:t>
      </w:r>
      <w:r w:rsidR="003449AD" w:rsidRPr="00776B88">
        <w:rPr>
          <w:rFonts w:ascii="Times New Roman" w:hAnsi="Times New Roman" w:cs="Times New Roman"/>
          <w:color w:val="000000" w:themeColor="text1"/>
          <w:lang w:val="en-US"/>
        </w:rPr>
        <w:t xml:space="preserve"> = 0.12, </w:t>
      </w:r>
      <w:r w:rsidR="003449AD" w:rsidRPr="00776B88">
        <w:rPr>
          <w:rFonts w:ascii="Times New Roman" w:hAnsi="Times New Roman" w:cs="Times New Roman"/>
          <w:i/>
          <w:color w:val="000000" w:themeColor="text1"/>
          <w:lang w:val="en-US"/>
        </w:rPr>
        <w:t>SE</w:t>
      </w:r>
      <w:r w:rsidR="003449AD" w:rsidRPr="00776B88">
        <w:rPr>
          <w:rFonts w:ascii="Times New Roman" w:hAnsi="Times New Roman" w:cs="Times New Roman"/>
          <w:color w:val="000000" w:themeColor="text1"/>
          <w:lang w:val="en-US"/>
        </w:rPr>
        <w:t xml:space="preserve"> = 0.07)</w:t>
      </w:r>
      <w:r w:rsidRPr="00776B88">
        <w:rPr>
          <w:rFonts w:ascii="Times New Roman" w:hAnsi="Times New Roman" w:cs="Times New Roman"/>
          <w:color w:val="000000" w:themeColor="text1"/>
          <w:lang w:val="en-US"/>
        </w:rPr>
        <w:t xml:space="preserve">. </w:t>
      </w:r>
      <w:r w:rsidR="003449AD" w:rsidRPr="00776B88">
        <w:rPr>
          <w:rFonts w:ascii="Times New Roman" w:hAnsi="Times New Roman" w:cs="Times New Roman"/>
          <w:color w:val="000000" w:themeColor="text1"/>
          <w:lang w:val="en-US"/>
        </w:rPr>
        <w:t xml:space="preserve">For trials related to the </w:t>
      </w:r>
      <w:r w:rsidR="00630E02" w:rsidRPr="00776B88">
        <w:rPr>
          <w:rFonts w:ascii="Times New Roman" w:hAnsi="Times New Roman" w:cs="Times New Roman"/>
          <w:color w:val="000000" w:themeColor="text1"/>
          <w:lang w:val="en-US"/>
        </w:rPr>
        <w:t>object’s</w:t>
      </w:r>
      <w:r w:rsidR="003449AD" w:rsidRPr="00776B88">
        <w:rPr>
          <w:rFonts w:ascii="Times New Roman" w:hAnsi="Times New Roman" w:cs="Times New Roman"/>
          <w:color w:val="000000" w:themeColor="text1"/>
          <w:lang w:val="en-US"/>
        </w:rPr>
        <w:t xml:space="preserve"> density or tactile properties </w:t>
      </w:r>
      <w:r w:rsidR="00BE1258" w:rsidRPr="00776B88">
        <w:rPr>
          <w:rFonts w:ascii="Times New Roman" w:hAnsi="Times New Roman" w:cs="Times New Roman"/>
          <w:color w:val="000000" w:themeColor="text1"/>
          <w:lang w:val="en-US"/>
        </w:rPr>
        <w:t xml:space="preserve">(Trials 2 and 3) </w:t>
      </w:r>
      <w:r w:rsidR="003449AD" w:rsidRPr="00776B88">
        <w:rPr>
          <w:rFonts w:ascii="Times New Roman" w:hAnsi="Times New Roman" w:cs="Times New Roman"/>
          <w:color w:val="000000" w:themeColor="text1"/>
          <w:lang w:val="en-US"/>
        </w:rPr>
        <w:t>their responses were in the similar direction as the other age groups, with 5-year-olds being less likely to say that the protagonist has insufficient information in the supported condition (</w:t>
      </w:r>
      <w:r w:rsidR="003449AD" w:rsidRPr="00776B88">
        <w:rPr>
          <w:rFonts w:ascii="Times New Roman" w:hAnsi="Times New Roman" w:cs="Times New Roman"/>
          <w:i/>
          <w:color w:val="000000" w:themeColor="text1"/>
          <w:lang w:val="en-US"/>
        </w:rPr>
        <w:t>M</w:t>
      </w:r>
      <w:r w:rsidR="003449AD" w:rsidRPr="00776B88">
        <w:rPr>
          <w:rFonts w:ascii="Times New Roman" w:hAnsi="Times New Roman" w:cs="Times New Roman"/>
          <w:color w:val="000000" w:themeColor="text1"/>
          <w:lang w:val="en-US"/>
        </w:rPr>
        <w:t xml:space="preserve"> = 0.14, </w:t>
      </w:r>
      <w:r w:rsidR="003449AD" w:rsidRPr="00776B88">
        <w:rPr>
          <w:rFonts w:ascii="Times New Roman" w:hAnsi="Times New Roman" w:cs="Times New Roman"/>
          <w:i/>
          <w:color w:val="000000" w:themeColor="text1"/>
          <w:lang w:val="en-US"/>
        </w:rPr>
        <w:t>SE</w:t>
      </w:r>
      <w:r w:rsidR="003449AD" w:rsidRPr="00776B88">
        <w:rPr>
          <w:rFonts w:ascii="Times New Roman" w:hAnsi="Times New Roman" w:cs="Times New Roman"/>
          <w:color w:val="000000" w:themeColor="text1"/>
          <w:lang w:val="en-US"/>
        </w:rPr>
        <w:t xml:space="preserve"> = 0.06) compared to no support condition (</w:t>
      </w:r>
      <w:r w:rsidR="003449AD" w:rsidRPr="00776B88">
        <w:rPr>
          <w:rFonts w:ascii="Times New Roman" w:hAnsi="Times New Roman" w:cs="Times New Roman"/>
          <w:i/>
          <w:color w:val="000000" w:themeColor="text1"/>
          <w:lang w:val="en-US"/>
        </w:rPr>
        <w:t>M</w:t>
      </w:r>
      <w:r w:rsidR="00BE1258" w:rsidRPr="00776B88">
        <w:rPr>
          <w:rFonts w:ascii="Times New Roman" w:hAnsi="Times New Roman" w:cs="Times New Roman"/>
          <w:color w:val="000000" w:themeColor="text1"/>
          <w:lang w:val="en-US"/>
        </w:rPr>
        <w:t xml:space="preserve"> = 0.18</w:t>
      </w:r>
      <w:r w:rsidR="003449AD" w:rsidRPr="00776B88">
        <w:rPr>
          <w:rFonts w:ascii="Times New Roman" w:hAnsi="Times New Roman" w:cs="Times New Roman"/>
          <w:color w:val="000000" w:themeColor="text1"/>
          <w:lang w:val="en-US"/>
        </w:rPr>
        <w:t xml:space="preserve">, </w:t>
      </w:r>
      <w:r w:rsidR="003449AD" w:rsidRPr="00776B88">
        <w:rPr>
          <w:rFonts w:ascii="Times New Roman" w:hAnsi="Times New Roman" w:cs="Times New Roman"/>
          <w:i/>
          <w:color w:val="000000" w:themeColor="text1"/>
          <w:lang w:val="en-US"/>
        </w:rPr>
        <w:t>SE</w:t>
      </w:r>
      <w:r w:rsidR="003449AD" w:rsidRPr="00776B88">
        <w:rPr>
          <w:rFonts w:ascii="Times New Roman" w:hAnsi="Times New Roman" w:cs="Times New Roman"/>
          <w:color w:val="000000" w:themeColor="text1"/>
          <w:lang w:val="en-US"/>
        </w:rPr>
        <w:t xml:space="preserve"> = 0.07).</w:t>
      </w:r>
    </w:p>
    <w:p w14:paraId="0B622CE5" w14:textId="061BF60D" w:rsidR="005A21B3" w:rsidRPr="008814D4" w:rsidRDefault="005A21B3" w:rsidP="005A21B3">
      <w:pPr>
        <w:spacing w:after="0" w:line="480" w:lineRule="auto"/>
        <w:ind w:firstLine="708"/>
        <w:jc w:val="both"/>
        <w:rPr>
          <w:rFonts w:ascii="Times New Roman" w:hAnsi="Times New Roman" w:cs="Times New Roman"/>
          <w:b/>
          <w:lang w:val="en-US"/>
        </w:rPr>
      </w:pPr>
      <w:r w:rsidRPr="008814D4">
        <w:rPr>
          <w:rFonts w:ascii="Times New Roman" w:hAnsi="Times New Roman" w:cs="Times New Roman"/>
          <w:shd w:val="clear" w:color="auto" w:fill="FFFFFF"/>
          <w:lang w:val="en-US"/>
        </w:rPr>
        <w:t xml:space="preserve">In a set of planned </w:t>
      </w:r>
      <w:r w:rsidRPr="008814D4">
        <w:rPr>
          <w:rFonts w:ascii="Times New Roman" w:hAnsi="Times New Roman" w:cs="Times New Roman"/>
          <w:b/>
          <w:shd w:val="clear" w:color="auto" w:fill="FFFFFF"/>
          <w:lang w:val="en-US"/>
        </w:rPr>
        <w:t>control analyses</w:t>
      </w:r>
      <w:r w:rsidRPr="008814D4">
        <w:rPr>
          <w:rFonts w:ascii="Times New Roman" w:hAnsi="Times New Roman" w:cs="Times New Roman"/>
          <w:shd w:val="clear" w:color="auto" w:fill="FFFFFF"/>
          <w:lang w:val="en-US"/>
        </w:rPr>
        <w:t xml:space="preserve">, we assessed the possible impact of the order of response options (Order: 0 </w:t>
      </w:r>
      <w:r w:rsidRPr="008814D4">
        <w:rPr>
          <w:rFonts w:ascii="Times New Roman" w:hAnsi="Times New Roman" w:cs="Times New Roman"/>
          <w:lang w:val="en-US"/>
        </w:rPr>
        <w:t xml:space="preserve">= ‘Knows’ before ‘Does not know’, 1 = ‘Does not know’ before ‘Knows’), child gender (Gender: </w:t>
      </w:r>
      <w:r w:rsidRPr="008814D4">
        <w:rPr>
          <w:rFonts w:ascii="Times New Roman" w:hAnsi="Times New Roman" w:cs="Times New Roman"/>
          <w:shd w:val="clear" w:color="auto" w:fill="FFFFFF"/>
          <w:lang w:val="en-US"/>
        </w:rPr>
        <w:t xml:space="preserve">0 </w:t>
      </w:r>
      <w:r w:rsidRPr="008814D4">
        <w:rPr>
          <w:rFonts w:ascii="Times New Roman" w:hAnsi="Times New Roman" w:cs="Times New Roman"/>
          <w:lang w:val="en-US"/>
        </w:rPr>
        <w:t xml:space="preserve">= Female, 1 = Male), average parental education (Education: </w:t>
      </w:r>
      <w:r w:rsidRPr="008814D4">
        <w:rPr>
          <w:rFonts w:ascii="Times New Roman" w:hAnsi="Times New Roman" w:cs="Times New Roman"/>
          <w:shd w:val="clear" w:color="auto" w:fill="FFFFFF"/>
          <w:lang w:val="en-US"/>
        </w:rPr>
        <w:t xml:space="preserve">0 </w:t>
      </w:r>
      <w:r w:rsidRPr="008814D4">
        <w:rPr>
          <w:rFonts w:ascii="Times New Roman" w:hAnsi="Times New Roman" w:cs="Times New Roman"/>
          <w:lang w:val="en-US"/>
        </w:rPr>
        <w:t xml:space="preserve">= Less than BA degree, 1 = BA degree or higher) and average household income (Income: </w:t>
      </w:r>
      <w:r w:rsidRPr="008814D4">
        <w:rPr>
          <w:rFonts w:ascii="Times New Roman" w:hAnsi="Times New Roman" w:cs="Times New Roman"/>
          <w:shd w:val="clear" w:color="auto" w:fill="FFFFFF"/>
          <w:lang w:val="en-US"/>
        </w:rPr>
        <w:t xml:space="preserve">0 </w:t>
      </w:r>
      <w:r w:rsidRPr="008814D4">
        <w:rPr>
          <w:rFonts w:ascii="Times New Roman" w:hAnsi="Times New Roman" w:cs="Times New Roman"/>
          <w:lang w:val="en-US"/>
        </w:rPr>
        <w:t xml:space="preserve">= Less than population median, 1 = Higher than population median) by introducing these predictors as a preliminary steps in the main model described above. This revealed no main effect of Order, </w:t>
      </w:r>
      <w:r w:rsidRPr="00776B88">
        <w:rPr>
          <w:rFonts w:ascii="Times New Roman" w:hAnsi="Times New Roman" w:cs="Times New Roman"/>
          <w:i/>
          <w:color w:val="000000" w:themeColor="text1"/>
          <w:lang w:val="en-US"/>
        </w:rPr>
        <w:t>F</w:t>
      </w:r>
      <w:r w:rsidRPr="00776B88">
        <w:rPr>
          <w:rFonts w:ascii="Times New Roman" w:hAnsi="Times New Roman" w:cs="Times New Roman"/>
          <w:color w:val="000000" w:themeColor="text1"/>
          <w:lang w:val="en-US"/>
        </w:rPr>
        <w:t xml:space="preserve">(1,138) = 0.67, </w:t>
      </w:r>
      <w:r w:rsidRPr="00776B88">
        <w:rPr>
          <w:rFonts w:ascii="Times New Roman" w:hAnsi="Times New Roman" w:cs="Times New Roman"/>
          <w:i/>
          <w:color w:val="000000" w:themeColor="text1"/>
          <w:lang w:val="en-US"/>
        </w:rPr>
        <w:t>p</w:t>
      </w:r>
      <w:r w:rsidRPr="00776B88">
        <w:rPr>
          <w:rFonts w:ascii="Times New Roman" w:hAnsi="Times New Roman" w:cs="Times New Roman"/>
          <w:color w:val="000000" w:themeColor="text1"/>
          <w:lang w:val="en-US"/>
        </w:rPr>
        <w:t xml:space="preserve"> = .414, </w:t>
      </w:r>
      <w:r w:rsidRPr="00776B88">
        <w:rPr>
          <w:rFonts w:ascii="Times New Roman" w:hAnsi="Times New Roman" w:cs="Times New Roman"/>
          <w:i/>
          <w:color w:val="000000" w:themeColor="text1"/>
          <w:lang w:val="en-US"/>
        </w:rPr>
        <w:t>R</w:t>
      </w:r>
      <w:r w:rsidRPr="00776B88">
        <w:rPr>
          <w:rFonts w:ascii="Times New Roman" w:hAnsi="Times New Roman" w:cs="Times New Roman"/>
          <w:i/>
          <w:color w:val="000000" w:themeColor="text1"/>
          <w:vertAlign w:val="superscript"/>
          <w:lang w:val="en-US"/>
        </w:rPr>
        <w:t xml:space="preserve">2 </w:t>
      </w:r>
      <w:r w:rsidRPr="00776B88">
        <w:rPr>
          <w:rFonts w:ascii="Times New Roman" w:hAnsi="Times New Roman" w:cs="Times New Roman"/>
          <w:color w:val="000000" w:themeColor="text1"/>
          <w:lang w:val="en-US"/>
        </w:rPr>
        <w:t xml:space="preserve">= .005, </w:t>
      </w:r>
      <w:r w:rsidRPr="00776B88">
        <w:rPr>
          <w:rFonts w:ascii="Times New Roman" w:hAnsi="Times New Roman" w:cs="Times New Roman"/>
          <w:i/>
          <w:color w:val="000000" w:themeColor="text1"/>
        </w:rPr>
        <w:t>β</w:t>
      </w:r>
      <w:r w:rsidRPr="00776B88">
        <w:rPr>
          <w:rFonts w:ascii="Times New Roman" w:hAnsi="Times New Roman" w:cs="Times New Roman"/>
          <w:i/>
          <w:color w:val="000000" w:themeColor="text1"/>
          <w:lang w:val="en-US"/>
        </w:rPr>
        <w:t xml:space="preserve"> </w:t>
      </w:r>
      <w:r w:rsidRPr="00776B88">
        <w:rPr>
          <w:rFonts w:ascii="Times New Roman" w:hAnsi="Times New Roman" w:cs="Times New Roman"/>
          <w:color w:val="000000" w:themeColor="text1"/>
          <w:lang w:val="en-US"/>
        </w:rPr>
        <w:t>= -.070, [-0.12, 0.05</w:t>
      </w:r>
      <w:r w:rsidRPr="00776B88">
        <w:rPr>
          <w:rFonts w:ascii="Times New Roman" w:hAnsi="Times New Roman" w:cs="Times New Roman"/>
          <w:color w:val="000000" w:themeColor="text1"/>
          <w:shd w:val="clear" w:color="auto" w:fill="FFFFFF"/>
          <w:lang w:val="en-US"/>
        </w:rPr>
        <w:t xml:space="preserve">], no effect of Gender, </w:t>
      </w:r>
      <w:r w:rsidRPr="00776B88">
        <w:rPr>
          <w:rFonts w:ascii="Times New Roman" w:hAnsi="Times New Roman" w:cs="Times New Roman"/>
          <w:i/>
          <w:color w:val="000000" w:themeColor="text1"/>
          <w:lang w:val="en-US"/>
        </w:rPr>
        <w:t>F</w:t>
      </w:r>
      <w:r w:rsidRPr="00776B88">
        <w:rPr>
          <w:rFonts w:ascii="Times New Roman" w:hAnsi="Times New Roman" w:cs="Times New Roman"/>
          <w:color w:val="000000" w:themeColor="text1"/>
          <w:lang w:val="en-US"/>
        </w:rPr>
        <w:t xml:space="preserve">(1,138) = 0.01, </w:t>
      </w:r>
      <w:r w:rsidRPr="00776B88">
        <w:rPr>
          <w:rFonts w:ascii="Times New Roman" w:hAnsi="Times New Roman" w:cs="Times New Roman"/>
          <w:i/>
          <w:color w:val="000000" w:themeColor="text1"/>
          <w:lang w:val="en-US"/>
        </w:rPr>
        <w:t>p</w:t>
      </w:r>
      <w:r w:rsidRPr="00776B88">
        <w:rPr>
          <w:rFonts w:ascii="Times New Roman" w:hAnsi="Times New Roman" w:cs="Times New Roman"/>
          <w:color w:val="000000" w:themeColor="text1"/>
          <w:lang w:val="en-US"/>
        </w:rPr>
        <w:t xml:space="preserve"> = .925, </w:t>
      </w:r>
      <w:r w:rsidRPr="00776B88">
        <w:rPr>
          <w:rFonts w:ascii="Times New Roman" w:hAnsi="Times New Roman" w:cs="Times New Roman"/>
          <w:i/>
          <w:color w:val="000000" w:themeColor="text1"/>
          <w:lang w:val="en-US"/>
        </w:rPr>
        <w:t>R</w:t>
      </w:r>
      <w:r w:rsidRPr="00776B88">
        <w:rPr>
          <w:rFonts w:ascii="Times New Roman" w:hAnsi="Times New Roman" w:cs="Times New Roman"/>
          <w:i/>
          <w:color w:val="000000" w:themeColor="text1"/>
          <w:vertAlign w:val="superscript"/>
          <w:lang w:val="en-US"/>
        </w:rPr>
        <w:t xml:space="preserve">2 </w:t>
      </w:r>
      <w:r w:rsidR="00FE0325" w:rsidRPr="00776B88">
        <w:rPr>
          <w:rFonts w:ascii="Times New Roman" w:hAnsi="Times New Roman" w:cs="Times New Roman"/>
          <w:color w:val="000000" w:themeColor="text1"/>
          <w:lang w:val="en-US"/>
        </w:rPr>
        <w:t>&lt;</w:t>
      </w:r>
      <w:r w:rsidRPr="00776B88">
        <w:rPr>
          <w:rFonts w:ascii="Times New Roman" w:hAnsi="Times New Roman" w:cs="Times New Roman"/>
          <w:color w:val="000000" w:themeColor="text1"/>
          <w:lang w:val="en-US"/>
        </w:rPr>
        <w:t xml:space="preserve"> .001, </w:t>
      </w:r>
      <w:r w:rsidRPr="00776B88">
        <w:rPr>
          <w:rFonts w:ascii="Times New Roman" w:hAnsi="Times New Roman" w:cs="Times New Roman"/>
          <w:i/>
          <w:color w:val="000000" w:themeColor="text1"/>
        </w:rPr>
        <w:t>β</w:t>
      </w:r>
      <w:r w:rsidRPr="00776B88">
        <w:rPr>
          <w:rFonts w:ascii="Times New Roman" w:hAnsi="Times New Roman" w:cs="Times New Roman"/>
          <w:i/>
          <w:color w:val="000000" w:themeColor="text1"/>
          <w:lang w:val="en-US"/>
        </w:rPr>
        <w:t xml:space="preserve"> </w:t>
      </w:r>
      <w:r w:rsidRPr="00776B88">
        <w:rPr>
          <w:rFonts w:ascii="Times New Roman" w:hAnsi="Times New Roman" w:cs="Times New Roman"/>
          <w:color w:val="000000" w:themeColor="text1"/>
          <w:lang w:val="en-US"/>
        </w:rPr>
        <w:t>= .008, [-0.08, 0.09</w:t>
      </w:r>
      <w:r w:rsidRPr="00776B88">
        <w:rPr>
          <w:rFonts w:ascii="Times New Roman" w:hAnsi="Times New Roman" w:cs="Times New Roman"/>
          <w:color w:val="000000" w:themeColor="text1"/>
          <w:shd w:val="clear" w:color="auto" w:fill="FFFFFF"/>
          <w:lang w:val="en-US"/>
        </w:rPr>
        <w:t xml:space="preserve">], no effect of Education, </w:t>
      </w:r>
      <w:r w:rsidRPr="00776B88">
        <w:rPr>
          <w:rFonts w:ascii="Times New Roman" w:hAnsi="Times New Roman" w:cs="Times New Roman"/>
          <w:i/>
          <w:color w:val="000000" w:themeColor="text1"/>
          <w:lang w:val="en-US"/>
        </w:rPr>
        <w:t>F</w:t>
      </w:r>
      <w:r w:rsidRPr="00776B88">
        <w:rPr>
          <w:rFonts w:ascii="Times New Roman" w:hAnsi="Times New Roman" w:cs="Times New Roman"/>
          <w:color w:val="000000" w:themeColor="text1"/>
          <w:lang w:val="en-US"/>
        </w:rPr>
        <w:t xml:space="preserve">(1,135) = </w:t>
      </w:r>
      <w:r w:rsidR="00FE0325" w:rsidRPr="00776B88">
        <w:rPr>
          <w:rFonts w:ascii="Times New Roman" w:hAnsi="Times New Roman" w:cs="Times New Roman"/>
          <w:color w:val="000000" w:themeColor="text1"/>
          <w:lang w:val="en-US"/>
        </w:rPr>
        <w:t>0.01</w:t>
      </w:r>
      <w:r w:rsidRPr="00776B88">
        <w:rPr>
          <w:rFonts w:ascii="Times New Roman" w:hAnsi="Times New Roman" w:cs="Times New Roman"/>
          <w:color w:val="000000" w:themeColor="text1"/>
          <w:lang w:val="en-US"/>
        </w:rPr>
        <w:t xml:space="preserve">, </w:t>
      </w:r>
      <w:r w:rsidRPr="00776B88">
        <w:rPr>
          <w:rFonts w:ascii="Times New Roman" w:hAnsi="Times New Roman" w:cs="Times New Roman"/>
          <w:i/>
          <w:color w:val="000000" w:themeColor="text1"/>
          <w:lang w:val="en-US"/>
        </w:rPr>
        <w:t>p</w:t>
      </w:r>
      <w:r w:rsidRPr="00776B88">
        <w:rPr>
          <w:rFonts w:ascii="Times New Roman" w:hAnsi="Times New Roman" w:cs="Times New Roman"/>
          <w:color w:val="000000" w:themeColor="text1"/>
          <w:lang w:val="en-US"/>
        </w:rPr>
        <w:t xml:space="preserve"> = .</w:t>
      </w:r>
      <w:r w:rsidR="00FE0325" w:rsidRPr="00776B88">
        <w:rPr>
          <w:rFonts w:ascii="Times New Roman" w:hAnsi="Times New Roman" w:cs="Times New Roman"/>
          <w:color w:val="000000" w:themeColor="text1"/>
          <w:lang w:val="en-US"/>
        </w:rPr>
        <w:t>956</w:t>
      </w:r>
      <w:r w:rsidRPr="00776B88">
        <w:rPr>
          <w:rFonts w:ascii="Times New Roman" w:hAnsi="Times New Roman" w:cs="Times New Roman"/>
          <w:color w:val="000000" w:themeColor="text1"/>
          <w:lang w:val="en-US"/>
        </w:rPr>
        <w:t xml:space="preserve">, </w:t>
      </w:r>
      <w:r w:rsidRPr="00776B88">
        <w:rPr>
          <w:rFonts w:ascii="Times New Roman" w:hAnsi="Times New Roman" w:cs="Times New Roman"/>
          <w:i/>
          <w:color w:val="000000" w:themeColor="text1"/>
          <w:lang w:val="en-US"/>
        </w:rPr>
        <w:t>R</w:t>
      </w:r>
      <w:r w:rsidRPr="00776B88">
        <w:rPr>
          <w:rFonts w:ascii="Times New Roman" w:hAnsi="Times New Roman" w:cs="Times New Roman"/>
          <w:i/>
          <w:color w:val="000000" w:themeColor="text1"/>
          <w:vertAlign w:val="superscript"/>
          <w:lang w:val="en-US"/>
        </w:rPr>
        <w:t xml:space="preserve">2 </w:t>
      </w:r>
      <w:r w:rsidR="00FE0325" w:rsidRPr="00776B88">
        <w:rPr>
          <w:rFonts w:ascii="Times New Roman" w:hAnsi="Times New Roman" w:cs="Times New Roman"/>
          <w:color w:val="000000" w:themeColor="text1"/>
          <w:lang w:val="en-US"/>
        </w:rPr>
        <w:t>&lt;</w:t>
      </w:r>
      <w:r w:rsidRPr="00776B88">
        <w:rPr>
          <w:rFonts w:ascii="Times New Roman" w:hAnsi="Times New Roman" w:cs="Times New Roman"/>
          <w:color w:val="000000" w:themeColor="text1"/>
          <w:lang w:val="en-US"/>
        </w:rPr>
        <w:t xml:space="preserve"> .00</w:t>
      </w:r>
      <w:r w:rsidR="00FE0325" w:rsidRPr="00776B88">
        <w:rPr>
          <w:rFonts w:ascii="Times New Roman" w:hAnsi="Times New Roman" w:cs="Times New Roman"/>
          <w:color w:val="000000" w:themeColor="text1"/>
          <w:lang w:val="en-US"/>
        </w:rPr>
        <w:t>1</w:t>
      </w:r>
      <w:r w:rsidRPr="00776B88">
        <w:rPr>
          <w:rFonts w:ascii="Times New Roman" w:hAnsi="Times New Roman" w:cs="Times New Roman"/>
          <w:color w:val="000000" w:themeColor="text1"/>
          <w:lang w:val="en-US"/>
        </w:rPr>
        <w:t xml:space="preserve">, </w:t>
      </w:r>
      <w:r w:rsidRPr="00776B88">
        <w:rPr>
          <w:rFonts w:ascii="Times New Roman" w:hAnsi="Times New Roman" w:cs="Times New Roman"/>
          <w:i/>
          <w:color w:val="000000" w:themeColor="text1"/>
        </w:rPr>
        <w:t>β</w:t>
      </w:r>
      <w:r w:rsidRPr="00776B88">
        <w:rPr>
          <w:rFonts w:ascii="Times New Roman" w:hAnsi="Times New Roman" w:cs="Times New Roman"/>
          <w:i/>
          <w:color w:val="000000" w:themeColor="text1"/>
          <w:lang w:val="en-US"/>
        </w:rPr>
        <w:t xml:space="preserve"> </w:t>
      </w:r>
      <w:r w:rsidRPr="00776B88">
        <w:rPr>
          <w:rFonts w:ascii="Times New Roman" w:hAnsi="Times New Roman" w:cs="Times New Roman"/>
          <w:color w:val="000000" w:themeColor="text1"/>
          <w:lang w:val="en-US"/>
        </w:rPr>
        <w:t>= .0</w:t>
      </w:r>
      <w:r w:rsidR="00FE0325" w:rsidRPr="00776B88">
        <w:rPr>
          <w:rFonts w:ascii="Times New Roman" w:hAnsi="Times New Roman" w:cs="Times New Roman"/>
          <w:color w:val="000000" w:themeColor="text1"/>
          <w:lang w:val="en-US"/>
        </w:rPr>
        <w:t>0</w:t>
      </w:r>
      <w:r w:rsidR="00BE1F05" w:rsidRPr="00776B88">
        <w:rPr>
          <w:rFonts w:ascii="Times New Roman" w:hAnsi="Times New Roman" w:cs="Times New Roman"/>
          <w:color w:val="000000" w:themeColor="text1"/>
          <w:lang w:val="en-US"/>
        </w:rPr>
        <w:t>5</w:t>
      </w:r>
      <w:r w:rsidRPr="00776B88">
        <w:rPr>
          <w:rFonts w:ascii="Times New Roman" w:hAnsi="Times New Roman" w:cs="Times New Roman"/>
          <w:color w:val="000000" w:themeColor="text1"/>
          <w:lang w:val="en-US"/>
        </w:rPr>
        <w:t>, [-0.</w:t>
      </w:r>
      <w:r w:rsidR="00BE1F05" w:rsidRPr="00776B88">
        <w:rPr>
          <w:rFonts w:ascii="Times New Roman" w:hAnsi="Times New Roman" w:cs="Times New Roman"/>
          <w:color w:val="000000" w:themeColor="text1"/>
          <w:lang w:val="en-US"/>
        </w:rPr>
        <w:t>1</w:t>
      </w:r>
      <w:r w:rsidR="00FE0325" w:rsidRPr="00776B88">
        <w:rPr>
          <w:rFonts w:ascii="Times New Roman" w:hAnsi="Times New Roman" w:cs="Times New Roman"/>
          <w:color w:val="000000" w:themeColor="text1"/>
          <w:lang w:val="en-US"/>
        </w:rPr>
        <w:t>3</w:t>
      </w:r>
      <w:r w:rsidRPr="00776B88">
        <w:rPr>
          <w:rFonts w:ascii="Times New Roman" w:hAnsi="Times New Roman" w:cs="Times New Roman"/>
          <w:color w:val="000000" w:themeColor="text1"/>
          <w:lang w:val="en-US"/>
        </w:rPr>
        <w:t>, 0.</w:t>
      </w:r>
      <w:r w:rsidR="00FE0325" w:rsidRPr="00776B88">
        <w:rPr>
          <w:rFonts w:ascii="Times New Roman" w:hAnsi="Times New Roman" w:cs="Times New Roman"/>
          <w:color w:val="000000" w:themeColor="text1"/>
          <w:lang w:val="en-US"/>
        </w:rPr>
        <w:t>1</w:t>
      </w:r>
      <w:r w:rsidR="00BE1F05" w:rsidRPr="00776B88">
        <w:rPr>
          <w:rFonts w:ascii="Times New Roman" w:hAnsi="Times New Roman" w:cs="Times New Roman"/>
          <w:color w:val="000000" w:themeColor="text1"/>
          <w:lang w:val="en-US"/>
        </w:rPr>
        <w:t>4</w:t>
      </w:r>
      <w:r w:rsidRPr="00776B88">
        <w:rPr>
          <w:rFonts w:ascii="Times New Roman" w:hAnsi="Times New Roman" w:cs="Times New Roman"/>
          <w:color w:val="000000" w:themeColor="text1"/>
          <w:shd w:val="clear" w:color="auto" w:fill="FFFFFF"/>
          <w:lang w:val="en-US"/>
        </w:rPr>
        <w:t xml:space="preserve">], and no effect of Income, </w:t>
      </w:r>
      <w:r w:rsidRPr="00776B88">
        <w:rPr>
          <w:rFonts w:ascii="Times New Roman" w:hAnsi="Times New Roman" w:cs="Times New Roman"/>
          <w:i/>
          <w:color w:val="000000" w:themeColor="text1"/>
          <w:lang w:val="en-US"/>
        </w:rPr>
        <w:t>F</w:t>
      </w:r>
      <w:r w:rsidRPr="00776B88">
        <w:rPr>
          <w:rFonts w:ascii="Times New Roman" w:hAnsi="Times New Roman" w:cs="Times New Roman"/>
          <w:color w:val="000000" w:themeColor="text1"/>
          <w:lang w:val="en-US"/>
        </w:rPr>
        <w:t xml:space="preserve">(1,131) = </w:t>
      </w:r>
      <w:r w:rsidR="00BE1F05" w:rsidRPr="00776B88">
        <w:rPr>
          <w:rFonts w:ascii="Times New Roman" w:hAnsi="Times New Roman" w:cs="Times New Roman"/>
          <w:color w:val="000000" w:themeColor="text1"/>
          <w:lang w:val="en-US"/>
        </w:rPr>
        <w:t>1.39</w:t>
      </w:r>
      <w:r w:rsidRPr="00776B88">
        <w:rPr>
          <w:rFonts w:ascii="Times New Roman" w:hAnsi="Times New Roman" w:cs="Times New Roman"/>
          <w:color w:val="000000" w:themeColor="text1"/>
          <w:lang w:val="en-US"/>
        </w:rPr>
        <w:t xml:space="preserve">, </w:t>
      </w:r>
      <w:r w:rsidRPr="00776B88">
        <w:rPr>
          <w:rFonts w:ascii="Times New Roman" w:hAnsi="Times New Roman" w:cs="Times New Roman"/>
          <w:i/>
          <w:color w:val="000000" w:themeColor="text1"/>
          <w:lang w:val="en-US"/>
        </w:rPr>
        <w:t>p</w:t>
      </w:r>
      <w:r w:rsidRPr="00776B88">
        <w:rPr>
          <w:rFonts w:ascii="Times New Roman" w:hAnsi="Times New Roman" w:cs="Times New Roman"/>
          <w:color w:val="000000" w:themeColor="text1"/>
          <w:lang w:val="en-US"/>
        </w:rPr>
        <w:t xml:space="preserve"> = .</w:t>
      </w:r>
      <w:r w:rsidR="00BE1F05" w:rsidRPr="00776B88">
        <w:rPr>
          <w:rFonts w:ascii="Times New Roman" w:hAnsi="Times New Roman" w:cs="Times New Roman"/>
          <w:color w:val="000000" w:themeColor="text1"/>
          <w:lang w:val="en-US"/>
        </w:rPr>
        <w:t>2</w:t>
      </w:r>
      <w:r w:rsidR="00FE0325" w:rsidRPr="00776B88">
        <w:rPr>
          <w:rFonts w:ascii="Times New Roman" w:hAnsi="Times New Roman" w:cs="Times New Roman"/>
          <w:color w:val="000000" w:themeColor="text1"/>
          <w:lang w:val="en-US"/>
        </w:rPr>
        <w:t>4</w:t>
      </w:r>
      <w:r w:rsidR="00BE1F05" w:rsidRPr="00776B88">
        <w:rPr>
          <w:rFonts w:ascii="Times New Roman" w:hAnsi="Times New Roman" w:cs="Times New Roman"/>
          <w:color w:val="000000" w:themeColor="text1"/>
          <w:lang w:val="en-US"/>
        </w:rPr>
        <w:t>1</w:t>
      </w:r>
      <w:r w:rsidRPr="00776B88">
        <w:rPr>
          <w:rFonts w:ascii="Times New Roman" w:hAnsi="Times New Roman" w:cs="Times New Roman"/>
          <w:color w:val="000000" w:themeColor="text1"/>
          <w:lang w:val="en-US"/>
        </w:rPr>
        <w:t xml:space="preserve">, </w:t>
      </w:r>
      <w:r w:rsidRPr="00776B88">
        <w:rPr>
          <w:rFonts w:ascii="Times New Roman" w:hAnsi="Times New Roman" w:cs="Times New Roman"/>
          <w:i/>
          <w:color w:val="000000" w:themeColor="text1"/>
          <w:lang w:val="en-US"/>
        </w:rPr>
        <w:t>R</w:t>
      </w:r>
      <w:r w:rsidRPr="00776B88">
        <w:rPr>
          <w:rFonts w:ascii="Times New Roman" w:hAnsi="Times New Roman" w:cs="Times New Roman"/>
          <w:i/>
          <w:color w:val="000000" w:themeColor="text1"/>
          <w:vertAlign w:val="superscript"/>
          <w:lang w:val="en-US"/>
        </w:rPr>
        <w:t xml:space="preserve">2 </w:t>
      </w:r>
      <w:r w:rsidRPr="00776B88">
        <w:rPr>
          <w:rFonts w:ascii="Times New Roman" w:hAnsi="Times New Roman" w:cs="Times New Roman"/>
          <w:color w:val="000000" w:themeColor="text1"/>
          <w:lang w:val="en-US"/>
        </w:rPr>
        <w:t>= .</w:t>
      </w:r>
      <w:r w:rsidR="00BE1F05" w:rsidRPr="00776B88">
        <w:rPr>
          <w:rFonts w:ascii="Times New Roman" w:hAnsi="Times New Roman" w:cs="Times New Roman"/>
          <w:color w:val="000000" w:themeColor="text1"/>
          <w:lang w:val="en-US"/>
        </w:rPr>
        <w:t>010</w:t>
      </w:r>
      <w:r w:rsidRPr="00776B88">
        <w:rPr>
          <w:rFonts w:ascii="Times New Roman" w:hAnsi="Times New Roman" w:cs="Times New Roman"/>
          <w:color w:val="000000" w:themeColor="text1"/>
          <w:lang w:val="en-US"/>
        </w:rPr>
        <w:t xml:space="preserve">, </w:t>
      </w:r>
      <w:r w:rsidRPr="00776B88">
        <w:rPr>
          <w:rFonts w:ascii="Times New Roman" w:hAnsi="Times New Roman" w:cs="Times New Roman"/>
          <w:i/>
          <w:color w:val="000000" w:themeColor="text1"/>
        </w:rPr>
        <w:t>β</w:t>
      </w:r>
      <w:r w:rsidRPr="00776B88">
        <w:rPr>
          <w:rFonts w:ascii="Times New Roman" w:hAnsi="Times New Roman" w:cs="Times New Roman"/>
          <w:i/>
          <w:color w:val="000000" w:themeColor="text1"/>
          <w:lang w:val="en-US"/>
        </w:rPr>
        <w:t xml:space="preserve"> </w:t>
      </w:r>
      <w:r w:rsidRPr="00776B88">
        <w:rPr>
          <w:rFonts w:ascii="Times New Roman" w:hAnsi="Times New Roman" w:cs="Times New Roman"/>
          <w:color w:val="000000" w:themeColor="text1"/>
          <w:lang w:val="en-US"/>
        </w:rPr>
        <w:t>= -.</w:t>
      </w:r>
      <w:r w:rsidR="00BE1F05" w:rsidRPr="00776B88">
        <w:rPr>
          <w:rFonts w:ascii="Times New Roman" w:hAnsi="Times New Roman" w:cs="Times New Roman"/>
          <w:color w:val="000000" w:themeColor="text1"/>
          <w:lang w:val="en-US"/>
        </w:rPr>
        <w:t>102</w:t>
      </w:r>
      <w:r w:rsidRPr="00776B88">
        <w:rPr>
          <w:rFonts w:ascii="Times New Roman" w:hAnsi="Times New Roman" w:cs="Times New Roman"/>
          <w:color w:val="000000" w:themeColor="text1"/>
          <w:lang w:val="en-US"/>
        </w:rPr>
        <w:t>, [-0.14, 0.0</w:t>
      </w:r>
      <w:r w:rsidR="00BE1F05" w:rsidRPr="00776B88">
        <w:rPr>
          <w:rFonts w:ascii="Times New Roman" w:hAnsi="Times New Roman" w:cs="Times New Roman"/>
          <w:color w:val="000000" w:themeColor="text1"/>
          <w:lang w:val="en-US"/>
        </w:rPr>
        <w:t>4</w:t>
      </w:r>
      <w:r w:rsidRPr="00776B88">
        <w:rPr>
          <w:rFonts w:ascii="Times New Roman" w:hAnsi="Times New Roman" w:cs="Times New Roman"/>
          <w:color w:val="000000" w:themeColor="text1"/>
          <w:shd w:val="clear" w:color="auto" w:fill="FFFFFF"/>
          <w:lang w:val="en-US"/>
        </w:rPr>
        <w:t xml:space="preserve">]. </w:t>
      </w:r>
      <w:r w:rsidRPr="008814D4">
        <w:rPr>
          <w:rFonts w:ascii="Times New Roman" w:hAnsi="Times New Roman" w:cs="Times New Roman"/>
          <w:shd w:val="clear" w:color="auto" w:fill="FFFFFF"/>
          <w:lang w:val="en-US"/>
        </w:rPr>
        <w:t xml:space="preserve">Furthermore, in neither of the control analyses did the introduction </w:t>
      </w:r>
      <w:r w:rsidRPr="008814D4">
        <w:rPr>
          <w:rFonts w:ascii="Times New Roman" w:hAnsi="Times New Roman" w:cs="Times New Roman"/>
          <w:shd w:val="clear" w:color="auto" w:fill="FFFFFF"/>
          <w:lang w:val="en-US"/>
        </w:rPr>
        <w:lastRenderedPageBreak/>
        <w:t xml:space="preserve">of these potential predictors affect the original model (data not shown)—Condition remained a non-significant predictor of children’s </w:t>
      </w:r>
      <w:r w:rsidR="00630E02" w:rsidRPr="008814D4">
        <w:rPr>
          <w:rFonts w:ascii="Times New Roman" w:hAnsi="Times New Roman" w:cs="Times New Roman"/>
          <w:shd w:val="clear" w:color="auto" w:fill="FFFFFF"/>
          <w:lang w:val="en-US"/>
        </w:rPr>
        <w:t>knowledge assessment</w:t>
      </w:r>
      <w:r w:rsidRPr="008814D4">
        <w:rPr>
          <w:rFonts w:ascii="Times New Roman" w:hAnsi="Times New Roman" w:cs="Times New Roman"/>
          <w:shd w:val="clear" w:color="auto" w:fill="FFFFFF"/>
          <w:lang w:val="en-US"/>
        </w:rPr>
        <w:t>.</w:t>
      </w:r>
      <w:r w:rsidRPr="008814D4">
        <w:rPr>
          <w:rFonts w:ascii="Times New Roman" w:hAnsi="Times New Roman" w:cs="Times New Roman"/>
          <w:b/>
          <w:lang w:val="en-US"/>
        </w:rPr>
        <w:t xml:space="preserve"> </w:t>
      </w:r>
    </w:p>
    <w:p w14:paraId="5060F979" w14:textId="77777777" w:rsidR="00BE1258" w:rsidRPr="008814D4" w:rsidRDefault="00BE1258" w:rsidP="005A21B3">
      <w:pPr>
        <w:spacing w:after="0" w:line="480" w:lineRule="auto"/>
        <w:rPr>
          <w:rFonts w:ascii="Times New Roman" w:hAnsi="Times New Roman" w:cs="Times New Roman"/>
          <w:b/>
          <w:i/>
          <w:lang w:val="en-US"/>
        </w:rPr>
      </w:pPr>
    </w:p>
    <w:p w14:paraId="334F7E36" w14:textId="77777777" w:rsidR="005A21B3" w:rsidRPr="008814D4" w:rsidRDefault="004703C6" w:rsidP="005A21B3">
      <w:pPr>
        <w:spacing w:after="0" w:line="480" w:lineRule="auto"/>
        <w:rPr>
          <w:rFonts w:ascii="Times New Roman" w:hAnsi="Times New Roman" w:cs="Times New Roman"/>
          <w:b/>
          <w:i/>
          <w:lang w:val="en-US"/>
        </w:rPr>
      </w:pPr>
      <w:r w:rsidRPr="00776B88">
        <w:rPr>
          <w:rFonts w:ascii="Times New Roman" w:hAnsi="Times New Roman" w:cs="Times New Roman"/>
          <w:b/>
          <w:i/>
          <w:lang w:val="en-US"/>
        </w:rPr>
        <w:t>Children’s decision to select an object in line with an informant’s surprising claim</w:t>
      </w:r>
    </w:p>
    <w:p w14:paraId="0BA99CA3" w14:textId="1DE044FD" w:rsidR="00D66796" w:rsidRPr="008814D4" w:rsidRDefault="00D66796" w:rsidP="004703C6">
      <w:pPr>
        <w:spacing w:after="0" w:line="480" w:lineRule="auto"/>
        <w:ind w:firstLine="708"/>
        <w:rPr>
          <w:rFonts w:ascii="Times New Roman" w:hAnsi="Times New Roman" w:cs="Times New Roman"/>
          <w:shd w:val="clear" w:color="auto" w:fill="FFFFFF"/>
          <w:lang w:val="en-US"/>
        </w:rPr>
      </w:pPr>
      <w:r w:rsidRPr="008814D4">
        <w:rPr>
          <w:rFonts w:ascii="Times New Roman" w:hAnsi="Times New Roman" w:cs="Times New Roman"/>
          <w:lang w:val="en-US"/>
        </w:rPr>
        <w:t xml:space="preserve">To investigate children’s object selection across all trials (i.e., including their response to the fourth trial after the </w:t>
      </w:r>
      <w:r w:rsidR="00974E93" w:rsidRPr="008814D4">
        <w:rPr>
          <w:rFonts w:ascii="Times New Roman" w:hAnsi="Times New Roman" w:cs="Times New Roman"/>
          <w:lang w:val="en-US"/>
        </w:rPr>
        <w:t>Justification question),</w:t>
      </w:r>
      <w:r w:rsidRPr="008814D4">
        <w:rPr>
          <w:rFonts w:ascii="Times New Roman" w:hAnsi="Times New Roman" w:cs="Times New Roman"/>
          <w:lang w:val="en-US"/>
        </w:rPr>
        <w:t xml:space="preserve"> a linear regression </w:t>
      </w:r>
      <w:r w:rsidR="00974E93" w:rsidRPr="008814D4">
        <w:rPr>
          <w:rFonts w:ascii="Times New Roman" w:hAnsi="Times New Roman" w:cs="Times New Roman"/>
          <w:lang w:val="en-US"/>
        </w:rPr>
        <w:t xml:space="preserve">was run </w:t>
      </w:r>
      <w:r w:rsidRPr="008814D4">
        <w:rPr>
          <w:rFonts w:ascii="Times New Roman" w:hAnsi="Times New Roman" w:cs="Times New Roman"/>
          <w:lang w:val="en-US"/>
        </w:rPr>
        <w:t xml:space="preserve">with children’s average </w:t>
      </w:r>
      <w:r w:rsidRPr="008814D4">
        <w:rPr>
          <w:rFonts w:ascii="Times New Roman" w:hAnsi="Times New Roman" w:cs="Times New Roman"/>
          <w:b/>
          <w:bCs/>
          <w:lang w:val="en-US"/>
        </w:rPr>
        <w:t xml:space="preserve">selection score </w:t>
      </w:r>
      <w:r w:rsidR="00974E93" w:rsidRPr="008814D4">
        <w:rPr>
          <w:rFonts w:ascii="Times New Roman" w:hAnsi="Times New Roman" w:cs="Times New Roman"/>
          <w:b/>
          <w:bCs/>
          <w:lang w:val="en-US"/>
        </w:rPr>
        <w:t>across all four trials</w:t>
      </w:r>
      <w:r w:rsidR="00974E93" w:rsidRPr="008814D4">
        <w:rPr>
          <w:rFonts w:ascii="Times New Roman" w:hAnsi="Times New Roman" w:cs="Times New Roman"/>
          <w:lang w:val="en-US"/>
        </w:rPr>
        <w:t xml:space="preserve"> introduced </w:t>
      </w:r>
      <w:r w:rsidRPr="008814D4">
        <w:rPr>
          <w:rFonts w:ascii="Times New Roman" w:hAnsi="Times New Roman" w:cs="Times New Roman"/>
          <w:lang w:val="en-US"/>
        </w:rPr>
        <w:t xml:space="preserve">as the dependent variable and Condition </w:t>
      </w:r>
      <w:r w:rsidR="00974E93" w:rsidRPr="008814D4">
        <w:rPr>
          <w:rFonts w:ascii="Times New Roman" w:hAnsi="Times New Roman" w:cs="Times New Roman"/>
          <w:lang w:val="en-US"/>
        </w:rPr>
        <w:t>introduced as</w:t>
      </w:r>
      <w:r w:rsidRPr="008814D4">
        <w:rPr>
          <w:rFonts w:ascii="Times New Roman" w:hAnsi="Times New Roman" w:cs="Times New Roman"/>
          <w:lang w:val="en-US"/>
        </w:rPr>
        <w:t xml:space="preserve"> the </w:t>
      </w:r>
      <w:r w:rsidR="00974E93" w:rsidRPr="008814D4">
        <w:rPr>
          <w:rFonts w:ascii="Times New Roman" w:hAnsi="Times New Roman" w:cs="Times New Roman"/>
          <w:lang w:val="en-US"/>
        </w:rPr>
        <w:t xml:space="preserve">first predictor. This </w:t>
      </w:r>
      <w:r w:rsidRPr="008814D4">
        <w:rPr>
          <w:rFonts w:ascii="Times New Roman" w:hAnsi="Times New Roman" w:cs="Times New Roman"/>
          <w:lang w:val="en-US"/>
        </w:rPr>
        <w:t xml:space="preserve">revealed </w:t>
      </w:r>
      <w:r w:rsidR="00974E93" w:rsidRPr="008814D4">
        <w:rPr>
          <w:rFonts w:ascii="Times New Roman" w:hAnsi="Times New Roman" w:cs="Times New Roman"/>
          <w:lang w:val="en-US"/>
        </w:rPr>
        <w:t>no significant effect of condition</w:t>
      </w:r>
      <w:r w:rsidRPr="008814D4">
        <w:rPr>
          <w:rFonts w:ascii="Times New Roman" w:hAnsi="Times New Roman" w:cs="Times New Roman"/>
          <w:lang w:val="en-US"/>
        </w:rPr>
        <w:t xml:space="preserve">, </w:t>
      </w:r>
      <w:r w:rsidRPr="008814D4">
        <w:rPr>
          <w:rFonts w:ascii="Times New Roman" w:hAnsi="Times New Roman" w:cs="Times New Roman"/>
          <w:i/>
          <w:lang w:val="en-US"/>
        </w:rPr>
        <w:t>F</w:t>
      </w:r>
      <w:r w:rsidRPr="008814D4">
        <w:rPr>
          <w:rFonts w:ascii="Times New Roman" w:hAnsi="Times New Roman" w:cs="Times New Roman"/>
          <w:lang w:val="en-US"/>
        </w:rPr>
        <w:t>(1,</w:t>
      </w:r>
      <w:r w:rsidR="00BC17A0" w:rsidRPr="008814D4">
        <w:rPr>
          <w:rFonts w:ascii="Times New Roman" w:hAnsi="Times New Roman" w:cs="Times New Roman"/>
          <w:lang w:val="en-US"/>
        </w:rPr>
        <w:t>134) = 2.00</w:t>
      </w:r>
      <w:r w:rsidRPr="008814D4">
        <w:rPr>
          <w:rFonts w:ascii="Times New Roman" w:hAnsi="Times New Roman" w:cs="Times New Roman"/>
          <w:lang w:val="en-US"/>
        </w:rPr>
        <w:t xml:space="preserve">, </w:t>
      </w:r>
      <w:r w:rsidRPr="008814D4">
        <w:rPr>
          <w:rFonts w:ascii="Times New Roman" w:hAnsi="Times New Roman" w:cs="Times New Roman"/>
          <w:i/>
          <w:lang w:val="en-US"/>
        </w:rPr>
        <w:t>p</w:t>
      </w:r>
      <w:r w:rsidRPr="008814D4">
        <w:rPr>
          <w:rFonts w:ascii="Times New Roman" w:hAnsi="Times New Roman" w:cs="Times New Roman"/>
          <w:lang w:val="en-US"/>
        </w:rPr>
        <w:t xml:space="preserve"> = .</w:t>
      </w:r>
      <w:r w:rsidR="00BC17A0" w:rsidRPr="008814D4">
        <w:rPr>
          <w:rFonts w:ascii="Times New Roman" w:hAnsi="Times New Roman" w:cs="Times New Roman"/>
          <w:lang w:val="en-US"/>
        </w:rPr>
        <w:t>160</w:t>
      </w:r>
      <w:r w:rsidRPr="008814D4">
        <w:rPr>
          <w:rFonts w:ascii="Times New Roman" w:hAnsi="Times New Roman" w:cs="Times New Roman"/>
          <w:lang w:val="en-US"/>
        </w:rPr>
        <w:t xml:space="preserve">, </w:t>
      </w:r>
      <w:r w:rsidRPr="008814D4">
        <w:rPr>
          <w:rFonts w:ascii="Times New Roman" w:hAnsi="Times New Roman" w:cs="Times New Roman"/>
          <w:i/>
          <w:lang w:val="en-US"/>
        </w:rPr>
        <w:t>R</w:t>
      </w:r>
      <w:r w:rsidRPr="008814D4">
        <w:rPr>
          <w:rFonts w:ascii="Times New Roman" w:hAnsi="Times New Roman" w:cs="Times New Roman"/>
          <w:i/>
          <w:vertAlign w:val="superscript"/>
          <w:lang w:val="en-US"/>
        </w:rPr>
        <w:t xml:space="preserve">2 </w:t>
      </w:r>
      <w:r w:rsidRPr="008814D4">
        <w:rPr>
          <w:rFonts w:ascii="Times New Roman" w:hAnsi="Times New Roman" w:cs="Times New Roman"/>
          <w:lang w:val="en-US"/>
        </w:rPr>
        <w:t xml:space="preserve">= .015, </w:t>
      </w:r>
      <w:r w:rsidRPr="008814D4">
        <w:rPr>
          <w:rFonts w:ascii="Times New Roman" w:hAnsi="Times New Roman" w:cs="Times New Roman"/>
          <w:i/>
        </w:rPr>
        <w:t>β</w:t>
      </w:r>
      <w:r w:rsidRPr="008814D4">
        <w:rPr>
          <w:rFonts w:ascii="Times New Roman" w:hAnsi="Times New Roman" w:cs="Times New Roman"/>
          <w:i/>
          <w:lang w:val="en-US"/>
        </w:rPr>
        <w:t xml:space="preserve"> </w:t>
      </w:r>
      <w:r w:rsidR="00BC17A0" w:rsidRPr="008814D4">
        <w:rPr>
          <w:rFonts w:ascii="Times New Roman" w:hAnsi="Times New Roman" w:cs="Times New Roman"/>
          <w:lang w:val="en-US"/>
        </w:rPr>
        <w:t>= .121</w:t>
      </w:r>
      <w:r w:rsidRPr="008814D4">
        <w:rPr>
          <w:rFonts w:ascii="Times New Roman" w:hAnsi="Times New Roman" w:cs="Times New Roman"/>
          <w:lang w:val="en-US"/>
        </w:rPr>
        <w:t xml:space="preserve">, </w:t>
      </w:r>
      <w:r w:rsidR="00BC17A0" w:rsidRPr="008814D4">
        <w:rPr>
          <w:rFonts w:ascii="Times New Roman" w:hAnsi="Times New Roman" w:cs="Times New Roman"/>
          <w:lang w:val="en-US"/>
        </w:rPr>
        <w:t>[-0.04, 0.22</w:t>
      </w:r>
      <w:r w:rsidRPr="008814D4">
        <w:rPr>
          <w:rFonts w:ascii="Times New Roman" w:hAnsi="Times New Roman" w:cs="Times New Roman"/>
          <w:shd w:val="clear" w:color="auto" w:fill="FFFFFF"/>
          <w:lang w:val="en-US"/>
        </w:rPr>
        <w:t>]</w:t>
      </w:r>
      <w:r w:rsidRPr="008814D4">
        <w:rPr>
          <w:rFonts w:ascii="Times New Roman" w:hAnsi="Times New Roman" w:cs="Times New Roman"/>
          <w:lang w:val="en-US"/>
        </w:rPr>
        <w:t xml:space="preserve">. </w:t>
      </w:r>
      <w:r w:rsidR="00974E93" w:rsidRPr="008814D4">
        <w:rPr>
          <w:rFonts w:ascii="Times New Roman" w:hAnsi="Times New Roman" w:cs="Times New Roman"/>
          <w:lang w:val="en-US"/>
        </w:rPr>
        <w:t>There was also no effect of Age</w:t>
      </w:r>
      <w:r w:rsidRPr="008814D4">
        <w:rPr>
          <w:rFonts w:ascii="Times New Roman" w:hAnsi="Times New Roman" w:cs="Times New Roman"/>
          <w:lang w:val="en-US"/>
        </w:rPr>
        <w:t xml:space="preserve">, </w:t>
      </w:r>
      <w:r w:rsidRPr="008814D4">
        <w:rPr>
          <w:rFonts w:ascii="Times New Roman" w:hAnsi="Times New Roman" w:cs="Times New Roman"/>
          <w:i/>
          <w:lang w:val="en-US"/>
        </w:rPr>
        <w:t>F</w:t>
      </w:r>
      <w:r w:rsidRPr="008814D4">
        <w:rPr>
          <w:rFonts w:ascii="Times New Roman" w:hAnsi="Times New Roman" w:cs="Times New Roman"/>
          <w:i/>
          <w:vertAlign w:val="superscript"/>
        </w:rPr>
        <w:t>Δ</w:t>
      </w:r>
      <w:r w:rsidRPr="008814D4">
        <w:rPr>
          <w:rFonts w:ascii="Times New Roman" w:hAnsi="Times New Roman" w:cs="Times New Roman"/>
          <w:lang w:val="en-US"/>
        </w:rPr>
        <w:t>(1,</w:t>
      </w:r>
      <w:r w:rsidR="00BC17A0" w:rsidRPr="008814D4">
        <w:rPr>
          <w:rFonts w:ascii="Times New Roman" w:hAnsi="Times New Roman" w:cs="Times New Roman"/>
          <w:lang w:val="en-US"/>
        </w:rPr>
        <w:t>133) = 2.63</w:t>
      </w:r>
      <w:r w:rsidRPr="008814D4">
        <w:rPr>
          <w:rFonts w:ascii="Times New Roman" w:hAnsi="Times New Roman" w:cs="Times New Roman"/>
          <w:lang w:val="en-US"/>
        </w:rPr>
        <w:t xml:space="preserve">, </w:t>
      </w:r>
      <w:r w:rsidRPr="008814D4">
        <w:rPr>
          <w:rFonts w:ascii="Times New Roman" w:hAnsi="Times New Roman" w:cs="Times New Roman"/>
          <w:i/>
          <w:lang w:val="en-US"/>
        </w:rPr>
        <w:t>p</w:t>
      </w:r>
      <w:r w:rsidRPr="008814D4">
        <w:rPr>
          <w:rFonts w:ascii="Times New Roman" w:hAnsi="Times New Roman" w:cs="Times New Roman"/>
          <w:lang w:val="en-US"/>
        </w:rPr>
        <w:t xml:space="preserve"> = .</w:t>
      </w:r>
      <w:r w:rsidR="00BC17A0" w:rsidRPr="008814D4">
        <w:rPr>
          <w:rFonts w:ascii="Times New Roman" w:hAnsi="Times New Roman" w:cs="Times New Roman"/>
          <w:lang w:val="en-US"/>
        </w:rPr>
        <w:t>107</w:t>
      </w:r>
      <w:r w:rsidRPr="008814D4">
        <w:rPr>
          <w:rFonts w:ascii="Times New Roman" w:hAnsi="Times New Roman" w:cs="Times New Roman"/>
          <w:lang w:val="en-US"/>
        </w:rPr>
        <w:t xml:space="preserve">, </w:t>
      </w:r>
      <w:r w:rsidRPr="008814D4">
        <w:rPr>
          <w:rFonts w:ascii="Times New Roman" w:hAnsi="Times New Roman" w:cs="Times New Roman"/>
          <w:i/>
          <w:lang w:val="en-US"/>
        </w:rPr>
        <w:t>R</w:t>
      </w:r>
      <w:r w:rsidRPr="008814D4">
        <w:rPr>
          <w:rFonts w:ascii="Times New Roman" w:hAnsi="Times New Roman" w:cs="Times New Roman"/>
          <w:i/>
          <w:vertAlign w:val="superscript"/>
          <w:lang w:val="en-US"/>
        </w:rPr>
        <w:t>2</w:t>
      </w:r>
      <w:r w:rsidRPr="008814D4">
        <w:rPr>
          <w:rFonts w:ascii="Times New Roman" w:hAnsi="Times New Roman" w:cs="Times New Roman"/>
          <w:i/>
          <w:vertAlign w:val="superscript"/>
        </w:rPr>
        <w:t>Δ</w:t>
      </w:r>
      <w:r w:rsidRPr="008814D4">
        <w:rPr>
          <w:rFonts w:ascii="Times New Roman" w:hAnsi="Times New Roman" w:cs="Times New Roman"/>
          <w:i/>
          <w:vertAlign w:val="superscript"/>
          <w:lang w:val="en-US"/>
        </w:rPr>
        <w:t xml:space="preserve"> </w:t>
      </w:r>
      <w:r w:rsidR="00BC17A0" w:rsidRPr="008814D4">
        <w:rPr>
          <w:rFonts w:ascii="Times New Roman" w:hAnsi="Times New Roman" w:cs="Times New Roman"/>
          <w:lang w:val="en-US"/>
        </w:rPr>
        <w:t>= .019</w:t>
      </w:r>
      <w:r w:rsidRPr="008814D4">
        <w:rPr>
          <w:rFonts w:ascii="Times New Roman" w:hAnsi="Times New Roman" w:cs="Times New Roman"/>
          <w:lang w:val="en-US"/>
        </w:rPr>
        <w:t xml:space="preserve">, </w:t>
      </w:r>
      <w:r w:rsidRPr="008814D4">
        <w:rPr>
          <w:rFonts w:ascii="Times New Roman" w:hAnsi="Times New Roman" w:cs="Times New Roman"/>
          <w:i/>
        </w:rPr>
        <w:t>β</w:t>
      </w:r>
      <w:r w:rsidRPr="008814D4">
        <w:rPr>
          <w:rFonts w:ascii="Times New Roman" w:hAnsi="Times New Roman" w:cs="Times New Roman"/>
          <w:i/>
          <w:lang w:val="en-US"/>
        </w:rPr>
        <w:t xml:space="preserve"> </w:t>
      </w:r>
      <w:r w:rsidR="00BC17A0" w:rsidRPr="008814D4">
        <w:rPr>
          <w:rFonts w:ascii="Times New Roman" w:hAnsi="Times New Roman" w:cs="Times New Roman"/>
          <w:lang w:val="en-US"/>
        </w:rPr>
        <w:t>= .138</w:t>
      </w:r>
      <w:r w:rsidRPr="008814D4">
        <w:rPr>
          <w:rFonts w:ascii="Times New Roman" w:hAnsi="Times New Roman" w:cs="Times New Roman"/>
          <w:lang w:val="en-US"/>
        </w:rPr>
        <w:t>, [</w:t>
      </w:r>
      <w:r w:rsidR="00BC17A0" w:rsidRPr="008814D4">
        <w:rPr>
          <w:rFonts w:ascii="Times New Roman" w:hAnsi="Times New Roman" w:cs="Times New Roman"/>
          <w:lang w:val="en-US"/>
        </w:rPr>
        <w:t>-0.1</w:t>
      </w:r>
      <w:r w:rsidR="00F772CF">
        <w:rPr>
          <w:rFonts w:ascii="Times New Roman" w:hAnsi="Times New Roman" w:cs="Times New Roman"/>
          <w:lang w:val="en-US"/>
        </w:rPr>
        <w:t>2</w:t>
      </w:r>
      <w:r w:rsidR="00BC17A0" w:rsidRPr="008814D4">
        <w:rPr>
          <w:rFonts w:ascii="Times New Roman" w:hAnsi="Times New Roman" w:cs="Times New Roman"/>
          <w:lang w:val="en-US"/>
        </w:rPr>
        <w:t>,</w:t>
      </w:r>
      <w:r w:rsidR="009D08AC">
        <w:rPr>
          <w:rFonts w:ascii="Times New Roman" w:hAnsi="Times New Roman" w:cs="Times New Roman"/>
          <w:lang w:val="en-US"/>
        </w:rPr>
        <w:t xml:space="preserve"> 0.12</w:t>
      </w:r>
      <w:r w:rsidRPr="008814D4">
        <w:rPr>
          <w:rFonts w:ascii="Times New Roman" w:hAnsi="Times New Roman" w:cs="Times New Roman"/>
          <w:shd w:val="clear" w:color="auto" w:fill="FFFFFF"/>
          <w:lang w:val="en-US"/>
        </w:rPr>
        <w:t>]</w:t>
      </w:r>
      <w:r w:rsidRPr="008814D4">
        <w:rPr>
          <w:rFonts w:ascii="Times New Roman" w:hAnsi="Times New Roman" w:cs="Times New Roman"/>
          <w:lang w:val="en-US"/>
        </w:rPr>
        <w:t xml:space="preserve">, </w:t>
      </w:r>
      <w:r w:rsidR="00974E93" w:rsidRPr="008814D4">
        <w:rPr>
          <w:rFonts w:ascii="Times New Roman" w:hAnsi="Times New Roman" w:cs="Times New Roman"/>
          <w:lang w:val="en-US"/>
        </w:rPr>
        <w:t>or any</w:t>
      </w:r>
      <w:r w:rsidRPr="008814D4">
        <w:rPr>
          <w:rFonts w:ascii="Times New Roman" w:hAnsi="Times New Roman" w:cs="Times New Roman"/>
          <w:lang w:val="en-US"/>
        </w:rPr>
        <w:t xml:space="preserve"> Condition BY Age interaction, </w:t>
      </w:r>
      <w:r w:rsidRPr="008814D4">
        <w:rPr>
          <w:rFonts w:ascii="Times New Roman" w:hAnsi="Times New Roman" w:cs="Times New Roman"/>
          <w:i/>
          <w:lang w:val="en-US"/>
        </w:rPr>
        <w:t>F</w:t>
      </w:r>
      <w:r w:rsidRPr="008814D4">
        <w:rPr>
          <w:rFonts w:ascii="Times New Roman" w:hAnsi="Times New Roman" w:cs="Times New Roman"/>
          <w:i/>
          <w:vertAlign w:val="superscript"/>
        </w:rPr>
        <w:t>Δ</w:t>
      </w:r>
      <w:r w:rsidRPr="008814D4">
        <w:rPr>
          <w:rFonts w:ascii="Times New Roman" w:hAnsi="Times New Roman" w:cs="Times New Roman"/>
          <w:lang w:val="en-US"/>
        </w:rPr>
        <w:t>(1,</w:t>
      </w:r>
      <w:r w:rsidR="00BC17A0" w:rsidRPr="008814D4">
        <w:rPr>
          <w:rFonts w:ascii="Times New Roman" w:hAnsi="Times New Roman" w:cs="Times New Roman"/>
          <w:lang w:val="en-US"/>
        </w:rPr>
        <w:t>132) = 0.57</w:t>
      </w:r>
      <w:r w:rsidRPr="008814D4">
        <w:rPr>
          <w:rFonts w:ascii="Times New Roman" w:hAnsi="Times New Roman" w:cs="Times New Roman"/>
          <w:lang w:val="en-US"/>
        </w:rPr>
        <w:t xml:space="preserve">, </w:t>
      </w:r>
      <w:r w:rsidRPr="008814D4">
        <w:rPr>
          <w:rFonts w:ascii="Times New Roman" w:hAnsi="Times New Roman" w:cs="Times New Roman"/>
          <w:i/>
          <w:lang w:val="en-US"/>
        </w:rPr>
        <w:t>p</w:t>
      </w:r>
      <w:r w:rsidRPr="008814D4">
        <w:rPr>
          <w:rFonts w:ascii="Times New Roman" w:hAnsi="Times New Roman" w:cs="Times New Roman"/>
          <w:lang w:val="en-US"/>
        </w:rPr>
        <w:t xml:space="preserve"> = .</w:t>
      </w:r>
      <w:r w:rsidR="00BC17A0" w:rsidRPr="008814D4">
        <w:rPr>
          <w:rFonts w:ascii="Times New Roman" w:hAnsi="Times New Roman" w:cs="Times New Roman"/>
          <w:lang w:val="en-US"/>
        </w:rPr>
        <w:t>453</w:t>
      </w:r>
      <w:r w:rsidRPr="008814D4">
        <w:rPr>
          <w:rFonts w:ascii="Times New Roman" w:hAnsi="Times New Roman" w:cs="Times New Roman"/>
          <w:lang w:val="en-US"/>
        </w:rPr>
        <w:t xml:space="preserve">, </w:t>
      </w:r>
      <w:r w:rsidRPr="008814D4">
        <w:rPr>
          <w:rFonts w:ascii="Times New Roman" w:hAnsi="Times New Roman" w:cs="Times New Roman"/>
          <w:i/>
          <w:lang w:val="en-US"/>
        </w:rPr>
        <w:t>R</w:t>
      </w:r>
      <w:r w:rsidRPr="008814D4">
        <w:rPr>
          <w:rFonts w:ascii="Times New Roman" w:hAnsi="Times New Roman" w:cs="Times New Roman"/>
          <w:i/>
          <w:vertAlign w:val="superscript"/>
          <w:lang w:val="en-US"/>
        </w:rPr>
        <w:t>2</w:t>
      </w:r>
      <w:r w:rsidRPr="008814D4">
        <w:rPr>
          <w:rFonts w:ascii="Times New Roman" w:hAnsi="Times New Roman" w:cs="Times New Roman"/>
          <w:i/>
          <w:vertAlign w:val="superscript"/>
        </w:rPr>
        <w:t>Δ</w:t>
      </w:r>
      <w:r w:rsidRPr="008814D4">
        <w:rPr>
          <w:rFonts w:ascii="Times New Roman" w:hAnsi="Times New Roman" w:cs="Times New Roman"/>
          <w:i/>
          <w:vertAlign w:val="superscript"/>
          <w:lang w:val="en-US"/>
        </w:rPr>
        <w:t xml:space="preserve"> </w:t>
      </w:r>
      <w:r w:rsidR="00BC17A0" w:rsidRPr="008814D4">
        <w:rPr>
          <w:rFonts w:ascii="Times New Roman" w:hAnsi="Times New Roman" w:cs="Times New Roman"/>
          <w:lang w:val="en-US"/>
        </w:rPr>
        <w:t>= .004</w:t>
      </w:r>
      <w:r w:rsidRPr="008814D4">
        <w:rPr>
          <w:rFonts w:ascii="Times New Roman" w:hAnsi="Times New Roman" w:cs="Times New Roman"/>
          <w:lang w:val="en-US"/>
        </w:rPr>
        <w:t xml:space="preserve">, </w:t>
      </w:r>
      <w:r w:rsidRPr="008814D4">
        <w:rPr>
          <w:rFonts w:ascii="Times New Roman" w:hAnsi="Times New Roman" w:cs="Times New Roman"/>
          <w:i/>
        </w:rPr>
        <w:t>β</w:t>
      </w:r>
      <w:r w:rsidRPr="008814D4">
        <w:rPr>
          <w:rFonts w:ascii="Times New Roman" w:hAnsi="Times New Roman" w:cs="Times New Roman"/>
          <w:i/>
          <w:lang w:val="en-US"/>
        </w:rPr>
        <w:t xml:space="preserve"> </w:t>
      </w:r>
      <w:r w:rsidR="00BC17A0" w:rsidRPr="008814D4">
        <w:rPr>
          <w:rFonts w:ascii="Times New Roman" w:hAnsi="Times New Roman" w:cs="Times New Roman"/>
          <w:lang w:val="en-US"/>
        </w:rPr>
        <w:t>= -.</w:t>
      </w:r>
      <w:r w:rsidR="009D08AC">
        <w:rPr>
          <w:rFonts w:ascii="Times New Roman" w:hAnsi="Times New Roman" w:cs="Times New Roman"/>
          <w:lang w:val="en-US"/>
        </w:rPr>
        <w:t>088</w:t>
      </w:r>
      <w:r w:rsidRPr="008814D4">
        <w:rPr>
          <w:rFonts w:ascii="Times New Roman" w:hAnsi="Times New Roman" w:cs="Times New Roman"/>
          <w:lang w:val="en-US"/>
        </w:rPr>
        <w:t xml:space="preserve">, </w:t>
      </w:r>
      <w:r w:rsidR="00BC17A0" w:rsidRPr="008814D4">
        <w:rPr>
          <w:rFonts w:ascii="Times New Roman" w:hAnsi="Times New Roman" w:cs="Times New Roman"/>
          <w:lang w:val="en-US"/>
        </w:rPr>
        <w:t>[-</w:t>
      </w:r>
      <w:r w:rsidR="009D08AC">
        <w:rPr>
          <w:rFonts w:ascii="Times New Roman" w:hAnsi="Times New Roman" w:cs="Times New Roman"/>
          <w:lang w:val="en-US"/>
        </w:rPr>
        <w:t>0.18</w:t>
      </w:r>
      <w:r w:rsidR="00BC17A0" w:rsidRPr="008814D4">
        <w:rPr>
          <w:rFonts w:ascii="Times New Roman" w:hAnsi="Times New Roman" w:cs="Times New Roman"/>
          <w:lang w:val="en-US"/>
        </w:rPr>
        <w:t xml:space="preserve">, </w:t>
      </w:r>
      <w:r w:rsidR="009D08AC">
        <w:rPr>
          <w:rFonts w:ascii="Times New Roman" w:hAnsi="Times New Roman" w:cs="Times New Roman"/>
          <w:lang w:val="en-US"/>
        </w:rPr>
        <w:t>0.08</w:t>
      </w:r>
      <w:r w:rsidRPr="008814D4">
        <w:rPr>
          <w:rFonts w:ascii="Times New Roman" w:hAnsi="Times New Roman" w:cs="Times New Roman"/>
          <w:shd w:val="clear" w:color="auto" w:fill="FFFFFF"/>
          <w:lang w:val="en-US"/>
        </w:rPr>
        <w:t>]</w:t>
      </w:r>
      <w:r w:rsidR="00121824" w:rsidRPr="008814D4">
        <w:rPr>
          <w:rFonts w:ascii="Times New Roman" w:hAnsi="Times New Roman" w:cs="Times New Roman"/>
          <w:shd w:val="clear" w:color="auto" w:fill="FFFFFF"/>
          <w:lang w:val="en-US"/>
        </w:rPr>
        <w:t>.</w:t>
      </w:r>
    </w:p>
    <w:p w14:paraId="04EAC37A" w14:textId="07E9C5F0" w:rsidR="00121824" w:rsidRPr="008814D4" w:rsidRDefault="00121824" w:rsidP="004703C6">
      <w:pPr>
        <w:spacing w:after="0" w:line="480" w:lineRule="auto"/>
        <w:ind w:firstLine="708"/>
        <w:rPr>
          <w:rFonts w:ascii="Times New Roman" w:hAnsi="Times New Roman" w:cs="Times New Roman"/>
          <w:shd w:val="clear" w:color="auto" w:fill="FFFFFF"/>
          <w:lang w:val="en-US"/>
        </w:rPr>
      </w:pPr>
      <w:r w:rsidRPr="008814D4">
        <w:rPr>
          <w:rFonts w:ascii="Times New Roman" w:hAnsi="Times New Roman" w:cs="Times New Roman"/>
          <w:lang w:val="en-US"/>
        </w:rPr>
        <w:t xml:space="preserve">Exploring the potential impact of </w:t>
      </w:r>
      <w:r w:rsidRPr="008814D4">
        <w:rPr>
          <w:rFonts w:ascii="Times New Roman" w:hAnsi="Times New Roman" w:cs="Times New Roman"/>
          <w:b/>
          <w:lang w:val="en-US"/>
        </w:rPr>
        <w:t>trial topic</w:t>
      </w:r>
      <w:r w:rsidRPr="008814D4">
        <w:rPr>
          <w:rFonts w:ascii="Times New Roman" w:hAnsi="Times New Roman" w:cs="Times New Roman"/>
          <w:lang w:val="en-US"/>
        </w:rPr>
        <w:t xml:space="preserve">, and re-running the main regression model above with children’s Selection score from the two weight trials together indicated no effect of Condition, </w:t>
      </w:r>
      <w:r w:rsidRPr="008814D4">
        <w:rPr>
          <w:rFonts w:ascii="Times New Roman" w:hAnsi="Times New Roman" w:cs="Times New Roman"/>
          <w:i/>
          <w:lang w:val="en-US"/>
        </w:rPr>
        <w:t>F</w:t>
      </w:r>
      <w:r w:rsidRPr="008814D4">
        <w:rPr>
          <w:rFonts w:ascii="Times New Roman" w:hAnsi="Times New Roman" w:cs="Times New Roman"/>
          <w:lang w:val="en-US"/>
        </w:rPr>
        <w:t xml:space="preserve">(1,129) = 0.65, </w:t>
      </w:r>
      <w:r w:rsidRPr="008814D4">
        <w:rPr>
          <w:rFonts w:ascii="Times New Roman" w:hAnsi="Times New Roman" w:cs="Times New Roman"/>
          <w:i/>
          <w:lang w:val="en-US"/>
        </w:rPr>
        <w:t>p</w:t>
      </w:r>
      <w:r w:rsidRPr="008814D4">
        <w:rPr>
          <w:rFonts w:ascii="Times New Roman" w:hAnsi="Times New Roman" w:cs="Times New Roman"/>
          <w:lang w:val="en-US"/>
        </w:rPr>
        <w:t xml:space="preserve"> = .420, </w:t>
      </w:r>
      <w:r w:rsidRPr="008814D4">
        <w:rPr>
          <w:rFonts w:ascii="Times New Roman" w:hAnsi="Times New Roman" w:cs="Times New Roman"/>
          <w:i/>
          <w:lang w:val="en-US"/>
        </w:rPr>
        <w:t>R</w:t>
      </w:r>
      <w:r w:rsidRPr="008814D4">
        <w:rPr>
          <w:rFonts w:ascii="Times New Roman" w:hAnsi="Times New Roman" w:cs="Times New Roman"/>
          <w:i/>
          <w:vertAlign w:val="superscript"/>
          <w:lang w:val="en-US"/>
        </w:rPr>
        <w:t xml:space="preserve">2 </w:t>
      </w:r>
      <w:r w:rsidRPr="008814D4">
        <w:rPr>
          <w:rFonts w:ascii="Times New Roman" w:hAnsi="Times New Roman" w:cs="Times New Roman"/>
          <w:lang w:val="en-US"/>
        </w:rPr>
        <w:t xml:space="preserve">= .005, </w:t>
      </w:r>
      <w:r w:rsidRPr="008814D4">
        <w:rPr>
          <w:rFonts w:ascii="Times New Roman" w:hAnsi="Times New Roman" w:cs="Times New Roman"/>
          <w:i/>
        </w:rPr>
        <w:t>β</w:t>
      </w:r>
      <w:r w:rsidRPr="008814D4">
        <w:rPr>
          <w:rFonts w:ascii="Times New Roman" w:hAnsi="Times New Roman" w:cs="Times New Roman"/>
          <w:i/>
          <w:lang w:val="en-US"/>
        </w:rPr>
        <w:t xml:space="preserve"> </w:t>
      </w:r>
      <w:r w:rsidRPr="008814D4">
        <w:rPr>
          <w:rFonts w:ascii="Times New Roman" w:hAnsi="Times New Roman" w:cs="Times New Roman"/>
          <w:lang w:val="en-US"/>
        </w:rPr>
        <w:t>= .071, [-0.09, 0.22</w:t>
      </w:r>
      <w:r w:rsidRPr="008814D4">
        <w:rPr>
          <w:rFonts w:ascii="Times New Roman" w:hAnsi="Times New Roman" w:cs="Times New Roman"/>
          <w:shd w:val="clear" w:color="auto" w:fill="FFFFFF"/>
          <w:lang w:val="en-US"/>
        </w:rPr>
        <w:t xml:space="preserve">], </w:t>
      </w:r>
      <w:r w:rsidRPr="008814D4">
        <w:rPr>
          <w:rFonts w:ascii="Times New Roman" w:hAnsi="Times New Roman" w:cs="Times New Roman"/>
          <w:lang w:val="en-US"/>
        </w:rPr>
        <w:t xml:space="preserve">Age, </w:t>
      </w:r>
      <w:r w:rsidRPr="008814D4">
        <w:rPr>
          <w:rFonts w:ascii="Times New Roman" w:hAnsi="Times New Roman" w:cs="Times New Roman"/>
          <w:i/>
          <w:lang w:val="en-US"/>
        </w:rPr>
        <w:t>F</w:t>
      </w:r>
      <w:r w:rsidRPr="008814D4">
        <w:rPr>
          <w:rFonts w:ascii="Times New Roman" w:hAnsi="Times New Roman" w:cs="Times New Roman"/>
          <w:i/>
          <w:vertAlign w:val="superscript"/>
        </w:rPr>
        <w:t>Δ</w:t>
      </w:r>
      <w:r w:rsidRPr="008814D4">
        <w:rPr>
          <w:rFonts w:ascii="Times New Roman" w:hAnsi="Times New Roman" w:cs="Times New Roman"/>
          <w:lang w:val="en-US"/>
        </w:rPr>
        <w:t xml:space="preserve">(1,128) = 0.02, </w:t>
      </w:r>
      <w:r w:rsidRPr="008814D4">
        <w:rPr>
          <w:rFonts w:ascii="Times New Roman" w:hAnsi="Times New Roman" w:cs="Times New Roman"/>
          <w:i/>
          <w:lang w:val="en-US"/>
        </w:rPr>
        <w:t>p</w:t>
      </w:r>
      <w:r w:rsidRPr="008814D4">
        <w:rPr>
          <w:rFonts w:ascii="Times New Roman" w:hAnsi="Times New Roman" w:cs="Times New Roman"/>
          <w:lang w:val="en-US"/>
        </w:rPr>
        <w:t xml:space="preserve"> = .968, </w:t>
      </w:r>
      <w:r w:rsidRPr="008814D4">
        <w:rPr>
          <w:rFonts w:ascii="Times New Roman" w:hAnsi="Times New Roman" w:cs="Times New Roman"/>
          <w:i/>
          <w:lang w:val="en-US"/>
        </w:rPr>
        <w:t>R</w:t>
      </w:r>
      <w:r w:rsidRPr="008814D4">
        <w:rPr>
          <w:rFonts w:ascii="Times New Roman" w:hAnsi="Times New Roman" w:cs="Times New Roman"/>
          <w:i/>
          <w:vertAlign w:val="superscript"/>
          <w:lang w:val="en-US"/>
        </w:rPr>
        <w:t>2</w:t>
      </w:r>
      <w:r w:rsidRPr="008814D4">
        <w:rPr>
          <w:rFonts w:ascii="Times New Roman" w:hAnsi="Times New Roman" w:cs="Times New Roman"/>
          <w:i/>
          <w:vertAlign w:val="superscript"/>
        </w:rPr>
        <w:t>Δ</w:t>
      </w:r>
      <w:r w:rsidRPr="008814D4">
        <w:rPr>
          <w:rFonts w:ascii="Times New Roman" w:hAnsi="Times New Roman" w:cs="Times New Roman"/>
          <w:i/>
          <w:vertAlign w:val="superscript"/>
          <w:lang w:val="en-US"/>
        </w:rPr>
        <w:t xml:space="preserve"> </w:t>
      </w:r>
      <w:r w:rsidRPr="008814D4">
        <w:rPr>
          <w:rFonts w:ascii="Times New Roman" w:hAnsi="Times New Roman" w:cs="Times New Roman"/>
          <w:lang w:val="en-US"/>
        </w:rPr>
        <w:t xml:space="preserve">&lt; .001, </w:t>
      </w:r>
      <w:r w:rsidRPr="008814D4">
        <w:rPr>
          <w:rFonts w:ascii="Times New Roman" w:hAnsi="Times New Roman" w:cs="Times New Roman"/>
          <w:i/>
        </w:rPr>
        <w:t>β</w:t>
      </w:r>
      <w:r w:rsidRPr="008814D4">
        <w:rPr>
          <w:rFonts w:ascii="Times New Roman" w:hAnsi="Times New Roman" w:cs="Times New Roman"/>
          <w:i/>
          <w:lang w:val="en-US"/>
        </w:rPr>
        <w:t xml:space="preserve"> </w:t>
      </w:r>
      <w:r w:rsidRPr="008814D4">
        <w:rPr>
          <w:rFonts w:ascii="Times New Roman" w:hAnsi="Times New Roman" w:cs="Times New Roman"/>
          <w:lang w:val="en-US"/>
        </w:rPr>
        <w:t>= -.004, [</w:t>
      </w:r>
      <w:r w:rsidR="00742AAD">
        <w:rPr>
          <w:rFonts w:ascii="Times New Roman" w:hAnsi="Times New Roman" w:cs="Times New Roman"/>
          <w:lang w:val="en-US"/>
        </w:rPr>
        <w:t>-0.08, 0.08</w:t>
      </w:r>
      <w:r w:rsidRPr="008814D4">
        <w:rPr>
          <w:rFonts w:ascii="Times New Roman" w:hAnsi="Times New Roman" w:cs="Times New Roman"/>
          <w:shd w:val="clear" w:color="auto" w:fill="FFFFFF"/>
          <w:lang w:val="en-US"/>
        </w:rPr>
        <w:t xml:space="preserve">], </w:t>
      </w:r>
      <w:r w:rsidRPr="008814D4">
        <w:rPr>
          <w:rFonts w:ascii="Times New Roman" w:hAnsi="Times New Roman" w:cs="Times New Roman"/>
          <w:lang w:val="en-US"/>
        </w:rPr>
        <w:t xml:space="preserve"> or Condition BY Age interaction term, </w:t>
      </w:r>
      <w:r w:rsidRPr="008814D4">
        <w:rPr>
          <w:rFonts w:ascii="Times New Roman" w:hAnsi="Times New Roman" w:cs="Times New Roman"/>
          <w:i/>
          <w:lang w:val="en-US"/>
        </w:rPr>
        <w:t>F</w:t>
      </w:r>
      <w:r w:rsidRPr="008814D4">
        <w:rPr>
          <w:rFonts w:ascii="Times New Roman" w:hAnsi="Times New Roman" w:cs="Times New Roman"/>
          <w:i/>
          <w:vertAlign w:val="superscript"/>
        </w:rPr>
        <w:t>Δ</w:t>
      </w:r>
      <w:r w:rsidRPr="008814D4">
        <w:rPr>
          <w:rFonts w:ascii="Times New Roman" w:hAnsi="Times New Roman" w:cs="Times New Roman"/>
          <w:lang w:val="en-US"/>
        </w:rPr>
        <w:t xml:space="preserve">(1,127) = 0.97, </w:t>
      </w:r>
      <w:r w:rsidRPr="008814D4">
        <w:rPr>
          <w:rFonts w:ascii="Times New Roman" w:hAnsi="Times New Roman" w:cs="Times New Roman"/>
          <w:i/>
          <w:lang w:val="en-US"/>
        </w:rPr>
        <w:t>p</w:t>
      </w:r>
      <w:r w:rsidRPr="008814D4">
        <w:rPr>
          <w:rFonts w:ascii="Times New Roman" w:hAnsi="Times New Roman" w:cs="Times New Roman"/>
          <w:lang w:val="en-US"/>
        </w:rPr>
        <w:t xml:space="preserve"> = .326, </w:t>
      </w:r>
      <w:r w:rsidRPr="008814D4">
        <w:rPr>
          <w:rFonts w:ascii="Times New Roman" w:hAnsi="Times New Roman" w:cs="Times New Roman"/>
          <w:i/>
          <w:lang w:val="en-US"/>
        </w:rPr>
        <w:t>R</w:t>
      </w:r>
      <w:r w:rsidRPr="008814D4">
        <w:rPr>
          <w:rFonts w:ascii="Times New Roman" w:hAnsi="Times New Roman" w:cs="Times New Roman"/>
          <w:i/>
          <w:vertAlign w:val="superscript"/>
          <w:lang w:val="en-US"/>
        </w:rPr>
        <w:t>2</w:t>
      </w:r>
      <w:r w:rsidRPr="008814D4">
        <w:rPr>
          <w:rFonts w:ascii="Times New Roman" w:hAnsi="Times New Roman" w:cs="Times New Roman"/>
          <w:i/>
          <w:vertAlign w:val="superscript"/>
        </w:rPr>
        <w:t>Δ</w:t>
      </w:r>
      <w:r w:rsidRPr="008814D4">
        <w:rPr>
          <w:rFonts w:ascii="Times New Roman" w:hAnsi="Times New Roman" w:cs="Times New Roman"/>
          <w:i/>
          <w:vertAlign w:val="superscript"/>
          <w:lang w:val="en-US"/>
        </w:rPr>
        <w:t xml:space="preserve"> </w:t>
      </w:r>
      <w:r w:rsidRPr="008814D4">
        <w:rPr>
          <w:rFonts w:ascii="Times New Roman" w:hAnsi="Times New Roman" w:cs="Times New Roman"/>
          <w:lang w:val="en-US"/>
        </w:rPr>
        <w:t xml:space="preserve">= .008, </w:t>
      </w:r>
      <w:r w:rsidRPr="008814D4">
        <w:rPr>
          <w:rFonts w:ascii="Times New Roman" w:hAnsi="Times New Roman" w:cs="Times New Roman"/>
          <w:i/>
        </w:rPr>
        <w:t>β</w:t>
      </w:r>
      <w:r w:rsidRPr="008814D4">
        <w:rPr>
          <w:rFonts w:ascii="Times New Roman" w:hAnsi="Times New Roman" w:cs="Times New Roman"/>
          <w:i/>
          <w:lang w:val="en-US"/>
        </w:rPr>
        <w:t xml:space="preserve"> </w:t>
      </w:r>
      <w:r w:rsidRPr="008814D4">
        <w:rPr>
          <w:rFonts w:ascii="Times New Roman" w:hAnsi="Times New Roman" w:cs="Times New Roman"/>
          <w:lang w:val="en-US"/>
        </w:rPr>
        <w:t>= -.</w:t>
      </w:r>
      <w:r w:rsidR="00742AAD">
        <w:rPr>
          <w:rFonts w:ascii="Times New Roman" w:hAnsi="Times New Roman" w:cs="Times New Roman"/>
          <w:lang w:val="en-US"/>
        </w:rPr>
        <w:t>119</w:t>
      </w:r>
      <w:r w:rsidRPr="008814D4">
        <w:rPr>
          <w:rFonts w:ascii="Times New Roman" w:hAnsi="Times New Roman" w:cs="Times New Roman"/>
          <w:lang w:val="en-US"/>
        </w:rPr>
        <w:t>, [</w:t>
      </w:r>
      <w:r w:rsidR="00742AAD">
        <w:rPr>
          <w:rFonts w:ascii="Times New Roman" w:hAnsi="Times New Roman" w:cs="Times New Roman"/>
          <w:lang w:val="en-US"/>
        </w:rPr>
        <w:t>-0.24, 0.08</w:t>
      </w:r>
      <w:r w:rsidRPr="008814D4">
        <w:rPr>
          <w:rFonts w:ascii="Times New Roman" w:hAnsi="Times New Roman" w:cs="Times New Roman"/>
          <w:shd w:val="clear" w:color="auto" w:fill="FFFFFF"/>
          <w:lang w:val="en-US"/>
        </w:rPr>
        <w:t>]</w:t>
      </w:r>
      <w:r w:rsidRPr="008814D4">
        <w:rPr>
          <w:rFonts w:ascii="Times New Roman" w:hAnsi="Times New Roman" w:cs="Times New Roman"/>
          <w:lang w:val="en-US"/>
        </w:rPr>
        <w:t>.</w:t>
      </w:r>
    </w:p>
    <w:p w14:paraId="3D59E3E1" w14:textId="1BC93BDA" w:rsidR="004703C6" w:rsidRPr="008814D4" w:rsidRDefault="004703C6" w:rsidP="00776B88">
      <w:pPr>
        <w:spacing w:after="0" w:line="480" w:lineRule="auto"/>
        <w:ind w:firstLine="708"/>
        <w:rPr>
          <w:rFonts w:ascii="Times New Roman" w:hAnsi="Times New Roman" w:cs="Times New Roman"/>
          <w:shd w:val="clear" w:color="auto" w:fill="FFFFFF"/>
          <w:lang w:val="en-US"/>
        </w:rPr>
      </w:pPr>
      <w:r w:rsidRPr="008814D4">
        <w:rPr>
          <w:rFonts w:ascii="Times New Roman" w:hAnsi="Times New Roman" w:cs="Times New Roman"/>
          <w:shd w:val="clear" w:color="auto" w:fill="FFFFFF"/>
          <w:lang w:val="en-US"/>
        </w:rPr>
        <w:t xml:space="preserve">In a set of planned </w:t>
      </w:r>
      <w:r w:rsidRPr="008814D4">
        <w:rPr>
          <w:rFonts w:ascii="Times New Roman" w:hAnsi="Times New Roman" w:cs="Times New Roman"/>
          <w:b/>
          <w:shd w:val="clear" w:color="auto" w:fill="FFFFFF"/>
          <w:lang w:val="en-US"/>
        </w:rPr>
        <w:t>control analyses</w:t>
      </w:r>
      <w:r w:rsidRPr="008814D4">
        <w:rPr>
          <w:rFonts w:ascii="Times New Roman" w:hAnsi="Times New Roman" w:cs="Times New Roman"/>
          <w:shd w:val="clear" w:color="auto" w:fill="FFFFFF"/>
          <w:lang w:val="en-US"/>
        </w:rPr>
        <w:t xml:space="preserve">, we assessed the possible impact of Order, Gender, Education, and Income </w:t>
      </w:r>
      <w:r w:rsidRPr="008814D4">
        <w:rPr>
          <w:rFonts w:ascii="Times New Roman" w:hAnsi="Times New Roman" w:cs="Times New Roman"/>
          <w:lang w:val="en-US"/>
        </w:rPr>
        <w:t xml:space="preserve">by introducing these predictors as a preliminary steps in the main model described above. This revealed no main effect of Order, </w:t>
      </w:r>
      <w:r w:rsidRPr="008814D4">
        <w:rPr>
          <w:rFonts w:ascii="Times New Roman" w:hAnsi="Times New Roman" w:cs="Times New Roman"/>
          <w:i/>
          <w:lang w:val="en-US"/>
        </w:rPr>
        <w:t>F</w:t>
      </w:r>
      <w:r w:rsidRPr="008814D4">
        <w:rPr>
          <w:rFonts w:ascii="Times New Roman" w:hAnsi="Times New Roman" w:cs="Times New Roman"/>
          <w:lang w:val="en-US"/>
        </w:rPr>
        <w:t xml:space="preserve">(1,134) = 0.26, </w:t>
      </w:r>
      <w:r w:rsidRPr="008814D4">
        <w:rPr>
          <w:rFonts w:ascii="Times New Roman" w:hAnsi="Times New Roman" w:cs="Times New Roman"/>
          <w:i/>
          <w:lang w:val="en-US"/>
        </w:rPr>
        <w:t>p</w:t>
      </w:r>
      <w:r w:rsidRPr="008814D4">
        <w:rPr>
          <w:rFonts w:ascii="Times New Roman" w:hAnsi="Times New Roman" w:cs="Times New Roman"/>
          <w:lang w:val="en-US"/>
        </w:rPr>
        <w:t xml:space="preserve"> = .871, </w:t>
      </w:r>
      <w:r w:rsidRPr="008814D4">
        <w:rPr>
          <w:rFonts w:ascii="Times New Roman" w:hAnsi="Times New Roman" w:cs="Times New Roman"/>
          <w:i/>
          <w:lang w:val="en-US"/>
        </w:rPr>
        <w:t>R</w:t>
      </w:r>
      <w:r w:rsidRPr="008814D4">
        <w:rPr>
          <w:rFonts w:ascii="Times New Roman" w:hAnsi="Times New Roman" w:cs="Times New Roman"/>
          <w:i/>
          <w:vertAlign w:val="superscript"/>
          <w:lang w:val="en-US"/>
        </w:rPr>
        <w:t xml:space="preserve">2 </w:t>
      </w:r>
      <w:r w:rsidRPr="008814D4">
        <w:rPr>
          <w:rFonts w:ascii="Times New Roman" w:hAnsi="Times New Roman" w:cs="Times New Roman"/>
          <w:lang w:val="en-US"/>
        </w:rPr>
        <w:t xml:space="preserve">&lt; .001, </w:t>
      </w:r>
      <w:r w:rsidRPr="008814D4">
        <w:rPr>
          <w:rFonts w:ascii="Times New Roman" w:hAnsi="Times New Roman" w:cs="Times New Roman"/>
          <w:i/>
        </w:rPr>
        <w:t>β</w:t>
      </w:r>
      <w:r w:rsidRPr="008814D4">
        <w:rPr>
          <w:rFonts w:ascii="Times New Roman" w:hAnsi="Times New Roman" w:cs="Times New Roman"/>
          <w:i/>
          <w:lang w:val="en-US"/>
        </w:rPr>
        <w:t xml:space="preserve"> </w:t>
      </w:r>
      <w:r w:rsidRPr="008814D4">
        <w:rPr>
          <w:rFonts w:ascii="Times New Roman" w:hAnsi="Times New Roman" w:cs="Times New Roman"/>
          <w:lang w:val="en-US"/>
        </w:rPr>
        <w:t>= .014, [-0.13, 0.15</w:t>
      </w:r>
      <w:r w:rsidRPr="008814D4">
        <w:rPr>
          <w:rFonts w:ascii="Times New Roman" w:hAnsi="Times New Roman" w:cs="Times New Roman"/>
          <w:shd w:val="clear" w:color="auto" w:fill="FFFFFF"/>
          <w:lang w:val="en-US"/>
        </w:rPr>
        <w:t xml:space="preserve">], Gender, </w:t>
      </w:r>
      <w:r w:rsidRPr="008814D4">
        <w:rPr>
          <w:rFonts w:ascii="Times New Roman" w:hAnsi="Times New Roman" w:cs="Times New Roman"/>
          <w:i/>
          <w:lang w:val="en-US"/>
        </w:rPr>
        <w:t>F</w:t>
      </w:r>
      <w:r w:rsidRPr="008814D4">
        <w:rPr>
          <w:rFonts w:ascii="Times New Roman" w:hAnsi="Times New Roman" w:cs="Times New Roman"/>
          <w:lang w:val="en-US"/>
        </w:rPr>
        <w:t xml:space="preserve">(1,134) = 0.13, </w:t>
      </w:r>
      <w:r w:rsidRPr="008814D4">
        <w:rPr>
          <w:rFonts w:ascii="Times New Roman" w:hAnsi="Times New Roman" w:cs="Times New Roman"/>
          <w:i/>
          <w:lang w:val="en-US"/>
        </w:rPr>
        <w:t>p</w:t>
      </w:r>
      <w:r w:rsidRPr="008814D4">
        <w:rPr>
          <w:rFonts w:ascii="Times New Roman" w:hAnsi="Times New Roman" w:cs="Times New Roman"/>
          <w:lang w:val="en-US"/>
        </w:rPr>
        <w:t xml:space="preserve"> = .718, </w:t>
      </w:r>
      <w:r w:rsidRPr="008814D4">
        <w:rPr>
          <w:rFonts w:ascii="Times New Roman" w:hAnsi="Times New Roman" w:cs="Times New Roman"/>
          <w:i/>
          <w:lang w:val="en-US"/>
        </w:rPr>
        <w:t>R</w:t>
      </w:r>
      <w:r w:rsidRPr="008814D4">
        <w:rPr>
          <w:rFonts w:ascii="Times New Roman" w:hAnsi="Times New Roman" w:cs="Times New Roman"/>
          <w:i/>
          <w:vertAlign w:val="superscript"/>
          <w:lang w:val="en-US"/>
        </w:rPr>
        <w:t xml:space="preserve">2 </w:t>
      </w:r>
      <w:r w:rsidRPr="008814D4">
        <w:rPr>
          <w:rFonts w:ascii="Times New Roman" w:hAnsi="Times New Roman" w:cs="Times New Roman"/>
          <w:lang w:val="en-US"/>
        </w:rPr>
        <w:t xml:space="preserve">= .001, </w:t>
      </w:r>
      <w:r w:rsidRPr="008814D4">
        <w:rPr>
          <w:rFonts w:ascii="Times New Roman" w:hAnsi="Times New Roman" w:cs="Times New Roman"/>
          <w:i/>
        </w:rPr>
        <w:t>β</w:t>
      </w:r>
      <w:r w:rsidRPr="008814D4">
        <w:rPr>
          <w:rFonts w:ascii="Times New Roman" w:hAnsi="Times New Roman" w:cs="Times New Roman"/>
          <w:i/>
          <w:lang w:val="en-US"/>
        </w:rPr>
        <w:t xml:space="preserve"> </w:t>
      </w:r>
      <w:r w:rsidRPr="008814D4">
        <w:rPr>
          <w:rFonts w:ascii="Times New Roman" w:hAnsi="Times New Roman" w:cs="Times New Roman"/>
          <w:lang w:val="en-US"/>
        </w:rPr>
        <w:t>= .031, [-0.12, 0.17</w:t>
      </w:r>
      <w:r w:rsidRPr="008814D4">
        <w:rPr>
          <w:rFonts w:ascii="Times New Roman" w:hAnsi="Times New Roman" w:cs="Times New Roman"/>
          <w:shd w:val="clear" w:color="auto" w:fill="FFFFFF"/>
          <w:lang w:val="en-US"/>
        </w:rPr>
        <w:t>]</w:t>
      </w:r>
      <w:r w:rsidR="00BE1F05" w:rsidRPr="008814D4">
        <w:rPr>
          <w:rFonts w:ascii="Times New Roman" w:hAnsi="Times New Roman" w:cs="Times New Roman"/>
          <w:shd w:val="clear" w:color="auto" w:fill="FFFFFF"/>
          <w:lang w:val="en-US"/>
        </w:rPr>
        <w:t xml:space="preserve">, </w:t>
      </w:r>
      <w:r w:rsidR="00776B88">
        <w:rPr>
          <w:rFonts w:ascii="Times New Roman" w:hAnsi="Times New Roman" w:cs="Times New Roman"/>
          <w:shd w:val="clear" w:color="auto" w:fill="FFFFFF"/>
          <w:lang w:val="en-US"/>
        </w:rPr>
        <w:t xml:space="preserve">Education, </w:t>
      </w:r>
      <w:r w:rsidR="00776B88" w:rsidRPr="008814D4">
        <w:rPr>
          <w:rFonts w:ascii="Times New Roman" w:hAnsi="Times New Roman" w:cs="Times New Roman"/>
          <w:i/>
          <w:lang w:val="en-US"/>
        </w:rPr>
        <w:t>F</w:t>
      </w:r>
      <w:r w:rsidR="00776B88" w:rsidRPr="008814D4">
        <w:rPr>
          <w:rFonts w:ascii="Times New Roman" w:hAnsi="Times New Roman" w:cs="Times New Roman"/>
          <w:lang w:val="en-US"/>
        </w:rPr>
        <w:t xml:space="preserve">(1,131) = </w:t>
      </w:r>
      <w:r w:rsidR="00776B88">
        <w:rPr>
          <w:rFonts w:ascii="Times New Roman" w:hAnsi="Times New Roman" w:cs="Times New Roman"/>
          <w:lang w:val="en-US"/>
        </w:rPr>
        <w:t>3.00</w:t>
      </w:r>
      <w:r w:rsidR="00776B88" w:rsidRPr="008814D4">
        <w:rPr>
          <w:rFonts w:ascii="Times New Roman" w:hAnsi="Times New Roman" w:cs="Times New Roman"/>
          <w:lang w:val="en-US"/>
        </w:rPr>
        <w:t xml:space="preserve">, </w:t>
      </w:r>
      <w:r w:rsidR="00776B88" w:rsidRPr="008814D4">
        <w:rPr>
          <w:rFonts w:ascii="Times New Roman" w:hAnsi="Times New Roman" w:cs="Times New Roman"/>
          <w:i/>
          <w:lang w:val="en-US"/>
        </w:rPr>
        <w:t>p</w:t>
      </w:r>
      <w:r w:rsidR="00776B88" w:rsidRPr="008814D4">
        <w:rPr>
          <w:rFonts w:ascii="Times New Roman" w:hAnsi="Times New Roman" w:cs="Times New Roman"/>
          <w:lang w:val="en-US"/>
        </w:rPr>
        <w:t xml:space="preserve"> = .0</w:t>
      </w:r>
      <w:r w:rsidR="00776B88">
        <w:rPr>
          <w:rFonts w:ascii="Times New Roman" w:hAnsi="Times New Roman" w:cs="Times New Roman"/>
          <w:lang w:val="en-US"/>
        </w:rPr>
        <w:t>86</w:t>
      </w:r>
      <w:r w:rsidR="00776B88" w:rsidRPr="008814D4">
        <w:rPr>
          <w:rFonts w:ascii="Times New Roman" w:hAnsi="Times New Roman" w:cs="Times New Roman"/>
          <w:lang w:val="en-US"/>
        </w:rPr>
        <w:t xml:space="preserve">, </w:t>
      </w:r>
      <w:r w:rsidR="00776B88" w:rsidRPr="008814D4">
        <w:rPr>
          <w:rFonts w:ascii="Times New Roman" w:hAnsi="Times New Roman" w:cs="Times New Roman"/>
          <w:i/>
          <w:lang w:val="en-US"/>
        </w:rPr>
        <w:t>R</w:t>
      </w:r>
      <w:r w:rsidR="00776B88" w:rsidRPr="008814D4">
        <w:rPr>
          <w:rFonts w:ascii="Times New Roman" w:hAnsi="Times New Roman" w:cs="Times New Roman"/>
          <w:i/>
          <w:vertAlign w:val="superscript"/>
          <w:lang w:val="en-US"/>
        </w:rPr>
        <w:t xml:space="preserve">2 </w:t>
      </w:r>
      <w:r w:rsidR="00776B88" w:rsidRPr="008814D4">
        <w:rPr>
          <w:rFonts w:ascii="Times New Roman" w:hAnsi="Times New Roman" w:cs="Times New Roman"/>
          <w:lang w:val="en-US"/>
        </w:rPr>
        <w:t>= .0</w:t>
      </w:r>
      <w:r w:rsidR="00776B88">
        <w:rPr>
          <w:rFonts w:ascii="Times New Roman" w:hAnsi="Times New Roman" w:cs="Times New Roman"/>
          <w:lang w:val="en-US"/>
        </w:rPr>
        <w:t>22</w:t>
      </w:r>
      <w:r w:rsidR="00776B88" w:rsidRPr="008814D4">
        <w:rPr>
          <w:rFonts w:ascii="Times New Roman" w:hAnsi="Times New Roman" w:cs="Times New Roman"/>
          <w:lang w:val="en-US"/>
        </w:rPr>
        <w:t xml:space="preserve">, </w:t>
      </w:r>
      <w:r w:rsidR="00776B88" w:rsidRPr="008814D4">
        <w:rPr>
          <w:rFonts w:ascii="Times New Roman" w:hAnsi="Times New Roman" w:cs="Times New Roman"/>
          <w:i/>
        </w:rPr>
        <w:t>β</w:t>
      </w:r>
      <w:r w:rsidR="00776B88" w:rsidRPr="008814D4">
        <w:rPr>
          <w:rFonts w:ascii="Times New Roman" w:hAnsi="Times New Roman" w:cs="Times New Roman"/>
          <w:i/>
          <w:lang w:val="en-US"/>
        </w:rPr>
        <w:t xml:space="preserve"> </w:t>
      </w:r>
      <w:r w:rsidR="00776B88" w:rsidRPr="008814D4">
        <w:rPr>
          <w:rFonts w:ascii="Times New Roman" w:hAnsi="Times New Roman" w:cs="Times New Roman"/>
          <w:lang w:val="en-US"/>
        </w:rPr>
        <w:t>= -.1</w:t>
      </w:r>
      <w:r w:rsidR="00776B88">
        <w:rPr>
          <w:rFonts w:ascii="Times New Roman" w:hAnsi="Times New Roman" w:cs="Times New Roman"/>
          <w:lang w:val="en-US"/>
        </w:rPr>
        <w:t>50</w:t>
      </w:r>
      <w:r w:rsidR="00776B88" w:rsidRPr="008814D4">
        <w:rPr>
          <w:rFonts w:ascii="Times New Roman" w:hAnsi="Times New Roman" w:cs="Times New Roman"/>
          <w:lang w:val="en-US"/>
        </w:rPr>
        <w:t>, [-0.</w:t>
      </w:r>
      <w:r w:rsidR="00776B88">
        <w:rPr>
          <w:rFonts w:ascii="Times New Roman" w:hAnsi="Times New Roman" w:cs="Times New Roman"/>
          <w:lang w:val="en-US"/>
        </w:rPr>
        <w:t>4</w:t>
      </w:r>
      <w:r w:rsidR="00776B88" w:rsidRPr="008814D4">
        <w:rPr>
          <w:rFonts w:ascii="Times New Roman" w:hAnsi="Times New Roman" w:cs="Times New Roman"/>
          <w:lang w:val="en-US"/>
        </w:rPr>
        <w:t>0, 0.0</w:t>
      </w:r>
      <w:r w:rsidR="00776B88">
        <w:rPr>
          <w:rFonts w:ascii="Times New Roman" w:hAnsi="Times New Roman" w:cs="Times New Roman"/>
          <w:lang w:val="en-US"/>
        </w:rPr>
        <w:t>3</w:t>
      </w:r>
      <w:r w:rsidR="00776B88" w:rsidRPr="008814D4">
        <w:rPr>
          <w:rFonts w:ascii="Times New Roman" w:hAnsi="Times New Roman" w:cs="Times New Roman"/>
          <w:shd w:val="clear" w:color="auto" w:fill="FFFFFF"/>
          <w:lang w:val="en-US"/>
        </w:rPr>
        <w:t>]</w:t>
      </w:r>
      <w:r w:rsidR="00776B88">
        <w:rPr>
          <w:rFonts w:ascii="Times New Roman" w:hAnsi="Times New Roman" w:cs="Times New Roman"/>
          <w:shd w:val="clear" w:color="auto" w:fill="FFFFFF"/>
          <w:lang w:val="en-US"/>
        </w:rPr>
        <w:t xml:space="preserve">, </w:t>
      </w:r>
      <w:r w:rsidR="00BE1F05" w:rsidRPr="008814D4">
        <w:rPr>
          <w:rFonts w:ascii="Times New Roman" w:hAnsi="Times New Roman" w:cs="Times New Roman"/>
          <w:shd w:val="clear" w:color="auto" w:fill="FFFFFF"/>
          <w:lang w:val="en-US"/>
        </w:rPr>
        <w:t xml:space="preserve">or Income, </w:t>
      </w:r>
      <w:r w:rsidR="00BE1F05" w:rsidRPr="008814D4">
        <w:rPr>
          <w:rFonts w:ascii="Times New Roman" w:hAnsi="Times New Roman" w:cs="Times New Roman"/>
          <w:i/>
          <w:lang w:val="en-US"/>
        </w:rPr>
        <w:t>F</w:t>
      </w:r>
      <w:r w:rsidR="00BE1F05" w:rsidRPr="008814D4">
        <w:rPr>
          <w:rFonts w:ascii="Times New Roman" w:hAnsi="Times New Roman" w:cs="Times New Roman"/>
          <w:lang w:val="en-US"/>
        </w:rPr>
        <w:t xml:space="preserve">(1,127) = 2.84, </w:t>
      </w:r>
      <w:r w:rsidR="00BE1F05" w:rsidRPr="008814D4">
        <w:rPr>
          <w:rFonts w:ascii="Times New Roman" w:hAnsi="Times New Roman" w:cs="Times New Roman"/>
          <w:i/>
          <w:lang w:val="en-US"/>
        </w:rPr>
        <w:t>p</w:t>
      </w:r>
      <w:r w:rsidR="00BE1F05" w:rsidRPr="008814D4">
        <w:rPr>
          <w:rFonts w:ascii="Times New Roman" w:hAnsi="Times New Roman" w:cs="Times New Roman"/>
          <w:lang w:val="en-US"/>
        </w:rPr>
        <w:t xml:space="preserve"> = .094, </w:t>
      </w:r>
      <w:r w:rsidR="00BE1F05" w:rsidRPr="008814D4">
        <w:rPr>
          <w:rFonts w:ascii="Times New Roman" w:hAnsi="Times New Roman" w:cs="Times New Roman"/>
          <w:i/>
          <w:lang w:val="en-US"/>
        </w:rPr>
        <w:t>R</w:t>
      </w:r>
      <w:r w:rsidR="00BE1F05" w:rsidRPr="008814D4">
        <w:rPr>
          <w:rFonts w:ascii="Times New Roman" w:hAnsi="Times New Roman" w:cs="Times New Roman"/>
          <w:i/>
          <w:vertAlign w:val="superscript"/>
          <w:lang w:val="en-US"/>
        </w:rPr>
        <w:t xml:space="preserve">2 </w:t>
      </w:r>
      <w:r w:rsidR="008814D4" w:rsidRPr="008814D4">
        <w:rPr>
          <w:rFonts w:ascii="Times New Roman" w:hAnsi="Times New Roman" w:cs="Times New Roman"/>
          <w:lang w:val="en-US"/>
        </w:rPr>
        <w:t>=</w:t>
      </w:r>
      <w:r w:rsidR="00BE1F05" w:rsidRPr="008814D4">
        <w:rPr>
          <w:rFonts w:ascii="Times New Roman" w:hAnsi="Times New Roman" w:cs="Times New Roman"/>
          <w:lang w:val="en-US"/>
        </w:rPr>
        <w:t xml:space="preserve"> .</w:t>
      </w:r>
      <w:r w:rsidR="008814D4" w:rsidRPr="008814D4">
        <w:rPr>
          <w:rFonts w:ascii="Times New Roman" w:hAnsi="Times New Roman" w:cs="Times New Roman"/>
          <w:lang w:val="en-US"/>
        </w:rPr>
        <w:t>022</w:t>
      </w:r>
      <w:r w:rsidR="00BE1F05" w:rsidRPr="008814D4">
        <w:rPr>
          <w:rFonts w:ascii="Times New Roman" w:hAnsi="Times New Roman" w:cs="Times New Roman"/>
          <w:lang w:val="en-US"/>
        </w:rPr>
        <w:t xml:space="preserve">, </w:t>
      </w:r>
      <w:r w:rsidR="00BE1F05" w:rsidRPr="008814D4">
        <w:rPr>
          <w:rFonts w:ascii="Times New Roman" w:hAnsi="Times New Roman" w:cs="Times New Roman"/>
          <w:i/>
        </w:rPr>
        <w:t>β</w:t>
      </w:r>
      <w:r w:rsidR="00BE1F05" w:rsidRPr="008814D4">
        <w:rPr>
          <w:rFonts w:ascii="Times New Roman" w:hAnsi="Times New Roman" w:cs="Times New Roman"/>
          <w:i/>
          <w:lang w:val="en-US"/>
        </w:rPr>
        <w:t xml:space="preserve"> </w:t>
      </w:r>
      <w:r w:rsidR="00BE1F05" w:rsidRPr="008814D4">
        <w:rPr>
          <w:rFonts w:ascii="Times New Roman" w:hAnsi="Times New Roman" w:cs="Times New Roman"/>
          <w:lang w:val="en-US"/>
        </w:rPr>
        <w:t>= -.</w:t>
      </w:r>
      <w:r w:rsidR="008814D4" w:rsidRPr="008814D4">
        <w:rPr>
          <w:rFonts w:ascii="Times New Roman" w:hAnsi="Times New Roman" w:cs="Times New Roman"/>
          <w:lang w:val="en-US"/>
        </w:rPr>
        <w:t>148</w:t>
      </w:r>
      <w:r w:rsidR="00BE1F05" w:rsidRPr="008814D4">
        <w:rPr>
          <w:rFonts w:ascii="Times New Roman" w:hAnsi="Times New Roman" w:cs="Times New Roman"/>
          <w:lang w:val="en-US"/>
        </w:rPr>
        <w:t>, [-0.2</w:t>
      </w:r>
      <w:r w:rsidR="008814D4" w:rsidRPr="008814D4">
        <w:rPr>
          <w:rFonts w:ascii="Times New Roman" w:hAnsi="Times New Roman" w:cs="Times New Roman"/>
          <w:lang w:val="en-US"/>
        </w:rPr>
        <w:t>6</w:t>
      </w:r>
      <w:r w:rsidR="00BE1F05" w:rsidRPr="008814D4">
        <w:rPr>
          <w:rFonts w:ascii="Times New Roman" w:hAnsi="Times New Roman" w:cs="Times New Roman"/>
          <w:lang w:val="en-US"/>
        </w:rPr>
        <w:t>, 0.</w:t>
      </w:r>
      <w:r w:rsidR="008814D4" w:rsidRPr="008814D4">
        <w:rPr>
          <w:rFonts w:ascii="Times New Roman" w:hAnsi="Times New Roman" w:cs="Times New Roman"/>
          <w:lang w:val="en-US"/>
        </w:rPr>
        <w:t>02</w:t>
      </w:r>
      <w:r w:rsidR="00BE1F05" w:rsidRPr="008814D4">
        <w:rPr>
          <w:rFonts w:ascii="Times New Roman" w:hAnsi="Times New Roman" w:cs="Times New Roman"/>
          <w:shd w:val="clear" w:color="auto" w:fill="FFFFFF"/>
          <w:lang w:val="en-US"/>
        </w:rPr>
        <w:t xml:space="preserve">]. </w:t>
      </w:r>
      <w:r w:rsidR="00776B88">
        <w:rPr>
          <w:rFonts w:ascii="Times New Roman" w:hAnsi="Times New Roman" w:cs="Times New Roman"/>
          <w:shd w:val="clear" w:color="auto" w:fill="FFFFFF"/>
          <w:lang w:val="en-US"/>
        </w:rPr>
        <w:t>I</w:t>
      </w:r>
      <w:r w:rsidRPr="008814D4">
        <w:rPr>
          <w:rFonts w:ascii="Times New Roman" w:hAnsi="Times New Roman" w:cs="Times New Roman"/>
          <w:shd w:val="clear" w:color="auto" w:fill="FFFFFF"/>
          <w:lang w:val="en-US"/>
        </w:rPr>
        <w:t>n neither of the control analyses did the introduction of these potential predictors affect the original model (data not shown)—Age always remained a significant predictor of children’s Selection score.</w:t>
      </w:r>
    </w:p>
    <w:p w14:paraId="3C88104C" w14:textId="1209D3F8" w:rsidR="00121824" w:rsidRPr="008814D4" w:rsidRDefault="00121824" w:rsidP="00121824">
      <w:pPr>
        <w:spacing w:after="0" w:line="480" w:lineRule="auto"/>
        <w:ind w:firstLine="708"/>
        <w:jc w:val="both"/>
        <w:rPr>
          <w:rFonts w:ascii="Times New Roman" w:hAnsi="Times New Roman" w:cs="Times New Roman"/>
          <w:lang w:val="en-US"/>
        </w:rPr>
      </w:pPr>
      <w:r w:rsidRPr="008814D4">
        <w:rPr>
          <w:rFonts w:ascii="Times New Roman" w:hAnsi="Times New Roman" w:cs="Times New Roman"/>
          <w:lang w:val="en-US"/>
        </w:rPr>
        <w:t xml:space="preserve">Analyzing whether children’s responses changed over the course of the experiment, the main model was re-run as a set of generalized linear mixed model regressions using the glmer function of the lme4 </w:t>
      </w:r>
      <w:r w:rsidRPr="008814D4">
        <w:rPr>
          <w:rFonts w:ascii="Times New Roman" w:hAnsi="Times New Roman" w:cs="Times New Roman"/>
          <w:lang w:val="en-US"/>
        </w:rPr>
        <w:lastRenderedPageBreak/>
        <w:t xml:space="preserve">package in R, including Trial as a fixed factor and Participant as a random factor (nested). The estimation method was maximum likelihood (the default for the glmer function). As specified in Table 1 below, all models introduced children’s Selection score as the dependent variable and Participant as nested random effects. The fixed effects of Trial, Condition, Age, and the Condition BY Age interaction term were added one by one in each model, with </w:t>
      </w:r>
      <w:r w:rsidR="00566D88">
        <w:rPr>
          <w:rFonts w:ascii="Times New Roman" w:hAnsi="Times New Roman" w:cs="Times New Roman"/>
          <w:lang w:val="en-US"/>
        </w:rPr>
        <w:t>all variables</w:t>
      </w:r>
      <w:r w:rsidRPr="008814D4">
        <w:rPr>
          <w:rFonts w:ascii="Times New Roman" w:hAnsi="Times New Roman" w:cs="Times New Roman"/>
          <w:lang w:val="en-US"/>
        </w:rPr>
        <w:t xml:space="preserve"> being mean-centered, before model comparisons were run using the anova function in the lme4 package using the likelihood ratio test. </w:t>
      </w:r>
    </w:p>
    <w:p w14:paraId="4AE5FA1E" w14:textId="77777777" w:rsidR="00121824" w:rsidRPr="008814D4" w:rsidRDefault="00121824" w:rsidP="00121824">
      <w:pPr>
        <w:spacing w:after="0" w:line="480" w:lineRule="auto"/>
        <w:ind w:firstLine="708"/>
        <w:jc w:val="both"/>
        <w:rPr>
          <w:rFonts w:ascii="Times New Roman" w:hAnsi="Times New Roman" w:cs="Times New Roman"/>
          <w:lang w:val="en-US"/>
        </w:rPr>
      </w:pPr>
      <w:r w:rsidRPr="008814D4">
        <w:rPr>
          <w:rFonts w:ascii="Times New Roman" w:hAnsi="Times New Roman" w:cs="Times New Roman"/>
          <w:lang w:val="en-US"/>
        </w:rPr>
        <w:t xml:space="preserve">The first model (M1) included the random effects of Participant as well as the fixed effects of Trial. This model was intended to capture the independent effect of Trial while controlling for participant variation and avoiding pseudo replication. As can be seen in Table 2, M1 revealed no significant effect of Trial and the second model (M2) revealed no significant effect of Condition when this was included as a second fixed effect. There was no Trial by Condition interaction (data not shown).  Model 3 (M3) included the fixed effect of Age to M2 but indicated no change in children’s choice of object. Finally, model 4 (M4) included the Condition BY Age interaction term to M3 and revealed no significant interaction effect. In sum, there was no effect of Trial on children’s decision to select a given object. Controlling for Trial did however result in the originally observed Age effect becoming not statistically significant. Table 3 shows </w:t>
      </w:r>
      <w:r w:rsidR="001D1ED8" w:rsidRPr="008814D4">
        <w:rPr>
          <w:rFonts w:ascii="Times New Roman" w:hAnsi="Times New Roman" w:cs="Times New Roman"/>
          <w:lang w:val="en-US"/>
        </w:rPr>
        <w:t>a comparison of the four models, indicating no significant improvement in model fit.</w:t>
      </w:r>
    </w:p>
    <w:p w14:paraId="73B927D0" w14:textId="77777777" w:rsidR="00121824" w:rsidRPr="008814D4" w:rsidRDefault="00121824" w:rsidP="00121824">
      <w:pPr>
        <w:spacing w:after="0" w:line="480" w:lineRule="auto"/>
        <w:ind w:firstLine="708"/>
        <w:jc w:val="both"/>
        <w:rPr>
          <w:rFonts w:ascii="Times New Roman" w:hAnsi="Times New Roman" w:cs="Times New Roman"/>
          <w:lang w:val="en-US"/>
        </w:rPr>
      </w:pPr>
    </w:p>
    <w:p w14:paraId="21394B61" w14:textId="77777777" w:rsidR="00121824" w:rsidRPr="008814D4" w:rsidRDefault="00121824" w:rsidP="00121824">
      <w:pPr>
        <w:spacing w:after="0" w:line="480" w:lineRule="auto"/>
        <w:jc w:val="both"/>
        <w:rPr>
          <w:rFonts w:ascii="Times New Roman" w:hAnsi="Times New Roman" w:cs="Times New Roman"/>
          <w:lang w:val="en-US"/>
        </w:rPr>
      </w:pPr>
      <w:r w:rsidRPr="008814D4">
        <w:rPr>
          <w:rFonts w:ascii="Times New Roman" w:hAnsi="Times New Roman" w:cs="Times New Roman"/>
          <w:b/>
          <w:lang w:val="en-US"/>
        </w:rPr>
        <w:t>Table 1.</w:t>
      </w:r>
      <w:r w:rsidRPr="008814D4">
        <w:rPr>
          <w:rFonts w:ascii="Times New Roman" w:hAnsi="Times New Roman" w:cs="Times New Roman"/>
          <w:lang w:val="en-US"/>
        </w:rPr>
        <w:t xml:space="preserve"> Model formulas for the different model specifications, using Participant as random effects and specifying the distribution as binomial.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0"/>
        <w:gridCol w:w="8490"/>
      </w:tblGrid>
      <w:tr w:rsidR="008814D4" w:rsidRPr="008814D4" w14:paraId="7497D87F" w14:textId="77777777" w:rsidTr="00893E91">
        <w:tc>
          <w:tcPr>
            <w:tcW w:w="870" w:type="dxa"/>
            <w:tcBorders>
              <w:top w:val="single" w:sz="4" w:space="0" w:color="auto"/>
              <w:bottom w:val="single" w:sz="4" w:space="0" w:color="auto"/>
            </w:tcBorders>
          </w:tcPr>
          <w:p w14:paraId="2E0D829C" w14:textId="77777777" w:rsidR="00121824" w:rsidRPr="008814D4" w:rsidRDefault="00121824" w:rsidP="00893E91">
            <w:pPr>
              <w:spacing w:before="240" w:line="360" w:lineRule="auto"/>
              <w:jc w:val="both"/>
              <w:rPr>
                <w:rFonts w:ascii="Times New Roman" w:hAnsi="Times New Roman" w:cs="Times New Roman"/>
                <w:b/>
              </w:rPr>
            </w:pPr>
            <w:r w:rsidRPr="008814D4">
              <w:rPr>
                <w:rFonts w:ascii="Times New Roman" w:hAnsi="Times New Roman" w:cs="Times New Roman"/>
                <w:b/>
              </w:rPr>
              <w:t>Model</w:t>
            </w:r>
          </w:p>
        </w:tc>
        <w:tc>
          <w:tcPr>
            <w:tcW w:w="8490" w:type="dxa"/>
            <w:tcBorders>
              <w:top w:val="single" w:sz="4" w:space="0" w:color="auto"/>
              <w:bottom w:val="single" w:sz="4" w:space="0" w:color="auto"/>
            </w:tcBorders>
          </w:tcPr>
          <w:p w14:paraId="57586141" w14:textId="77777777" w:rsidR="00121824" w:rsidRPr="008814D4" w:rsidRDefault="00121824" w:rsidP="00893E91">
            <w:pPr>
              <w:spacing w:before="240" w:line="360" w:lineRule="auto"/>
              <w:jc w:val="both"/>
              <w:rPr>
                <w:rFonts w:ascii="Times New Roman" w:hAnsi="Times New Roman" w:cs="Times New Roman"/>
                <w:b/>
              </w:rPr>
            </w:pPr>
            <w:r w:rsidRPr="008814D4">
              <w:rPr>
                <w:rFonts w:ascii="Times New Roman" w:hAnsi="Times New Roman" w:cs="Times New Roman"/>
                <w:b/>
              </w:rPr>
              <w:t>Formula</w:t>
            </w:r>
          </w:p>
        </w:tc>
      </w:tr>
      <w:tr w:rsidR="008814D4" w:rsidRPr="008814D4" w14:paraId="78D3ECD0" w14:textId="77777777" w:rsidTr="00893E91">
        <w:tc>
          <w:tcPr>
            <w:tcW w:w="870" w:type="dxa"/>
          </w:tcPr>
          <w:p w14:paraId="005970D5" w14:textId="77777777" w:rsidR="00121824" w:rsidRPr="008814D4" w:rsidRDefault="00121824" w:rsidP="00893E91">
            <w:pPr>
              <w:spacing w:before="240" w:line="360" w:lineRule="auto"/>
              <w:jc w:val="both"/>
              <w:rPr>
                <w:rFonts w:ascii="Times New Roman" w:hAnsi="Times New Roman" w:cs="Times New Roman"/>
              </w:rPr>
            </w:pPr>
            <w:r w:rsidRPr="008814D4">
              <w:rPr>
                <w:rFonts w:ascii="Times New Roman" w:hAnsi="Times New Roman" w:cs="Times New Roman"/>
              </w:rPr>
              <w:t>M1</w:t>
            </w:r>
          </w:p>
        </w:tc>
        <w:tc>
          <w:tcPr>
            <w:tcW w:w="8490" w:type="dxa"/>
          </w:tcPr>
          <w:p w14:paraId="024A560D" w14:textId="77777777" w:rsidR="00121824" w:rsidRPr="008814D4" w:rsidRDefault="00121824" w:rsidP="00893E91">
            <w:pPr>
              <w:spacing w:before="240" w:line="360" w:lineRule="auto"/>
              <w:jc w:val="both"/>
              <w:rPr>
                <w:rFonts w:ascii="Times New Roman" w:hAnsi="Times New Roman" w:cs="Times New Roman"/>
              </w:rPr>
            </w:pPr>
            <w:r w:rsidRPr="008814D4">
              <w:rPr>
                <w:rFonts w:ascii="Times New Roman" w:hAnsi="Times New Roman" w:cs="Times New Roman"/>
              </w:rPr>
              <w:t>glmer(Select ~ Trial + (1|Participant))</w:t>
            </w:r>
          </w:p>
        </w:tc>
      </w:tr>
      <w:tr w:rsidR="008814D4" w:rsidRPr="009C3736" w14:paraId="55826141" w14:textId="77777777" w:rsidTr="00893E91">
        <w:tc>
          <w:tcPr>
            <w:tcW w:w="870" w:type="dxa"/>
          </w:tcPr>
          <w:p w14:paraId="7530E9B3" w14:textId="77777777" w:rsidR="00121824" w:rsidRPr="008814D4" w:rsidRDefault="00121824" w:rsidP="00893E91">
            <w:pPr>
              <w:spacing w:line="360" w:lineRule="auto"/>
              <w:jc w:val="both"/>
              <w:rPr>
                <w:rFonts w:ascii="Times New Roman" w:hAnsi="Times New Roman" w:cs="Times New Roman"/>
              </w:rPr>
            </w:pPr>
            <w:r w:rsidRPr="008814D4">
              <w:rPr>
                <w:rFonts w:ascii="Times New Roman" w:hAnsi="Times New Roman" w:cs="Times New Roman"/>
              </w:rPr>
              <w:t>M2</w:t>
            </w:r>
          </w:p>
        </w:tc>
        <w:tc>
          <w:tcPr>
            <w:tcW w:w="8490" w:type="dxa"/>
          </w:tcPr>
          <w:p w14:paraId="708265A5" w14:textId="77777777" w:rsidR="00121824" w:rsidRPr="008814D4" w:rsidRDefault="00121824" w:rsidP="00893E91">
            <w:pPr>
              <w:spacing w:line="360" w:lineRule="auto"/>
              <w:jc w:val="both"/>
              <w:rPr>
                <w:rFonts w:ascii="Times New Roman" w:hAnsi="Times New Roman" w:cs="Times New Roman"/>
                <w:lang w:val="en-US"/>
              </w:rPr>
            </w:pPr>
            <w:r w:rsidRPr="008814D4">
              <w:rPr>
                <w:rFonts w:ascii="Times New Roman" w:hAnsi="Times New Roman" w:cs="Times New Roman"/>
                <w:lang w:val="en-US"/>
              </w:rPr>
              <w:t>glmer(Select ~ Trial + Condition + (1|Participant))</w:t>
            </w:r>
          </w:p>
        </w:tc>
      </w:tr>
      <w:tr w:rsidR="008814D4" w:rsidRPr="009C3736" w14:paraId="2BDA4A73" w14:textId="77777777" w:rsidTr="00893E91">
        <w:tc>
          <w:tcPr>
            <w:tcW w:w="870" w:type="dxa"/>
          </w:tcPr>
          <w:p w14:paraId="05D9CD43" w14:textId="77777777" w:rsidR="00121824" w:rsidRPr="008814D4" w:rsidRDefault="00121824" w:rsidP="00893E91">
            <w:pPr>
              <w:spacing w:line="360" w:lineRule="auto"/>
              <w:jc w:val="both"/>
              <w:rPr>
                <w:rFonts w:ascii="Times New Roman" w:hAnsi="Times New Roman" w:cs="Times New Roman"/>
              </w:rPr>
            </w:pPr>
            <w:r w:rsidRPr="008814D4">
              <w:rPr>
                <w:rFonts w:ascii="Times New Roman" w:hAnsi="Times New Roman" w:cs="Times New Roman"/>
              </w:rPr>
              <w:t>M3</w:t>
            </w:r>
          </w:p>
        </w:tc>
        <w:tc>
          <w:tcPr>
            <w:tcW w:w="8490" w:type="dxa"/>
          </w:tcPr>
          <w:p w14:paraId="0FA4443B" w14:textId="77777777" w:rsidR="00121824" w:rsidRPr="008814D4" w:rsidRDefault="00121824" w:rsidP="00893E91">
            <w:pPr>
              <w:spacing w:line="360" w:lineRule="auto"/>
              <w:jc w:val="both"/>
              <w:rPr>
                <w:rFonts w:ascii="Times New Roman" w:hAnsi="Times New Roman" w:cs="Times New Roman"/>
                <w:lang w:val="en-US"/>
              </w:rPr>
            </w:pPr>
            <w:r w:rsidRPr="008814D4">
              <w:rPr>
                <w:rFonts w:ascii="Times New Roman" w:hAnsi="Times New Roman" w:cs="Times New Roman"/>
                <w:lang w:val="en-US"/>
              </w:rPr>
              <w:t>glmer(Select ~ Trial + Condition + Age + (1|Participant))</w:t>
            </w:r>
          </w:p>
        </w:tc>
      </w:tr>
      <w:tr w:rsidR="008814D4" w:rsidRPr="009C3736" w14:paraId="7489BD73" w14:textId="77777777" w:rsidTr="00893E91">
        <w:tc>
          <w:tcPr>
            <w:tcW w:w="870" w:type="dxa"/>
            <w:tcBorders>
              <w:bottom w:val="single" w:sz="4" w:space="0" w:color="auto"/>
            </w:tcBorders>
          </w:tcPr>
          <w:p w14:paraId="7066EE66" w14:textId="77777777" w:rsidR="00121824" w:rsidRPr="008814D4" w:rsidRDefault="00121824" w:rsidP="00893E91">
            <w:pPr>
              <w:spacing w:line="360" w:lineRule="auto"/>
              <w:jc w:val="both"/>
              <w:rPr>
                <w:rFonts w:ascii="Times New Roman" w:hAnsi="Times New Roman" w:cs="Times New Roman"/>
              </w:rPr>
            </w:pPr>
            <w:r w:rsidRPr="008814D4">
              <w:rPr>
                <w:rFonts w:ascii="Times New Roman" w:hAnsi="Times New Roman" w:cs="Times New Roman"/>
              </w:rPr>
              <w:t>M4</w:t>
            </w:r>
          </w:p>
        </w:tc>
        <w:tc>
          <w:tcPr>
            <w:tcW w:w="8490" w:type="dxa"/>
            <w:tcBorders>
              <w:bottom w:val="single" w:sz="4" w:space="0" w:color="auto"/>
            </w:tcBorders>
          </w:tcPr>
          <w:p w14:paraId="37D4A9FA" w14:textId="77777777" w:rsidR="00121824" w:rsidRPr="008814D4" w:rsidRDefault="00121824" w:rsidP="00893E91">
            <w:pPr>
              <w:spacing w:line="360" w:lineRule="auto"/>
              <w:jc w:val="both"/>
              <w:rPr>
                <w:rFonts w:ascii="Times New Roman" w:hAnsi="Times New Roman" w:cs="Times New Roman"/>
                <w:lang w:val="en-US"/>
              </w:rPr>
            </w:pPr>
            <w:r w:rsidRPr="008814D4">
              <w:rPr>
                <w:rFonts w:ascii="Times New Roman" w:hAnsi="Times New Roman" w:cs="Times New Roman"/>
                <w:lang w:val="en-US"/>
              </w:rPr>
              <w:t>glmer(Select ~ Trial + Condition * Age + (1|Participant))</w:t>
            </w:r>
          </w:p>
        </w:tc>
      </w:tr>
    </w:tbl>
    <w:p w14:paraId="6335D89D" w14:textId="77777777" w:rsidR="00121824" w:rsidRPr="008814D4" w:rsidRDefault="00121824" w:rsidP="00121824">
      <w:pPr>
        <w:spacing w:after="0" w:line="480" w:lineRule="auto"/>
        <w:jc w:val="both"/>
        <w:rPr>
          <w:rFonts w:ascii="Times New Roman" w:hAnsi="Times New Roman" w:cs="Times New Roman"/>
          <w:lang w:val="en-US"/>
        </w:rPr>
      </w:pPr>
    </w:p>
    <w:p w14:paraId="23C3F859" w14:textId="7DF38317" w:rsidR="00121824" w:rsidRPr="008814D4" w:rsidRDefault="00121824" w:rsidP="00121824">
      <w:pPr>
        <w:spacing w:after="0" w:line="480" w:lineRule="auto"/>
        <w:jc w:val="both"/>
        <w:rPr>
          <w:rFonts w:ascii="Times New Roman" w:hAnsi="Times New Roman" w:cs="Times New Roman"/>
          <w:lang w:val="en-US"/>
        </w:rPr>
      </w:pPr>
      <w:r w:rsidRPr="008814D4">
        <w:rPr>
          <w:rFonts w:ascii="Times New Roman" w:hAnsi="Times New Roman" w:cs="Times New Roman"/>
          <w:b/>
          <w:lang w:val="en-US"/>
        </w:rPr>
        <w:lastRenderedPageBreak/>
        <w:t>Table 2.</w:t>
      </w:r>
      <w:r w:rsidRPr="008814D4">
        <w:rPr>
          <w:rFonts w:ascii="Times New Roman" w:hAnsi="Times New Roman" w:cs="Times New Roman"/>
          <w:lang w:val="en-US"/>
        </w:rPr>
        <w:t xml:space="preserve"> Fixed effect of parameter estimates (</w:t>
      </w:r>
      <w:r w:rsidRPr="008814D4">
        <w:rPr>
          <w:rFonts w:ascii="Times New Roman" w:hAnsi="Times New Roman" w:cs="Times New Roman"/>
          <w:i/>
        </w:rPr>
        <w:t>β</w:t>
      </w:r>
      <w:r w:rsidRPr="008814D4">
        <w:rPr>
          <w:rFonts w:ascii="Times New Roman" w:hAnsi="Times New Roman" w:cs="Times New Roman"/>
          <w:lang w:val="en-US"/>
        </w:rPr>
        <w:t>)</w:t>
      </w:r>
      <w:r w:rsidR="00487334">
        <w:rPr>
          <w:rFonts w:ascii="Times New Roman" w:hAnsi="Times New Roman" w:cs="Times New Roman"/>
          <w:lang w:val="en-US"/>
        </w:rPr>
        <w:t xml:space="preserve"> and</w:t>
      </w:r>
      <w:r w:rsidRPr="008814D4">
        <w:rPr>
          <w:rFonts w:ascii="Times New Roman" w:hAnsi="Times New Roman" w:cs="Times New Roman"/>
          <w:lang w:val="en-US"/>
        </w:rPr>
        <w:t xml:space="preserve"> with standard errors in parentheses (SE) across the four models. Wald z-test was used to compute z- and p-values.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9"/>
        <w:gridCol w:w="941"/>
        <w:gridCol w:w="557"/>
        <w:gridCol w:w="510"/>
        <w:gridCol w:w="940"/>
        <w:gridCol w:w="556"/>
        <w:gridCol w:w="509"/>
        <w:gridCol w:w="940"/>
        <w:gridCol w:w="556"/>
        <w:gridCol w:w="509"/>
        <w:gridCol w:w="940"/>
        <w:gridCol w:w="556"/>
        <w:gridCol w:w="507"/>
      </w:tblGrid>
      <w:tr w:rsidR="006233B1" w:rsidRPr="00FA6F3B" w14:paraId="649476FE" w14:textId="77777777" w:rsidTr="00487334">
        <w:tc>
          <w:tcPr>
            <w:tcW w:w="715" w:type="pct"/>
            <w:tcBorders>
              <w:top w:val="single" w:sz="4" w:space="0" w:color="auto"/>
            </w:tcBorders>
          </w:tcPr>
          <w:p w14:paraId="301B24BB" w14:textId="77777777" w:rsidR="00487334" w:rsidRPr="00FA6F3B" w:rsidRDefault="00487334" w:rsidP="00893E91">
            <w:pPr>
              <w:spacing w:before="240" w:line="360" w:lineRule="auto"/>
              <w:jc w:val="center"/>
              <w:rPr>
                <w:rFonts w:ascii="Times New Roman" w:hAnsi="Times New Roman" w:cs="Times New Roman"/>
                <w:b/>
                <w:sz w:val="14"/>
                <w:szCs w:val="12"/>
              </w:rPr>
            </w:pPr>
            <w:r w:rsidRPr="00FA6F3B">
              <w:rPr>
                <w:rFonts w:ascii="Times New Roman" w:hAnsi="Times New Roman" w:cs="Times New Roman"/>
                <w:b/>
                <w:sz w:val="14"/>
                <w:szCs w:val="12"/>
              </w:rPr>
              <w:t>Model</w:t>
            </w:r>
          </w:p>
        </w:tc>
        <w:tc>
          <w:tcPr>
            <w:tcW w:w="1071" w:type="pct"/>
            <w:gridSpan w:val="3"/>
            <w:tcBorders>
              <w:top w:val="single" w:sz="4" w:space="0" w:color="auto"/>
              <w:bottom w:val="single" w:sz="4" w:space="0" w:color="auto"/>
            </w:tcBorders>
            <w:vAlign w:val="center"/>
          </w:tcPr>
          <w:p w14:paraId="3ADD4128" w14:textId="1F22996F" w:rsidR="00487334" w:rsidRPr="00FA6F3B" w:rsidRDefault="00487334" w:rsidP="00893E91">
            <w:pPr>
              <w:spacing w:before="240" w:line="360" w:lineRule="auto"/>
              <w:jc w:val="center"/>
              <w:rPr>
                <w:rFonts w:ascii="Times New Roman" w:hAnsi="Times New Roman" w:cs="Times New Roman"/>
                <w:b/>
                <w:sz w:val="14"/>
                <w:szCs w:val="12"/>
              </w:rPr>
            </w:pPr>
            <w:r w:rsidRPr="00FA6F3B">
              <w:rPr>
                <w:rFonts w:ascii="Times New Roman" w:hAnsi="Times New Roman" w:cs="Times New Roman"/>
                <w:b/>
                <w:sz w:val="14"/>
                <w:szCs w:val="12"/>
              </w:rPr>
              <w:t>M1</w:t>
            </w:r>
          </w:p>
        </w:tc>
        <w:tc>
          <w:tcPr>
            <w:tcW w:w="1071" w:type="pct"/>
            <w:gridSpan w:val="3"/>
            <w:tcBorders>
              <w:top w:val="single" w:sz="4" w:space="0" w:color="auto"/>
              <w:bottom w:val="single" w:sz="4" w:space="0" w:color="auto"/>
            </w:tcBorders>
            <w:vAlign w:val="center"/>
          </w:tcPr>
          <w:p w14:paraId="4C1CD9FF" w14:textId="39E376FD" w:rsidR="00487334" w:rsidRPr="00FA6F3B" w:rsidRDefault="00487334" w:rsidP="00893E91">
            <w:pPr>
              <w:spacing w:before="240" w:line="360" w:lineRule="auto"/>
              <w:jc w:val="center"/>
              <w:rPr>
                <w:rFonts w:ascii="Times New Roman" w:hAnsi="Times New Roman" w:cs="Times New Roman"/>
                <w:b/>
                <w:sz w:val="14"/>
                <w:szCs w:val="12"/>
              </w:rPr>
            </w:pPr>
            <w:r w:rsidRPr="00FA6F3B">
              <w:rPr>
                <w:rFonts w:ascii="Times New Roman" w:hAnsi="Times New Roman" w:cs="Times New Roman"/>
                <w:b/>
                <w:sz w:val="14"/>
                <w:szCs w:val="12"/>
              </w:rPr>
              <w:t>M2</w:t>
            </w:r>
          </w:p>
        </w:tc>
        <w:tc>
          <w:tcPr>
            <w:tcW w:w="1071" w:type="pct"/>
            <w:gridSpan w:val="3"/>
            <w:tcBorders>
              <w:top w:val="single" w:sz="4" w:space="0" w:color="auto"/>
              <w:bottom w:val="single" w:sz="4" w:space="0" w:color="auto"/>
            </w:tcBorders>
            <w:vAlign w:val="center"/>
          </w:tcPr>
          <w:p w14:paraId="236642E5" w14:textId="4BE011A8" w:rsidR="00487334" w:rsidRPr="00FA6F3B" w:rsidRDefault="00487334" w:rsidP="00893E91">
            <w:pPr>
              <w:spacing w:before="240" w:line="360" w:lineRule="auto"/>
              <w:jc w:val="center"/>
              <w:rPr>
                <w:rFonts w:ascii="Times New Roman" w:hAnsi="Times New Roman" w:cs="Times New Roman"/>
                <w:b/>
                <w:sz w:val="14"/>
                <w:szCs w:val="12"/>
              </w:rPr>
            </w:pPr>
            <w:r w:rsidRPr="00FA6F3B">
              <w:rPr>
                <w:rFonts w:ascii="Times New Roman" w:hAnsi="Times New Roman" w:cs="Times New Roman"/>
                <w:b/>
                <w:sz w:val="14"/>
                <w:szCs w:val="12"/>
              </w:rPr>
              <w:t>M3</w:t>
            </w:r>
          </w:p>
        </w:tc>
        <w:tc>
          <w:tcPr>
            <w:tcW w:w="1070" w:type="pct"/>
            <w:gridSpan w:val="3"/>
            <w:tcBorders>
              <w:top w:val="single" w:sz="4" w:space="0" w:color="auto"/>
              <w:bottom w:val="single" w:sz="4" w:space="0" w:color="auto"/>
            </w:tcBorders>
            <w:vAlign w:val="center"/>
          </w:tcPr>
          <w:p w14:paraId="5CF60115" w14:textId="5703AAE1" w:rsidR="00487334" w:rsidRPr="00FA6F3B" w:rsidRDefault="00487334" w:rsidP="00893E91">
            <w:pPr>
              <w:spacing w:before="240" w:line="360" w:lineRule="auto"/>
              <w:jc w:val="center"/>
              <w:rPr>
                <w:rFonts w:ascii="Times New Roman" w:hAnsi="Times New Roman" w:cs="Times New Roman"/>
                <w:b/>
                <w:sz w:val="14"/>
                <w:szCs w:val="12"/>
              </w:rPr>
            </w:pPr>
            <w:r w:rsidRPr="00FA6F3B">
              <w:rPr>
                <w:rFonts w:ascii="Times New Roman" w:hAnsi="Times New Roman" w:cs="Times New Roman"/>
                <w:b/>
                <w:sz w:val="14"/>
                <w:szCs w:val="12"/>
              </w:rPr>
              <w:t>M4</w:t>
            </w:r>
          </w:p>
        </w:tc>
      </w:tr>
      <w:tr w:rsidR="00F455F0" w:rsidRPr="00FA6F3B" w14:paraId="73EFEB19" w14:textId="77777777" w:rsidTr="00487334">
        <w:tc>
          <w:tcPr>
            <w:tcW w:w="715" w:type="pct"/>
            <w:tcBorders>
              <w:bottom w:val="single" w:sz="4" w:space="0" w:color="auto"/>
            </w:tcBorders>
          </w:tcPr>
          <w:p w14:paraId="2EA5CB7C" w14:textId="77777777" w:rsidR="00487334" w:rsidRPr="00FA6F3B" w:rsidRDefault="00487334" w:rsidP="00893E91">
            <w:pPr>
              <w:spacing w:before="240" w:line="360" w:lineRule="auto"/>
              <w:jc w:val="center"/>
              <w:rPr>
                <w:rFonts w:ascii="Times New Roman" w:hAnsi="Times New Roman" w:cs="Times New Roman"/>
                <w:b/>
                <w:sz w:val="14"/>
                <w:szCs w:val="12"/>
              </w:rPr>
            </w:pPr>
          </w:p>
        </w:tc>
        <w:tc>
          <w:tcPr>
            <w:tcW w:w="502" w:type="pct"/>
            <w:tcBorders>
              <w:top w:val="single" w:sz="4" w:space="0" w:color="auto"/>
              <w:bottom w:val="single" w:sz="4" w:space="0" w:color="auto"/>
            </w:tcBorders>
          </w:tcPr>
          <w:p w14:paraId="297C2C64" w14:textId="77777777" w:rsidR="00487334" w:rsidRPr="00FA6F3B" w:rsidRDefault="00487334" w:rsidP="000E5C78">
            <w:pPr>
              <w:spacing w:before="240" w:line="360" w:lineRule="auto"/>
              <w:jc w:val="center"/>
              <w:rPr>
                <w:rFonts w:ascii="Times New Roman" w:hAnsi="Times New Roman" w:cs="Times New Roman"/>
                <w:b/>
                <w:sz w:val="14"/>
                <w:szCs w:val="12"/>
              </w:rPr>
            </w:pPr>
            <w:r w:rsidRPr="00FA6F3B">
              <w:rPr>
                <w:rFonts w:ascii="Times New Roman" w:hAnsi="Times New Roman" w:cs="Times New Roman"/>
                <w:b/>
                <w:i/>
                <w:sz w:val="14"/>
                <w:szCs w:val="12"/>
              </w:rPr>
              <w:t>b</w:t>
            </w:r>
            <w:r w:rsidRPr="00FA6F3B">
              <w:rPr>
                <w:rFonts w:ascii="Times New Roman" w:hAnsi="Times New Roman" w:cs="Times New Roman"/>
                <w:b/>
                <w:sz w:val="14"/>
                <w:szCs w:val="12"/>
              </w:rPr>
              <w:t>(SE)</w:t>
            </w:r>
          </w:p>
        </w:tc>
        <w:tc>
          <w:tcPr>
            <w:tcW w:w="297" w:type="pct"/>
            <w:tcBorders>
              <w:top w:val="single" w:sz="4" w:space="0" w:color="auto"/>
              <w:bottom w:val="single" w:sz="4" w:space="0" w:color="auto"/>
            </w:tcBorders>
          </w:tcPr>
          <w:p w14:paraId="2411E54B" w14:textId="77777777" w:rsidR="00487334" w:rsidRPr="00FA6F3B" w:rsidRDefault="00487334" w:rsidP="000E5C78">
            <w:pPr>
              <w:spacing w:before="240" w:line="360" w:lineRule="auto"/>
              <w:jc w:val="center"/>
              <w:rPr>
                <w:rFonts w:ascii="Times New Roman" w:hAnsi="Times New Roman" w:cs="Times New Roman"/>
                <w:b/>
                <w:i/>
                <w:sz w:val="14"/>
                <w:szCs w:val="12"/>
              </w:rPr>
            </w:pPr>
            <w:r w:rsidRPr="00FA6F3B">
              <w:rPr>
                <w:rFonts w:ascii="Times New Roman" w:hAnsi="Times New Roman" w:cs="Times New Roman"/>
                <w:b/>
                <w:i/>
                <w:sz w:val="14"/>
                <w:szCs w:val="12"/>
              </w:rPr>
              <w:t>z</w:t>
            </w:r>
          </w:p>
        </w:tc>
        <w:tc>
          <w:tcPr>
            <w:tcW w:w="272" w:type="pct"/>
            <w:tcBorders>
              <w:top w:val="single" w:sz="4" w:space="0" w:color="auto"/>
              <w:bottom w:val="single" w:sz="4" w:space="0" w:color="auto"/>
            </w:tcBorders>
          </w:tcPr>
          <w:p w14:paraId="5D9634FA" w14:textId="77777777" w:rsidR="00487334" w:rsidRPr="00FA6F3B" w:rsidRDefault="00487334" w:rsidP="000E5C78">
            <w:pPr>
              <w:spacing w:before="240" w:line="360" w:lineRule="auto"/>
              <w:jc w:val="center"/>
              <w:rPr>
                <w:rFonts w:ascii="Times New Roman" w:hAnsi="Times New Roman" w:cs="Times New Roman"/>
                <w:b/>
                <w:i/>
                <w:sz w:val="14"/>
                <w:szCs w:val="12"/>
              </w:rPr>
            </w:pPr>
            <w:r w:rsidRPr="00FA6F3B">
              <w:rPr>
                <w:rFonts w:ascii="Times New Roman" w:hAnsi="Times New Roman" w:cs="Times New Roman"/>
                <w:b/>
                <w:i/>
                <w:sz w:val="14"/>
                <w:szCs w:val="12"/>
              </w:rPr>
              <w:t>p</w:t>
            </w:r>
          </w:p>
        </w:tc>
        <w:tc>
          <w:tcPr>
            <w:tcW w:w="502" w:type="pct"/>
            <w:tcBorders>
              <w:top w:val="single" w:sz="4" w:space="0" w:color="auto"/>
              <w:bottom w:val="single" w:sz="4" w:space="0" w:color="auto"/>
            </w:tcBorders>
          </w:tcPr>
          <w:p w14:paraId="667B46A4" w14:textId="77777777" w:rsidR="00487334" w:rsidRPr="00FA6F3B" w:rsidRDefault="00487334" w:rsidP="000E5C78">
            <w:pPr>
              <w:spacing w:before="240" w:line="360" w:lineRule="auto"/>
              <w:jc w:val="center"/>
              <w:rPr>
                <w:rFonts w:ascii="Times New Roman" w:hAnsi="Times New Roman" w:cs="Times New Roman"/>
                <w:b/>
                <w:sz w:val="14"/>
                <w:szCs w:val="12"/>
              </w:rPr>
            </w:pPr>
            <w:r w:rsidRPr="00FA6F3B">
              <w:rPr>
                <w:rFonts w:ascii="Times New Roman" w:hAnsi="Times New Roman" w:cs="Times New Roman"/>
                <w:b/>
                <w:i/>
                <w:sz w:val="14"/>
                <w:szCs w:val="12"/>
              </w:rPr>
              <w:t>b</w:t>
            </w:r>
            <w:r w:rsidRPr="00FA6F3B">
              <w:rPr>
                <w:rFonts w:ascii="Times New Roman" w:hAnsi="Times New Roman" w:cs="Times New Roman"/>
                <w:b/>
                <w:sz w:val="14"/>
                <w:szCs w:val="12"/>
              </w:rPr>
              <w:t>(SE)</w:t>
            </w:r>
          </w:p>
        </w:tc>
        <w:tc>
          <w:tcPr>
            <w:tcW w:w="297" w:type="pct"/>
            <w:tcBorders>
              <w:top w:val="single" w:sz="4" w:space="0" w:color="auto"/>
              <w:bottom w:val="single" w:sz="4" w:space="0" w:color="auto"/>
            </w:tcBorders>
          </w:tcPr>
          <w:p w14:paraId="3B8BF053" w14:textId="77777777" w:rsidR="00487334" w:rsidRPr="00FA6F3B" w:rsidRDefault="00487334" w:rsidP="000E5C78">
            <w:pPr>
              <w:spacing w:before="240" w:line="360" w:lineRule="auto"/>
              <w:jc w:val="center"/>
              <w:rPr>
                <w:rFonts w:ascii="Times New Roman" w:hAnsi="Times New Roman" w:cs="Times New Roman"/>
                <w:b/>
                <w:sz w:val="14"/>
                <w:szCs w:val="12"/>
              </w:rPr>
            </w:pPr>
            <w:r w:rsidRPr="00FA6F3B">
              <w:rPr>
                <w:rFonts w:ascii="Times New Roman" w:hAnsi="Times New Roman" w:cs="Times New Roman"/>
                <w:b/>
                <w:i/>
                <w:sz w:val="14"/>
                <w:szCs w:val="12"/>
              </w:rPr>
              <w:t>z</w:t>
            </w:r>
          </w:p>
        </w:tc>
        <w:tc>
          <w:tcPr>
            <w:tcW w:w="272" w:type="pct"/>
            <w:tcBorders>
              <w:top w:val="single" w:sz="4" w:space="0" w:color="auto"/>
              <w:bottom w:val="single" w:sz="4" w:space="0" w:color="auto"/>
            </w:tcBorders>
          </w:tcPr>
          <w:p w14:paraId="028F7B92" w14:textId="77777777" w:rsidR="00487334" w:rsidRPr="00FA6F3B" w:rsidRDefault="00487334" w:rsidP="000E5C78">
            <w:pPr>
              <w:spacing w:before="240" w:line="360" w:lineRule="auto"/>
              <w:jc w:val="center"/>
              <w:rPr>
                <w:rFonts w:ascii="Times New Roman" w:hAnsi="Times New Roman" w:cs="Times New Roman"/>
                <w:b/>
                <w:sz w:val="14"/>
                <w:szCs w:val="12"/>
              </w:rPr>
            </w:pPr>
            <w:r w:rsidRPr="00FA6F3B">
              <w:rPr>
                <w:rFonts w:ascii="Times New Roman" w:hAnsi="Times New Roman" w:cs="Times New Roman"/>
                <w:b/>
                <w:i/>
                <w:sz w:val="14"/>
                <w:szCs w:val="12"/>
              </w:rPr>
              <w:t>p</w:t>
            </w:r>
          </w:p>
        </w:tc>
        <w:tc>
          <w:tcPr>
            <w:tcW w:w="502" w:type="pct"/>
            <w:tcBorders>
              <w:top w:val="single" w:sz="4" w:space="0" w:color="auto"/>
              <w:bottom w:val="single" w:sz="4" w:space="0" w:color="auto"/>
            </w:tcBorders>
          </w:tcPr>
          <w:p w14:paraId="5584343A" w14:textId="77777777" w:rsidR="00487334" w:rsidRPr="00FA6F3B" w:rsidRDefault="00487334" w:rsidP="000E5C78">
            <w:pPr>
              <w:spacing w:before="240" w:line="360" w:lineRule="auto"/>
              <w:jc w:val="center"/>
              <w:rPr>
                <w:rFonts w:ascii="Times New Roman" w:hAnsi="Times New Roman" w:cs="Times New Roman"/>
                <w:b/>
                <w:sz w:val="14"/>
                <w:szCs w:val="12"/>
              </w:rPr>
            </w:pPr>
            <w:r w:rsidRPr="00FA6F3B">
              <w:rPr>
                <w:rFonts w:ascii="Times New Roman" w:hAnsi="Times New Roman" w:cs="Times New Roman"/>
                <w:b/>
                <w:i/>
                <w:sz w:val="14"/>
                <w:szCs w:val="12"/>
              </w:rPr>
              <w:t>b</w:t>
            </w:r>
            <w:r w:rsidRPr="00FA6F3B">
              <w:rPr>
                <w:rFonts w:ascii="Times New Roman" w:hAnsi="Times New Roman" w:cs="Times New Roman"/>
                <w:b/>
                <w:sz w:val="14"/>
                <w:szCs w:val="12"/>
              </w:rPr>
              <w:t>(SE)</w:t>
            </w:r>
          </w:p>
        </w:tc>
        <w:tc>
          <w:tcPr>
            <w:tcW w:w="297" w:type="pct"/>
            <w:tcBorders>
              <w:top w:val="single" w:sz="4" w:space="0" w:color="auto"/>
              <w:bottom w:val="single" w:sz="4" w:space="0" w:color="auto"/>
            </w:tcBorders>
          </w:tcPr>
          <w:p w14:paraId="33E5B8D3" w14:textId="77777777" w:rsidR="00487334" w:rsidRPr="00FA6F3B" w:rsidRDefault="00487334" w:rsidP="000E5C78">
            <w:pPr>
              <w:spacing w:before="240" w:line="360" w:lineRule="auto"/>
              <w:jc w:val="center"/>
              <w:rPr>
                <w:rFonts w:ascii="Times New Roman" w:hAnsi="Times New Roman" w:cs="Times New Roman"/>
                <w:b/>
                <w:sz w:val="14"/>
                <w:szCs w:val="12"/>
              </w:rPr>
            </w:pPr>
            <w:r w:rsidRPr="00FA6F3B">
              <w:rPr>
                <w:rFonts w:ascii="Times New Roman" w:hAnsi="Times New Roman" w:cs="Times New Roman"/>
                <w:b/>
                <w:i/>
                <w:sz w:val="14"/>
                <w:szCs w:val="12"/>
              </w:rPr>
              <w:t>z</w:t>
            </w:r>
          </w:p>
        </w:tc>
        <w:tc>
          <w:tcPr>
            <w:tcW w:w="272" w:type="pct"/>
            <w:tcBorders>
              <w:top w:val="single" w:sz="4" w:space="0" w:color="auto"/>
              <w:bottom w:val="single" w:sz="4" w:space="0" w:color="auto"/>
            </w:tcBorders>
          </w:tcPr>
          <w:p w14:paraId="0EF03C1D" w14:textId="77777777" w:rsidR="00487334" w:rsidRPr="00FA6F3B" w:rsidRDefault="00487334" w:rsidP="000E5C78">
            <w:pPr>
              <w:spacing w:before="240" w:line="360" w:lineRule="auto"/>
              <w:jc w:val="center"/>
              <w:rPr>
                <w:rFonts w:ascii="Times New Roman" w:hAnsi="Times New Roman" w:cs="Times New Roman"/>
                <w:b/>
                <w:sz w:val="14"/>
                <w:szCs w:val="12"/>
              </w:rPr>
            </w:pPr>
            <w:r w:rsidRPr="00FA6F3B">
              <w:rPr>
                <w:rFonts w:ascii="Times New Roman" w:hAnsi="Times New Roman" w:cs="Times New Roman"/>
                <w:b/>
                <w:i/>
                <w:sz w:val="14"/>
                <w:szCs w:val="12"/>
              </w:rPr>
              <w:t>p</w:t>
            </w:r>
          </w:p>
        </w:tc>
        <w:tc>
          <w:tcPr>
            <w:tcW w:w="502" w:type="pct"/>
            <w:tcBorders>
              <w:top w:val="single" w:sz="4" w:space="0" w:color="auto"/>
              <w:bottom w:val="single" w:sz="4" w:space="0" w:color="auto"/>
            </w:tcBorders>
          </w:tcPr>
          <w:p w14:paraId="313EE6A0" w14:textId="77777777" w:rsidR="00487334" w:rsidRPr="00FA6F3B" w:rsidRDefault="00487334" w:rsidP="000E5C78">
            <w:pPr>
              <w:spacing w:before="240" w:line="360" w:lineRule="auto"/>
              <w:jc w:val="center"/>
              <w:rPr>
                <w:rFonts w:ascii="Times New Roman" w:hAnsi="Times New Roman" w:cs="Times New Roman"/>
                <w:b/>
                <w:sz w:val="14"/>
                <w:szCs w:val="12"/>
              </w:rPr>
            </w:pPr>
            <w:r w:rsidRPr="00FA6F3B">
              <w:rPr>
                <w:rFonts w:ascii="Times New Roman" w:hAnsi="Times New Roman" w:cs="Times New Roman"/>
                <w:b/>
                <w:i/>
                <w:sz w:val="14"/>
                <w:szCs w:val="12"/>
              </w:rPr>
              <w:t>b</w:t>
            </w:r>
            <w:r w:rsidRPr="00FA6F3B">
              <w:rPr>
                <w:rFonts w:ascii="Times New Roman" w:hAnsi="Times New Roman" w:cs="Times New Roman"/>
                <w:b/>
                <w:sz w:val="14"/>
                <w:szCs w:val="12"/>
              </w:rPr>
              <w:t>(SE)</w:t>
            </w:r>
          </w:p>
        </w:tc>
        <w:tc>
          <w:tcPr>
            <w:tcW w:w="297" w:type="pct"/>
            <w:tcBorders>
              <w:top w:val="single" w:sz="4" w:space="0" w:color="auto"/>
              <w:bottom w:val="single" w:sz="4" w:space="0" w:color="auto"/>
            </w:tcBorders>
          </w:tcPr>
          <w:p w14:paraId="1E8606E9" w14:textId="77777777" w:rsidR="00487334" w:rsidRPr="00FA6F3B" w:rsidRDefault="00487334" w:rsidP="000E5C78">
            <w:pPr>
              <w:spacing w:before="240" w:line="360" w:lineRule="auto"/>
              <w:jc w:val="center"/>
              <w:rPr>
                <w:rFonts w:ascii="Times New Roman" w:hAnsi="Times New Roman" w:cs="Times New Roman"/>
                <w:b/>
                <w:sz w:val="14"/>
                <w:szCs w:val="12"/>
              </w:rPr>
            </w:pPr>
            <w:r w:rsidRPr="00FA6F3B">
              <w:rPr>
                <w:rFonts w:ascii="Times New Roman" w:hAnsi="Times New Roman" w:cs="Times New Roman"/>
                <w:b/>
                <w:i/>
                <w:sz w:val="14"/>
                <w:szCs w:val="12"/>
              </w:rPr>
              <w:t>z</w:t>
            </w:r>
          </w:p>
        </w:tc>
        <w:tc>
          <w:tcPr>
            <w:tcW w:w="271" w:type="pct"/>
            <w:tcBorders>
              <w:top w:val="single" w:sz="4" w:space="0" w:color="auto"/>
              <w:bottom w:val="single" w:sz="4" w:space="0" w:color="auto"/>
            </w:tcBorders>
          </w:tcPr>
          <w:p w14:paraId="16C3E333" w14:textId="77777777" w:rsidR="00487334" w:rsidRPr="00FA6F3B" w:rsidRDefault="00487334" w:rsidP="000E5C78">
            <w:pPr>
              <w:spacing w:before="240" w:line="360" w:lineRule="auto"/>
              <w:jc w:val="center"/>
              <w:rPr>
                <w:rFonts w:ascii="Times New Roman" w:hAnsi="Times New Roman" w:cs="Times New Roman"/>
                <w:b/>
                <w:sz w:val="14"/>
                <w:szCs w:val="12"/>
              </w:rPr>
            </w:pPr>
            <w:r w:rsidRPr="00FA6F3B">
              <w:rPr>
                <w:rFonts w:ascii="Times New Roman" w:hAnsi="Times New Roman" w:cs="Times New Roman"/>
                <w:b/>
                <w:i/>
                <w:sz w:val="14"/>
                <w:szCs w:val="12"/>
              </w:rPr>
              <w:t>p</w:t>
            </w:r>
          </w:p>
        </w:tc>
      </w:tr>
      <w:tr w:rsidR="00F455F0" w:rsidRPr="00FA6F3B" w14:paraId="0898AA3D" w14:textId="77777777" w:rsidTr="00487334">
        <w:tc>
          <w:tcPr>
            <w:tcW w:w="715" w:type="pct"/>
            <w:tcBorders>
              <w:top w:val="single" w:sz="4" w:space="0" w:color="auto"/>
            </w:tcBorders>
          </w:tcPr>
          <w:p w14:paraId="561B1A89" w14:textId="77777777" w:rsidR="00487334" w:rsidRPr="00FA6F3B" w:rsidRDefault="00487334" w:rsidP="00893E91">
            <w:pPr>
              <w:spacing w:before="240" w:line="360" w:lineRule="auto"/>
              <w:jc w:val="both"/>
              <w:rPr>
                <w:rFonts w:ascii="Times New Roman" w:hAnsi="Times New Roman" w:cs="Times New Roman"/>
                <w:sz w:val="14"/>
                <w:szCs w:val="12"/>
              </w:rPr>
            </w:pPr>
            <w:r w:rsidRPr="00FA6F3B">
              <w:rPr>
                <w:rFonts w:ascii="Times New Roman" w:hAnsi="Times New Roman" w:cs="Times New Roman"/>
                <w:sz w:val="14"/>
                <w:szCs w:val="12"/>
              </w:rPr>
              <w:t>Intercept</w:t>
            </w:r>
          </w:p>
        </w:tc>
        <w:tc>
          <w:tcPr>
            <w:tcW w:w="502" w:type="pct"/>
            <w:tcBorders>
              <w:top w:val="single" w:sz="4" w:space="0" w:color="auto"/>
            </w:tcBorders>
          </w:tcPr>
          <w:p w14:paraId="68D5EEBB" w14:textId="245C171E" w:rsidR="00487334" w:rsidRPr="00FA6F3B" w:rsidRDefault="00487334">
            <w:pPr>
              <w:spacing w:before="240" w:line="360" w:lineRule="auto"/>
              <w:jc w:val="both"/>
              <w:rPr>
                <w:rFonts w:ascii="Times New Roman" w:hAnsi="Times New Roman" w:cs="Times New Roman"/>
                <w:sz w:val="14"/>
                <w:szCs w:val="12"/>
              </w:rPr>
            </w:pPr>
            <w:r w:rsidRPr="00FA6F3B">
              <w:rPr>
                <w:rFonts w:ascii="Times New Roman" w:hAnsi="Times New Roman" w:cs="Times New Roman"/>
                <w:sz w:val="14"/>
                <w:szCs w:val="12"/>
              </w:rPr>
              <w:t>0.</w:t>
            </w:r>
            <w:r w:rsidR="001B47B9">
              <w:rPr>
                <w:rFonts w:ascii="Times New Roman" w:hAnsi="Times New Roman" w:cs="Times New Roman"/>
                <w:sz w:val="14"/>
                <w:szCs w:val="12"/>
              </w:rPr>
              <w:t>2</w:t>
            </w:r>
            <w:r w:rsidR="00F455F0">
              <w:rPr>
                <w:rFonts w:ascii="Times New Roman" w:hAnsi="Times New Roman" w:cs="Times New Roman"/>
                <w:sz w:val="14"/>
                <w:szCs w:val="12"/>
              </w:rPr>
              <w:t>2</w:t>
            </w:r>
            <w:r w:rsidRPr="00FA6F3B">
              <w:rPr>
                <w:rFonts w:ascii="Times New Roman" w:hAnsi="Times New Roman" w:cs="Times New Roman"/>
                <w:sz w:val="14"/>
                <w:szCs w:val="12"/>
              </w:rPr>
              <w:t xml:space="preserve"> (0.</w:t>
            </w:r>
            <w:r w:rsidR="001B47B9">
              <w:rPr>
                <w:rFonts w:ascii="Times New Roman" w:hAnsi="Times New Roman" w:cs="Times New Roman"/>
                <w:sz w:val="14"/>
                <w:szCs w:val="12"/>
              </w:rPr>
              <w:t>21</w:t>
            </w:r>
            <w:r w:rsidRPr="00FA6F3B">
              <w:rPr>
                <w:rFonts w:ascii="Times New Roman" w:hAnsi="Times New Roman" w:cs="Times New Roman"/>
                <w:sz w:val="14"/>
                <w:szCs w:val="12"/>
              </w:rPr>
              <w:t>)</w:t>
            </w:r>
          </w:p>
        </w:tc>
        <w:tc>
          <w:tcPr>
            <w:tcW w:w="297" w:type="pct"/>
            <w:tcBorders>
              <w:top w:val="single" w:sz="4" w:space="0" w:color="auto"/>
            </w:tcBorders>
          </w:tcPr>
          <w:p w14:paraId="5FE79AC7" w14:textId="61CD565A" w:rsidR="00487334" w:rsidRPr="00FA6F3B" w:rsidRDefault="001B47B9">
            <w:pPr>
              <w:spacing w:before="240" w:line="360" w:lineRule="auto"/>
              <w:jc w:val="both"/>
              <w:rPr>
                <w:rFonts w:ascii="Times New Roman" w:hAnsi="Times New Roman" w:cs="Times New Roman"/>
                <w:sz w:val="14"/>
                <w:szCs w:val="12"/>
              </w:rPr>
            </w:pPr>
            <w:r>
              <w:rPr>
                <w:rFonts w:ascii="Times New Roman" w:hAnsi="Times New Roman" w:cs="Times New Roman"/>
                <w:sz w:val="14"/>
                <w:szCs w:val="12"/>
              </w:rPr>
              <w:t>1.</w:t>
            </w:r>
            <w:r w:rsidR="00F455F0">
              <w:rPr>
                <w:rFonts w:ascii="Times New Roman" w:hAnsi="Times New Roman" w:cs="Times New Roman"/>
                <w:sz w:val="14"/>
                <w:szCs w:val="12"/>
              </w:rPr>
              <w:t>09</w:t>
            </w:r>
          </w:p>
        </w:tc>
        <w:tc>
          <w:tcPr>
            <w:tcW w:w="272" w:type="pct"/>
            <w:tcBorders>
              <w:top w:val="single" w:sz="4" w:space="0" w:color="auto"/>
            </w:tcBorders>
          </w:tcPr>
          <w:p w14:paraId="5329A71F" w14:textId="6B0D27D7" w:rsidR="00487334" w:rsidRPr="00FA6F3B" w:rsidRDefault="00487334">
            <w:pPr>
              <w:spacing w:before="240" w:line="360" w:lineRule="auto"/>
              <w:jc w:val="both"/>
              <w:rPr>
                <w:rFonts w:ascii="Times New Roman" w:hAnsi="Times New Roman" w:cs="Times New Roman"/>
                <w:sz w:val="14"/>
                <w:szCs w:val="12"/>
              </w:rPr>
            </w:pPr>
            <w:r w:rsidRPr="00FA6F3B">
              <w:rPr>
                <w:rFonts w:ascii="Times New Roman" w:hAnsi="Times New Roman" w:cs="Times New Roman"/>
                <w:sz w:val="14"/>
                <w:szCs w:val="12"/>
              </w:rPr>
              <w:t>.</w:t>
            </w:r>
            <w:r w:rsidR="001B47B9">
              <w:rPr>
                <w:rFonts w:ascii="Times New Roman" w:hAnsi="Times New Roman" w:cs="Times New Roman"/>
                <w:sz w:val="14"/>
                <w:szCs w:val="12"/>
              </w:rPr>
              <w:t>2</w:t>
            </w:r>
            <w:r w:rsidR="00F455F0">
              <w:rPr>
                <w:rFonts w:ascii="Times New Roman" w:hAnsi="Times New Roman" w:cs="Times New Roman"/>
                <w:sz w:val="14"/>
                <w:szCs w:val="12"/>
              </w:rPr>
              <w:t>75</w:t>
            </w:r>
          </w:p>
        </w:tc>
        <w:tc>
          <w:tcPr>
            <w:tcW w:w="502" w:type="pct"/>
            <w:tcBorders>
              <w:top w:val="single" w:sz="4" w:space="0" w:color="auto"/>
            </w:tcBorders>
          </w:tcPr>
          <w:p w14:paraId="7FFD4080" w14:textId="320E9916" w:rsidR="00487334" w:rsidRPr="00FA6F3B" w:rsidRDefault="00487334">
            <w:pPr>
              <w:spacing w:before="240" w:line="360" w:lineRule="auto"/>
              <w:jc w:val="both"/>
              <w:rPr>
                <w:rFonts w:ascii="Times New Roman" w:hAnsi="Times New Roman" w:cs="Times New Roman"/>
                <w:sz w:val="14"/>
                <w:szCs w:val="12"/>
              </w:rPr>
            </w:pPr>
            <w:r w:rsidRPr="00FA6F3B">
              <w:rPr>
                <w:rFonts w:ascii="Times New Roman" w:hAnsi="Times New Roman" w:cs="Times New Roman"/>
                <w:sz w:val="14"/>
                <w:szCs w:val="12"/>
              </w:rPr>
              <w:t>0.</w:t>
            </w:r>
            <w:r w:rsidR="001B47B9">
              <w:rPr>
                <w:rFonts w:ascii="Times New Roman" w:hAnsi="Times New Roman" w:cs="Times New Roman"/>
                <w:sz w:val="14"/>
                <w:szCs w:val="12"/>
              </w:rPr>
              <w:t>2</w:t>
            </w:r>
            <w:r w:rsidR="00F455F0">
              <w:rPr>
                <w:rFonts w:ascii="Times New Roman" w:hAnsi="Times New Roman" w:cs="Times New Roman"/>
                <w:sz w:val="14"/>
                <w:szCs w:val="12"/>
              </w:rPr>
              <w:t>3</w:t>
            </w:r>
            <w:r w:rsidRPr="00FA6F3B">
              <w:rPr>
                <w:rFonts w:ascii="Times New Roman" w:hAnsi="Times New Roman" w:cs="Times New Roman"/>
                <w:sz w:val="14"/>
                <w:szCs w:val="12"/>
              </w:rPr>
              <w:t xml:space="preserve"> (0.</w:t>
            </w:r>
            <w:r w:rsidR="001B47B9">
              <w:rPr>
                <w:rFonts w:ascii="Times New Roman" w:hAnsi="Times New Roman" w:cs="Times New Roman"/>
                <w:sz w:val="14"/>
                <w:szCs w:val="12"/>
              </w:rPr>
              <w:t>20</w:t>
            </w:r>
            <w:r w:rsidRPr="00FA6F3B">
              <w:rPr>
                <w:rFonts w:ascii="Times New Roman" w:hAnsi="Times New Roman" w:cs="Times New Roman"/>
                <w:sz w:val="14"/>
                <w:szCs w:val="12"/>
              </w:rPr>
              <w:t>)</w:t>
            </w:r>
          </w:p>
        </w:tc>
        <w:tc>
          <w:tcPr>
            <w:tcW w:w="297" w:type="pct"/>
            <w:tcBorders>
              <w:top w:val="single" w:sz="4" w:space="0" w:color="auto"/>
            </w:tcBorders>
          </w:tcPr>
          <w:p w14:paraId="73537AAB" w14:textId="28CD8631" w:rsidR="00487334" w:rsidRPr="00FA6F3B" w:rsidRDefault="001B47B9">
            <w:pPr>
              <w:spacing w:before="240" w:line="360" w:lineRule="auto"/>
              <w:jc w:val="both"/>
              <w:rPr>
                <w:rFonts w:ascii="Times New Roman" w:hAnsi="Times New Roman" w:cs="Times New Roman"/>
                <w:sz w:val="14"/>
                <w:szCs w:val="12"/>
              </w:rPr>
            </w:pPr>
            <w:r>
              <w:rPr>
                <w:rFonts w:ascii="Times New Roman" w:hAnsi="Times New Roman" w:cs="Times New Roman"/>
                <w:sz w:val="14"/>
                <w:szCs w:val="12"/>
              </w:rPr>
              <w:t>1.</w:t>
            </w:r>
            <w:r w:rsidR="00F455F0">
              <w:rPr>
                <w:rFonts w:ascii="Times New Roman" w:hAnsi="Times New Roman" w:cs="Times New Roman"/>
                <w:sz w:val="14"/>
                <w:szCs w:val="12"/>
              </w:rPr>
              <w:t>14</w:t>
            </w:r>
          </w:p>
        </w:tc>
        <w:tc>
          <w:tcPr>
            <w:tcW w:w="272" w:type="pct"/>
            <w:tcBorders>
              <w:top w:val="single" w:sz="4" w:space="0" w:color="auto"/>
            </w:tcBorders>
          </w:tcPr>
          <w:p w14:paraId="6495EA9B" w14:textId="2F301236" w:rsidR="00487334" w:rsidRPr="00FA6F3B" w:rsidRDefault="00487334">
            <w:pPr>
              <w:spacing w:before="240" w:line="360" w:lineRule="auto"/>
              <w:jc w:val="both"/>
              <w:rPr>
                <w:rFonts w:ascii="Times New Roman" w:hAnsi="Times New Roman" w:cs="Times New Roman"/>
                <w:sz w:val="14"/>
                <w:szCs w:val="12"/>
              </w:rPr>
            </w:pPr>
            <w:r w:rsidRPr="00FA6F3B">
              <w:rPr>
                <w:rFonts w:ascii="Times New Roman" w:hAnsi="Times New Roman" w:cs="Times New Roman"/>
                <w:sz w:val="14"/>
                <w:szCs w:val="12"/>
              </w:rPr>
              <w:t>.</w:t>
            </w:r>
            <w:r w:rsidR="001B47B9">
              <w:rPr>
                <w:rFonts w:ascii="Times New Roman" w:hAnsi="Times New Roman" w:cs="Times New Roman"/>
                <w:sz w:val="14"/>
                <w:szCs w:val="12"/>
              </w:rPr>
              <w:t>2</w:t>
            </w:r>
            <w:r w:rsidR="00F455F0">
              <w:rPr>
                <w:rFonts w:ascii="Times New Roman" w:hAnsi="Times New Roman" w:cs="Times New Roman"/>
                <w:sz w:val="14"/>
                <w:szCs w:val="12"/>
              </w:rPr>
              <w:t>57</w:t>
            </w:r>
          </w:p>
        </w:tc>
        <w:tc>
          <w:tcPr>
            <w:tcW w:w="502" w:type="pct"/>
            <w:tcBorders>
              <w:top w:val="single" w:sz="4" w:space="0" w:color="auto"/>
            </w:tcBorders>
          </w:tcPr>
          <w:p w14:paraId="66561925" w14:textId="7876A03D" w:rsidR="00487334" w:rsidRPr="00FA6F3B" w:rsidRDefault="00487334">
            <w:pPr>
              <w:spacing w:before="240" w:line="360" w:lineRule="auto"/>
              <w:jc w:val="both"/>
              <w:rPr>
                <w:rFonts w:ascii="Times New Roman" w:hAnsi="Times New Roman" w:cs="Times New Roman"/>
                <w:sz w:val="14"/>
                <w:szCs w:val="12"/>
              </w:rPr>
            </w:pPr>
            <w:r w:rsidRPr="00FA6F3B">
              <w:rPr>
                <w:rFonts w:ascii="Times New Roman" w:hAnsi="Times New Roman" w:cs="Times New Roman"/>
                <w:sz w:val="14"/>
                <w:szCs w:val="12"/>
              </w:rPr>
              <w:t>0.</w:t>
            </w:r>
            <w:r w:rsidR="001B47B9">
              <w:rPr>
                <w:rFonts w:ascii="Times New Roman" w:hAnsi="Times New Roman" w:cs="Times New Roman"/>
                <w:sz w:val="14"/>
                <w:szCs w:val="12"/>
              </w:rPr>
              <w:t>2</w:t>
            </w:r>
            <w:r w:rsidR="00F455F0">
              <w:rPr>
                <w:rFonts w:ascii="Times New Roman" w:hAnsi="Times New Roman" w:cs="Times New Roman"/>
                <w:sz w:val="14"/>
                <w:szCs w:val="12"/>
              </w:rPr>
              <w:t>5</w:t>
            </w:r>
            <w:r w:rsidRPr="00FA6F3B">
              <w:rPr>
                <w:rFonts w:ascii="Times New Roman" w:hAnsi="Times New Roman" w:cs="Times New Roman"/>
                <w:sz w:val="14"/>
                <w:szCs w:val="12"/>
              </w:rPr>
              <w:t xml:space="preserve"> (0.</w:t>
            </w:r>
            <w:r w:rsidR="001B47B9">
              <w:rPr>
                <w:rFonts w:ascii="Times New Roman" w:hAnsi="Times New Roman" w:cs="Times New Roman"/>
                <w:sz w:val="14"/>
                <w:szCs w:val="12"/>
              </w:rPr>
              <w:t>21</w:t>
            </w:r>
            <w:r w:rsidRPr="00FA6F3B">
              <w:rPr>
                <w:rFonts w:ascii="Times New Roman" w:hAnsi="Times New Roman" w:cs="Times New Roman"/>
                <w:sz w:val="14"/>
                <w:szCs w:val="12"/>
              </w:rPr>
              <w:t>)</w:t>
            </w:r>
          </w:p>
        </w:tc>
        <w:tc>
          <w:tcPr>
            <w:tcW w:w="297" w:type="pct"/>
            <w:tcBorders>
              <w:top w:val="single" w:sz="4" w:space="0" w:color="auto"/>
            </w:tcBorders>
          </w:tcPr>
          <w:p w14:paraId="3D208A56" w14:textId="42A50DD8" w:rsidR="00487334" w:rsidRPr="00FA6F3B" w:rsidRDefault="001B47B9">
            <w:pPr>
              <w:spacing w:before="240" w:line="360" w:lineRule="auto"/>
              <w:jc w:val="both"/>
              <w:rPr>
                <w:rFonts w:ascii="Times New Roman" w:hAnsi="Times New Roman" w:cs="Times New Roman"/>
                <w:sz w:val="14"/>
                <w:szCs w:val="12"/>
              </w:rPr>
            </w:pPr>
            <w:r>
              <w:rPr>
                <w:rFonts w:ascii="Times New Roman" w:hAnsi="Times New Roman" w:cs="Times New Roman"/>
                <w:sz w:val="14"/>
                <w:szCs w:val="12"/>
              </w:rPr>
              <w:t>1.</w:t>
            </w:r>
            <w:r w:rsidR="00F455F0">
              <w:rPr>
                <w:rFonts w:ascii="Times New Roman" w:hAnsi="Times New Roman" w:cs="Times New Roman"/>
                <w:sz w:val="14"/>
                <w:szCs w:val="12"/>
              </w:rPr>
              <w:t>19</w:t>
            </w:r>
          </w:p>
        </w:tc>
        <w:tc>
          <w:tcPr>
            <w:tcW w:w="272" w:type="pct"/>
            <w:tcBorders>
              <w:top w:val="single" w:sz="4" w:space="0" w:color="auto"/>
            </w:tcBorders>
          </w:tcPr>
          <w:p w14:paraId="2467E274" w14:textId="14229D10" w:rsidR="00487334" w:rsidRPr="00FA6F3B" w:rsidRDefault="00487334">
            <w:pPr>
              <w:spacing w:before="240" w:line="360" w:lineRule="auto"/>
              <w:jc w:val="both"/>
              <w:rPr>
                <w:rFonts w:ascii="Times New Roman" w:hAnsi="Times New Roman" w:cs="Times New Roman"/>
                <w:sz w:val="14"/>
                <w:szCs w:val="12"/>
              </w:rPr>
            </w:pPr>
            <w:r w:rsidRPr="00FA6F3B">
              <w:rPr>
                <w:rFonts w:ascii="Times New Roman" w:hAnsi="Times New Roman" w:cs="Times New Roman"/>
                <w:sz w:val="14"/>
                <w:szCs w:val="12"/>
              </w:rPr>
              <w:t>.</w:t>
            </w:r>
            <w:r w:rsidR="00F455F0">
              <w:rPr>
                <w:rFonts w:ascii="Times New Roman" w:hAnsi="Times New Roman" w:cs="Times New Roman"/>
                <w:sz w:val="14"/>
                <w:szCs w:val="12"/>
              </w:rPr>
              <w:t>232</w:t>
            </w:r>
          </w:p>
        </w:tc>
        <w:tc>
          <w:tcPr>
            <w:tcW w:w="502" w:type="pct"/>
            <w:tcBorders>
              <w:top w:val="single" w:sz="4" w:space="0" w:color="auto"/>
            </w:tcBorders>
          </w:tcPr>
          <w:p w14:paraId="4067547B" w14:textId="190C818E" w:rsidR="00487334" w:rsidRPr="001B47B9" w:rsidRDefault="00487334">
            <w:pPr>
              <w:spacing w:before="240" w:line="360" w:lineRule="auto"/>
              <w:jc w:val="both"/>
              <w:rPr>
                <w:rFonts w:ascii="Times New Roman" w:hAnsi="Times New Roman" w:cs="Times New Roman"/>
                <w:sz w:val="14"/>
                <w:szCs w:val="12"/>
              </w:rPr>
            </w:pPr>
            <w:r w:rsidRPr="001B47B9">
              <w:rPr>
                <w:rFonts w:ascii="Times New Roman" w:hAnsi="Times New Roman" w:cs="Times New Roman"/>
                <w:sz w:val="14"/>
                <w:szCs w:val="12"/>
              </w:rPr>
              <w:t>0.2</w:t>
            </w:r>
            <w:r w:rsidR="00F455F0">
              <w:rPr>
                <w:rFonts w:ascii="Times New Roman" w:hAnsi="Times New Roman" w:cs="Times New Roman"/>
                <w:sz w:val="14"/>
                <w:szCs w:val="12"/>
              </w:rPr>
              <w:t>5</w:t>
            </w:r>
            <w:r w:rsidRPr="001B47B9">
              <w:rPr>
                <w:rFonts w:ascii="Times New Roman" w:hAnsi="Times New Roman" w:cs="Times New Roman"/>
                <w:sz w:val="14"/>
                <w:szCs w:val="12"/>
              </w:rPr>
              <w:t xml:space="preserve"> (0.</w:t>
            </w:r>
            <w:r w:rsidR="001B47B9">
              <w:rPr>
                <w:rFonts w:ascii="Times New Roman" w:hAnsi="Times New Roman" w:cs="Times New Roman"/>
                <w:sz w:val="14"/>
                <w:szCs w:val="12"/>
              </w:rPr>
              <w:t>2</w:t>
            </w:r>
            <w:r w:rsidR="00F455F0">
              <w:rPr>
                <w:rFonts w:ascii="Times New Roman" w:hAnsi="Times New Roman" w:cs="Times New Roman"/>
                <w:sz w:val="14"/>
                <w:szCs w:val="12"/>
              </w:rPr>
              <w:t>0</w:t>
            </w:r>
            <w:r w:rsidRPr="001B47B9">
              <w:rPr>
                <w:rFonts w:ascii="Times New Roman" w:hAnsi="Times New Roman" w:cs="Times New Roman"/>
                <w:sz w:val="14"/>
                <w:szCs w:val="12"/>
              </w:rPr>
              <w:t>)</w:t>
            </w:r>
          </w:p>
        </w:tc>
        <w:tc>
          <w:tcPr>
            <w:tcW w:w="297" w:type="pct"/>
            <w:tcBorders>
              <w:top w:val="single" w:sz="4" w:space="0" w:color="auto"/>
            </w:tcBorders>
          </w:tcPr>
          <w:p w14:paraId="21361823" w14:textId="28CE576E" w:rsidR="00487334" w:rsidRPr="001B47B9" w:rsidRDefault="001B47B9" w:rsidP="00893E91">
            <w:pPr>
              <w:spacing w:before="240" w:line="360" w:lineRule="auto"/>
              <w:jc w:val="both"/>
              <w:rPr>
                <w:rFonts w:ascii="Times New Roman" w:hAnsi="Times New Roman" w:cs="Times New Roman"/>
                <w:sz w:val="14"/>
                <w:szCs w:val="12"/>
              </w:rPr>
            </w:pPr>
            <w:r>
              <w:rPr>
                <w:rFonts w:ascii="Times New Roman" w:hAnsi="Times New Roman" w:cs="Times New Roman"/>
                <w:sz w:val="14"/>
                <w:szCs w:val="12"/>
              </w:rPr>
              <w:t>1.</w:t>
            </w:r>
            <w:r w:rsidR="00F455F0">
              <w:rPr>
                <w:rFonts w:ascii="Times New Roman" w:hAnsi="Times New Roman" w:cs="Times New Roman"/>
                <w:sz w:val="14"/>
                <w:szCs w:val="12"/>
              </w:rPr>
              <w:t>2</w:t>
            </w:r>
            <w:r>
              <w:rPr>
                <w:rFonts w:ascii="Times New Roman" w:hAnsi="Times New Roman" w:cs="Times New Roman"/>
                <w:sz w:val="14"/>
                <w:szCs w:val="12"/>
              </w:rPr>
              <w:t>3</w:t>
            </w:r>
          </w:p>
        </w:tc>
        <w:tc>
          <w:tcPr>
            <w:tcW w:w="271" w:type="pct"/>
            <w:tcBorders>
              <w:top w:val="single" w:sz="4" w:space="0" w:color="auto"/>
            </w:tcBorders>
          </w:tcPr>
          <w:p w14:paraId="3348BD73" w14:textId="18BA39A1" w:rsidR="00487334" w:rsidRPr="001B47B9" w:rsidRDefault="00487334">
            <w:pPr>
              <w:spacing w:before="240" w:line="360" w:lineRule="auto"/>
              <w:jc w:val="both"/>
              <w:rPr>
                <w:rFonts w:ascii="Times New Roman" w:hAnsi="Times New Roman" w:cs="Times New Roman"/>
                <w:sz w:val="14"/>
                <w:szCs w:val="12"/>
              </w:rPr>
            </w:pPr>
            <w:r w:rsidRPr="001B47B9">
              <w:rPr>
                <w:rFonts w:ascii="Times New Roman" w:hAnsi="Times New Roman" w:cs="Times New Roman"/>
                <w:sz w:val="14"/>
                <w:szCs w:val="12"/>
              </w:rPr>
              <w:t>.</w:t>
            </w:r>
            <w:r w:rsidR="00F455F0">
              <w:rPr>
                <w:rFonts w:ascii="Times New Roman" w:hAnsi="Times New Roman" w:cs="Times New Roman"/>
                <w:sz w:val="14"/>
                <w:szCs w:val="12"/>
              </w:rPr>
              <w:t>217</w:t>
            </w:r>
          </w:p>
        </w:tc>
      </w:tr>
      <w:tr w:rsidR="00F455F0" w:rsidRPr="00FA6F3B" w14:paraId="2568E13F" w14:textId="77777777" w:rsidTr="00487334">
        <w:tc>
          <w:tcPr>
            <w:tcW w:w="715" w:type="pct"/>
          </w:tcPr>
          <w:p w14:paraId="63C7A83F" w14:textId="77777777" w:rsidR="00487334" w:rsidRPr="00FA6F3B" w:rsidRDefault="00487334" w:rsidP="00893E91">
            <w:pPr>
              <w:spacing w:line="360" w:lineRule="auto"/>
              <w:jc w:val="both"/>
              <w:rPr>
                <w:rFonts w:ascii="Times New Roman" w:hAnsi="Times New Roman" w:cs="Times New Roman"/>
                <w:sz w:val="14"/>
                <w:szCs w:val="12"/>
              </w:rPr>
            </w:pPr>
            <w:r w:rsidRPr="00FA6F3B">
              <w:rPr>
                <w:rFonts w:ascii="Times New Roman" w:hAnsi="Times New Roman" w:cs="Times New Roman"/>
                <w:sz w:val="14"/>
                <w:szCs w:val="12"/>
              </w:rPr>
              <w:t>Trial</w:t>
            </w:r>
          </w:p>
        </w:tc>
        <w:tc>
          <w:tcPr>
            <w:tcW w:w="502" w:type="pct"/>
          </w:tcPr>
          <w:p w14:paraId="7D8E5AAA" w14:textId="584C7A6A" w:rsidR="00487334" w:rsidRPr="00FA6F3B" w:rsidRDefault="00487334">
            <w:pPr>
              <w:spacing w:line="360" w:lineRule="auto"/>
              <w:jc w:val="both"/>
              <w:rPr>
                <w:rFonts w:ascii="Times New Roman" w:hAnsi="Times New Roman" w:cs="Times New Roman"/>
                <w:sz w:val="14"/>
                <w:szCs w:val="12"/>
              </w:rPr>
            </w:pPr>
            <w:r w:rsidRPr="00FA6F3B">
              <w:rPr>
                <w:rFonts w:ascii="Times New Roman" w:hAnsi="Times New Roman" w:cs="Times New Roman"/>
                <w:sz w:val="14"/>
                <w:szCs w:val="12"/>
              </w:rPr>
              <w:t>0.1</w:t>
            </w:r>
            <w:r w:rsidR="00F455F0">
              <w:rPr>
                <w:rFonts w:ascii="Times New Roman" w:hAnsi="Times New Roman" w:cs="Times New Roman"/>
                <w:sz w:val="14"/>
                <w:szCs w:val="12"/>
              </w:rPr>
              <w:t>2</w:t>
            </w:r>
            <w:r w:rsidRPr="00FA6F3B">
              <w:rPr>
                <w:rFonts w:ascii="Times New Roman" w:hAnsi="Times New Roman" w:cs="Times New Roman"/>
                <w:sz w:val="14"/>
                <w:szCs w:val="12"/>
              </w:rPr>
              <w:t xml:space="preserve"> (0.1</w:t>
            </w:r>
            <w:r w:rsidR="001B47B9">
              <w:rPr>
                <w:rFonts w:ascii="Times New Roman" w:hAnsi="Times New Roman" w:cs="Times New Roman"/>
                <w:sz w:val="14"/>
                <w:szCs w:val="12"/>
              </w:rPr>
              <w:t>2</w:t>
            </w:r>
            <w:r w:rsidRPr="00FA6F3B">
              <w:rPr>
                <w:rFonts w:ascii="Times New Roman" w:hAnsi="Times New Roman" w:cs="Times New Roman"/>
                <w:sz w:val="14"/>
                <w:szCs w:val="12"/>
              </w:rPr>
              <w:t>)</w:t>
            </w:r>
          </w:p>
        </w:tc>
        <w:tc>
          <w:tcPr>
            <w:tcW w:w="297" w:type="pct"/>
          </w:tcPr>
          <w:p w14:paraId="0194AB54" w14:textId="5C307314" w:rsidR="00487334" w:rsidRPr="00FA6F3B" w:rsidRDefault="00487334">
            <w:pPr>
              <w:spacing w:line="360" w:lineRule="auto"/>
              <w:jc w:val="both"/>
              <w:rPr>
                <w:rFonts w:ascii="Times New Roman" w:hAnsi="Times New Roman" w:cs="Times New Roman"/>
                <w:sz w:val="14"/>
                <w:szCs w:val="12"/>
              </w:rPr>
            </w:pPr>
            <w:r w:rsidRPr="00FA6F3B">
              <w:rPr>
                <w:rFonts w:ascii="Times New Roman" w:hAnsi="Times New Roman" w:cs="Times New Roman"/>
                <w:sz w:val="14"/>
                <w:szCs w:val="12"/>
              </w:rPr>
              <w:t>1.</w:t>
            </w:r>
            <w:r w:rsidR="00F455F0">
              <w:rPr>
                <w:rFonts w:ascii="Times New Roman" w:hAnsi="Times New Roman" w:cs="Times New Roman"/>
                <w:sz w:val="14"/>
                <w:szCs w:val="12"/>
              </w:rPr>
              <w:t>02</w:t>
            </w:r>
          </w:p>
        </w:tc>
        <w:tc>
          <w:tcPr>
            <w:tcW w:w="272" w:type="pct"/>
          </w:tcPr>
          <w:p w14:paraId="3F7D5EBA" w14:textId="4FF436A2" w:rsidR="00487334" w:rsidRPr="00FA6F3B" w:rsidRDefault="00487334">
            <w:pPr>
              <w:spacing w:line="360" w:lineRule="auto"/>
              <w:jc w:val="both"/>
              <w:rPr>
                <w:rFonts w:ascii="Times New Roman" w:hAnsi="Times New Roman" w:cs="Times New Roman"/>
                <w:sz w:val="14"/>
                <w:szCs w:val="12"/>
              </w:rPr>
            </w:pPr>
            <w:r w:rsidRPr="00FA6F3B">
              <w:rPr>
                <w:rFonts w:ascii="Times New Roman" w:hAnsi="Times New Roman" w:cs="Times New Roman"/>
                <w:sz w:val="14"/>
                <w:szCs w:val="12"/>
              </w:rPr>
              <w:t>.</w:t>
            </w:r>
            <w:r w:rsidR="00F455F0">
              <w:rPr>
                <w:rFonts w:ascii="Times New Roman" w:hAnsi="Times New Roman" w:cs="Times New Roman"/>
                <w:sz w:val="14"/>
                <w:szCs w:val="12"/>
              </w:rPr>
              <w:t>306</w:t>
            </w:r>
          </w:p>
        </w:tc>
        <w:tc>
          <w:tcPr>
            <w:tcW w:w="502" w:type="pct"/>
          </w:tcPr>
          <w:p w14:paraId="47A7DBAA" w14:textId="5A02BB50" w:rsidR="00487334" w:rsidRPr="00FA6F3B" w:rsidRDefault="00487334">
            <w:pPr>
              <w:spacing w:line="360" w:lineRule="auto"/>
              <w:jc w:val="both"/>
              <w:rPr>
                <w:rFonts w:ascii="Times New Roman" w:hAnsi="Times New Roman" w:cs="Times New Roman"/>
                <w:sz w:val="14"/>
                <w:szCs w:val="12"/>
              </w:rPr>
            </w:pPr>
            <w:r w:rsidRPr="00FA6F3B">
              <w:rPr>
                <w:rFonts w:ascii="Times New Roman" w:hAnsi="Times New Roman" w:cs="Times New Roman"/>
                <w:sz w:val="14"/>
                <w:szCs w:val="12"/>
              </w:rPr>
              <w:t>0.1</w:t>
            </w:r>
            <w:r w:rsidR="00F455F0">
              <w:rPr>
                <w:rFonts w:ascii="Times New Roman" w:hAnsi="Times New Roman" w:cs="Times New Roman"/>
                <w:sz w:val="14"/>
                <w:szCs w:val="12"/>
              </w:rPr>
              <w:t>2</w:t>
            </w:r>
            <w:r w:rsidRPr="00FA6F3B">
              <w:rPr>
                <w:rFonts w:ascii="Times New Roman" w:hAnsi="Times New Roman" w:cs="Times New Roman"/>
                <w:sz w:val="14"/>
                <w:szCs w:val="12"/>
              </w:rPr>
              <w:t xml:space="preserve"> (0.1</w:t>
            </w:r>
            <w:r w:rsidR="001B47B9">
              <w:rPr>
                <w:rFonts w:ascii="Times New Roman" w:hAnsi="Times New Roman" w:cs="Times New Roman"/>
                <w:sz w:val="14"/>
                <w:szCs w:val="12"/>
              </w:rPr>
              <w:t>2</w:t>
            </w:r>
            <w:r w:rsidRPr="00FA6F3B">
              <w:rPr>
                <w:rFonts w:ascii="Times New Roman" w:hAnsi="Times New Roman" w:cs="Times New Roman"/>
                <w:sz w:val="14"/>
                <w:szCs w:val="12"/>
              </w:rPr>
              <w:t>)</w:t>
            </w:r>
          </w:p>
        </w:tc>
        <w:tc>
          <w:tcPr>
            <w:tcW w:w="297" w:type="pct"/>
          </w:tcPr>
          <w:p w14:paraId="3CE198FF" w14:textId="418AAB18" w:rsidR="00487334" w:rsidRPr="00FA6F3B" w:rsidRDefault="00487334">
            <w:pPr>
              <w:spacing w:line="360" w:lineRule="auto"/>
              <w:jc w:val="both"/>
              <w:rPr>
                <w:rFonts w:ascii="Times New Roman" w:hAnsi="Times New Roman" w:cs="Times New Roman"/>
                <w:sz w:val="14"/>
                <w:szCs w:val="12"/>
              </w:rPr>
            </w:pPr>
            <w:r w:rsidRPr="00FA6F3B">
              <w:rPr>
                <w:rFonts w:ascii="Times New Roman" w:hAnsi="Times New Roman" w:cs="Times New Roman"/>
                <w:sz w:val="14"/>
                <w:szCs w:val="12"/>
              </w:rPr>
              <w:t>1.</w:t>
            </w:r>
            <w:r w:rsidR="00F455F0">
              <w:rPr>
                <w:rFonts w:ascii="Times New Roman" w:hAnsi="Times New Roman" w:cs="Times New Roman"/>
                <w:sz w:val="14"/>
                <w:szCs w:val="12"/>
              </w:rPr>
              <w:t>01</w:t>
            </w:r>
          </w:p>
        </w:tc>
        <w:tc>
          <w:tcPr>
            <w:tcW w:w="272" w:type="pct"/>
          </w:tcPr>
          <w:p w14:paraId="35B73FC9" w14:textId="6B217864" w:rsidR="00487334" w:rsidRPr="00FA6F3B" w:rsidRDefault="00487334">
            <w:pPr>
              <w:spacing w:line="360" w:lineRule="auto"/>
              <w:jc w:val="both"/>
              <w:rPr>
                <w:rFonts w:ascii="Times New Roman" w:hAnsi="Times New Roman" w:cs="Times New Roman"/>
                <w:sz w:val="14"/>
                <w:szCs w:val="12"/>
              </w:rPr>
            </w:pPr>
            <w:r w:rsidRPr="00FA6F3B">
              <w:rPr>
                <w:rFonts w:ascii="Times New Roman" w:hAnsi="Times New Roman" w:cs="Times New Roman"/>
                <w:sz w:val="14"/>
                <w:szCs w:val="12"/>
              </w:rPr>
              <w:t>.</w:t>
            </w:r>
            <w:r w:rsidR="00F455F0">
              <w:rPr>
                <w:rFonts w:ascii="Times New Roman" w:hAnsi="Times New Roman" w:cs="Times New Roman"/>
                <w:sz w:val="14"/>
                <w:szCs w:val="12"/>
              </w:rPr>
              <w:t>314</w:t>
            </w:r>
          </w:p>
        </w:tc>
        <w:tc>
          <w:tcPr>
            <w:tcW w:w="502" w:type="pct"/>
          </w:tcPr>
          <w:p w14:paraId="5216D0FE" w14:textId="5BDC4E46" w:rsidR="00487334" w:rsidRPr="00FA6F3B" w:rsidRDefault="00487334">
            <w:pPr>
              <w:spacing w:line="360" w:lineRule="auto"/>
              <w:jc w:val="both"/>
              <w:rPr>
                <w:rFonts w:ascii="Times New Roman" w:hAnsi="Times New Roman" w:cs="Times New Roman"/>
                <w:sz w:val="14"/>
                <w:szCs w:val="12"/>
              </w:rPr>
            </w:pPr>
            <w:r w:rsidRPr="00FA6F3B">
              <w:rPr>
                <w:rFonts w:ascii="Times New Roman" w:hAnsi="Times New Roman" w:cs="Times New Roman"/>
                <w:sz w:val="14"/>
                <w:szCs w:val="12"/>
              </w:rPr>
              <w:t>0.1</w:t>
            </w:r>
            <w:r w:rsidR="00F455F0">
              <w:rPr>
                <w:rFonts w:ascii="Times New Roman" w:hAnsi="Times New Roman" w:cs="Times New Roman"/>
                <w:sz w:val="14"/>
                <w:szCs w:val="12"/>
              </w:rPr>
              <w:t>3</w:t>
            </w:r>
            <w:r w:rsidRPr="00FA6F3B">
              <w:rPr>
                <w:rFonts w:ascii="Times New Roman" w:hAnsi="Times New Roman" w:cs="Times New Roman"/>
                <w:sz w:val="14"/>
                <w:szCs w:val="12"/>
              </w:rPr>
              <w:t xml:space="preserve"> (0.1</w:t>
            </w:r>
            <w:r w:rsidR="00F455F0">
              <w:rPr>
                <w:rFonts w:ascii="Times New Roman" w:hAnsi="Times New Roman" w:cs="Times New Roman"/>
                <w:sz w:val="14"/>
                <w:szCs w:val="12"/>
              </w:rPr>
              <w:t>3</w:t>
            </w:r>
            <w:r w:rsidRPr="00FA6F3B">
              <w:rPr>
                <w:rFonts w:ascii="Times New Roman" w:hAnsi="Times New Roman" w:cs="Times New Roman"/>
                <w:sz w:val="14"/>
                <w:szCs w:val="12"/>
              </w:rPr>
              <w:t>)</w:t>
            </w:r>
          </w:p>
        </w:tc>
        <w:tc>
          <w:tcPr>
            <w:tcW w:w="297" w:type="pct"/>
          </w:tcPr>
          <w:p w14:paraId="095A9E77" w14:textId="2CFA2599" w:rsidR="00487334" w:rsidRPr="00FA6F3B" w:rsidRDefault="00F455F0">
            <w:pPr>
              <w:spacing w:line="360" w:lineRule="auto"/>
              <w:jc w:val="both"/>
              <w:rPr>
                <w:rFonts w:ascii="Times New Roman" w:hAnsi="Times New Roman" w:cs="Times New Roman"/>
                <w:sz w:val="14"/>
                <w:szCs w:val="12"/>
              </w:rPr>
            </w:pPr>
            <w:r>
              <w:rPr>
                <w:rFonts w:ascii="Times New Roman" w:hAnsi="Times New Roman" w:cs="Times New Roman"/>
                <w:sz w:val="14"/>
                <w:szCs w:val="12"/>
              </w:rPr>
              <w:t>0</w:t>
            </w:r>
            <w:r w:rsidR="00487334" w:rsidRPr="00FA6F3B">
              <w:rPr>
                <w:rFonts w:ascii="Times New Roman" w:hAnsi="Times New Roman" w:cs="Times New Roman"/>
                <w:sz w:val="14"/>
                <w:szCs w:val="12"/>
              </w:rPr>
              <w:t>.</w:t>
            </w:r>
            <w:r>
              <w:rPr>
                <w:rFonts w:ascii="Times New Roman" w:hAnsi="Times New Roman" w:cs="Times New Roman"/>
                <w:sz w:val="14"/>
                <w:szCs w:val="12"/>
              </w:rPr>
              <w:t>99</w:t>
            </w:r>
          </w:p>
        </w:tc>
        <w:tc>
          <w:tcPr>
            <w:tcW w:w="272" w:type="pct"/>
          </w:tcPr>
          <w:p w14:paraId="747DF97E" w14:textId="1C0C6849" w:rsidR="00487334" w:rsidRPr="00FA6F3B" w:rsidRDefault="00487334">
            <w:pPr>
              <w:spacing w:line="360" w:lineRule="auto"/>
              <w:jc w:val="both"/>
              <w:rPr>
                <w:rFonts w:ascii="Times New Roman" w:hAnsi="Times New Roman" w:cs="Times New Roman"/>
                <w:sz w:val="14"/>
                <w:szCs w:val="12"/>
              </w:rPr>
            </w:pPr>
            <w:r w:rsidRPr="00FA6F3B">
              <w:rPr>
                <w:rFonts w:ascii="Times New Roman" w:hAnsi="Times New Roman" w:cs="Times New Roman"/>
                <w:sz w:val="14"/>
                <w:szCs w:val="12"/>
              </w:rPr>
              <w:t>.</w:t>
            </w:r>
            <w:r w:rsidR="00F455F0">
              <w:rPr>
                <w:rFonts w:ascii="Times New Roman" w:hAnsi="Times New Roman" w:cs="Times New Roman"/>
                <w:sz w:val="14"/>
                <w:szCs w:val="12"/>
              </w:rPr>
              <w:t>324</w:t>
            </w:r>
          </w:p>
        </w:tc>
        <w:tc>
          <w:tcPr>
            <w:tcW w:w="502" w:type="pct"/>
          </w:tcPr>
          <w:p w14:paraId="1FD954CE" w14:textId="58E88F94" w:rsidR="00487334" w:rsidRPr="001B47B9" w:rsidRDefault="00487334">
            <w:pPr>
              <w:spacing w:line="360" w:lineRule="auto"/>
              <w:jc w:val="both"/>
              <w:rPr>
                <w:rFonts w:ascii="Times New Roman" w:hAnsi="Times New Roman" w:cs="Times New Roman"/>
                <w:sz w:val="14"/>
                <w:szCs w:val="12"/>
              </w:rPr>
            </w:pPr>
            <w:r w:rsidRPr="001B47B9">
              <w:rPr>
                <w:rFonts w:ascii="Times New Roman" w:hAnsi="Times New Roman" w:cs="Times New Roman"/>
                <w:sz w:val="14"/>
                <w:szCs w:val="12"/>
              </w:rPr>
              <w:t>0.1</w:t>
            </w:r>
            <w:r w:rsidR="00F455F0">
              <w:rPr>
                <w:rFonts w:ascii="Times New Roman" w:hAnsi="Times New Roman" w:cs="Times New Roman"/>
                <w:sz w:val="14"/>
                <w:szCs w:val="12"/>
              </w:rPr>
              <w:t>2</w:t>
            </w:r>
            <w:r w:rsidRPr="001B47B9">
              <w:rPr>
                <w:rFonts w:ascii="Times New Roman" w:hAnsi="Times New Roman" w:cs="Times New Roman"/>
                <w:sz w:val="14"/>
                <w:szCs w:val="12"/>
              </w:rPr>
              <w:t xml:space="preserve"> (0.1</w:t>
            </w:r>
            <w:r w:rsidR="001B47B9">
              <w:rPr>
                <w:rFonts w:ascii="Times New Roman" w:hAnsi="Times New Roman" w:cs="Times New Roman"/>
                <w:sz w:val="14"/>
                <w:szCs w:val="12"/>
              </w:rPr>
              <w:t>2</w:t>
            </w:r>
            <w:r w:rsidRPr="001B47B9">
              <w:rPr>
                <w:rFonts w:ascii="Times New Roman" w:hAnsi="Times New Roman" w:cs="Times New Roman"/>
                <w:sz w:val="14"/>
                <w:szCs w:val="12"/>
              </w:rPr>
              <w:t>)</w:t>
            </w:r>
          </w:p>
        </w:tc>
        <w:tc>
          <w:tcPr>
            <w:tcW w:w="297" w:type="pct"/>
          </w:tcPr>
          <w:p w14:paraId="15422A14" w14:textId="5EB63414" w:rsidR="00487334" w:rsidRPr="001B47B9" w:rsidRDefault="001B47B9">
            <w:pPr>
              <w:spacing w:line="360" w:lineRule="auto"/>
              <w:jc w:val="both"/>
              <w:rPr>
                <w:rFonts w:ascii="Times New Roman" w:hAnsi="Times New Roman" w:cs="Times New Roman"/>
                <w:sz w:val="14"/>
                <w:szCs w:val="12"/>
              </w:rPr>
            </w:pPr>
            <w:r>
              <w:rPr>
                <w:rFonts w:ascii="Times New Roman" w:hAnsi="Times New Roman" w:cs="Times New Roman"/>
                <w:sz w:val="14"/>
                <w:szCs w:val="12"/>
              </w:rPr>
              <w:t>1.</w:t>
            </w:r>
            <w:r w:rsidR="00F455F0">
              <w:rPr>
                <w:rFonts w:ascii="Times New Roman" w:hAnsi="Times New Roman" w:cs="Times New Roman"/>
                <w:sz w:val="14"/>
                <w:szCs w:val="12"/>
              </w:rPr>
              <w:t>02</w:t>
            </w:r>
          </w:p>
        </w:tc>
        <w:tc>
          <w:tcPr>
            <w:tcW w:w="271" w:type="pct"/>
          </w:tcPr>
          <w:p w14:paraId="2654FC89" w14:textId="334AAB94" w:rsidR="00487334" w:rsidRPr="001B47B9" w:rsidRDefault="00487334">
            <w:pPr>
              <w:spacing w:line="360" w:lineRule="auto"/>
              <w:jc w:val="both"/>
              <w:rPr>
                <w:rFonts w:ascii="Times New Roman" w:hAnsi="Times New Roman" w:cs="Times New Roman"/>
                <w:sz w:val="14"/>
                <w:szCs w:val="12"/>
              </w:rPr>
            </w:pPr>
            <w:r w:rsidRPr="001B47B9">
              <w:rPr>
                <w:rFonts w:ascii="Times New Roman" w:hAnsi="Times New Roman" w:cs="Times New Roman"/>
                <w:sz w:val="14"/>
                <w:szCs w:val="12"/>
              </w:rPr>
              <w:t>.</w:t>
            </w:r>
            <w:r w:rsidR="00F455F0">
              <w:rPr>
                <w:rFonts w:ascii="Times New Roman" w:hAnsi="Times New Roman" w:cs="Times New Roman"/>
                <w:sz w:val="14"/>
                <w:szCs w:val="12"/>
              </w:rPr>
              <w:t>307</w:t>
            </w:r>
          </w:p>
        </w:tc>
      </w:tr>
      <w:tr w:rsidR="00F455F0" w:rsidRPr="00FA6F3B" w14:paraId="62AF2F56" w14:textId="77777777" w:rsidTr="00487334">
        <w:tc>
          <w:tcPr>
            <w:tcW w:w="715" w:type="pct"/>
          </w:tcPr>
          <w:p w14:paraId="439600AF" w14:textId="77777777" w:rsidR="00487334" w:rsidRPr="00FA6F3B" w:rsidRDefault="00487334" w:rsidP="00893E91">
            <w:pPr>
              <w:spacing w:line="360" w:lineRule="auto"/>
              <w:jc w:val="both"/>
              <w:rPr>
                <w:rFonts w:ascii="Times New Roman" w:hAnsi="Times New Roman" w:cs="Times New Roman"/>
                <w:sz w:val="14"/>
                <w:szCs w:val="12"/>
              </w:rPr>
            </w:pPr>
            <w:r w:rsidRPr="00FA6F3B">
              <w:rPr>
                <w:rFonts w:ascii="Times New Roman" w:hAnsi="Times New Roman" w:cs="Times New Roman"/>
                <w:sz w:val="14"/>
                <w:szCs w:val="12"/>
              </w:rPr>
              <w:t>Condition</w:t>
            </w:r>
          </w:p>
        </w:tc>
        <w:tc>
          <w:tcPr>
            <w:tcW w:w="502" w:type="pct"/>
          </w:tcPr>
          <w:p w14:paraId="6CA50865" w14:textId="77777777" w:rsidR="00487334" w:rsidRPr="00FA6F3B" w:rsidRDefault="00487334" w:rsidP="00893E91">
            <w:pPr>
              <w:spacing w:line="360" w:lineRule="auto"/>
              <w:jc w:val="both"/>
              <w:rPr>
                <w:rFonts w:ascii="Times New Roman" w:hAnsi="Times New Roman" w:cs="Times New Roman"/>
                <w:sz w:val="14"/>
                <w:szCs w:val="12"/>
              </w:rPr>
            </w:pPr>
          </w:p>
        </w:tc>
        <w:tc>
          <w:tcPr>
            <w:tcW w:w="297" w:type="pct"/>
          </w:tcPr>
          <w:p w14:paraId="3E6D3F40" w14:textId="77777777" w:rsidR="00487334" w:rsidRPr="00FA6F3B" w:rsidRDefault="00487334" w:rsidP="00893E91">
            <w:pPr>
              <w:spacing w:line="360" w:lineRule="auto"/>
              <w:jc w:val="both"/>
              <w:rPr>
                <w:rFonts w:ascii="Times New Roman" w:hAnsi="Times New Roman" w:cs="Times New Roman"/>
                <w:sz w:val="14"/>
                <w:szCs w:val="12"/>
              </w:rPr>
            </w:pPr>
          </w:p>
        </w:tc>
        <w:tc>
          <w:tcPr>
            <w:tcW w:w="272" w:type="pct"/>
          </w:tcPr>
          <w:p w14:paraId="00203EBD" w14:textId="77777777" w:rsidR="00487334" w:rsidRPr="00FA6F3B" w:rsidRDefault="00487334" w:rsidP="00893E91">
            <w:pPr>
              <w:spacing w:line="360" w:lineRule="auto"/>
              <w:jc w:val="both"/>
              <w:rPr>
                <w:rFonts w:ascii="Times New Roman" w:hAnsi="Times New Roman" w:cs="Times New Roman"/>
                <w:sz w:val="14"/>
                <w:szCs w:val="12"/>
              </w:rPr>
            </w:pPr>
          </w:p>
        </w:tc>
        <w:tc>
          <w:tcPr>
            <w:tcW w:w="502" w:type="pct"/>
          </w:tcPr>
          <w:p w14:paraId="70138CE2" w14:textId="5C7C5BE9" w:rsidR="00487334" w:rsidRPr="00FA6F3B" w:rsidRDefault="00487334" w:rsidP="00893E91">
            <w:pPr>
              <w:spacing w:line="360" w:lineRule="auto"/>
              <w:jc w:val="both"/>
              <w:rPr>
                <w:rFonts w:ascii="Times New Roman" w:hAnsi="Times New Roman" w:cs="Times New Roman"/>
                <w:sz w:val="14"/>
                <w:szCs w:val="12"/>
              </w:rPr>
            </w:pPr>
            <w:r w:rsidRPr="00FA6F3B">
              <w:rPr>
                <w:rFonts w:ascii="Times New Roman" w:hAnsi="Times New Roman" w:cs="Times New Roman"/>
                <w:sz w:val="14"/>
                <w:szCs w:val="12"/>
              </w:rPr>
              <w:t>0.</w:t>
            </w:r>
            <w:r w:rsidR="001B47B9">
              <w:rPr>
                <w:rFonts w:ascii="Times New Roman" w:hAnsi="Times New Roman" w:cs="Times New Roman"/>
                <w:sz w:val="14"/>
                <w:szCs w:val="12"/>
              </w:rPr>
              <w:t>2</w:t>
            </w:r>
            <w:r w:rsidR="00F455F0">
              <w:rPr>
                <w:rFonts w:ascii="Times New Roman" w:hAnsi="Times New Roman" w:cs="Times New Roman"/>
                <w:sz w:val="14"/>
                <w:szCs w:val="12"/>
              </w:rPr>
              <w:t>9</w:t>
            </w:r>
            <w:r w:rsidRPr="00FA6F3B">
              <w:rPr>
                <w:rFonts w:ascii="Times New Roman" w:hAnsi="Times New Roman" w:cs="Times New Roman"/>
                <w:sz w:val="14"/>
                <w:szCs w:val="12"/>
              </w:rPr>
              <w:t xml:space="preserve"> (0.</w:t>
            </w:r>
            <w:r w:rsidR="001B47B9">
              <w:rPr>
                <w:rFonts w:ascii="Times New Roman" w:hAnsi="Times New Roman" w:cs="Times New Roman"/>
                <w:sz w:val="14"/>
                <w:szCs w:val="12"/>
              </w:rPr>
              <w:t>20</w:t>
            </w:r>
            <w:r w:rsidRPr="00FA6F3B">
              <w:rPr>
                <w:rFonts w:ascii="Times New Roman" w:hAnsi="Times New Roman" w:cs="Times New Roman"/>
                <w:sz w:val="14"/>
                <w:szCs w:val="12"/>
              </w:rPr>
              <w:t>)</w:t>
            </w:r>
          </w:p>
        </w:tc>
        <w:tc>
          <w:tcPr>
            <w:tcW w:w="297" w:type="pct"/>
          </w:tcPr>
          <w:p w14:paraId="4F809CA6" w14:textId="63B4B59B" w:rsidR="00487334" w:rsidRPr="00FA6F3B" w:rsidRDefault="00487334">
            <w:pPr>
              <w:spacing w:line="360" w:lineRule="auto"/>
              <w:jc w:val="both"/>
              <w:rPr>
                <w:rFonts w:ascii="Times New Roman" w:hAnsi="Times New Roman" w:cs="Times New Roman"/>
                <w:sz w:val="14"/>
                <w:szCs w:val="12"/>
              </w:rPr>
            </w:pPr>
            <w:r w:rsidRPr="00FA6F3B">
              <w:rPr>
                <w:rFonts w:ascii="Times New Roman" w:hAnsi="Times New Roman" w:cs="Times New Roman"/>
                <w:sz w:val="14"/>
                <w:szCs w:val="12"/>
              </w:rPr>
              <w:t>1.</w:t>
            </w:r>
            <w:r w:rsidR="00F455F0">
              <w:rPr>
                <w:rFonts w:ascii="Times New Roman" w:hAnsi="Times New Roman" w:cs="Times New Roman"/>
                <w:sz w:val="14"/>
                <w:szCs w:val="12"/>
              </w:rPr>
              <w:t>44</w:t>
            </w:r>
          </w:p>
        </w:tc>
        <w:tc>
          <w:tcPr>
            <w:tcW w:w="272" w:type="pct"/>
          </w:tcPr>
          <w:p w14:paraId="1406597C" w14:textId="3DDEDD82" w:rsidR="00487334" w:rsidRPr="00FA6F3B" w:rsidRDefault="00487334">
            <w:pPr>
              <w:spacing w:line="360" w:lineRule="auto"/>
              <w:jc w:val="both"/>
              <w:rPr>
                <w:rFonts w:ascii="Times New Roman" w:hAnsi="Times New Roman" w:cs="Times New Roman"/>
                <w:sz w:val="14"/>
                <w:szCs w:val="12"/>
              </w:rPr>
            </w:pPr>
            <w:r w:rsidRPr="00FA6F3B">
              <w:rPr>
                <w:rFonts w:ascii="Times New Roman" w:hAnsi="Times New Roman" w:cs="Times New Roman"/>
                <w:sz w:val="14"/>
                <w:szCs w:val="12"/>
              </w:rPr>
              <w:t>.</w:t>
            </w:r>
            <w:r w:rsidR="00F455F0">
              <w:rPr>
                <w:rFonts w:ascii="Times New Roman" w:hAnsi="Times New Roman" w:cs="Times New Roman"/>
                <w:sz w:val="14"/>
                <w:szCs w:val="12"/>
              </w:rPr>
              <w:t>150</w:t>
            </w:r>
          </w:p>
        </w:tc>
        <w:tc>
          <w:tcPr>
            <w:tcW w:w="502" w:type="pct"/>
          </w:tcPr>
          <w:p w14:paraId="52A3A0F8" w14:textId="0197A3BF" w:rsidR="00487334" w:rsidRPr="00FA6F3B" w:rsidRDefault="00487334">
            <w:pPr>
              <w:spacing w:line="360" w:lineRule="auto"/>
              <w:jc w:val="both"/>
              <w:rPr>
                <w:rFonts w:ascii="Times New Roman" w:hAnsi="Times New Roman" w:cs="Times New Roman"/>
                <w:sz w:val="14"/>
                <w:szCs w:val="12"/>
              </w:rPr>
            </w:pPr>
            <w:r w:rsidRPr="00FA6F3B">
              <w:rPr>
                <w:rFonts w:ascii="Times New Roman" w:hAnsi="Times New Roman" w:cs="Times New Roman"/>
                <w:sz w:val="14"/>
                <w:szCs w:val="12"/>
              </w:rPr>
              <w:t>0.</w:t>
            </w:r>
            <w:r w:rsidR="001B47B9">
              <w:rPr>
                <w:rFonts w:ascii="Times New Roman" w:hAnsi="Times New Roman" w:cs="Times New Roman"/>
                <w:sz w:val="14"/>
                <w:szCs w:val="12"/>
              </w:rPr>
              <w:t>2</w:t>
            </w:r>
            <w:r w:rsidR="00F455F0">
              <w:rPr>
                <w:rFonts w:ascii="Times New Roman" w:hAnsi="Times New Roman" w:cs="Times New Roman"/>
                <w:sz w:val="14"/>
                <w:szCs w:val="12"/>
              </w:rPr>
              <w:t>7</w:t>
            </w:r>
            <w:r w:rsidRPr="00FA6F3B">
              <w:rPr>
                <w:rFonts w:ascii="Times New Roman" w:hAnsi="Times New Roman" w:cs="Times New Roman"/>
                <w:sz w:val="14"/>
                <w:szCs w:val="12"/>
              </w:rPr>
              <w:t xml:space="preserve"> (0.</w:t>
            </w:r>
            <w:r w:rsidR="001B47B9">
              <w:rPr>
                <w:rFonts w:ascii="Times New Roman" w:hAnsi="Times New Roman" w:cs="Times New Roman"/>
                <w:sz w:val="14"/>
                <w:szCs w:val="12"/>
              </w:rPr>
              <w:t>21</w:t>
            </w:r>
            <w:r w:rsidRPr="00FA6F3B">
              <w:rPr>
                <w:rFonts w:ascii="Times New Roman" w:hAnsi="Times New Roman" w:cs="Times New Roman"/>
                <w:sz w:val="14"/>
                <w:szCs w:val="12"/>
              </w:rPr>
              <w:t>)</w:t>
            </w:r>
          </w:p>
        </w:tc>
        <w:tc>
          <w:tcPr>
            <w:tcW w:w="297" w:type="pct"/>
          </w:tcPr>
          <w:p w14:paraId="7938300D" w14:textId="6A2A8752" w:rsidR="00487334" w:rsidRPr="00FA6F3B" w:rsidRDefault="00487334">
            <w:pPr>
              <w:spacing w:line="360" w:lineRule="auto"/>
              <w:jc w:val="both"/>
              <w:rPr>
                <w:rFonts w:ascii="Times New Roman" w:hAnsi="Times New Roman" w:cs="Times New Roman"/>
                <w:sz w:val="14"/>
                <w:szCs w:val="12"/>
              </w:rPr>
            </w:pPr>
            <w:r w:rsidRPr="00FA6F3B">
              <w:rPr>
                <w:rFonts w:ascii="Times New Roman" w:hAnsi="Times New Roman" w:cs="Times New Roman"/>
                <w:sz w:val="14"/>
                <w:szCs w:val="12"/>
              </w:rPr>
              <w:t>1.</w:t>
            </w:r>
            <w:r w:rsidR="00F455F0">
              <w:rPr>
                <w:rFonts w:ascii="Times New Roman" w:hAnsi="Times New Roman" w:cs="Times New Roman"/>
                <w:sz w:val="14"/>
                <w:szCs w:val="12"/>
              </w:rPr>
              <w:t>32</w:t>
            </w:r>
          </w:p>
        </w:tc>
        <w:tc>
          <w:tcPr>
            <w:tcW w:w="272" w:type="pct"/>
          </w:tcPr>
          <w:p w14:paraId="7B98688B" w14:textId="2BA55450" w:rsidR="00487334" w:rsidRPr="00FA6F3B" w:rsidRDefault="00487334">
            <w:pPr>
              <w:spacing w:line="360" w:lineRule="auto"/>
              <w:jc w:val="both"/>
              <w:rPr>
                <w:rFonts w:ascii="Times New Roman" w:hAnsi="Times New Roman" w:cs="Times New Roman"/>
                <w:sz w:val="14"/>
                <w:szCs w:val="12"/>
              </w:rPr>
            </w:pPr>
            <w:r w:rsidRPr="00FA6F3B">
              <w:rPr>
                <w:rFonts w:ascii="Times New Roman" w:hAnsi="Times New Roman" w:cs="Times New Roman"/>
                <w:sz w:val="14"/>
                <w:szCs w:val="12"/>
              </w:rPr>
              <w:t>.</w:t>
            </w:r>
            <w:r w:rsidR="00F455F0">
              <w:rPr>
                <w:rFonts w:ascii="Times New Roman" w:hAnsi="Times New Roman" w:cs="Times New Roman"/>
                <w:sz w:val="14"/>
                <w:szCs w:val="12"/>
              </w:rPr>
              <w:t>188</w:t>
            </w:r>
          </w:p>
        </w:tc>
        <w:tc>
          <w:tcPr>
            <w:tcW w:w="502" w:type="pct"/>
          </w:tcPr>
          <w:p w14:paraId="20EF8639" w14:textId="15D3FA30" w:rsidR="00487334" w:rsidRPr="001B47B9" w:rsidRDefault="00487334">
            <w:pPr>
              <w:spacing w:line="360" w:lineRule="auto"/>
              <w:jc w:val="both"/>
              <w:rPr>
                <w:rFonts w:ascii="Times New Roman" w:hAnsi="Times New Roman" w:cs="Times New Roman"/>
                <w:sz w:val="14"/>
                <w:szCs w:val="12"/>
              </w:rPr>
            </w:pPr>
            <w:r w:rsidRPr="001B47B9">
              <w:rPr>
                <w:rFonts w:ascii="Times New Roman" w:hAnsi="Times New Roman" w:cs="Times New Roman"/>
                <w:sz w:val="14"/>
                <w:szCs w:val="12"/>
              </w:rPr>
              <w:t>0.</w:t>
            </w:r>
            <w:r w:rsidR="001B47B9">
              <w:rPr>
                <w:rFonts w:ascii="Times New Roman" w:hAnsi="Times New Roman" w:cs="Times New Roman"/>
                <w:sz w:val="14"/>
                <w:szCs w:val="12"/>
              </w:rPr>
              <w:t>2</w:t>
            </w:r>
            <w:r w:rsidR="00F455F0">
              <w:rPr>
                <w:rFonts w:ascii="Times New Roman" w:hAnsi="Times New Roman" w:cs="Times New Roman"/>
                <w:sz w:val="14"/>
                <w:szCs w:val="12"/>
              </w:rPr>
              <w:t>7</w:t>
            </w:r>
            <w:r w:rsidRPr="001B47B9">
              <w:rPr>
                <w:rFonts w:ascii="Times New Roman" w:hAnsi="Times New Roman" w:cs="Times New Roman"/>
                <w:sz w:val="14"/>
                <w:szCs w:val="12"/>
              </w:rPr>
              <w:t xml:space="preserve"> (0.</w:t>
            </w:r>
            <w:r w:rsidR="001B47B9">
              <w:rPr>
                <w:rFonts w:ascii="Times New Roman" w:hAnsi="Times New Roman" w:cs="Times New Roman"/>
                <w:sz w:val="14"/>
                <w:szCs w:val="12"/>
              </w:rPr>
              <w:t>2</w:t>
            </w:r>
            <w:r w:rsidR="00F455F0">
              <w:rPr>
                <w:rFonts w:ascii="Times New Roman" w:hAnsi="Times New Roman" w:cs="Times New Roman"/>
                <w:sz w:val="14"/>
                <w:szCs w:val="12"/>
              </w:rPr>
              <w:t>0</w:t>
            </w:r>
            <w:r w:rsidRPr="001B47B9">
              <w:rPr>
                <w:rFonts w:ascii="Times New Roman" w:hAnsi="Times New Roman" w:cs="Times New Roman"/>
                <w:sz w:val="14"/>
                <w:szCs w:val="12"/>
              </w:rPr>
              <w:t>)</w:t>
            </w:r>
          </w:p>
        </w:tc>
        <w:tc>
          <w:tcPr>
            <w:tcW w:w="297" w:type="pct"/>
          </w:tcPr>
          <w:p w14:paraId="46B28517" w14:textId="0F3195F3" w:rsidR="00487334" w:rsidRPr="001B47B9" w:rsidRDefault="00487334">
            <w:pPr>
              <w:spacing w:line="360" w:lineRule="auto"/>
              <w:jc w:val="both"/>
              <w:rPr>
                <w:rFonts w:ascii="Times New Roman" w:hAnsi="Times New Roman" w:cs="Times New Roman"/>
                <w:sz w:val="14"/>
                <w:szCs w:val="12"/>
              </w:rPr>
            </w:pPr>
            <w:r w:rsidRPr="001B47B9">
              <w:rPr>
                <w:rFonts w:ascii="Times New Roman" w:hAnsi="Times New Roman" w:cs="Times New Roman"/>
                <w:sz w:val="14"/>
                <w:szCs w:val="12"/>
              </w:rPr>
              <w:t>1.</w:t>
            </w:r>
            <w:r w:rsidR="00F455F0">
              <w:rPr>
                <w:rFonts w:ascii="Times New Roman" w:hAnsi="Times New Roman" w:cs="Times New Roman"/>
                <w:sz w:val="14"/>
                <w:szCs w:val="12"/>
              </w:rPr>
              <w:t>32</w:t>
            </w:r>
          </w:p>
        </w:tc>
        <w:tc>
          <w:tcPr>
            <w:tcW w:w="271" w:type="pct"/>
          </w:tcPr>
          <w:p w14:paraId="49A89028" w14:textId="7AA8AD5D" w:rsidR="00487334" w:rsidRPr="001B47B9" w:rsidRDefault="00487334">
            <w:pPr>
              <w:spacing w:line="360" w:lineRule="auto"/>
              <w:jc w:val="both"/>
              <w:rPr>
                <w:rFonts w:ascii="Times New Roman" w:hAnsi="Times New Roman" w:cs="Times New Roman"/>
                <w:sz w:val="14"/>
                <w:szCs w:val="12"/>
              </w:rPr>
            </w:pPr>
            <w:r w:rsidRPr="001B47B9">
              <w:rPr>
                <w:rFonts w:ascii="Times New Roman" w:hAnsi="Times New Roman" w:cs="Times New Roman"/>
                <w:sz w:val="14"/>
                <w:szCs w:val="12"/>
              </w:rPr>
              <w:t>.</w:t>
            </w:r>
            <w:r w:rsidR="00F455F0">
              <w:rPr>
                <w:rFonts w:ascii="Times New Roman" w:hAnsi="Times New Roman" w:cs="Times New Roman"/>
                <w:sz w:val="14"/>
                <w:szCs w:val="12"/>
              </w:rPr>
              <w:t>187</w:t>
            </w:r>
          </w:p>
        </w:tc>
      </w:tr>
      <w:tr w:rsidR="00F455F0" w:rsidRPr="00FA6F3B" w14:paraId="0182A828" w14:textId="77777777" w:rsidTr="00487334">
        <w:tc>
          <w:tcPr>
            <w:tcW w:w="715" w:type="pct"/>
          </w:tcPr>
          <w:p w14:paraId="75B7EA27" w14:textId="77777777" w:rsidR="00487334" w:rsidRPr="00FA6F3B" w:rsidRDefault="00487334" w:rsidP="00893E91">
            <w:pPr>
              <w:spacing w:line="360" w:lineRule="auto"/>
              <w:jc w:val="both"/>
              <w:rPr>
                <w:rFonts w:ascii="Times New Roman" w:hAnsi="Times New Roman" w:cs="Times New Roman"/>
                <w:sz w:val="14"/>
                <w:szCs w:val="12"/>
              </w:rPr>
            </w:pPr>
            <w:r w:rsidRPr="00FA6F3B">
              <w:rPr>
                <w:rFonts w:ascii="Times New Roman" w:hAnsi="Times New Roman" w:cs="Times New Roman"/>
                <w:sz w:val="14"/>
                <w:szCs w:val="12"/>
              </w:rPr>
              <w:t>Age</w:t>
            </w:r>
          </w:p>
        </w:tc>
        <w:tc>
          <w:tcPr>
            <w:tcW w:w="502" w:type="pct"/>
          </w:tcPr>
          <w:p w14:paraId="2B9EDA4C" w14:textId="77777777" w:rsidR="00487334" w:rsidRPr="00FA6F3B" w:rsidRDefault="00487334" w:rsidP="00893E91">
            <w:pPr>
              <w:spacing w:line="360" w:lineRule="auto"/>
              <w:jc w:val="both"/>
              <w:rPr>
                <w:rFonts w:ascii="Times New Roman" w:hAnsi="Times New Roman" w:cs="Times New Roman"/>
                <w:sz w:val="14"/>
                <w:szCs w:val="12"/>
              </w:rPr>
            </w:pPr>
          </w:p>
        </w:tc>
        <w:tc>
          <w:tcPr>
            <w:tcW w:w="297" w:type="pct"/>
          </w:tcPr>
          <w:p w14:paraId="36667A51" w14:textId="77777777" w:rsidR="00487334" w:rsidRPr="00FA6F3B" w:rsidRDefault="00487334" w:rsidP="00893E91">
            <w:pPr>
              <w:spacing w:line="360" w:lineRule="auto"/>
              <w:jc w:val="both"/>
              <w:rPr>
                <w:rFonts w:ascii="Times New Roman" w:hAnsi="Times New Roman" w:cs="Times New Roman"/>
                <w:sz w:val="14"/>
                <w:szCs w:val="12"/>
              </w:rPr>
            </w:pPr>
          </w:p>
        </w:tc>
        <w:tc>
          <w:tcPr>
            <w:tcW w:w="272" w:type="pct"/>
          </w:tcPr>
          <w:p w14:paraId="146F3B0A" w14:textId="77777777" w:rsidR="00487334" w:rsidRPr="00FA6F3B" w:rsidRDefault="00487334" w:rsidP="00893E91">
            <w:pPr>
              <w:spacing w:line="360" w:lineRule="auto"/>
              <w:jc w:val="both"/>
              <w:rPr>
                <w:rFonts w:ascii="Times New Roman" w:hAnsi="Times New Roman" w:cs="Times New Roman"/>
                <w:sz w:val="14"/>
                <w:szCs w:val="12"/>
              </w:rPr>
            </w:pPr>
          </w:p>
        </w:tc>
        <w:tc>
          <w:tcPr>
            <w:tcW w:w="502" w:type="pct"/>
          </w:tcPr>
          <w:p w14:paraId="0A38984C" w14:textId="77777777" w:rsidR="00487334" w:rsidRPr="00FA6F3B" w:rsidRDefault="00487334" w:rsidP="00893E91">
            <w:pPr>
              <w:spacing w:line="360" w:lineRule="auto"/>
              <w:jc w:val="both"/>
              <w:rPr>
                <w:rFonts w:ascii="Times New Roman" w:hAnsi="Times New Roman" w:cs="Times New Roman"/>
                <w:sz w:val="14"/>
                <w:szCs w:val="12"/>
              </w:rPr>
            </w:pPr>
          </w:p>
        </w:tc>
        <w:tc>
          <w:tcPr>
            <w:tcW w:w="297" w:type="pct"/>
          </w:tcPr>
          <w:p w14:paraId="3CD6512F" w14:textId="77777777" w:rsidR="00487334" w:rsidRPr="00FA6F3B" w:rsidRDefault="00487334" w:rsidP="00893E91">
            <w:pPr>
              <w:spacing w:line="360" w:lineRule="auto"/>
              <w:jc w:val="both"/>
              <w:rPr>
                <w:rFonts w:ascii="Times New Roman" w:hAnsi="Times New Roman" w:cs="Times New Roman"/>
                <w:sz w:val="14"/>
                <w:szCs w:val="12"/>
              </w:rPr>
            </w:pPr>
          </w:p>
        </w:tc>
        <w:tc>
          <w:tcPr>
            <w:tcW w:w="272" w:type="pct"/>
          </w:tcPr>
          <w:p w14:paraId="04F53B97" w14:textId="77777777" w:rsidR="00487334" w:rsidRPr="00FA6F3B" w:rsidRDefault="00487334" w:rsidP="00893E91">
            <w:pPr>
              <w:spacing w:line="360" w:lineRule="auto"/>
              <w:jc w:val="both"/>
              <w:rPr>
                <w:rFonts w:ascii="Times New Roman" w:hAnsi="Times New Roman" w:cs="Times New Roman"/>
                <w:sz w:val="14"/>
                <w:szCs w:val="12"/>
              </w:rPr>
            </w:pPr>
          </w:p>
        </w:tc>
        <w:tc>
          <w:tcPr>
            <w:tcW w:w="502" w:type="pct"/>
          </w:tcPr>
          <w:p w14:paraId="4EFBB638" w14:textId="5D285D73" w:rsidR="00487334" w:rsidRPr="00FA6F3B" w:rsidRDefault="00487334">
            <w:pPr>
              <w:spacing w:line="360" w:lineRule="auto"/>
              <w:jc w:val="both"/>
              <w:rPr>
                <w:rFonts w:ascii="Times New Roman" w:hAnsi="Times New Roman" w:cs="Times New Roman"/>
                <w:sz w:val="14"/>
                <w:szCs w:val="12"/>
              </w:rPr>
            </w:pPr>
            <w:r w:rsidRPr="00FA6F3B">
              <w:rPr>
                <w:rFonts w:ascii="Times New Roman" w:hAnsi="Times New Roman" w:cs="Times New Roman"/>
                <w:sz w:val="14"/>
                <w:szCs w:val="12"/>
              </w:rPr>
              <w:t>0.3</w:t>
            </w:r>
            <w:r w:rsidR="00F455F0">
              <w:rPr>
                <w:rFonts w:ascii="Times New Roman" w:hAnsi="Times New Roman" w:cs="Times New Roman"/>
                <w:sz w:val="14"/>
                <w:szCs w:val="12"/>
              </w:rPr>
              <w:t>4</w:t>
            </w:r>
            <w:r w:rsidRPr="00FA6F3B">
              <w:rPr>
                <w:rFonts w:ascii="Times New Roman" w:hAnsi="Times New Roman" w:cs="Times New Roman"/>
                <w:sz w:val="14"/>
                <w:szCs w:val="12"/>
              </w:rPr>
              <w:t xml:space="preserve"> (0.21)</w:t>
            </w:r>
          </w:p>
        </w:tc>
        <w:tc>
          <w:tcPr>
            <w:tcW w:w="297" w:type="pct"/>
          </w:tcPr>
          <w:p w14:paraId="3BFF48BF" w14:textId="409E442A" w:rsidR="00487334" w:rsidRPr="00FA6F3B" w:rsidRDefault="00487334">
            <w:pPr>
              <w:spacing w:line="360" w:lineRule="auto"/>
              <w:jc w:val="both"/>
              <w:rPr>
                <w:rFonts w:ascii="Times New Roman" w:hAnsi="Times New Roman" w:cs="Times New Roman"/>
                <w:sz w:val="14"/>
                <w:szCs w:val="12"/>
              </w:rPr>
            </w:pPr>
            <w:r w:rsidRPr="00FA6F3B">
              <w:rPr>
                <w:rFonts w:ascii="Times New Roman" w:hAnsi="Times New Roman" w:cs="Times New Roman"/>
                <w:sz w:val="14"/>
                <w:szCs w:val="12"/>
              </w:rPr>
              <w:t>1.</w:t>
            </w:r>
            <w:r w:rsidR="00F455F0">
              <w:rPr>
                <w:rFonts w:ascii="Times New Roman" w:hAnsi="Times New Roman" w:cs="Times New Roman"/>
                <w:sz w:val="14"/>
                <w:szCs w:val="12"/>
              </w:rPr>
              <w:t>60</w:t>
            </w:r>
          </w:p>
        </w:tc>
        <w:tc>
          <w:tcPr>
            <w:tcW w:w="272" w:type="pct"/>
          </w:tcPr>
          <w:p w14:paraId="4B96A0C7" w14:textId="66ACED29" w:rsidR="00487334" w:rsidRPr="00FA6F3B" w:rsidRDefault="00487334">
            <w:pPr>
              <w:spacing w:line="360" w:lineRule="auto"/>
              <w:jc w:val="both"/>
              <w:rPr>
                <w:rFonts w:ascii="Times New Roman" w:hAnsi="Times New Roman" w:cs="Times New Roman"/>
                <w:sz w:val="14"/>
                <w:szCs w:val="12"/>
              </w:rPr>
            </w:pPr>
            <w:r w:rsidRPr="00FA6F3B">
              <w:rPr>
                <w:rFonts w:ascii="Times New Roman" w:hAnsi="Times New Roman" w:cs="Times New Roman"/>
                <w:sz w:val="14"/>
                <w:szCs w:val="12"/>
              </w:rPr>
              <w:t>.</w:t>
            </w:r>
            <w:r w:rsidR="00F455F0">
              <w:rPr>
                <w:rFonts w:ascii="Times New Roman" w:hAnsi="Times New Roman" w:cs="Times New Roman"/>
                <w:sz w:val="14"/>
                <w:szCs w:val="12"/>
              </w:rPr>
              <w:t>109</w:t>
            </w:r>
          </w:p>
        </w:tc>
        <w:tc>
          <w:tcPr>
            <w:tcW w:w="502" w:type="pct"/>
          </w:tcPr>
          <w:p w14:paraId="6CA2C084" w14:textId="5CAE1E88" w:rsidR="00487334" w:rsidRPr="001B47B9" w:rsidRDefault="00487334">
            <w:pPr>
              <w:spacing w:line="360" w:lineRule="auto"/>
              <w:jc w:val="both"/>
              <w:rPr>
                <w:rFonts w:ascii="Times New Roman" w:hAnsi="Times New Roman" w:cs="Times New Roman"/>
                <w:sz w:val="14"/>
                <w:szCs w:val="12"/>
              </w:rPr>
            </w:pPr>
            <w:r w:rsidRPr="001B47B9">
              <w:rPr>
                <w:rFonts w:ascii="Times New Roman" w:hAnsi="Times New Roman" w:cs="Times New Roman"/>
                <w:sz w:val="14"/>
                <w:szCs w:val="12"/>
              </w:rPr>
              <w:t>0.</w:t>
            </w:r>
            <w:r w:rsidR="001B47B9">
              <w:rPr>
                <w:rFonts w:ascii="Times New Roman" w:hAnsi="Times New Roman" w:cs="Times New Roman"/>
                <w:sz w:val="14"/>
                <w:szCs w:val="12"/>
              </w:rPr>
              <w:t>3</w:t>
            </w:r>
            <w:r w:rsidR="00F455F0">
              <w:rPr>
                <w:rFonts w:ascii="Times New Roman" w:hAnsi="Times New Roman" w:cs="Times New Roman"/>
                <w:sz w:val="14"/>
                <w:szCs w:val="12"/>
              </w:rPr>
              <w:t>3</w:t>
            </w:r>
            <w:r w:rsidRPr="001B47B9">
              <w:rPr>
                <w:rFonts w:ascii="Times New Roman" w:hAnsi="Times New Roman" w:cs="Times New Roman"/>
                <w:sz w:val="14"/>
                <w:szCs w:val="12"/>
              </w:rPr>
              <w:t xml:space="preserve"> (0.2</w:t>
            </w:r>
            <w:r w:rsidR="00F455F0">
              <w:rPr>
                <w:rFonts w:ascii="Times New Roman" w:hAnsi="Times New Roman" w:cs="Times New Roman"/>
                <w:sz w:val="14"/>
                <w:szCs w:val="12"/>
              </w:rPr>
              <w:t>0</w:t>
            </w:r>
            <w:r w:rsidRPr="001B47B9">
              <w:rPr>
                <w:rFonts w:ascii="Times New Roman" w:hAnsi="Times New Roman" w:cs="Times New Roman"/>
                <w:sz w:val="14"/>
                <w:szCs w:val="12"/>
              </w:rPr>
              <w:t>)</w:t>
            </w:r>
          </w:p>
        </w:tc>
        <w:tc>
          <w:tcPr>
            <w:tcW w:w="297" w:type="pct"/>
          </w:tcPr>
          <w:p w14:paraId="0517D098" w14:textId="72869FE1" w:rsidR="00487334" w:rsidRPr="001B47B9" w:rsidRDefault="00487334">
            <w:pPr>
              <w:spacing w:line="360" w:lineRule="auto"/>
              <w:jc w:val="both"/>
              <w:rPr>
                <w:rFonts w:ascii="Times New Roman" w:hAnsi="Times New Roman" w:cs="Times New Roman"/>
                <w:sz w:val="14"/>
                <w:szCs w:val="12"/>
              </w:rPr>
            </w:pPr>
            <w:r w:rsidRPr="001B47B9">
              <w:rPr>
                <w:rFonts w:ascii="Times New Roman" w:hAnsi="Times New Roman" w:cs="Times New Roman"/>
                <w:sz w:val="14"/>
                <w:szCs w:val="12"/>
              </w:rPr>
              <w:t>1.</w:t>
            </w:r>
            <w:r w:rsidR="00F455F0">
              <w:rPr>
                <w:rFonts w:ascii="Times New Roman" w:hAnsi="Times New Roman" w:cs="Times New Roman"/>
                <w:sz w:val="14"/>
                <w:szCs w:val="12"/>
              </w:rPr>
              <w:t>61</w:t>
            </w:r>
          </w:p>
        </w:tc>
        <w:tc>
          <w:tcPr>
            <w:tcW w:w="271" w:type="pct"/>
          </w:tcPr>
          <w:p w14:paraId="7DAA18B4" w14:textId="3E47D7A8" w:rsidR="00487334" w:rsidRPr="001B47B9" w:rsidRDefault="00487334">
            <w:pPr>
              <w:spacing w:line="360" w:lineRule="auto"/>
              <w:jc w:val="both"/>
              <w:rPr>
                <w:rFonts w:ascii="Times New Roman" w:hAnsi="Times New Roman" w:cs="Times New Roman"/>
                <w:sz w:val="14"/>
                <w:szCs w:val="12"/>
              </w:rPr>
            </w:pPr>
            <w:r w:rsidRPr="001B47B9">
              <w:rPr>
                <w:rFonts w:ascii="Times New Roman" w:hAnsi="Times New Roman" w:cs="Times New Roman"/>
                <w:sz w:val="14"/>
                <w:szCs w:val="12"/>
              </w:rPr>
              <w:t>.</w:t>
            </w:r>
            <w:r w:rsidR="00F455F0">
              <w:rPr>
                <w:rFonts w:ascii="Times New Roman" w:hAnsi="Times New Roman" w:cs="Times New Roman"/>
                <w:sz w:val="14"/>
                <w:szCs w:val="12"/>
              </w:rPr>
              <w:t>108</w:t>
            </w:r>
          </w:p>
        </w:tc>
      </w:tr>
      <w:tr w:rsidR="00F455F0" w:rsidRPr="00FA6F3B" w14:paraId="53AD70FF" w14:textId="77777777" w:rsidTr="00487334">
        <w:tc>
          <w:tcPr>
            <w:tcW w:w="715" w:type="pct"/>
            <w:tcBorders>
              <w:bottom w:val="single" w:sz="4" w:space="0" w:color="auto"/>
            </w:tcBorders>
          </w:tcPr>
          <w:p w14:paraId="0C79B644" w14:textId="77777777" w:rsidR="00487334" w:rsidRPr="00FA6F3B" w:rsidRDefault="00487334" w:rsidP="00893E91">
            <w:pPr>
              <w:spacing w:line="360" w:lineRule="auto"/>
              <w:jc w:val="both"/>
              <w:rPr>
                <w:rFonts w:ascii="Times New Roman" w:hAnsi="Times New Roman" w:cs="Times New Roman"/>
                <w:sz w:val="14"/>
                <w:szCs w:val="12"/>
              </w:rPr>
            </w:pPr>
            <w:r w:rsidRPr="00FA6F3B">
              <w:rPr>
                <w:rFonts w:ascii="Times New Roman" w:hAnsi="Times New Roman" w:cs="Times New Roman"/>
                <w:sz w:val="14"/>
                <w:szCs w:val="12"/>
              </w:rPr>
              <w:t>Condition BY Age</w:t>
            </w:r>
          </w:p>
        </w:tc>
        <w:tc>
          <w:tcPr>
            <w:tcW w:w="502" w:type="pct"/>
            <w:tcBorders>
              <w:bottom w:val="single" w:sz="4" w:space="0" w:color="auto"/>
            </w:tcBorders>
          </w:tcPr>
          <w:p w14:paraId="3451F6DE" w14:textId="77777777" w:rsidR="00487334" w:rsidRPr="00FA6F3B" w:rsidRDefault="00487334" w:rsidP="00893E91">
            <w:pPr>
              <w:spacing w:line="360" w:lineRule="auto"/>
              <w:jc w:val="both"/>
              <w:rPr>
                <w:rFonts w:ascii="Times New Roman" w:hAnsi="Times New Roman" w:cs="Times New Roman"/>
                <w:sz w:val="14"/>
                <w:szCs w:val="12"/>
              </w:rPr>
            </w:pPr>
          </w:p>
        </w:tc>
        <w:tc>
          <w:tcPr>
            <w:tcW w:w="297" w:type="pct"/>
            <w:tcBorders>
              <w:bottom w:val="single" w:sz="4" w:space="0" w:color="auto"/>
            </w:tcBorders>
          </w:tcPr>
          <w:p w14:paraId="7256FFA6" w14:textId="77777777" w:rsidR="00487334" w:rsidRPr="00FA6F3B" w:rsidRDefault="00487334" w:rsidP="00893E91">
            <w:pPr>
              <w:spacing w:line="360" w:lineRule="auto"/>
              <w:jc w:val="both"/>
              <w:rPr>
                <w:rFonts w:ascii="Times New Roman" w:hAnsi="Times New Roman" w:cs="Times New Roman"/>
                <w:sz w:val="14"/>
                <w:szCs w:val="12"/>
              </w:rPr>
            </w:pPr>
          </w:p>
        </w:tc>
        <w:tc>
          <w:tcPr>
            <w:tcW w:w="272" w:type="pct"/>
            <w:tcBorders>
              <w:bottom w:val="single" w:sz="4" w:space="0" w:color="auto"/>
            </w:tcBorders>
          </w:tcPr>
          <w:p w14:paraId="0E9A6610" w14:textId="77777777" w:rsidR="00487334" w:rsidRPr="00FA6F3B" w:rsidRDefault="00487334" w:rsidP="00893E91">
            <w:pPr>
              <w:spacing w:line="360" w:lineRule="auto"/>
              <w:jc w:val="both"/>
              <w:rPr>
                <w:rFonts w:ascii="Times New Roman" w:hAnsi="Times New Roman" w:cs="Times New Roman"/>
                <w:sz w:val="14"/>
                <w:szCs w:val="12"/>
              </w:rPr>
            </w:pPr>
          </w:p>
        </w:tc>
        <w:tc>
          <w:tcPr>
            <w:tcW w:w="502" w:type="pct"/>
            <w:tcBorders>
              <w:bottom w:val="single" w:sz="4" w:space="0" w:color="auto"/>
            </w:tcBorders>
          </w:tcPr>
          <w:p w14:paraId="544A36DF" w14:textId="77777777" w:rsidR="00487334" w:rsidRPr="00FA6F3B" w:rsidRDefault="00487334" w:rsidP="00893E91">
            <w:pPr>
              <w:spacing w:line="360" w:lineRule="auto"/>
              <w:jc w:val="both"/>
              <w:rPr>
                <w:rFonts w:ascii="Times New Roman" w:hAnsi="Times New Roman" w:cs="Times New Roman"/>
                <w:sz w:val="14"/>
                <w:szCs w:val="12"/>
              </w:rPr>
            </w:pPr>
          </w:p>
        </w:tc>
        <w:tc>
          <w:tcPr>
            <w:tcW w:w="297" w:type="pct"/>
            <w:tcBorders>
              <w:bottom w:val="single" w:sz="4" w:space="0" w:color="auto"/>
            </w:tcBorders>
          </w:tcPr>
          <w:p w14:paraId="1E7B113C" w14:textId="77777777" w:rsidR="00487334" w:rsidRPr="00FA6F3B" w:rsidRDefault="00487334" w:rsidP="00893E91">
            <w:pPr>
              <w:spacing w:line="360" w:lineRule="auto"/>
              <w:jc w:val="both"/>
              <w:rPr>
                <w:rFonts w:ascii="Times New Roman" w:hAnsi="Times New Roman" w:cs="Times New Roman"/>
                <w:sz w:val="14"/>
                <w:szCs w:val="12"/>
              </w:rPr>
            </w:pPr>
          </w:p>
        </w:tc>
        <w:tc>
          <w:tcPr>
            <w:tcW w:w="272" w:type="pct"/>
            <w:tcBorders>
              <w:bottom w:val="single" w:sz="4" w:space="0" w:color="auto"/>
            </w:tcBorders>
          </w:tcPr>
          <w:p w14:paraId="7250FA38" w14:textId="77777777" w:rsidR="00487334" w:rsidRPr="00FA6F3B" w:rsidRDefault="00487334" w:rsidP="00893E91">
            <w:pPr>
              <w:spacing w:line="360" w:lineRule="auto"/>
              <w:jc w:val="both"/>
              <w:rPr>
                <w:rFonts w:ascii="Times New Roman" w:hAnsi="Times New Roman" w:cs="Times New Roman"/>
                <w:sz w:val="14"/>
                <w:szCs w:val="12"/>
              </w:rPr>
            </w:pPr>
          </w:p>
        </w:tc>
        <w:tc>
          <w:tcPr>
            <w:tcW w:w="502" w:type="pct"/>
            <w:tcBorders>
              <w:bottom w:val="single" w:sz="4" w:space="0" w:color="auto"/>
            </w:tcBorders>
          </w:tcPr>
          <w:p w14:paraId="279C24DD" w14:textId="77777777" w:rsidR="00487334" w:rsidRPr="00FA6F3B" w:rsidRDefault="00487334" w:rsidP="00893E91">
            <w:pPr>
              <w:spacing w:line="360" w:lineRule="auto"/>
              <w:jc w:val="both"/>
              <w:rPr>
                <w:rFonts w:ascii="Times New Roman" w:hAnsi="Times New Roman" w:cs="Times New Roman"/>
                <w:sz w:val="14"/>
                <w:szCs w:val="12"/>
              </w:rPr>
            </w:pPr>
          </w:p>
        </w:tc>
        <w:tc>
          <w:tcPr>
            <w:tcW w:w="297" w:type="pct"/>
            <w:tcBorders>
              <w:bottom w:val="single" w:sz="4" w:space="0" w:color="auto"/>
            </w:tcBorders>
          </w:tcPr>
          <w:p w14:paraId="094DFE79" w14:textId="77777777" w:rsidR="00487334" w:rsidRPr="00FA6F3B" w:rsidRDefault="00487334" w:rsidP="00893E91">
            <w:pPr>
              <w:spacing w:line="360" w:lineRule="auto"/>
              <w:jc w:val="both"/>
              <w:rPr>
                <w:rFonts w:ascii="Times New Roman" w:hAnsi="Times New Roman" w:cs="Times New Roman"/>
                <w:sz w:val="14"/>
                <w:szCs w:val="12"/>
              </w:rPr>
            </w:pPr>
          </w:p>
        </w:tc>
        <w:tc>
          <w:tcPr>
            <w:tcW w:w="272" w:type="pct"/>
            <w:tcBorders>
              <w:bottom w:val="single" w:sz="4" w:space="0" w:color="auto"/>
            </w:tcBorders>
          </w:tcPr>
          <w:p w14:paraId="10282660" w14:textId="77777777" w:rsidR="00487334" w:rsidRPr="00FA6F3B" w:rsidRDefault="00487334" w:rsidP="00893E91">
            <w:pPr>
              <w:spacing w:line="360" w:lineRule="auto"/>
              <w:jc w:val="both"/>
              <w:rPr>
                <w:rFonts w:ascii="Times New Roman" w:hAnsi="Times New Roman" w:cs="Times New Roman"/>
                <w:sz w:val="14"/>
                <w:szCs w:val="12"/>
              </w:rPr>
            </w:pPr>
          </w:p>
        </w:tc>
        <w:tc>
          <w:tcPr>
            <w:tcW w:w="502" w:type="pct"/>
            <w:tcBorders>
              <w:bottom w:val="single" w:sz="4" w:space="0" w:color="auto"/>
            </w:tcBorders>
          </w:tcPr>
          <w:p w14:paraId="6F54F01D" w14:textId="62871E9D" w:rsidR="00487334" w:rsidRPr="001B47B9" w:rsidRDefault="00487334">
            <w:pPr>
              <w:spacing w:line="360" w:lineRule="auto"/>
              <w:jc w:val="both"/>
              <w:rPr>
                <w:rFonts w:ascii="Times New Roman" w:hAnsi="Times New Roman" w:cs="Times New Roman"/>
                <w:sz w:val="14"/>
                <w:szCs w:val="12"/>
              </w:rPr>
            </w:pPr>
            <w:r w:rsidRPr="001B47B9">
              <w:rPr>
                <w:rFonts w:ascii="Times New Roman" w:hAnsi="Times New Roman" w:cs="Times New Roman"/>
                <w:sz w:val="14"/>
                <w:szCs w:val="12"/>
              </w:rPr>
              <w:t>-0.</w:t>
            </w:r>
            <w:r w:rsidR="00F455F0">
              <w:rPr>
                <w:rFonts w:ascii="Times New Roman" w:hAnsi="Times New Roman" w:cs="Times New Roman"/>
                <w:sz w:val="14"/>
                <w:szCs w:val="12"/>
              </w:rPr>
              <w:t>08</w:t>
            </w:r>
            <w:r w:rsidRPr="001B47B9">
              <w:rPr>
                <w:rFonts w:ascii="Times New Roman" w:hAnsi="Times New Roman" w:cs="Times New Roman"/>
                <w:sz w:val="14"/>
                <w:szCs w:val="12"/>
              </w:rPr>
              <w:t xml:space="preserve"> (0.</w:t>
            </w:r>
            <w:r w:rsidR="001B47B9">
              <w:rPr>
                <w:rFonts w:ascii="Times New Roman" w:hAnsi="Times New Roman" w:cs="Times New Roman"/>
                <w:sz w:val="14"/>
                <w:szCs w:val="12"/>
              </w:rPr>
              <w:t>2</w:t>
            </w:r>
            <w:r w:rsidR="00F455F0">
              <w:rPr>
                <w:rFonts w:ascii="Times New Roman" w:hAnsi="Times New Roman" w:cs="Times New Roman"/>
                <w:sz w:val="14"/>
                <w:szCs w:val="12"/>
              </w:rPr>
              <w:t>0</w:t>
            </w:r>
            <w:r w:rsidRPr="001B47B9">
              <w:rPr>
                <w:rFonts w:ascii="Times New Roman" w:hAnsi="Times New Roman" w:cs="Times New Roman"/>
                <w:sz w:val="14"/>
                <w:szCs w:val="12"/>
              </w:rPr>
              <w:t>)</w:t>
            </w:r>
          </w:p>
        </w:tc>
        <w:tc>
          <w:tcPr>
            <w:tcW w:w="297" w:type="pct"/>
            <w:tcBorders>
              <w:bottom w:val="single" w:sz="4" w:space="0" w:color="auto"/>
            </w:tcBorders>
          </w:tcPr>
          <w:p w14:paraId="2E673A73" w14:textId="603D4A60" w:rsidR="00487334" w:rsidRPr="001B47B9" w:rsidRDefault="00487334">
            <w:pPr>
              <w:spacing w:line="360" w:lineRule="auto"/>
              <w:jc w:val="both"/>
              <w:rPr>
                <w:rFonts w:ascii="Times New Roman" w:hAnsi="Times New Roman" w:cs="Times New Roman"/>
                <w:sz w:val="14"/>
                <w:szCs w:val="12"/>
              </w:rPr>
            </w:pPr>
            <w:r w:rsidRPr="001B47B9">
              <w:rPr>
                <w:rFonts w:ascii="Times New Roman" w:hAnsi="Times New Roman" w:cs="Times New Roman"/>
                <w:sz w:val="14"/>
                <w:szCs w:val="12"/>
              </w:rPr>
              <w:t>-0.</w:t>
            </w:r>
            <w:r w:rsidR="00F455F0">
              <w:rPr>
                <w:rFonts w:ascii="Times New Roman" w:hAnsi="Times New Roman" w:cs="Times New Roman"/>
                <w:sz w:val="14"/>
                <w:szCs w:val="12"/>
              </w:rPr>
              <w:t>42</w:t>
            </w:r>
          </w:p>
        </w:tc>
        <w:tc>
          <w:tcPr>
            <w:tcW w:w="271" w:type="pct"/>
            <w:tcBorders>
              <w:bottom w:val="single" w:sz="4" w:space="0" w:color="auto"/>
            </w:tcBorders>
          </w:tcPr>
          <w:p w14:paraId="493A1110" w14:textId="09B82A7A" w:rsidR="00487334" w:rsidRPr="001B47B9" w:rsidRDefault="00487334">
            <w:pPr>
              <w:spacing w:line="360" w:lineRule="auto"/>
              <w:jc w:val="both"/>
              <w:rPr>
                <w:rFonts w:ascii="Times New Roman" w:hAnsi="Times New Roman" w:cs="Times New Roman"/>
                <w:sz w:val="14"/>
                <w:szCs w:val="12"/>
              </w:rPr>
            </w:pPr>
            <w:r w:rsidRPr="001B47B9">
              <w:rPr>
                <w:rFonts w:ascii="Times New Roman" w:hAnsi="Times New Roman" w:cs="Times New Roman"/>
                <w:sz w:val="14"/>
                <w:szCs w:val="12"/>
              </w:rPr>
              <w:t>.</w:t>
            </w:r>
            <w:r w:rsidR="00F455F0">
              <w:rPr>
                <w:rFonts w:ascii="Times New Roman" w:hAnsi="Times New Roman" w:cs="Times New Roman"/>
                <w:sz w:val="14"/>
                <w:szCs w:val="12"/>
              </w:rPr>
              <w:t>676</w:t>
            </w:r>
          </w:p>
        </w:tc>
      </w:tr>
    </w:tbl>
    <w:p w14:paraId="3FD4CCD7" w14:textId="77777777" w:rsidR="00121824" w:rsidRPr="008814D4" w:rsidRDefault="00121824" w:rsidP="00121824">
      <w:pPr>
        <w:spacing w:after="0" w:line="480" w:lineRule="auto"/>
        <w:jc w:val="both"/>
        <w:rPr>
          <w:rFonts w:ascii="Times New Roman" w:hAnsi="Times New Roman" w:cs="Times New Roman"/>
        </w:rPr>
      </w:pPr>
    </w:p>
    <w:p w14:paraId="61C324A7" w14:textId="77777777" w:rsidR="00121824" w:rsidRPr="008814D4" w:rsidRDefault="00121824" w:rsidP="00121824">
      <w:pPr>
        <w:spacing w:after="0" w:line="480" w:lineRule="auto"/>
        <w:jc w:val="both"/>
        <w:rPr>
          <w:rFonts w:ascii="Times New Roman" w:hAnsi="Times New Roman" w:cs="Times New Roman"/>
          <w:lang w:val="en-US"/>
        </w:rPr>
      </w:pPr>
      <w:r w:rsidRPr="008814D4">
        <w:rPr>
          <w:rFonts w:ascii="Times New Roman" w:hAnsi="Times New Roman" w:cs="Times New Roman"/>
          <w:b/>
          <w:lang w:val="en-US"/>
        </w:rPr>
        <w:t>Table 3.</w:t>
      </w:r>
      <w:r w:rsidRPr="008814D4">
        <w:rPr>
          <w:rFonts w:ascii="Times New Roman" w:hAnsi="Times New Roman" w:cs="Times New Roman"/>
          <w:lang w:val="en-US"/>
        </w:rPr>
        <w:t xml:space="preserve"> Model comparison of the four models. Note that the Akaike Information Criterion (AIC) and the Bayesian Information Criterion (BIC) is smallest for models with better fit, while the Log Likelihood (logLik) estimate is increased with increased model fit.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3"/>
        <w:gridCol w:w="811"/>
        <w:gridCol w:w="1103"/>
        <w:gridCol w:w="1082"/>
        <w:gridCol w:w="1462"/>
        <w:gridCol w:w="1357"/>
        <w:gridCol w:w="1000"/>
        <w:gridCol w:w="622"/>
      </w:tblGrid>
      <w:tr w:rsidR="00F455F0" w:rsidRPr="008814D4" w14:paraId="402268F7" w14:textId="77777777" w:rsidTr="00893E91">
        <w:tc>
          <w:tcPr>
            <w:tcW w:w="1027" w:type="pct"/>
            <w:tcBorders>
              <w:top w:val="single" w:sz="4" w:space="0" w:color="auto"/>
              <w:bottom w:val="single" w:sz="4" w:space="0" w:color="auto"/>
            </w:tcBorders>
          </w:tcPr>
          <w:p w14:paraId="1661FEA0" w14:textId="77777777" w:rsidR="00121824" w:rsidRPr="008814D4" w:rsidRDefault="00121824" w:rsidP="00893E91">
            <w:pPr>
              <w:spacing w:before="240" w:line="360" w:lineRule="auto"/>
              <w:jc w:val="both"/>
              <w:rPr>
                <w:rFonts w:ascii="Times New Roman" w:hAnsi="Times New Roman" w:cs="Times New Roman"/>
                <w:b/>
                <w:lang w:val="en-US"/>
              </w:rPr>
            </w:pPr>
          </w:p>
        </w:tc>
        <w:tc>
          <w:tcPr>
            <w:tcW w:w="433" w:type="pct"/>
            <w:tcBorders>
              <w:top w:val="single" w:sz="4" w:space="0" w:color="auto"/>
              <w:bottom w:val="single" w:sz="4" w:space="0" w:color="auto"/>
            </w:tcBorders>
          </w:tcPr>
          <w:p w14:paraId="4871FF70" w14:textId="77777777" w:rsidR="00121824" w:rsidRPr="008814D4" w:rsidRDefault="00121824" w:rsidP="00893E91">
            <w:pPr>
              <w:spacing w:before="240" w:line="360" w:lineRule="auto"/>
              <w:jc w:val="both"/>
              <w:rPr>
                <w:rFonts w:ascii="Times New Roman" w:hAnsi="Times New Roman" w:cs="Times New Roman"/>
                <w:b/>
              </w:rPr>
            </w:pPr>
            <w:r w:rsidRPr="008814D4">
              <w:rPr>
                <w:rFonts w:ascii="Times New Roman" w:hAnsi="Times New Roman" w:cs="Times New Roman"/>
                <w:b/>
              </w:rPr>
              <w:t>Df</w:t>
            </w:r>
          </w:p>
        </w:tc>
        <w:tc>
          <w:tcPr>
            <w:tcW w:w="589" w:type="pct"/>
            <w:tcBorders>
              <w:top w:val="single" w:sz="4" w:space="0" w:color="auto"/>
              <w:bottom w:val="single" w:sz="4" w:space="0" w:color="auto"/>
            </w:tcBorders>
          </w:tcPr>
          <w:p w14:paraId="5861582F" w14:textId="77777777" w:rsidR="00121824" w:rsidRPr="008814D4" w:rsidRDefault="00121824" w:rsidP="00893E91">
            <w:pPr>
              <w:spacing w:before="240" w:line="360" w:lineRule="auto"/>
              <w:jc w:val="both"/>
              <w:rPr>
                <w:rFonts w:ascii="Times New Roman" w:hAnsi="Times New Roman" w:cs="Times New Roman"/>
                <w:b/>
              </w:rPr>
            </w:pPr>
            <w:r w:rsidRPr="008814D4">
              <w:rPr>
                <w:rFonts w:ascii="Times New Roman" w:hAnsi="Times New Roman" w:cs="Times New Roman"/>
                <w:b/>
              </w:rPr>
              <w:t>AIC</w:t>
            </w:r>
          </w:p>
        </w:tc>
        <w:tc>
          <w:tcPr>
            <w:tcW w:w="578" w:type="pct"/>
            <w:tcBorders>
              <w:top w:val="single" w:sz="4" w:space="0" w:color="auto"/>
              <w:bottom w:val="single" w:sz="4" w:space="0" w:color="auto"/>
            </w:tcBorders>
          </w:tcPr>
          <w:p w14:paraId="2980DD84" w14:textId="77777777" w:rsidR="00121824" w:rsidRPr="008814D4" w:rsidRDefault="00121824" w:rsidP="00893E91">
            <w:pPr>
              <w:spacing w:before="240" w:line="360" w:lineRule="auto"/>
              <w:jc w:val="both"/>
              <w:rPr>
                <w:rFonts w:ascii="Times New Roman" w:hAnsi="Times New Roman" w:cs="Times New Roman"/>
                <w:b/>
              </w:rPr>
            </w:pPr>
            <w:r w:rsidRPr="008814D4">
              <w:rPr>
                <w:rFonts w:ascii="Times New Roman" w:hAnsi="Times New Roman" w:cs="Times New Roman"/>
                <w:b/>
              </w:rPr>
              <w:t>BIC</w:t>
            </w:r>
          </w:p>
        </w:tc>
        <w:tc>
          <w:tcPr>
            <w:tcW w:w="781" w:type="pct"/>
            <w:tcBorders>
              <w:top w:val="single" w:sz="4" w:space="0" w:color="auto"/>
              <w:bottom w:val="single" w:sz="4" w:space="0" w:color="auto"/>
            </w:tcBorders>
          </w:tcPr>
          <w:p w14:paraId="4FBECDA5" w14:textId="77777777" w:rsidR="00121824" w:rsidRPr="008814D4" w:rsidRDefault="00121824" w:rsidP="00893E91">
            <w:pPr>
              <w:spacing w:before="240" w:line="360" w:lineRule="auto"/>
              <w:jc w:val="both"/>
              <w:rPr>
                <w:rFonts w:ascii="Times New Roman" w:hAnsi="Times New Roman" w:cs="Times New Roman"/>
                <w:b/>
              </w:rPr>
            </w:pPr>
            <w:r w:rsidRPr="008814D4">
              <w:rPr>
                <w:rFonts w:ascii="Times New Roman" w:hAnsi="Times New Roman" w:cs="Times New Roman"/>
                <w:b/>
              </w:rPr>
              <w:t>logLik</w:t>
            </w:r>
          </w:p>
        </w:tc>
        <w:tc>
          <w:tcPr>
            <w:tcW w:w="725" w:type="pct"/>
            <w:tcBorders>
              <w:top w:val="single" w:sz="4" w:space="0" w:color="auto"/>
              <w:bottom w:val="single" w:sz="4" w:space="0" w:color="auto"/>
            </w:tcBorders>
          </w:tcPr>
          <w:p w14:paraId="65E411B9" w14:textId="77777777" w:rsidR="00121824" w:rsidRPr="008814D4" w:rsidRDefault="00121824" w:rsidP="00893E91">
            <w:pPr>
              <w:spacing w:before="240" w:line="360" w:lineRule="auto"/>
              <w:jc w:val="both"/>
              <w:rPr>
                <w:rFonts w:ascii="Times New Roman" w:hAnsi="Times New Roman" w:cs="Times New Roman"/>
                <w:b/>
              </w:rPr>
            </w:pPr>
            <w:r w:rsidRPr="008814D4">
              <w:rPr>
                <w:rFonts w:ascii="Times New Roman" w:hAnsi="Times New Roman" w:cs="Times New Roman"/>
                <w:b/>
              </w:rPr>
              <w:t>Chisq</w:t>
            </w:r>
          </w:p>
        </w:tc>
        <w:tc>
          <w:tcPr>
            <w:tcW w:w="534" w:type="pct"/>
            <w:tcBorders>
              <w:top w:val="single" w:sz="4" w:space="0" w:color="auto"/>
              <w:bottom w:val="single" w:sz="4" w:space="0" w:color="auto"/>
            </w:tcBorders>
          </w:tcPr>
          <w:p w14:paraId="7988DDCA" w14:textId="77777777" w:rsidR="00121824" w:rsidRPr="008814D4" w:rsidRDefault="00121824" w:rsidP="00893E91">
            <w:pPr>
              <w:spacing w:before="240" w:line="360" w:lineRule="auto"/>
              <w:jc w:val="both"/>
              <w:rPr>
                <w:rFonts w:ascii="Times New Roman" w:hAnsi="Times New Roman" w:cs="Times New Roman"/>
                <w:b/>
              </w:rPr>
            </w:pPr>
            <w:r w:rsidRPr="008814D4">
              <w:rPr>
                <w:rFonts w:ascii="Times New Roman" w:hAnsi="Times New Roman" w:cs="Times New Roman"/>
                <w:b/>
              </w:rPr>
              <w:t>Chi Df</w:t>
            </w:r>
          </w:p>
        </w:tc>
        <w:tc>
          <w:tcPr>
            <w:tcW w:w="332" w:type="pct"/>
            <w:tcBorders>
              <w:top w:val="single" w:sz="4" w:space="0" w:color="auto"/>
              <w:bottom w:val="single" w:sz="4" w:space="0" w:color="auto"/>
            </w:tcBorders>
          </w:tcPr>
          <w:p w14:paraId="12B18AB1" w14:textId="77777777" w:rsidR="00121824" w:rsidRPr="008814D4" w:rsidRDefault="00121824" w:rsidP="00893E91">
            <w:pPr>
              <w:spacing w:before="240" w:line="360" w:lineRule="auto"/>
              <w:jc w:val="both"/>
              <w:rPr>
                <w:rFonts w:ascii="Times New Roman" w:hAnsi="Times New Roman" w:cs="Times New Roman"/>
                <w:b/>
              </w:rPr>
            </w:pPr>
            <w:r w:rsidRPr="008814D4">
              <w:rPr>
                <w:rFonts w:ascii="Times New Roman" w:hAnsi="Times New Roman" w:cs="Times New Roman"/>
                <w:b/>
              </w:rPr>
              <w:t>p</w:t>
            </w:r>
          </w:p>
        </w:tc>
      </w:tr>
      <w:tr w:rsidR="00F455F0" w:rsidRPr="008814D4" w14:paraId="74F1FCA9" w14:textId="77777777" w:rsidTr="00893E91">
        <w:tc>
          <w:tcPr>
            <w:tcW w:w="1027" w:type="pct"/>
            <w:tcBorders>
              <w:top w:val="single" w:sz="4" w:space="0" w:color="auto"/>
            </w:tcBorders>
          </w:tcPr>
          <w:p w14:paraId="03219C35" w14:textId="77777777" w:rsidR="00121824" w:rsidRPr="008814D4" w:rsidRDefault="00121824" w:rsidP="00893E91">
            <w:pPr>
              <w:spacing w:before="240" w:line="360" w:lineRule="auto"/>
              <w:jc w:val="both"/>
              <w:rPr>
                <w:rFonts w:ascii="Times New Roman" w:hAnsi="Times New Roman" w:cs="Times New Roman"/>
                <w:b/>
              </w:rPr>
            </w:pPr>
            <w:r w:rsidRPr="008814D4">
              <w:rPr>
                <w:rFonts w:ascii="Times New Roman" w:hAnsi="Times New Roman" w:cs="Times New Roman"/>
                <w:b/>
              </w:rPr>
              <w:t>M1</w:t>
            </w:r>
          </w:p>
        </w:tc>
        <w:tc>
          <w:tcPr>
            <w:tcW w:w="433" w:type="pct"/>
            <w:tcBorders>
              <w:top w:val="single" w:sz="4" w:space="0" w:color="auto"/>
            </w:tcBorders>
          </w:tcPr>
          <w:p w14:paraId="3B7253E1" w14:textId="3A1E3770" w:rsidR="00121824" w:rsidRPr="008814D4" w:rsidRDefault="00121824" w:rsidP="00636345">
            <w:pPr>
              <w:spacing w:before="240" w:line="360" w:lineRule="auto"/>
              <w:jc w:val="both"/>
              <w:rPr>
                <w:rFonts w:ascii="Times New Roman" w:hAnsi="Times New Roman" w:cs="Times New Roman"/>
              </w:rPr>
            </w:pPr>
            <w:r w:rsidRPr="008814D4">
              <w:rPr>
                <w:rFonts w:ascii="Times New Roman" w:hAnsi="Times New Roman" w:cs="Times New Roman"/>
              </w:rPr>
              <w:t>45</w:t>
            </w:r>
            <w:r w:rsidR="00636345">
              <w:rPr>
                <w:rFonts w:ascii="Times New Roman" w:hAnsi="Times New Roman" w:cs="Times New Roman"/>
              </w:rPr>
              <w:t>3</w:t>
            </w:r>
          </w:p>
        </w:tc>
        <w:tc>
          <w:tcPr>
            <w:tcW w:w="589" w:type="pct"/>
            <w:tcBorders>
              <w:top w:val="single" w:sz="4" w:space="0" w:color="auto"/>
            </w:tcBorders>
          </w:tcPr>
          <w:p w14:paraId="2C08A22D" w14:textId="6B7730A7" w:rsidR="00121824" w:rsidRPr="008814D4" w:rsidRDefault="00F455F0">
            <w:pPr>
              <w:spacing w:before="240" w:line="360" w:lineRule="auto"/>
              <w:jc w:val="both"/>
              <w:rPr>
                <w:rFonts w:ascii="Times New Roman" w:hAnsi="Times New Roman" w:cs="Times New Roman"/>
              </w:rPr>
            </w:pPr>
            <w:r>
              <w:rPr>
                <w:rFonts w:ascii="Times New Roman" w:hAnsi="Times New Roman" w:cs="Times New Roman"/>
              </w:rPr>
              <w:t>569.28</w:t>
            </w:r>
          </w:p>
        </w:tc>
        <w:tc>
          <w:tcPr>
            <w:tcW w:w="578" w:type="pct"/>
            <w:tcBorders>
              <w:top w:val="single" w:sz="4" w:space="0" w:color="auto"/>
            </w:tcBorders>
          </w:tcPr>
          <w:p w14:paraId="6242751B" w14:textId="6105AD51" w:rsidR="00121824" w:rsidRPr="008814D4" w:rsidRDefault="00F455F0" w:rsidP="00893E91">
            <w:pPr>
              <w:spacing w:before="240" w:line="360" w:lineRule="auto"/>
              <w:jc w:val="both"/>
              <w:rPr>
                <w:rFonts w:ascii="Times New Roman" w:hAnsi="Times New Roman" w:cs="Times New Roman"/>
              </w:rPr>
            </w:pPr>
            <w:r>
              <w:rPr>
                <w:rFonts w:ascii="Times New Roman" w:hAnsi="Times New Roman" w:cs="Times New Roman"/>
              </w:rPr>
              <w:t>581.65</w:t>
            </w:r>
          </w:p>
        </w:tc>
        <w:tc>
          <w:tcPr>
            <w:tcW w:w="781" w:type="pct"/>
            <w:tcBorders>
              <w:top w:val="single" w:sz="4" w:space="0" w:color="auto"/>
            </w:tcBorders>
          </w:tcPr>
          <w:p w14:paraId="2A938811" w14:textId="07BB83B0" w:rsidR="00121824" w:rsidRPr="008814D4" w:rsidRDefault="00121824">
            <w:pPr>
              <w:spacing w:before="240" w:line="360" w:lineRule="auto"/>
              <w:jc w:val="both"/>
              <w:rPr>
                <w:rFonts w:ascii="Times New Roman" w:hAnsi="Times New Roman" w:cs="Times New Roman"/>
              </w:rPr>
            </w:pPr>
            <w:r w:rsidRPr="008814D4">
              <w:rPr>
                <w:rFonts w:ascii="Times New Roman" w:hAnsi="Times New Roman" w:cs="Times New Roman"/>
              </w:rPr>
              <w:t>-28</w:t>
            </w:r>
            <w:r w:rsidR="00F455F0">
              <w:rPr>
                <w:rFonts w:ascii="Times New Roman" w:hAnsi="Times New Roman" w:cs="Times New Roman"/>
              </w:rPr>
              <w:t>1.64</w:t>
            </w:r>
          </w:p>
        </w:tc>
        <w:tc>
          <w:tcPr>
            <w:tcW w:w="725" w:type="pct"/>
            <w:tcBorders>
              <w:top w:val="single" w:sz="4" w:space="0" w:color="auto"/>
            </w:tcBorders>
          </w:tcPr>
          <w:p w14:paraId="78D7C64B" w14:textId="77777777" w:rsidR="00121824" w:rsidRPr="008814D4" w:rsidRDefault="00121824" w:rsidP="00893E91">
            <w:pPr>
              <w:spacing w:before="240" w:line="360" w:lineRule="auto"/>
              <w:jc w:val="both"/>
              <w:rPr>
                <w:rFonts w:ascii="Times New Roman" w:hAnsi="Times New Roman" w:cs="Times New Roman"/>
              </w:rPr>
            </w:pPr>
          </w:p>
        </w:tc>
        <w:tc>
          <w:tcPr>
            <w:tcW w:w="534" w:type="pct"/>
            <w:tcBorders>
              <w:top w:val="single" w:sz="4" w:space="0" w:color="auto"/>
            </w:tcBorders>
          </w:tcPr>
          <w:p w14:paraId="08DF2E73" w14:textId="77777777" w:rsidR="00121824" w:rsidRPr="008814D4" w:rsidRDefault="00121824" w:rsidP="00893E91">
            <w:pPr>
              <w:spacing w:before="240" w:line="360" w:lineRule="auto"/>
              <w:jc w:val="both"/>
              <w:rPr>
                <w:rFonts w:ascii="Times New Roman" w:hAnsi="Times New Roman" w:cs="Times New Roman"/>
              </w:rPr>
            </w:pPr>
          </w:p>
        </w:tc>
        <w:tc>
          <w:tcPr>
            <w:tcW w:w="332" w:type="pct"/>
            <w:tcBorders>
              <w:top w:val="single" w:sz="4" w:space="0" w:color="auto"/>
            </w:tcBorders>
          </w:tcPr>
          <w:p w14:paraId="7505A759" w14:textId="77777777" w:rsidR="00121824" w:rsidRPr="008814D4" w:rsidRDefault="00121824" w:rsidP="00893E91">
            <w:pPr>
              <w:spacing w:before="240" w:line="360" w:lineRule="auto"/>
              <w:jc w:val="both"/>
              <w:rPr>
                <w:rFonts w:ascii="Times New Roman" w:hAnsi="Times New Roman" w:cs="Times New Roman"/>
              </w:rPr>
            </w:pPr>
          </w:p>
        </w:tc>
      </w:tr>
      <w:tr w:rsidR="00F455F0" w:rsidRPr="008814D4" w14:paraId="65723676" w14:textId="77777777" w:rsidTr="00893E91">
        <w:tc>
          <w:tcPr>
            <w:tcW w:w="1027" w:type="pct"/>
          </w:tcPr>
          <w:p w14:paraId="0276DF00" w14:textId="77777777" w:rsidR="00121824" w:rsidRPr="008814D4" w:rsidRDefault="00121824" w:rsidP="00893E91">
            <w:pPr>
              <w:spacing w:line="360" w:lineRule="auto"/>
              <w:jc w:val="both"/>
              <w:rPr>
                <w:rFonts w:ascii="Times New Roman" w:hAnsi="Times New Roman" w:cs="Times New Roman"/>
                <w:b/>
              </w:rPr>
            </w:pPr>
            <w:r w:rsidRPr="008814D4">
              <w:rPr>
                <w:rFonts w:ascii="Times New Roman" w:hAnsi="Times New Roman" w:cs="Times New Roman"/>
                <w:b/>
              </w:rPr>
              <w:t>M2</w:t>
            </w:r>
          </w:p>
        </w:tc>
        <w:tc>
          <w:tcPr>
            <w:tcW w:w="433" w:type="pct"/>
          </w:tcPr>
          <w:p w14:paraId="2555C35E" w14:textId="16FE49CB" w:rsidR="00121824" w:rsidRPr="008814D4" w:rsidRDefault="00636345" w:rsidP="00893E91">
            <w:pPr>
              <w:spacing w:line="360" w:lineRule="auto"/>
              <w:jc w:val="both"/>
              <w:rPr>
                <w:rFonts w:ascii="Times New Roman" w:hAnsi="Times New Roman" w:cs="Times New Roman"/>
              </w:rPr>
            </w:pPr>
            <w:r>
              <w:rPr>
                <w:rFonts w:ascii="Times New Roman" w:hAnsi="Times New Roman" w:cs="Times New Roman"/>
              </w:rPr>
              <w:t>452</w:t>
            </w:r>
          </w:p>
        </w:tc>
        <w:tc>
          <w:tcPr>
            <w:tcW w:w="589" w:type="pct"/>
          </w:tcPr>
          <w:p w14:paraId="6634A1C0" w14:textId="6585528D" w:rsidR="00121824" w:rsidRPr="008814D4" w:rsidRDefault="00F455F0" w:rsidP="00893E91">
            <w:pPr>
              <w:spacing w:line="360" w:lineRule="auto"/>
              <w:jc w:val="both"/>
              <w:rPr>
                <w:rFonts w:ascii="Times New Roman" w:hAnsi="Times New Roman" w:cs="Times New Roman"/>
              </w:rPr>
            </w:pPr>
            <w:r>
              <w:rPr>
                <w:rFonts w:ascii="Times New Roman" w:hAnsi="Times New Roman" w:cs="Times New Roman"/>
              </w:rPr>
              <w:t>569.26</w:t>
            </w:r>
          </w:p>
        </w:tc>
        <w:tc>
          <w:tcPr>
            <w:tcW w:w="578" w:type="pct"/>
          </w:tcPr>
          <w:p w14:paraId="0C2E20DD" w14:textId="1AE2C2A6" w:rsidR="00121824" w:rsidRPr="008814D4" w:rsidRDefault="00F455F0" w:rsidP="00893E91">
            <w:pPr>
              <w:spacing w:line="360" w:lineRule="auto"/>
              <w:jc w:val="both"/>
              <w:rPr>
                <w:rFonts w:ascii="Times New Roman" w:hAnsi="Times New Roman" w:cs="Times New Roman"/>
              </w:rPr>
            </w:pPr>
            <w:r>
              <w:rPr>
                <w:rFonts w:ascii="Times New Roman" w:hAnsi="Times New Roman" w:cs="Times New Roman"/>
              </w:rPr>
              <w:t>585.75</w:t>
            </w:r>
          </w:p>
        </w:tc>
        <w:tc>
          <w:tcPr>
            <w:tcW w:w="781" w:type="pct"/>
          </w:tcPr>
          <w:p w14:paraId="60AF7727" w14:textId="23542C53" w:rsidR="00121824" w:rsidRPr="008814D4" w:rsidRDefault="00121824">
            <w:pPr>
              <w:spacing w:line="360" w:lineRule="auto"/>
              <w:jc w:val="both"/>
              <w:rPr>
                <w:rFonts w:ascii="Times New Roman" w:hAnsi="Times New Roman" w:cs="Times New Roman"/>
              </w:rPr>
            </w:pPr>
            <w:r w:rsidRPr="008814D4">
              <w:rPr>
                <w:rFonts w:ascii="Times New Roman" w:hAnsi="Times New Roman" w:cs="Times New Roman"/>
              </w:rPr>
              <w:t>-28</w:t>
            </w:r>
            <w:r w:rsidR="00F455F0">
              <w:rPr>
                <w:rFonts w:ascii="Times New Roman" w:hAnsi="Times New Roman" w:cs="Times New Roman"/>
              </w:rPr>
              <w:t>0.63</w:t>
            </w:r>
          </w:p>
        </w:tc>
        <w:tc>
          <w:tcPr>
            <w:tcW w:w="725" w:type="pct"/>
          </w:tcPr>
          <w:p w14:paraId="467B0E33" w14:textId="6738B08F" w:rsidR="00121824" w:rsidRPr="008814D4" w:rsidRDefault="00F455F0" w:rsidP="00893E91">
            <w:pPr>
              <w:spacing w:line="360" w:lineRule="auto"/>
              <w:jc w:val="both"/>
              <w:rPr>
                <w:rFonts w:ascii="Times New Roman" w:hAnsi="Times New Roman" w:cs="Times New Roman"/>
              </w:rPr>
            </w:pPr>
            <w:r>
              <w:rPr>
                <w:rFonts w:ascii="Times New Roman" w:hAnsi="Times New Roman" w:cs="Times New Roman"/>
              </w:rPr>
              <w:t>2.02</w:t>
            </w:r>
          </w:p>
        </w:tc>
        <w:tc>
          <w:tcPr>
            <w:tcW w:w="534" w:type="pct"/>
          </w:tcPr>
          <w:p w14:paraId="79DC9E1B" w14:textId="77777777" w:rsidR="00121824" w:rsidRPr="008814D4" w:rsidRDefault="00121824" w:rsidP="00893E91">
            <w:pPr>
              <w:spacing w:line="360" w:lineRule="auto"/>
              <w:jc w:val="both"/>
              <w:rPr>
                <w:rFonts w:ascii="Times New Roman" w:hAnsi="Times New Roman" w:cs="Times New Roman"/>
              </w:rPr>
            </w:pPr>
            <w:r w:rsidRPr="008814D4">
              <w:rPr>
                <w:rFonts w:ascii="Times New Roman" w:hAnsi="Times New Roman" w:cs="Times New Roman"/>
              </w:rPr>
              <w:t>1</w:t>
            </w:r>
          </w:p>
        </w:tc>
        <w:tc>
          <w:tcPr>
            <w:tcW w:w="332" w:type="pct"/>
          </w:tcPr>
          <w:p w14:paraId="1FAA5B03" w14:textId="45FF2B00" w:rsidR="00121824" w:rsidRPr="008814D4" w:rsidRDefault="00121824">
            <w:pPr>
              <w:spacing w:line="360" w:lineRule="auto"/>
              <w:jc w:val="both"/>
              <w:rPr>
                <w:rFonts w:ascii="Times New Roman" w:hAnsi="Times New Roman" w:cs="Times New Roman"/>
              </w:rPr>
            </w:pPr>
            <w:r w:rsidRPr="008814D4">
              <w:rPr>
                <w:rFonts w:ascii="Times New Roman" w:hAnsi="Times New Roman" w:cs="Times New Roman"/>
              </w:rPr>
              <w:t>.</w:t>
            </w:r>
            <w:r w:rsidR="00F455F0">
              <w:rPr>
                <w:rFonts w:ascii="Times New Roman" w:hAnsi="Times New Roman" w:cs="Times New Roman"/>
              </w:rPr>
              <w:t>155</w:t>
            </w:r>
          </w:p>
        </w:tc>
      </w:tr>
      <w:tr w:rsidR="00F455F0" w:rsidRPr="008814D4" w14:paraId="77F92A41" w14:textId="77777777" w:rsidTr="00893E91">
        <w:tc>
          <w:tcPr>
            <w:tcW w:w="1027" w:type="pct"/>
          </w:tcPr>
          <w:p w14:paraId="69A04BCB" w14:textId="77777777" w:rsidR="00121824" w:rsidRPr="008814D4" w:rsidRDefault="00121824" w:rsidP="00893E91">
            <w:pPr>
              <w:spacing w:line="360" w:lineRule="auto"/>
              <w:jc w:val="both"/>
              <w:rPr>
                <w:rFonts w:ascii="Times New Roman" w:hAnsi="Times New Roman" w:cs="Times New Roman"/>
                <w:b/>
              </w:rPr>
            </w:pPr>
            <w:r w:rsidRPr="008814D4">
              <w:rPr>
                <w:rFonts w:ascii="Times New Roman" w:hAnsi="Times New Roman" w:cs="Times New Roman"/>
                <w:b/>
              </w:rPr>
              <w:t>M3</w:t>
            </w:r>
          </w:p>
        </w:tc>
        <w:tc>
          <w:tcPr>
            <w:tcW w:w="433" w:type="pct"/>
          </w:tcPr>
          <w:p w14:paraId="45889F69" w14:textId="0C922C33" w:rsidR="00121824" w:rsidRPr="008814D4" w:rsidRDefault="00636345" w:rsidP="00893E91">
            <w:pPr>
              <w:spacing w:line="360" w:lineRule="auto"/>
              <w:jc w:val="both"/>
              <w:rPr>
                <w:rFonts w:ascii="Times New Roman" w:hAnsi="Times New Roman" w:cs="Times New Roman"/>
              </w:rPr>
            </w:pPr>
            <w:r>
              <w:rPr>
                <w:rFonts w:ascii="Times New Roman" w:hAnsi="Times New Roman" w:cs="Times New Roman"/>
              </w:rPr>
              <w:t>451</w:t>
            </w:r>
          </w:p>
        </w:tc>
        <w:tc>
          <w:tcPr>
            <w:tcW w:w="589" w:type="pct"/>
          </w:tcPr>
          <w:p w14:paraId="255851DE" w14:textId="18E349A0" w:rsidR="00121824" w:rsidRPr="008814D4" w:rsidRDefault="00F455F0" w:rsidP="00893E91">
            <w:pPr>
              <w:spacing w:line="360" w:lineRule="auto"/>
              <w:jc w:val="both"/>
              <w:rPr>
                <w:rFonts w:ascii="Times New Roman" w:hAnsi="Times New Roman" w:cs="Times New Roman"/>
              </w:rPr>
            </w:pPr>
            <w:r>
              <w:rPr>
                <w:rFonts w:ascii="Times New Roman" w:hAnsi="Times New Roman" w:cs="Times New Roman"/>
              </w:rPr>
              <w:t>568.62</w:t>
            </w:r>
          </w:p>
        </w:tc>
        <w:tc>
          <w:tcPr>
            <w:tcW w:w="578" w:type="pct"/>
          </w:tcPr>
          <w:p w14:paraId="48497981" w14:textId="7DD382DE" w:rsidR="00121824" w:rsidRPr="008814D4" w:rsidRDefault="00F455F0" w:rsidP="00893E91">
            <w:pPr>
              <w:spacing w:line="360" w:lineRule="auto"/>
              <w:jc w:val="both"/>
              <w:rPr>
                <w:rFonts w:ascii="Times New Roman" w:hAnsi="Times New Roman" w:cs="Times New Roman"/>
              </w:rPr>
            </w:pPr>
            <w:r>
              <w:rPr>
                <w:rFonts w:ascii="Times New Roman" w:hAnsi="Times New Roman" w:cs="Times New Roman"/>
              </w:rPr>
              <w:t>589.23</w:t>
            </w:r>
          </w:p>
        </w:tc>
        <w:tc>
          <w:tcPr>
            <w:tcW w:w="781" w:type="pct"/>
          </w:tcPr>
          <w:p w14:paraId="45C72B1F" w14:textId="0F436BBA" w:rsidR="00121824" w:rsidRPr="008814D4" w:rsidRDefault="00121824">
            <w:pPr>
              <w:spacing w:line="360" w:lineRule="auto"/>
              <w:jc w:val="both"/>
              <w:rPr>
                <w:rFonts w:ascii="Times New Roman" w:hAnsi="Times New Roman" w:cs="Times New Roman"/>
              </w:rPr>
            </w:pPr>
            <w:r w:rsidRPr="008814D4">
              <w:rPr>
                <w:rFonts w:ascii="Times New Roman" w:hAnsi="Times New Roman" w:cs="Times New Roman"/>
              </w:rPr>
              <w:t>-2</w:t>
            </w:r>
            <w:r w:rsidR="00F455F0">
              <w:rPr>
                <w:rFonts w:ascii="Times New Roman" w:hAnsi="Times New Roman" w:cs="Times New Roman"/>
              </w:rPr>
              <w:t>79.31</w:t>
            </w:r>
          </w:p>
        </w:tc>
        <w:tc>
          <w:tcPr>
            <w:tcW w:w="725" w:type="pct"/>
          </w:tcPr>
          <w:p w14:paraId="04CE1543" w14:textId="43864CAE" w:rsidR="00121824" w:rsidRPr="008814D4" w:rsidRDefault="00F455F0">
            <w:pPr>
              <w:spacing w:line="360" w:lineRule="auto"/>
              <w:jc w:val="both"/>
              <w:rPr>
                <w:rFonts w:ascii="Times New Roman" w:hAnsi="Times New Roman" w:cs="Times New Roman"/>
              </w:rPr>
            </w:pPr>
            <w:r>
              <w:rPr>
                <w:rFonts w:ascii="Times New Roman" w:hAnsi="Times New Roman" w:cs="Times New Roman"/>
              </w:rPr>
              <w:t>2.64</w:t>
            </w:r>
          </w:p>
        </w:tc>
        <w:tc>
          <w:tcPr>
            <w:tcW w:w="534" w:type="pct"/>
          </w:tcPr>
          <w:p w14:paraId="71126C60" w14:textId="77777777" w:rsidR="00121824" w:rsidRPr="008814D4" w:rsidRDefault="00121824" w:rsidP="00893E91">
            <w:pPr>
              <w:spacing w:line="360" w:lineRule="auto"/>
              <w:jc w:val="both"/>
              <w:rPr>
                <w:rFonts w:ascii="Times New Roman" w:hAnsi="Times New Roman" w:cs="Times New Roman"/>
              </w:rPr>
            </w:pPr>
            <w:r w:rsidRPr="008814D4">
              <w:rPr>
                <w:rFonts w:ascii="Times New Roman" w:hAnsi="Times New Roman" w:cs="Times New Roman"/>
              </w:rPr>
              <w:t>1</w:t>
            </w:r>
          </w:p>
        </w:tc>
        <w:tc>
          <w:tcPr>
            <w:tcW w:w="332" w:type="pct"/>
          </w:tcPr>
          <w:p w14:paraId="6AD49230" w14:textId="3DDECDE8" w:rsidR="00121824" w:rsidRPr="008814D4" w:rsidRDefault="00121824">
            <w:pPr>
              <w:spacing w:line="360" w:lineRule="auto"/>
              <w:jc w:val="both"/>
              <w:rPr>
                <w:rFonts w:ascii="Times New Roman" w:hAnsi="Times New Roman" w:cs="Times New Roman"/>
              </w:rPr>
            </w:pPr>
            <w:r w:rsidRPr="008814D4">
              <w:rPr>
                <w:rFonts w:ascii="Times New Roman" w:hAnsi="Times New Roman" w:cs="Times New Roman"/>
              </w:rPr>
              <w:t>.</w:t>
            </w:r>
            <w:r w:rsidR="00F455F0">
              <w:rPr>
                <w:rFonts w:ascii="Times New Roman" w:hAnsi="Times New Roman" w:cs="Times New Roman"/>
              </w:rPr>
              <w:t>104</w:t>
            </w:r>
          </w:p>
        </w:tc>
      </w:tr>
      <w:tr w:rsidR="00F455F0" w:rsidRPr="008814D4" w14:paraId="71811840" w14:textId="77777777" w:rsidTr="00893E91">
        <w:tc>
          <w:tcPr>
            <w:tcW w:w="1027" w:type="pct"/>
            <w:tcBorders>
              <w:bottom w:val="single" w:sz="4" w:space="0" w:color="auto"/>
            </w:tcBorders>
          </w:tcPr>
          <w:p w14:paraId="2CD6F254" w14:textId="77777777" w:rsidR="00121824" w:rsidRPr="008814D4" w:rsidRDefault="00121824" w:rsidP="00893E91">
            <w:pPr>
              <w:spacing w:line="360" w:lineRule="auto"/>
              <w:jc w:val="both"/>
              <w:rPr>
                <w:rFonts w:ascii="Times New Roman" w:hAnsi="Times New Roman" w:cs="Times New Roman"/>
                <w:b/>
              </w:rPr>
            </w:pPr>
            <w:r w:rsidRPr="008814D4">
              <w:rPr>
                <w:rFonts w:ascii="Times New Roman" w:hAnsi="Times New Roman" w:cs="Times New Roman"/>
                <w:b/>
              </w:rPr>
              <w:t>M4</w:t>
            </w:r>
          </w:p>
        </w:tc>
        <w:tc>
          <w:tcPr>
            <w:tcW w:w="433" w:type="pct"/>
            <w:tcBorders>
              <w:bottom w:val="single" w:sz="4" w:space="0" w:color="auto"/>
            </w:tcBorders>
          </w:tcPr>
          <w:p w14:paraId="4D1B5DF3" w14:textId="39356702" w:rsidR="00121824" w:rsidRPr="008814D4" w:rsidRDefault="00636345" w:rsidP="00893E91">
            <w:pPr>
              <w:spacing w:line="360" w:lineRule="auto"/>
              <w:jc w:val="both"/>
              <w:rPr>
                <w:rFonts w:ascii="Times New Roman" w:hAnsi="Times New Roman" w:cs="Times New Roman"/>
              </w:rPr>
            </w:pPr>
            <w:r>
              <w:rPr>
                <w:rFonts w:ascii="Times New Roman" w:hAnsi="Times New Roman" w:cs="Times New Roman"/>
              </w:rPr>
              <w:t>450</w:t>
            </w:r>
          </w:p>
        </w:tc>
        <w:tc>
          <w:tcPr>
            <w:tcW w:w="589" w:type="pct"/>
            <w:tcBorders>
              <w:bottom w:val="single" w:sz="4" w:space="0" w:color="auto"/>
            </w:tcBorders>
          </w:tcPr>
          <w:p w14:paraId="2DF02086" w14:textId="63D40F9D" w:rsidR="00121824" w:rsidRPr="008814D4" w:rsidRDefault="00F455F0" w:rsidP="00893E91">
            <w:pPr>
              <w:spacing w:line="360" w:lineRule="auto"/>
              <w:jc w:val="both"/>
              <w:rPr>
                <w:rFonts w:ascii="Times New Roman" w:hAnsi="Times New Roman" w:cs="Times New Roman"/>
              </w:rPr>
            </w:pPr>
            <w:r>
              <w:rPr>
                <w:rFonts w:ascii="Times New Roman" w:hAnsi="Times New Roman" w:cs="Times New Roman"/>
              </w:rPr>
              <w:t>570.47</w:t>
            </w:r>
          </w:p>
        </w:tc>
        <w:tc>
          <w:tcPr>
            <w:tcW w:w="578" w:type="pct"/>
            <w:tcBorders>
              <w:bottom w:val="single" w:sz="4" w:space="0" w:color="auto"/>
            </w:tcBorders>
          </w:tcPr>
          <w:p w14:paraId="701C8813" w14:textId="01C76C91" w:rsidR="00121824" w:rsidRPr="008814D4" w:rsidRDefault="00F455F0" w:rsidP="00893E91">
            <w:pPr>
              <w:spacing w:line="360" w:lineRule="auto"/>
              <w:jc w:val="both"/>
              <w:rPr>
                <w:rFonts w:ascii="Times New Roman" w:hAnsi="Times New Roman" w:cs="Times New Roman"/>
              </w:rPr>
            </w:pPr>
            <w:r>
              <w:rPr>
                <w:rFonts w:ascii="Times New Roman" w:hAnsi="Times New Roman" w:cs="Times New Roman"/>
              </w:rPr>
              <w:t>595.21</w:t>
            </w:r>
          </w:p>
        </w:tc>
        <w:tc>
          <w:tcPr>
            <w:tcW w:w="781" w:type="pct"/>
            <w:tcBorders>
              <w:bottom w:val="single" w:sz="4" w:space="0" w:color="auto"/>
            </w:tcBorders>
          </w:tcPr>
          <w:p w14:paraId="119D211D" w14:textId="5850DF7F" w:rsidR="00121824" w:rsidRPr="008814D4" w:rsidRDefault="00121824">
            <w:pPr>
              <w:spacing w:line="360" w:lineRule="auto"/>
              <w:jc w:val="both"/>
              <w:rPr>
                <w:rFonts w:ascii="Times New Roman" w:hAnsi="Times New Roman" w:cs="Times New Roman"/>
              </w:rPr>
            </w:pPr>
            <w:r w:rsidRPr="008814D4">
              <w:rPr>
                <w:rFonts w:ascii="Times New Roman" w:hAnsi="Times New Roman" w:cs="Times New Roman"/>
              </w:rPr>
              <w:t>-2</w:t>
            </w:r>
            <w:r w:rsidR="00F455F0">
              <w:rPr>
                <w:rFonts w:ascii="Times New Roman" w:hAnsi="Times New Roman" w:cs="Times New Roman"/>
              </w:rPr>
              <w:t>79.24</w:t>
            </w:r>
          </w:p>
        </w:tc>
        <w:tc>
          <w:tcPr>
            <w:tcW w:w="725" w:type="pct"/>
            <w:tcBorders>
              <w:bottom w:val="single" w:sz="4" w:space="0" w:color="auto"/>
            </w:tcBorders>
          </w:tcPr>
          <w:p w14:paraId="540C11B4" w14:textId="20A221B9" w:rsidR="00121824" w:rsidRPr="008814D4" w:rsidRDefault="00121824">
            <w:pPr>
              <w:spacing w:line="360" w:lineRule="auto"/>
              <w:jc w:val="both"/>
              <w:rPr>
                <w:rFonts w:ascii="Times New Roman" w:hAnsi="Times New Roman" w:cs="Times New Roman"/>
              </w:rPr>
            </w:pPr>
            <w:r w:rsidRPr="008814D4">
              <w:rPr>
                <w:rFonts w:ascii="Times New Roman" w:hAnsi="Times New Roman" w:cs="Times New Roman"/>
              </w:rPr>
              <w:t>0.</w:t>
            </w:r>
            <w:r w:rsidR="00F455F0">
              <w:rPr>
                <w:rFonts w:ascii="Times New Roman" w:hAnsi="Times New Roman" w:cs="Times New Roman"/>
              </w:rPr>
              <w:t>15</w:t>
            </w:r>
          </w:p>
        </w:tc>
        <w:tc>
          <w:tcPr>
            <w:tcW w:w="534" w:type="pct"/>
            <w:tcBorders>
              <w:bottom w:val="single" w:sz="4" w:space="0" w:color="auto"/>
            </w:tcBorders>
          </w:tcPr>
          <w:p w14:paraId="6E0FFAC2" w14:textId="77777777" w:rsidR="00121824" w:rsidRPr="008814D4" w:rsidRDefault="00121824" w:rsidP="00893E91">
            <w:pPr>
              <w:spacing w:line="360" w:lineRule="auto"/>
              <w:jc w:val="both"/>
              <w:rPr>
                <w:rFonts w:ascii="Times New Roman" w:hAnsi="Times New Roman" w:cs="Times New Roman"/>
              </w:rPr>
            </w:pPr>
            <w:r w:rsidRPr="008814D4">
              <w:rPr>
                <w:rFonts w:ascii="Times New Roman" w:hAnsi="Times New Roman" w:cs="Times New Roman"/>
              </w:rPr>
              <w:t>1</w:t>
            </w:r>
          </w:p>
        </w:tc>
        <w:tc>
          <w:tcPr>
            <w:tcW w:w="332" w:type="pct"/>
            <w:tcBorders>
              <w:bottom w:val="single" w:sz="4" w:space="0" w:color="auto"/>
            </w:tcBorders>
          </w:tcPr>
          <w:p w14:paraId="7613D28B" w14:textId="6DD9DE74" w:rsidR="00121824" w:rsidRPr="008814D4" w:rsidRDefault="00121824">
            <w:pPr>
              <w:spacing w:line="360" w:lineRule="auto"/>
              <w:jc w:val="both"/>
              <w:rPr>
                <w:rFonts w:ascii="Times New Roman" w:hAnsi="Times New Roman" w:cs="Times New Roman"/>
              </w:rPr>
            </w:pPr>
            <w:r w:rsidRPr="008814D4">
              <w:rPr>
                <w:rFonts w:ascii="Times New Roman" w:hAnsi="Times New Roman" w:cs="Times New Roman"/>
              </w:rPr>
              <w:t>.</w:t>
            </w:r>
            <w:r w:rsidR="00F455F0">
              <w:rPr>
                <w:rFonts w:ascii="Times New Roman" w:hAnsi="Times New Roman" w:cs="Times New Roman"/>
              </w:rPr>
              <w:t>699</w:t>
            </w:r>
          </w:p>
        </w:tc>
      </w:tr>
    </w:tbl>
    <w:p w14:paraId="008C55E6" w14:textId="77777777" w:rsidR="00121824" w:rsidRPr="008814D4" w:rsidRDefault="00121824" w:rsidP="00897586">
      <w:pPr>
        <w:spacing w:after="0" w:line="480" w:lineRule="auto"/>
        <w:rPr>
          <w:rFonts w:ascii="Times New Roman" w:hAnsi="Times New Roman" w:cs="Times New Roman"/>
          <w:lang w:val="en-US"/>
        </w:rPr>
      </w:pPr>
    </w:p>
    <w:p w14:paraId="444D826E" w14:textId="075A77D1" w:rsidR="00ED30E0" w:rsidRPr="008814D4" w:rsidRDefault="00ED30E0" w:rsidP="00ED30E0">
      <w:pPr>
        <w:spacing w:after="0" w:line="480" w:lineRule="auto"/>
        <w:rPr>
          <w:rFonts w:ascii="Times New Roman" w:hAnsi="Times New Roman" w:cs="Times New Roman"/>
          <w:b/>
          <w:bCs/>
          <w:i/>
          <w:lang w:val="en-US"/>
        </w:rPr>
      </w:pPr>
      <w:r w:rsidRPr="004C3B8A">
        <w:rPr>
          <w:rFonts w:ascii="Times New Roman" w:hAnsi="Times New Roman" w:cs="Times New Roman"/>
          <w:b/>
          <w:bCs/>
          <w:i/>
          <w:lang w:val="en-US"/>
        </w:rPr>
        <w:t>Children’s reasoning about why an informant’s surprising claim may lend more or less sufficient information for the protagonist to solve their task</w:t>
      </w:r>
    </w:p>
    <w:p w14:paraId="515D42D7" w14:textId="4582D47F" w:rsidR="00E2458F" w:rsidRPr="008814D4" w:rsidRDefault="00ED30E0" w:rsidP="00776B88">
      <w:pPr>
        <w:spacing w:after="0" w:line="480" w:lineRule="auto"/>
        <w:ind w:firstLine="708"/>
        <w:rPr>
          <w:rFonts w:ascii="Times New Roman" w:hAnsi="Times New Roman" w:cs="Times New Roman"/>
          <w:shd w:val="clear" w:color="auto" w:fill="FFFFFF"/>
          <w:lang w:val="en-US"/>
        </w:rPr>
      </w:pPr>
      <w:r w:rsidRPr="008814D4">
        <w:rPr>
          <w:rFonts w:ascii="Times New Roman" w:hAnsi="Times New Roman" w:cs="Times New Roman"/>
          <w:shd w:val="clear" w:color="auto" w:fill="FFFFFF"/>
          <w:lang w:val="en-US"/>
        </w:rPr>
        <w:t xml:space="preserve">In a set of planned </w:t>
      </w:r>
      <w:r w:rsidRPr="008814D4">
        <w:rPr>
          <w:rFonts w:ascii="Times New Roman" w:hAnsi="Times New Roman" w:cs="Times New Roman"/>
          <w:b/>
          <w:shd w:val="clear" w:color="auto" w:fill="FFFFFF"/>
          <w:lang w:val="en-US"/>
        </w:rPr>
        <w:t>control analyses</w:t>
      </w:r>
      <w:r w:rsidRPr="008814D4">
        <w:rPr>
          <w:rFonts w:ascii="Times New Roman" w:hAnsi="Times New Roman" w:cs="Times New Roman"/>
          <w:shd w:val="clear" w:color="auto" w:fill="FFFFFF"/>
          <w:lang w:val="en-US"/>
        </w:rPr>
        <w:t xml:space="preserve">, we assessed the possible impact of Order, Gender, Education, and Income </w:t>
      </w:r>
      <w:r w:rsidRPr="008814D4">
        <w:rPr>
          <w:rFonts w:ascii="Times New Roman" w:hAnsi="Times New Roman" w:cs="Times New Roman"/>
          <w:lang w:val="en-US"/>
        </w:rPr>
        <w:t>by introducing these predictors as a preliminary steps in the main model</w:t>
      </w:r>
      <w:r w:rsidR="007F49E5" w:rsidRPr="008814D4">
        <w:rPr>
          <w:rFonts w:ascii="Times New Roman" w:hAnsi="Times New Roman" w:cs="Times New Roman"/>
          <w:lang w:val="en-US"/>
        </w:rPr>
        <w:t xml:space="preserve"> with Reasoning (0 = Belief, 1 = </w:t>
      </w:r>
      <w:bookmarkStart w:id="0" w:name="_Hlk140564841"/>
      <w:r w:rsidR="0084196C" w:rsidRPr="008814D4">
        <w:rPr>
          <w:rFonts w:ascii="Times New Roman" w:hAnsi="Times New Roman" w:cs="Times New Roman"/>
          <w:lang w:val="en-US"/>
        </w:rPr>
        <w:t>Skepticism</w:t>
      </w:r>
      <w:bookmarkEnd w:id="0"/>
      <w:r w:rsidR="007F49E5" w:rsidRPr="008814D4">
        <w:rPr>
          <w:rFonts w:ascii="Times New Roman" w:hAnsi="Times New Roman" w:cs="Times New Roman"/>
          <w:lang w:val="en-US"/>
        </w:rPr>
        <w:t>) as the dependent variable</w:t>
      </w:r>
      <w:r w:rsidRPr="008814D4">
        <w:rPr>
          <w:rFonts w:ascii="Times New Roman" w:hAnsi="Times New Roman" w:cs="Times New Roman"/>
          <w:lang w:val="en-US"/>
        </w:rPr>
        <w:t xml:space="preserve">. This revealed no main effect of Order, </w:t>
      </w:r>
      <w:r w:rsidRPr="008814D4">
        <w:rPr>
          <w:rFonts w:ascii="Times New Roman" w:hAnsi="Times New Roman" w:cs="Times New Roman"/>
          <w:i/>
          <w:lang w:val="en-US"/>
        </w:rPr>
        <w:t>F</w:t>
      </w:r>
      <w:r w:rsidRPr="008814D4">
        <w:rPr>
          <w:rFonts w:ascii="Times New Roman" w:hAnsi="Times New Roman" w:cs="Times New Roman"/>
          <w:lang w:val="en-US"/>
        </w:rPr>
        <w:t>(1,</w:t>
      </w:r>
      <w:r w:rsidR="009648FF" w:rsidRPr="008814D4">
        <w:rPr>
          <w:rFonts w:ascii="Times New Roman" w:hAnsi="Times New Roman" w:cs="Times New Roman"/>
          <w:lang w:val="en-US"/>
        </w:rPr>
        <w:t>6</w:t>
      </w:r>
      <w:r w:rsidR="00776B88">
        <w:rPr>
          <w:rFonts w:ascii="Times New Roman" w:hAnsi="Times New Roman" w:cs="Times New Roman"/>
          <w:lang w:val="en-US"/>
        </w:rPr>
        <w:t>7</w:t>
      </w:r>
      <w:r w:rsidRPr="008814D4">
        <w:rPr>
          <w:rFonts w:ascii="Times New Roman" w:hAnsi="Times New Roman" w:cs="Times New Roman"/>
          <w:lang w:val="en-US"/>
        </w:rPr>
        <w:t>) = 0.</w:t>
      </w:r>
      <w:r w:rsidR="00776B88">
        <w:rPr>
          <w:rFonts w:ascii="Times New Roman" w:hAnsi="Times New Roman" w:cs="Times New Roman"/>
          <w:lang w:val="en-US"/>
        </w:rPr>
        <w:t>31</w:t>
      </w:r>
      <w:r w:rsidRPr="008814D4">
        <w:rPr>
          <w:rFonts w:ascii="Times New Roman" w:hAnsi="Times New Roman" w:cs="Times New Roman"/>
          <w:lang w:val="en-US"/>
        </w:rPr>
        <w:t xml:space="preserve">, </w:t>
      </w:r>
      <w:r w:rsidRPr="008814D4">
        <w:rPr>
          <w:rFonts w:ascii="Times New Roman" w:hAnsi="Times New Roman" w:cs="Times New Roman"/>
          <w:i/>
          <w:lang w:val="en-US"/>
        </w:rPr>
        <w:t>p</w:t>
      </w:r>
      <w:r w:rsidRPr="008814D4">
        <w:rPr>
          <w:rFonts w:ascii="Times New Roman" w:hAnsi="Times New Roman" w:cs="Times New Roman"/>
          <w:lang w:val="en-US"/>
        </w:rPr>
        <w:t xml:space="preserve"> = .</w:t>
      </w:r>
      <w:r w:rsidR="00776B88">
        <w:rPr>
          <w:rFonts w:ascii="Times New Roman" w:hAnsi="Times New Roman" w:cs="Times New Roman"/>
          <w:lang w:val="en-US"/>
        </w:rPr>
        <w:t>581</w:t>
      </w:r>
      <w:r w:rsidRPr="008814D4">
        <w:rPr>
          <w:rFonts w:ascii="Times New Roman" w:hAnsi="Times New Roman" w:cs="Times New Roman"/>
          <w:lang w:val="en-US"/>
        </w:rPr>
        <w:t xml:space="preserve">, </w:t>
      </w:r>
      <w:r w:rsidRPr="008814D4">
        <w:rPr>
          <w:rFonts w:ascii="Times New Roman" w:hAnsi="Times New Roman" w:cs="Times New Roman"/>
          <w:i/>
          <w:lang w:val="en-US"/>
        </w:rPr>
        <w:t>R</w:t>
      </w:r>
      <w:r w:rsidRPr="008814D4">
        <w:rPr>
          <w:rFonts w:ascii="Times New Roman" w:hAnsi="Times New Roman" w:cs="Times New Roman"/>
          <w:i/>
          <w:vertAlign w:val="superscript"/>
          <w:lang w:val="en-US"/>
        </w:rPr>
        <w:t xml:space="preserve">2 </w:t>
      </w:r>
      <w:r w:rsidR="007F49E5" w:rsidRPr="008814D4">
        <w:rPr>
          <w:rFonts w:ascii="Times New Roman" w:hAnsi="Times New Roman" w:cs="Times New Roman"/>
          <w:lang w:val="en-US"/>
        </w:rPr>
        <w:t xml:space="preserve">= </w:t>
      </w:r>
      <w:r w:rsidRPr="008814D4">
        <w:rPr>
          <w:rFonts w:ascii="Times New Roman" w:hAnsi="Times New Roman" w:cs="Times New Roman"/>
          <w:lang w:val="en-US"/>
        </w:rPr>
        <w:t>.</w:t>
      </w:r>
      <w:r w:rsidR="009648FF" w:rsidRPr="008814D4">
        <w:rPr>
          <w:rFonts w:ascii="Times New Roman" w:hAnsi="Times New Roman" w:cs="Times New Roman"/>
          <w:lang w:val="en-US"/>
        </w:rPr>
        <w:t>00</w:t>
      </w:r>
      <w:r w:rsidR="00776B88">
        <w:rPr>
          <w:rFonts w:ascii="Times New Roman" w:hAnsi="Times New Roman" w:cs="Times New Roman"/>
          <w:lang w:val="en-US"/>
        </w:rPr>
        <w:t>5</w:t>
      </w:r>
      <w:r w:rsidRPr="008814D4">
        <w:rPr>
          <w:rFonts w:ascii="Times New Roman" w:hAnsi="Times New Roman" w:cs="Times New Roman"/>
          <w:lang w:val="en-US"/>
        </w:rPr>
        <w:t xml:space="preserve">, </w:t>
      </w:r>
      <w:r w:rsidRPr="008814D4">
        <w:rPr>
          <w:rFonts w:ascii="Times New Roman" w:hAnsi="Times New Roman" w:cs="Times New Roman"/>
          <w:i/>
        </w:rPr>
        <w:t>β</w:t>
      </w:r>
      <w:r w:rsidRPr="008814D4">
        <w:rPr>
          <w:rFonts w:ascii="Times New Roman" w:hAnsi="Times New Roman" w:cs="Times New Roman"/>
          <w:i/>
          <w:lang w:val="en-US"/>
        </w:rPr>
        <w:t xml:space="preserve"> </w:t>
      </w:r>
      <w:r w:rsidRPr="008814D4">
        <w:rPr>
          <w:rFonts w:ascii="Times New Roman" w:hAnsi="Times New Roman" w:cs="Times New Roman"/>
          <w:lang w:val="en-US"/>
        </w:rPr>
        <w:t>= .</w:t>
      </w:r>
      <w:r w:rsidR="009648FF" w:rsidRPr="008814D4">
        <w:rPr>
          <w:rFonts w:ascii="Times New Roman" w:hAnsi="Times New Roman" w:cs="Times New Roman"/>
          <w:lang w:val="en-US"/>
        </w:rPr>
        <w:t>0</w:t>
      </w:r>
      <w:r w:rsidR="00776B88">
        <w:rPr>
          <w:rFonts w:ascii="Times New Roman" w:hAnsi="Times New Roman" w:cs="Times New Roman"/>
          <w:lang w:val="en-US"/>
        </w:rPr>
        <w:t>68</w:t>
      </w:r>
      <w:r w:rsidRPr="008814D4">
        <w:rPr>
          <w:rFonts w:ascii="Times New Roman" w:hAnsi="Times New Roman" w:cs="Times New Roman"/>
          <w:lang w:val="en-US"/>
        </w:rPr>
        <w:t>, [-0.1</w:t>
      </w:r>
      <w:r w:rsidR="00776B88">
        <w:rPr>
          <w:rFonts w:ascii="Times New Roman" w:hAnsi="Times New Roman" w:cs="Times New Roman"/>
          <w:lang w:val="en-US"/>
        </w:rPr>
        <w:t>8</w:t>
      </w:r>
      <w:r w:rsidR="009648FF" w:rsidRPr="008814D4">
        <w:rPr>
          <w:rFonts w:ascii="Times New Roman" w:hAnsi="Times New Roman" w:cs="Times New Roman"/>
          <w:lang w:val="en-US"/>
        </w:rPr>
        <w:t>9</w:t>
      </w:r>
      <w:r w:rsidRPr="008814D4">
        <w:rPr>
          <w:rFonts w:ascii="Times New Roman" w:hAnsi="Times New Roman" w:cs="Times New Roman"/>
          <w:lang w:val="en-US"/>
        </w:rPr>
        <w:t>, 0.</w:t>
      </w:r>
      <w:r w:rsidR="009648FF" w:rsidRPr="008814D4">
        <w:rPr>
          <w:rFonts w:ascii="Times New Roman" w:hAnsi="Times New Roman" w:cs="Times New Roman"/>
          <w:lang w:val="en-US"/>
        </w:rPr>
        <w:t>3</w:t>
      </w:r>
      <w:r w:rsidR="00776B88">
        <w:rPr>
          <w:rFonts w:ascii="Times New Roman" w:hAnsi="Times New Roman" w:cs="Times New Roman"/>
          <w:lang w:val="en-US"/>
        </w:rPr>
        <w:t>1</w:t>
      </w:r>
      <w:r w:rsidRPr="008814D4">
        <w:rPr>
          <w:rFonts w:ascii="Times New Roman" w:hAnsi="Times New Roman" w:cs="Times New Roman"/>
          <w:shd w:val="clear" w:color="auto" w:fill="FFFFFF"/>
          <w:lang w:val="en-US"/>
        </w:rPr>
        <w:t>]</w:t>
      </w:r>
      <w:r w:rsidR="00B751EE">
        <w:rPr>
          <w:rFonts w:ascii="Times New Roman" w:hAnsi="Times New Roman" w:cs="Times New Roman"/>
          <w:shd w:val="clear" w:color="auto" w:fill="FFFFFF"/>
          <w:lang w:val="en-US"/>
        </w:rPr>
        <w:t xml:space="preserve">, meaning that there was no difference in children’s responses based on whether they were presented with a claim about small/big rocks or bottles. Children never heard a claim about an object’s density or tactile information as the final claim, so this </w:t>
      </w:r>
      <w:r w:rsidR="00B751EE">
        <w:rPr>
          <w:rFonts w:ascii="Times New Roman" w:hAnsi="Times New Roman" w:cs="Times New Roman"/>
          <w:shd w:val="clear" w:color="auto" w:fill="FFFFFF"/>
          <w:lang w:val="en-US"/>
        </w:rPr>
        <w:lastRenderedPageBreak/>
        <w:t xml:space="preserve">was not relevant to assess. </w:t>
      </w:r>
      <w:r w:rsidR="007F49E5" w:rsidRPr="008814D4">
        <w:rPr>
          <w:rFonts w:ascii="Times New Roman" w:hAnsi="Times New Roman" w:cs="Times New Roman"/>
          <w:shd w:val="clear" w:color="auto" w:fill="FFFFFF"/>
          <w:lang w:val="en-US"/>
        </w:rPr>
        <w:t xml:space="preserve">There </w:t>
      </w:r>
      <w:r w:rsidR="00776B88">
        <w:rPr>
          <w:rFonts w:ascii="Times New Roman" w:hAnsi="Times New Roman" w:cs="Times New Roman"/>
          <w:shd w:val="clear" w:color="auto" w:fill="FFFFFF"/>
          <w:lang w:val="en-US"/>
        </w:rPr>
        <w:t>also no</w:t>
      </w:r>
      <w:r w:rsidR="007F49E5" w:rsidRPr="008814D4">
        <w:rPr>
          <w:rFonts w:ascii="Times New Roman" w:hAnsi="Times New Roman" w:cs="Times New Roman"/>
          <w:shd w:val="clear" w:color="auto" w:fill="FFFFFF"/>
          <w:lang w:val="en-US"/>
        </w:rPr>
        <w:t xml:space="preserve"> significant effect of Gender, </w:t>
      </w:r>
      <w:r w:rsidR="007F49E5" w:rsidRPr="008814D4">
        <w:rPr>
          <w:rFonts w:ascii="Times New Roman" w:hAnsi="Times New Roman" w:cs="Times New Roman"/>
          <w:i/>
          <w:lang w:val="en-US"/>
        </w:rPr>
        <w:t>F</w:t>
      </w:r>
      <w:r w:rsidR="007F49E5" w:rsidRPr="008814D4">
        <w:rPr>
          <w:rFonts w:ascii="Times New Roman" w:hAnsi="Times New Roman" w:cs="Times New Roman"/>
          <w:lang w:val="en-US"/>
        </w:rPr>
        <w:t>(1,</w:t>
      </w:r>
      <w:r w:rsidR="009648FF" w:rsidRPr="008814D4">
        <w:rPr>
          <w:rFonts w:ascii="Times New Roman" w:hAnsi="Times New Roman" w:cs="Times New Roman"/>
          <w:lang w:val="en-US"/>
        </w:rPr>
        <w:t>6</w:t>
      </w:r>
      <w:r w:rsidR="00776B88">
        <w:rPr>
          <w:rFonts w:ascii="Times New Roman" w:hAnsi="Times New Roman" w:cs="Times New Roman"/>
          <w:lang w:val="en-US"/>
        </w:rPr>
        <w:t>7</w:t>
      </w:r>
      <w:r w:rsidR="007F49E5" w:rsidRPr="008814D4">
        <w:rPr>
          <w:rFonts w:ascii="Times New Roman" w:hAnsi="Times New Roman" w:cs="Times New Roman"/>
          <w:lang w:val="en-US"/>
        </w:rPr>
        <w:t xml:space="preserve">) = </w:t>
      </w:r>
      <w:r w:rsidR="005865E5" w:rsidRPr="008814D4">
        <w:rPr>
          <w:rFonts w:ascii="Times New Roman" w:hAnsi="Times New Roman" w:cs="Times New Roman"/>
          <w:lang w:val="en-US"/>
        </w:rPr>
        <w:t>3.</w:t>
      </w:r>
      <w:r w:rsidR="00776B88">
        <w:rPr>
          <w:rFonts w:ascii="Times New Roman" w:hAnsi="Times New Roman" w:cs="Times New Roman"/>
          <w:lang w:val="en-US"/>
        </w:rPr>
        <w:t>38</w:t>
      </w:r>
      <w:r w:rsidR="007F49E5" w:rsidRPr="008814D4">
        <w:rPr>
          <w:rFonts w:ascii="Times New Roman" w:hAnsi="Times New Roman" w:cs="Times New Roman"/>
          <w:lang w:val="en-US"/>
        </w:rPr>
        <w:t xml:space="preserve">, </w:t>
      </w:r>
      <w:r w:rsidR="007F49E5" w:rsidRPr="008814D4">
        <w:rPr>
          <w:rFonts w:ascii="Times New Roman" w:hAnsi="Times New Roman" w:cs="Times New Roman"/>
          <w:i/>
          <w:lang w:val="en-US"/>
        </w:rPr>
        <w:t>p</w:t>
      </w:r>
      <w:r w:rsidR="007F49E5" w:rsidRPr="008814D4">
        <w:rPr>
          <w:rFonts w:ascii="Times New Roman" w:hAnsi="Times New Roman" w:cs="Times New Roman"/>
          <w:lang w:val="en-US"/>
        </w:rPr>
        <w:t xml:space="preserve"> = .</w:t>
      </w:r>
      <w:r w:rsidR="005865E5" w:rsidRPr="008814D4">
        <w:rPr>
          <w:rFonts w:ascii="Times New Roman" w:hAnsi="Times New Roman" w:cs="Times New Roman"/>
          <w:lang w:val="en-US"/>
        </w:rPr>
        <w:t>0</w:t>
      </w:r>
      <w:r w:rsidR="00776B88">
        <w:rPr>
          <w:rFonts w:ascii="Times New Roman" w:hAnsi="Times New Roman" w:cs="Times New Roman"/>
          <w:lang w:val="en-US"/>
        </w:rPr>
        <w:t>71</w:t>
      </w:r>
      <w:r w:rsidR="007F49E5" w:rsidRPr="008814D4">
        <w:rPr>
          <w:rFonts w:ascii="Times New Roman" w:hAnsi="Times New Roman" w:cs="Times New Roman"/>
          <w:lang w:val="en-US"/>
        </w:rPr>
        <w:t xml:space="preserve">, </w:t>
      </w:r>
      <w:r w:rsidR="007F49E5" w:rsidRPr="008814D4">
        <w:rPr>
          <w:rFonts w:ascii="Times New Roman" w:hAnsi="Times New Roman" w:cs="Times New Roman"/>
          <w:i/>
          <w:lang w:val="en-US"/>
        </w:rPr>
        <w:t>R</w:t>
      </w:r>
      <w:r w:rsidR="007F49E5" w:rsidRPr="008814D4">
        <w:rPr>
          <w:rFonts w:ascii="Times New Roman" w:hAnsi="Times New Roman" w:cs="Times New Roman"/>
          <w:i/>
          <w:vertAlign w:val="superscript"/>
          <w:lang w:val="en-US"/>
        </w:rPr>
        <w:t xml:space="preserve">2 </w:t>
      </w:r>
      <w:r w:rsidR="007F49E5" w:rsidRPr="008814D4">
        <w:rPr>
          <w:rFonts w:ascii="Times New Roman" w:hAnsi="Times New Roman" w:cs="Times New Roman"/>
          <w:lang w:val="en-US"/>
        </w:rPr>
        <w:t>= .</w:t>
      </w:r>
      <w:r w:rsidR="005865E5" w:rsidRPr="008814D4">
        <w:rPr>
          <w:rFonts w:ascii="Times New Roman" w:hAnsi="Times New Roman" w:cs="Times New Roman"/>
          <w:lang w:val="en-US"/>
        </w:rPr>
        <w:t>0</w:t>
      </w:r>
      <w:r w:rsidR="00776B88">
        <w:rPr>
          <w:rFonts w:ascii="Times New Roman" w:hAnsi="Times New Roman" w:cs="Times New Roman"/>
          <w:lang w:val="en-US"/>
        </w:rPr>
        <w:t>48</w:t>
      </w:r>
      <w:r w:rsidR="007F49E5" w:rsidRPr="008814D4">
        <w:rPr>
          <w:rFonts w:ascii="Times New Roman" w:hAnsi="Times New Roman" w:cs="Times New Roman"/>
          <w:lang w:val="en-US"/>
        </w:rPr>
        <w:t xml:space="preserve">, </w:t>
      </w:r>
      <w:r w:rsidR="007F49E5" w:rsidRPr="008814D4">
        <w:rPr>
          <w:rFonts w:ascii="Times New Roman" w:hAnsi="Times New Roman" w:cs="Times New Roman"/>
          <w:i/>
        </w:rPr>
        <w:t>β</w:t>
      </w:r>
      <w:r w:rsidR="007F49E5" w:rsidRPr="008814D4">
        <w:rPr>
          <w:rFonts w:ascii="Times New Roman" w:hAnsi="Times New Roman" w:cs="Times New Roman"/>
          <w:i/>
          <w:lang w:val="en-US"/>
        </w:rPr>
        <w:t xml:space="preserve"> </w:t>
      </w:r>
      <w:r w:rsidR="007F49E5" w:rsidRPr="008814D4">
        <w:rPr>
          <w:rFonts w:ascii="Times New Roman" w:hAnsi="Times New Roman" w:cs="Times New Roman"/>
          <w:lang w:val="en-US"/>
        </w:rPr>
        <w:t>= .</w:t>
      </w:r>
      <w:r w:rsidR="005865E5" w:rsidRPr="008814D4">
        <w:rPr>
          <w:rFonts w:ascii="Times New Roman" w:hAnsi="Times New Roman" w:cs="Times New Roman"/>
          <w:lang w:val="en-US"/>
        </w:rPr>
        <w:t>2</w:t>
      </w:r>
      <w:r w:rsidR="00776B88">
        <w:rPr>
          <w:rFonts w:ascii="Times New Roman" w:hAnsi="Times New Roman" w:cs="Times New Roman"/>
          <w:lang w:val="en-US"/>
        </w:rPr>
        <w:t>19</w:t>
      </w:r>
      <w:r w:rsidR="007F49E5" w:rsidRPr="008814D4">
        <w:rPr>
          <w:rFonts w:ascii="Times New Roman" w:hAnsi="Times New Roman" w:cs="Times New Roman"/>
          <w:lang w:val="en-US"/>
        </w:rPr>
        <w:t>, [</w:t>
      </w:r>
      <w:r w:rsidR="005865E5" w:rsidRPr="008814D4">
        <w:rPr>
          <w:rFonts w:ascii="Times New Roman" w:hAnsi="Times New Roman" w:cs="Times New Roman"/>
          <w:lang w:val="en-US"/>
        </w:rPr>
        <w:t>-</w:t>
      </w:r>
      <w:r w:rsidR="007F49E5" w:rsidRPr="008814D4">
        <w:rPr>
          <w:rFonts w:ascii="Times New Roman" w:hAnsi="Times New Roman" w:cs="Times New Roman"/>
          <w:lang w:val="en-US"/>
        </w:rPr>
        <w:t>0.</w:t>
      </w:r>
      <w:r w:rsidR="005865E5" w:rsidRPr="008814D4">
        <w:rPr>
          <w:rFonts w:ascii="Times New Roman" w:hAnsi="Times New Roman" w:cs="Times New Roman"/>
          <w:lang w:val="en-US"/>
        </w:rPr>
        <w:t>0</w:t>
      </w:r>
      <w:r w:rsidR="00776B88">
        <w:rPr>
          <w:rFonts w:ascii="Times New Roman" w:hAnsi="Times New Roman" w:cs="Times New Roman"/>
          <w:lang w:val="en-US"/>
        </w:rPr>
        <w:t>2</w:t>
      </w:r>
      <w:r w:rsidR="007F49E5" w:rsidRPr="008814D4">
        <w:rPr>
          <w:rFonts w:ascii="Times New Roman" w:hAnsi="Times New Roman" w:cs="Times New Roman"/>
          <w:lang w:val="en-US"/>
        </w:rPr>
        <w:t>, 0.</w:t>
      </w:r>
      <w:r w:rsidR="005865E5" w:rsidRPr="008814D4">
        <w:rPr>
          <w:rFonts w:ascii="Times New Roman" w:hAnsi="Times New Roman" w:cs="Times New Roman"/>
          <w:lang w:val="en-US"/>
        </w:rPr>
        <w:t>4</w:t>
      </w:r>
      <w:r w:rsidR="00776B88">
        <w:rPr>
          <w:rFonts w:ascii="Times New Roman" w:hAnsi="Times New Roman" w:cs="Times New Roman"/>
          <w:lang w:val="en-US"/>
        </w:rPr>
        <w:t>6</w:t>
      </w:r>
      <w:r w:rsidR="007F49E5" w:rsidRPr="008814D4">
        <w:rPr>
          <w:rFonts w:ascii="Times New Roman" w:hAnsi="Times New Roman" w:cs="Times New Roman"/>
          <w:shd w:val="clear" w:color="auto" w:fill="FFFFFF"/>
          <w:lang w:val="en-US"/>
        </w:rPr>
        <w:t>],</w:t>
      </w:r>
      <w:r w:rsidR="00776B88">
        <w:rPr>
          <w:rFonts w:ascii="Times New Roman" w:hAnsi="Times New Roman" w:cs="Times New Roman"/>
          <w:shd w:val="clear" w:color="auto" w:fill="FFFFFF"/>
          <w:lang w:val="en-US"/>
        </w:rPr>
        <w:t xml:space="preserve"> or </w:t>
      </w:r>
      <w:r w:rsidR="009648FF" w:rsidRPr="008814D4">
        <w:rPr>
          <w:rFonts w:ascii="Times New Roman" w:hAnsi="Times New Roman" w:cs="Times New Roman"/>
          <w:shd w:val="clear" w:color="auto" w:fill="FFFFFF"/>
          <w:lang w:val="en-US"/>
        </w:rPr>
        <w:t xml:space="preserve">Education, </w:t>
      </w:r>
      <w:r w:rsidR="009648FF" w:rsidRPr="008814D4">
        <w:rPr>
          <w:rFonts w:ascii="Times New Roman" w:hAnsi="Times New Roman" w:cs="Times New Roman"/>
          <w:i/>
          <w:lang w:val="en-US"/>
        </w:rPr>
        <w:t>F</w:t>
      </w:r>
      <w:r w:rsidR="009648FF" w:rsidRPr="008814D4">
        <w:rPr>
          <w:rFonts w:ascii="Times New Roman" w:hAnsi="Times New Roman" w:cs="Times New Roman"/>
          <w:lang w:val="en-US"/>
        </w:rPr>
        <w:t>(1,</w:t>
      </w:r>
      <w:r w:rsidR="005865E5" w:rsidRPr="008814D4">
        <w:rPr>
          <w:rFonts w:ascii="Times New Roman" w:hAnsi="Times New Roman" w:cs="Times New Roman"/>
          <w:lang w:val="en-US"/>
        </w:rPr>
        <w:t>6</w:t>
      </w:r>
      <w:r w:rsidR="00776B88">
        <w:rPr>
          <w:rFonts w:ascii="Times New Roman" w:hAnsi="Times New Roman" w:cs="Times New Roman"/>
          <w:lang w:val="en-US"/>
        </w:rPr>
        <w:t>6</w:t>
      </w:r>
      <w:r w:rsidR="009648FF" w:rsidRPr="008814D4">
        <w:rPr>
          <w:rFonts w:ascii="Times New Roman" w:hAnsi="Times New Roman" w:cs="Times New Roman"/>
          <w:lang w:val="en-US"/>
        </w:rPr>
        <w:t>) =</w:t>
      </w:r>
      <w:r w:rsidR="00776B88">
        <w:rPr>
          <w:rFonts w:ascii="Times New Roman" w:hAnsi="Times New Roman" w:cs="Times New Roman"/>
          <w:lang w:val="en-US"/>
        </w:rPr>
        <w:t xml:space="preserve"> 0.32</w:t>
      </w:r>
      <w:r w:rsidR="009648FF" w:rsidRPr="008814D4">
        <w:rPr>
          <w:rFonts w:ascii="Times New Roman" w:hAnsi="Times New Roman" w:cs="Times New Roman"/>
          <w:lang w:val="en-US"/>
        </w:rPr>
        <w:t xml:space="preserve">, </w:t>
      </w:r>
      <w:r w:rsidR="009648FF" w:rsidRPr="008814D4">
        <w:rPr>
          <w:rFonts w:ascii="Times New Roman" w:hAnsi="Times New Roman" w:cs="Times New Roman"/>
          <w:i/>
          <w:lang w:val="en-US"/>
        </w:rPr>
        <w:t>p</w:t>
      </w:r>
      <w:r w:rsidR="009648FF" w:rsidRPr="008814D4">
        <w:rPr>
          <w:rFonts w:ascii="Times New Roman" w:hAnsi="Times New Roman" w:cs="Times New Roman"/>
          <w:lang w:val="en-US"/>
        </w:rPr>
        <w:t xml:space="preserve"> = .</w:t>
      </w:r>
      <w:r w:rsidR="00776B88">
        <w:rPr>
          <w:rFonts w:ascii="Times New Roman" w:hAnsi="Times New Roman" w:cs="Times New Roman"/>
          <w:lang w:val="en-US"/>
        </w:rPr>
        <w:t>571</w:t>
      </w:r>
      <w:r w:rsidR="009648FF" w:rsidRPr="008814D4">
        <w:rPr>
          <w:rFonts w:ascii="Times New Roman" w:hAnsi="Times New Roman" w:cs="Times New Roman"/>
          <w:lang w:val="en-US"/>
        </w:rPr>
        <w:t xml:space="preserve">, </w:t>
      </w:r>
      <w:r w:rsidR="009648FF" w:rsidRPr="008814D4">
        <w:rPr>
          <w:rFonts w:ascii="Times New Roman" w:hAnsi="Times New Roman" w:cs="Times New Roman"/>
          <w:i/>
          <w:lang w:val="en-US"/>
        </w:rPr>
        <w:t>R</w:t>
      </w:r>
      <w:r w:rsidR="009648FF" w:rsidRPr="008814D4">
        <w:rPr>
          <w:rFonts w:ascii="Times New Roman" w:hAnsi="Times New Roman" w:cs="Times New Roman"/>
          <w:i/>
          <w:vertAlign w:val="superscript"/>
          <w:lang w:val="en-US"/>
        </w:rPr>
        <w:t xml:space="preserve">2 </w:t>
      </w:r>
      <w:r w:rsidR="009648FF" w:rsidRPr="008814D4">
        <w:rPr>
          <w:rFonts w:ascii="Times New Roman" w:hAnsi="Times New Roman" w:cs="Times New Roman"/>
          <w:lang w:val="en-US"/>
        </w:rPr>
        <w:t>= .</w:t>
      </w:r>
      <w:r w:rsidR="005865E5" w:rsidRPr="008814D4">
        <w:rPr>
          <w:rFonts w:ascii="Times New Roman" w:hAnsi="Times New Roman" w:cs="Times New Roman"/>
          <w:lang w:val="en-US"/>
        </w:rPr>
        <w:t>0</w:t>
      </w:r>
      <w:r w:rsidR="00776B88">
        <w:rPr>
          <w:rFonts w:ascii="Times New Roman" w:hAnsi="Times New Roman" w:cs="Times New Roman"/>
          <w:lang w:val="en-US"/>
        </w:rPr>
        <w:t>05</w:t>
      </w:r>
      <w:r w:rsidR="009648FF" w:rsidRPr="008814D4">
        <w:rPr>
          <w:rFonts w:ascii="Times New Roman" w:hAnsi="Times New Roman" w:cs="Times New Roman"/>
          <w:lang w:val="en-US"/>
        </w:rPr>
        <w:t xml:space="preserve">, </w:t>
      </w:r>
      <w:r w:rsidR="009648FF" w:rsidRPr="008814D4">
        <w:rPr>
          <w:rFonts w:ascii="Times New Roman" w:hAnsi="Times New Roman" w:cs="Times New Roman"/>
          <w:i/>
        </w:rPr>
        <w:t>β</w:t>
      </w:r>
      <w:r w:rsidR="009648FF" w:rsidRPr="008814D4">
        <w:rPr>
          <w:rFonts w:ascii="Times New Roman" w:hAnsi="Times New Roman" w:cs="Times New Roman"/>
          <w:i/>
          <w:lang w:val="en-US"/>
        </w:rPr>
        <w:t xml:space="preserve"> </w:t>
      </w:r>
      <w:r w:rsidR="009648FF" w:rsidRPr="008814D4">
        <w:rPr>
          <w:rFonts w:ascii="Times New Roman" w:hAnsi="Times New Roman" w:cs="Times New Roman"/>
          <w:lang w:val="en-US"/>
        </w:rPr>
        <w:t>= -.</w:t>
      </w:r>
      <w:r w:rsidR="00776B88">
        <w:rPr>
          <w:rFonts w:ascii="Times New Roman" w:hAnsi="Times New Roman" w:cs="Times New Roman"/>
          <w:lang w:val="en-US"/>
        </w:rPr>
        <w:t>070</w:t>
      </w:r>
      <w:r w:rsidR="009648FF" w:rsidRPr="008814D4">
        <w:rPr>
          <w:rFonts w:ascii="Times New Roman" w:hAnsi="Times New Roman" w:cs="Times New Roman"/>
          <w:lang w:val="en-US"/>
        </w:rPr>
        <w:t>, [-0.</w:t>
      </w:r>
      <w:r w:rsidR="00776B88">
        <w:rPr>
          <w:rFonts w:ascii="Times New Roman" w:hAnsi="Times New Roman" w:cs="Times New Roman"/>
          <w:lang w:val="en-US"/>
        </w:rPr>
        <w:t>49</w:t>
      </w:r>
      <w:r w:rsidR="009648FF" w:rsidRPr="008814D4">
        <w:rPr>
          <w:rFonts w:ascii="Times New Roman" w:hAnsi="Times New Roman" w:cs="Times New Roman"/>
          <w:lang w:val="en-US"/>
        </w:rPr>
        <w:t>, 0.</w:t>
      </w:r>
      <w:r w:rsidR="00776B88">
        <w:rPr>
          <w:rFonts w:ascii="Times New Roman" w:hAnsi="Times New Roman" w:cs="Times New Roman"/>
          <w:lang w:val="en-US"/>
        </w:rPr>
        <w:t>27</w:t>
      </w:r>
      <w:r w:rsidR="009648FF" w:rsidRPr="008814D4">
        <w:rPr>
          <w:rFonts w:ascii="Times New Roman" w:hAnsi="Times New Roman" w:cs="Times New Roman"/>
          <w:shd w:val="clear" w:color="auto" w:fill="FFFFFF"/>
          <w:lang w:val="en-US"/>
        </w:rPr>
        <w:t>]</w:t>
      </w:r>
      <w:r w:rsidR="00E2458F" w:rsidRPr="008814D4">
        <w:rPr>
          <w:rFonts w:ascii="Times New Roman" w:hAnsi="Times New Roman" w:cs="Times New Roman"/>
          <w:lang w:val="en-US"/>
        </w:rPr>
        <w:t>.</w:t>
      </w:r>
    </w:p>
    <w:p w14:paraId="5D9041BD" w14:textId="7CBFA617" w:rsidR="00816196" w:rsidRPr="008814D4" w:rsidRDefault="00776B88" w:rsidP="00776B88">
      <w:pPr>
        <w:spacing w:after="0" w:line="480" w:lineRule="auto"/>
        <w:ind w:firstLine="708"/>
        <w:rPr>
          <w:rFonts w:ascii="Times New Roman" w:hAnsi="Times New Roman" w:cs="Times New Roman"/>
          <w:shd w:val="clear" w:color="auto" w:fill="FFFFFF"/>
          <w:lang w:val="en-US"/>
        </w:rPr>
      </w:pPr>
      <w:r>
        <w:rPr>
          <w:rFonts w:ascii="Times New Roman" w:hAnsi="Times New Roman" w:cs="Times New Roman"/>
          <w:shd w:val="clear" w:color="auto" w:fill="FFFFFF"/>
          <w:lang w:val="en-US"/>
        </w:rPr>
        <w:t xml:space="preserve">There was however </w:t>
      </w:r>
      <w:r w:rsidR="00E2458F" w:rsidRPr="008814D4">
        <w:rPr>
          <w:rFonts w:ascii="Times New Roman" w:hAnsi="Times New Roman" w:cs="Times New Roman"/>
          <w:shd w:val="clear" w:color="auto" w:fill="FFFFFF"/>
          <w:lang w:val="en-US"/>
        </w:rPr>
        <w:t xml:space="preserve">an effect </w:t>
      </w:r>
      <w:r w:rsidR="009648FF" w:rsidRPr="008814D4">
        <w:rPr>
          <w:rFonts w:ascii="Times New Roman" w:hAnsi="Times New Roman" w:cs="Times New Roman"/>
          <w:shd w:val="clear" w:color="auto" w:fill="FFFFFF"/>
          <w:lang w:val="en-US"/>
        </w:rPr>
        <w:t xml:space="preserve">of </w:t>
      </w:r>
      <w:r w:rsidR="00832E01" w:rsidRPr="008814D4">
        <w:rPr>
          <w:rFonts w:ascii="Times New Roman" w:hAnsi="Times New Roman" w:cs="Times New Roman"/>
          <w:shd w:val="clear" w:color="auto" w:fill="FFFFFF"/>
          <w:lang w:val="en-US"/>
        </w:rPr>
        <w:t xml:space="preserve">Income, </w:t>
      </w:r>
      <w:r w:rsidR="00832E01" w:rsidRPr="008814D4">
        <w:rPr>
          <w:rFonts w:ascii="Times New Roman" w:hAnsi="Times New Roman" w:cs="Times New Roman"/>
          <w:i/>
          <w:lang w:val="en-US"/>
        </w:rPr>
        <w:t>F</w:t>
      </w:r>
      <w:r w:rsidR="00832E01" w:rsidRPr="008814D4">
        <w:rPr>
          <w:rFonts w:ascii="Times New Roman" w:hAnsi="Times New Roman" w:cs="Times New Roman"/>
          <w:lang w:val="en-US"/>
        </w:rPr>
        <w:t>(1,</w:t>
      </w:r>
      <w:r w:rsidR="000D2E4B" w:rsidRPr="008814D4">
        <w:rPr>
          <w:rFonts w:ascii="Times New Roman" w:hAnsi="Times New Roman" w:cs="Times New Roman"/>
          <w:lang w:val="en-US"/>
        </w:rPr>
        <w:t>6</w:t>
      </w:r>
      <w:r>
        <w:rPr>
          <w:rFonts w:ascii="Times New Roman" w:hAnsi="Times New Roman" w:cs="Times New Roman"/>
          <w:lang w:val="en-US"/>
        </w:rPr>
        <w:t>5</w:t>
      </w:r>
      <w:r w:rsidR="00832E01" w:rsidRPr="008814D4">
        <w:rPr>
          <w:rFonts w:ascii="Times New Roman" w:hAnsi="Times New Roman" w:cs="Times New Roman"/>
          <w:lang w:val="en-US"/>
        </w:rPr>
        <w:t xml:space="preserve">) = </w:t>
      </w:r>
      <w:r w:rsidR="000D2E4B" w:rsidRPr="008814D4">
        <w:rPr>
          <w:rFonts w:ascii="Times New Roman" w:hAnsi="Times New Roman" w:cs="Times New Roman"/>
          <w:lang w:val="en-US"/>
        </w:rPr>
        <w:t>5.</w:t>
      </w:r>
      <w:r>
        <w:rPr>
          <w:rFonts w:ascii="Times New Roman" w:hAnsi="Times New Roman" w:cs="Times New Roman"/>
          <w:lang w:val="en-US"/>
        </w:rPr>
        <w:t>88</w:t>
      </w:r>
      <w:r w:rsidR="00832E01" w:rsidRPr="008814D4">
        <w:rPr>
          <w:rFonts w:ascii="Times New Roman" w:hAnsi="Times New Roman" w:cs="Times New Roman"/>
          <w:lang w:val="en-US"/>
        </w:rPr>
        <w:t xml:space="preserve">, </w:t>
      </w:r>
      <w:r w:rsidR="00832E01" w:rsidRPr="008814D4">
        <w:rPr>
          <w:rFonts w:ascii="Times New Roman" w:hAnsi="Times New Roman" w:cs="Times New Roman"/>
          <w:i/>
          <w:lang w:val="en-US"/>
        </w:rPr>
        <w:t>p</w:t>
      </w:r>
      <w:r w:rsidR="00832E01" w:rsidRPr="008814D4">
        <w:rPr>
          <w:rFonts w:ascii="Times New Roman" w:hAnsi="Times New Roman" w:cs="Times New Roman"/>
          <w:lang w:val="en-US"/>
        </w:rPr>
        <w:t xml:space="preserve"> = .</w:t>
      </w:r>
      <w:r w:rsidR="000D2E4B" w:rsidRPr="008814D4">
        <w:rPr>
          <w:rFonts w:ascii="Times New Roman" w:hAnsi="Times New Roman" w:cs="Times New Roman"/>
          <w:lang w:val="en-US"/>
        </w:rPr>
        <w:t>0</w:t>
      </w:r>
      <w:r>
        <w:rPr>
          <w:rFonts w:ascii="Times New Roman" w:hAnsi="Times New Roman" w:cs="Times New Roman"/>
          <w:lang w:val="en-US"/>
        </w:rPr>
        <w:t>18</w:t>
      </w:r>
      <w:r w:rsidR="00832E01" w:rsidRPr="008814D4">
        <w:rPr>
          <w:rFonts w:ascii="Times New Roman" w:hAnsi="Times New Roman" w:cs="Times New Roman"/>
          <w:lang w:val="en-US"/>
        </w:rPr>
        <w:t xml:space="preserve">, </w:t>
      </w:r>
      <w:r w:rsidR="00832E01" w:rsidRPr="008814D4">
        <w:rPr>
          <w:rFonts w:ascii="Times New Roman" w:hAnsi="Times New Roman" w:cs="Times New Roman"/>
          <w:i/>
          <w:lang w:val="en-US"/>
        </w:rPr>
        <w:t>R</w:t>
      </w:r>
      <w:r w:rsidR="00832E01" w:rsidRPr="008814D4">
        <w:rPr>
          <w:rFonts w:ascii="Times New Roman" w:hAnsi="Times New Roman" w:cs="Times New Roman"/>
          <w:i/>
          <w:vertAlign w:val="superscript"/>
          <w:lang w:val="en-US"/>
        </w:rPr>
        <w:t xml:space="preserve">2 </w:t>
      </w:r>
      <w:r w:rsidR="00832E01" w:rsidRPr="008814D4">
        <w:rPr>
          <w:rFonts w:ascii="Times New Roman" w:hAnsi="Times New Roman" w:cs="Times New Roman"/>
          <w:lang w:val="en-US"/>
        </w:rPr>
        <w:t>= .</w:t>
      </w:r>
      <w:r w:rsidR="000D2E4B" w:rsidRPr="008814D4">
        <w:rPr>
          <w:rFonts w:ascii="Times New Roman" w:hAnsi="Times New Roman" w:cs="Times New Roman"/>
          <w:lang w:val="en-US"/>
        </w:rPr>
        <w:t>0</w:t>
      </w:r>
      <w:r>
        <w:rPr>
          <w:rFonts w:ascii="Times New Roman" w:hAnsi="Times New Roman" w:cs="Times New Roman"/>
          <w:lang w:val="en-US"/>
        </w:rPr>
        <w:t>83</w:t>
      </w:r>
      <w:r w:rsidR="00832E01" w:rsidRPr="008814D4">
        <w:rPr>
          <w:rFonts w:ascii="Times New Roman" w:hAnsi="Times New Roman" w:cs="Times New Roman"/>
          <w:lang w:val="en-US"/>
        </w:rPr>
        <w:t xml:space="preserve">, </w:t>
      </w:r>
      <w:r w:rsidR="00832E01" w:rsidRPr="008814D4">
        <w:rPr>
          <w:rFonts w:ascii="Times New Roman" w:hAnsi="Times New Roman" w:cs="Times New Roman"/>
          <w:i/>
        </w:rPr>
        <w:t>β</w:t>
      </w:r>
      <w:r w:rsidR="00832E01" w:rsidRPr="008814D4">
        <w:rPr>
          <w:rFonts w:ascii="Times New Roman" w:hAnsi="Times New Roman" w:cs="Times New Roman"/>
          <w:i/>
          <w:lang w:val="en-US"/>
        </w:rPr>
        <w:t xml:space="preserve"> </w:t>
      </w:r>
      <w:r w:rsidR="00832E01" w:rsidRPr="008814D4">
        <w:rPr>
          <w:rFonts w:ascii="Times New Roman" w:hAnsi="Times New Roman" w:cs="Times New Roman"/>
          <w:lang w:val="en-US"/>
        </w:rPr>
        <w:t>= -.2</w:t>
      </w:r>
      <w:r>
        <w:rPr>
          <w:rFonts w:ascii="Times New Roman" w:hAnsi="Times New Roman" w:cs="Times New Roman"/>
          <w:lang w:val="en-US"/>
        </w:rPr>
        <w:t>88</w:t>
      </w:r>
      <w:r w:rsidR="00832E01" w:rsidRPr="008814D4">
        <w:rPr>
          <w:rFonts w:ascii="Times New Roman" w:hAnsi="Times New Roman" w:cs="Times New Roman"/>
          <w:lang w:val="en-US"/>
        </w:rPr>
        <w:t>, [-0.</w:t>
      </w:r>
      <w:r w:rsidR="000D2E4B" w:rsidRPr="008814D4">
        <w:rPr>
          <w:rFonts w:ascii="Times New Roman" w:hAnsi="Times New Roman" w:cs="Times New Roman"/>
          <w:lang w:val="en-US"/>
        </w:rPr>
        <w:t>52</w:t>
      </w:r>
      <w:r w:rsidR="00832E01" w:rsidRPr="008814D4">
        <w:rPr>
          <w:rFonts w:ascii="Times New Roman" w:hAnsi="Times New Roman" w:cs="Times New Roman"/>
          <w:lang w:val="en-US"/>
        </w:rPr>
        <w:t>, -0.</w:t>
      </w:r>
      <w:r w:rsidR="000D2E4B" w:rsidRPr="008814D4">
        <w:rPr>
          <w:rFonts w:ascii="Times New Roman" w:hAnsi="Times New Roman" w:cs="Times New Roman"/>
          <w:lang w:val="en-US"/>
        </w:rPr>
        <w:t>0</w:t>
      </w:r>
      <w:r>
        <w:rPr>
          <w:rFonts w:ascii="Times New Roman" w:hAnsi="Times New Roman" w:cs="Times New Roman"/>
          <w:lang w:val="en-US"/>
        </w:rPr>
        <w:t>5</w:t>
      </w:r>
      <w:r w:rsidR="00832E01" w:rsidRPr="008814D4">
        <w:rPr>
          <w:rFonts w:ascii="Times New Roman" w:hAnsi="Times New Roman" w:cs="Times New Roman"/>
          <w:shd w:val="clear" w:color="auto" w:fill="FFFFFF"/>
          <w:lang w:val="en-US"/>
        </w:rPr>
        <w:t>], with children from households with higher income being less likely to express skepticism toward the claim (Belief: N</w:t>
      </w:r>
      <w:r w:rsidR="000D2E4B" w:rsidRPr="008814D4">
        <w:rPr>
          <w:rFonts w:ascii="Times New Roman" w:hAnsi="Times New Roman" w:cs="Times New Roman"/>
          <w:shd w:val="clear" w:color="auto" w:fill="FFFFFF"/>
          <w:lang w:val="en-US"/>
        </w:rPr>
        <w:t xml:space="preserve"> </w:t>
      </w:r>
      <w:r w:rsidR="00832E01" w:rsidRPr="008814D4">
        <w:rPr>
          <w:rFonts w:ascii="Times New Roman" w:hAnsi="Times New Roman" w:cs="Times New Roman"/>
          <w:shd w:val="clear" w:color="auto" w:fill="FFFFFF"/>
          <w:lang w:val="en-US"/>
        </w:rPr>
        <w:t xml:space="preserve">= </w:t>
      </w:r>
      <w:r w:rsidR="000D2E4B" w:rsidRPr="008814D4">
        <w:rPr>
          <w:rFonts w:ascii="Times New Roman" w:hAnsi="Times New Roman" w:cs="Times New Roman"/>
          <w:shd w:val="clear" w:color="auto" w:fill="FFFFFF"/>
          <w:lang w:val="en-US"/>
        </w:rPr>
        <w:t>22</w:t>
      </w:r>
      <w:r w:rsidR="00832E01" w:rsidRPr="008814D4">
        <w:rPr>
          <w:rFonts w:ascii="Times New Roman" w:hAnsi="Times New Roman" w:cs="Times New Roman"/>
          <w:shd w:val="clear" w:color="auto" w:fill="FFFFFF"/>
          <w:lang w:val="en-US"/>
        </w:rPr>
        <w:t xml:space="preserve">, </w:t>
      </w:r>
      <w:r w:rsidR="000D2E4B" w:rsidRPr="008814D4">
        <w:rPr>
          <w:rFonts w:ascii="Times New Roman" w:hAnsi="Times New Roman" w:cs="Times New Roman"/>
          <w:shd w:val="clear" w:color="auto" w:fill="FFFFFF"/>
          <w:lang w:val="en-US"/>
        </w:rPr>
        <w:t>61.11</w:t>
      </w:r>
      <w:r w:rsidR="00832E01" w:rsidRPr="008814D4">
        <w:rPr>
          <w:rFonts w:ascii="Times New Roman" w:hAnsi="Times New Roman" w:cs="Times New Roman"/>
          <w:shd w:val="clear" w:color="auto" w:fill="FFFFFF"/>
          <w:lang w:val="en-US"/>
        </w:rPr>
        <w:t>%; Skepticism: N</w:t>
      </w:r>
      <w:r w:rsidR="000D2E4B" w:rsidRPr="008814D4">
        <w:rPr>
          <w:rFonts w:ascii="Times New Roman" w:hAnsi="Times New Roman" w:cs="Times New Roman"/>
          <w:shd w:val="clear" w:color="auto" w:fill="FFFFFF"/>
          <w:lang w:val="en-US"/>
        </w:rPr>
        <w:t xml:space="preserve"> </w:t>
      </w:r>
      <w:r w:rsidR="00832E01" w:rsidRPr="008814D4">
        <w:rPr>
          <w:rFonts w:ascii="Times New Roman" w:hAnsi="Times New Roman" w:cs="Times New Roman"/>
          <w:shd w:val="clear" w:color="auto" w:fill="FFFFFF"/>
          <w:lang w:val="en-US"/>
        </w:rPr>
        <w:t>=</w:t>
      </w:r>
      <w:r w:rsidR="000D2E4B" w:rsidRPr="008814D4">
        <w:rPr>
          <w:rFonts w:ascii="Times New Roman" w:hAnsi="Times New Roman" w:cs="Times New Roman"/>
          <w:shd w:val="clear" w:color="auto" w:fill="FFFFFF"/>
          <w:lang w:val="en-US"/>
        </w:rPr>
        <w:t xml:space="preserve"> </w:t>
      </w:r>
      <w:r w:rsidR="00832E01" w:rsidRPr="008814D4">
        <w:rPr>
          <w:rFonts w:ascii="Times New Roman" w:hAnsi="Times New Roman" w:cs="Times New Roman"/>
          <w:shd w:val="clear" w:color="auto" w:fill="FFFFFF"/>
          <w:lang w:val="en-US"/>
        </w:rPr>
        <w:t xml:space="preserve">14, </w:t>
      </w:r>
      <w:r w:rsidR="000D2E4B" w:rsidRPr="008814D4">
        <w:rPr>
          <w:rFonts w:ascii="Times New Roman" w:hAnsi="Times New Roman" w:cs="Times New Roman"/>
          <w:shd w:val="clear" w:color="auto" w:fill="FFFFFF"/>
          <w:lang w:val="en-US"/>
        </w:rPr>
        <w:t>38.89</w:t>
      </w:r>
      <w:r w:rsidR="00832E01" w:rsidRPr="008814D4">
        <w:rPr>
          <w:rFonts w:ascii="Times New Roman" w:hAnsi="Times New Roman" w:cs="Times New Roman"/>
          <w:shd w:val="clear" w:color="auto" w:fill="FFFFFF"/>
          <w:lang w:val="en-US"/>
        </w:rPr>
        <w:t>%) than children from households with lower income (Belief: N</w:t>
      </w:r>
      <w:r w:rsidR="000D2E4B" w:rsidRPr="008814D4">
        <w:rPr>
          <w:rFonts w:ascii="Times New Roman" w:hAnsi="Times New Roman" w:cs="Times New Roman"/>
          <w:shd w:val="clear" w:color="auto" w:fill="FFFFFF"/>
          <w:lang w:val="en-US"/>
        </w:rPr>
        <w:t xml:space="preserve"> </w:t>
      </w:r>
      <w:r w:rsidR="00832E01" w:rsidRPr="008814D4">
        <w:rPr>
          <w:rFonts w:ascii="Times New Roman" w:hAnsi="Times New Roman" w:cs="Times New Roman"/>
          <w:shd w:val="clear" w:color="auto" w:fill="FFFFFF"/>
          <w:lang w:val="en-US"/>
        </w:rPr>
        <w:t xml:space="preserve">= </w:t>
      </w:r>
      <w:r w:rsidR="000D2E4B" w:rsidRPr="008814D4">
        <w:rPr>
          <w:rFonts w:ascii="Times New Roman" w:hAnsi="Times New Roman" w:cs="Times New Roman"/>
          <w:shd w:val="clear" w:color="auto" w:fill="FFFFFF"/>
          <w:lang w:val="en-US"/>
        </w:rPr>
        <w:t>10</w:t>
      </w:r>
      <w:r w:rsidR="00832E01" w:rsidRPr="008814D4">
        <w:rPr>
          <w:rFonts w:ascii="Times New Roman" w:hAnsi="Times New Roman" w:cs="Times New Roman"/>
          <w:shd w:val="clear" w:color="auto" w:fill="FFFFFF"/>
          <w:lang w:val="en-US"/>
        </w:rPr>
        <w:t xml:space="preserve">, </w:t>
      </w:r>
      <w:r>
        <w:rPr>
          <w:rFonts w:ascii="Times New Roman" w:hAnsi="Times New Roman" w:cs="Times New Roman"/>
          <w:shd w:val="clear" w:color="auto" w:fill="FFFFFF"/>
          <w:lang w:val="en-US"/>
        </w:rPr>
        <w:t>32.25</w:t>
      </w:r>
      <w:r w:rsidR="00832E01" w:rsidRPr="008814D4">
        <w:rPr>
          <w:rFonts w:ascii="Times New Roman" w:hAnsi="Times New Roman" w:cs="Times New Roman"/>
          <w:shd w:val="clear" w:color="auto" w:fill="FFFFFF"/>
          <w:lang w:val="en-US"/>
        </w:rPr>
        <w:t>%; Skepticism: N</w:t>
      </w:r>
      <w:r w:rsidR="000D2E4B" w:rsidRPr="008814D4">
        <w:rPr>
          <w:rFonts w:ascii="Times New Roman" w:hAnsi="Times New Roman" w:cs="Times New Roman"/>
          <w:shd w:val="clear" w:color="auto" w:fill="FFFFFF"/>
          <w:lang w:val="en-US"/>
        </w:rPr>
        <w:t xml:space="preserve"> </w:t>
      </w:r>
      <w:r w:rsidR="00832E01" w:rsidRPr="008814D4">
        <w:rPr>
          <w:rFonts w:ascii="Times New Roman" w:hAnsi="Times New Roman" w:cs="Times New Roman"/>
          <w:shd w:val="clear" w:color="auto" w:fill="FFFFFF"/>
          <w:lang w:val="en-US"/>
        </w:rPr>
        <w:t>=</w:t>
      </w:r>
      <w:r w:rsidR="000D2E4B" w:rsidRPr="008814D4">
        <w:rPr>
          <w:rFonts w:ascii="Times New Roman" w:hAnsi="Times New Roman" w:cs="Times New Roman"/>
          <w:shd w:val="clear" w:color="auto" w:fill="FFFFFF"/>
          <w:lang w:val="en-US"/>
        </w:rPr>
        <w:t xml:space="preserve"> 2</w:t>
      </w:r>
      <w:r>
        <w:rPr>
          <w:rFonts w:ascii="Times New Roman" w:hAnsi="Times New Roman" w:cs="Times New Roman"/>
          <w:shd w:val="clear" w:color="auto" w:fill="FFFFFF"/>
          <w:lang w:val="en-US"/>
        </w:rPr>
        <w:t>1</w:t>
      </w:r>
      <w:r w:rsidR="00832E01" w:rsidRPr="008814D4">
        <w:rPr>
          <w:rFonts w:ascii="Times New Roman" w:hAnsi="Times New Roman" w:cs="Times New Roman"/>
          <w:shd w:val="clear" w:color="auto" w:fill="FFFFFF"/>
          <w:lang w:val="en-US"/>
        </w:rPr>
        <w:t xml:space="preserve">, </w:t>
      </w:r>
      <w:r>
        <w:rPr>
          <w:rFonts w:ascii="Times New Roman" w:hAnsi="Times New Roman" w:cs="Times New Roman"/>
          <w:shd w:val="clear" w:color="auto" w:fill="FFFFFF"/>
          <w:lang w:val="en-US"/>
        </w:rPr>
        <w:t>67.74</w:t>
      </w:r>
      <w:r w:rsidR="00832E01" w:rsidRPr="008814D4">
        <w:rPr>
          <w:rFonts w:ascii="Times New Roman" w:hAnsi="Times New Roman" w:cs="Times New Roman"/>
          <w:shd w:val="clear" w:color="auto" w:fill="FFFFFF"/>
          <w:lang w:val="en-US"/>
        </w:rPr>
        <w:t xml:space="preserve">%) (see Figure 1). </w:t>
      </w:r>
      <w:r w:rsidR="00832E01" w:rsidRPr="008814D4">
        <w:rPr>
          <w:rFonts w:ascii="Times New Roman" w:hAnsi="Times New Roman" w:cs="Times New Roman"/>
          <w:lang w:val="en-US"/>
        </w:rPr>
        <w:t>P</w:t>
      </w:r>
      <w:r w:rsidR="00832E01" w:rsidRPr="008814D4">
        <w:rPr>
          <w:rFonts w:ascii="Times New Roman" w:hAnsi="Times New Roman" w:cs="Times New Roman"/>
          <w:shd w:val="clear" w:color="auto" w:fill="FFFFFF"/>
          <w:lang w:val="en-US"/>
        </w:rPr>
        <w:t>ost</w:t>
      </w:r>
      <w:r w:rsidR="00E849DF" w:rsidRPr="008814D4">
        <w:rPr>
          <w:rFonts w:ascii="Times New Roman" w:hAnsi="Times New Roman" w:cs="Times New Roman"/>
          <w:shd w:val="clear" w:color="auto" w:fill="FFFFFF"/>
          <w:lang w:val="en-US"/>
        </w:rPr>
        <w:t xml:space="preserve"> </w:t>
      </w:r>
      <w:r w:rsidR="00832E01" w:rsidRPr="008814D4">
        <w:rPr>
          <w:rFonts w:ascii="Times New Roman" w:hAnsi="Times New Roman" w:cs="Times New Roman"/>
          <w:shd w:val="clear" w:color="auto" w:fill="FFFFFF"/>
          <w:lang w:val="en-US"/>
        </w:rPr>
        <w:t xml:space="preserve">hoc chi-square tests of children’s responses within the two income brackets indicated that children from households with lower income were more likely to express skepticism rather than belief when the claim was left unsupported </w:t>
      </w:r>
      <w:r w:rsidR="000D2E4B" w:rsidRPr="008814D4">
        <w:rPr>
          <w:rFonts w:ascii="Times New Roman" w:hAnsi="Times New Roman" w:cs="Times New Roman"/>
          <w:lang w:val="en-US"/>
        </w:rPr>
        <w:t xml:space="preserve">(Belief: N = 5; Skepticism: N = 13), and showed less difference when the claim was supported (Belief: N = 5; Skepticism: N = </w:t>
      </w:r>
      <w:r>
        <w:rPr>
          <w:rFonts w:ascii="Times New Roman" w:hAnsi="Times New Roman" w:cs="Times New Roman"/>
          <w:lang w:val="en-US"/>
        </w:rPr>
        <w:t>8</w:t>
      </w:r>
      <w:r w:rsidR="000D2E4B" w:rsidRPr="008814D4">
        <w:rPr>
          <w:rFonts w:ascii="Times New Roman" w:hAnsi="Times New Roman" w:cs="Times New Roman"/>
          <w:lang w:val="en-US"/>
        </w:rPr>
        <w:t>)</w:t>
      </w:r>
      <w:r w:rsidR="00832E01" w:rsidRPr="008814D4">
        <w:rPr>
          <w:rFonts w:ascii="Times New Roman" w:hAnsi="Times New Roman" w:cs="Times New Roman"/>
          <w:shd w:val="clear" w:color="auto" w:fill="FFFFFF"/>
          <w:lang w:val="en-US"/>
        </w:rPr>
        <w:t xml:space="preserve">, although this </w:t>
      </w:r>
      <w:r w:rsidR="000D2E4B" w:rsidRPr="008814D4">
        <w:rPr>
          <w:rFonts w:ascii="Times New Roman" w:hAnsi="Times New Roman" w:cs="Times New Roman"/>
          <w:shd w:val="clear" w:color="auto" w:fill="FFFFFF"/>
          <w:lang w:val="en-US"/>
        </w:rPr>
        <w:t xml:space="preserve">difference in response patterns </w:t>
      </w:r>
      <w:r w:rsidR="00832E01" w:rsidRPr="008814D4">
        <w:rPr>
          <w:rFonts w:ascii="Times New Roman" w:hAnsi="Times New Roman" w:cs="Times New Roman"/>
          <w:shd w:val="clear" w:color="auto" w:fill="FFFFFF"/>
          <w:lang w:val="en-US"/>
        </w:rPr>
        <w:t>was not statistically significant,</w:t>
      </w:r>
      <w:r w:rsidR="00832E01" w:rsidRPr="008814D4">
        <w:rPr>
          <w:rFonts w:ascii="Times New Roman" w:hAnsi="Times New Roman" w:cs="Times New Roman"/>
          <w:i/>
          <w:lang w:val="en-US"/>
        </w:rPr>
        <w:t xml:space="preserve"> X</w:t>
      </w:r>
      <w:r w:rsidR="00832E01" w:rsidRPr="008814D4">
        <w:rPr>
          <w:rFonts w:ascii="Times New Roman" w:hAnsi="Times New Roman" w:cs="Times New Roman"/>
          <w:i/>
          <w:vertAlign w:val="superscript"/>
          <w:lang w:val="en-US"/>
        </w:rPr>
        <w:t>2</w:t>
      </w:r>
      <w:r w:rsidR="00832E01" w:rsidRPr="008814D4">
        <w:rPr>
          <w:rFonts w:ascii="Times New Roman" w:hAnsi="Times New Roman" w:cs="Times New Roman"/>
          <w:lang w:val="en-US"/>
        </w:rPr>
        <w:t>(1,</w:t>
      </w:r>
      <w:r w:rsidR="000D2E4B" w:rsidRPr="008814D4">
        <w:rPr>
          <w:rFonts w:ascii="Times New Roman" w:hAnsi="Times New Roman" w:cs="Times New Roman"/>
          <w:lang w:val="en-US"/>
        </w:rPr>
        <w:t>3</w:t>
      </w:r>
      <w:r>
        <w:rPr>
          <w:rFonts w:ascii="Times New Roman" w:hAnsi="Times New Roman" w:cs="Times New Roman"/>
          <w:lang w:val="en-US"/>
        </w:rPr>
        <w:t>1</w:t>
      </w:r>
      <w:r w:rsidR="00832E01" w:rsidRPr="008814D4">
        <w:rPr>
          <w:rFonts w:ascii="Times New Roman" w:hAnsi="Times New Roman" w:cs="Times New Roman"/>
          <w:lang w:val="en-US"/>
        </w:rPr>
        <w:t xml:space="preserve">) = </w:t>
      </w:r>
      <w:r w:rsidR="000D2E4B" w:rsidRPr="008814D4">
        <w:rPr>
          <w:rFonts w:ascii="Times New Roman" w:hAnsi="Times New Roman" w:cs="Times New Roman"/>
          <w:lang w:val="en-US"/>
        </w:rPr>
        <w:t>0.</w:t>
      </w:r>
      <w:r>
        <w:rPr>
          <w:rFonts w:ascii="Times New Roman" w:hAnsi="Times New Roman" w:cs="Times New Roman"/>
          <w:lang w:val="en-US"/>
        </w:rPr>
        <w:t>39</w:t>
      </w:r>
      <w:r w:rsidR="00832E01" w:rsidRPr="008814D4">
        <w:rPr>
          <w:rFonts w:ascii="Times New Roman" w:hAnsi="Times New Roman" w:cs="Times New Roman"/>
          <w:lang w:val="en-US"/>
        </w:rPr>
        <w:t xml:space="preserve">, </w:t>
      </w:r>
      <w:r w:rsidR="00832E01" w:rsidRPr="008814D4">
        <w:rPr>
          <w:rFonts w:ascii="Times New Roman" w:hAnsi="Times New Roman" w:cs="Times New Roman"/>
          <w:i/>
          <w:lang w:val="en-US"/>
        </w:rPr>
        <w:t>p</w:t>
      </w:r>
      <w:r w:rsidR="00832E01" w:rsidRPr="008814D4">
        <w:rPr>
          <w:rFonts w:ascii="Times New Roman" w:hAnsi="Times New Roman" w:cs="Times New Roman"/>
          <w:lang w:val="en-US"/>
        </w:rPr>
        <w:t xml:space="preserve"> = .</w:t>
      </w:r>
      <w:r>
        <w:rPr>
          <w:rFonts w:ascii="Times New Roman" w:hAnsi="Times New Roman" w:cs="Times New Roman"/>
          <w:lang w:val="en-US"/>
        </w:rPr>
        <w:t>530</w:t>
      </w:r>
      <w:r w:rsidR="00832E01" w:rsidRPr="008814D4">
        <w:rPr>
          <w:rFonts w:ascii="Times New Roman" w:hAnsi="Times New Roman" w:cs="Times New Roman"/>
          <w:lang w:val="en-US"/>
        </w:rPr>
        <w:t>. On the other hand, c</w:t>
      </w:r>
      <w:r w:rsidR="00832E01" w:rsidRPr="008814D4">
        <w:rPr>
          <w:rFonts w:ascii="Times New Roman" w:hAnsi="Times New Roman" w:cs="Times New Roman"/>
          <w:shd w:val="clear" w:color="auto" w:fill="FFFFFF"/>
          <w:lang w:val="en-US"/>
        </w:rPr>
        <w:t xml:space="preserve">hildren from households with higher income were more likely to express belief rather than skepticism when then claim was supported </w:t>
      </w:r>
      <w:r w:rsidR="000D2E4B" w:rsidRPr="008814D4">
        <w:rPr>
          <w:rFonts w:ascii="Times New Roman" w:hAnsi="Times New Roman" w:cs="Times New Roman"/>
          <w:lang w:val="en-US"/>
        </w:rPr>
        <w:t xml:space="preserve">(Belief: N = 16; Skepticism: N = 6), </w:t>
      </w:r>
      <w:r w:rsidR="00832E01" w:rsidRPr="008814D4">
        <w:rPr>
          <w:rFonts w:ascii="Times New Roman" w:hAnsi="Times New Roman" w:cs="Times New Roman"/>
          <w:shd w:val="clear" w:color="auto" w:fill="FFFFFF"/>
          <w:lang w:val="en-US"/>
        </w:rPr>
        <w:t xml:space="preserve">but displayed </w:t>
      </w:r>
      <w:r w:rsidR="000D2E4B" w:rsidRPr="008814D4">
        <w:rPr>
          <w:rFonts w:ascii="Times New Roman" w:hAnsi="Times New Roman" w:cs="Times New Roman"/>
          <w:shd w:val="clear" w:color="auto" w:fill="FFFFFF"/>
          <w:lang w:val="en-US"/>
        </w:rPr>
        <w:t>similar levels</w:t>
      </w:r>
      <w:r w:rsidR="00832E01" w:rsidRPr="008814D4">
        <w:rPr>
          <w:rFonts w:ascii="Times New Roman" w:hAnsi="Times New Roman" w:cs="Times New Roman"/>
          <w:shd w:val="clear" w:color="auto" w:fill="FFFFFF"/>
          <w:lang w:val="en-US"/>
        </w:rPr>
        <w:t xml:space="preserve"> of belief and disbelief when the claim was left unsupported</w:t>
      </w:r>
      <w:r w:rsidR="000D2E4B" w:rsidRPr="008814D4">
        <w:rPr>
          <w:rFonts w:ascii="Times New Roman" w:hAnsi="Times New Roman" w:cs="Times New Roman"/>
          <w:shd w:val="clear" w:color="auto" w:fill="FFFFFF"/>
          <w:lang w:val="en-US"/>
        </w:rPr>
        <w:t xml:space="preserve"> </w:t>
      </w:r>
      <w:r w:rsidR="000D2E4B" w:rsidRPr="008814D4">
        <w:rPr>
          <w:rFonts w:ascii="Times New Roman" w:hAnsi="Times New Roman" w:cs="Times New Roman"/>
          <w:lang w:val="en-US"/>
        </w:rPr>
        <w:t>(Belief: N = 6; Skepticism: N = 8)</w:t>
      </w:r>
      <w:r w:rsidR="00832E01" w:rsidRPr="008814D4">
        <w:rPr>
          <w:rFonts w:ascii="Times New Roman" w:hAnsi="Times New Roman" w:cs="Times New Roman"/>
          <w:shd w:val="clear" w:color="auto" w:fill="FFFFFF"/>
          <w:lang w:val="en-US"/>
        </w:rPr>
        <w:t>, although again this was not statistically significant,</w:t>
      </w:r>
      <w:r w:rsidR="00832E01" w:rsidRPr="008814D4">
        <w:rPr>
          <w:rFonts w:ascii="Times New Roman" w:hAnsi="Times New Roman" w:cs="Times New Roman"/>
          <w:i/>
          <w:lang w:val="en-US"/>
        </w:rPr>
        <w:t xml:space="preserve"> X</w:t>
      </w:r>
      <w:r w:rsidR="00832E01" w:rsidRPr="008814D4">
        <w:rPr>
          <w:rFonts w:ascii="Times New Roman" w:hAnsi="Times New Roman" w:cs="Times New Roman"/>
          <w:i/>
          <w:vertAlign w:val="superscript"/>
          <w:lang w:val="en-US"/>
        </w:rPr>
        <w:t>2</w:t>
      </w:r>
      <w:r w:rsidR="00832E01" w:rsidRPr="008814D4">
        <w:rPr>
          <w:rFonts w:ascii="Times New Roman" w:hAnsi="Times New Roman" w:cs="Times New Roman"/>
          <w:lang w:val="en-US"/>
        </w:rPr>
        <w:t>(1,</w:t>
      </w:r>
      <w:r w:rsidR="000D2E4B" w:rsidRPr="008814D4">
        <w:rPr>
          <w:rFonts w:ascii="Times New Roman" w:hAnsi="Times New Roman" w:cs="Times New Roman"/>
          <w:lang w:val="en-US"/>
        </w:rPr>
        <w:t>36</w:t>
      </w:r>
      <w:r w:rsidR="00832E01" w:rsidRPr="008814D4">
        <w:rPr>
          <w:rFonts w:ascii="Times New Roman" w:hAnsi="Times New Roman" w:cs="Times New Roman"/>
          <w:lang w:val="en-US"/>
        </w:rPr>
        <w:t xml:space="preserve">) = </w:t>
      </w:r>
      <w:r w:rsidR="000D2E4B" w:rsidRPr="008814D4">
        <w:rPr>
          <w:rFonts w:ascii="Times New Roman" w:hAnsi="Times New Roman" w:cs="Times New Roman"/>
          <w:lang w:val="en-US"/>
        </w:rPr>
        <w:t>3.21</w:t>
      </w:r>
      <w:r w:rsidR="00832E01" w:rsidRPr="008814D4">
        <w:rPr>
          <w:rFonts w:ascii="Times New Roman" w:hAnsi="Times New Roman" w:cs="Times New Roman"/>
          <w:lang w:val="en-US"/>
        </w:rPr>
        <w:t xml:space="preserve">, </w:t>
      </w:r>
      <w:r w:rsidR="00832E01" w:rsidRPr="008814D4">
        <w:rPr>
          <w:rFonts w:ascii="Times New Roman" w:hAnsi="Times New Roman" w:cs="Times New Roman"/>
          <w:i/>
          <w:lang w:val="en-US"/>
        </w:rPr>
        <w:t>p</w:t>
      </w:r>
      <w:r w:rsidR="00832E01" w:rsidRPr="008814D4">
        <w:rPr>
          <w:rFonts w:ascii="Times New Roman" w:hAnsi="Times New Roman" w:cs="Times New Roman"/>
          <w:lang w:val="en-US"/>
        </w:rPr>
        <w:t xml:space="preserve"> = .</w:t>
      </w:r>
      <w:r w:rsidR="000D2E4B" w:rsidRPr="008814D4">
        <w:rPr>
          <w:rFonts w:ascii="Times New Roman" w:hAnsi="Times New Roman" w:cs="Times New Roman"/>
          <w:lang w:val="en-US"/>
        </w:rPr>
        <w:t>073</w:t>
      </w:r>
      <w:r w:rsidR="00832E01" w:rsidRPr="008814D4">
        <w:rPr>
          <w:rFonts w:ascii="Times New Roman" w:hAnsi="Times New Roman" w:cs="Times New Roman"/>
          <w:lang w:val="en-US"/>
        </w:rPr>
        <w:t xml:space="preserve">. </w:t>
      </w:r>
    </w:p>
    <w:p w14:paraId="400E6D75" w14:textId="3FDE131B" w:rsidR="00832E01" w:rsidRDefault="00C232D7" w:rsidP="00C232D7">
      <w:pPr>
        <w:spacing w:after="0" w:line="480" w:lineRule="auto"/>
        <w:ind w:firstLine="708"/>
        <w:rPr>
          <w:rFonts w:ascii="Times New Roman" w:hAnsi="Times New Roman" w:cs="Times New Roman"/>
          <w:lang w:val="en-US"/>
        </w:rPr>
      </w:pPr>
      <w:r w:rsidRPr="008814D4">
        <w:rPr>
          <w:rFonts w:ascii="Times New Roman" w:hAnsi="Times New Roman" w:cs="Times New Roman"/>
          <w:shd w:val="clear" w:color="auto" w:fill="FFFFFF"/>
          <w:lang w:val="en-US"/>
        </w:rPr>
        <w:t>C</w:t>
      </w:r>
      <w:r w:rsidR="00832E01" w:rsidRPr="008814D4">
        <w:rPr>
          <w:rFonts w:ascii="Times New Roman" w:hAnsi="Times New Roman" w:cs="Times New Roman"/>
          <w:shd w:val="clear" w:color="auto" w:fill="FFFFFF"/>
          <w:lang w:val="en-US"/>
        </w:rPr>
        <w:t xml:space="preserve">ontrolling for </w:t>
      </w:r>
      <w:r w:rsidR="00776B88">
        <w:rPr>
          <w:rFonts w:ascii="Times New Roman" w:hAnsi="Times New Roman" w:cs="Times New Roman"/>
          <w:shd w:val="clear" w:color="auto" w:fill="FFFFFF"/>
          <w:lang w:val="en-US"/>
        </w:rPr>
        <w:t xml:space="preserve">Order, </w:t>
      </w:r>
      <w:r w:rsidR="00832E01" w:rsidRPr="008814D4">
        <w:rPr>
          <w:rFonts w:ascii="Times New Roman" w:hAnsi="Times New Roman" w:cs="Times New Roman"/>
          <w:shd w:val="clear" w:color="auto" w:fill="FFFFFF"/>
          <w:lang w:val="en-US"/>
        </w:rPr>
        <w:t>Gender</w:t>
      </w:r>
      <w:r w:rsidR="000D2E4B" w:rsidRPr="008814D4">
        <w:rPr>
          <w:rFonts w:ascii="Times New Roman" w:hAnsi="Times New Roman" w:cs="Times New Roman"/>
          <w:shd w:val="clear" w:color="auto" w:fill="FFFFFF"/>
          <w:lang w:val="en-US"/>
        </w:rPr>
        <w:t xml:space="preserve">, Education, </w:t>
      </w:r>
      <w:r w:rsidR="00832E01" w:rsidRPr="008814D4">
        <w:rPr>
          <w:rFonts w:ascii="Times New Roman" w:hAnsi="Times New Roman" w:cs="Times New Roman"/>
          <w:shd w:val="clear" w:color="auto" w:fill="FFFFFF"/>
          <w:lang w:val="en-US"/>
        </w:rPr>
        <w:t xml:space="preserve">and Income as a preliminary step in the original model with </w:t>
      </w:r>
      <w:r w:rsidR="00832E01" w:rsidRPr="008814D4">
        <w:rPr>
          <w:rFonts w:ascii="Times New Roman" w:hAnsi="Times New Roman" w:cs="Times New Roman"/>
          <w:lang w:val="en-US"/>
        </w:rPr>
        <w:t>Reasoning as the dependent variable and Condition, Age, and the Condition BY Age interaction term</w:t>
      </w:r>
      <w:r w:rsidR="00C0384A" w:rsidRPr="008814D4">
        <w:rPr>
          <w:rFonts w:ascii="Times New Roman" w:hAnsi="Times New Roman" w:cs="Times New Roman"/>
          <w:lang w:val="en-US"/>
        </w:rPr>
        <w:t xml:space="preserve"> introduced as </w:t>
      </w:r>
      <w:r w:rsidR="00DA7D7B" w:rsidRPr="008814D4">
        <w:rPr>
          <w:rFonts w:ascii="Times New Roman" w:hAnsi="Times New Roman" w:cs="Times New Roman"/>
          <w:lang w:val="en-US"/>
        </w:rPr>
        <w:t>independent variables</w:t>
      </w:r>
      <w:r w:rsidR="00832E01" w:rsidRPr="008814D4">
        <w:rPr>
          <w:rFonts w:ascii="Times New Roman" w:hAnsi="Times New Roman" w:cs="Times New Roman"/>
          <w:lang w:val="en-US"/>
        </w:rPr>
        <w:t xml:space="preserve"> </w:t>
      </w:r>
      <w:r w:rsidR="00DA7D7B" w:rsidRPr="008814D4">
        <w:rPr>
          <w:rFonts w:ascii="Times New Roman" w:hAnsi="Times New Roman" w:cs="Times New Roman"/>
          <w:lang w:val="en-US"/>
        </w:rPr>
        <w:t>revealed</w:t>
      </w:r>
      <w:r w:rsidR="00832E01" w:rsidRPr="008814D4">
        <w:rPr>
          <w:rFonts w:ascii="Times New Roman" w:hAnsi="Times New Roman" w:cs="Times New Roman"/>
          <w:lang w:val="en-US"/>
        </w:rPr>
        <w:t xml:space="preserve"> </w:t>
      </w:r>
      <w:r w:rsidR="000D2E4B" w:rsidRPr="008814D4">
        <w:rPr>
          <w:rFonts w:ascii="Times New Roman" w:hAnsi="Times New Roman" w:cs="Times New Roman"/>
          <w:lang w:val="en-US"/>
        </w:rPr>
        <w:t>that both</w:t>
      </w:r>
      <w:r w:rsidR="00832E01" w:rsidRPr="008814D4">
        <w:rPr>
          <w:rFonts w:ascii="Times New Roman" w:hAnsi="Times New Roman" w:cs="Times New Roman"/>
          <w:lang w:val="en-US"/>
        </w:rPr>
        <w:t xml:space="preserve"> Condition </w:t>
      </w:r>
      <w:r w:rsidR="000D2E4B" w:rsidRPr="008814D4">
        <w:rPr>
          <w:rFonts w:ascii="Times New Roman" w:hAnsi="Times New Roman" w:cs="Times New Roman"/>
          <w:lang w:val="en-US"/>
        </w:rPr>
        <w:t xml:space="preserve">and Age remained </w:t>
      </w:r>
      <w:r w:rsidR="00832E01" w:rsidRPr="008814D4">
        <w:rPr>
          <w:rFonts w:ascii="Times New Roman" w:hAnsi="Times New Roman" w:cs="Times New Roman"/>
          <w:lang w:val="en-US"/>
        </w:rPr>
        <w:t>significant predictors of child reasoning (</w:t>
      </w:r>
      <w:r w:rsidR="009C3736" w:rsidRPr="002E2989">
        <w:rPr>
          <w:rFonts w:ascii="Times New Roman" w:hAnsi="Times New Roman" w:cs="Times New Roman"/>
          <w:i/>
          <w:iCs/>
          <w:color w:val="202124"/>
          <w:sz w:val="24"/>
          <w:szCs w:val="24"/>
          <w:shd w:val="clear" w:color="auto" w:fill="FFFFFF"/>
        </w:rPr>
        <w:t xml:space="preserve">p </w:t>
      </w:r>
      <w:r w:rsidR="009C3736">
        <w:rPr>
          <w:rFonts w:ascii="Times New Roman" w:hAnsi="Times New Roman" w:cs="Times New Roman"/>
          <w:color w:val="202124"/>
          <w:sz w:val="24"/>
          <w:szCs w:val="24"/>
          <w:shd w:val="clear" w:color="auto" w:fill="FFFFFF"/>
        </w:rPr>
        <w:t xml:space="preserve">= .054 and </w:t>
      </w:r>
      <w:r w:rsidR="009C3736" w:rsidRPr="00452C50">
        <w:rPr>
          <w:rFonts w:ascii="Times New Roman" w:hAnsi="Times New Roman" w:cs="Times New Roman"/>
          <w:i/>
          <w:iCs/>
          <w:color w:val="202124"/>
          <w:sz w:val="24"/>
          <w:szCs w:val="24"/>
          <w:shd w:val="clear" w:color="auto" w:fill="FFFFFF"/>
        </w:rPr>
        <w:t xml:space="preserve">p </w:t>
      </w:r>
      <w:r w:rsidR="009C3736">
        <w:rPr>
          <w:rFonts w:ascii="Times New Roman" w:hAnsi="Times New Roman" w:cs="Times New Roman"/>
          <w:color w:val="202124"/>
          <w:sz w:val="24"/>
          <w:szCs w:val="24"/>
          <w:shd w:val="clear" w:color="auto" w:fill="FFFFFF"/>
        </w:rPr>
        <w:t>= .010, respectively</w:t>
      </w:r>
      <w:bookmarkStart w:id="1" w:name="_GoBack"/>
      <w:bookmarkEnd w:id="1"/>
      <w:r w:rsidR="00832E01" w:rsidRPr="008814D4">
        <w:rPr>
          <w:rFonts w:ascii="Times New Roman" w:hAnsi="Times New Roman" w:cs="Times New Roman"/>
          <w:lang w:val="en-US"/>
        </w:rPr>
        <w:t>)</w:t>
      </w:r>
      <w:r w:rsidR="00E464A0" w:rsidRPr="008814D4">
        <w:rPr>
          <w:rFonts w:ascii="Times New Roman" w:hAnsi="Times New Roman" w:cs="Times New Roman"/>
          <w:lang w:val="en-US"/>
        </w:rPr>
        <w:t>.</w:t>
      </w:r>
    </w:p>
    <w:p w14:paraId="5F802508" w14:textId="77777777" w:rsidR="00990AFC" w:rsidRPr="008814D4" w:rsidRDefault="00990AFC" w:rsidP="00C232D7">
      <w:pPr>
        <w:spacing w:after="0" w:line="480" w:lineRule="auto"/>
        <w:ind w:firstLine="708"/>
        <w:rPr>
          <w:rFonts w:ascii="Times New Roman" w:hAnsi="Times New Roman" w:cs="Times New Roman"/>
          <w:shd w:val="clear" w:color="auto" w:fill="FFFFFF"/>
          <w:lang w:val="en-US"/>
        </w:rPr>
      </w:pPr>
    </w:p>
    <w:p w14:paraId="3CC4644E" w14:textId="5F53B41E" w:rsidR="007F640A" w:rsidRPr="008814D4" w:rsidRDefault="007F640A" w:rsidP="007F640A">
      <w:pPr>
        <w:spacing w:after="0" w:line="480" w:lineRule="auto"/>
        <w:rPr>
          <w:rFonts w:ascii="Times New Roman" w:hAnsi="Times New Roman" w:cs="Times New Roman"/>
          <w:lang w:val="en-US"/>
        </w:rPr>
      </w:pPr>
    </w:p>
    <w:p w14:paraId="1DC0AECC" w14:textId="1E8EB578" w:rsidR="00E464A0" w:rsidRPr="008814D4" w:rsidRDefault="00E464A0" w:rsidP="007F640A">
      <w:pPr>
        <w:spacing w:after="0" w:line="480" w:lineRule="auto"/>
        <w:rPr>
          <w:rFonts w:ascii="Times New Roman" w:hAnsi="Times New Roman" w:cs="Times New Roman"/>
          <w:lang w:val="en-US"/>
        </w:rPr>
      </w:pPr>
    </w:p>
    <w:p w14:paraId="1F0A7BAB" w14:textId="545A0836" w:rsidR="00832E01" w:rsidRPr="008814D4" w:rsidRDefault="00832E01" w:rsidP="007F640A">
      <w:pPr>
        <w:spacing w:after="0" w:line="480" w:lineRule="auto"/>
        <w:rPr>
          <w:rFonts w:ascii="Times New Roman" w:hAnsi="Times New Roman" w:cs="Times New Roman"/>
          <w:lang w:val="en-US"/>
        </w:rPr>
      </w:pPr>
    </w:p>
    <w:p w14:paraId="08039AE8" w14:textId="77777777" w:rsidR="00990AFC" w:rsidRDefault="00990AFC" w:rsidP="007F640A">
      <w:pPr>
        <w:spacing w:after="0" w:line="480" w:lineRule="auto"/>
        <w:rPr>
          <w:rFonts w:ascii="Times New Roman" w:hAnsi="Times New Roman" w:cs="Times New Roman"/>
          <w:b/>
          <w:bCs/>
          <w:lang w:val="en-US"/>
        </w:rPr>
      </w:pPr>
    </w:p>
    <w:p w14:paraId="526D13C9" w14:textId="77777777" w:rsidR="00990AFC" w:rsidRDefault="00990AFC" w:rsidP="007F640A">
      <w:pPr>
        <w:spacing w:after="0" w:line="480" w:lineRule="auto"/>
        <w:rPr>
          <w:rFonts w:ascii="Times New Roman" w:hAnsi="Times New Roman" w:cs="Times New Roman"/>
          <w:b/>
          <w:bCs/>
          <w:lang w:val="en-US"/>
        </w:rPr>
      </w:pPr>
    </w:p>
    <w:p w14:paraId="498EF980" w14:textId="4C4177E2" w:rsidR="00990AFC" w:rsidRDefault="00990AFC" w:rsidP="007F640A">
      <w:pPr>
        <w:spacing w:after="0" w:line="480" w:lineRule="auto"/>
        <w:rPr>
          <w:rFonts w:ascii="Times New Roman" w:hAnsi="Times New Roman" w:cs="Times New Roman"/>
          <w:b/>
          <w:bCs/>
          <w:lang w:val="en-US"/>
        </w:rPr>
      </w:pPr>
      <w:r>
        <w:rPr>
          <w:noProof/>
          <w:lang w:eastAsia="nb-NO"/>
        </w:rPr>
        <w:lastRenderedPageBreak/>
        <w:drawing>
          <wp:inline distT="0" distB="0" distL="0" distR="0" wp14:anchorId="06A0EFF3" wp14:editId="6721DE65">
            <wp:extent cx="5760720" cy="2772000"/>
            <wp:effectExtent l="0" t="0" r="0" b="0"/>
            <wp:docPr id="348984429"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B16C57F" w14:textId="5CEEF5AD" w:rsidR="007F640A" w:rsidRPr="008814D4" w:rsidRDefault="008C78D7" w:rsidP="007F640A">
      <w:pPr>
        <w:spacing w:after="0" w:line="480" w:lineRule="auto"/>
        <w:rPr>
          <w:rFonts w:ascii="Times New Roman" w:hAnsi="Times New Roman" w:cs="Times New Roman"/>
          <w:lang w:val="en-US"/>
        </w:rPr>
      </w:pPr>
      <w:r w:rsidRPr="008814D4">
        <w:rPr>
          <w:rFonts w:ascii="Times New Roman" w:hAnsi="Times New Roman" w:cs="Times New Roman"/>
          <w:b/>
          <w:bCs/>
          <w:lang w:val="en-US"/>
        </w:rPr>
        <w:t xml:space="preserve">Figure </w:t>
      </w:r>
      <w:r w:rsidR="00176EFD" w:rsidRPr="008814D4">
        <w:rPr>
          <w:rFonts w:ascii="Times New Roman" w:hAnsi="Times New Roman" w:cs="Times New Roman"/>
          <w:b/>
          <w:bCs/>
          <w:lang w:val="en-US"/>
        </w:rPr>
        <w:t>1</w:t>
      </w:r>
      <w:r w:rsidRPr="008814D4">
        <w:rPr>
          <w:rFonts w:ascii="Times New Roman" w:hAnsi="Times New Roman" w:cs="Times New Roman"/>
          <w:b/>
          <w:bCs/>
          <w:lang w:val="en-US"/>
        </w:rPr>
        <w:t>.</w:t>
      </w:r>
      <w:r w:rsidRPr="008814D4">
        <w:rPr>
          <w:rFonts w:ascii="Times New Roman" w:hAnsi="Times New Roman" w:cs="Times New Roman"/>
          <w:lang w:val="en-US"/>
        </w:rPr>
        <w:t xml:space="preserve"> </w:t>
      </w:r>
      <w:r w:rsidR="00176EFD" w:rsidRPr="008814D4">
        <w:rPr>
          <w:rFonts w:ascii="Times New Roman" w:hAnsi="Times New Roman" w:cs="Times New Roman"/>
          <w:bCs/>
          <w:lang w:val="en-US"/>
        </w:rPr>
        <w:t>Illustration of c</w:t>
      </w:r>
      <w:r w:rsidR="00176EFD" w:rsidRPr="008814D4">
        <w:rPr>
          <w:rFonts w:ascii="Times New Roman" w:hAnsi="Times New Roman" w:cs="Times New Roman"/>
          <w:lang w:val="en-US"/>
        </w:rPr>
        <w:t xml:space="preserve">hildren’s inclination to express belief </w:t>
      </w:r>
      <w:r w:rsidR="00E464A0" w:rsidRPr="008814D4">
        <w:rPr>
          <w:rFonts w:ascii="Times New Roman" w:hAnsi="Times New Roman" w:cs="Times New Roman"/>
          <w:lang w:val="en-US"/>
        </w:rPr>
        <w:t xml:space="preserve">in </w:t>
      </w:r>
      <w:r w:rsidR="00176EFD" w:rsidRPr="008814D4">
        <w:rPr>
          <w:rFonts w:ascii="Times New Roman" w:hAnsi="Times New Roman" w:cs="Times New Roman"/>
          <w:lang w:val="en-US"/>
        </w:rPr>
        <w:t xml:space="preserve">(blue) versus skepticism </w:t>
      </w:r>
      <w:r w:rsidR="00E464A0" w:rsidRPr="008814D4">
        <w:rPr>
          <w:rFonts w:ascii="Times New Roman" w:hAnsi="Times New Roman" w:cs="Times New Roman"/>
          <w:lang w:val="en-US"/>
        </w:rPr>
        <w:t xml:space="preserve">toward </w:t>
      </w:r>
      <w:r w:rsidR="00176EFD" w:rsidRPr="008814D4">
        <w:rPr>
          <w:rFonts w:ascii="Times New Roman" w:hAnsi="Times New Roman" w:cs="Times New Roman"/>
          <w:lang w:val="en-US"/>
        </w:rPr>
        <w:t>(orange) the informant’s claim when asked the Justification question on the fourth and final trial</w:t>
      </w:r>
      <w:r w:rsidR="00E464A0" w:rsidRPr="008814D4">
        <w:rPr>
          <w:rFonts w:ascii="Times New Roman" w:hAnsi="Times New Roman" w:cs="Times New Roman"/>
          <w:lang w:val="en-US"/>
        </w:rPr>
        <w:t>,</w:t>
      </w:r>
      <w:r w:rsidR="00832E01" w:rsidRPr="008814D4">
        <w:rPr>
          <w:rFonts w:ascii="Times New Roman" w:hAnsi="Times New Roman" w:cs="Times New Roman"/>
          <w:lang w:val="en-US"/>
        </w:rPr>
        <w:t xml:space="preserve"> relative to </w:t>
      </w:r>
      <w:r w:rsidR="00990AFC">
        <w:rPr>
          <w:rFonts w:ascii="Times New Roman" w:hAnsi="Times New Roman" w:cs="Times New Roman"/>
          <w:lang w:val="en-US"/>
        </w:rPr>
        <w:t xml:space="preserve">parental </w:t>
      </w:r>
      <w:r w:rsidR="00832E01" w:rsidRPr="008814D4">
        <w:rPr>
          <w:rFonts w:ascii="Times New Roman" w:hAnsi="Times New Roman" w:cs="Times New Roman"/>
          <w:lang w:val="en-US"/>
        </w:rPr>
        <w:t>Income</w:t>
      </w:r>
      <w:r w:rsidR="00176EFD" w:rsidRPr="008814D4">
        <w:rPr>
          <w:rFonts w:ascii="Times New Roman" w:hAnsi="Times New Roman" w:cs="Times New Roman"/>
          <w:lang w:val="en-US"/>
        </w:rPr>
        <w:t>. Numbers inside the bars reflect the number of children providing a given response, proportions are presented on the Y-axis</w:t>
      </w:r>
      <w:r w:rsidRPr="008814D4">
        <w:rPr>
          <w:rFonts w:ascii="Times New Roman" w:hAnsi="Times New Roman" w:cs="Times New Roman"/>
          <w:lang w:val="en-US"/>
        </w:rPr>
        <w:t>.</w:t>
      </w:r>
    </w:p>
    <w:p w14:paraId="4B5C4753" w14:textId="2E2913A5" w:rsidR="00832E01" w:rsidRDefault="00832E01" w:rsidP="00832E01">
      <w:pPr>
        <w:spacing w:after="0" w:line="480" w:lineRule="auto"/>
        <w:rPr>
          <w:rFonts w:ascii="Times New Roman" w:hAnsi="Times New Roman" w:cs="Times New Roman"/>
          <w:lang w:val="en-US"/>
        </w:rPr>
      </w:pPr>
    </w:p>
    <w:p w14:paraId="7A7C0CA0" w14:textId="77777777" w:rsidR="003B2FDF" w:rsidRDefault="003B2FDF" w:rsidP="00832E01">
      <w:pPr>
        <w:spacing w:after="0" w:line="480" w:lineRule="auto"/>
        <w:rPr>
          <w:rFonts w:ascii="Times New Roman" w:hAnsi="Times New Roman" w:cs="Times New Roman"/>
          <w:lang w:val="en-US"/>
        </w:rPr>
      </w:pPr>
    </w:p>
    <w:p w14:paraId="292AA329" w14:textId="7DE924C0" w:rsidR="003B2FDF" w:rsidRDefault="003B2FDF">
      <w:pPr>
        <w:rPr>
          <w:rFonts w:ascii="Times New Roman" w:hAnsi="Times New Roman" w:cs="Times New Roman"/>
          <w:lang w:val="en-US"/>
        </w:rPr>
      </w:pPr>
      <w:r>
        <w:rPr>
          <w:rFonts w:ascii="Times New Roman" w:hAnsi="Times New Roman" w:cs="Times New Roman"/>
          <w:lang w:val="en-US"/>
        </w:rPr>
        <w:br w:type="page"/>
      </w:r>
    </w:p>
    <w:p w14:paraId="1F78370C" w14:textId="5B9E1F6B" w:rsidR="003B2FDF" w:rsidRPr="003B2FDF" w:rsidRDefault="009C671B" w:rsidP="003B2FDF">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Parental questionnaire</w:t>
      </w:r>
    </w:p>
    <w:p w14:paraId="61E48CD1" w14:textId="77777777" w:rsidR="003B2FDF" w:rsidRPr="003B2FDF" w:rsidRDefault="003B2FDF" w:rsidP="003B2FDF">
      <w:pPr>
        <w:spacing w:after="0" w:line="240" w:lineRule="auto"/>
        <w:jc w:val="both"/>
        <w:rPr>
          <w:rFonts w:ascii="Times New Roman" w:hAnsi="Times New Roman" w:cs="Times New Roman"/>
          <w:sz w:val="24"/>
          <w:szCs w:val="24"/>
          <w:lang w:val="en-US"/>
        </w:rPr>
      </w:pPr>
    </w:p>
    <w:p w14:paraId="17FB1661" w14:textId="77777777" w:rsidR="003B2FDF" w:rsidRPr="003B2FDF" w:rsidRDefault="003B2FDF" w:rsidP="003B2FDF">
      <w:pPr>
        <w:spacing w:after="0" w:line="240" w:lineRule="auto"/>
        <w:jc w:val="both"/>
        <w:rPr>
          <w:rFonts w:ascii="Times New Roman" w:hAnsi="Times New Roman" w:cs="Times New Roman"/>
          <w:sz w:val="24"/>
          <w:szCs w:val="24"/>
          <w:lang w:val="en-US"/>
        </w:rPr>
      </w:pPr>
      <w:r w:rsidRPr="003B2FDF">
        <w:rPr>
          <w:rFonts w:ascii="Times New Roman" w:hAnsi="Times New Roman" w:cs="Times New Roman"/>
          <w:sz w:val="24"/>
          <w:szCs w:val="24"/>
          <w:lang w:val="en-US"/>
        </w:rPr>
        <w:t xml:space="preserve">Information about the study will be distributed through childcare centers across the country, as well as through social media channels. Parents interested in participating in the study will be asked to click on the link provided on the information sheet, in order to proceed to the consent form in which they are asked to provide contact details (e-mail and phone), and to select a timeslot for which they will be available for participation. One weak prior to their scheduled participation, parents will receive a short online questionnaire on demographic background information. This appendix describes the details of the demographic questionnaire. </w:t>
      </w:r>
    </w:p>
    <w:p w14:paraId="169642A9" w14:textId="77777777" w:rsidR="003B2FDF" w:rsidRPr="003B2FDF" w:rsidRDefault="003B2FDF" w:rsidP="003B2FDF">
      <w:pPr>
        <w:spacing w:after="0" w:line="240" w:lineRule="auto"/>
        <w:ind w:firstLine="360"/>
        <w:jc w:val="both"/>
        <w:rPr>
          <w:rFonts w:ascii="Times New Roman" w:hAnsi="Times New Roman" w:cs="Times New Roman"/>
          <w:b/>
          <w:sz w:val="24"/>
          <w:szCs w:val="24"/>
          <w:lang w:val="en-US"/>
        </w:rPr>
      </w:pPr>
    </w:p>
    <w:p w14:paraId="1D880272" w14:textId="77777777" w:rsidR="003B2FDF" w:rsidRPr="003B2FDF" w:rsidRDefault="003B2FDF" w:rsidP="003B2FDF">
      <w:pPr>
        <w:spacing w:after="0" w:line="240" w:lineRule="auto"/>
        <w:jc w:val="both"/>
        <w:rPr>
          <w:rFonts w:ascii="Times New Roman" w:hAnsi="Times New Roman" w:cs="Times New Roman"/>
          <w:b/>
          <w:sz w:val="24"/>
          <w:szCs w:val="24"/>
          <w:lang w:val="en-US"/>
        </w:rPr>
      </w:pPr>
      <w:r w:rsidRPr="003B2FDF">
        <w:rPr>
          <w:rFonts w:ascii="Times New Roman" w:hAnsi="Times New Roman" w:cs="Times New Roman"/>
          <w:b/>
          <w:sz w:val="24"/>
          <w:szCs w:val="24"/>
          <w:lang w:val="en-US"/>
        </w:rPr>
        <w:t>Questionnaire on background information:</w:t>
      </w:r>
    </w:p>
    <w:p w14:paraId="05D299F9" w14:textId="77777777" w:rsidR="003B2FDF" w:rsidRPr="00004843" w:rsidRDefault="003B2FDF" w:rsidP="003B2FDF">
      <w:pPr>
        <w:pStyle w:val="ListParagraph"/>
        <w:numPr>
          <w:ilvl w:val="0"/>
          <w:numId w:val="2"/>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Please fill in your contact details (this will only be used to provide you with further information about the study):</w:t>
      </w:r>
    </w:p>
    <w:p w14:paraId="7B698EAA" w14:textId="77777777" w:rsidR="003B2FDF" w:rsidRPr="00004843" w:rsidRDefault="003B2FDF" w:rsidP="003B2FDF">
      <w:pPr>
        <w:pStyle w:val="ListParagraph"/>
        <w:numPr>
          <w:ilvl w:val="1"/>
          <w:numId w:val="9"/>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Phone:</w:t>
      </w:r>
    </w:p>
    <w:p w14:paraId="1B930C37" w14:textId="77777777" w:rsidR="003B2FDF" w:rsidRDefault="003B2FDF" w:rsidP="003B2FDF">
      <w:pPr>
        <w:pStyle w:val="ListParagraph"/>
        <w:numPr>
          <w:ilvl w:val="1"/>
          <w:numId w:val="9"/>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E-mail:</w:t>
      </w:r>
    </w:p>
    <w:p w14:paraId="73486894" w14:textId="77777777" w:rsidR="003B2FDF" w:rsidRPr="00004843" w:rsidRDefault="003B2FDF" w:rsidP="003B2FDF">
      <w:pPr>
        <w:pStyle w:val="ListParagraph"/>
        <w:spacing w:after="0" w:line="240" w:lineRule="auto"/>
        <w:ind w:left="1440"/>
        <w:jc w:val="both"/>
        <w:rPr>
          <w:rFonts w:ascii="Times New Roman" w:hAnsi="Times New Roman" w:cs="Times New Roman"/>
          <w:sz w:val="24"/>
          <w:szCs w:val="24"/>
        </w:rPr>
      </w:pPr>
    </w:p>
    <w:p w14:paraId="3BE0E45C" w14:textId="77777777" w:rsidR="003B2FDF" w:rsidRPr="00E025D4" w:rsidRDefault="003B2FDF" w:rsidP="003B2FDF">
      <w:pPr>
        <w:pStyle w:val="ListParagraph"/>
        <w:numPr>
          <w:ilvl w:val="0"/>
          <w:numId w:val="2"/>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Child birth date</w:t>
      </w:r>
    </w:p>
    <w:p w14:paraId="3DA57B28" w14:textId="77777777" w:rsidR="003B2FDF" w:rsidRPr="00004843" w:rsidRDefault="003B2FDF" w:rsidP="003B2FDF">
      <w:pPr>
        <w:pStyle w:val="ListParagraph"/>
        <w:spacing w:after="0" w:line="240" w:lineRule="auto"/>
        <w:ind w:left="1440"/>
        <w:jc w:val="both"/>
        <w:rPr>
          <w:rFonts w:ascii="Times New Roman" w:hAnsi="Times New Roman" w:cs="Times New Roman"/>
          <w:i/>
          <w:sz w:val="24"/>
          <w:szCs w:val="24"/>
        </w:rPr>
      </w:pPr>
    </w:p>
    <w:p w14:paraId="1072904A" w14:textId="77777777" w:rsidR="003B2FDF" w:rsidRPr="00004843" w:rsidRDefault="003B2FDF" w:rsidP="003B2FDF">
      <w:pPr>
        <w:pStyle w:val="ListParagraph"/>
        <w:numPr>
          <w:ilvl w:val="0"/>
          <w:numId w:val="2"/>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Child gender</w:t>
      </w:r>
    </w:p>
    <w:p w14:paraId="161629CC" w14:textId="77777777" w:rsidR="003B2FDF" w:rsidRPr="00004843" w:rsidRDefault="003B2FDF" w:rsidP="003B2FDF">
      <w:pPr>
        <w:pStyle w:val="ListParagraph"/>
        <w:numPr>
          <w:ilvl w:val="1"/>
          <w:numId w:val="4"/>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Female</w:t>
      </w:r>
    </w:p>
    <w:p w14:paraId="6B4E3273" w14:textId="77777777" w:rsidR="003B2FDF" w:rsidRPr="00004843" w:rsidRDefault="003B2FDF" w:rsidP="003B2FDF">
      <w:pPr>
        <w:pStyle w:val="ListParagraph"/>
        <w:numPr>
          <w:ilvl w:val="1"/>
          <w:numId w:val="4"/>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Male</w:t>
      </w:r>
    </w:p>
    <w:p w14:paraId="31F26096" w14:textId="77777777" w:rsidR="003B2FDF" w:rsidRDefault="003B2FDF" w:rsidP="003B2FDF">
      <w:pPr>
        <w:pStyle w:val="ListParagraph"/>
        <w:numPr>
          <w:ilvl w:val="1"/>
          <w:numId w:val="4"/>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Other</w:t>
      </w:r>
    </w:p>
    <w:p w14:paraId="3A70293E" w14:textId="77777777" w:rsidR="003B2FDF" w:rsidRPr="00004843" w:rsidRDefault="003B2FDF" w:rsidP="003B2FDF">
      <w:pPr>
        <w:pStyle w:val="ListParagraph"/>
        <w:spacing w:after="0" w:line="240" w:lineRule="auto"/>
        <w:ind w:left="1440"/>
        <w:jc w:val="both"/>
        <w:rPr>
          <w:rFonts w:ascii="Times New Roman" w:hAnsi="Times New Roman" w:cs="Times New Roman"/>
          <w:sz w:val="24"/>
          <w:szCs w:val="24"/>
        </w:rPr>
      </w:pPr>
    </w:p>
    <w:p w14:paraId="7BEB05B0" w14:textId="77777777" w:rsidR="003B2FDF" w:rsidRPr="00004843" w:rsidRDefault="003B2FDF" w:rsidP="003B2FDF">
      <w:pPr>
        <w:pStyle w:val="ListParagraph"/>
        <w:numPr>
          <w:ilvl w:val="0"/>
          <w:numId w:val="2"/>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Is the child enrolled in a childcare center or school?</w:t>
      </w:r>
      <w:r>
        <w:rPr>
          <w:rFonts w:ascii="Times New Roman" w:hAnsi="Times New Roman" w:cs="Times New Roman"/>
          <w:sz w:val="24"/>
          <w:szCs w:val="24"/>
        </w:rPr>
        <w:t xml:space="preserve"> </w:t>
      </w:r>
    </w:p>
    <w:p w14:paraId="02462CCC" w14:textId="77777777" w:rsidR="003B2FDF" w:rsidRPr="00004843" w:rsidRDefault="003B2FDF" w:rsidP="003B2FDF">
      <w:pPr>
        <w:pStyle w:val="ListParagraph"/>
        <w:numPr>
          <w:ilvl w:val="1"/>
          <w:numId w:val="8"/>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Childcare</w:t>
      </w:r>
    </w:p>
    <w:p w14:paraId="59314B53" w14:textId="77777777" w:rsidR="003B2FDF" w:rsidRPr="00004843" w:rsidRDefault="003B2FDF" w:rsidP="003B2FDF">
      <w:pPr>
        <w:pStyle w:val="ListParagraph"/>
        <w:numPr>
          <w:ilvl w:val="1"/>
          <w:numId w:val="8"/>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School</w:t>
      </w:r>
    </w:p>
    <w:p w14:paraId="5323985A" w14:textId="77777777" w:rsidR="003B2FDF" w:rsidRPr="00E025D4" w:rsidRDefault="003B2FDF" w:rsidP="003B2FDF">
      <w:pPr>
        <w:pStyle w:val="ListParagraph"/>
        <w:numPr>
          <w:ilvl w:val="1"/>
          <w:numId w:val="8"/>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Neither</w:t>
      </w:r>
    </w:p>
    <w:p w14:paraId="1798A670" w14:textId="77777777" w:rsidR="003B2FDF" w:rsidRDefault="003B2FDF" w:rsidP="003B2FDF">
      <w:pPr>
        <w:pStyle w:val="ListParagraph"/>
        <w:numPr>
          <w:ilvl w:val="1"/>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Follow-up with open response: And if so, at what level?</w:t>
      </w:r>
    </w:p>
    <w:p w14:paraId="5635E62F" w14:textId="77777777" w:rsidR="003B2FDF" w:rsidRPr="00004843" w:rsidRDefault="003B2FDF" w:rsidP="003B2FDF">
      <w:pPr>
        <w:pStyle w:val="ListParagraph"/>
        <w:spacing w:after="0" w:line="240" w:lineRule="auto"/>
        <w:ind w:left="2160"/>
        <w:jc w:val="both"/>
        <w:rPr>
          <w:rFonts w:ascii="Times New Roman" w:hAnsi="Times New Roman" w:cs="Times New Roman"/>
          <w:i/>
          <w:sz w:val="24"/>
          <w:szCs w:val="24"/>
        </w:rPr>
      </w:pPr>
    </w:p>
    <w:p w14:paraId="6CCC8E8F" w14:textId="77777777" w:rsidR="003B2FDF" w:rsidRPr="00004843" w:rsidRDefault="003B2FDF" w:rsidP="003B2FDF">
      <w:pPr>
        <w:pStyle w:val="ListParagraph"/>
        <w:numPr>
          <w:ilvl w:val="0"/>
          <w:numId w:val="2"/>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Select the municipality of the child’s home:</w:t>
      </w:r>
    </w:p>
    <w:p w14:paraId="7E85FCF4" w14:textId="77777777" w:rsidR="003B2FDF" w:rsidRPr="00004843" w:rsidRDefault="003B2FDF" w:rsidP="003B2FDF">
      <w:pPr>
        <w:pStyle w:val="ListParagraph"/>
        <w:numPr>
          <w:ilvl w:val="1"/>
          <w:numId w:val="3"/>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Agder</w:t>
      </w:r>
    </w:p>
    <w:p w14:paraId="75462A54" w14:textId="77777777" w:rsidR="003B2FDF" w:rsidRPr="00004843" w:rsidRDefault="003B2FDF" w:rsidP="003B2FDF">
      <w:pPr>
        <w:pStyle w:val="ListParagraph"/>
        <w:numPr>
          <w:ilvl w:val="1"/>
          <w:numId w:val="3"/>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Innlandet</w:t>
      </w:r>
    </w:p>
    <w:p w14:paraId="1FD2C4F0" w14:textId="77777777" w:rsidR="003B2FDF" w:rsidRPr="00004843" w:rsidRDefault="003B2FDF" w:rsidP="003B2FDF">
      <w:pPr>
        <w:pStyle w:val="ListParagraph"/>
        <w:numPr>
          <w:ilvl w:val="1"/>
          <w:numId w:val="3"/>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Møre og Romsdal</w:t>
      </w:r>
    </w:p>
    <w:p w14:paraId="73D9FEBB" w14:textId="77777777" w:rsidR="003B2FDF" w:rsidRPr="00004843" w:rsidRDefault="003B2FDF" w:rsidP="003B2FDF">
      <w:pPr>
        <w:pStyle w:val="ListParagraph"/>
        <w:numPr>
          <w:ilvl w:val="1"/>
          <w:numId w:val="3"/>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Nordland</w:t>
      </w:r>
    </w:p>
    <w:p w14:paraId="0D0E3A15" w14:textId="77777777" w:rsidR="003B2FDF" w:rsidRPr="00004843" w:rsidRDefault="003B2FDF" w:rsidP="003B2FDF">
      <w:pPr>
        <w:pStyle w:val="ListParagraph"/>
        <w:numPr>
          <w:ilvl w:val="1"/>
          <w:numId w:val="3"/>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Oslo</w:t>
      </w:r>
    </w:p>
    <w:p w14:paraId="75D6EBB3" w14:textId="77777777" w:rsidR="003B2FDF" w:rsidRPr="00004843" w:rsidRDefault="003B2FDF" w:rsidP="003B2FDF">
      <w:pPr>
        <w:pStyle w:val="ListParagraph"/>
        <w:numPr>
          <w:ilvl w:val="1"/>
          <w:numId w:val="3"/>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Rogaland</w:t>
      </w:r>
    </w:p>
    <w:p w14:paraId="511D3B72" w14:textId="77777777" w:rsidR="003B2FDF" w:rsidRPr="00004843" w:rsidRDefault="003B2FDF" w:rsidP="003B2FDF">
      <w:pPr>
        <w:pStyle w:val="ListParagraph"/>
        <w:numPr>
          <w:ilvl w:val="1"/>
          <w:numId w:val="3"/>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Vestfold og Telemark</w:t>
      </w:r>
    </w:p>
    <w:p w14:paraId="697E6359" w14:textId="77777777" w:rsidR="003B2FDF" w:rsidRPr="00004843" w:rsidRDefault="003B2FDF" w:rsidP="003B2FDF">
      <w:pPr>
        <w:pStyle w:val="ListParagraph"/>
        <w:numPr>
          <w:ilvl w:val="1"/>
          <w:numId w:val="3"/>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Troms of Finnmark</w:t>
      </w:r>
    </w:p>
    <w:p w14:paraId="30B62C7E" w14:textId="77777777" w:rsidR="003B2FDF" w:rsidRPr="00004843" w:rsidRDefault="003B2FDF" w:rsidP="003B2FDF">
      <w:pPr>
        <w:pStyle w:val="ListParagraph"/>
        <w:numPr>
          <w:ilvl w:val="1"/>
          <w:numId w:val="3"/>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Trøndelag</w:t>
      </w:r>
    </w:p>
    <w:p w14:paraId="57D5AB79" w14:textId="77777777" w:rsidR="003B2FDF" w:rsidRPr="00004843" w:rsidRDefault="003B2FDF" w:rsidP="003B2FDF">
      <w:pPr>
        <w:pStyle w:val="ListParagraph"/>
        <w:numPr>
          <w:ilvl w:val="1"/>
          <w:numId w:val="3"/>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Vestland</w:t>
      </w:r>
    </w:p>
    <w:p w14:paraId="3B2028A9" w14:textId="77777777" w:rsidR="003B2FDF" w:rsidRDefault="003B2FDF" w:rsidP="003B2FDF">
      <w:pPr>
        <w:pStyle w:val="ListParagraph"/>
        <w:numPr>
          <w:ilvl w:val="1"/>
          <w:numId w:val="3"/>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Viken</w:t>
      </w:r>
    </w:p>
    <w:p w14:paraId="5BC49DDB" w14:textId="77777777" w:rsidR="003B2FDF" w:rsidRPr="00004843" w:rsidRDefault="003B2FDF" w:rsidP="003B2FDF">
      <w:pPr>
        <w:pStyle w:val="ListParagraph"/>
        <w:spacing w:after="0" w:line="240" w:lineRule="auto"/>
        <w:ind w:left="1440"/>
        <w:jc w:val="both"/>
        <w:rPr>
          <w:rFonts w:ascii="Times New Roman" w:hAnsi="Times New Roman" w:cs="Times New Roman"/>
          <w:sz w:val="24"/>
          <w:szCs w:val="24"/>
        </w:rPr>
      </w:pPr>
    </w:p>
    <w:p w14:paraId="20E8B8D2" w14:textId="77777777" w:rsidR="003B2FDF" w:rsidRPr="00004843" w:rsidRDefault="003B2FDF" w:rsidP="003B2FDF">
      <w:pPr>
        <w:pStyle w:val="ListParagraph"/>
        <w:numPr>
          <w:ilvl w:val="0"/>
          <w:numId w:val="2"/>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Select the main language that the child speaks at home:</w:t>
      </w:r>
    </w:p>
    <w:p w14:paraId="1B071719" w14:textId="77777777" w:rsidR="003B2FDF" w:rsidRPr="00004843" w:rsidRDefault="003B2FDF" w:rsidP="003B2FDF">
      <w:pPr>
        <w:pStyle w:val="ListParagraph"/>
        <w:numPr>
          <w:ilvl w:val="1"/>
          <w:numId w:val="5"/>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Norwegian</w:t>
      </w:r>
    </w:p>
    <w:p w14:paraId="7A0DE681" w14:textId="77777777" w:rsidR="003B2FDF" w:rsidRPr="00004843" w:rsidRDefault="003B2FDF" w:rsidP="003B2FDF">
      <w:pPr>
        <w:pStyle w:val="ListParagraph"/>
        <w:numPr>
          <w:ilvl w:val="1"/>
          <w:numId w:val="5"/>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Other</w:t>
      </w:r>
    </w:p>
    <w:p w14:paraId="0250ED8F" w14:textId="77777777" w:rsidR="003B2FDF" w:rsidRDefault="003B2FDF" w:rsidP="003B2FDF">
      <w:pPr>
        <w:pStyle w:val="ListParagraph"/>
        <w:numPr>
          <w:ilvl w:val="1"/>
          <w:numId w:val="5"/>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Both Norwegian and Other</w:t>
      </w:r>
    </w:p>
    <w:p w14:paraId="75B642D0" w14:textId="77777777" w:rsidR="003B2FDF" w:rsidRPr="00004843" w:rsidRDefault="003B2FDF" w:rsidP="003B2FDF">
      <w:pPr>
        <w:pStyle w:val="ListParagraph"/>
        <w:spacing w:after="0" w:line="240" w:lineRule="auto"/>
        <w:ind w:left="1440"/>
        <w:jc w:val="both"/>
        <w:rPr>
          <w:rFonts w:ascii="Times New Roman" w:hAnsi="Times New Roman" w:cs="Times New Roman"/>
          <w:sz w:val="24"/>
          <w:szCs w:val="24"/>
        </w:rPr>
      </w:pPr>
    </w:p>
    <w:p w14:paraId="6C2E2AC9" w14:textId="77777777" w:rsidR="003B2FDF" w:rsidRPr="00004843" w:rsidRDefault="003B2FDF" w:rsidP="003B2FDF">
      <w:pPr>
        <w:pStyle w:val="ListParagraph"/>
        <w:numPr>
          <w:ilvl w:val="0"/>
          <w:numId w:val="2"/>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 xml:space="preserve">Focus on the child’s two main primary caregivers (e.g., mother, father, co-parent), what language(s) does parent </w:t>
      </w:r>
      <w:r>
        <w:rPr>
          <w:rFonts w:ascii="Times New Roman" w:hAnsi="Times New Roman" w:cs="Times New Roman"/>
          <w:sz w:val="24"/>
          <w:szCs w:val="24"/>
        </w:rPr>
        <w:t>no.1</w:t>
      </w:r>
      <w:r w:rsidRPr="00004843">
        <w:rPr>
          <w:rFonts w:ascii="Times New Roman" w:hAnsi="Times New Roman" w:cs="Times New Roman"/>
          <w:sz w:val="24"/>
          <w:szCs w:val="24"/>
        </w:rPr>
        <w:t xml:space="preserve"> speak at home on a daily basis:</w:t>
      </w:r>
    </w:p>
    <w:p w14:paraId="422C504A" w14:textId="77777777" w:rsidR="003B2FDF" w:rsidRPr="00004843" w:rsidRDefault="003B2FDF" w:rsidP="003B2FDF">
      <w:pPr>
        <w:pStyle w:val="ListParagraph"/>
        <w:numPr>
          <w:ilvl w:val="1"/>
          <w:numId w:val="7"/>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Norwegian</w:t>
      </w:r>
    </w:p>
    <w:p w14:paraId="3910F6AF" w14:textId="77777777" w:rsidR="003B2FDF" w:rsidRPr="00004843" w:rsidRDefault="003B2FDF" w:rsidP="003B2FDF">
      <w:pPr>
        <w:pStyle w:val="ListParagraph"/>
        <w:numPr>
          <w:ilvl w:val="1"/>
          <w:numId w:val="7"/>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Other</w:t>
      </w:r>
    </w:p>
    <w:p w14:paraId="5AD45C35" w14:textId="77777777" w:rsidR="003B2FDF" w:rsidRPr="00004843" w:rsidRDefault="003B2FDF" w:rsidP="003B2FDF">
      <w:pPr>
        <w:pStyle w:val="ListParagraph"/>
        <w:numPr>
          <w:ilvl w:val="1"/>
          <w:numId w:val="7"/>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Both Norwegian and Other</w:t>
      </w:r>
    </w:p>
    <w:p w14:paraId="1FE245C8" w14:textId="77777777" w:rsidR="003B2FDF" w:rsidRDefault="003B2FDF" w:rsidP="003B2FDF">
      <w:pPr>
        <w:pStyle w:val="ListParagraph"/>
        <w:spacing w:after="0" w:line="240" w:lineRule="auto"/>
        <w:jc w:val="both"/>
        <w:rPr>
          <w:rFonts w:ascii="Times New Roman" w:hAnsi="Times New Roman" w:cs="Times New Roman"/>
          <w:sz w:val="24"/>
          <w:szCs w:val="24"/>
        </w:rPr>
      </w:pPr>
    </w:p>
    <w:p w14:paraId="469BCC0B" w14:textId="77777777" w:rsidR="003B2FDF" w:rsidRPr="00004843" w:rsidRDefault="003B2FDF" w:rsidP="003B2FDF">
      <w:pPr>
        <w:pStyle w:val="ListParagraph"/>
        <w:numPr>
          <w:ilvl w:val="0"/>
          <w:numId w:val="2"/>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 xml:space="preserve">Focus on the child’s two main primary caregivers (e.g., mother, father, co-parent), what language(s) does parent </w:t>
      </w:r>
      <w:r>
        <w:rPr>
          <w:rFonts w:ascii="Times New Roman" w:hAnsi="Times New Roman" w:cs="Times New Roman"/>
          <w:sz w:val="24"/>
          <w:szCs w:val="24"/>
        </w:rPr>
        <w:t>no.2</w:t>
      </w:r>
      <w:r w:rsidRPr="00004843">
        <w:rPr>
          <w:rFonts w:ascii="Times New Roman" w:hAnsi="Times New Roman" w:cs="Times New Roman"/>
          <w:sz w:val="24"/>
          <w:szCs w:val="24"/>
        </w:rPr>
        <w:t xml:space="preserve"> speak at home on a daily basis:</w:t>
      </w:r>
    </w:p>
    <w:p w14:paraId="61EF9949" w14:textId="77777777" w:rsidR="003B2FDF" w:rsidRPr="00004843" w:rsidRDefault="003B2FDF" w:rsidP="003B2FDF">
      <w:pPr>
        <w:pStyle w:val="ListParagraph"/>
        <w:numPr>
          <w:ilvl w:val="1"/>
          <w:numId w:val="2"/>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Norwegian</w:t>
      </w:r>
    </w:p>
    <w:p w14:paraId="3FD876D0" w14:textId="77777777" w:rsidR="003B2FDF" w:rsidRPr="00004843" w:rsidRDefault="003B2FDF" w:rsidP="003B2FDF">
      <w:pPr>
        <w:pStyle w:val="ListParagraph"/>
        <w:numPr>
          <w:ilvl w:val="1"/>
          <w:numId w:val="2"/>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Other</w:t>
      </w:r>
    </w:p>
    <w:p w14:paraId="6E52D59D" w14:textId="77777777" w:rsidR="003B2FDF" w:rsidRDefault="003B2FDF" w:rsidP="003B2FDF">
      <w:pPr>
        <w:pStyle w:val="ListParagraph"/>
        <w:numPr>
          <w:ilvl w:val="1"/>
          <w:numId w:val="2"/>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Both Norwegian and Other</w:t>
      </w:r>
    </w:p>
    <w:p w14:paraId="7AD9CFE2" w14:textId="77777777" w:rsidR="003B2FDF" w:rsidRPr="00004843" w:rsidRDefault="003B2FDF" w:rsidP="003B2FDF">
      <w:pPr>
        <w:pStyle w:val="ListParagraph"/>
        <w:spacing w:after="0" w:line="240" w:lineRule="auto"/>
        <w:ind w:left="1440"/>
        <w:jc w:val="both"/>
        <w:rPr>
          <w:rFonts w:ascii="Times New Roman" w:hAnsi="Times New Roman" w:cs="Times New Roman"/>
          <w:sz w:val="24"/>
          <w:szCs w:val="24"/>
        </w:rPr>
      </w:pPr>
    </w:p>
    <w:p w14:paraId="11090804" w14:textId="77777777" w:rsidR="003B2FDF" w:rsidRPr="00004843" w:rsidRDefault="003B2FDF" w:rsidP="003B2FDF">
      <w:pPr>
        <w:pStyle w:val="ListParagraph"/>
        <w:numPr>
          <w:ilvl w:val="0"/>
          <w:numId w:val="2"/>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If relevant, list other languages the child is exposed to on a daily basis (either at home or in childcare/school):</w:t>
      </w:r>
    </w:p>
    <w:p w14:paraId="22853F1F" w14:textId="77777777" w:rsidR="003B2FDF" w:rsidRDefault="003B2FDF" w:rsidP="003B2FDF">
      <w:pPr>
        <w:pStyle w:val="ListParagraph"/>
        <w:numPr>
          <w:ilvl w:val="1"/>
          <w:numId w:val="6"/>
        </w:numPr>
        <w:spacing w:after="0" w:line="240" w:lineRule="auto"/>
        <w:jc w:val="both"/>
        <w:rPr>
          <w:rFonts w:ascii="Times New Roman" w:hAnsi="Times New Roman" w:cs="Times New Roman"/>
          <w:i/>
          <w:sz w:val="24"/>
          <w:szCs w:val="24"/>
        </w:rPr>
      </w:pPr>
      <w:r w:rsidRPr="00004843">
        <w:rPr>
          <w:rFonts w:ascii="Times New Roman" w:hAnsi="Times New Roman" w:cs="Times New Roman"/>
          <w:i/>
          <w:sz w:val="24"/>
          <w:szCs w:val="24"/>
        </w:rPr>
        <w:t>Open response</w:t>
      </w:r>
    </w:p>
    <w:p w14:paraId="6CD34E8B" w14:textId="77777777" w:rsidR="003B2FDF" w:rsidRPr="00004843" w:rsidRDefault="003B2FDF" w:rsidP="003B2FDF">
      <w:pPr>
        <w:pStyle w:val="ListParagraph"/>
        <w:spacing w:after="0" w:line="240" w:lineRule="auto"/>
        <w:ind w:left="1440"/>
        <w:jc w:val="both"/>
        <w:rPr>
          <w:rFonts w:ascii="Times New Roman" w:hAnsi="Times New Roman" w:cs="Times New Roman"/>
          <w:i/>
          <w:sz w:val="24"/>
          <w:szCs w:val="24"/>
        </w:rPr>
      </w:pPr>
    </w:p>
    <w:p w14:paraId="017912E0" w14:textId="77777777" w:rsidR="003B2FDF" w:rsidRPr="00004843" w:rsidRDefault="003B2FDF" w:rsidP="003B2FDF">
      <w:pPr>
        <w:pStyle w:val="ListParagraph"/>
        <w:numPr>
          <w:ilvl w:val="0"/>
          <w:numId w:val="2"/>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Focus on the child’s two main primary caregivers (e.g., mother, father, co-parent), what level of education best describes parent no. 1:</w:t>
      </w:r>
    </w:p>
    <w:p w14:paraId="1CD5CFE7" w14:textId="77777777" w:rsidR="003B2FDF" w:rsidRPr="00004843" w:rsidRDefault="003B2FDF" w:rsidP="003B2FDF">
      <w:pPr>
        <w:pStyle w:val="ListParagraph"/>
        <w:numPr>
          <w:ilvl w:val="1"/>
          <w:numId w:val="2"/>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Primary school</w:t>
      </w:r>
    </w:p>
    <w:p w14:paraId="5195910F" w14:textId="77777777" w:rsidR="003B2FDF" w:rsidRPr="00004843" w:rsidRDefault="003B2FDF" w:rsidP="003B2FDF">
      <w:pPr>
        <w:pStyle w:val="ListParagraph"/>
        <w:numPr>
          <w:ilvl w:val="1"/>
          <w:numId w:val="2"/>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Secondary school</w:t>
      </w:r>
    </w:p>
    <w:p w14:paraId="71EABE02" w14:textId="77777777" w:rsidR="003B2FDF" w:rsidRPr="00004843" w:rsidRDefault="003B2FDF" w:rsidP="003B2FDF">
      <w:pPr>
        <w:pStyle w:val="ListParagraph"/>
        <w:numPr>
          <w:ilvl w:val="1"/>
          <w:numId w:val="2"/>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Higher education/university bachelor level</w:t>
      </w:r>
    </w:p>
    <w:p w14:paraId="558834E2" w14:textId="77777777" w:rsidR="003B2FDF" w:rsidRDefault="003B2FDF" w:rsidP="003B2FDF">
      <w:pPr>
        <w:pStyle w:val="ListParagraph"/>
        <w:numPr>
          <w:ilvl w:val="1"/>
          <w:numId w:val="2"/>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Higher education/university master level or higher</w:t>
      </w:r>
    </w:p>
    <w:p w14:paraId="65619A24" w14:textId="77777777" w:rsidR="003B2FDF" w:rsidRPr="00004843" w:rsidRDefault="003B2FDF" w:rsidP="003B2FDF">
      <w:pPr>
        <w:pStyle w:val="ListParagraph"/>
        <w:spacing w:after="0" w:line="240" w:lineRule="auto"/>
        <w:ind w:left="1440"/>
        <w:jc w:val="both"/>
        <w:rPr>
          <w:rFonts w:ascii="Times New Roman" w:hAnsi="Times New Roman" w:cs="Times New Roman"/>
          <w:sz w:val="24"/>
          <w:szCs w:val="24"/>
        </w:rPr>
      </w:pPr>
    </w:p>
    <w:p w14:paraId="6C634153" w14:textId="77777777" w:rsidR="003B2FDF" w:rsidRPr="00004843" w:rsidRDefault="003B2FDF" w:rsidP="003B2FDF">
      <w:pPr>
        <w:pStyle w:val="ListParagraph"/>
        <w:numPr>
          <w:ilvl w:val="0"/>
          <w:numId w:val="2"/>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Focus on the child’s two main primary caregivers (e.g., mother, father, co-parent), what level of education best describes parent no. 2:</w:t>
      </w:r>
    </w:p>
    <w:p w14:paraId="36CDFCB9" w14:textId="77777777" w:rsidR="003B2FDF" w:rsidRPr="00004843" w:rsidRDefault="003B2FDF" w:rsidP="003B2FDF">
      <w:pPr>
        <w:pStyle w:val="ListParagraph"/>
        <w:numPr>
          <w:ilvl w:val="1"/>
          <w:numId w:val="2"/>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Primary school</w:t>
      </w:r>
    </w:p>
    <w:p w14:paraId="17650A85" w14:textId="77777777" w:rsidR="003B2FDF" w:rsidRPr="00004843" w:rsidRDefault="003B2FDF" w:rsidP="003B2FDF">
      <w:pPr>
        <w:pStyle w:val="ListParagraph"/>
        <w:numPr>
          <w:ilvl w:val="1"/>
          <w:numId w:val="2"/>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High school</w:t>
      </w:r>
    </w:p>
    <w:p w14:paraId="1A514478" w14:textId="77777777" w:rsidR="003B2FDF" w:rsidRPr="00004843" w:rsidRDefault="003B2FDF" w:rsidP="003B2FDF">
      <w:pPr>
        <w:pStyle w:val="ListParagraph"/>
        <w:numPr>
          <w:ilvl w:val="1"/>
          <w:numId w:val="2"/>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Higher education/university at bachelor level</w:t>
      </w:r>
    </w:p>
    <w:p w14:paraId="3ABC7341" w14:textId="77777777" w:rsidR="003B2FDF" w:rsidRDefault="003B2FDF" w:rsidP="003B2FDF">
      <w:pPr>
        <w:pStyle w:val="ListParagraph"/>
        <w:numPr>
          <w:ilvl w:val="1"/>
          <w:numId w:val="2"/>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Higher education/university at master level or higher</w:t>
      </w:r>
    </w:p>
    <w:p w14:paraId="6A9E5F46" w14:textId="77777777" w:rsidR="003B2FDF" w:rsidRPr="00004843" w:rsidRDefault="003B2FDF" w:rsidP="003B2FDF">
      <w:pPr>
        <w:pStyle w:val="ListParagraph"/>
        <w:spacing w:after="0" w:line="240" w:lineRule="auto"/>
        <w:ind w:left="1440"/>
        <w:jc w:val="both"/>
        <w:rPr>
          <w:rFonts w:ascii="Times New Roman" w:hAnsi="Times New Roman" w:cs="Times New Roman"/>
          <w:sz w:val="24"/>
          <w:szCs w:val="24"/>
        </w:rPr>
      </w:pPr>
    </w:p>
    <w:p w14:paraId="58B9F864" w14:textId="77777777" w:rsidR="003B2FDF" w:rsidRPr="00004843" w:rsidRDefault="003B2FDF" w:rsidP="003B2FDF">
      <w:pPr>
        <w:pStyle w:val="ListParagraph"/>
        <w:numPr>
          <w:ilvl w:val="0"/>
          <w:numId w:val="2"/>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Focus on the child’s two main primary caregivers (e.g., mother, father, co-parent), what level of income best describes parent no. 1 (before taxes):</w:t>
      </w:r>
    </w:p>
    <w:p w14:paraId="717AE6BF" w14:textId="77777777" w:rsidR="003B2FDF" w:rsidRPr="00004843" w:rsidRDefault="003B2FDF" w:rsidP="003B2FDF">
      <w:pPr>
        <w:pStyle w:val="ListParagraph"/>
        <w:numPr>
          <w:ilvl w:val="1"/>
          <w:numId w:val="2"/>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&gt;200.000 NOK</w:t>
      </w:r>
    </w:p>
    <w:p w14:paraId="12F32619" w14:textId="77777777" w:rsidR="003B2FDF" w:rsidRPr="00004843" w:rsidRDefault="003B2FDF" w:rsidP="003B2FDF">
      <w:pPr>
        <w:pStyle w:val="ListParagraph"/>
        <w:numPr>
          <w:ilvl w:val="1"/>
          <w:numId w:val="2"/>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200.001-400.000 NOK</w:t>
      </w:r>
    </w:p>
    <w:p w14:paraId="1509588A" w14:textId="77777777" w:rsidR="003B2FDF" w:rsidRPr="00004843" w:rsidRDefault="003B2FDF" w:rsidP="003B2FDF">
      <w:pPr>
        <w:pStyle w:val="ListParagraph"/>
        <w:numPr>
          <w:ilvl w:val="1"/>
          <w:numId w:val="2"/>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400.001-600.000 NOK</w:t>
      </w:r>
    </w:p>
    <w:p w14:paraId="2296563D" w14:textId="77777777" w:rsidR="003B2FDF" w:rsidRPr="00004843" w:rsidRDefault="003B2FDF" w:rsidP="003B2FDF">
      <w:pPr>
        <w:pStyle w:val="ListParagraph"/>
        <w:numPr>
          <w:ilvl w:val="1"/>
          <w:numId w:val="2"/>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600.001-800.000 NOK</w:t>
      </w:r>
    </w:p>
    <w:p w14:paraId="7C772D29" w14:textId="77777777" w:rsidR="003B2FDF" w:rsidRPr="00004843" w:rsidRDefault="003B2FDF" w:rsidP="003B2FDF">
      <w:pPr>
        <w:pStyle w:val="ListParagraph"/>
        <w:numPr>
          <w:ilvl w:val="1"/>
          <w:numId w:val="2"/>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&gt;800.000 NOK</w:t>
      </w:r>
    </w:p>
    <w:p w14:paraId="030C7748" w14:textId="77777777" w:rsidR="003B2FDF" w:rsidRPr="00004843" w:rsidRDefault="003B2FDF" w:rsidP="003B2FDF">
      <w:pPr>
        <w:spacing w:after="0" w:line="240" w:lineRule="auto"/>
        <w:jc w:val="both"/>
        <w:rPr>
          <w:rFonts w:ascii="Times New Roman" w:hAnsi="Times New Roman" w:cs="Times New Roman"/>
          <w:sz w:val="24"/>
          <w:szCs w:val="24"/>
        </w:rPr>
      </w:pPr>
    </w:p>
    <w:p w14:paraId="1048C287" w14:textId="77777777" w:rsidR="003B2FDF" w:rsidRPr="00004843" w:rsidRDefault="003B2FDF" w:rsidP="003B2FDF">
      <w:pPr>
        <w:pStyle w:val="ListParagraph"/>
        <w:numPr>
          <w:ilvl w:val="0"/>
          <w:numId w:val="2"/>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Focus on the child’s two main primary caregivers (e.g., mother, father, co-parent), what level of income best describes parent no. 2 (before taxes):</w:t>
      </w:r>
    </w:p>
    <w:p w14:paraId="525B5F74" w14:textId="77777777" w:rsidR="003B2FDF" w:rsidRPr="00004843" w:rsidRDefault="003B2FDF" w:rsidP="003B2FDF">
      <w:pPr>
        <w:pStyle w:val="ListParagraph"/>
        <w:numPr>
          <w:ilvl w:val="1"/>
          <w:numId w:val="2"/>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&gt;200.000 NOK</w:t>
      </w:r>
    </w:p>
    <w:p w14:paraId="1669CEA4" w14:textId="77777777" w:rsidR="003B2FDF" w:rsidRPr="00004843" w:rsidRDefault="003B2FDF" w:rsidP="003B2FDF">
      <w:pPr>
        <w:pStyle w:val="ListParagraph"/>
        <w:numPr>
          <w:ilvl w:val="1"/>
          <w:numId w:val="2"/>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200.001-400.000 NOK</w:t>
      </w:r>
    </w:p>
    <w:p w14:paraId="742939D3" w14:textId="77777777" w:rsidR="003B2FDF" w:rsidRPr="00004843" w:rsidRDefault="003B2FDF" w:rsidP="003B2FDF">
      <w:pPr>
        <w:pStyle w:val="ListParagraph"/>
        <w:numPr>
          <w:ilvl w:val="1"/>
          <w:numId w:val="2"/>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400.001-600.000 NOK</w:t>
      </w:r>
    </w:p>
    <w:p w14:paraId="6C9C4218" w14:textId="77777777" w:rsidR="003B2FDF" w:rsidRPr="00004843" w:rsidRDefault="003B2FDF" w:rsidP="003B2FDF">
      <w:pPr>
        <w:pStyle w:val="ListParagraph"/>
        <w:numPr>
          <w:ilvl w:val="1"/>
          <w:numId w:val="2"/>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600.001-800.000 NOK</w:t>
      </w:r>
    </w:p>
    <w:p w14:paraId="41A08908" w14:textId="77777777" w:rsidR="003B2FDF" w:rsidRPr="00004843" w:rsidRDefault="003B2FDF" w:rsidP="003B2FDF">
      <w:pPr>
        <w:pStyle w:val="ListParagraph"/>
        <w:numPr>
          <w:ilvl w:val="1"/>
          <w:numId w:val="2"/>
        </w:numPr>
        <w:spacing w:after="0" w:line="240" w:lineRule="auto"/>
        <w:jc w:val="both"/>
        <w:rPr>
          <w:rFonts w:ascii="Times New Roman" w:hAnsi="Times New Roman" w:cs="Times New Roman"/>
          <w:sz w:val="24"/>
          <w:szCs w:val="24"/>
        </w:rPr>
      </w:pPr>
      <w:r w:rsidRPr="00004843">
        <w:rPr>
          <w:rFonts w:ascii="Times New Roman" w:hAnsi="Times New Roman" w:cs="Times New Roman"/>
          <w:sz w:val="24"/>
          <w:szCs w:val="24"/>
        </w:rPr>
        <w:t>&gt;800.000 NOK</w:t>
      </w:r>
    </w:p>
    <w:p w14:paraId="46B5CA8D" w14:textId="0BF38084" w:rsidR="003B2FDF" w:rsidRPr="009C671B" w:rsidRDefault="009C671B" w:rsidP="003B2FDF">
      <w:pPr>
        <w:spacing w:after="0" w:line="240" w:lineRule="auto"/>
        <w:jc w:val="center"/>
        <w:rPr>
          <w:rFonts w:ascii="Times New Roman" w:hAnsi="Times New Roman" w:cs="Times New Roman"/>
          <w:b/>
          <w:sz w:val="24"/>
          <w:szCs w:val="24"/>
        </w:rPr>
      </w:pPr>
      <w:r w:rsidRPr="009C671B">
        <w:rPr>
          <w:rFonts w:ascii="Times New Roman" w:hAnsi="Times New Roman" w:cs="Times New Roman"/>
          <w:b/>
          <w:sz w:val="24"/>
          <w:szCs w:val="24"/>
        </w:rPr>
        <w:lastRenderedPageBreak/>
        <w:t xml:space="preserve">Experimental procedure </w:t>
      </w:r>
      <w:r w:rsidRPr="00E9043E">
        <w:rPr>
          <w:rFonts w:ascii="Times New Roman" w:hAnsi="Times New Roman" w:cs="Times New Roman"/>
          <w:b/>
          <w:sz w:val="24"/>
          <w:szCs w:val="24"/>
        </w:rPr>
        <w:t>and manuscript</w:t>
      </w:r>
    </w:p>
    <w:p w14:paraId="47286A79" w14:textId="77777777" w:rsidR="003B2FDF" w:rsidRPr="00341DF6" w:rsidRDefault="003B2FDF" w:rsidP="003B2FDF">
      <w:pPr>
        <w:spacing w:after="0" w:line="240" w:lineRule="auto"/>
        <w:rPr>
          <w:rFonts w:ascii="Times New Roman" w:hAnsi="Times New Roman" w:cs="Times New Roman"/>
          <w:sz w:val="24"/>
          <w:szCs w:val="24"/>
        </w:rPr>
      </w:pPr>
    </w:p>
    <w:p w14:paraId="74898955" w14:textId="77777777" w:rsidR="003B2FDF" w:rsidRPr="00E9043E" w:rsidRDefault="003B2FDF" w:rsidP="003B2FDF">
      <w:pPr>
        <w:spacing w:after="0" w:line="240" w:lineRule="auto"/>
        <w:rPr>
          <w:rFonts w:ascii="Times New Roman" w:hAnsi="Times New Roman" w:cs="Times New Roman"/>
          <w:sz w:val="24"/>
          <w:szCs w:val="24"/>
          <w:lang w:val="en-US"/>
        </w:rPr>
      </w:pPr>
      <w:r w:rsidRPr="00E9043E">
        <w:rPr>
          <w:rFonts w:ascii="Times New Roman" w:hAnsi="Times New Roman" w:cs="Times New Roman"/>
          <w:sz w:val="24"/>
          <w:szCs w:val="24"/>
          <w:lang w:val="en-US"/>
        </w:rPr>
        <w:t xml:space="preserve">This appendix provides an overview of the testing procedures as well as a detailed protocol for the warm-up task and the main experiment. </w:t>
      </w:r>
    </w:p>
    <w:p w14:paraId="5B6678DD" w14:textId="77777777" w:rsidR="003B2FDF" w:rsidRPr="00E9043E" w:rsidRDefault="003B2FDF" w:rsidP="003B2FDF">
      <w:pPr>
        <w:spacing w:after="0" w:line="240" w:lineRule="auto"/>
        <w:rPr>
          <w:rFonts w:ascii="Times New Roman" w:hAnsi="Times New Roman" w:cs="Times New Roman"/>
          <w:sz w:val="24"/>
          <w:szCs w:val="24"/>
          <w:lang w:val="en-US"/>
        </w:rPr>
      </w:pPr>
    </w:p>
    <w:p w14:paraId="0537A136" w14:textId="77777777" w:rsidR="003B2FDF" w:rsidRPr="00E9043E" w:rsidRDefault="003B2FDF" w:rsidP="003B2FDF">
      <w:pPr>
        <w:spacing w:after="0" w:line="240" w:lineRule="auto"/>
        <w:rPr>
          <w:rFonts w:ascii="Times New Roman" w:hAnsi="Times New Roman" w:cs="Times New Roman"/>
          <w:b/>
          <w:sz w:val="24"/>
          <w:szCs w:val="24"/>
          <w:lang w:val="en-US"/>
        </w:rPr>
      </w:pPr>
      <w:r w:rsidRPr="00E9043E">
        <w:rPr>
          <w:rFonts w:ascii="Times New Roman" w:hAnsi="Times New Roman" w:cs="Times New Roman"/>
          <w:b/>
          <w:sz w:val="24"/>
          <w:szCs w:val="24"/>
          <w:lang w:val="en-US"/>
        </w:rPr>
        <w:t>Overall procedure</w:t>
      </w:r>
    </w:p>
    <w:p w14:paraId="42304FD0" w14:textId="77777777" w:rsidR="003B2FDF" w:rsidRPr="00E9043E" w:rsidRDefault="003B2FDF" w:rsidP="003B2FDF">
      <w:pPr>
        <w:spacing w:after="0" w:line="240" w:lineRule="auto"/>
        <w:rPr>
          <w:rFonts w:ascii="Times New Roman" w:hAnsi="Times New Roman" w:cs="Times New Roman"/>
          <w:sz w:val="24"/>
          <w:szCs w:val="24"/>
          <w:lang w:val="en-US"/>
        </w:rPr>
      </w:pPr>
      <w:r w:rsidRPr="00E9043E">
        <w:rPr>
          <w:rFonts w:ascii="Times New Roman" w:hAnsi="Times New Roman" w:cs="Times New Roman"/>
          <w:sz w:val="24"/>
          <w:szCs w:val="24"/>
          <w:lang w:val="en-US"/>
        </w:rPr>
        <w:t>The experimenter initiates the session by providing the parent with brief task instructions. During the warm-up task, parents were asked to sit next to their child and help them understand the questions and locate the correct response buttons, if necessary. For the main experimental task, parents were encouraged to remain present but not involve themselves in the task. If the child were to refer to them for help during the task, parents were told that they could respond by highlighting how the child could respond but not what (e.g., pointing out that there were two buttons the child could choose between, but not indicating which to choose). Prior to initiating the main experiment, the experimenter presents the Warm-up task to familiarize children with the situation. Then, after four trials of the main experiment, the experimenter concludes the session.</w:t>
      </w:r>
    </w:p>
    <w:p w14:paraId="5272A512" w14:textId="77777777" w:rsidR="003B2FDF" w:rsidRPr="00E9043E" w:rsidRDefault="003B2FDF" w:rsidP="003B2FDF">
      <w:pPr>
        <w:spacing w:after="0" w:line="240" w:lineRule="auto"/>
        <w:rPr>
          <w:rFonts w:ascii="Times New Roman" w:hAnsi="Times New Roman" w:cs="Times New Roman"/>
          <w:b/>
          <w:sz w:val="24"/>
          <w:szCs w:val="24"/>
          <w:lang w:val="en-US"/>
        </w:rPr>
      </w:pPr>
    </w:p>
    <w:p w14:paraId="13337A75" w14:textId="77777777" w:rsidR="003B2FDF" w:rsidRPr="00E9043E" w:rsidRDefault="003B2FDF" w:rsidP="003B2FDF">
      <w:pPr>
        <w:spacing w:after="0" w:line="240" w:lineRule="auto"/>
        <w:rPr>
          <w:rFonts w:ascii="Times New Roman" w:hAnsi="Times New Roman" w:cs="Times New Roman"/>
          <w:b/>
          <w:sz w:val="24"/>
          <w:szCs w:val="24"/>
          <w:lang w:val="en-US"/>
        </w:rPr>
      </w:pPr>
      <w:r w:rsidRPr="00E9043E">
        <w:rPr>
          <w:rFonts w:ascii="Times New Roman" w:hAnsi="Times New Roman" w:cs="Times New Roman"/>
          <w:b/>
          <w:sz w:val="24"/>
          <w:szCs w:val="24"/>
          <w:lang w:val="en-US"/>
        </w:rPr>
        <w:t>Warm-up task</w:t>
      </w:r>
    </w:p>
    <w:p w14:paraId="38EDA8F4" w14:textId="77777777" w:rsidR="003B2FDF" w:rsidRPr="00E9043E" w:rsidRDefault="003B2FDF" w:rsidP="003B2FDF">
      <w:pPr>
        <w:spacing w:after="0" w:line="240" w:lineRule="auto"/>
        <w:rPr>
          <w:rFonts w:ascii="Times New Roman" w:hAnsi="Times New Roman" w:cs="Times New Roman"/>
          <w:b/>
          <w:i/>
          <w:iCs/>
          <w:sz w:val="24"/>
          <w:szCs w:val="24"/>
          <w:lang w:val="en-US"/>
        </w:rPr>
      </w:pPr>
      <w:r w:rsidRPr="00E9043E">
        <w:rPr>
          <w:rFonts w:ascii="Times New Roman" w:hAnsi="Times New Roman" w:cs="Times New Roman"/>
          <w:b/>
          <w:i/>
          <w:iCs/>
          <w:sz w:val="24"/>
          <w:szCs w:val="24"/>
          <w:lang w:val="en-US"/>
        </w:rPr>
        <w:t>Trial 1</w:t>
      </w:r>
    </w:p>
    <w:p w14:paraId="1077794D" w14:textId="77777777" w:rsidR="003B2FDF" w:rsidRPr="00E9043E" w:rsidRDefault="003B2FDF" w:rsidP="003B2FDF">
      <w:pPr>
        <w:spacing w:after="0" w:line="240" w:lineRule="auto"/>
        <w:rPr>
          <w:rFonts w:ascii="Times New Roman" w:hAnsi="Times New Roman" w:cs="Times New Roman"/>
          <w:sz w:val="24"/>
          <w:szCs w:val="24"/>
          <w:lang w:val="en-US"/>
        </w:rPr>
      </w:pPr>
      <w:r w:rsidRPr="00E9043E">
        <w:rPr>
          <w:rFonts w:ascii="Times New Roman" w:hAnsi="Times New Roman" w:cs="Times New Roman"/>
          <w:sz w:val="24"/>
          <w:szCs w:val="24"/>
          <w:lang w:val="en-US"/>
        </w:rPr>
        <w:t>Experimenter introduces the task by saying: “I will now show you some pictures, and then ask you some questions. Sometimes, you will be asked to answer the question by clicking on a button. Other times, you will be asked to say what you think. Does that sound ok?” Experimenter then presents an image of a farm landscape with a range of animals, saying: “Ok, before we begin, let us look at some of the animals at this farm. Wow, there are so many!” The experimenter first asks: “Can you name some of the animals you see?”, upon which the child provides an open response.</w:t>
      </w:r>
    </w:p>
    <w:p w14:paraId="52753E96" w14:textId="77777777" w:rsidR="003B2FDF" w:rsidRPr="00341DF6" w:rsidRDefault="003B2FDF" w:rsidP="003B2FDF">
      <w:pPr>
        <w:spacing w:after="0" w:line="240" w:lineRule="auto"/>
        <w:jc w:val="center"/>
        <w:rPr>
          <w:rFonts w:ascii="Times New Roman" w:hAnsi="Times New Roman" w:cs="Times New Roman"/>
          <w:sz w:val="24"/>
          <w:szCs w:val="24"/>
        </w:rPr>
      </w:pPr>
      <w:r w:rsidRPr="00341DF6">
        <w:rPr>
          <w:rFonts w:ascii="Times New Roman" w:hAnsi="Times New Roman" w:cs="Times New Roman"/>
          <w:noProof/>
          <w:sz w:val="24"/>
          <w:szCs w:val="24"/>
          <w:lang w:eastAsia="nb-NO"/>
        </w:rPr>
        <w:drawing>
          <wp:inline distT="0" distB="0" distL="0" distR="0" wp14:anchorId="57E39A1D" wp14:editId="519C3801">
            <wp:extent cx="4826000" cy="1787828"/>
            <wp:effectExtent l="0" t="0" r="0" b="3175"/>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9942"/>
                    <a:stretch/>
                  </pic:blipFill>
                  <pic:spPr bwMode="auto">
                    <a:xfrm>
                      <a:off x="0" y="0"/>
                      <a:ext cx="4826000" cy="1787828"/>
                    </a:xfrm>
                    <a:prstGeom prst="rect">
                      <a:avLst/>
                    </a:prstGeom>
                    <a:noFill/>
                    <a:ln>
                      <a:noFill/>
                    </a:ln>
                    <a:extLst>
                      <a:ext uri="{53640926-AAD7-44D8-BBD7-CCE9431645EC}">
                        <a14:shadowObscured xmlns:a14="http://schemas.microsoft.com/office/drawing/2010/main"/>
                      </a:ext>
                    </a:extLst>
                  </pic:spPr>
                </pic:pic>
              </a:graphicData>
            </a:graphic>
          </wp:inline>
        </w:drawing>
      </w:r>
    </w:p>
    <w:p w14:paraId="76EEE27F" w14:textId="77777777" w:rsidR="003B2FDF" w:rsidRPr="00341DF6" w:rsidRDefault="003B2FDF" w:rsidP="003B2FDF">
      <w:pPr>
        <w:spacing w:after="0" w:line="240" w:lineRule="auto"/>
        <w:rPr>
          <w:rFonts w:ascii="Times New Roman" w:hAnsi="Times New Roman" w:cs="Times New Roman"/>
          <w:sz w:val="24"/>
          <w:szCs w:val="24"/>
        </w:rPr>
      </w:pPr>
      <w:r w:rsidRPr="00E9043E">
        <w:rPr>
          <w:rFonts w:ascii="Times New Roman" w:hAnsi="Times New Roman" w:cs="Times New Roman"/>
          <w:sz w:val="24"/>
          <w:szCs w:val="24"/>
          <w:lang w:val="en-US"/>
        </w:rPr>
        <w:t xml:space="preserve">The experimenter then follows by saying: “When you look at this picture, do you see more cows than pigs? If you do, you can click on the ‘Yes’ button, but if not, you can click on the ‘No’ button.”  </w:t>
      </w:r>
      <w:r w:rsidRPr="00341DF6">
        <w:rPr>
          <w:rFonts w:ascii="Times New Roman" w:hAnsi="Times New Roman" w:cs="Times New Roman"/>
          <w:sz w:val="24"/>
          <w:szCs w:val="24"/>
        </w:rPr>
        <w:t>On this trial, the correct answer is ‘Yes'.</w:t>
      </w:r>
    </w:p>
    <w:p w14:paraId="45741274" w14:textId="77777777" w:rsidR="003B2FDF" w:rsidRPr="00341DF6" w:rsidRDefault="003B2FDF" w:rsidP="003B2FDF">
      <w:pPr>
        <w:spacing w:after="0" w:line="240" w:lineRule="auto"/>
        <w:jc w:val="center"/>
        <w:rPr>
          <w:rFonts w:ascii="Times New Roman" w:hAnsi="Times New Roman" w:cs="Times New Roman"/>
          <w:sz w:val="24"/>
          <w:szCs w:val="24"/>
        </w:rPr>
      </w:pPr>
      <w:r w:rsidRPr="00341DF6">
        <w:rPr>
          <w:rFonts w:ascii="Times New Roman" w:hAnsi="Times New Roman" w:cs="Times New Roman"/>
          <w:noProof/>
          <w:sz w:val="24"/>
          <w:szCs w:val="24"/>
          <w:lang w:eastAsia="nb-NO"/>
        </w:rPr>
        <w:lastRenderedPageBreak/>
        <w:drawing>
          <wp:inline distT="0" distB="0" distL="0" distR="0" wp14:anchorId="711D66A9" wp14:editId="0FF85B9B">
            <wp:extent cx="4395727" cy="1800000"/>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95727" cy="1800000"/>
                    </a:xfrm>
                    <a:prstGeom prst="rect">
                      <a:avLst/>
                    </a:prstGeom>
                    <a:noFill/>
                  </pic:spPr>
                </pic:pic>
              </a:graphicData>
            </a:graphic>
          </wp:inline>
        </w:drawing>
      </w:r>
    </w:p>
    <w:p w14:paraId="10F4D0C6" w14:textId="77777777" w:rsidR="003B2FDF" w:rsidRPr="00341DF6" w:rsidRDefault="003B2FDF" w:rsidP="003B2FDF">
      <w:pPr>
        <w:spacing w:after="0" w:line="240" w:lineRule="auto"/>
        <w:rPr>
          <w:rFonts w:ascii="Times New Roman" w:hAnsi="Times New Roman" w:cs="Times New Roman"/>
          <w:b/>
          <w:sz w:val="24"/>
          <w:szCs w:val="24"/>
        </w:rPr>
      </w:pPr>
    </w:p>
    <w:p w14:paraId="1AF9ED3C" w14:textId="77777777" w:rsidR="003B2FDF" w:rsidRPr="00E9043E" w:rsidRDefault="003B2FDF" w:rsidP="003B2FDF">
      <w:pPr>
        <w:spacing w:after="0" w:line="240" w:lineRule="auto"/>
        <w:rPr>
          <w:rFonts w:ascii="Times New Roman" w:hAnsi="Times New Roman" w:cs="Times New Roman"/>
          <w:b/>
          <w:i/>
          <w:iCs/>
          <w:sz w:val="24"/>
          <w:szCs w:val="24"/>
          <w:lang w:val="en-US"/>
        </w:rPr>
      </w:pPr>
      <w:r w:rsidRPr="00E9043E">
        <w:rPr>
          <w:rFonts w:ascii="Times New Roman" w:hAnsi="Times New Roman" w:cs="Times New Roman"/>
          <w:b/>
          <w:i/>
          <w:iCs/>
          <w:sz w:val="24"/>
          <w:szCs w:val="24"/>
          <w:lang w:val="en-US"/>
        </w:rPr>
        <w:t>Trial 2</w:t>
      </w:r>
    </w:p>
    <w:p w14:paraId="010EDE35" w14:textId="77777777" w:rsidR="003B2FDF" w:rsidRPr="00E9043E" w:rsidRDefault="003B2FDF" w:rsidP="003B2FDF">
      <w:pPr>
        <w:spacing w:after="0" w:line="240" w:lineRule="auto"/>
        <w:rPr>
          <w:rFonts w:ascii="Times New Roman" w:hAnsi="Times New Roman" w:cs="Times New Roman"/>
          <w:sz w:val="24"/>
          <w:szCs w:val="24"/>
          <w:lang w:val="en-US"/>
        </w:rPr>
      </w:pPr>
      <w:r w:rsidRPr="00E9043E">
        <w:rPr>
          <w:rFonts w:ascii="Times New Roman" w:hAnsi="Times New Roman" w:cs="Times New Roman"/>
          <w:sz w:val="24"/>
          <w:szCs w:val="24"/>
          <w:lang w:val="en-US"/>
        </w:rPr>
        <w:t>Experimenter presents an image of sheep with a range of colors, saying: “Ok let’s look at another picture. Wow, look at all the colors of these sheep!” The experimenter then asks: “Can you name some of the colors?”, upon which the child provides an open response.</w:t>
      </w:r>
    </w:p>
    <w:p w14:paraId="326F4EB4" w14:textId="77777777" w:rsidR="003B2FDF" w:rsidRPr="00341DF6" w:rsidRDefault="003B2FDF" w:rsidP="003B2FDF">
      <w:pPr>
        <w:spacing w:after="0" w:line="240" w:lineRule="auto"/>
        <w:jc w:val="center"/>
        <w:rPr>
          <w:rFonts w:ascii="Times New Roman" w:hAnsi="Times New Roman" w:cs="Times New Roman"/>
          <w:sz w:val="24"/>
          <w:szCs w:val="24"/>
        </w:rPr>
      </w:pPr>
      <w:r w:rsidRPr="00341DF6">
        <w:rPr>
          <w:rFonts w:ascii="Times New Roman" w:hAnsi="Times New Roman" w:cs="Times New Roman"/>
          <w:noProof/>
          <w:sz w:val="24"/>
          <w:szCs w:val="24"/>
          <w:lang w:eastAsia="nb-NO"/>
        </w:rPr>
        <w:drawing>
          <wp:inline distT="0" distB="0" distL="0" distR="0" wp14:anchorId="45DF06AD" wp14:editId="180FEBA0">
            <wp:extent cx="4824000" cy="1633912"/>
            <wp:effectExtent l="0" t="0" r="2540" b="4445"/>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12991"/>
                    <a:stretch/>
                  </pic:blipFill>
                  <pic:spPr bwMode="auto">
                    <a:xfrm>
                      <a:off x="0" y="0"/>
                      <a:ext cx="4824000" cy="1633912"/>
                    </a:xfrm>
                    <a:prstGeom prst="rect">
                      <a:avLst/>
                    </a:prstGeom>
                    <a:noFill/>
                    <a:ln>
                      <a:noFill/>
                    </a:ln>
                    <a:extLst>
                      <a:ext uri="{53640926-AAD7-44D8-BBD7-CCE9431645EC}">
                        <a14:shadowObscured xmlns:a14="http://schemas.microsoft.com/office/drawing/2010/main"/>
                      </a:ext>
                    </a:extLst>
                  </pic:spPr>
                </pic:pic>
              </a:graphicData>
            </a:graphic>
          </wp:inline>
        </w:drawing>
      </w:r>
    </w:p>
    <w:p w14:paraId="732B12C0" w14:textId="77777777" w:rsidR="003B2FDF" w:rsidRPr="00341DF6" w:rsidRDefault="003B2FDF" w:rsidP="003B2FDF">
      <w:pPr>
        <w:spacing w:after="0" w:line="240" w:lineRule="auto"/>
        <w:rPr>
          <w:rFonts w:ascii="Times New Roman" w:hAnsi="Times New Roman" w:cs="Times New Roman"/>
          <w:sz w:val="24"/>
          <w:szCs w:val="24"/>
        </w:rPr>
      </w:pPr>
      <w:r w:rsidRPr="00E9043E">
        <w:rPr>
          <w:rFonts w:ascii="Times New Roman" w:hAnsi="Times New Roman" w:cs="Times New Roman"/>
          <w:sz w:val="24"/>
          <w:szCs w:val="24"/>
          <w:lang w:val="en-US"/>
        </w:rPr>
        <w:t xml:space="preserve">The experimenter then follows by saying: “When you look at this picture, do you see more blue sheep than white sheep?” If you do, you can click on the ‘Yes’ button, but if not, you can click on the ‘No’ button.” </w:t>
      </w:r>
      <w:r w:rsidRPr="00341DF6">
        <w:rPr>
          <w:rFonts w:ascii="Times New Roman" w:hAnsi="Times New Roman" w:cs="Times New Roman"/>
          <w:sz w:val="24"/>
          <w:szCs w:val="24"/>
        </w:rPr>
        <w:t xml:space="preserve">On this trial, the correct answer is ‘No’. </w:t>
      </w:r>
    </w:p>
    <w:p w14:paraId="567B4067" w14:textId="77777777" w:rsidR="003B2FDF" w:rsidRPr="00341DF6" w:rsidRDefault="003B2FDF" w:rsidP="003B2FDF">
      <w:pPr>
        <w:spacing w:after="0" w:line="240" w:lineRule="auto"/>
        <w:jc w:val="center"/>
        <w:rPr>
          <w:rFonts w:ascii="Times New Roman" w:hAnsi="Times New Roman" w:cs="Times New Roman"/>
          <w:sz w:val="24"/>
          <w:szCs w:val="24"/>
        </w:rPr>
      </w:pPr>
      <w:r w:rsidRPr="00341DF6">
        <w:rPr>
          <w:rFonts w:ascii="Times New Roman" w:hAnsi="Times New Roman" w:cs="Times New Roman"/>
          <w:noProof/>
          <w:sz w:val="24"/>
          <w:szCs w:val="24"/>
          <w:lang w:eastAsia="nb-NO"/>
        </w:rPr>
        <w:drawing>
          <wp:inline distT="0" distB="0" distL="0" distR="0" wp14:anchorId="35CF0542" wp14:editId="62098E4A">
            <wp:extent cx="4645021" cy="1800000"/>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45021" cy="1800000"/>
                    </a:xfrm>
                    <a:prstGeom prst="rect">
                      <a:avLst/>
                    </a:prstGeom>
                    <a:noFill/>
                  </pic:spPr>
                </pic:pic>
              </a:graphicData>
            </a:graphic>
          </wp:inline>
        </w:drawing>
      </w:r>
    </w:p>
    <w:p w14:paraId="5162A02F" w14:textId="77777777" w:rsidR="003B2FDF" w:rsidRPr="00E9043E" w:rsidRDefault="003B2FDF" w:rsidP="003B2FDF">
      <w:pPr>
        <w:spacing w:after="0" w:line="240" w:lineRule="auto"/>
        <w:rPr>
          <w:rFonts w:ascii="Times New Roman" w:hAnsi="Times New Roman" w:cs="Times New Roman"/>
          <w:b/>
          <w:sz w:val="24"/>
          <w:szCs w:val="24"/>
          <w:lang w:val="en-US"/>
        </w:rPr>
      </w:pPr>
      <w:r w:rsidRPr="00E9043E">
        <w:rPr>
          <w:rFonts w:ascii="Times New Roman" w:hAnsi="Times New Roman" w:cs="Times New Roman"/>
          <w:sz w:val="24"/>
          <w:szCs w:val="24"/>
          <w:lang w:val="en-US"/>
        </w:rPr>
        <w:t>After the warm-up task, the experimenter initiates the main experiment.</w:t>
      </w:r>
    </w:p>
    <w:p w14:paraId="4FA81313" w14:textId="77777777" w:rsidR="003B2FDF" w:rsidRPr="00E9043E" w:rsidRDefault="003B2FDF" w:rsidP="003B2FDF">
      <w:pPr>
        <w:rPr>
          <w:rFonts w:ascii="Times New Roman" w:hAnsi="Times New Roman" w:cs="Times New Roman"/>
          <w:b/>
          <w:i/>
          <w:iCs/>
          <w:sz w:val="24"/>
          <w:szCs w:val="24"/>
          <w:lang w:val="en-US"/>
        </w:rPr>
      </w:pPr>
      <w:r w:rsidRPr="00E9043E">
        <w:rPr>
          <w:rFonts w:ascii="Times New Roman" w:hAnsi="Times New Roman" w:cs="Times New Roman"/>
          <w:b/>
          <w:i/>
          <w:iCs/>
          <w:sz w:val="24"/>
          <w:szCs w:val="24"/>
          <w:lang w:val="en-US"/>
        </w:rPr>
        <w:br w:type="page"/>
      </w:r>
    </w:p>
    <w:p w14:paraId="7DF09E3C" w14:textId="77777777" w:rsidR="003B2FDF" w:rsidRPr="00E9043E" w:rsidRDefault="003B2FDF" w:rsidP="003B2FDF">
      <w:pPr>
        <w:spacing w:after="0" w:line="240" w:lineRule="auto"/>
        <w:rPr>
          <w:rFonts w:ascii="Times New Roman" w:hAnsi="Times New Roman" w:cs="Times New Roman"/>
          <w:b/>
          <w:sz w:val="24"/>
          <w:szCs w:val="24"/>
          <w:lang w:val="en-US"/>
        </w:rPr>
      </w:pPr>
      <w:r w:rsidRPr="00E9043E">
        <w:rPr>
          <w:rFonts w:ascii="Times New Roman" w:hAnsi="Times New Roman" w:cs="Times New Roman"/>
          <w:b/>
          <w:sz w:val="24"/>
          <w:szCs w:val="24"/>
          <w:lang w:val="en-US"/>
        </w:rPr>
        <w:lastRenderedPageBreak/>
        <w:t>Experimental procedure</w:t>
      </w:r>
    </w:p>
    <w:p w14:paraId="12F357F0" w14:textId="77777777" w:rsidR="003B2FDF" w:rsidRPr="00E9043E" w:rsidRDefault="003B2FDF" w:rsidP="003B2FDF">
      <w:pPr>
        <w:spacing w:after="0" w:line="240" w:lineRule="auto"/>
        <w:rPr>
          <w:rFonts w:ascii="Times New Roman" w:hAnsi="Times New Roman" w:cs="Times New Roman"/>
          <w:b/>
          <w:sz w:val="24"/>
          <w:szCs w:val="24"/>
          <w:lang w:val="en-US"/>
        </w:rPr>
      </w:pPr>
      <w:r w:rsidRPr="00E9043E">
        <w:rPr>
          <w:rFonts w:ascii="Times New Roman" w:hAnsi="Times New Roman" w:cs="Times New Roman"/>
          <w:sz w:val="24"/>
          <w:szCs w:val="24"/>
          <w:lang w:val="en-US"/>
        </w:rPr>
        <w:t>In the main experiment, each child is assigned to one condition with four trials: a Supporting Information condition or a No Supporting Information condition. The trials are presented in a randomized order within each condition (see Table 1 for an overview of the different trial types). The experimenter introduces the task, by saying: “I will now show you some more pictures, and then ask you some questions. Sometimes you will be asked to answer the question by clicking on a button. Other times you will be asked to say what you think. Does that sound ok?” Once the child responds, the experiment moves on to the next trial, saying: “Ok, let us look at the next picture.” After trial 4, the experimenter concludes the session.</w:t>
      </w:r>
    </w:p>
    <w:p w14:paraId="1C815AA5" w14:textId="77777777" w:rsidR="003B2FDF" w:rsidRPr="00E9043E" w:rsidRDefault="003B2FDF" w:rsidP="003B2FDF">
      <w:pPr>
        <w:spacing w:after="0" w:line="240" w:lineRule="auto"/>
        <w:rPr>
          <w:rFonts w:ascii="Times New Roman" w:hAnsi="Times New Roman" w:cs="Times New Roman"/>
          <w:b/>
          <w:sz w:val="24"/>
          <w:szCs w:val="24"/>
          <w:lang w:val="en-US"/>
        </w:rPr>
      </w:pPr>
    </w:p>
    <w:p w14:paraId="297F3838" w14:textId="77777777" w:rsidR="003B2FDF" w:rsidRPr="00E9043E" w:rsidRDefault="003B2FDF" w:rsidP="003B2FDF">
      <w:pPr>
        <w:spacing w:after="0" w:line="240" w:lineRule="auto"/>
        <w:rPr>
          <w:rFonts w:ascii="Times New Roman" w:hAnsi="Times New Roman" w:cs="Times New Roman"/>
          <w:b/>
          <w:sz w:val="24"/>
          <w:szCs w:val="24"/>
          <w:lang w:val="en-US"/>
        </w:rPr>
      </w:pPr>
      <w:r w:rsidRPr="00E9043E">
        <w:rPr>
          <w:rFonts w:ascii="Times New Roman" w:hAnsi="Times New Roman" w:cs="Times New Roman"/>
          <w:b/>
          <w:sz w:val="24"/>
          <w:szCs w:val="24"/>
          <w:lang w:val="en-US"/>
        </w:rPr>
        <w:t>Table 1.</w:t>
      </w:r>
      <w:r w:rsidRPr="00E9043E">
        <w:rPr>
          <w:rFonts w:ascii="Times New Roman" w:hAnsi="Times New Roman" w:cs="Times New Roman"/>
          <w:sz w:val="24"/>
          <w:szCs w:val="24"/>
          <w:lang w:val="en-US"/>
        </w:rPr>
        <w:t xml:space="preserve"> Overview of the different trial types. </w:t>
      </w:r>
    </w:p>
    <w:tbl>
      <w:tblPr>
        <w:tblStyle w:val="Tabellrutenett1"/>
        <w:tblW w:w="0" w:type="auto"/>
        <w:tblLook w:val="04A0" w:firstRow="1" w:lastRow="0" w:firstColumn="1" w:lastColumn="0" w:noHBand="0" w:noVBand="1"/>
      </w:tblPr>
      <w:tblGrid>
        <w:gridCol w:w="1885"/>
        <w:gridCol w:w="1853"/>
        <w:gridCol w:w="3108"/>
        <w:gridCol w:w="2504"/>
      </w:tblGrid>
      <w:tr w:rsidR="003B2FDF" w:rsidRPr="00341DF6" w14:paraId="45112118" w14:textId="77777777" w:rsidTr="002C46FE">
        <w:tc>
          <w:tcPr>
            <w:tcW w:w="1885" w:type="dxa"/>
            <w:vAlign w:val="center"/>
          </w:tcPr>
          <w:p w14:paraId="109C92BD" w14:textId="77777777" w:rsidR="003B2FDF" w:rsidRPr="00577A83" w:rsidRDefault="003B2FDF" w:rsidP="002C46FE">
            <w:pPr>
              <w:jc w:val="center"/>
              <w:rPr>
                <w:rFonts w:ascii="Times New Roman" w:hAnsi="Times New Roman" w:cs="Times New Roman"/>
                <w:b/>
                <w:sz w:val="21"/>
                <w:szCs w:val="21"/>
              </w:rPr>
            </w:pPr>
            <w:r w:rsidRPr="00577A83">
              <w:rPr>
                <w:rFonts w:ascii="Times New Roman" w:hAnsi="Times New Roman" w:cs="Times New Roman"/>
                <w:b/>
                <w:sz w:val="21"/>
                <w:szCs w:val="21"/>
              </w:rPr>
              <w:t>Trial type</w:t>
            </w:r>
          </w:p>
        </w:tc>
        <w:tc>
          <w:tcPr>
            <w:tcW w:w="1853" w:type="dxa"/>
            <w:vAlign w:val="center"/>
          </w:tcPr>
          <w:p w14:paraId="61B620B1" w14:textId="77777777" w:rsidR="003B2FDF" w:rsidRPr="00577A83" w:rsidRDefault="003B2FDF" w:rsidP="002C46FE">
            <w:pPr>
              <w:jc w:val="center"/>
              <w:rPr>
                <w:rFonts w:ascii="Times New Roman" w:hAnsi="Times New Roman" w:cs="Times New Roman"/>
                <w:b/>
                <w:sz w:val="21"/>
                <w:szCs w:val="21"/>
              </w:rPr>
            </w:pPr>
            <w:r w:rsidRPr="00577A83">
              <w:rPr>
                <w:rFonts w:ascii="Times New Roman" w:hAnsi="Times New Roman" w:cs="Times New Roman"/>
                <w:b/>
                <w:sz w:val="21"/>
                <w:szCs w:val="21"/>
              </w:rPr>
              <w:t>Protagonist task</w:t>
            </w:r>
          </w:p>
        </w:tc>
        <w:tc>
          <w:tcPr>
            <w:tcW w:w="3108" w:type="dxa"/>
            <w:vAlign w:val="center"/>
          </w:tcPr>
          <w:p w14:paraId="231123CF" w14:textId="77777777" w:rsidR="003B2FDF" w:rsidRPr="00577A83" w:rsidRDefault="003B2FDF" w:rsidP="002C46FE">
            <w:pPr>
              <w:jc w:val="center"/>
              <w:rPr>
                <w:rFonts w:ascii="Times New Roman" w:hAnsi="Times New Roman" w:cs="Times New Roman"/>
                <w:b/>
                <w:sz w:val="21"/>
                <w:szCs w:val="21"/>
              </w:rPr>
            </w:pPr>
            <w:r w:rsidRPr="00577A83">
              <w:rPr>
                <w:rFonts w:ascii="Times New Roman" w:hAnsi="Times New Roman" w:cs="Times New Roman"/>
                <w:b/>
                <w:sz w:val="21"/>
                <w:szCs w:val="21"/>
              </w:rPr>
              <w:t>Adult claim</w:t>
            </w:r>
          </w:p>
        </w:tc>
        <w:tc>
          <w:tcPr>
            <w:tcW w:w="2504" w:type="dxa"/>
          </w:tcPr>
          <w:p w14:paraId="63977930" w14:textId="77777777" w:rsidR="003B2FDF" w:rsidRPr="00577A83" w:rsidRDefault="003B2FDF" w:rsidP="002C46FE">
            <w:pPr>
              <w:jc w:val="center"/>
              <w:rPr>
                <w:rFonts w:ascii="Times New Roman" w:hAnsi="Times New Roman" w:cs="Times New Roman"/>
                <w:b/>
                <w:sz w:val="21"/>
                <w:szCs w:val="21"/>
              </w:rPr>
            </w:pPr>
            <w:r w:rsidRPr="00577A83">
              <w:rPr>
                <w:rFonts w:ascii="Times New Roman" w:hAnsi="Times New Roman" w:cs="Times New Roman"/>
                <w:b/>
                <w:sz w:val="21"/>
                <w:szCs w:val="21"/>
              </w:rPr>
              <w:t xml:space="preserve">Supporting </w:t>
            </w:r>
            <w:r w:rsidRPr="00341DF6">
              <w:rPr>
                <w:rFonts w:ascii="Times New Roman" w:hAnsi="Times New Roman" w:cs="Times New Roman"/>
                <w:b/>
                <w:sz w:val="21"/>
                <w:szCs w:val="21"/>
              </w:rPr>
              <w:t>i</w:t>
            </w:r>
            <w:r w:rsidRPr="00577A83">
              <w:rPr>
                <w:rFonts w:ascii="Times New Roman" w:hAnsi="Times New Roman" w:cs="Times New Roman"/>
                <w:b/>
                <w:sz w:val="21"/>
                <w:szCs w:val="21"/>
              </w:rPr>
              <w:t>nformation</w:t>
            </w:r>
          </w:p>
        </w:tc>
      </w:tr>
      <w:tr w:rsidR="003B2FDF" w:rsidRPr="009C3736" w14:paraId="6085D3C1" w14:textId="77777777" w:rsidTr="002C46FE">
        <w:tc>
          <w:tcPr>
            <w:tcW w:w="1885" w:type="dxa"/>
            <w:vAlign w:val="center"/>
          </w:tcPr>
          <w:p w14:paraId="3D2F7CD2" w14:textId="77777777" w:rsidR="003B2FDF" w:rsidRPr="00577A83" w:rsidRDefault="003B2FDF" w:rsidP="002C46FE">
            <w:pPr>
              <w:rPr>
                <w:rFonts w:ascii="Times New Roman" w:hAnsi="Times New Roman" w:cs="Times New Roman"/>
                <w:sz w:val="21"/>
                <w:szCs w:val="21"/>
              </w:rPr>
            </w:pPr>
            <w:r w:rsidRPr="00577A83">
              <w:rPr>
                <w:rFonts w:ascii="Times New Roman" w:eastAsia="Times New Roman" w:hAnsi="Times New Roman" w:cs="Times New Roman"/>
                <w:color w:val="000000" w:themeColor="text1"/>
                <w:kern w:val="24"/>
                <w:sz w:val="21"/>
                <w:szCs w:val="21"/>
                <w:lang w:eastAsia="nb-NO"/>
              </w:rPr>
              <w:t>1. Weight – Rock</w:t>
            </w:r>
          </w:p>
        </w:tc>
        <w:tc>
          <w:tcPr>
            <w:tcW w:w="1853" w:type="dxa"/>
            <w:vAlign w:val="center"/>
          </w:tcPr>
          <w:p w14:paraId="61D45BBB" w14:textId="77777777" w:rsidR="003B2FDF" w:rsidRPr="00577A83" w:rsidRDefault="003B2FDF" w:rsidP="002C46FE">
            <w:pPr>
              <w:rPr>
                <w:rFonts w:ascii="Times New Roman" w:hAnsi="Times New Roman" w:cs="Times New Roman"/>
                <w:sz w:val="21"/>
                <w:szCs w:val="21"/>
              </w:rPr>
            </w:pPr>
            <w:r w:rsidRPr="00341DF6">
              <w:rPr>
                <w:rFonts w:ascii="Times New Roman" w:hAnsi="Times New Roman" w:cs="Times New Roman"/>
                <w:sz w:val="21"/>
                <w:szCs w:val="21"/>
              </w:rPr>
              <w:t xml:space="preserve">Find </w:t>
            </w:r>
            <w:r w:rsidRPr="00577A83">
              <w:rPr>
                <w:rFonts w:ascii="Times New Roman" w:hAnsi="Times New Roman" w:cs="Times New Roman"/>
                <w:sz w:val="21"/>
                <w:szCs w:val="21"/>
              </w:rPr>
              <w:t>the heaviest object</w:t>
            </w:r>
          </w:p>
        </w:tc>
        <w:tc>
          <w:tcPr>
            <w:tcW w:w="3108" w:type="dxa"/>
            <w:shd w:val="clear" w:color="auto" w:fill="auto"/>
            <w:vAlign w:val="center"/>
          </w:tcPr>
          <w:p w14:paraId="2ACFEDCD" w14:textId="77777777" w:rsidR="003B2FDF" w:rsidRPr="00577A83" w:rsidRDefault="003B2FDF" w:rsidP="002C46FE">
            <w:pPr>
              <w:rPr>
                <w:rFonts w:ascii="Times New Roman" w:hAnsi="Times New Roman" w:cs="Times New Roman"/>
                <w:sz w:val="21"/>
                <w:szCs w:val="21"/>
              </w:rPr>
            </w:pPr>
            <w:r w:rsidRPr="00577A83">
              <w:rPr>
                <w:rFonts w:ascii="Times New Roman" w:hAnsi="Times New Roman" w:cs="Times New Roman"/>
                <w:sz w:val="21"/>
                <w:szCs w:val="21"/>
              </w:rPr>
              <w:t xml:space="preserve">“This </w:t>
            </w:r>
            <w:r>
              <w:rPr>
                <w:rFonts w:ascii="Times New Roman" w:hAnsi="Times New Roman" w:cs="Times New Roman"/>
                <w:sz w:val="21"/>
                <w:szCs w:val="21"/>
              </w:rPr>
              <w:t>small</w:t>
            </w:r>
            <w:r w:rsidRPr="00577A83">
              <w:rPr>
                <w:rFonts w:ascii="Times New Roman" w:hAnsi="Times New Roman" w:cs="Times New Roman"/>
                <w:sz w:val="21"/>
                <w:szCs w:val="21"/>
              </w:rPr>
              <w:t xml:space="preserve"> rock is much heavier than the big rock.”</w:t>
            </w:r>
          </w:p>
        </w:tc>
        <w:tc>
          <w:tcPr>
            <w:tcW w:w="2504" w:type="dxa"/>
            <w:vAlign w:val="center"/>
          </w:tcPr>
          <w:p w14:paraId="05E29549" w14:textId="77777777" w:rsidR="003B2FDF" w:rsidRPr="00577A83" w:rsidRDefault="003B2FDF" w:rsidP="002C46FE">
            <w:pPr>
              <w:rPr>
                <w:rFonts w:ascii="Times New Roman" w:hAnsi="Times New Roman" w:cs="Times New Roman"/>
                <w:sz w:val="21"/>
                <w:szCs w:val="21"/>
              </w:rPr>
            </w:pPr>
            <w:r w:rsidRPr="00577A83">
              <w:rPr>
                <w:rFonts w:ascii="Times New Roman" w:hAnsi="Times New Roman" w:cs="Times New Roman"/>
                <w:sz w:val="21"/>
                <w:szCs w:val="21"/>
              </w:rPr>
              <w:t xml:space="preserve">“I know, because I just </w:t>
            </w:r>
            <w:r w:rsidRPr="00577A83">
              <w:rPr>
                <w:rFonts w:ascii="Times New Roman" w:hAnsi="Times New Roman" w:cs="Times New Roman"/>
                <w:b/>
                <w:bCs/>
                <w:sz w:val="21"/>
                <w:szCs w:val="21"/>
              </w:rPr>
              <w:t>lifted</w:t>
            </w:r>
            <w:r w:rsidRPr="00577A83">
              <w:rPr>
                <w:rFonts w:ascii="Times New Roman" w:hAnsi="Times New Roman" w:cs="Times New Roman"/>
                <w:sz w:val="21"/>
                <w:szCs w:val="21"/>
              </w:rPr>
              <w:t xml:space="preserve"> </w:t>
            </w:r>
            <w:r w:rsidRPr="00341DF6">
              <w:rPr>
                <w:rFonts w:ascii="Times New Roman" w:hAnsi="Times New Roman" w:cs="Times New Roman"/>
                <w:sz w:val="21"/>
                <w:szCs w:val="21"/>
              </w:rPr>
              <w:t>both of them</w:t>
            </w:r>
            <w:r w:rsidRPr="00577A83">
              <w:rPr>
                <w:rFonts w:ascii="Times New Roman" w:hAnsi="Times New Roman" w:cs="Times New Roman"/>
                <w:sz w:val="21"/>
                <w:szCs w:val="21"/>
              </w:rPr>
              <w:t>.”</w:t>
            </w:r>
          </w:p>
        </w:tc>
      </w:tr>
      <w:tr w:rsidR="003B2FDF" w:rsidRPr="009C3736" w14:paraId="50E215A6" w14:textId="77777777" w:rsidTr="002C46FE">
        <w:tc>
          <w:tcPr>
            <w:tcW w:w="1885" w:type="dxa"/>
            <w:vAlign w:val="center"/>
          </w:tcPr>
          <w:p w14:paraId="091982D6" w14:textId="77777777" w:rsidR="003B2FDF" w:rsidRPr="00577A83" w:rsidRDefault="003B2FDF" w:rsidP="002C46FE">
            <w:pPr>
              <w:rPr>
                <w:rFonts w:ascii="Times New Roman" w:hAnsi="Times New Roman" w:cs="Times New Roman"/>
                <w:sz w:val="21"/>
                <w:szCs w:val="21"/>
              </w:rPr>
            </w:pPr>
            <w:r w:rsidRPr="00577A83">
              <w:rPr>
                <w:rFonts w:ascii="Times New Roman" w:eastAsia="Times New Roman" w:hAnsi="Times New Roman" w:cs="Times New Roman"/>
                <w:color w:val="000000" w:themeColor="text1"/>
                <w:kern w:val="24"/>
                <w:sz w:val="21"/>
                <w:szCs w:val="21"/>
                <w:lang w:eastAsia="nb-NO"/>
              </w:rPr>
              <w:t>2.</w:t>
            </w:r>
            <w:r w:rsidRPr="00577A83">
              <w:rPr>
                <w:rFonts w:ascii="Times New Roman" w:eastAsia="Calibri" w:hAnsi="Times New Roman" w:cs="Times New Roman"/>
                <w:color w:val="000000" w:themeColor="text1"/>
                <w:kern w:val="24"/>
                <w:sz w:val="21"/>
                <w:szCs w:val="21"/>
                <w:lang w:eastAsia="nb-NO"/>
              </w:rPr>
              <w:t xml:space="preserve"> </w:t>
            </w:r>
            <w:r w:rsidRPr="00577A83">
              <w:rPr>
                <w:rFonts w:ascii="Times New Roman" w:eastAsia="Times New Roman" w:hAnsi="Times New Roman" w:cs="Times New Roman"/>
                <w:color w:val="000000" w:themeColor="text1"/>
                <w:kern w:val="24"/>
                <w:sz w:val="21"/>
                <w:szCs w:val="21"/>
                <w:lang w:eastAsia="nb-NO"/>
              </w:rPr>
              <w:t>Tactile – Shoe</w:t>
            </w:r>
          </w:p>
        </w:tc>
        <w:tc>
          <w:tcPr>
            <w:tcW w:w="1853" w:type="dxa"/>
            <w:vAlign w:val="center"/>
          </w:tcPr>
          <w:p w14:paraId="32BCF88D" w14:textId="77777777" w:rsidR="003B2FDF" w:rsidRPr="00577A83" w:rsidRDefault="003B2FDF" w:rsidP="002C46FE">
            <w:pPr>
              <w:rPr>
                <w:rFonts w:ascii="Times New Roman" w:hAnsi="Times New Roman" w:cs="Times New Roman"/>
                <w:sz w:val="21"/>
                <w:szCs w:val="21"/>
              </w:rPr>
            </w:pPr>
            <w:r w:rsidRPr="00341DF6">
              <w:rPr>
                <w:rFonts w:ascii="Times New Roman" w:hAnsi="Times New Roman" w:cs="Times New Roman"/>
                <w:sz w:val="21"/>
                <w:szCs w:val="21"/>
              </w:rPr>
              <w:t>Find</w:t>
            </w:r>
            <w:r w:rsidRPr="00577A83">
              <w:rPr>
                <w:rFonts w:ascii="Times New Roman" w:hAnsi="Times New Roman" w:cs="Times New Roman"/>
                <w:sz w:val="21"/>
                <w:szCs w:val="21"/>
              </w:rPr>
              <w:t xml:space="preserve"> the softest object</w:t>
            </w:r>
          </w:p>
        </w:tc>
        <w:tc>
          <w:tcPr>
            <w:tcW w:w="3108" w:type="dxa"/>
            <w:shd w:val="clear" w:color="auto" w:fill="auto"/>
            <w:vAlign w:val="center"/>
          </w:tcPr>
          <w:p w14:paraId="16980487" w14:textId="77777777" w:rsidR="003B2FDF" w:rsidRPr="00577A83" w:rsidRDefault="003B2FDF" w:rsidP="002C46FE">
            <w:pPr>
              <w:rPr>
                <w:rFonts w:ascii="Times New Roman" w:hAnsi="Times New Roman" w:cs="Times New Roman"/>
                <w:sz w:val="21"/>
                <w:szCs w:val="21"/>
              </w:rPr>
            </w:pPr>
            <w:r w:rsidRPr="00577A83">
              <w:rPr>
                <w:rFonts w:ascii="Times New Roman" w:eastAsia="Times New Roman" w:hAnsi="Times New Roman" w:cs="Times New Roman"/>
                <w:color w:val="000000" w:themeColor="text1"/>
                <w:kern w:val="24"/>
                <w:sz w:val="21"/>
                <w:szCs w:val="21"/>
                <w:lang w:eastAsia="nb-NO"/>
              </w:rPr>
              <w:t>“This wooden shoe is much softer than the wool</w:t>
            </w:r>
            <w:r>
              <w:rPr>
                <w:rFonts w:ascii="Times New Roman" w:eastAsia="Times New Roman" w:hAnsi="Times New Roman" w:cs="Times New Roman"/>
                <w:color w:val="000000" w:themeColor="text1"/>
                <w:kern w:val="24"/>
                <w:sz w:val="21"/>
                <w:szCs w:val="21"/>
                <w:lang w:eastAsia="nb-NO"/>
              </w:rPr>
              <w:t>en</w:t>
            </w:r>
            <w:r w:rsidRPr="00577A83">
              <w:rPr>
                <w:rFonts w:ascii="Times New Roman" w:eastAsia="Times New Roman" w:hAnsi="Times New Roman" w:cs="Times New Roman"/>
                <w:color w:val="000000" w:themeColor="text1"/>
                <w:kern w:val="24"/>
                <w:sz w:val="21"/>
                <w:szCs w:val="21"/>
                <w:lang w:eastAsia="nb-NO"/>
              </w:rPr>
              <w:t xml:space="preserve"> shoe.”</w:t>
            </w:r>
          </w:p>
        </w:tc>
        <w:tc>
          <w:tcPr>
            <w:tcW w:w="2504" w:type="dxa"/>
            <w:vAlign w:val="center"/>
          </w:tcPr>
          <w:p w14:paraId="60F27792" w14:textId="77777777" w:rsidR="003B2FDF" w:rsidRPr="00577A83" w:rsidRDefault="003B2FDF" w:rsidP="002C46FE">
            <w:pPr>
              <w:rPr>
                <w:rFonts w:ascii="Times New Roman" w:hAnsi="Times New Roman" w:cs="Times New Roman"/>
                <w:sz w:val="21"/>
                <w:szCs w:val="21"/>
              </w:rPr>
            </w:pPr>
            <w:r w:rsidRPr="00577A83">
              <w:rPr>
                <w:rFonts w:ascii="Times New Roman" w:hAnsi="Times New Roman" w:cs="Times New Roman"/>
                <w:sz w:val="21"/>
                <w:szCs w:val="21"/>
              </w:rPr>
              <w:t xml:space="preserve">“I know, because I just </w:t>
            </w:r>
            <w:r w:rsidRPr="00577A83">
              <w:rPr>
                <w:rFonts w:ascii="Times New Roman" w:hAnsi="Times New Roman" w:cs="Times New Roman"/>
                <w:b/>
                <w:bCs/>
                <w:sz w:val="21"/>
                <w:szCs w:val="21"/>
              </w:rPr>
              <w:t xml:space="preserve">tried </w:t>
            </w:r>
            <w:r w:rsidRPr="00341DF6">
              <w:rPr>
                <w:rFonts w:ascii="Times New Roman" w:hAnsi="Times New Roman" w:cs="Times New Roman"/>
                <w:b/>
                <w:bCs/>
                <w:sz w:val="21"/>
                <w:szCs w:val="21"/>
              </w:rPr>
              <w:t>both of them</w:t>
            </w:r>
            <w:r w:rsidRPr="00577A83">
              <w:rPr>
                <w:rFonts w:ascii="Times New Roman" w:hAnsi="Times New Roman" w:cs="Times New Roman"/>
                <w:sz w:val="21"/>
                <w:szCs w:val="21"/>
              </w:rPr>
              <w:t xml:space="preserve"> on.”</w:t>
            </w:r>
          </w:p>
        </w:tc>
      </w:tr>
      <w:tr w:rsidR="003B2FDF" w:rsidRPr="009C3736" w14:paraId="586AA2A3" w14:textId="77777777" w:rsidTr="002C46FE">
        <w:tc>
          <w:tcPr>
            <w:tcW w:w="1885" w:type="dxa"/>
            <w:vAlign w:val="center"/>
          </w:tcPr>
          <w:p w14:paraId="0C655394" w14:textId="77777777" w:rsidR="003B2FDF" w:rsidRPr="00577A83" w:rsidRDefault="003B2FDF" w:rsidP="002C46FE">
            <w:pPr>
              <w:rPr>
                <w:rFonts w:ascii="Times New Roman" w:hAnsi="Times New Roman" w:cs="Times New Roman"/>
                <w:sz w:val="21"/>
                <w:szCs w:val="21"/>
              </w:rPr>
            </w:pPr>
            <w:r w:rsidRPr="00577A83">
              <w:rPr>
                <w:rFonts w:ascii="Times New Roman" w:eastAsia="Times New Roman" w:hAnsi="Times New Roman" w:cs="Times New Roman"/>
                <w:color w:val="000000" w:themeColor="text1"/>
                <w:kern w:val="24"/>
                <w:sz w:val="21"/>
                <w:szCs w:val="21"/>
                <w:lang w:eastAsia="nb-NO"/>
              </w:rPr>
              <w:t>3. Density – Button</w:t>
            </w:r>
          </w:p>
        </w:tc>
        <w:tc>
          <w:tcPr>
            <w:tcW w:w="1853" w:type="dxa"/>
            <w:vAlign w:val="center"/>
          </w:tcPr>
          <w:p w14:paraId="2644192D" w14:textId="77777777" w:rsidR="003B2FDF" w:rsidRPr="00577A83" w:rsidRDefault="003B2FDF" w:rsidP="002C46FE">
            <w:pPr>
              <w:rPr>
                <w:rFonts w:ascii="Times New Roman" w:hAnsi="Times New Roman" w:cs="Times New Roman"/>
                <w:sz w:val="21"/>
                <w:szCs w:val="21"/>
              </w:rPr>
            </w:pPr>
            <w:r w:rsidRPr="00341DF6">
              <w:rPr>
                <w:rFonts w:ascii="Times New Roman" w:hAnsi="Times New Roman" w:cs="Times New Roman"/>
                <w:sz w:val="21"/>
                <w:szCs w:val="21"/>
              </w:rPr>
              <w:t>Find</w:t>
            </w:r>
            <w:r w:rsidRPr="00577A83">
              <w:rPr>
                <w:rFonts w:ascii="Times New Roman" w:hAnsi="Times New Roman" w:cs="Times New Roman"/>
                <w:sz w:val="21"/>
                <w:szCs w:val="21"/>
              </w:rPr>
              <w:t xml:space="preserve"> the densest object</w:t>
            </w:r>
          </w:p>
        </w:tc>
        <w:tc>
          <w:tcPr>
            <w:tcW w:w="3108" w:type="dxa"/>
            <w:shd w:val="clear" w:color="auto" w:fill="auto"/>
            <w:vAlign w:val="center"/>
          </w:tcPr>
          <w:p w14:paraId="1D86A6F8" w14:textId="77777777" w:rsidR="003B2FDF" w:rsidRPr="00577A83" w:rsidRDefault="003B2FDF" w:rsidP="002C46FE">
            <w:pPr>
              <w:rPr>
                <w:rFonts w:ascii="Times New Roman" w:hAnsi="Times New Roman" w:cs="Times New Roman"/>
                <w:sz w:val="21"/>
                <w:szCs w:val="21"/>
              </w:rPr>
            </w:pPr>
            <w:r w:rsidRPr="00577A83">
              <w:rPr>
                <w:rFonts w:ascii="Times New Roman" w:hAnsi="Times New Roman" w:cs="Times New Roman"/>
                <w:sz w:val="21"/>
                <w:szCs w:val="21"/>
              </w:rPr>
              <w:t>“This wood</w:t>
            </w:r>
            <w:r>
              <w:rPr>
                <w:rFonts w:ascii="Times New Roman" w:hAnsi="Times New Roman" w:cs="Times New Roman"/>
                <w:sz w:val="21"/>
                <w:szCs w:val="21"/>
              </w:rPr>
              <w:t>en</w:t>
            </w:r>
            <w:r w:rsidRPr="00577A83">
              <w:rPr>
                <w:rFonts w:ascii="Times New Roman" w:hAnsi="Times New Roman" w:cs="Times New Roman"/>
                <w:sz w:val="21"/>
                <w:szCs w:val="21"/>
              </w:rPr>
              <w:t xml:space="preserve"> button sinks much faster than the metal button.”</w:t>
            </w:r>
          </w:p>
        </w:tc>
        <w:tc>
          <w:tcPr>
            <w:tcW w:w="2504" w:type="dxa"/>
            <w:vAlign w:val="center"/>
          </w:tcPr>
          <w:p w14:paraId="51C046D8" w14:textId="77777777" w:rsidR="003B2FDF" w:rsidRPr="00577A83" w:rsidRDefault="003B2FDF" w:rsidP="002C46FE">
            <w:pPr>
              <w:rPr>
                <w:rFonts w:ascii="Times New Roman" w:hAnsi="Times New Roman" w:cs="Times New Roman"/>
                <w:sz w:val="21"/>
                <w:szCs w:val="21"/>
              </w:rPr>
            </w:pPr>
            <w:r w:rsidRPr="00577A83">
              <w:rPr>
                <w:rFonts w:ascii="Times New Roman" w:hAnsi="Times New Roman" w:cs="Times New Roman"/>
                <w:sz w:val="21"/>
                <w:szCs w:val="21"/>
              </w:rPr>
              <w:t xml:space="preserve">“I know, because I just </w:t>
            </w:r>
            <w:r w:rsidRPr="00577A83">
              <w:rPr>
                <w:rFonts w:ascii="Times New Roman" w:hAnsi="Times New Roman" w:cs="Times New Roman"/>
                <w:b/>
                <w:bCs/>
                <w:sz w:val="21"/>
                <w:szCs w:val="21"/>
              </w:rPr>
              <w:t xml:space="preserve">dropped </w:t>
            </w:r>
            <w:r w:rsidRPr="00341DF6">
              <w:rPr>
                <w:rFonts w:ascii="Times New Roman" w:hAnsi="Times New Roman" w:cs="Times New Roman"/>
                <w:b/>
                <w:bCs/>
                <w:sz w:val="21"/>
                <w:szCs w:val="21"/>
              </w:rPr>
              <w:t xml:space="preserve">both of </w:t>
            </w:r>
            <w:r w:rsidRPr="00341DF6">
              <w:rPr>
                <w:rFonts w:ascii="Times New Roman" w:hAnsi="Times New Roman" w:cs="Times New Roman"/>
                <w:sz w:val="21"/>
                <w:szCs w:val="21"/>
              </w:rPr>
              <w:t>them</w:t>
            </w:r>
            <w:r w:rsidRPr="00577A83">
              <w:rPr>
                <w:rFonts w:ascii="Times New Roman" w:hAnsi="Times New Roman" w:cs="Times New Roman"/>
                <w:sz w:val="21"/>
                <w:szCs w:val="21"/>
              </w:rPr>
              <w:t xml:space="preserve"> into the bucket.”</w:t>
            </w:r>
          </w:p>
        </w:tc>
      </w:tr>
      <w:tr w:rsidR="003B2FDF" w:rsidRPr="009C3736" w14:paraId="475938B8" w14:textId="77777777" w:rsidTr="002C46FE">
        <w:tc>
          <w:tcPr>
            <w:tcW w:w="1885" w:type="dxa"/>
            <w:vAlign w:val="center"/>
          </w:tcPr>
          <w:p w14:paraId="0DEE1CB6" w14:textId="77777777" w:rsidR="003B2FDF" w:rsidRPr="00577A83" w:rsidRDefault="003B2FDF" w:rsidP="002C46FE">
            <w:pPr>
              <w:rPr>
                <w:rFonts w:ascii="Times New Roman" w:hAnsi="Times New Roman" w:cs="Times New Roman"/>
                <w:sz w:val="21"/>
                <w:szCs w:val="21"/>
              </w:rPr>
            </w:pPr>
            <w:r w:rsidRPr="00577A83">
              <w:rPr>
                <w:rFonts w:ascii="Times New Roman" w:eastAsia="Times New Roman" w:hAnsi="Times New Roman" w:cs="Times New Roman"/>
                <w:color w:val="000000" w:themeColor="text1"/>
                <w:kern w:val="24"/>
                <w:sz w:val="21"/>
                <w:szCs w:val="21"/>
                <w:lang w:eastAsia="nb-NO"/>
              </w:rPr>
              <w:t xml:space="preserve">4. Weight – Bottle </w:t>
            </w:r>
          </w:p>
        </w:tc>
        <w:tc>
          <w:tcPr>
            <w:tcW w:w="1853" w:type="dxa"/>
            <w:vAlign w:val="center"/>
          </w:tcPr>
          <w:p w14:paraId="02D02F43" w14:textId="77777777" w:rsidR="003B2FDF" w:rsidRPr="00577A83" w:rsidRDefault="003B2FDF" w:rsidP="002C46FE">
            <w:pPr>
              <w:rPr>
                <w:rFonts w:ascii="Times New Roman" w:hAnsi="Times New Roman" w:cs="Times New Roman"/>
                <w:sz w:val="21"/>
                <w:szCs w:val="21"/>
              </w:rPr>
            </w:pPr>
            <w:r w:rsidRPr="00341DF6">
              <w:rPr>
                <w:rFonts w:ascii="Times New Roman" w:hAnsi="Times New Roman" w:cs="Times New Roman"/>
                <w:sz w:val="21"/>
                <w:szCs w:val="21"/>
              </w:rPr>
              <w:t>Find</w:t>
            </w:r>
            <w:r w:rsidRPr="00577A83">
              <w:rPr>
                <w:rFonts w:ascii="Times New Roman" w:hAnsi="Times New Roman" w:cs="Times New Roman"/>
                <w:sz w:val="21"/>
                <w:szCs w:val="21"/>
              </w:rPr>
              <w:t xml:space="preserve"> the heaviest object</w:t>
            </w:r>
          </w:p>
        </w:tc>
        <w:tc>
          <w:tcPr>
            <w:tcW w:w="3108" w:type="dxa"/>
            <w:shd w:val="clear" w:color="auto" w:fill="auto"/>
            <w:vAlign w:val="center"/>
          </w:tcPr>
          <w:p w14:paraId="07B1D936" w14:textId="77777777" w:rsidR="003B2FDF" w:rsidRPr="00577A83" w:rsidRDefault="003B2FDF" w:rsidP="002C46FE">
            <w:pPr>
              <w:rPr>
                <w:rFonts w:ascii="Times New Roman" w:hAnsi="Times New Roman" w:cs="Times New Roman"/>
                <w:sz w:val="21"/>
                <w:szCs w:val="21"/>
              </w:rPr>
            </w:pPr>
            <w:r w:rsidRPr="00577A83">
              <w:rPr>
                <w:rFonts w:ascii="Times New Roman" w:eastAsia="Calibri" w:hAnsi="Times New Roman" w:cs="Times New Roman"/>
                <w:color w:val="000000" w:themeColor="text1"/>
                <w:kern w:val="24"/>
                <w:sz w:val="21"/>
                <w:szCs w:val="21"/>
                <w:lang w:eastAsia="nb-NO"/>
              </w:rPr>
              <w:t>“This small bottle is much heavier than the big and the medium bottle.”</w:t>
            </w:r>
          </w:p>
        </w:tc>
        <w:tc>
          <w:tcPr>
            <w:tcW w:w="2504" w:type="dxa"/>
            <w:vAlign w:val="center"/>
          </w:tcPr>
          <w:p w14:paraId="4CE6A51D" w14:textId="77777777" w:rsidR="003B2FDF" w:rsidRPr="00577A83" w:rsidRDefault="003B2FDF" w:rsidP="002C46FE">
            <w:pPr>
              <w:rPr>
                <w:rFonts w:ascii="Times New Roman" w:hAnsi="Times New Roman" w:cs="Times New Roman"/>
                <w:sz w:val="21"/>
                <w:szCs w:val="21"/>
              </w:rPr>
            </w:pPr>
            <w:r w:rsidRPr="00577A83">
              <w:rPr>
                <w:rFonts w:ascii="Times New Roman" w:hAnsi="Times New Roman" w:cs="Times New Roman"/>
                <w:sz w:val="21"/>
                <w:szCs w:val="21"/>
              </w:rPr>
              <w:t xml:space="preserve">“I know, because I just </w:t>
            </w:r>
            <w:r w:rsidRPr="00577A83">
              <w:rPr>
                <w:rFonts w:ascii="Times New Roman" w:hAnsi="Times New Roman" w:cs="Times New Roman"/>
                <w:b/>
                <w:bCs/>
                <w:sz w:val="21"/>
                <w:szCs w:val="21"/>
              </w:rPr>
              <w:t>lifted</w:t>
            </w:r>
            <w:r w:rsidRPr="00577A83">
              <w:rPr>
                <w:rFonts w:ascii="Times New Roman" w:hAnsi="Times New Roman" w:cs="Times New Roman"/>
                <w:sz w:val="21"/>
                <w:szCs w:val="21"/>
              </w:rPr>
              <w:t xml:space="preserve"> </w:t>
            </w:r>
            <w:r w:rsidRPr="00341DF6">
              <w:rPr>
                <w:rFonts w:ascii="Times New Roman" w:hAnsi="Times New Roman" w:cs="Times New Roman"/>
                <w:sz w:val="21"/>
                <w:szCs w:val="21"/>
              </w:rPr>
              <w:t>both of them</w:t>
            </w:r>
            <w:r w:rsidRPr="00577A83">
              <w:rPr>
                <w:rFonts w:ascii="Times New Roman" w:hAnsi="Times New Roman" w:cs="Times New Roman"/>
                <w:sz w:val="21"/>
                <w:szCs w:val="21"/>
              </w:rPr>
              <w:t>.”</w:t>
            </w:r>
          </w:p>
        </w:tc>
      </w:tr>
    </w:tbl>
    <w:p w14:paraId="44E1CAAD" w14:textId="77777777" w:rsidR="003B2FDF" w:rsidRPr="00E9043E" w:rsidRDefault="003B2FDF" w:rsidP="003B2FDF">
      <w:pPr>
        <w:spacing w:after="0" w:line="240" w:lineRule="auto"/>
        <w:rPr>
          <w:rFonts w:ascii="Times New Roman" w:hAnsi="Times New Roman" w:cs="Times New Roman"/>
          <w:sz w:val="24"/>
          <w:szCs w:val="24"/>
          <w:lang w:val="en-US"/>
        </w:rPr>
      </w:pPr>
      <w:r w:rsidRPr="00E9043E">
        <w:rPr>
          <w:rFonts w:ascii="Times New Roman" w:hAnsi="Times New Roman" w:cs="Times New Roman"/>
          <w:b/>
          <w:sz w:val="24"/>
          <w:szCs w:val="24"/>
          <w:lang w:val="en-US"/>
        </w:rPr>
        <w:t>Note.</w:t>
      </w:r>
      <w:r w:rsidRPr="00E9043E">
        <w:rPr>
          <w:rFonts w:ascii="Times New Roman" w:hAnsi="Times New Roman" w:cs="Times New Roman"/>
          <w:sz w:val="24"/>
          <w:szCs w:val="24"/>
          <w:lang w:val="en-US"/>
        </w:rPr>
        <w:t xml:space="preserve"> For the claim referring to tactile properties, the term ‘soft’ here refers to the object’s softness (Norwegian: ‘myk’) and not smoothness (Norwegian: ‘glatt’).  </w:t>
      </w:r>
    </w:p>
    <w:p w14:paraId="252934E7" w14:textId="77777777" w:rsidR="003B2FDF" w:rsidRPr="00E9043E" w:rsidRDefault="003B2FDF" w:rsidP="003B2FDF">
      <w:pPr>
        <w:spacing w:after="0" w:line="240" w:lineRule="auto"/>
        <w:rPr>
          <w:rFonts w:ascii="Times New Roman" w:hAnsi="Times New Roman" w:cs="Times New Roman"/>
          <w:b/>
          <w:sz w:val="24"/>
          <w:szCs w:val="24"/>
          <w:lang w:val="en-US"/>
        </w:rPr>
        <w:sectPr w:rsidR="003B2FDF" w:rsidRPr="00E9043E">
          <w:pgSz w:w="12240" w:h="15840"/>
          <w:pgMar w:top="1440" w:right="1440" w:bottom="1440" w:left="1440" w:header="720" w:footer="720" w:gutter="0"/>
          <w:lnNumType w:countBy="1" w:restart="continuous"/>
          <w:cols w:space="720"/>
          <w:docGrid w:linePitch="360"/>
        </w:sectPr>
      </w:pPr>
    </w:p>
    <w:p w14:paraId="38DF4488" w14:textId="77777777" w:rsidR="003B2FDF" w:rsidRPr="00E9043E" w:rsidRDefault="003B2FDF" w:rsidP="003B2FDF">
      <w:pPr>
        <w:spacing w:after="0" w:line="240" w:lineRule="auto"/>
        <w:rPr>
          <w:rFonts w:ascii="Times New Roman" w:hAnsi="Times New Roman" w:cs="Times New Roman"/>
          <w:b/>
          <w:sz w:val="24"/>
          <w:szCs w:val="24"/>
          <w:lang w:val="en-US"/>
        </w:rPr>
      </w:pPr>
      <w:r w:rsidRPr="00E9043E">
        <w:rPr>
          <w:rFonts w:ascii="Times New Roman" w:hAnsi="Times New Roman" w:cs="Times New Roman"/>
          <w:b/>
          <w:sz w:val="24"/>
          <w:szCs w:val="24"/>
          <w:lang w:val="en-US"/>
        </w:rPr>
        <w:lastRenderedPageBreak/>
        <w:t xml:space="preserve">Experimental trial manuscript </w:t>
      </w:r>
    </w:p>
    <w:p w14:paraId="6854DB3D" w14:textId="77777777" w:rsidR="003B2FDF" w:rsidRPr="00E9043E" w:rsidRDefault="003B2FDF" w:rsidP="003B2FDF">
      <w:pPr>
        <w:spacing w:after="0" w:line="240" w:lineRule="auto"/>
        <w:rPr>
          <w:rFonts w:ascii="Times New Roman" w:hAnsi="Times New Roman" w:cs="Times New Roman"/>
          <w:b/>
          <w:i/>
          <w:iCs/>
          <w:sz w:val="24"/>
          <w:szCs w:val="24"/>
          <w:lang w:val="en-US"/>
        </w:rPr>
      </w:pPr>
    </w:p>
    <w:p w14:paraId="1A6B9817" w14:textId="77777777" w:rsidR="003B2FDF" w:rsidRPr="00E9043E" w:rsidRDefault="003B2FDF" w:rsidP="003B2FDF">
      <w:pPr>
        <w:spacing w:after="0" w:line="240" w:lineRule="auto"/>
        <w:rPr>
          <w:rFonts w:ascii="Times New Roman" w:hAnsi="Times New Roman" w:cs="Times New Roman"/>
          <w:b/>
          <w:i/>
          <w:iCs/>
          <w:sz w:val="24"/>
          <w:szCs w:val="24"/>
          <w:lang w:val="en-US"/>
        </w:rPr>
      </w:pPr>
      <w:r w:rsidRPr="00E9043E">
        <w:rPr>
          <w:rFonts w:ascii="Times New Roman" w:hAnsi="Times New Roman" w:cs="Times New Roman"/>
          <w:b/>
          <w:i/>
          <w:iCs/>
          <w:sz w:val="24"/>
          <w:szCs w:val="24"/>
          <w:lang w:val="en-US"/>
        </w:rPr>
        <w:t>Trial type 1: Weight - Rock</w:t>
      </w:r>
    </w:p>
    <w:p w14:paraId="2CB67788" w14:textId="77777777" w:rsidR="003B2FDF" w:rsidRPr="00E9043E" w:rsidRDefault="003B2FDF" w:rsidP="003B2FDF">
      <w:pPr>
        <w:spacing w:after="0" w:line="240" w:lineRule="auto"/>
        <w:rPr>
          <w:rFonts w:ascii="Times New Roman" w:hAnsi="Times New Roman" w:cs="Times New Roman"/>
          <w:sz w:val="24"/>
          <w:szCs w:val="24"/>
          <w:lang w:val="en-US"/>
        </w:rPr>
      </w:pPr>
    </w:p>
    <w:p w14:paraId="6F1479B0" w14:textId="77777777" w:rsidR="003B2FDF" w:rsidRPr="00E9043E" w:rsidRDefault="003B2FDF" w:rsidP="003B2FDF">
      <w:pPr>
        <w:spacing w:after="0" w:line="240" w:lineRule="auto"/>
        <w:rPr>
          <w:rFonts w:ascii="Times New Roman" w:hAnsi="Times New Roman" w:cs="Times New Roman"/>
          <w:sz w:val="24"/>
          <w:szCs w:val="24"/>
          <w:lang w:val="en-US"/>
        </w:rPr>
      </w:pPr>
      <w:r w:rsidRPr="00E9043E">
        <w:rPr>
          <w:rFonts w:ascii="Times New Roman" w:hAnsi="Times New Roman" w:cs="Times New Roman"/>
          <w:sz w:val="24"/>
          <w:szCs w:val="24"/>
          <w:lang w:val="en-US"/>
        </w:rPr>
        <w:t>“This child needs to find the heaviest rock.”</w:t>
      </w:r>
    </w:p>
    <w:p w14:paraId="7F8D5A9B" w14:textId="77777777" w:rsidR="003B2FDF" w:rsidRPr="00341DF6" w:rsidRDefault="003B2FDF" w:rsidP="003B2FDF">
      <w:pPr>
        <w:spacing w:after="0" w:line="240" w:lineRule="auto"/>
        <w:rPr>
          <w:rFonts w:ascii="Times New Roman" w:hAnsi="Times New Roman" w:cs="Times New Roman"/>
          <w:sz w:val="24"/>
          <w:szCs w:val="24"/>
        </w:rPr>
      </w:pPr>
      <w:r w:rsidRPr="00341DF6">
        <w:rPr>
          <w:rFonts w:ascii="Times New Roman" w:hAnsi="Times New Roman" w:cs="Times New Roman"/>
          <w:noProof/>
          <w:sz w:val="24"/>
          <w:szCs w:val="24"/>
          <w:lang w:eastAsia="nb-NO"/>
        </w:rPr>
        <w:drawing>
          <wp:inline distT="0" distB="0" distL="0" distR="0" wp14:anchorId="23A49A81" wp14:editId="7CC816BC">
            <wp:extent cx="5469340" cy="1800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l="-1098" r="-1"/>
                    <a:stretch/>
                  </pic:blipFill>
                  <pic:spPr bwMode="auto">
                    <a:xfrm>
                      <a:off x="0" y="0"/>
                      <a:ext cx="5469340"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6CD9EE4F" w14:textId="77777777" w:rsidR="003B2FDF" w:rsidRPr="00341DF6" w:rsidRDefault="003B2FDF" w:rsidP="003B2FDF">
      <w:pPr>
        <w:spacing w:after="0" w:line="240" w:lineRule="auto"/>
        <w:rPr>
          <w:rFonts w:ascii="Times New Roman" w:hAnsi="Times New Roman" w:cs="Times New Roman"/>
          <w:sz w:val="24"/>
          <w:szCs w:val="24"/>
        </w:rPr>
      </w:pPr>
    </w:p>
    <w:p w14:paraId="7F982C3B" w14:textId="77777777" w:rsidR="003B2FDF" w:rsidRPr="00341DF6" w:rsidRDefault="003B2FDF" w:rsidP="003B2FDF">
      <w:pPr>
        <w:spacing w:after="0" w:line="240" w:lineRule="auto"/>
        <w:rPr>
          <w:rFonts w:ascii="Times New Roman" w:hAnsi="Times New Roman" w:cs="Times New Roman"/>
          <w:sz w:val="24"/>
          <w:szCs w:val="24"/>
        </w:rPr>
      </w:pPr>
      <w:r w:rsidRPr="00E9043E">
        <w:rPr>
          <w:rFonts w:ascii="Times New Roman" w:hAnsi="Times New Roman" w:cs="Times New Roman"/>
          <w:sz w:val="24"/>
          <w:szCs w:val="24"/>
          <w:lang w:val="en-US"/>
        </w:rPr>
        <w:t xml:space="preserve">“This adult points to the small rock and says: “This small rock is much heavier than the big rock.” </w:t>
      </w:r>
      <w:r w:rsidRPr="00341DF6">
        <w:rPr>
          <w:rFonts w:ascii="Times New Roman" w:hAnsi="Times New Roman" w:cs="Times New Roman"/>
          <w:sz w:val="24"/>
          <w:szCs w:val="24"/>
        </w:rPr>
        <w:t>Depending on the condition, the experimenter either provides:</w:t>
      </w:r>
    </w:p>
    <w:p w14:paraId="0BE5C40E" w14:textId="77777777" w:rsidR="003B2FDF" w:rsidRPr="00341DF6" w:rsidRDefault="003B2FDF" w:rsidP="003B2FDF">
      <w:pPr>
        <w:pStyle w:val="ListParagraph"/>
        <w:numPr>
          <w:ilvl w:val="0"/>
          <w:numId w:val="1"/>
        </w:numPr>
        <w:spacing w:after="0" w:line="240" w:lineRule="auto"/>
        <w:rPr>
          <w:rFonts w:ascii="Times New Roman" w:hAnsi="Times New Roman" w:cs="Times New Roman"/>
          <w:sz w:val="24"/>
          <w:szCs w:val="24"/>
        </w:rPr>
      </w:pPr>
      <w:r w:rsidRPr="00341DF6">
        <w:rPr>
          <w:rFonts w:ascii="Times New Roman" w:hAnsi="Times New Roman" w:cs="Times New Roman"/>
          <w:sz w:val="24"/>
          <w:szCs w:val="24"/>
        </w:rPr>
        <w:t>No Supporting Information: Moves on to next trial image without further information.</w:t>
      </w:r>
    </w:p>
    <w:p w14:paraId="089F00DD" w14:textId="77777777" w:rsidR="003B2FDF" w:rsidRPr="00577A83" w:rsidRDefault="003B2FDF" w:rsidP="003B2FDF">
      <w:pPr>
        <w:pStyle w:val="ListParagraph"/>
        <w:numPr>
          <w:ilvl w:val="0"/>
          <w:numId w:val="1"/>
        </w:numPr>
        <w:spacing w:after="0" w:line="240" w:lineRule="auto"/>
        <w:rPr>
          <w:rFonts w:ascii="Times New Roman" w:hAnsi="Times New Roman" w:cs="Times New Roman"/>
          <w:sz w:val="24"/>
          <w:szCs w:val="24"/>
        </w:rPr>
      </w:pPr>
      <w:r w:rsidRPr="00577A83">
        <w:rPr>
          <w:rFonts w:ascii="Times New Roman" w:hAnsi="Times New Roman" w:cs="Times New Roman"/>
          <w:sz w:val="24"/>
          <w:szCs w:val="24"/>
        </w:rPr>
        <w:t>Support</w:t>
      </w:r>
      <w:r w:rsidRPr="00341DF6">
        <w:rPr>
          <w:rFonts w:ascii="Times New Roman" w:hAnsi="Times New Roman" w:cs="Times New Roman"/>
          <w:sz w:val="24"/>
          <w:szCs w:val="24"/>
        </w:rPr>
        <w:t>ing Information</w:t>
      </w:r>
      <w:r w:rsidRPr="00577A83">
        <w:rPr>
          <w:rFonts w:ascii="Times New Roman" w:hAnsi="Times New Roman" w:cs="Times New Roman"/>
          <w:sz w:val="24"/>
          <w:szCs w:val="24"/>
        </w:rPr>
        <w:t xml:space="preserve">: </w:t>
      </w:r>
      <w:r w:rsidRPr="00341DF6">
        <w:rPr>
          <w:rFonts w:ascii="Times New Roman" w:hAnsi="Times New Roman" w:cs="Times New Roman"/>
          <w:sz w:val="24"/>
          <w:szCs w:val="24"/>
        </w:rPr>
        <w:t>C</w:t>
      </w:r>
      <w:r w:rsidRPr="00577A83">
        <w:rPr>
          <w:rFonts w:ascii="Times New Roman" w:hAnsi="Times New Roman" w:cs="Times New Roman"/>
          <w:sz w:val="24"/>
          <w:szCs w:val="24"/>
        </w:rPr>
        <w:t>ontinue</w:t>
      </w:r>
      <w:r w:rsidRPr="00341DF6">
        <w:rPr>
          <w:rFonts w:ascii="Times New Roman" w:hAnsi="Times New Roman" w:cs="Times New Roman"/>
          <w:sz w:val="24"/>
          <w:szCs w:val="24"/>
        </w:rPr>
        <w:t>s</w:t>
      </w:r>
      <w:r w:rsidRPr="00577A83">
        <w:rPr>
          <w:rFonts w:ascii="Times New Roman" w:hAnsi="Times New Roman" w:cs="Times New Roman"/>
          <w:sz w:val="24"/>
          <w:szCs w:val="24"/>
        </w:rPr>
        <w:t xml:space="preserve"> by saying</w:t>
      </w:r>
      <w:r w:rsidRPr="00341DF6">
        <w:rPr>
          <w:rFonts w:ascii="Times New Roman" w:hAnsi="Times New Roman" w:cs="Times New Roman"/>
          <w:sz w:val="24"/>
          <w:szCs w:val="24"/>
        </w:rPr>
        <w:t xml:space="preserve"> that the adult says:</w:t>
      </w:r>
      <w:r w:rsidRPr="00577A83">
        <w:rPr>
          <w:rFonts w:ascii="Times New Roman" w:hAnsi="Times New Roman" w:cs="Times New Roman"/>
          <w:sz w:val="24"/>
          <w:szCs w:val="24"/>
        </w:rPr>
        <w:t xml:space="preserve"> “I know, because I just lifted </w:t>
      </w:r>
      <w:r w:rsidRPr="00341DF6">
        <w:rPr>
          <w:rFonts w:ascii="Times New Roman" w:hAnsi="Times New Roman" w:cs="Times New Roman"/>
          <w:sz w:val="24"/>
          <w:szCs w:val="24"/>
        </w:rPr>
        <w:t xml:space="preserve">both of </w:t>
      </w:r>
      <w:r w:rsidRPr="00577A83">
        <w:rPr>
          <w:rFonts w:ascii="Times New Roman" w:hAnsi="Times New Roman" w:cs="Times New Roman"/>
          <w:sz w:val="24"/>
          <w:szCs w:val="24"/>
        </w:rPr>
        <w:t>them.”</w:t>
      </w:r>
    </w:p>
    <w:p w14:paraId="56F0E577" w14:textId="77777777" w:rsidR="003B2FDF" w:rsidRPr="00341DF6" w:rsidRDefault="003B2FDF" w:rsidP="003B2FDF">
      <w:pPr>
        <w:spacing w:after="0" w:line="240" w:lineRule="auto"/>
        <w:jc w:val="center"/>
        <w:rPr>
          <w:rFonts w:ascii="Times New Roman" w:hAnsi="Times New Roman" w:cs="Times New Roman"/>
          <w:sz w:val="24"/>
          <w:szCs w:val="24"/>
        </w:rPr>
      </w:pPr>
      <w:r w:rsidRPr="00341DF6">
        <w:rPr>
          <w:rFonts w:ascii="Times New Roman" w:hAnsi="Times New Roman" w:cs="Times New Roman"/>
          <w:noProof/>
          <w:sz w:val="24"/>
          <w:szCs w:val="24"/>
          <w:lang w:eastAsia="nb-NO"/>
        </w:rPr>
        <w:drawing>
          <wp:inline distT="0" distB="0" distL="0" distR="0" wp14:anchorId="231D1C44" wp14:editId="2ED21AD2">
            <wp:extent cx="2124893" cy="1800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24893" cy="1800000"/>
                    </a:xfrm>
                    <a:prstGeom prst="rect">
                      <a:avLst/>
                    </a:prstGeom>
                    <a:noFill/>
                  </pic:spPr>
                </pic:pic>
              </a:graphicData>
            </a:graphic>
          </wp:inline>
        </w:drawing>
      </w:r>
    </w:p>
    <w:p w14:paraId="729FF57F" w14:textId="77777777" w:rsidR="003B2FDF" w:rsidRPr="00341DF6" w:rsidRDefault="003B2FDF" w:rsidP="003B2FDF">
      <w:pPr>
        <w:spacing w:after="0" w:line="240" w:lineRule="auto"/>
        <w:rPr>
          <w:rFonts w:ascii="Times New Roman" w:hAnsi="Times New Roman" w:cs="Times New Roman"/>
          <w:b/>
          <w:bCs/>
          <w:sz w:val="24"/>
          <w:szCs w:val="24"/>
        </w:rPr>
      </w:pPr>
    </w:p>
    <w:p w14:paraId="7D99FF38" w14:textId="77777777" w:rsidR="003B2FDF" w:rsidRPr="00E9043E" w:rsidRDefault="003B2FDF" w:rsidP="003B2FDF">
      <w:pPr>
        <w:spacing w:after="0" w:line="240" w:lineRule="auto"/>
        <w:rPr>
          <w:rFonts w:ascii="Times New Roman" w:hAnsi="Times New Roman" w:cs="Times New Roman"/>
          <w:sz w:val="24"/>
          <w:szCs w:val="24"/>
          <w:lang w:val="en-US"/>
        </w:rPr>
      </w:pPr>
      <w:r w:rsidRPr="00E9043E">
        <w:rPr>
          <w:rFonts w:ascii="Times New Roman" w:hAnsi="Times New Roman" w:cs="Times New Roman"/>
          <w:b/>
          <w:bCs/>
          <w:sz w:val="24"/>
          <w:szCs w:val="24"/>
          <w:lang w:val="en-US"/>
        </w:rPr>
        <w:t xml:space="preserve">For phases 1-4 - Knowledge question: </w:t>
      </w:r>
    </w:p>
    <w:p w14:paraId="17E111BD" w14:textId="77777777" w:rsidR="003B2FDF" w:rsidRPr="00E9043E" w:rsidRDefault="003B2FDF" w:rsidP="003B2FDF">
      <w:pPr>
        <w:spacing w:after="0" w:line="240" w:lineRule="auto"/>
        <w:rPr>
          <w:rFonts w:ascii="Times New Roman" w:hAnsi="Times New Roman" w:cs="Times New Roman"/>
          <w:sz w:val="24"/>
          <w:szCs w:val="24"/>
          <w:lang w:val="en-US"/>
        </w:rPr>
      </w:pPr>
      <w:r w:rsidRPr="00E9043E">
        <w:rPr>
          <w:rFonts w:ascii="Times New Roman" w:hAnsi="Times New Roman" w:cs="Times New Roman"/>
          <w:sz w:val="24"/>
          <w:szCs w:val="24"/>
          <w:lang w:val="en-US"/>
        </w:rPr>
        <w:t xml:space="preserve">“Now the adult had to leave, does the child know which rock to pick to get the heaviest one?” </w:t>
      </w:r>
    </w:p>
    <w:p w14:paraId="30724605" w14:textId="77777777" w:rsidR="003B2FDF" w:rsidRPr="00341DF6" w:rsidRDefault="003B2FDF" w:rsidP="003B2FDF">
      <w:pPr>
        <w:spacing w:after="0" w:line="240" w:lineRule="auto"/>
        <w:rPr>
          <w:rFonts w:ascii="Times New Roman" w:hAnsi="Times New Roman" w:cs="Times New Roman"/>
          <w:b/>
          <w:bCs/>
          <w:sz w:val="24"/>
          <w:szCs w:val="24"/>
        </w:rPr>
      </w:pPr>
      <w:r w:rsidRPr="00341DF6">
        <w:rPr>
          <w:rFonts w:ascii="Times New Roman" w:hAnsi="Times New Roman" w:cs="Times New Roman"/>
          <w:noProof/>
          <w:sz w:val="24"/>
          <w:szCs w:val="24"/>
          <w:lang w:eastAsia="nb-NO"/>
        </w:rPr>
        <w:drawing>
          <wp:inline distT="0" distB="0" distL="0" distR="0" wp14:anchorId="4D5BB405" wp14:editId="5215F377">
            <wp:extent cx="5701031" cy="2160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01031" cy="2160000"/>
                    </a:xfrm>
                    <a:prstGeom prst="rect">
                      <a:avLst/>
                    </a:prstGeom>
                    <a:noFill/>
                  </pic:spPr>
                </pic:pic>
              </a:graphicData>
            </a:graphic>
          </wp:inline>
        </w:drawing>
      </w:r>
    </w:p>
    <w:p w14:paraId="2AF4F6CC" w14:textId="77777777" w:rsidR="003B2FDF" w:rsidRDefault="003B2FDF" w:rsidP="003B2FDF">
      <w:pPr>
        <w:rPr>
          <w:rFonts w:ascii="Times New Roman" w:hAnsi="Times New Roman" w:cs="Times New Roman"/>
          <w:b/>
          <w:bCs/>
          <w:sz w:val="24"/>
          <w:szCs w:val="24"/>
        </w:rPr>
      </w:pPr>
      <w:r>
        <w:rPr>
          <w:rFonts w:ascii="Times New Roman" w:hAnsi="Times New Roman" w:cs="Times New Roman"/>
          <w:b/>
          <w:bCs/>
          <w:sz w:val="24"/>
          <w:szCs w:val="24"/>
        </w:rPr>
        <w:br w:type="page"/>
      </w:r>
    </w:p>
    <w:p w14:paraId="12ACC6CE" w14:textId="77777777" w:rsidR="003B2FDF" w:rsidRPr="00341DF6" w:rsidRDefault="003B2FDF" w:rsidP="003B2FDF">
      <w:pPr>
        <w:spacing w:after="0" w:line="240" w:lineRule="auto"/>
        <w:rPr>
          <w:rFonts w:ascii="Times New Roman" w:hAnsi="Times New Roman" w:cs="Times New Roman"/>
          <w:sz w:val="24"/>
          <w:szCs w:val="24"/>
        </w:rPr>
      </w:pPr>
      <w:r w:rsidRPr="00577A83">
        <w:rPr>
          <w:rFonts w:ascii="Times New Roman" w:hAnsi="Times New Roman" w:cs="Times New Roman"/>
          <w:b/>
          <w:bCs/>
          <w:sz w:val="24"/>
          <w:szCs w:val="24"/>
        </w:rPr>
        <w:lastRenderedPageBreak/>
        <w:t xml:space="preserve">For </w:t>
      </w:r>
      <w:r w:rsidRPr="00341DF6">
        <w:rPr>
          <w:rFonts w:ascii="Times New Roman" w:hAnsi="Times New Roman" w:cs="Times New Roman"/>
          <w:b/>
          <w:bCs/>
          <w:sz w:val="24"/>
          <w:szCs w:val="24"/>
        </w:rPr>
        <w:t>phases</w:t>
      </w:r>
      <w:r w:rsidRPr="00577A83">
        <w:rPr>
          <w:rFonts w:ascii="Times New Roman" w:hAnsi="Times New Roman" w:cs="Times New Roman"/>
          <w:b/>
          <w:bCs/>
          <w:sz w:val="24"/>
          <w:szCs w:val="24"/>
        </w:rPr>
        <w:t xml:space="preserve"> 1-3</w:t>
      </w:r>
      <w:r w:rsidRPr="00341DF6">
        <w:rPr>
          <w:rFonts w:ascii="Times New Roman" w:hAnsi="Times New Roman" w:cs="Times New Roman"/>
          <w:b/>
          <w:bCs/>
          <w:sz w:val="24"/>
          <w:szCs w:val="24"/>
        </w:rPr>
        <w:t xml:space="preserve"> – Selection question</w:t>
      </w:r>
      <w:r w:rsidRPr="00577A83">
        <w:rPr>
          <w:rFonts w:ascii="Times New Roman" w:hAnsi="Times New Roman" w:cs="Times New Roman"/>
          <w:b/>
          <w:bCs/>
          <w:sz w:val="24"/>
          <w:szCs w:val="24"/>
        </w:rPr>
        <w:t>:</w:t>
      </w:r>
    </w:p>
    <w:p w14:paraId="09538662" w14:textId="77777777" w:rsidR="003B2FDF" w:rsidRPr="00577A83" w:rsidRDefault="003B2FDF" w:rsidP="003B2FDF">
      <w:pPr>
        <w:pStyle w:val="ListParagraph"/>
        <w:numPr>
          <w:ilvl w:val="0"/>
          <w:numId w:val="1"/>
        </w:numPr>
        <w:spacing w:after="0" w:line="240" w:lineRule="auto"/>
        <w:rPr>
          <w:rFonts w:ascii="Times New Roman" w:hAnsi="Times New Roman" w:cs="Times New Roman"/>
          <w:sz w:val="24"/>
          <w:szCs w:val="24"/>
        </w:rPr>
      </w:pPr>
      <w:r w:rsidRPr="00341DF6">
        <w:rPr>
          <w:rFonts w:ascii="Times New Roman" w:hAnsi="Times New Roman" w:cs="Times New Roman"/>
          <w:sz w:val="24"/>
          <w:szCs w:val="24"/>
        </w:rPr>
        <w:t>If child responds to the Knowledge question that the protagonist’s</w:t>
      </w:r>
      <w:r w:rsidRPr="00577A83">
        <w:rPr>
          <w:rFonts w:ascii="Times New Roman" w:hAnsi="Times New Roman" w:cs="Times New Roman"/>
          <w:sz w:val="24"/>
          <w:szCs w:val="24"/>
        </w:rPr>
        <w:t xml:space="preserve"> knowledge is sufficient</w:t>
      </w:r>
      <w:r w:rsidRPr="00341DF6">
        <w:rPr>
          <w:rFonts w:ascii="Times New Roman" w:hAnsi="Times New Roman" w:cs="Times New Roman"/>
          <w:sz w:val="24"/>
          <w:szCs w:val="24"/>
        </w:rPr>
        <w:t>, the experimenter continues by saying</w:t>
      </w:r>
      <w:r w:rsidRPr="00577A83">
        <w:rPr>
          <w:rFonts w:ascii="Times New Roman" w:hAnsi="Times New Roman" w:cs="Times New Roman"/>
          <w:sz w:val="24"/>
          <w:szCs w:val="24"/>
        </w:rPr>
        <w:t>: “</w:t>
      </w:r>
      <w:bookmarkStart w:id="2" w:name="_Hlk117259562"/>
      <w:r w:rsidRPr="00577A83">
        <w:rPr>
          <w:rFonts w:ascii="Times New Roman" w:hAnsi="Times New Roman" w:cs="Times New Roman"/>
          <w:sz w:val="24"/>
          <w:szCs w:val="24"/>
        </w:rPr>
        <w:t xml:space="preserve">Which rock do you think the child </w:t>
      </w:r>
      <w:r w:rsidRPr="00341DF6">
        <w:rPr>
          <w:rFonts w:ascii="Times New Roman" w:hAnsi="Times New Roman" w:cs="Times New Roman"/>
          <w:sz w:val="24"/>
          <w:szCs w:val="24"/>
        </w:rPr>
        <w:t>will</w:t>
      </w:r>
      <w:r w:rsidRPr="00577A83">
        <w:rPr>
          <w:rFonts w:ascii="Times New Roman" w:hAnsi="Times New Roman" w:cs="Times New Roman"/>
          <w:sz w:val="24"/>
          <w:szCs w:val="24"/>
        </w:rPr>
        <w:t xml:space="preserve"> pick?</w:t>
      </w:r>
      <w:bookmarkEnd w:id="2"/>
      <w:r w:rsidRPr="00577A83">
        <w:rPr>
          <w:rFonts w:ascii="Times New Roman" w:hAnsi="Times New Roman" w:cs="Times New Roman"/>
          <w:sz w:val="24"/>
          <w:szCs w:val="24"/>
        </w:rPr>
        <w:t>”</w:t>
      </w:r>
      <w:r w:rsidRPr="00341DF6">
        <w:rPr>
          <w:rFonts w:ascii="Times New Roman" w:hAnsi="Times New Roman" w:cs="Times New Roman"/>
          <w:sz w:val="24"/>
          <w:szCs w:val="24"/>
        </w:rPr>
        <w:t>, and after the child provides a response, the experimenter moves on to the next trial by saying: “Ok, let us look at the next picture.”</w:t>
      </w:r>
    </w:p>
    <w:p w14:paraId="64572442" w14:textId="77777777" w:rsidR="003B2FDF" w:rsidRPr="00577A83" w:rsidRDefault="003B2FDF" w:rsidP="003B2FDF">
      <w:pPr>
        <w:spacing w:after="0" w:line="240" w:lineRule="auto"/>
        <w:rPr>
          <w:rFonts w:ascii="Times New Roman" w:hAnsi="Times New Roman" w:cs="Times New Roman"/>
          <w:sz w:val="24"/>
          <w:szCs w:val="24"/>
        </w:rPr>
      </w:pPr>
      <w:r w:rsidRPr="00341DF6">
        <w:rPr>
          <w:rFonts w:ascii="Times New Roman" w:hAnsi="Times New Roman" w:cs="Times New Roman"/>
          <w:noProof/>
          <w:sz w:val="24"/>
          <w:szCs w:val="24"/>
          <w:lang w:eastAsia="nb-NO"/>
        </w:rPr>
        <w:drawing>
          <wp:inline distT="0" distB="0" distL="0" distR="0" wp14:anchorId="2F29F94B" wp14:editId="784D7CA6">
            <wp:extent cx="5400000" cy="2077177"/>
            <wp:effectExtent l="0" t="0" r="0" b="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0000" cy="2077177"/>
                    </a:xfrm>
                    <a:prstGeom prst="rect">
                      <a:avLst/>
                    </a:prstGeom>
                    <a:noFill/>
                  </pic:spPr>
                </pic:pic>
              </a:graphicData>
            </a:graphic>
          </wp:inline>
        </w:drawing>
      </w:r>
    </w:p>
    <w:p w14:paraId="7E16DCD4" w14:textId="77777777" w:rsidR="003B2FDF" w:rsidRPr="00341DF6" w:rsidRDefault="003B2FDF" w:rsidP="003B2FDF">
      <w:pPr>
        <w:pStyle w:val="ListParagraph"/>
        <w:rPr>
          <w:rFonts w:ascii="Times New Roman" w:hAnsi="Times New Roman" w:cs="Times New Roman"/>
          <w:sz w:val="24"/>
          <w:szCs w:val="24"/>
        </w:rPr>
      </w:pPr>
    </w:p>
    <w:p w14:paraId="4E229D96" w14:textId="77777777" w:rsidR="003B2FDF" w:rsidRPr="00577A83" w:rsidRDefault="003B2FDF" w:rsidP="003B2FDF">
      <w:pPr>
        <w:pStyle w:val="ListParagraph"/>
        <w:numPr>
          <w:ilvl w:val="0"/>
          <w:numId w:val="1"/>
        </w:numPr>
        <w:spacing w:after="0" w:line="240" w:lineRule="auto"/>
        <w:rPr>
          <w:rFonts w:ascii="Times New Roman" w:hAnsi="Times New Roman" w:cs="Times New Roman"/>
          <w:sz w:val="24"/>
          <w:szCs w:val="24"/>
        </w:rPr>
      </w:pPr>
      <w:r w:rsidRPr="00577A83">
        <w:rPr>
          <w:rFonts w:ascii="Times New Roman" w:hAnsi="Times New Roman" w:cs="Times New Roman"/>
          <w:sz w:val="24"/>
          <w:szCs w:val="24"/>
        </w:rPr>
        <w:t xml:space="preserve">If child responds </w:t>
      </w:r>
      <w:r w:rsidRPr="00341DF6">
        <w:rPr>
          <w:rFonts w:ascii="Times New Roman" w:hAnsi="Times New Roman" w:cs="Times New Roman"/>
          <w:sz w:val="24"/>
          <w:szCs w:val="24"/>
        </w:rPr>
        <w:t xml:space="preserve">to the Knowledge question </w:t>
      </w:r>
      <w:r w:rsidRPr="00577A83">
        <w:rPr>
          <w:rFonts w:ascii="Times New Roman" w:hAnsi="Times New Roman" w:cs="Times New Roman"/>
          <w:sz w:val="24"/>
          <w:szCs w:val="24"/>
        </w:rPr>
        <w:t>that the protagonist’s knowledge is insufficient</w:t>
      </w:r>
      <w:r w:rsidRPr="00341DF6">
        <w:rPr>
          <w:rFonts w:ascii="Times New Roman" w:hAnsi="Times New Roman" w:cs="Times New Roman"/>
          <w:sz w:val="24"/>
          <w:szCs w:val="24"/>
        </w:rPr>
        <w:t>, the experimenter says</w:t>
      </w:r>
      <w:r w:rsidRPr="00577A83">
        <w:rPr>
          <w:rFonts w:ascii="Times New Roman" w:hAnsi="Times New Roman" w:cs="Times New Roman"/>
          <w:sz w:val="24"/>
          <w:szCs w:val="24"/>
        </w:rPr>
        <w:t>: “</w:t>
      </w:r>
      <w:r w:rsidRPr="00341DF6">
        <w:rPr>
          <w:rFonts w:ascii="Times New Roman" w:hAnsi="Times New Roman" w:cs="Times New Roman"/>
          <w:sz w:val="24"/>
          <w:szCs w:val="24"/>
        </w:rPr>
        <w:t>Ok, let us look at the next picture.</w:t>
      </w:r>
      <w:r w:rsidRPr="00577A83">
        <w:rPr>
          <w:rFonts w:ascii="Times New Roman" w:hAnsi="Times New Roman" w:cs="Times New Roman"/>
          <w:sz w:val="24"/>
          <w:szCs w:val="24"/>
        </w:rPr>
        <w:t>”</w:t>
      </w:r>
    </w:p>
    <w:p w14:paraId="210464FA" w14:textId="77777777" w:rsidR="003B2FDF" w:rsidRPr="00E9043E" w:rsidRDefault="003B2FDF" w:rsidP="003B2FDF">
      <w:pPr>
        <w:spacing w:after="0" w:line="240" w:lineRule="auto"/>
        <w:rPr>
          <w:rFonts w:ascii="Times New Roman" w:hAnsi="Times New Roman" w:cs="Times New Roman"/>
          <w:sz w:val="24"/>
          <w:szCs w:val="24"/>
          <w:lang w:val="en-US"/>
        </w:rPr>
      </w:pPr>
    </w:p>
    <w:p w14:paraId="40A28A5C" w14:textId="77777777" w:rsidR="003B2FDF" w:rsidRPr="00E9043E" w:rsidRDefault="003B2FDF" w:rsidP="003B2FDF">
      <w:pPr>
        <w:spacing w:after="0" w:line="240" w:lineRule="auto"/>
        <w:rPr>
          <w:rFonts w:ascii="Times New Roman" w:hAnsi="Times New Roman" w:cs="Times New Roman"/>
          <w:sz w:val="24"/>
          <w:szCs w:val="24"/>
          <w:lang w:val="en-US"/>
        </w:rPr>
      </w:pPr>
    </w:p>
    <w:p w14:paraId="36A2C676" w14:textId="77777777" w:rsidR="003B2FDF" w:rsidRPr="00E9043E" w:rsidRDefault="003B2FDF" w:rsidP="003B2FDF">
      <w:pPr>
        <w:spacing w:after="0" w:line="240" w:lineRule="auto"/>
        <w:rPr>
          <w:rFonts w:ascii="Times New Roman" w:hAnsi="Times New Roman" w:cs="Times New Roman"/>
          <w:b/>
          <w:bCs/>
          <w:sz w:val="24"/>
          <w:szCs w:val="24"/>
          <w:lang w:val="en-US"/>
        </w:rPr>
      </w:pPr>
      <w:r w:rsidRPr="00E9043E">
        <w:rPr>
          <w:rFonts w:ascii="Times New Roman" w:hAnsi="Times New Roman" w:cs="Times New Roman"/>
          <w:b/>
          <w:bCs/>
          <w:sz w:val="24"/>
          <w:szCs w:val="24"/>
          <w:lang w:val="en-US"/>
        </w:rPr>
        <w:t>For phase 4 – Justification question:</w:t>
      </w:r>
    </w:p>
    <w:p w14:paraId="1DA46AF2" w14:textId="77777777" w:rsidR="003B2FDF" w:rsidRPr="00E9043E" w:rsidRDefault="003B2FDF" w:rsidP="003B2FDF">
      <w:pPr>
        <w:spacing w:after="0" w:line="240" w:lineRule="auto"/>
        <w:rPr>
          <w:rFonts w:ascii="Times New Roman" w:hAnsi="Times New Roman" w:cs="Times New Roman"/>
          <w:sz w:val="24"/>
          <w:szCs w:val="24"/>
          <w:lang w:val="en-US"/>
        </w:rPr>
      </w:pPr>
      <w:r w:rsidRPr="00E9043E">
        <w:rPr>
          <w:rFonts w:ascii="Times New Roman" w:hAnsi="Times New Roman" w:cs="Times New Roman"/>
          <w:sz w:val="24"/>
          <w:szCs w:val="24"/>
          <w:lang w:val="en-US"/>
        </w:rPr>
        <w:t xml:space="preserve">The experimenter prompts the child to justify their response to the Knowledge question by asking: </w:t>
      </w:r>
      <w:bookmarkStart w:id="3" w:name="_Hlk117260622"/>
      <w:r w:rsidRPr="00E9043E">
        <w:rPr>
          <w:rFonts w:ascii="Times New Roman" w:hAnsi="Times New Roman" w:cs="Times New Roman"/>
          <w:sz w:val="24"/>
          <w:szCs w:val="24"/>
          <w:lang w:val="en-US"/>
        </w:rPr>
        <w:t>“Why do you think the child [repeat knowledge judgement]?”</w:t>
      </w:r>
      <w:bookmarkEnd w:id="3"/>
      <w:r w:rsidRPr="00E9043E">
        <w:rPr>
          <w:rFonts w:ascii="Times New Roman" w:hAnsi="Times New Roman" w:cs="Times New Roman"/>
          <w:sz w:val="24"/>
          <w:szCs w:val="24"/>
          <w:lang w:val="en-US"/>
        </w:rPr>
        <w:t xml:space="preserve">, before moving on to the Selection question. </w:t>
      </w:r>
    </w:p>
    <w:p w14:paraId="47A783BB" w14:textId="77777777" w:rsidR="003B2FDF" w:rsidRPr="00341DF6" w:rsidRDefault="003B2FDF" w:rsidP="003B2FDF">
      <w:pPr>
        <w:spacing w:after="0" w:line="240" w:lineRule="auto"/>
        <w:rPr>
          <w:rFonts w:ascii="Times New Roman" w:hAnsi="Times New Roman" w:cs="Times New Roman"/>
          <w:sz w:val="24"/>
          <w:szCs w:val="24"/>
        </w:rPr>
      </w:pPr>
      <w:r w:rsidRPr="00341DF6">
        <w:rPr>
          <w:rFonts w:ascii="Times New Roman" w:hAnsi="Times New Roman" w:cs="Times New Roman"/>
          <w:noProof/>
          <w:sz w:val="24"/>
          <w:szCs w:val="24"/>
          <w:lang w:eastAsia="nb-NO"/>
        </w:rPr>
        <w:drawing>
          <wp:inline distT="0" distB="0" distL="0" distR="0" wp14:anchorId="4FB3D44E" wp14:editId="40E492AC">
            <wp:extent cx="5399240" cy="1838325"/>
            <wp:effectExtent l="0" t="0" r="0" b="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8270"/>
                    <a:stretch/>
                  </pic:blipFill>
                  <pic:spPr bwMode="auto">
                    <a:xfrm>
                      <a:off x="0" y="0"/>
                      <a:ext cx="5400000" cy="1838584"/>
                    </a:xfrm>
                    <a:prstGeom prst="rect">
                      <a:avLst/>
                    </a:prstGeom>
                    <a:noFill/>
                    <a:ln>
                      <a:noFill/>
                    </a:ln>
                    <a:extLst>
                      <a:ext uri="{53640926-AAD7-44D8-BBD7-CCE9431645EC}">
                        <a14:shadowObscured xmlns:a14="http://schemas.microsoft.com/office/drawing/2010/main"/>
                      </a:ext>
                    </a:extLst>
                  </pic:spPr>
                </pic:pic>
              </a:graphicData>
            </a:graphic>
          </wp:inline>
        </w:drawing>
      </w:r>
    </w:p>
    <w:p w14:paraId="00757128" w14:textId="77777777" w:rsidR="003B2FDF" w:rsidRPr="00341DF6" w:rsidRDefault="003B2FDF" w:rsidP="003B2FDF">
      <w:pPr>
        <w:rPr>
          <w:rFonts w:ascii="Times New Roman" w:hAnsi="Times New Roman" w:cs="Times New Roman"/>
          <w:sz w:val="24"/>
          <w:szCs w:val="24"/>
        </w:rPr>
      </w:pPr>
      <w:r w:rsidRPr="00341DF6">
        <w:rPr>
          <w:rFonts w:ascii="Times New Roman" w:hAnsi="Times New Roman" w:cs="Times New Roman"/>
          <w:sz w:val="24"/>
          <w:szCs w:val="24"/>
        </w:rPr>
        <w:br w:type="page"/>
      </w:r>
    </w:p>
    <w:p w14:paraId="3482C54D" w14:textId="77777777" w:rsidR="003B2FDF" w:rsidRPr="00E9043E" w:rsidRDefault="003B2FDF" w:rsidP="003B2FDF">
      <w:pPr>
        <w:spacing w:after="0" w:line="240" w:lineRule="auto"/>
        <w:rPr>
          <w:rFonts w:ascii="Times New Roman" w:hAnsi="Times New Roman" w:cs="Times New Roman"/>
          <w:b/>
          <w:i/>
          <w:iCs/>
          <w:sz w:val="24"/>
          <w:szCs w:val="24"/>
          <w:lang w:val="en-US"/>
        </w:rPr>
      </w:pPr>
      <w:r w:rsidRPr="00E9043E">
        <w:rPr>
          <w:rFonts w:ascii="Times New Roman" w:hAnsi="Times New Roman" w:cs="Times New Roman"/>
          <w:b/>
          <w:i/>
          <w:iCs/>
          <w:sz w:val="24"/>
          <w:szCs w:val="24"/>
          <w:lang w:val="en-US"/>
        </w:rPr>
        <w:lastRenderedPageBreak/>
        <w:t>Trial-type 2: Tactile – Shoe</w:t>
      </w:r>
    </w:p>
    <w:p w14:paraId="17D7F68A" w14:textId="77777777" w:rsidR="003B2FDF" w:rsidRPr="00E9043E" w:rsidRDefault="003B2FDF" w:rsidP="003B2FDF">
      <w:pPr>
        <w:spacing w:after="0" w:line="240" w:lineRule="auto"/>
        <w:rPr>
          <w:rFonts w:ascii="Times New Roman" w:hAnsi="Times New Roman" w:cs="Times New Roman"/>
          <w:sz w:val="24"/>
          <w:szCs w:val="24"/>
          <w:lang w:val="en-US"/>
        </w:rPr>
      </w:pPr>
    </w:p>
    <w:p w14:paraId="5319C9C3" w14:textId="77777777" w:rsidR="003B2FDF" w:rsidRPr="00E9043E" w:rsidRDefault="003B2FDF" w:rsidP="003B2FDF">
      <w:pPr>
        <w:spacing w:after="0" w:line="240" w:lineRule="auto"/>
        <w:rPr>
          <w:rFonts w:ascii="Times New Roman" w:hAnsi="Times New Roman" w:cs="Times New Roman"/>
          <w:sz w:val="24"/>
          <w:szCs w:val="24"/>
          <w:lang w:val="en-US"/>
        </w:rPr>
      </w:pPr>
      <w:r w:rsidRPr="00E9043E">
        <w:rPr>
          <w:rFonts w:ascii="Times New Roman" w:hAnsi="Times New Roman" w:cs="Times New Roman"/>
          <w:sz w:val="24"/>
          <w:szCs w:val="24"/>
          <w:lang w:val="en-US"/>
        </w:rPr>
        <w:t>“This child needs to find the softest shoe.”</w:t>
      </w:r>
    </w:p>
    <w:p w14:paraId="1F5E13D3" w14:textId="77777777" w:rsidR="003B2FDF" w:rsidRPr="00341DF6" w:rsidRDefault="003B2FDF" w:rsidP="003B2FDF">
      <w:pPr>
        <w:spacing w:after="0" w:line="240" w:lineRule="auto"/>
        <w:jc w:val="center"/>
        <w:rPr>
          <w:rFonts w:ascii="Times New Roman" w:hAnsi="Times New Roman" w:cs="Times New Roman"/>
          <w:sz w:val="24"/>
          <w:szCs w:val="24"/>
        </w:rPr>
      </w:pPr>
      <w:r w:rsidRPr="00341DF6">
        <w:rPr>
          <w:rFonts w:ascii="Times New Roman" w:hAnsi="Times New Roman" w:cs="Times New Roman"/>
          <w:noProof/>
          <w:sz w:val="24"/>
          <w:szCs w:val="24"/>
          <w:lang w:eastAsia="nb-NO"/>
        </w:rPr>
        <w:drawing>
          <wp:inline distT="0" distB="0" distL="0" distR="0" wp14:anchorId="1BDB9E43" wp14:editId="535338A5">
            <wp:extent cx="2053177" cy="1800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53177" cy="1800000"/>
                    </a:xfrm>
                    <a:prstGeom prst="rect">
                      <a:avLst/>
                    </a:prstGeom>
                    <a:noFill/>
                  </pic:spPr>
                </pic:pic>
              </a:graphicData>
            </a:graphic>
          </wp:inline>
        </w:drawing>
      </w:r>
    </w:p>
    <w:p w14:paraId="772B3681" w14:textId="77777777" w:rsidR="003B2FDF" w:rsidRPr="00341DF6" w:rsidRDefault="003B2FDF" w:rsidP="003B2FDF">
      <w:pPr>
        <w:spacing w:after="0" w:line="240" w:lineRule="auto"/>
        <w:rPr>
          <w:rFonts w:ascii="Times New Roman" w:hAnsi="Times New Roman" w:cs="Times New Roman"/>
          <w:sz w:val="24"/>
          <w:szCs w:val="24"/>
        </w:rPr>
      </w:pPr>
    </w:p>
    <w:p w14:paraId="4FD6DD30" w14:textId="77777777" w:rsidR="003B2FDF" w:rsidRPr="00341DF6" w:rsidRDefault="003B2FDF" w:rsidP="003B2FDF">
      <w:pPr>
        <w:spacing w:after="0" w:line="240" w:lineRule="auto"/>
        <w:rPr>
          <w:rFonts w:ascii="Times New Roman" w:hAnsi="Times New Roman" w:cs="Times New Roman"/>
          <w:sz w:val="24"/>
          <w:szCs w:val="24"/>
        </w:rPr>
      </w:pPr>
      <w:r w:rsidRPr="00E9043E">
        <w:rPr>
          <w:rFonts w:ascii="Times New Roman" w:hAnsi="Times New Roman" w:cs="Times New Roman"/>
          <w:sz w:val="24"/>
          <w:szCs w:val="24"/>
          <w:lang w:val="en-US"/>
        </w:rPr>
        <w:t xml:space="preserve">“This adult points to the wooden shoe and says: “This wooden shoe is much softer than the woolen shoe.” </w:t>
      </w:r>
      <w:r w:rsidRPr="00341DF6">
        <w:rPr>
          <w:rFonts w:ascii="Times New Roman" w:hAnsi="Times New Roman" w:cs="Times New Roman"/>
          <w:sz w:val="24"/>
          <w:szCs w:val="24"/>
        </w:rPr>
        <w:t>Depending on the condition, the experimenter either provides:</w:t>
      </w:r>
    </w:p>
    <w:p w14:paraId="00F04AB1" w14:textId="77777777" w:rsidR="003B2FDF" w:rsidRPr="00341DF6" w:rsidRDefault="003B2FDF" w:rsidP="003B2FDF">
      <w:pPr>
        <w:pStyle w:val="ListParagraph"/>
        <w:numPr>
          <w:ilvl w:val="0"/>
          <w:numId w:val="1"/>
        </w:numPr>
        <w:spacing w:after="0" w:line="240" w:lineRule="auto"/>
        <w:rPr>
          <w:rFonts w:ascii="Times New Roman" w:hAnsi="Times New Roman" w:cs="Times New Roman"/>
          <w:sz w:val="24"/>
          <w:szCs w:val="24"/>
        </w:rPr>
      </w:pPr>
      <w:r w:rsidRPr="00341DF6">
        <w:rPr>
          <w:rFonts w:ascii="Times New Roman" w:hAnsi="Times New Roman" w:cs="Times New Roman"/>
          <w:sz w:val="24"/>
          <w:szCs w:val="24"/>
        </w:rPr>
        <w:t>No Supporting Information: Moves on to next trial image without further information.</w:t>
      </w:r>
    </w:p>
    <w:p w14:paraId="1D6E0A05" w14:textId="77777777" w:rsidR="003B2FDF" w:rsidRPr="00577A83" w:rsidRDefault="003B2FDF" w:rsidP="003B2FDF">
      <w:pPr>
        <w:pStyle w:val="ListParagraph"/>
        <w:numPr>
          <w:ilvl w:val="0"/>
          <w:numId w:val="1"/>
        </w:numPr>
        <w:spacing w:after="0" w:line="240" w:lineRule="auto"/>
        <w:rPr>
          <w:rFonts w:ascii="Times New Roman" w:hAnsi="Times New Roman" w:cs="Times New Roman"/>
          <w:sz w:val="24"/>
          <w:szCs w:val="24"/>
        </w:rPr>
      </w:pPr>
      <w:r w:rsidRPr="00341DF6">
        <w:rPr>
          <w:rFonts w:ascii="Times New Roman" w:hAnsi="Times New Roman" w:cs="Times New Roman"/>
          <w:sz w:val="24"/>
          <w:szCs w:val="24"/>
        </w:rPr>
        <w:t>Supporting Information: Continues by saying that the adult says: “I know, because I just tried them both on.”</w:t>
      </w:r>
    </w:p>
    <w:p w14:paraId="2183319E" w14:textId="77777777" w:rsidR="003B2FDF" w:rsidRPr="00341DF6" w:rsidRDefault="003B2FDF" w:rsidP="003B2FDF">
      <w:pPr>
        <w:spacing w:after="0" w:line="240" w:lineRule="auto"/>
        <w:jc w:val="center"/>
        <w:rPr>
          <w:rFonts w:ascii="Times New Roman" w:hAnsi="Times New Roman" w:cs="Times New Roman"/>
          <w:sz w:val="24"/>
          <w:szCs w:val="24"/>
        </w:rPr>
      </w:pPr>
      <w:r w:rsidRPr="00341DF6">
        <w:rPr>
          <w:rFonts w:ascii="Times New Roman" w:hAnsi="Times New Roman" w:cs="Times New Roman"/>
          <w:noProof/>
          <w:sz w:val="24"/>
          <w:szCs w:val="24"/>
          <w:lang w:eastAsia="nb-NO"/>
        </w:rPr>
        <w:drawing>
          <wp:inline distT="0" distB="0" distL="0" distR="0" wp14:anchorId="3AB0F6A5" wp14:editId="31F2F694">
            <wp:extent cx="2071525" cy="18000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71525" cy="1800000"/>
                    </a:xfrm>
                    <a:prstGeom prst="rect">
                      <a:avLst/>
                    </a:prstGeom>
                    <a:noFill/>
                  </pic:spPr>
                </pic:pic>
              </a:graphicData>
            </a:graphic>
          </wp:inline>
        </w:drawing>
      </w:r>
    </w:p>
    <w:p w14:paraId="41134A89" w14:textId="77777777" w:rsidR="003B2FDF" w:rsidRPr="00341DF6" w:rsidRDefault="003B2FDF" w:rsidP="003B2FDF">
      <w:pPr>
        <w:spacing w:after="0" w:line="240" w:lineRule="auto"/>
        <w:rPr>
          <w:rFonts w:ascii="Times New Roman" w:hAnsi="Times New Roman" w:cs="Times New Roman"/>
          <w:b/>
          <w:bCs/>
          <w:sz w:val="24"/>
          <w:szCs w:val="24"/>
        </w:rPr>
      </w:pPr>
    </w:p>
    <w:p w14:paraId="1C1F3A95" w14:textId="77777777" w:rsidR="003B2FDF" w:rsidRPr="00341DF6" w:rsidRDefault="003B2FDF" w:rsidP="003B2FDF">
      <w:pPr>
        <w:spacing w:after="0" w:line="240" w:lineRule="auto"/>
        <w:rPr>
          <w:rFonts w:ascii="Times New Roman" w:hAnsi="Times New Roman" w:cs="Times New Roman"/>
          <w:b/>
          <w:bCs/>
          <w:sz w:val="24"/>
          <w:szCs w:val="24"/>
        </w:rPr>
      </w:pPr>
    </w:p>
    <w:p w14:paraId="751728F6" w14:textId="77777777" w:rsidR="003B2FDF" w:rsidRPr="00E9043E" w:rsidRDefault="003B2FDF" w:rsidP="003B2FDF">
      <w:pPr>
        <w:spacing w:after="0" w:line="240" w:lineRule="auto"/>
        <w:rPr>
          <w:rFonts w:ascii="Times New Roman" w:hAnsi="Times New Roman" w:cs="Times New Roman"/>
          <w:sz w:val="24"/>
          <w:szCs w:val="24"/>
          <w:lang w:val="en-US"/>
        </w:rPr>
      </w:pPr>
      <w:r w:rsidRPr="00E9043E">
        <w:rPr>
          <w:rFonts w:ascii="Times New Roman" w:hAnsi="Times New Roman" w:cs="Times New Roman"/>
          <w:b/>
          <w:bCs/>
          <w:sz w:val="24"/>
          <w:szCs w:val="24"/>
          <w:lang w:val="en-US"/>
        </w:rPr>
        <w:t>For phases 1-4 – Knowledge question:</w:t>
      </w:r>
    </w:p>
    <w:p w14:paraId="148B6679" w14:textId="77777777" w:rsidR="003B2FDF" w:rsidRPr="00E9043E" w:rsidRDefault="003B2FDF" w:rsidP="003B2FDF">
      <w:pPr>
        <w:spacing w:after="0" w:line="240" w:lineRule="auto"/>
        <w:rPr>
          <w:rFonts w:ascii="Times New Roman" w:hAnsi="Times New Roman" w:cs="Times New Roman"/>
          <w:sz w:val="24"/>
          <w:szCs w:val="24"/>
          <w:lang w:val="en-US"/>
        </w:rPr>
      </w:pPr>
      <w:r w:rsidRPr="00E9043E">
        <w:rPr>
          <w:rFonts w:ascii="Times New Roman" w:hAnsi="Times New Roman" w:cs="Times New Roman"/>
          <w:sz w:val="24"/>
          <w:szCs w:val="24"/>
          <w:lang w:val="en-US"/>
        </w:rPr>
        <w:t>“Now the adult had to leave, does the child know which shoe to pick to get the softest one?”</w:t>
      </w:r>
    </w:p>
    <w:p w14:paraId="42E6E23C" w14:textId="77777777" w:rsidR="003B2FDF" w:rsidRPr="00341DF6" w:rsidRDefault="003B2FDF" w:rsidP="003B2FDF">
      <w:pPr>
        <w:spacing w:after="0" w:line="240" w:lineRule="auto"/>
        <w:rPr>
          <w:rFonts w:ascii="Times New Roman" w:hAnsi="Times New Roman" w:cs="Times New Roman"/>
          <w:sz w:val="24"/>
          <w:szCs w:val="24"/>
        </w:rPr>
      </w:pPr>
      <w:r w:rsidRPr="00341DF6">
        <w:rPr>
          <w:rFonts w:ascii="Times New Roman" w:hAnsi="Times New Roman" w:cs="Times New Roman"/>
          <w:noProof/>
          <w:sz w:val="24"/>
          <w:szCs w:val="24"/>
          <w:lang w:eastAsia="nb-NO"/>
        </w:rPr>
        <w:drawing>
          <wp:inline distT="0" distB="0" distL="0" distR="0" wp14:anchorId="50EA4F0D" wp14:editId="47E783E8">
            <wp:extent cx="5647412" cy="21600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47412" cy="2160000"/>
                    </a:xfrm>
                    <a:prstGeom prst="rect">
                      <a:avLst/>
                    </a:prstGeom>
                    <a:noFill/>
                  </pic:spPr>
                </pic:pic>
              </a:graphicData>
            </a:graphic>
          </wp:inline>
        </w:drawing>
      </w:r>
    </w:p>
    <w:p w14:paraId="2E81ED11" w14:textId="77777777" w:rsidR="003B2FDF" w:rsidRPr="00341DF6" w:rsidRDefault="003B2FDF" w:rsidP="003B2FDF">
      <w:pPr>
        <w:spacing w:after="0" w:line="240" w:lineRule="auto"/>
        <w:rPr>
          <w:rFonts w:ascii="Times New Roman" w:hAnsi="Times New Roman" w:cs="Times New Roman"/>
          <w:b/>
          <w:bCs/>
          <w:sz w:val="24"/>
          <w:szCs w:val="24"/>
        </w:rPr>
      </w:pPr>
    </w:p>
    <w:p w14:paraId="497073C6" w14:textId="77777777" w:rsidR="003B2FDF" w:rsidRPr="00341DF6" w:rsidRDefault="003B2FDF" w:rsidP="003B2FDF">
      <w:pPr>
        <w:spacing w:after="0" w:line="240" w:lineRule="auto"/>
        <w:rPr>
          <w:rFonts w:ascii="Times New Roman" w:hAnsi="Times New Roman" w:cs="Times New Roman"/>
          <w:b/>
          <w:bCs/>
          <w:sz w:val="24"/>
          <w:szCs w:val="24"/>
        </w:rPr>
      </w:pPr>
    </w:p>
    <w:p w14:paraId="7A166185" w14:textId="77777777" w:rsidR="003B2FDF" w:rsidRDefault="003B2FDF" w:rsidP="003B2FDF">
      <w:pPr>
        <w:rPr>
          <w:rFonts w:ascii="Times New Roman" w:hAnsi="Times New Roman" w:cs="Times New Roman"/>
          <w:b/>
          <w:bCs/>
          <w:sz w:val="24"/>
          <w:szCs w:val="24"/>
        </w:rPr>
      </w:pPr>
      <w:r>
        <w:rPr>
          <w:rFonts w:ascii="Times New Roman" w:hAnsi="Times New Roman" w:cs="Times New Roman"/>
          <w:b/>
          <w:bCs/>
          <w:sz w:val="24"/>
          <w:szCs w:val="24"/>
        </w:rPr>
        <w:br w:type="page"/>
      </w:r>
    </w:p>
    <w:p w14:paraId="47A82F6A" w14:textId="77777777" w:rsidR="003B2FDF" w:rsidRPr="00341DF6" w:rsidRDefault="003B2FDF" w:rsidP="003B2FDF">
      <w:pPr>
        <w:spacing w:after="0" w:line="240" w:lineRule="auto"/>
        <w:rPr>
          <w:rFonts w:ascii="Times New Roman" w:hAnsi="Times New Roman" w:cs="Times New Roman"/>
          <w:sz w:val="24"/>
          <w:szCs w:val="24"/>
        </w:rPr>
      </w:pPr>
      <w:r w:rsidRPr="00341DF6">
        <w:rPr>
          <w:rFonts w:ascii="Times New Roman" w:hAnsi="Times New Roman" w:cs="Times New Roman"/>
          <w:b/>
          <w:bCs/>
          <w:sz w:val="24"/>
          <w:szCs w:val="24"/>
        </w:rPr>
        <w:lastRenderedPageBreak/>
        <w:t>For phases 1-3 – Selection question:</w:t>
      </w:r>
      <w:r w:rsidRPr="00341DF6">
        <w:rPr>
          <w:rFonts w:ascii="Times New Roman" w:hAnsi="Times New Roman" w:cs="Times New Roman"/>
          <w:sz w:val="24"/>
          <w:szCs w:val="24"/>
        </w:rPr>
        <w:t xml:space="preserve"> </w:t>
      </w:r>
    </w:p>
    <w:p w14:paraId="1A2FD857" w14:textId="77777777" w:rsidR="003B2FDF" w:rsidRPr="00341DF6" w:rsidRDefault="003B2FDF" w:rsidP="003B2FDF">
      <w:pPr>
        <w:pStyle w:val="ListParagraph"/>
        <w:numPr>
          <w:ilvl w:val="0"/>
          <w:numId w:val="1"/>
        </w:numPr>
        <w:spacing w:after="0" w:line="240" w:lineRule="auto"/>
        <w:rPr>
          <w:rFonts w:ascii="Times New Roman" w:hAnsi="Times New Roman" w:cs="Times New Roman"/>
          <w:sz w:val="24"/>
          <w:szCs w:val="24"/>
        </w:rPr>
      </w:pPr>
      <w:r w:rsidRPr="00341DF6">
        <w:rPr>
          <w:rFonts w:ascii="Times New Roman" w:hAnsi="Times New Roman" w:cs="Times New Roman"/>
          <w:sz w:val="24"/>
          <w:szCs w:val="24"/>
        </w:rPr>
        <w:t>If child responds to the Knowledge question that the protagonist’s knowledge is sufficient, the experimenter continues by saying: “Which shoe do you think the child will pick?”, and after the child provides a response, the experimenter moves on to the next trial by saying: “Ok, let us look at the next picture.”</w:t>
      </w:r>
    </w:p>
    <w:p w14:paraId="388B4B7C" w14:textId="77777777" w:rsidR="003B2FDF" w:rsidRPr="00341DF6" w:rsidRDefault="003B2FDF" w:rsidP="003B2FDF">
      <w:pPr>
        <w:spacing w:after="0" w:line="240" w:lineRule="auto"/>
        <w:rPr>
          <w:rFonts w:ascii="Times New Roman" w:hAnsi="Times New Roman" w:cs="Times New Roman"/>
          <w:sz w:val="24"/>
          <w:szCs w:val="24"/>
        </w:rPr>
      </w:pPr>
      <w:r w:rsidRPr="00341DF6">
        <w:rPr>
          <w:rFonts w:ascii="Times New Roman" w:hAnsi="Times New Roman" w:cs="Times New Roman"/>
          <w:noProof/>
          <w:sz w:val="24"/>
          <w:szCs w:val="24"/>
          <w:lang w:eastAsia="nb-NO"/>
        </w:rPr>
        <w:drawing>
          <wp:inline distT="0" distB="0" distL="0" distR="0" wp14:anchorId="17BC417C" wp14:editId="2C290299">
            <wp:extent cx="5308026" cy="2016000"/>
            <wp:effectExtent l="0" t="0" r="6985"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a:stretch/>
                  </pic:blipFill>
                  <pic:spPr bwMode="auto">
                    <a:xfrm>
                      <a:off x="0" y="0"/>
                      <a:ext cx="5308026" cy="2016000"/>
                    </a:xfrm>
                    <a:prstGeom prst="rect">
                      <a:avLst/>
                    </a:prstGeom>
                    <a:noFill/>
                    <a:ln>
                      <a:noFill/>
                    </a:ln>
                    <a:extLst>
                      <a:ext uri="{53640926-AAD7-44D8-BBD7-CCE9431645EC}">
                        <a14:shadowObscured xmlns:a14="http://schemas.microsoft.com/office/drawing/2010/main"/>
                      </a:ext>
                    </a:extLst>
                  </pic:spPr>
                </pic:pic>
              </a:graphicData>
            </a:graphic>
          </wp:inline>
        </w:drawing>
      </w:r>
    </w:p>
    <w:p w14:paraId="52DBB1A2" w14:textId="77777777" w:rsidR="003B2FDF" w:rsidRPr="00341DF6" w:rsidRDefault="003B2FDF" w:rsidP="003B2FDF">
      <w:pPr>
        <w:pStyle w:val="ListParagraph"/>
        <w:numPr>
          <w:ilvl w:val="0"/>
          <w:numId w:val="1"/>
        </w:numPr>
        <w:spacing w:after="0" w:line="240" w:lineRule="auto"/>
        <w:rPr>
          <w:rFonts w:ascii="Times New Roman" w:hAnsi="Times New Roman" w:cs="Times New Roman"/>
          <w:sz w:val="24"/>
          <w:szCs w:val="24"/>
        </w:rPr>
      </w:pPr>
      <w:r w:rsidRPr="00341DF6">
        <w:rPr>
          <w:rFonts w:ascii="Times New Roman" w:hAnsi="Times New Roman" w:cs="Times New Roman"/>
          <w:sz w:val="24"/>
          <w:szCs w:val="24"/>
        </w:rPr>
        <w:t>If child responds to the Knowledge question that the protagonist’s knowledge is insufficient, the experimenter says: “Ok, let us look at the next picture.”</w:t>
      </w:r>
    </w:p>
    <w:p w14:paraId="513A68AB" w14:textId="77777777" w:rsidR="003B2FDF" w:rsidRPr="00E9043E" w:rsidRDefault="003B2FDF" w:rsidP="003B2FDF">
      <w:pPr>
        <w:spacing w:after="0" w:line="240" w:lineRule="auto"/>
        <w:rPr>
          <w:rFonts w:ascii="Times New Roman" w:hAnsi="Times New Roman" w:cs="Times New Roman"/>
          <w:sz w:val="24"/>
          <w:szCs w:val="24"/>
          <w:lang w:val="en-US"/>
        </w:rPr>
      </w:pPr>
    </w:p>
    <w:p w14:paraId="48CE59A3" w14:textId="77777777" w:rsidR="003B2FDF" w:rsidRPr="00E9043E" w:rsidRDefault="003B2FDF" w:rsidP="003B2FDF">
      <w:pPr>
        <w:spacing w:after="0" w:line="240" w:lineRule="auto"/>
        <w:rPr>
          <w:rFonts w:ascii="Times New Roman" w:hAnsi="Times New Roman" w:cs="Times New Roman"/>
          <w:sz w:val="24"/>
          <w:szCs w:val="24"/>
          <w:lang w:val="en-US"/>
        </w:rPr>
      </w:pPr>
    </w:p>
    <w:p w14:paraId="2F51A32C" w14:textId="77777777" w:rsidR="003B2FDF" w:rsidRPr="00E9043E" w:rsidRDefault="003B2FDF" w:rsidP="003B2FDF">
      <w:pPr>
        <w:spacing w:after="0" w:line="240" w:lineRule="auto"/>
        <w:rPr>
          <w:rFonts w:ascii="Times New Roman" w:hAnsi="Times New Roman" w:cs="Times New Roman"/>
          <w:b/>
          <w:bCs/>
          <w:sz w:val="24"/>
          <w:szCs w:val="24"/>
          <w:lang w:val="en-US"/>
        </w:rPr>
      </w:pPr>
      <w:r w:rsidRPr="00E9043E">
        <w:rPr>
          <w:rFonts w:ascii="Times New Roman" w:hAnsi="Times New Roman" w:cs="Times New Roman"/>
          <w:b/>
          <w:bCs/>
          <w:sz w:val="24"/>
          <w:szCs w:val="24"/>
          <w:lang w:val="en-US"/>
        </w:rPr>
        <w:t>For phase 4 – Justification question:</w:t>
      </w:r>
    </w:p>
    <w:p w14:paraId="69EDAA78" w14:textId="77777777" w:rsidR="003B2FDF" w:rsidRPr="00E9043E" w:rsidRDefault="003B2FDF" w:rsidP="003B2FDF">
      <w:pPr>
        <w:spacing w:after="0" w:line="240" w:lineRule="auto"/>
        <w:rPr>
          <w:rFonts w:ascii="Times New Roman" w:hAnsi="Times New Roman" w:cs="Times New Roman"/>
          <w:sz w:val="24"/>
          <w:szCs w:val="24"/>
          <w:lang w:val="en-US"/>
        </w:rPr>
      </w:pPr>
      <w:r w:rsidRPr="00E9043E">
        <w:rPr>
          <w:rFonts w:ascii="Times New Roman" w:hAnsi="Times New Roman" w:cs="Times New Roman"/>
          <w:sz w:val="24"/>
          <w:szCs w:val="24"/>
          <w:lang w:val="en-US"/>
        </w:rPr>
        <w:t xml:space="preserve">The experimenter prompts the child to justify their response to the Knowledge question by asking: “Why do you think the child [repeat knowledge judgement]?”, before moving on to the Selection question. </w:t>
      </w:r>
    </w:p>
    <w:p w14:paraId="5DB1B57A" w14:textId="77777777" w:rsidR="003B2FDF" w:rsidRPr="00341DF6" w:rsidRDefault="003B2FDF" w:rsidP="003B2FDF">
      <w:pPr>
        <w:spacing w:after="0" w:line="240" w:lineRule="auto"/>
        <w:rPr>
          <w:rFonts w:ascii="Times New Roman" w:hAnsi="Times New Roman" w:cs="Times New Roman"/>
          <w:b/>
          <w:i/>
          <w:iCs/>
          <w:sz w:val="24"/>
          <w:szCs w:val="24"/>
        </w:rPr>
      </w:pPr>
      <w:r w:rsidRPr="00341DF6">
        <w:rPr>
          <w:rFonts w:ascii="Times New Roman" w:hAnsi="Times New Roman" w:cs="Times New Roman"/>
          <w:noProof/>
          <w:sz w:val="24"/>
          <w:szCs w:val="24"/>
          <w:lang w:eastAsia="nb-NO"/>
        </w:rPr>
        <w:drawing>
          <wp:inline distT="0" distB="0" distL="0" distR="0" wp14:anchorId="3C55652C" wp14:editId="33172EAA">
            <wp:extent cx="5400000" cy="202159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t="1790" b="1790"/>
                    <a:stretch>
                      <a:fillRect/>
                    </a:stretch>
                  </pic:blipFill>
                  <pic:spPr bwMode="auto">
                    <a:xfrm>
                      <a:off x="0" y="0"/>
                      <a:ext cx="5400000" cy="2021595"/>
                    </a:xfrm>
                    <a:prstGeom prst="rect">
                      <a:avLst/>
                    </a:prstGeom>
                    <a:noFill/>
                    <a:ln>
                      <a:noFill/>
                    </a:ln>
                    <a:extLst>
                      <a:ext uri="{53640926-AAD7-44D8-BBD7-CCE9431645EC}">
                        <a14:shadowObscured xmlns:a14="http://schemas.microsoft.com/office/drawing/2010/main"/>
                      </a:ext>
                    </a:extLst>
                  </pic:spPr>
                </pic:pic>
              </a:graphicData>
            </a:graphic>
          </wp:inline>
        </w:drawing>
      </w:r>
      <w:r w:rsidRPr="00341DF6">
        <w:rPr>
          <w:rFonts w:ascii="Times New Roman" w:hAnsi="Times New Roman" w:cs="Times New Roman"/>
          <w:b/>
          <w:i/>
          <w:iCs/>
          <w:sz w:val="24"/>
          <w:szCs w:val="24"/>
        </w:rPr>
        <w:br w:type="page"/>
      </w:r>
    </w:p>
    <w:p w14:paraId="058BFB24" w14:textId="77777777" w:rsidR="003B2FDF" w:rsidRPr="00E9043E" w:rsidRDefault="003B2FDF" w:rsidP="003B2FDF">
      <w:pPr>
        <w:spacing w:after="0" w:line="240" w:lineRule="auto"/>
        <w:rPr>
          <w:rFonts w:ascii="Times New Roman" w:hAnsi="Times New Roman" w:cs="Times New Roman"/>
          <w:b/>
          <w:i/>
          <w:iCs/>
          <w:sz w:val="24"/>
          <w:szCs w:val="24"/>
          <w:lang w:val="en-US"/>
        </w:rPr>
      </w:pPr>
      <w:r w:rsidRPr="00E9043E">
        <w:rPr>
          <w:rFonts w:ascii="Times New Roman" w:hAnsi="Times New Roman" w:cs="Times New Roman"/>
          <w:b/>
          <w:i/>
          <w:iCs/>
          <w:sz w:val="24"/>
          <w:szCs w:val="24"/>
          <w:lang w:val="en-US"/>
        </w:rPr>
        <w:lastRenderedPageBreak/>
        <w:t>Trial-type 3: Density - Button</w:t>
      </w:r>
    </w:p>
    <w:p w14:paraId="662E442E" w14:textId="77777777" w:rsidR="003B2FDF" w:rsidRPr="00E9043E" w:rsidRDefault="003B2FDF" w:rsidP="003B2FDF">
      <w:pPr>
        <w:spacing w:after="0" w:line="240" w:lineRule="auto"/>
        <w:rPr>
          <w:rFonts w:ascii="Times New Roman" w:hAnsi="Times New Roman" w:cs="Times New Roman"/>
          <w:b/>
          <w:sz w:val="24"/>
          <w:szCs w:val="24"/>
          <w:lang w:val="en-US"/>
        </w:rPr>
      </w:pPr>
    </w:p>
    <w:p w14:paraId="17FA8A15" w14:textId="77777777" w:rsidR="003B2FDF" w:rsidRPr="00E9043E" w:rsidRDefault="003B2FDF" w:rsidP="003B2FDF">
      <w:pPr>
        <w:spacing w:after="0" w:line="240" w:lineRule="auto"/>
        <w:rPr>
          <w:rFonts w:ascii="Times New Roman" w:hAnsi="Times New Roman" w:cs="Times New Roman"/>
          <w:sz w:val="24"/>
          <w:szCs w:val="24"/>
          <w:lang w:val="en-US"/>
        </w:rPr>
      </w:pPr>
      <w:bookmarkStart w:id="4" w:name="_Hlk117264306"/>
      <w:r w:rsidRPr="00E9043E">
        <w:rPr>
          <w:rFonts w:ascii="Times New Roman" w:hAnsi="Times New Roman" w:cs="Times New Roman"/>
          <w:sz w:val="24"/>
          <w:szCs w:val="24"/>
          <w:lang w:val="en-US"/>
        </w:rPr>
        <w:t>“This child needs to find the thing that sinks the fastest.”</w:t>
      </w:r>
    </w:p>
    <w:bookmarkEnd w:id="4"/>
    <w:p w14:paraId="018FF44A" w14:textId="77777777" w:rsidR="003B2FDF" w:rsidRPr="00341DF6" w:rsidRDefault="003B2FDF" w:rsidP="003B2FDF">
      <w:pPr>
        <w:spacing w:after="0" w:line="240" w:lineRule="auto"/>
        <w:jc w:val="center"/>
        <w:rPr>
          <w:rFonts w:ascii="Times New Roman" w:hAnsi="Times New Roman" w:cs="Times New Roman"/>
          <w:sz w:val="24"/>
          <w:szCs w:val="24"/>
        </w:rPr>
      </w:pPr>
      <w:r w:rsidRPr="00341DF6">
        <w:rPr>
          <w:rFonts w:ascii="Times New Roman" w:hAnsi="Times New Roman" w:cs="Times New Roman"/>
          <w:noProof/>
          <w:sz w:val="24"/>
          <w:szCs w:val="24"/>
          <w:lang w:eastAsia="nb-NO"/>
        </w:rPr>
        <w:drawing>
          <wp:inline distT="0" distB="0" distL="0" distR="0" wp14:anchorId="1B65F5E5" wp14:editId="31970645">
            <wp:extent cx="2081788" cy="1800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81788" cy="1800000"/>
                    </a:xfrm>
                    <a:prstGeom prst="rect">
                      <a:avLst/>
                    </a:prstGeom>
                    <a:noFill/>
                  </pic:spPr>
                </pic:pic>
              </a:graphicData>
            </a:graphic>
          </wp:inline>
        </w:drawing>
      </w:r>
    </w:p>
    <w:p w14:paraId="0A9B7841" w14:textId="77777777" w:rsidR="003B2FDF" w:rsidRPr="00341DF6" w:rsidRDefault="003B2FDF" w:rsidP="003B2FDF">
      <w:pPr>
        <w:spacing w:after="0" w:line="240" w:lineRule="auto"/>
        <w:rPr>
          <w:rFonts w:ascii="Times New Roman" w:hAnsi="Times New Roman" w:cs="Times New Roman"/>
          <w:sz w:val="24"/>
          <w:szCs w:val="24"/>
        </w:rPr>
      </w:pPr>
      <w:r w:rsidRPr="00E9043E">
        <w:rPr>
          <w:rFonts w:ascii="Times New Roman" w:hAnsi="Times New Roman" w:cs="Times New Roman"/>
          <w:sz w:val="24"/>
          <w:szCs w:val="24"/>
          <w:lang w:val="en-US"/>
        </w:rPr>
        <w:t>“</w:t>
      </w:r>
      <w:bookmarkStart w:id="5" w:name="_Hlk117264322"/>
      <w:r w:rsidRPr="00E9043E">
        <w:rPr>
          <w:rFonts w:ascii="Times New Roman" w:hAnsi="Times New Roman" w:cs="Times New Roman"/>
          <w:sz w:val="24"/>
          <w:szCs w:val="24"/>
          <w:lang w:val="en-US"/>
        </w:rPr>
        <w:t>This adult points to the wooden button and says: “This wooden button sinks much faster than the metal button.”</w:t>
      </w:r>
      <w:bookmarkEnd w:id="5"/>
      <w:r w:rsidRPr="00E9043E">
        <w:rPr>
          <w:rFonts w:ascii="Times New Roman" w:hAnsi="Times New Roman" w:cs="Times New Roman"/>
          <w:sz w:val="24"/>
          <w:szCs w:val="24"/>
          <w:lang w:val="en-US"/>
        </w:rPr>
        <w:t xml:space="preserve"> </w:t>
      </w:r>
      <w:r w:rsidRPr="00341DF6">
        <w:rPr>
          <w:rFonts w:ascii="Times New Roman" w:hAnsi="Times New Roman" w:cs="Times New Roman"/>
          <w:sz w:val="24"/>
          <w:szCs w:val="24"/>
        </w:rPr>
        <w:t>Depending on the condition, the experimenter either provides:</w:t>
      </w:r>
    </w:p>
    <w:p w14:paraId="09610007" w14:textId="77777777" w:rsidR="003B2FDF" w:rsidRPr="00341DF6" w:rsidRDefault="003B2FDF" w:rsidP="003B2FDF">
      <w:pPr>
        <w:pStyle w:val="ListParagraph"/>
        <w:numPr>
          <w:ilvl w:val="0"/>
          <w:numId w:val="1"/>
        </w:numPr>
        <w:spacing w:after="0" w:line="240" w:lineRule="auto"/>
        <w:rPr>
          <w:rFonts w:ascii="Times New Roman" w:hAnsi="Times New Roman" w:cs="Times New Roman"/>
          <w:sz w:val="24"/>
          <w:szCs w:val="24"/>
        </w:rPr>
      </w:pPr>
      <w:r w:rsidRPr="00341DF6">
        <w:rPr>
          <w:rFonts w:ascii="Times New Roman" w:hAnsi="Times New Roman" w:cs="Times New Roman"/>
          <w:sz w:val="24"/>
          <w:szCs w:val="24"/>
        </w:rPr>
        <w:t>No Supporting Information: Moves on to next trial image without further information.</w:t>
      </w:r>
    </w:p>
    <w:p w14:paraId="694AC42D" w14:textId="77777777" w:rsidR="003B2FDF" w:rsidRPr="00577A83" w:rsidRDefault="003B2FDF" w:rsidP="003B2FDF">
      <w:pPr>
        <w:pStyle w:val="ListParagraph"/>
        <w:numPr>
          <w:ilvl w:val="0"/>
          <w:numId w:val="1"/>
        </w:numPr>
        <w:spacing w:after="0" w:line="240" w:lineRule="auto"/>
        <w:rPr>
          <w:rFonts w:ascii="Times New Roman" w:hAnsi="Times New Roman" w:cs="Times New Roman"/>
          <w:sz w:val="24"/>
          <w:szCs w:val="24"/>
        </w:rPr>
      </w:pPr>
      <w:r w:rsidRPr="00341DF6">
        <w:rPr>
          <w:rFonts w:ascii="Times New Roman" w:hAnsi="Times New Roman" w:cs="Times New Roman"/>
          <w:sz w:val="24"/>
          <w:szCs w:val="24"/>
        </w:rPr>
        <w:t>Supporting Information: Continues by saying that the adult says: “</w:t>
      </w:r>
      <w:bookmarkStart w:id="6" w:name="_Hlk117264350"/>
      <w:r w:rsidRPr="00341DF6">
        <w:rPr>
          <w:rFonts w:ascii="Times New Roman" w:hAnsi="Times New Roman" w:cs="Times New Roman"/>
          <w:sz w:val="24"/>
          <w:szCs w:val="24"/>
        </w:rPr>
        <w:t>I know, because I just dropped them both into the bucke</w:t>
      </w:r>
      <w:bookmarkEnd w:id="6"/>
      <w:r w:rsidRPr="00341DF6">
        <w:rPr>
          <w:rFonts w:ascii="Times New Roman" w:hAnsi="Times New Roman" w:cs="Times New Roman"/>
          <w:sz w:val="24"/>
          <w:szCs w:val="24"/>
        </w:rPr>
        <w:t>t.””</w:t>
      </w:r>
    </w:p>
    <w:p w14:paraId="7454DA4F" w14:textId="77777777" w:rsidR="003B2FDF" w:rsidRPr="00E9043E" w:rsidRDefault="003B2FDF" w:rsidP="003B2FDF">
      <w:pPr>
        <w:spacing w:after="0" w:line="240" w:lineRule="auto"/>
        <w:rPr>
          <w:rFonts w:ascii="Times New Roman" w:hAnsi="Times New Roman" w:cs="Times New Roman"/>
          <w:sz w:val="24"/>
          <w:szCs w:val="24"/>
          <w:lang w:val="en-US"/>
        </w:rPr>
      </w:pPr>
    </w:p>
    <w:p w14:paraId="7647F6B1" w14:textId="77777777" w:rsidR="003B2FDF" w:rsidRPr="00341DF6" w:rsidRDefault="003B2FDF" w:rsidP="003B2FDF">
      <w:pPr>
        <w:spacing w:after="0" w:line="240" w:lineRule="auto"/>
        <w:jc w:val="center"/>
        <w:rPr>
          <w:rFonts w:ascii="Times New Roman" w:hAnsi="Times New Roman" w:cs="Times New Roman"/>
          <w:sz w:val="24"/>
          <w:szCs w:val="24"/>
        </w:rPr>
      </w:pPr>
      <w:r w:rsidRPr="00341DF6">
        <w:rPr>
          <w:rFonts w:ascii="Times New Roman" w:hAnsi="Times New Roman" w:cs="Times New Roman"/>
          <w:noProof/>
          <w:sz w:val="24"/>
          <w:szCs w:val="24"/>
          <w:lang w:eastAsia="nb-NO"/>
        </w:rPr>
        <w:drawing>
          <wp:inline distT="0" distB="0" distL="0" distR="0" wp14:anchorId="09D841C3" wp14:editId="485F8E43">
            <wp:extent cx="2085059" cy="1800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85059" cy="1800000"/>
                    </a:xfrm>
                    <a:prstGeom prst="rect">
                      <a:avLst/>
                    </a:prstGeom>
                    <a:noFill/>
                  </pic:spPr>
                </pic:pic>
              </a:graphicData>
            </a:graphic>
          </wp:inline>
        </w:drawing>
      </w:r>
    </w:p>
    <w:p w14:paraId="41CFD704" w14:textId="77777777" w:rsidR="003B2FDF" w:rsidRPr="00E9043E" w:rsidRDefault="003B2FDF" w:rsidP="003B2FDF">
      <w:pPr>
        <w:spacing w:after="0" w:line="240" w:lineRule="auto"/>
        <w:rPr>
          <w:rFonts w:ascii="Times New Roman" w:hAnsi="Times New Roman" w:cs="Times New Roman"/>
          <w:b/>
          <w:bCs/>
          <w:sz w:val="24"/>
          <w:szCs w:val="24"/>
          <w:lang w:val="en-US"/>
        </w:rPr>
      </w:pPr>
      <w:bookmarkStart w:id="7" w:name="_Hlk117264369"/>
      <w:r w:rsidRPr="00E9043E">
        <w:rPr>
          <w:rFonts w:ascii="Times New Roman" w:hAnsi="Times New Roman" w:cs="Times New Roman"/>
          <w:b/>
          <w:bCs/>
          <w:sz w:val="24"/>
          <w:szCs w:val="24"/>
          <w:lang w:val="en-US"/>
        </w:rPr>
        <w:t>For phases 1-4 - Knowledge question:</w:t>
      </w:r>
    </w:p>
    <w:p w14:paraId="5D7891E3" w14:textId="77777777" w:rsidR="003B2FDF" w:rsidRPr="00E9043E" w:rsidRDefault="003B2FDF" w:rsidP="003B2FDF">
      <w:pPr>
        <w:spacing w:after="0" w:line="240" w:lineRule="auto"/>
        <w:rPr>
          <w:rFonts w:ascii="Times New Roman" w:hAnsi="Times New Roman" w:cs="Times New Roman"/>
          <w:sz w:val="24"/>
          <w:szCs w:val="24"/>
          <w:lang w:val="en-US"/>
        </w:rPr>
      </w:pPr>
      <w:r w:rsidRPr="00E9043E">
        <w:rPr>
          <w:rFonts w:ascii="Times New Roman" w:hAnsi="Times New Roman" w:cs="Times New Roman"/>
          <w:sz w:val="24"/>
          <w:szCs w:val="24"/>
          <w:lang w:val="en-US"/>
        </w:rPr>
        <w:t>“Now the adult had to leave, does the child know which button to pick to get the one that sinks the fastest?”</w:t>
      </w:r>
    </w:p>
    <w:bookmarkEnd w:id="7"/>
    <w:p w14:paraId="75819EB5" w14:textId="77777777" w:rsidR="003B2FDF" w:rsidRPr="00341DF6" w:rsidRDefault="003B2FDF" w:rsidP="003B2FDF">
      <w:pPr>
        <w:spacing w:after="0" w:line="240" w:lineRule="auto"/>
        <w:rPr>
          <w:rFonts w:ascii="Times New Roman" w:hAnsi="Times New Roman" w:cs="Times New Roman"/>
          <w:sz w:val="24"/>
          <w:szCs w:val="24"/>
        </w:rPr>
      </w:pPr>
      <w:r w:rsidRPr="00341DF6">
        <w:rPr>
          <w:rFonts w:ascii="Times New Roman" w:hAnsi="Times New Roman" w:cs="Times New Roman"/>
          <w:noProof/>
          <w:sz w:val="24"/>
          <w:szCs w:val="24"/>
          <w:lang w:eastAsia="nb-NO"/>
        </w:rPr>
        <w:drawing>
          <wp:inline distT="0" distB="0" distL="0" distR="0" wp14:anchorId="14E17191" wp14:editId="27CE7742">
            <wp:extent cx="6282349" cy="2160000"/>
            <wp:effectExtent l="0" t="0" r="444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282349" cy="2160000"/>
                    </a:xfrm>
                    <a:prstGeom prst="rect">
                      <a:avLst/>
                    </a:prstGeom>
                    <a:noFill/>
                  </pic:spPr>
                </pic:pic>
              </a:graphicData>
            </a:graphic>
          </wp:inline>
        </w:drawing>
      </w:r>
    </w:p>
    <w:p w14:paraId="08B27F84" w14:textId="77777777" w:rsidR="003B2FDF" w:rsidRPr="00341DF6" w:rsidRDefault="003B2FDF" w:rsidP="003B2FDF">
      <w:pPr>
        <w:spacing w:after="0" w:line="240" w:lineRule="auto"/>
        <w:rPr>
          <w:rFonts w:ascii="Times New Roman" w:hAnsi="Times New Roman" w:cs="Times New Roman"/>
          <w:b/>
          <w:bCs/>
          <w:sz w:val="24"/>
          <w:szCs w:val="24"/>
        </w:rPr>
      </w:pPr>
    </w:p>
    <w:p w14:paraId="42D2A4DF" w14:textId="77777777" w:rsidR="003B2FDF" w:rsidRPr="00341DF6" w:rsidRDefault="003B2FDF" w:rsidP="003B2FDF">
      <w:pPr>
        <w:spacing w:after="0" w:line="240" w:lineRule="auto"/>
        <w:rPr>
          <w:rFonts w:ascii="Times New Roman" w:hAnsi="Times New Roman" w:cs="Times New Roman"/>
          <w:b/>
          <w:bCs/>
          <w:sz w:val="24"/>
          <w:szCs w:val="24"/>
        </w:rPr>
      </w:pPr>
    </w:p>
    <w:p w14:paraId="260BE883" w14:textId="77777777" w:rsidR="003B2FDF" w:rsidRDefault="003B2FDF" w:rsidP="003B2FDF">
      <w:pPr>
        <w:rPr>
          <w:rFonts w:ascii="Times New Roman" w:hAnsi="Times New Roman" w:cs="Times New Roman"/>
          <w:b/>
          <w:bCs/>
          <w:sz w:val="24"/>
          <w:szCs w:val="24"/>
        </w:rPr>
      </w:pPr>
      <w:r>
        <w:rPr>
          <w:rFonts w:ascii="Times New Roman" w:hAnsi="Times New Roman" w:cs="Times New Roman"/>
          <w:b/>
          <w:bCs/>
          <w:sz w:val="24"/>
          <w:szCs w:val="24"/>
        </w:rPr>
        <w:br w:type="page"/>
      </w:r>
    </w:p>
    <w:p w14:paraId="31E3B9D7" w14:textId="77777777" w:rsidR="003B2FDF" w:rsidRPr="00577A83" w:rsidRDefault="003B2FDF" w:rsidP="003B2FDF">
      <w:pPr>
        <w:spacing w:after="0" w:line="240" w:lineRule="auto"/>
        <w:rPr>
          <w:rFonts w:ascii="Times New Roman" w:hAnsi="Times New Roman" w:cs="Times New Roman"/>
          <w:sz w:val="24"/>
          <w:szCs w:val="24"/>
        </w:rPr>
      </w:pPr>
      <w:r w:rsidRPr="00341DF6">
        <w:rPr>
          <w:rFonts w:ascii="Times New Roman" w:hAnsi="Times New Roman" w:cs="Times New Roman"/>
          <w:b/>
          <w:bCs/>
          <w:sz w:val="24"/>
          <w:szCs w:val="24"/>
        </w:rPr>
        <w:lastRenderedPageBreak/>
        <w:t>For phases 1-3 – Selection question:</w:t>
      </w:r>
    </w:p>
    <w:p w14:paraId="085D3531" w14:textId="77777777" w:rsidR="003B2FDF" w:rsidRPr="00341DF6" w:rsidRDefault="003B2FDF" w:rsidP="003B2FDF">
      <w:pPr>
        <w:pStyle w:val="ListParagraph"/>
        <w:numPr>
          <w:ilvl w:val="0"/>
          <w:numId w:val="1"/>
        </w:numPr>
        <w:spacing w:after="0" w:line="240" w:lineRule="auto"/>
        <w:rPr>
          <w:rFonts w:ascii="Times New Roman" w:hAnsi="Times New Roman" w:cs="Times New Roman"/>
          <w:sz w:val="24"/>
          <w:szCs w:val="24"/>
        </w:rPr>
      </w:pPr>
      <w:bookmarkStart w:id="8" w:name="_Hlk117264386"/>
      <w:r w:rsidRPr="00341DF6">
        <w:rPr>
          <w:rFonts w:ascii="Times New Roman" w:hAnsi="Times New Roman" w:cs="Times New Roman"/>
          <w:sz w:val="24"/>
          <w:szCs w:val="24"/>
        </w:rPr>
        <w:t>If child responds to the Knowledge question that the protagonist’s knowledge is sufficient, the experimenter continues by saying: “Which button do you think the child will pick?”, and after the child provides a response, the experimenter moves on to the next trial by saying: “Ok, let us look at the next picture.”</w:t>
      </w:r>
    </w:p>
    <w:bookmarkEnd w:id="8"/>
    <w:p w14:paraId="7ACE423C" w14:textId="77777777" w:rsidR="003B2FDF" w:rsidRPr="00341DF6" w:rsidRDefault="003B2FDF" w:rsidP="003B2FDF">
      <w:pPr>
        <w:spacing w:after="0" w:line="240" w:lineRule="auto"/>
        <w:rPr>
          <w:rFonts w:ascii="Times New Roman" w:hAnsi="Times New Roman" w:cs="Times New Roman"/>
          <w:sz w:val="24"/>
          <w:szCs w:val="24"/>
        </w:rPr>
      </w:pPr>
      <w:r w:rsidRPr="00341DF6">
        <w:rPr>
          <w:rFonts w:ascii="Times New Roman" w:hAnsi="Times New Roman" w:cs="Times New Roman"/>
          <w:noProof/>
          <w:sz w:val="24"/>
          <w:szCs w:val="24"/>
          <w:lang w:eastAsia="nb-NO"/>
        </w:rPr>
        <w:drawing>
          <wp:inline distT="0" distB="0" distL="0" distR="0" wp14:anchorId="36C1DF91" wp14:editId="46AA872E">
            <wp:extent cx="5400000" cy="1881505"/>
            <wp:effectExtent l="0" t="0" r="0" b="4445"/>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00000" cy="1881505"/>
                    </a:xfrm>
                    <a:prstGeom prst="rect">
                      <a:avLst/>
                    </a:prstGeom>
                    <a:noFill/>
                  </pic:spPr>
                </pic:pic>
              </a:graphicData>
            </a:graphic>
          </wp:inline>
        </w:drawing>
      </w:r>
    </w:p>
    <w:p w14:paraId="55CFE2CB" w14:textId="77777777" w:rsidR="003B2FDF" w:rsidRPr="00341DF6" w:rsidRDefault="003B2FDF" w:rsidP="003B2FDF">
      <w:pPr>
        <w:pStyle w:val="ListParagraph"/>
        <w:rPr>
          <w:rFonts w:ascii="Times New Roman" w:hAnsi="Times New Roman" w:cs="Times New Roman"/>
          <w:sz w:val="24"/>
          <w:szCs w:val="24"/>
        </w:rPr>
      </w:pPr>
    </w:p>
    <w:p w14:paraId="233C6E46" w14:textId="77777777" w:rsidR="003B2FDF" w:rsidRPr="00341DF6" w:rsidRDefault="003B2FDF" w:rsidP="003B2FDF">
      <w:pPr>
        <w:pStyle w:val="ListParagraph"/>
        <w:numPr>
          <w:ilvl w:val="0"/>
          <w:numId w:val="1"/>
        </w:numPr>
        <w:spacing w:after="0" w:line="240" w:lineRule="auto"/>
        <w:rPr>
          <w:rFonts w:ascii="Times New Roman" w:hAnsi="Times New Roman" w:cs="Times New Roman"/>
          <w:sz w:val="24"/>
          <w:szCs w:val="24"/>
        </w:rPr>
      </w:pPr>
      <w:bookmarkStart w:id="9" w:name="_Hlk117264399"/>
      <w:r w:rsidRPr="00341DF6">
        <w:rPr>
          <w:rFonts w:ascii="Times New Roman" w:hAnsi="Times New Roman" w:cs="Times New Roman"/>
          <w:sz w:val="24"/>
          <w:szCs w:val="24"/>
        </w:rPr>
        <w:t>If child responds to the Knowledge question that the protagonist’s knowledge is insufficient, the experimenter says: “Ok, let us look at the next picture.”</w:t>
      </w:r>
    </w:p>
    <w:bookmarkEnd w:id="9"/>
    <w:p w14:paraId="605F35D1" w14:textId="77777777" w:rsidR="003B2FDF" w:rsidRPr="00E9043E" w:rsidRDefault="003B2FDF" w:rsidP="003B2FDF">
      <w:pPr>
        <w:spacing w:after="0" w:line="240" w:lineRule="auto"/>
        <w:rPr>
          <w:rFonts w:ascii="Times New Roman" w:hAnsi="Times New Roman" w:cs="Times New Roman"/>
          <w:sz w:val="24"/>
          <w:szCs w:val="24"/>
          <w:lang w:val="en-US"/>
        </w:rPr>
      </w:pPr>
    </w:p>
    <w:p w14:paraId="3FA06A38" w14:textId="77777777" w:rsidR="003B2FDF" w:rsidRPr="00E9043E" w:rsidRDefault="003B2FDF" w:rsidP="003B2FDF">
      <w:pPr>
        <w:spacing w:after="0" w:line="240" w:lineRule="auto"/>
        <w:rPr>
          <w:rFonts w:ascii="Times New Roman" w:hAnsi="Times New Roman" w:cs="Times New Roman"/>
          <w:sz w:val="24"/>
          <w:szCs w:val="24"/>
          <w:lang w:val="en-US"/>
        </w:rPr>
      </w:pPr>
    </w:p>
    <w:p w14:paraId="0817B147" w14:textId="77777777" w:rsidR="003B2FDF" w:rsidRPr="00E9043E" w:rsidRDefault="003B2FDF" w:rsidP="003B2FDF">
      <w:pPr>
        <w:spacing w:after="0" w:line="240" w:lineRule="auto"/>
        <w:rPr>
          <w:rFonts w:ascii="Times New Roman" w:hAnsi="Times New Roman" w:cs="Times New Roman"/>
          <w:b/>
          <w:bCs/>
          <w:sz w:val="24"/>
          <w:szCs w:val="24"/>
          <w:lang w:val="en-US"/>
        </w:rPr>
      </w:pPr>
    </w:p>
    <w:p w14:paraId="0FF8967C" w14:textId="77777777" w:rsidR="003B2FDF" w:rsidRPr="00E9043E" w:rsidRDefault="003B2FDF" w:rsidP="003B2FDF">
      <w:pPr>
        <w:spacing w:after="0" w:line="240" w:lineRule="auto"/>
        <w:rPr>
          <w:rFonts w:ascii="Times New Roman" w:hAnsi="Times New Roman" w:cs="Times New Roman"/>
          <w:b/>
          <w:bCs/>
          <w:sz w:val="24"/>
          <w:szCs w:val="24"/>
          <w:lang w:val="en-US"/>
        </w:rPr>
      </w:pPr>
      <w:r w:rsidRPr="00E9043E">
        <w:rPr>
          <w:rFonts w:ascii="Times New Roman" w:hAnsi="Times New Roman" w:cs="Times New Roman"/>
          <w:b/>
          <w:bCs/>
          <w:sz w:val="24"/>
          <w:szCs w:val="24"/>
          <w:lang w:val="en-US"/>
        </w:rPr>
        <w:t>For phase 4 – Justification question:</w:t>
      </w:r>
    </w:p>
    <w:p w14:paraId="4EB1D489" w14:textId="77777777" w:rsidR="003B2FDF" w:rsidRPr="00E9043E" w:rsidRDefault="003B2FDF" w:rsidP="003B2FDF">
      <w:pPr>
        <w:spacing w:after="0" w:line="240" w:lineRule="auto"/>
        <w:rPr>
          <w:rFonts w:ascii="Times New Roman" w:hAnsi="Times New Roman" w:cs="Times New Roman"/>
          <w:sz w:val="24"/>
          <w:szCs w:val="24"/>
          <w:lang w:val="en-US"/>
        </w:rPr>
      </w:pPr>
      <w:r w:rsidRPr="00E9043E">
        <w:rPr>
          <w:rFonts w:ascii="Times New Roman" w:hAnsi="Times New Roman" w:cs="Times New Roman"/>
          <w:sz w:val="24"/>
          <w:szCs w:val="24"/>
          <w:lang w:val="en-US"/>
        </w:rPr>
        <w:t xml:space="preserve">The experimenter prompts the child to justify their response to the Knowledge question by asking: “Why do you think the child [repeat knowledge judgement]?”, before moving on to the Selection question. </w:t>
      </w:r>
    </w:p>
    <w:p w14:paraId="17335C2C" w14:textId="77777777" w:rsidR="003B2FDF" w:rsidRPr="00341DF6" w:rsidRDefault="003B2FDF" w:rsidP="003B2FDF">
      <w:pPr>
        <w:spacing w:after="0" w:line="240" w:lineRule="auto"/>
        <w:rPr>
          <w:rFonts w:ascii="Times New Roman" w:hAnsi="Times New Roman" w:cs="Times New Roman"/>
          <w:sz w:val="24"/>
          <w:szCs w:val="24"/>
        </w:rPr>
      </w:pPr>
      <w:r w:rsidRPr="00341DF6">
        <w:rPr>
          <w:rFonts w:ascii="Times New Roman" w:hAnsi="Times New Roman" w:cs="Times New Roman"/>
          <w:noProof/>
          <w:sz w:val="24"/>
          <w:szCs w:val="24"/>
          <w:lang w:eastAsia="nb-NO"/>
        </w:rPr>
        <w:drawing>
          <wp:inline distT="0" distB="0" distL="0" distR="0" wp14:anchorId="1710D0D2" wp14:editId="7B27CB59">
            <wp:extent cx="5400000" cy="1880491"/>
            <wp:effectExtent l="0" t="0" r="0" b="5715"/>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00000" cy="1880491"/>
                    </a:xfrm>
                    <a:prstGeom prst="rect">
                      <a:avLst/>
                    </a:prstGeom>
                    <a:noFill/>
                  </pic:spPr>
                </pic:pic>
              </a:graphicData>
            </a:graphic>
          </wp:inline>
        </w:drawing>
      </w:r>
    </w:p>
    <w:p w14:paraId="2863B3A4" w14:textId="77777777" w:rsidR="003B2FDF" w:rsidRPr="00341DF6" w:rsidRDefault="003B2FDF" w:rsidP="003B2FDF">
      <w:pPr>
        <w:spacing w:after="0" w:line="240" w:lineRule="auto"/>
        <w:rPr>
          <w:rFonts w:ascii="Times New Roman" w:hAnsi="Times New Roman" w:cs="Times New Roman"/>
          <w:sz w:val="24"/>
          <w:szCs w:val="24"/>
        </w:rPr>
      </w:pPr>
    </w:p>
    <w:p w14:paraId="13EF6223" w14:textId="77777777" w:rsidR="003B2FDF" w:rsidRPr="00341DF6" w:rsidRDefault="003B2FDF" w:rsidP="003B2FDF">
      <w:pPr>
        <w:spacing w:after="0" w:line="240" w:lineRule="auto"/>
        <w:rPr>
          <w:rFonts w:ascii="Times New Roman" w:hAnsi="Times New Roman" w:cs="Times New Roman"/>
          <w:sz w:val="24"/>
          <w:szCs w:val="24"/>
        </w:rPr>
      </w:pPr>
    </w:p>
    <w:p w14:paraId="61949E19" w14:textId="77777777" w:rsidR="003B2FDF" w:rsidRPr="00341DF6" w:rsidRDefault="003B2FDF" w:rsidP="003B2FDF">
      <w:pPr>
        <w:rPr>
          <w:rFonts w:ascii="Times New Roman" w:hAnsi="Times New Roman" w:cs="Times New Roman"/>
          <w:b/>
          <w:i/>
          <w:iCs/>
          <w:sz w:val="24"/>
          <w:szCs w:val="24"/>
        </w:rPr>
      </w:pPr>
      <w:r w:rsidRPr="00341DF6">
        <w:rPr>
          <w:rFonts w:ascii="Times New Roman" w:hAnsi="Times New Roman" w:cs="Times New Roman"/>
          <w:b/>
          <w:i/>
          <w:iCs/>
          <w:sz w:val="24"/>
          <w:szCs w:val="24"/>
        </w:rPr>
        <w:br w:type="page"/>
      </w:r>
    </w:p>
    <w:p w14:paraId="1D820691" w14:textId="77777777" w:rsidR="003B2FDF" w:rsidRPr="00E9043E" w:rsidRDefault="003B2FDF" w:rsidP="003B2FDF">
      <w:pPr>
        <w:spacing w:after="0" w:line="240" w:lineRule="auto"/>
        <w:rPr>
          <w:rFonts w:ascii="Times New Roman" w:hAnsi="Times New Roman" w:cs="Times New Roman"/>
          <w:b/>
          <w:i/>
          <w:iCs/>
          <w:sz w:val="24"/>
          <w:szCs w:val="24"/>
          <w:lang w:val="en-US"/>
        </w:rPr>
      </w:pPr>
      <w:r w:rsidRPr="00E9043E">
        <w:rPr>
          <w:rFonts w:ascii="Times New Roman" w:hAnsi="Times New Roman" w:cs="Times New Roman"/>
          <w:b/>
          <w:i/>
          <w:iCs/>
          <w:sz w:val="24"/>
          <w:szCs w:val="24"/>
          <w:lang w:val="en-US"/>
        </w:rPr>
        <w:lastRenderedPageBreak/>
        <w:t>Trial-type 4: Weight - Bottle</w:t>
      </w:r>
    </w:p>
    <w:p w14:paraId="2042A838" w14:textId="77777777" w:rsidR="003B2FDF" w:rsidRPr="00E9043E" w:rsidRDefault="003B2FDF" w:rsidP="003B2FDF">
      <w:pPr>
        <w:spacing w:after="0" w:line="240" w:lineRule="auto"/>
        <w:rPr>
          <w:rFonts w:ascii="Times New Roman" w:hAnsi="Times New Roman" w:cs="Times New Roman"/>
          <w:b/>
          <w:sz w:val="24"/>
          <w:szCs w:val="24"/>
          <w:lang w:val="en-US"/>
        </w:rPr>
      </w:pPr>
    </w:p>
    <w:p w14:paraId="383C2105" w14:textId="77777777" w:rsidR="003B2FDF" w:rsidRPr="00E9043E" w:rsidRDefault="003B2FDF" w:rsidP="003B2FDF">
      <w:pPr>
        <w:spacing w:after="0" w:line="240" w:lineRule="auto"/>
        <w:rPr>
          <w:rFonts w:ascii="Times New Roman" w:hAnsi="Times New Roman" w:cs="Times New Roman"/>
          <w:sz w:val="24"/>
          <w:szCs w:val="24"/>
          <w:lang w:val="en-US"/>
        </w:rPr>
      </w:pPr>
      <w:r w:rsidRPr="00E9043E">
        <w:rPr>
          <w:rFonts w:ascii="Times New Roman" w:hAnsi="Times New Roman" w:cs="Times New Roman"/>
          <w:sz w:val="24"/>
          <w:szCs w:val="24"/>
          <w:lang w:val="en-US"/>
        </w:rPr>
        <w:t>“This child needs to find the heaviest bottle.”</w:t>
      </w:r>
    </w:p>
    <w:p w14:paraId="75CB8AE4" w14:textId="77777777" w:rsidR="003B2FDF" w:rsidRPr="00341DF6" w:rsidRDefault="003B2FDF" w:rsidP="003B2FDF">
      <w:pPr>
        <w:spacing w:after="0" w:line="240" w:lineRule="auto"/>
        <w:jc w:val="center"/>
        <w:rPr>
          <w:rFonts w:ascii="Times New Roman" w:hAnsi="Times New Roman" w:cs="Times New Roman"/>
          <w:sz w:val="24"/>
          <w:szCs w:val="24"/>
        </w:rPr>
      </w:pPr>
      <w:r w:rsidRPr="00341DF6">
        <w:rPr>
          <w:rFonts w:ascii="Times New Roman" w:hAnsi="Times New Roman" w:cs="Times New Roman"/>
          <w:noProof/>
          <w:sz w:val="24"/>
          <w:szCs w:val="24"/>
          <w:lang w:eastAsia="nb-NO"/>
        </w:rPr>
        <w:drawing>
          <wp:inline distT="0" distB="0" distL="0" distR="0" wp14:anchorId="40B104FA" wp14:editId="6218B72C">
            <wp:extent cx="1905087" cy="1800000"/>
            <wp:effectExtent l="0" t="0" r="0"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05087" cy="1800000"/>
                    </a:xfrm>
                    <a:prstGeom prst="rect">
                      <a:avLst/>
                    </a:prstGeom>
                    <a:noFill/>
                  </pic:spPr>
                </pic:pic>
              </a:graphicData>
            </a:graphic>
          </wp:inline>
        </w:drawing>
      </w:r>
    </w:p>
    <w:p w14:paraId="1C9C3102" w14:textId="77777777" w:rsidR="003B2FDF" w:rsidRPr="00341DF6" w:rsidRDefault="003B2FDF" w:rsidP="003B2FDF">
      <w:pPr>
        <w:spacing w:after="0" w:line="240" w:lineRule="auto"/>
        <w:rPr>
          <w:rFonts w:ascii="Times New Roman" w:hAnsi="Times New Roman" w:cs="Times New Roman"/>
          <w:sz w:val="24"/>
          <w:szCs w:val="24"/>
        </w:rPr>
      </w:pPr>
    </w:p>
    <w:p w14:paraId="2F10EE06" w14:textId="77777777" w:rsidR="003B2FDF" w:rsidRPr="00341DF6" w:rsidRDefault="003B2FDF" w:rsidP="003B2FDF">
      <w:pPr>
        <w:spacing w:after="0" w:line="240" w:lineRule="auto"/>
        <w:rPr>
          <w:rFonts w:ascii="Times New Roman" w:hAnsi="Times New Roman" w:cs="Times New Roman"/>
          <w:sz w:val="24"/>
          <w:szCs w:val="24"/>
        </w:rPr>
      </w:pPr>
      <w:r w:rsidRPr="00E9043E">
        <w:rPr>
          <w:rFonts w:ascii="Times New Roman" w:hAnsi="Times New Roman" w:cs="Times New Roman"/>
          <w:sz w:val="24"/>
          <w:szCs w:val="24"/>
          <w:lang w:val="en-US"/>
        </w:rPr>
        <w:t xml:space="preserve">“This adult points to the small bottle and says: “This small bottle is much heavier than the big bottle.” </w:t>
      </w:r>
      <w:r w:rsidRPr="00341DF6">
        <w:rPr>
          <w:rFonts w:ascii="Times New Roman" w:hAnsi="Times New Roman" w:cs="Times New Roman"/>
          <w:sz w:val="24"/>
          <w:szCs w:val="24"/>
        </w:rPr>
        <w:t>Depending on the condition, the experimenter either provides:</w:t>
      </w:r>
    </w:p>
    <w:p w14:paraId="37881CEB" w14:textId="77777777" w:rsidR="003B2FDF" w:rsidRPr="00341DF6" w:rsidRDefault="003B2FDF" w:rsidP="003B2FDF">
      <w:pPr>
        <w:pStyle w:val="ListParagraph"/>
        <w:numPr>
          <w:ilvl w:val="0"/>
          <w:numId w:val="1"/>
        </w:numPr>
        <w:spacing w:after="0" w:line="240" w:lineRule="auto"/>
        <w:rPr>
          <w:rFonts w:ascii="Times New Roman" w:hAnsi="Times New Roman" w:cs="Times New Roman"/>
          <w:sz w:val="24"/>
          <w:szCs w:val="24"/>
        </w:rPr>
      </w:pPr>
      <w:r w:rsidRPr="00341DF6">
        <w:rPr>
          <w:rFonts w:ascii="Times New Roman" w:hAnsi="Times New Roman" w:cs="Times New Roman"/>
          <w:sz w:val="24"/>
          <w:szCs w:val="24"/>
        </w:rPr>
        <w:t>No Supporting Information: Moves on to next trial image without further information</w:t>
      </w:r>
    </w:p>
    <w:p w14:paraId="7BCA3ACF" w14:textId="77777777" w:rsidR="003B2FDF" w:rsidRPr="00577A83" w:rsidRDefault="003B2FDF" w:rsidP="003B2FDF">
      <w:pPr>
        <w:pStyle w:val="ListParagraph"/>
        <w:numPr>
          <w:ilvl w:val="0"/>
          <w:numId w:val="1"/>
        </w:numPr>
        <w:spacing w:after="0" w:line="240" w:lineRule="auto"/>
        <w:rPr>
          <w:rFonts w:ascii="Times New Roman" w:hAnsi="Times New Roman" w:cs="Times New Roman"/>
          <w:sz w:val="24"/>
          <w:szCs w:val="24"/>
        </w:rPr>
      </w:pPr>
      <w:r w:rsidRPr="00341DF6">
        <w:rPr>
          <w:rFonts w:ascii="Times New Roman" w:hAnsi="Times New Roman" w:cs="Times New Roman"/>
          <w:sz w:val="24"/>
          <w:szCs w:val="24"/>
        </w:rPr>
        <w:t>Supporting Information: Continues by saying that the adult says: “I know, because I just lifted both of them.”</w:t>
      </w:r>
    </w:p>
    <w:p w14:paraId="183F166E" w14:textId="77777777" w:rsidR="003B2FDF" w:rsidRPr="00341DF6" w:rsidRDefault="003B2FDF" w:rsidP="003B2FDF">
      <w:pPr>
        <w:spacing w:after="0" w:line="240" w:lineRule="auto"/>
        <w:jc w:val="center"/>
        <w:rPr>
          <w:rFonts w:ascii="Times New Roman" w:hAnsi="Times New Roman" w:cs="Times New Roman"/>
          <w:sz w:val="24"/>
          <w:szCs w:val="24"/>
        </w:rPr>
      </w:pPr>
      <w:r w:rsidRPr="00341DF6">
        <w:rPr>
          <w:rFonts w:ascii="Times New Roman" w:hAnsi="Times New Roman" w:cs="Times New Roman"/>
          <w:noProof/>
          <w:sz w:val="24"/>
          <w:szCs w:val="24"/>
          <w:lang w:eastAsia="nb-NO"/>
        </w:rPr>
        <w:drawing>
          <wp:inline distT="0" distB="0" distL="0" distR="0" wp14:anchorId="6937F058" wp14:editId="220C463F">
            <wp:extent cx="1907791" cy="18000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07791" cy="1800000"/>
                    </a:xfrm>
                    <a:prstGeom prst="rect">
                      <a:avLst/>
                    </a:prstGeom>
                    <a:noFill/>
                  </pic:spPr>
                </pic:pic>
              </a:graphicData>
            </a:graphic>
          </wp:inline>
        </w:drawing>
      </w:r>
    </w:p>
    <w:p w14:paraId="474C3DEC" w14:textId="77777777" w:rsidR="003B2FDF" w:rsidRPr="00341DF6" w:rsidRDefault="003B2FDF" w:rsidP="003B2FDF">
      <w:pPr>
        <w:spacing w:after="0" w:line="240" w:lineRule="auto"/>
        <w:rPr>
          <w:rFonts w:ascii="Times New Roman" w:hAnsi="Times New Roman" w:cs="Times New Roman"/>
          <w:b/>
          <w:bCs/>
          <w:sz w:val="24"/>
          <w:szCs w:val="24"/>
        </w:rPr>
      </w:pPr>
      <w:bookmarkStart w:id="10" w:name="_Hlk117264048"/>
    </w:p>
    <w:p w14:paraId="52F056E8" w14:textId="77777777" w:rsidR="003B2FDF" w:rsidRPr="00341DF6" w:rsidRDefault="003B2FDF" w:rsidP="003B2FDF">
      <w:pPr>
        <w:spacing w:after="0" w:line="240" w:lineRule="auto"/>
        <w:rPr>
          <w:rFonts w:ascii="Times New Roman" w:hAnsi="Times New Roman" w:cs="Times New Roman"/>
          <w:b/>
          <w:bCs/>
          <w:sz w:val="24"/>
          <w:szCs w:val="24"/>
        </w:rPr>
      </w:pPr>
    </w:p>
    <w:p w14:paraId="6942E9C1" w14:textId="77777777" w:rsidR="003B2FDF" w:rsidRPr="00E9043E" w:rsidRDefault="003B2FDF" w:rsidP="003B2FDF">
      <w:pPr>
        <w:spacing w:after="0" w:line="240" w:lineRule="auto"/>
        <w:rPr>
          <w:rFonts w:ascii="Times New Roman" w:hAnsi="Times New Roman" w:cs="Times New Roman"/>
          <w:b/>
          <w:bCs/>
          <w:sz w:val="24"/>
          <w:szCs w:val="24"/>
          <w:lang w:val="en-US"/>
        </w:rPr>
      </w:pPr>
      <w:r w:rsidRPr="00E9043E">
        <w:rPr>
          <w:rFonts w:ascii="Times New Roman" w:hAnsi="Times New Roman" w:cs="Times New Roman"/>
          <w:b/>
          <w:bCs/>
          <w:sz w:val="24"/>
          <w:szCs w:val="24"/>
          <w:lang w:val="en-US"/>
        </w:rPr>
        <w:t>For phases 1-4 – Knowledge question:</w:t>
      </w:r>
    </w:p>
    <w:p w14:paraId="470E8B65" w14:textId="77777777" w:rsidR="003B2FDF" w:rsidRPr="00E9043E" w:rsidRDefault="003B2FDF" w:rsidP="003B2FDF">
      <w:pPr>
        <w:spacing w:after="0" w:line="240" w:lineRule="auto"/>
        <w:rPr>
          <w:rFonts w:ascii="Times New Roman" w:hAnsi="Times New Roman" w:cs="Times New Roman"/>
          <w:sz w:val="24"/>
          <w:szCs w:val="24"/>
          <w:lang w:val="en-US"/>
        </w:rPr>
      </w:pPr>
      <w:r w:rsidRPr="00E9043E">
        <w:rPr>
          <w:rFonts w:ascii="Times New Roman" w:hAnsi="Times New Roman" w:cs="Times New Roman"/>
          <w:sz w:val="24"/>
          <w:szCs w:val="24"/>
          <w:lang w:val="en-US"/>
        </w:rPr>
        <w:t>“Now the adult had to leave</w:t>
      </w:r>
      <w:bookmarkStart w:id="11" w:name="_Hlk117256863"/>
      <w:r w:rsidRPr="00E9043E">
        <w:rPr>
          <w:rFonts w:ascii="Times New Roman" w:hAnsi="Times New Roman" w:cs="Times New Roman"/>
          <w:sz w:val="24"/>
          <w:szCs w:val="24"/>
          <w:lang w:val="en-US"/>
        </w:rPr>
        <w:t>, does the child know which button to pick to get the one that sinks the fastest</w:t>
      </w:r>
      <w:bookmarkEnd w:id="11"/>
      <w:r w:rsidRPr="00E9043E">
        <w:rPr>
          <w:rFonts w:ascii="Times New Roman" w:hAnsi="Times New Roman" w:cs="Times New Roman"/>
          <w:sz w:val="24"/>
          <w:szCs w:val="24"/>
          <w:lang w:val="en-US"/>
        </w:rPr>
        <w:t>?”</w:t>
      </w:r>
    </w:p>
    <w:bookmarkEnd w:id="10"/>
    <w:p w14:paraId="14068C51" w14:textId="77777777" w:rsidR="003B2FDF" w:rsidRPr="00341DF6" w:rsidRDefault="003B2FDF" w:rsidP="003B2FDF">
      <w:pPr>
        <w:spacing w:after="0" w:line="240" w:lineRule="auto"/>
        <w:rPr>
          <w:rFonts w:ascii="Times New Roman" w:hAnsi="Times New Roman" w:cs="Times New Roman"/>
          <w:sz w:val="24"/>
          <w:szCs w:val="24"/>
        </w:rPr>
      </w:pPr>
      <w:r w:rsidRPr="00341DF6">
        <w:rPr>
          <w:rFonts w:ascii="Times New Roman" w:hAnsi="Times New Roman" w:cs="Times New Roman"/>
          <w:noProof/>
          <w:sz w:val="24"/>
          <w:szCs w:val="24"/>
          <w:lang w:eastAsia="nb-NO"/>
        </w:rPr>
        <w:drawing>
          <wp:inline distT="0" distB="0" distL="0" distR="0" wp14:anchorId="4BEFB667" wp14:editId="46356D40">
            <wp:extent cx="5609615" cy="2160000"/>
            <wp:effectExtent l="0" t="0" r="0" b="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609615" cy="2160000"/>
                    </a:xfrm>
                    <a:prstGeom prst="rect">
                      <a:avLst/>
                    </a:prstGeom>
                    <a:noFill/>
                  </pic:spPr>
                </pic:pic>
              </a:graphicData>
            </a:graphic>
          </wp:inline>
        </w:drawing>
      </w:r>
    </w:p>
    <w:p w14:paraId="5A41C51C" w14:textId="77777777" w:rsidR="003B2FDF" w:rsidRDefault="003B2FDF" w:rsidP="003B2FDF">
      <w:pPr>
        <w:rPr>
          <w:rFonts w:ascii="Times New Roman" w:hAnsi="Times New Roman" w:cs="Times New Roman"/>
          <w:b/>
          <w:bCs/>
          <w:sz w:val="24"/>
          <w:szCs w:val="24"/>
        </w:rPr>
      </w:pPr>
      <w:r>
        <w:rPr>
          <w:rFonts w:ascii="Times New Roman" w:hAnsi="Times New Roman" w:cs="Times New Roman"/>
          <w:b/>
          <w:bCs/>
          <w:sz w:val="24"/>
          <w:szCs w:val="24"/>
        </w:rPr>
        <w:br w:type="page"/>
      </w:r>
    </w:p>
    <w:p w14:paraId="28339A2A" w14:textId="77777777" w:rsidR="003B2FDF" w:rsidRPr="00341DF6" w:rsidRDefault="003B2FDF" w:rsidP="003B2FDF">
      <w:pPr>
        <w:spacing w:after="0" w:line="240" w:lineRule="auto"/>
        <w:rPr>
          <w:rFonts w:ascii="Times New Roman" w:hAnsi="Times New Roman" w:cs="Times New Roman"/>
          <w:b/>
          <w:bCs/>
          <w:sz w:val="24"/>
          <w:szCs w:val="24"/>
        </w:rPr>
      </w:pPr>
      <w:r w:rsidRPr="00341DF6">
        <w:rPr>
          <w:rFonts w:ascii="Times New Roman" w:hAnsi="Times New Roman" w:cs="Times New Roman"/>
          <w:b/>
          <w:bCs/>
          <w:sz w:val="24"/>
          <w:szCs w:val="24"/>
        </w:rPr>
        <w:lastRenderedPageBreak/>
        <w:t>For phase 1-3 – Selection question:</w:t>
      </w:r>
    </w:p>
    <w:p w14:paraId="5EAE12AD" w14:textId="77777777" w:rsidR="003B2FDF" w:rsidRPr="00341DF6" w:rsidRDefault="003B2FDF" w:rsidP="003B2FDF">
      <w:pPr>
        <w:pStyle w:val="ListParagraph"/>
        <w:numPr>
          <w:ilvl w:val="0"/>
          <w:numId w:val="1"/>
        </w:numPr>
        <w:spacing w:after="0" w:line="240" w:lineRule="auto"/>
        <w:rPr>
          <w:rFonts w:ascii="Times New Roman" w:hAnsi="Times New Roman" w:cs="Times New Roman"/>
          <w:sz w:val="24"/>
          <w:szCs w:val="24"/>
        </w:rPr>
      </w:pPr>
      <w:r w:rsidRPr="00341DF6">
        <w:rPr>
          <w:rFonts w:ascii="Times New Roman" w:hAnsi="Times New Roman" w:cs="Times New Roman"/>
          <w:sz w:val="24"/>
          <w:szCs w:val="24"/>
        </w:rPr>
        <w:t>If child responds to the Knowledge question that the protagonist’s knowledge is sufficient, the experimenter continues by saying: “Which bottle do you think the child will pick?”, and after the child provides a response, the experimenter moves on to the next trial by saying: “Ok, let us look at the next picture.”</w:t>
      </w:r>
    </w:p>
    <w:p w14:paraId="570F5362" w14:textId="77777777" w:rsidR="003B2FDF" w:rsidRPr="00577A83" w:rsidRDefault="003B2FDF" w:rsidP="003B2FDF">
      <w:pPr>
        <w:spacing w:after="0" w:line="240" w:lineRule="auto"/>
        <w:rPr>
          <w:rFonts w:ascii="Times New Roman" w:hAnsi="Times New Roman" w:cs="Times New Roman"/>
          <w:sz w:val="24"/>
          <w:szCs w:val="24"/>
        </w:rPr>
      </w:pPr>
      <w:r w:rsidRPr="00577A83">
        <w:rPr>
          <w:rFonts w:ascii="Times New Roman" w:hAnsi="Times New Roman" w:cs="Times New Roman"/>
          <w:noProof/>
          <w:sz w:val="24"/>
          <w:szCs w:val="24"/>
          <w:lang w:eastAsia="nb-NO"/>
        </w:rPr>
        <w:drawing>
          <wp:inline distT="0" distB="0" distL="0" distR="0" wp14:anchorId="0AAD164E" wp14:editId="2D3D70F3">
            <wp:extent cx="5364000" cy="2282882"/>
            <wp:effectExtent l="0" t="0" r="8255" b="3175"/>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 name="Picture 485"/>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5364000" cy="2282882"/>
                    </a:xfrm>
                    <a:prstGeom prst="rect">
                      <a:avLst/>
                    </a:prstGeom>
                    <a:noFill/>
                  </pic:spPr>
                </pic:pic>
              </a:graphicData>
            </a:graphic>
          </wp:inline>
        </w:drawing>
      </w:r>
    </w:p>
    <w:p w14:paraId="01FEBCF5" w14:textId="77777777" w:rsidR="003B2FDF" w:rsidRPr="00341DF6" w:rsidRDefault="003B2FDF" w:rsidP="003B2FDF">
      <w:pPr>
        <w:pStyle w:val="ListParagraph"/>
        <w:numPr>
          <w:ilvl w:val="0"/>
          <w:numId w:val="1"/>
        </w:numPr>
        <w:spacing w:after="0" w:line="240" w:lineRule="auto"/>
        <w:rPr>
          <w:rFonts w:ascii="Times New Roman" w:hAnsi="Times New Roman" w:cs="Times New Roman"/>
          <w:sz w:val="24"/>
          <w:szCs w:val="24"/>
        </w:rPr>
      </w:pPr>
      <w:bookmarkStart w:id="12" w:name="_Hlk117264076"/>
      <w:r w:rsidRPr="00341DF6">
        <w:rPr>
          <w:rFonts w:ascii="Times New Roman" w:hAnsi="Times New Roman" w:cs="Times New Roman"/>
          <w:sz w:val="24"/>
          <w:szCs w:val="24"/>
        </w:rPr>
        <w:t>If child responds to the Knowledge question that the protagonist’s knowledge is insufficient, the experimenter says: “Ok, let us look at the next picture.”</w:t>
      </w:r>
    </w:p>
    <w:bookmarkEnd w:id="12"/>
    <w:p w14:paraId="24A3BB21" w14:textId="77777777" w:rsidR="003B2FDF" w:rsidRPr="00E9043E" w:rsidRDefault="003B2FDF" w:rsidP="003B2FDF">
      <w:pPr>
        <w:spacing w:after="0" w:line="240" w:lineRule="auto"/>
        <w:rPr>
          <w:rFonts w:ascii="Times New Roman" w:hAnsi="Times New Roman" w:cs="Times New Roman"/>
          <w:sz w:val="24"/>
          <w:szCs w:val="24"/>
          <w:lang w:val="en-US"/>
        </w:rPr>
      </w:pPr>
    </w:p>
    <w:p w14:paraId="384E9657" w14:textId="77777777" w:rsidR="003B2FDF" w:rsidRPr="00E9043E" w:rsidRDefault="003B2FDF" w:rsidP="003B2FDF">
      <w:pPr>
        <w:spacing w:after="0" w:line="240" w:lineRule="auto"/>
        <w:rPr>
          <w:rFonts w:ascii="Times New Roman" w:hAnsi="Times New Roman" w:cs="Times New Roman"/>
          <w:sz w:val="24"/>
          <w:szCs w:val="24"/>
          <w:lang w:val="en-US"/>
        </w:rPr>
      </w:pPr>
      <w:r w:rsidRPr="00E9043E">
        <w:rPr>
          <w:rFonts w:ascii="Times New Roman" w:hAnsi="Times New Roman" w:cs="Times New Roman"/>
          <w:b/>
          <w:bCs/>
          <w:sz w:val="24"/>
          <w:szCs w:val="24"/>
          <w:lang w:val="en-US"/>
        </w:rPr>
        <w:t>For phase 4 – Justification question:</w:t>
      </w:r>
    </w:p>
    <w:p w14:paraId="39EA5EAC" w14:textId="77777777" w:rsidR="003B2FDF" w:rsidRPr="00E9043E" w:rsidRDefault="003B2FDF" w:rsidP="003B2FDF">
      <w:pPr>
        <w:spacing w:after="0" w:line="240" w:lineRule="auto"/>
        <w:rPr>
          <w:rFonts w:ascii="Times New Roman" w:hAnsi="Times New Roman" w:cs="Times New Roman"/>
          <w:sz w:val="24"/>
          <w:szCs w:val="24"/>
          <w:lang w:val="en-US"/>
        </w:rPr>
      </w:pPr>
      <w:r w:rsidRPr="00E9043E">
        <w:rPr>
          <w:rFonts w:ascii="Times New Roman" w:hAnsi="Times New Roman" w:cs="Times New Roman"/>
          <w:sz w:val="24"/>
          <w:szCs w:val="24"/>
          <w:lang w:val="en-US"/>
        </w:rPr>
        <w:t xml:space="preserve">The experimenter prompts the child to justify their response to the Knowledge question by asking: </w:t>
      </w:r>
      <w:bookmarkStart w:id="13" w:name="_Hlk117264119"/>
      <w:r w:rsidRPr="00E9043E">
        <w:rPr>
          <w:rFonts w:ascii="Times New Roman" w:hAnsi="Times New Roman" w:cs="Times New Roman"/>
          <w:sz w:val="24"/>
          <w:szCs w:val="24"/>
          <w:lang w:val="en-US"/>
        </w:rPr>
        <w:t xml:space="preserve">“Why do you think the child [repeat knowledge judgement]?”, </w:t>
      </w:r>
      <w:bookmarkEnd w:id="13"/>
      <w:r w:rsidRPr="00E9043E">
        <w:rPr>
          <w:rFonts w:ascii="Times New Roman" w:hAnsi="Times New Roman" w:cs="Times New Roman"/>
          <w:sz w:val="24"/>
          <w:szCs w:val="24"/>
          <w:lang w:val="en-US"/>
        </w:rPr>
        <w:t>before moving on to the Selection question.</w:t>
      </w:r>
    </w:p>
    <w:p w14:paraId="6F3EC8DE" w14:textId="77777777" w:rsidR="003B2FDF" w:rsidRPr="00334036" w:rsidRDefault="003B2FDF" w:rsidP="003B2FDF">
      <w:pPr>
        <w:spacing w:after="0" w:line="240" w:lineRule="auto"/>
        <w:rPr>
          <w:rFonts w:ascii="Times New Roman" w:hAnsi="Times New Roman" w:cs="Times New Roman"/>
          <w:sz w:val="24"/>
          <w:szCs w:val="24"/>
        </w:rPr>
      </w:pPr>
      <w:r w:rsidRPr="00341DF6">
        <w:rPr>
          <w:rFonts w:ascii="Times New Roman" w:hAnsi="Times New Roman" w:cs="Times New Roman"/>
          <w:noProof/>
          <w:sz w:val="24"/>
          <w:szCs w:val="24"/>
          <w:lang w:eastAsia="nb-NO"/>
        </w:rPr>
        <w:drawing>
          <wp:inline distT="0" distB="0" distL="0" distR="0" wp14:anchorId="2922E01D" wp14:editId="549225D4">
            <wp:extent cx="5399405" cy="1952625"/>
            <wp:effectExtent l="0" t="0" r="0" b="9525"/>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b="7486"/>
                    <a:stretch/>
                  </pic:blipFill>
                  <pic:spPr bwMode="auto">
                    <a:xfrm>
                      <a:off x="0" y="0"/>
                      <a:ext cx="5400000" cy="1952840"/>
                    </a:xfrm>
                    <a:prstGeom prst="rect">
                      <a:avLst/>
                    </a:prstGeom>
                    <a:noFill/>
                    <a:ln>
                      <a:noFill/>
                    </a:ln>
                    <a:extLst>
                      <a:ext uri="{53640926-AAD7-44D8-BBD7-CCE9431645EC}">
                        <a14:shadowObscured xmlns:a14="http://schemas.microsoft.com/office/drawing/2010/main"/>
                      </a:ext>
                    </a:extLst>
                  </pic:spPr>
                </pic:pic>
              </a:graphicData>
            </a:graphic>
          </wp:inline>
        </w:drawing>
      </w:r>
    </w:p>
    <w:p w14:paraId="56ACEB6D" w14:textId="77777777" w:rsidR="003B2FDF" w:rsidRDefault="003B2FDF" w:rsidP="003B2FDF">
      <w:pPr>
        <w:rPr>
          <w:rFonts w:ascii="Times New Roman" w:hAnsi="Times New Roman" w:cs="Times New Roman"/>
          <w:sz w:val="24"/>
          <w:szCs w:val="24"/>
        </w:rPr>
      </w:pPr>
      <w:r>
        <w:rPr>
          <w:rFonts w:ascii="Times New Roman" w:hAnsi="Times New Roman" w:cs="Times New Roman"/>
          <w:sz w:val="24"/>
          <w:szCs w:val="24"/>
        </w:rPr>
        <w:br w:type="page"/>
      </w:r>
    </w:p>
    <w:p w14:paraId="42D09B53" w14:textId="77777777" w:rsidR="003B2FDF" w:rsidRPr="005D744B" w:rsidRDefault="003B2FDF" w:rsidP="003B2FDF">
      <w:pPr>
        <w:spacing w:after="0" w:line="480" w:lineRule="auto"/>
        <w:rPr>
          <w:rFonts w:ascii="Times New Roman" w:hAnsi="Times New Roman" w:cs="Times New Roman"/>
          <w:sz w:val="24"/>
          <w:szCs w:val="24"/>
        </w:rPr>
      </w:pPr>
    </w:p>
    <w:p w14:paraId="7433E710" w14:textId="77777777" w:rsidR="003B2FDF" w:rsidRPr="008814D4" w:rsidRDefault="003B2FDF" w:rsidP="00832E01">
      <w:pPr>
        <w:spacing w:after="0" w:line="480" w:lineRule="auto"/>
        <w:rPr>
          <w:rFonts w:ascii="Times New Roman" w:hAnsi="Times New Roman" w:cs="Times New Roman"/>
          <w:lang w:val="en-US"/>
        </w:rPr>
      </w:pPr>
    </w:p>
    <w:p w14:paraId="0406E7AB" w14:textId="575ED11C" w:rsidR="00832E01" w:rsidRPr="008814D4" w:rsidRDefault="00832E01" w:rsidP="00832E01">
      <w:pPr>
        <w:spacing w:after="0" w:line="480" w:lineRule="auto"/>
        <w:ind w:firstLine="708"/>
        <w:rPr>
          <w:rFonts w:ascii="Times New Roman" w:hAnsi="Times New Roman" w:cs="Times New Roman"/>
          <w:lang w:val="en-US"/>
        </w:rPr>
      </w:pPr>
      <w:bookmarkStart w:id="14" w:name="_Hlk140657903"/>
      <w:r w:rsidRPr="008814D4">
        <w:rPr>
          <w:rFonts w:ascii="Times New Roman" w:hAnsi="Times New Roman" w:cs="Times New Roman"/>
          <w:lang w:val="en-US"/>
        </w:rPr>
        <w:t xml:space="preserve"> </w:t>
      </w:r>
      <w:bookmarkEnd w:id="14"/>
    </w:p>
    <w:sectPr w:rsidR="00832E01" w:rsidRPr="008814D4">
      <w:footerReference w:type="default" r:id="rId3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91C928" w14:textId="77777777" w:rsidR="0081107D" w:rsidRDefault="0081107D" w:rsidP="00BE19AA">
      <w:pPr>
        <w:spacing w:after="0" w:line="240" w:lineRule="auto"/>
      </w:pPr>
      <w:r>
        <w:separator/>
      </w:r>
    </w:p>
  </w:endnote>
  <w:endnote w:type="continuationSeparator" w:id="0">
    <w:p w14:paraId="17237A88" w14:textId="77777777" w:rsidR="0081107D" w:rsidRDefault="0081107D" w:rsidP="00BE1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3223028"/>
      <w:docPartObj>
        <w:docPartGallery w:val="Page Numbers (Bottom of Page)"/>
        <w:docPartUnique/>
      </w:docPartObj>
    </w:sdtPr>
    <w:sdtEndPr/>
    <w:sdtContent>
      <w:p w14:paraId="53A73331" w14:textId="79CFF76C" w:rsidR="00BE19AA" w:rsidRDefault="00BE19AA">
        <w:pPr>
          <w:pStyle w:val="Footer"/>
          <w:jc w:val="right"/>
        </w:pPr>
        <w:r>
          <w:fldChar w:fldCharType="begin"/>
        </w:r>
        <w:r>
          <w:instrText>PAGE   \* MERGEFORMAT</w:instrText>
        </w:r>
        <w:r>
          <w:fldChar w:fldCharType="separate"/>
        </w:r>
        <w:r w:rsidR="009C3736">
          <w:rPr>
            <w:noProof/>
          </w:rPr>
          <w:t>20</w:t>
        </w:r>
        <w:r>
          <w:fldChar w:fldCharType="end"/>
        </w:r>
      </w:p>
    </w:sdtContent>
  </w:sdt>
  <w:p w14:paraId="5063B4F8" w14:textId="77777777" w:rsidR="00BE19AA" w:rsidRDefault="00BE19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2DB21A" w14:textId="77777777" w:rsidR="0081107D" w:rsidRDefault="0081107D" w:rsidP="00BE19AA">
      <w:pPr>
        <w:spacing w:after="0" w:line="240" w:lineRule="auto"/>
      </w:pPr>
      <w:r>
        <w:separator/>
      </w:r>
    </w:p>
  </w:footnote>
  <w:footnote w:type="continuationSeparator" w:id="0">
    <w:p w14:paraId="5AFCAE3B" w14:textId="77777777" w:rsidR="0081107D" w:rsidRDefault="0081107D" w:rsidP="00BE19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2814CA"/>
    <w:multiLevelType w:val="hybridMultilevel"/>
    <w:tmpl w:val="5762DD22"/>
    <w:lvl w:ilvl="0" w:tplc="0409000F">
      <w:start w:val="1"/>
      <w:numFmt w:val="decimal"/>
      <w:lvlText w:val="%1."/>
      <w:lvlJc w:val="left"/>
      <w:pPr>
        <w:ind w:left="720" w:hanging="360"/>
      </w:pPr>
      <w:rPr>
        <w:rFonts w:hint="default"/>
      </w:rPr>
    </w:lvl>
    <w:lvl w:ilvl="1" w:tplc="56C099DA">
      <w:start w:val="1"/>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C468C7"/>
    <w:multiLevelType w:val="hybridMultilevel"/>
    <w:tmpl w:val="B5BC6870"/>
    <w:lvl w:ilvl="0" w:tplc="0409000F">
      <w:start w:val="1"/>
      <w:numFmt w:val="decimal"/>
      <w:lvlText w:val="%1."/>
      <w:lvlJc w:val="left"/>
      <w:pPr>
        <w:ind w:left="720" w:hanging="360"/>
      </w:pPr>
      <w:rPr>
        <w:rFonts w:hint="default"/>
      </w:rPr>
    </w:lvl>
    <w:lvl w:ilvl="1" w:tplc="56C099DA">
      <w:start w:val="1"/>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2E4133"/>
    <w:multiLevelType w:val="hybridMultilevel"/>
    <w:tmpl w:val="26C0DF5A"/>
    <w:lvl w:ilvl="0" w:tplc="0409000F">
      <w:start w:val="1"/>
      <w:numFmt w:val="decimal"/>
      <w:lvlText w:val="%1."/>
      <w:lvlJc w:val="left"/>
      <w:pPr>
        <w:ind w:left="720" w:hanging="360"/>
      </w:pPr>
      <w:rPr>
        <w:rFonts w:hint="default"/>
      </w:rPr>
    </w:lvl>
    <w:lvl w:ilvl="1" w:tplc="56C099DA">
      <w:start w:val="1"/>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767923"/>
    <w:multiLevelType w:val="hybridMultilevel"/>
    <w:tmpl w:val="1B56F282"/>
    <w:lvl w:ilvl="0" w:tplc="0409000F">
      <w:start w:val="1"/>
      <w:numFmt w:val="decimal"/>
      <w:lvlText w:val="%1."/>
      <w:lvlJc w:val="left"/>
      <w:pPr>
        <w:ind w:left="720" w:hanging="360"/>
      </w:pPr>
      <w:rPr>
        <w:rFonts w:hint="default"/>
      </w:rPr>
    </w:lvl>
    <w:lvl w:ilvl="1" w:tplc="56C099DA">
      <w:start w:val="1"/>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094594"/>
    <w:multiLevelType w:val="hybridMultilevel"/>
    <w:tmpl w:val="2288092A"/>
    <w:lvl w:ilvl="0" w:tplc="0409000F">
      <w:start w:val="1"/>
      <w:numFmt w:val="decimal"/>
      <w:lvlText w:val="%1."/>
      <w:lvlJc w:val="left"/>
      <w:pPr>
        <w:ind w:left="720" w:hanging="360"/>
      </w:pPr>
      <w:rPr>
        <w:rFonts w:hint="default"/>
      </w:rPr>
    </w:lvl>
    <w:lvl w:ilvl="1" w:tplc="56C099DA">
      <w:start w:val="1"/>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C1534F"/>
    <w:multiLevelType w:val="hybridMultilevel"/>
    <w:tmpl w:val="BCACA928"/>
    <w:lvl w:ilvl="0" w:tplc="0409000F">
      <w:start w:val="1"/>
      <w:numFmt w:val="decimal"/>
      <w:lvlText w:val="%1."/>
      <w:lvlJc w:val="left"/>
      <w:pPr>
        <w:ind w:left="720" w:hanging="360"/>
      </w:pPr>
      <w:rPr>
        <w:rFonts w:hint="default"/>
      </w:rPr>
    </w:lvl>
    <w:lvl w:ilvl="1" w:tplc="56C099DA">
      <w:start w:val="1"/>
      <w:numFmt w:val="bullet"/>
      <w:lvlText w:val="-"/>
      <w:lvlJc w:val="left"/>
      <w:pPr>
        <w:ind w:left="1440" w:hanging="360"/>
      </w:pPr>
      <w:rPr>
        <w:rFonts w:ascii="Times New Roman" w:eastAsiaTheme="minorHAnsi" w:hAnsi="Times New Roman"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96233B"/>
    <w:multiLevelType w:val="hybridMultilevel"/>
    <w:tmpl w:val="B762C364"/>
    <w:lvl w:ilvl="0" w:tplc="6F241590">
      <w:start w:val="1"/>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77F658A4"/>
    <w:multiLevelType w:val="hybridMultilevel"/>
    <w:tmpl w:val="A0B2740E"/>
    <w:lvl w:ilvl="0" w:tplc="0409000F">
      <w:start w:val="1"/>
      <w:numFmt w:val="decimal"/>
      <w:lvlText w:val="%1."/>
      <w:lvlJc w:val="left"/>
      <w:pPr>
        <w:ind w:left="720" w:hanging="360"/>
      </w:pPr>
      <w:rPr>
        <w:rFonts w:hint="default"/>
      </w:rPr>
    </w:lvl>
    <w:lvl w:ilvl="1" w:tplc="56C099DA">
      <w:start w:val="1"/>
      <w:numFmt w:val="bullet"/>
      <w:lvlText w:val="-"/>
      <w:lvlJc w:val="left"/>
      <w:pPr>
        <w:ind w:left="1440" w:hanging="360"/>
      </w:pPr>
      <w:rPr>
        <w:rFonts w:ascii="Times New Roman" w:eastAsiaTheme="minorHAnsi" w:hAnsi="Times New Roman"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273B18"/>
    <w:multiLevelType w:val="hybridMultilevel"/>
    <w:tmpl w:val="6F3A69AA"/>
    <w:lvl w:ilvl="0" w:tplc="0409000F">
      <w:start w:val="1"/>
      <w:numFmt w:val="decimal"/>
      <w:lvlText w:val="%1."/>
      <w:lvlJc w:val="left"/>
      <w:pPr>
        <w:ind w:left="720" w:hanging="360"/>
      </w:pPr>
      <w:rPr>
        <w:rFonts w:hint="default"/>
      </w:rPr>
    </w:lvl>
    <w:lvl w:ilvl="1" w:tplc="56C099DA">
      <w:start w:val="1"/>
      <w:numFmt w:val="bullet"/>
      <w:lvlText w:val="-"/>
      <w:lvlJc w:val="left"/>
      <w:pPr>
        <w:ind w:left="1440" w:hanging="360"/>
      </w:pPr>
      <w:rPr>
        <w:rFonts w:ascii="Times New Roman" w:eastAsiaTheme="minorHAnsi" w:hAnsi="Times New Roman"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3"/>
  </w:num>
  <w:num w:numId="4">
    <w:abstractNumId w:val="1"/>
  </w:num>
  <w:num w:numId="5">
    <w:abstractNumId w:val="0"/>
  </w:num>
  <w:num w:numId="6">
    <w:abstractNumId w:val="4"/>
  </w:num>
  <w:num w:numId="7">
    <w:abstractNumId w:val="2"/>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b-NO" w:vendorID="64" w:dllVersion="6" w:nlCheck="1" w:checkStyle="0"/>
  <w:activeWritingStyle w:appName="MSWord" w:lang="en-US" w:vendorID="64" w:dllVersion="6" w:nlCheck="1" w:checkStyle="1"/>
  <w:activeWritingStyle w:appName="MSWord" w:lang="en-US" w:vendorID="64" w:dllVersion="4096" w:nlCheck="1" w:checkStyle="0"/>
  <w:activeWritingStyle w:appName="MSWord" w:lang="nb-NO" w:vendorID="64" w:dllVersion="4096" w:nlCheck="1" w:checkStyle="0"/>
  <w:activeWritingStyle w:appName="MSWord" w:lang="en-US" w:vendorID="64" w:dllVersion="131078" w:nlCheck="1" w:checkStyle="1"/>
  <w:activeWritingStyle w:appName="MSWord" w:lang="nb-NO"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1B3"/>
    <w:rsid w:val="00024164"/>
    <w:rsid w:val="000D2E4B"/>
    <w:rsid w:val="000E5C78"/>
    <w:rsid w:val="0011529D"/>
    <w:rsid w:val="00121824"/>
    <w:rsid w:val="00131BD6"/>
    <w:rsid w:val="00142112"/>
    <w:rsid w:val="00176EFD"/>
    <w:rsid w:val="001B47B9"/>
    <w:rsid w:val="001B6785"/>
    <w:rsid w:val="001D1ED8"/>
    <w:rsid w:val="002906BD"/>
    <w:rsid w:val="002928AE"/>
    <w:rsid w:val="002A56CE"/>
    <w:rsid w:val="003449AD"/>
    <w:rsid w:val="003B2FDF"/>
    <w:rsid w:val="003C3EF9"/>
    <w:rsid w:val="004703C6"/>
    <w:rsid w:val="00487334"/>
    <w:rsid w:val="004939A4"/>
    <w:rsid w:val="004C3B8A"/>
    <w:rsid w:val="004C4CAE"/>
    <w:rsid w:val="004D229F"/>
    <w:rsid w:val="005313FF"/>
    <w:rsid w:val="00542F92"/>
    <w:rsid w:val="00566D88"/>
    <w:rsid w:val="005865E5"/>
    <w:rsid w:val="005A21B3"/>
    <w:rsid w:val="005C4D0D"/>
    <w:rsid w:val="005D489E"/>
    <w:rsid w:val="00613972"/>
    <w:rsid w:val="006233B1"/>
    <w:rsid w:val="00630E02"/>
    <w:rsid w:val="00636345"/>
    <w:rsid w:val="00637DF4"/>
    <w:rsid w:val="006F536D"/>
    <w:rsid w:val="0073254C"/>
    <w:rsid w:val="00742AAD"/>
    <w:rsid w:val="007451F3"/>
    <w:rsid w:val="00766361"/>
    <w:rsid w:val="00776B88"/>
    <w:rsid w:val="007A26B7"/>
    <w:rsid w:val="007E1922"/>
    <w:rsid w:val="007F49E5"/>
    <w:rsid w:val="007F640A"/>
    <w:rsid w:val="0081107D"/>
    <w:rsid w:val="00816196"/>
    <w:rsid w:val="00821285"/>
    <w:rsid w:val="00832E01"/>
    <w:rsid w:val="0084196C"/>
    <w:rsid w:val="00847717"/>
    <w:rsid w:val="00872061"/>
    <w:rsid w:val="008814D4"/>
    <w:rsid w:val="00881E3A"/>
    <w:rsid w:val="00897586"/>
    <w:rsid w:val="008C78D7"/>
    <w:rsid w:val="008F4BA1"/>
    <w:rsid w:val="009063C0"/>
    <w:rsid w:val="009648FF"/>
    <w:rsid w:val="00974E93"/>
    <w:rsid w:val="00980FE2"/>
    <w:rsid w:val="00990AFC"/>
    <w:rsid w:val="009B1E20"/>
    <w:rsid w:val="009C3736"/>
    <w:rsid w:val="009C671B"/>
    <w:rsid w:val="009D08AC"/>
    <w:rsid w:val="009D2D66"/>
    <w:rsid w:val="009F17F3"/>
    <w:rsid w:val="009F1908"/>
    <w:rsid w:val="00A55D5F"/>
    <w:rsid w:val="00AA37DD"/>
    <w:rsid w:val="00B30273"/>
    <w:rsid w:val="00B530AF"/>
    <w:rsid w:val="00B73CB6"/>
    <w:rsid w:val="00B751EE"/>
    <w:rsid w:val="00BA7502"/>
    <w:rsid w:val="00BC0D21"/>
    <w:rsid w:val="00BC17A0"/>
    <w:rsid w:val="00BD32C8"/>
    <w:rsid w:val="00BD763C"/>
    <w:rsid w:val="00BE1258"/>
    <w:rsid w:val="00BE19AA"/>
    <w:rsid w:val="00BE1F05"/>
    <w:rsid w:val="00C0384A"/>
    <w:rsid w:val="00C232D7"/>
    <w:rsid w:val="00C30234"/>
    <w:rsid w:val="00C52290"/>
    <w:rsid w:val="00C75384"/>
    <w:rsid w:val="00CA1147"/>
    <w:rsid w:val="00D01E18"/>
    <w:rsid w:val="00D2371C"/>
    <w:rsid w:val="00D43848"/>
    <w:rsid w:val="00D5473C"/>
    <w:rsid w:val="00D66796"/>
    <w:rsid w:val="00D706DD"/>
    <w:rsid w:val="00D96B0C"/>
    <w:rsid w:val="00DA0064"/>
    <w:rsid w:val="00DA7D7B"/>
    <w:rsid w:val="00E2458F"/>
    <w:rsid w:val="00E464A0"/>
    <w:rsid w:val="00E849DF"/>
    <w:rsid w:val="00E9043E"/>
    <w:rsid w:val="00ED30E0"/>
    <w:rsid w:val="00F04458"/>
    <w:rsid w:val="00F400F7"/>
    <w:rsid w:val="00F43519"/>
    <w:rsid w:val="00F455F0"/>
    <w:rsid w:val="00F478D9"/>
    <w:rsid w:val="00F525D4"/>
    <w:rsid w:val="00F772CF"/>
    <w:rsid w:val="00F93077"/>
    <w:rsid w:val="00FA6F3B"/>
    <w:rsid w:val="00FE032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ECF95"/>
  <w15:chartTrackingRefBased/>
  <w15:docId w15:val="{27B79D1C-B989-4BBB-AE00-54458DBBE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A21B3"/>
    <w:rPr>
      <w:sz w:val="16"/>
      <w:szCs w:val="16"/>
    </w:rPr>
  </w:style>
  <w:style w:type="paragraph" w:styleId="CommentText">
    <w:name w:val="annotation text"/>
    <w:basedOn w:val="Normal"/>
    <w:link w:val="CommentTextChar"/>
    <w:uiPriority w:val="99"/>
    <w:unhideWhenUsed/>
    <w:rsid w:val="005A21B3"/>
    <w:pPr>
      <w:spacing w:line="240" w:lineRule="auto"/>
    </w:pPr>
    <w:rPr>
      <w:sz w:val="20"/>
      <w:szCs w:val="20"/>
      <w:lang w:val="en-US"/>
    </w:rPr>
  </w:style>
  <w:style w:type="character" w:customStyle="1" w:styleId="CommentTextChar">
    <w:name w:val="Comment Text Char"/>
    <w:basedOn w:val="DefaultParagraphFont"/>
    <w:link w:val="CommentText"/>
    <w:uiPriority w:val="99"/>
    <w:rsid w:val="005A21B3"/>
    <w:rPr>
      <w:sz w:val="20"/>
      <w:szCs w:val="20"/>
      <w:lang w:val="en-US"/>
    </w:rPr>
  </w:style>
  <w:style w:type="paragraph" w:styleId="BalloonText">
    <w:name w:val="Balloon Text"/>
    <w:basedOn w:val="Normal"/>
    <w:link w:val="BalloonTextChar"/>
    <w:uiPriority w:val="99"/>
    <w:semiHidden/>
    <w:unhideWhenUsed/>
    <w:rsid w:val="005A21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21B3"/>
    <w:rPr>
      <w:rFonts w:ascii="Segoe UI" w:hAnsi="Segoe UI" w:cs="Segoe UI"/>
      <w:sz w:val="18"/>
      <w:szCs w:val="18"/>
    </w:rPr>
  </w:style>
  <w:style w:type="table" w:styleId="TableGrid">
    <w:name w:val="Table Grid"/>
    <w:basedOn w:val="TableNormal"/>
    <w:uiPriority w:val="39"/>
    <w:rsid w:val="00121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E19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19AA"/>
  </w:style>
  <w:style w:type="paragraph" w:styleId="Footer">
    <w:name w:val="footer"/>
    <w:basedOn w:val="Normal"/>
    <w:link w:val="FooterChar"/>
    <w:uiPriority w:val="99"/>
    <w:unhideWhenUsed/>
    <w:rsid w:val="00BE19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19AA"/>
  </w:style>
  <w:style w:type="paragraph" w:styleId="CommentSubject">
    <w:name w:val="annotation subject"/>
    <w:basedOn w:val="CommentText"/>
    <w:next w:val="CommentText"/>
    <w:link w:val="CommentSubjectChar"/>
    <w:uiPriority w:val="99"/>
    <w:semiHidden/>
    <w:unhideWhenUsed/>
    <w:rsid w:val="00BD32C8"/>
    <w:rPr>
      <w:b/>
      <w:bCs/>
      <w:lang w:val="nb-NO"/>
    </w:rPr>
  </w:style>
  <w:style w:type="character" w:customStyle="1" w:styleId="CommentSubjectChar">
    <w:name w:val="Comment Subject Char"/>
    <w:basedOn w:val="CommentTextChar"/>
    <w:link w:val="CommentSubject"/>
    <w:uiPriority w:val="99"/>
    <w:semiHidden/>
    <w:rsid w:val="00BD32C8"/>
    <w:rPr>
      <w:b/>
      <w:bCs/>
      <w:sz w:val="20"/>
      <w:szCs w:val="20"/>
      <w:lang w:val="en-US"/>
    </w:rPr>
  </w:style>
  <w:style w:type="paragraph" w:styleId="ListParagraph">
    <w:name w:val="List Paragraph"/>
    <w:basedOn w:val="Normal"/>
    <w:uiPriority w:val="34"/>
    <w:qFormat/>
    <w:rsid w:val="003B2FDF"/>
    <w:pPr>
      <w:ind w:left="720"/>
      <w:contextualSpacing/>
    </w:pPr>
    <w:rPr>
      <w:lang w:val="en-US"/>
    </w:rPr>
  </w:style>
  <w:style w:type="table" w:customStyle="1" w:styleId="Tabellrutenett1">
    <w:name w:val="Tabellrutenett1"/>
    <w:basedOn w:val="TableNormal"/>
    <w:next w:val="TableGrid"/>
    <w:uiPriority w:val="39"/>
    <w:rsid w:val="003B2FD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neNumber">
    <w:name w:val="line number"/>
    <w:basedOn w:val="DefaultParagraphFont"/>
    <w:uiPriority w:val="99"/>
    <w:semiHidden/>
    <w:unhideWhenUsed/>
    <w:rsid w:val="003B2FDF"/>
  </w:style>
  <w:style w:type="paragraph" w:styleId="Revision">
    <w:name w:val="Revision"/>
    <w:hidden/>
    <w:uiPriority w:val="99"/>
    <w:semiHidden/>
    <w:rsid w:val="00F930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chart" Target="charts/chart1.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kant.uio.no\sv-psi-u1\tonekhe\TKH.Studier\013_ChInquiry\005_Study2_SuppNoSupp\101_Data_S2_20230414\004_Data_S2_20230717%20(Autosav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[004_Data_S2_20230717 (Autosaved).xlsx]Pivot_Wide!PivotTable2</c:name>
    <c:fmtId val="-1"/>
  </c:pivotSource>
  <c:chart>
    <c:autoTitleDeleted val="0"/>
    <c:pivotFmts>
      <c:pivotFmt>
        <c:idx val="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
        <c:spPr>
          <a:solidFill>
            <a:schemeClr val="accent1"/>
          </a:solidFill>
          <a:ln w="28575" cap="rnd">
            <a:solidFill>
              <a:schemeClr val="accent2"/>
            </a:solidFill>
            <a:round/>
          </a:ln>
          <a:effectLst/>
        </c:spPr>
        <c:marker>
          <c:spPr>
            <a:solidFill>
              <a:schemeClr val="accent2"/>
            </a:solidFill>
            <a:ln w="9525">
              <a:solidFill>
                <a:schemeClr val="accent2"/>
              </a:solidFill>
            </a:ln>
            <a:effectLst/>
          </c:spPr>
        </c:marker>
        <c:dLbl>
          <c:idx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t"/>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t"/>
          <c:showLegendKey val="0"/>
          <c:showVal val="1"/>
          <c:showCatName val="0"/>
          <c:showSerName val="0"/>
          <c:showPercent val="0"/>
          <c:showBubbleSize val="0"/>
          <c:extLst>
            <c:ext xmlns:c15="http://schemas.microsoft.com/office/drawing/2012/chart" uri="{CE6537A1-D6FC-4f65-9D91-7224C49458BB}"/>
          </c:extLst>
        </c:dLbl>
      </c:pivotFmt>
      <c:pivotFmt>
        <c:idx val="4"/>
        <c:dLbl>
          <c:idx val="0"/>
          <c:layout>
            <c:manualLayout>
              <c:x val="-3.6661842739990354E-2"/>
              <c:y val="3.2238805970149255E-2"/>
            </c:manualLayout>
          </c:layout>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r"/>
          <c:showLegendKey val="0"/>
          <c:showVal val="1"/>
          <c:showCatName val="0"/>
          <c:showSerName val="0"/>
          <c:showPercent val="0"/>
          <c:showBubbleSize val="0"/>
          <c:extLst>
            <c:ext xmlns:c15="http://schemas.microsoft.com/office/drawing/2012/chart" uri="{CE6537A1-D6FC-4f65-9D91-7224C49458BB}"/>
          </c:extLst>
        </c:dLbl>
      </c:pivotFmt>
      <c:pivotFmt>
        <c:idx val="5"/>
        <c:dLbl>
          <c:idx val="0"/>
          <c:layout>
            <c:manualLayout>
              <c:x val="-3.6232475282123741E-2"/>
              <c:y val="3.2238805970149179E-2"/>
            </c:manualLayout>
          </c:layout>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r"/>
          <c:showLegendKey val="0"/>
          <c:showVal val="1"/>
          <c:showCatName val="0"/>
          <c:showSerName val="0"/>
          <c:showPercent val="0"/>
          <c:showBubbleSize val="0"/>
          <c:extLst>
            <c:ext xmlns:c15="http://schemas.microsoft.com/office/drawing/2012/chart" uri="{CE6537A1-D6FC-4f65-9D91-7224C49458BB}"/>
          </c:extLst>
        </c:dLbl>
      </c:pivotFmt>
      <c:pivotFmt>
        <c:idx val="6"/>
        <c:dLbl>
          <c:idx val="0"/>
          <c:layout>
            <c:manualLayout>
              <c:x val="-3.6232475282123776E-2"/>
              <c:y val="3.2238805970149179E-2"/>
            </c:manualLayout>
          </c:layout>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r"/>
          <c:showLegendKey val="0"/>
          <c:showVal val="1"/>
          <c:showCatName val="0"/>
          <c:showSerName val="0"/>
          <c:showPercent val="0"/>
          <c:showBubbleSize val="0"/>
          <c:extLst>
            <c:ext xmlns:c15="http://schemas.microsoft.com/office/drawing/2012/chart" uri="{CE6537A1-D6FC-4f65-9D91-7224C49458BB}"/>
          </c:extLst>
        </c:dLbl>
      </c:pivotFmt>
      <c:pivotFmt>
        <c:idx val="7"/>
        <c:dLbl>
          <c:idx val="0"/>
          <c:layout>
            <c:manualLayout>
              <c:x val="-3.6661842739990354E-2"/>
              <c:y val="-3.9402985074626869E-2"/>
            </c:manualLayout>
          </c:layout>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r"/>
          <c:showLegendKey val="0"/>
          <c:showVal val="1"/>
          <c:showCatName val="0"/>
          <c:showSerName val="0"/>
          <c:showPercent val="0"/>
          <c:showBubbleSize val="0"/>
          <c:extLst>
            <c:ext xmlns:c15="http://schemas.microsoft.com/office/drawing/2012/chart" uri="{CE6537A1-D6FC-4f65-9D91-7224C49458BB}"/>
          </c:extLst>
        </c:dLbl>
      </c:pivotFmt>
      <c:pivotFmt>
        <c:idx val="8"/>
        <c:dLbl>
          <c:idx val="0"/>
          <c:layout>
            <c:manualLayout>
              <c:x val="-3.6661842739990354E-2"/>
              <c:y val="4.815920398009943E-2"/>
            </c:manualLayout>
          </c:layout>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r"/>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t"/>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t"/>
          <c:showLegendKey val="0"/>
          <c:showVal val="1"/>
          <c:showCatName val="0"/>
          <c:showSerName val="0"/>
          <c:showPercent val="0"/>
          <c:showBubbleSize val="0"/>
          <c:extLst>
            <c:ext xmlns:c15="http://schemas.microsoft.com/office/drawing/2012/chart" uri="{CE6537A1-D6FC-4f65-9D91-7224C49458BB}"/>
          </c:extLst>
        </c:dLbl>
      </c:pivotFmt>
      <c:pivotFmt>
        <c:idx val="11"/>
        <c:dLbl>
          <c:idx val="0"/>
          <c:layout>
            <c:manualLayout>
              <c:x val="-4.2145593869731802E-2"/>
              <c:y val="3.2238805970149179E-2"/>
            </c:manualLayout>
          </c:layout>
          <c:dLblPos val="r"/>
          <c:showLegendKey val="0"/>
          <c:showVal val="1"/>
          <c:showCatName val="0"/>
          <c:showSerName val="0"/>
          <c:showPercent val="0"/>
          <c:showBubbleSize val="0"/>
          <c:extLst>
            <c:ext xmlns:c15="http://schemas.microsoft.com/office/drawing/2012/chart" uri="{CE6537A1-D6FC-4f65-9D91-7224C49458BB}"/>
          </c:extLst>
        </c:dLbl>
      </c:pivotFmt>
      <c:pivotFmt>
        <c:idx val="12"/>
        <c:dLbl>
          <c:idx val="0"/>
          <c:layout>
            <c:manualLayout>
              <c:x val="-3.6398467432950193E-2"/>
              <c:y val="3.6218905472636745E-2"/>
            </c:manualLayout>
          </c:layout>
          <c:dLblPos val="r"/>
          <c:showLegendKey val="0"/>
          <c:showVal val="1"/>
          <c:showCatName val="0"/>
          <c:showSerName val="0"/>
          <c:showPercent val="0"/>
          <c:showBubbleSize val="0"/>
          <c:extLst>
            <c:ext xmlns:c15="http://schemas.microsoft.com/office/drawing/2012/chart" uri="{CE6537A1-D6FC-4f65-9D91-7224C49458BB}"/>
          </c:extLst>
        </c:dLbl>
      </c:pivotFmt>
      <c:pivotFmt>
        <c:idx val="13"/>
        <c:dLbl>
          <c:idx val="0"/>
          <c:layout>
            <c:manualLayout>
              <c:x val="-3.6398467432950193E-2"/>
              <c:y val="3.2238805970149255E-2"/>
            </c:manualLayout>
          </c:layout>
          <c:dLblPos val="r"/>
          <c:showLegendKey val="0"/>
          <c:showVal val="1"/>
          <c:showCatName val="0"/>
          <c:showSerName val="0"/>
          <c:showPercent val="0"/>
          <c:showBubbleSize val="0"/>
          <c:extLst>
            <c:ext xmlns:c15="http://schemas.microsoft.com/office/drawing/2012/chart" uri="{CE6537A1-D6FC-4f65-9D91-7224C49458BB}"/>
          </c:extLst>
        </c:dLbl>
      </c:pivotFmt>
      <c:pivotFmt>
        <c:idx val="14"/>
        <c:dLbl>
          <c:idx val="0"/>
          <c:layout>
            <c:manualLayout>
              <c:x val="-3.6398467432950193E-2"/>
              <c:y val="4.0199004975124304E-2"/>
            </c:manualLayout>
          </c:layout>
          <c:dLblPos val="r"/>
          <c:showLegendKey val="0"/>
          <c:showVal val="1"/>
          <c:showCatName val="0"/>
          <c:showSerName val="0"/>
          <c:showPercent val="0"/>
          <c:showBubbleSize val="0"/>
          <c:extLst>
            <c:ext xmlns:c15="http://schemas.microsoft.com/office/drawing/2012/chart" uri="{CE6537A1-D6FC-4f65-9D91-7224C49458BB}"/>
          </c:extLst>
        </c:dLbl>
      </c:pivotFmt>
      <c:pivotFmt>
        <c:idx val="15"/>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t"/>
          <c:showLegendKey val="0"/>
          <c:showVal val="1"/>
          <c:showCatName val="0"/>
          <c:showSerName val="0"/>
          <c:showPercent val="0"/>
          <c:showBubbleSize val="0"/>
          <c:extLst>
            <c:ext xmlns:c15="http://schemas.microsoft.com/office/drawing/2012/chart" uri="{CE6537A1-D6FC-4f65-9D91-7224C49458BB}"/>
          </c:extLst>
        </c:dLbl>
      </c:pivotFmt>
      <c:pivotFmt>
        <c:idx val="16"/>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t"/>
          <c:showLegendKey val="0"/>
          <c:showVal val="1"/>
          <c:showCatName val="0"/>
          <c:showSerName val="0"/>
          <c:showPercent val="0"/>
          <c:showBubbleSize val="0"/>
          <c:extLst>
            <c:ext xmlns:c15="http://schemas.microsoft.com/office/drawing/2012/chart" uri="{CE6537A1-D6FC-4f65-9D91-7224C49458BB}"/>
          </c:extLst>
        </c:dLbl>
      </c:pivotFmt>
      <c:pivotFmt>
        <c:idx val="17"/>
        <c:dLbl>
          <c:idx val="0"/>
          <c:layout>
            <c:manualLayout>
              <c:x val="-3.6929057337220642E-2"/>
              <c:y val="3.6218905472636814E-2"/>
            </c:manualLayout>
          </c:layout>
          <c:dLblPos val="r"/>
          <c:showLegendKey val="0"/>
          <c:showVal val="1"/>
          <c:showCatName val="0"/>
          <c:showSerName val="0"/>
          <c:showPercent val="0"/>
          <c:showBubbleSize val="0"/>
          <c:extLst>
            <c:ext xmlns:c15="http://schemas.microsoft.com/office/drawing/2012/chart" uri="{CE6537A1-D6FC-4f65-9D91-7224C49458BB}"/>
          </c:extLst>
        </c:dLbl>
      </c:pivotFmt>
      <c:pivotFmt>
        <c:idx val="18"/>
        <c:dLbl>
          <c:idx val="0"/>
          <c:layout>
            <c:manualLayout>
              <c:x val="-3.6929057337220676E-2"/>
              <c:y val="3.2238805970149179E-2"/>
            </c:manualLayout>
          </c:layout>
          <c:dLblPos val="r"/>
          <c:showLegendKey val="0"/>
          <c:showVal val="1"/>
          <c:showCatName val="0"/>
          <c:showSerName val="0"/>
          <c:showPercent val="0"/>
          <c:showBubbleSize val="0"/>
          <c:extLst>
            <c:ext xmlns:c15="http://schemas.microsoft.com/office/drawing/2012/chart" uri="{CE6537A1-D6FC-4f65-9D91-7224C49458BB}"/>
          </c:extLst>
        </c:dLbl>
      </c:pivotFmt>
      <c:pivotFmt>
        <c:idx val="19"/>
        <c:dLbl>
          <c:idx val="0"/>
          <c:layout>
            <c:manualLayout>
              <c:x val="-3.8872691933916563E-2"/>
              <c:y val="3.6218905472636814E-2"/>
            </c:manualLayout>
          </c:layout>
          <c:dLblPos val="r"/>
          <c:showLegendKey val="0"/>
          <c:showVal val="1"/>
          <c:showCatName val="0"/>
          <c:showSerName val="0"/>
          <c:showPercent val="0"/>
          <c:showBubbleSize val="0"/>
          <c:extLst>
            <c:ext xmlns:c15="http://schemas.microsoft.com/office/drawing/2012/chart" uri="{CE6537A1-D6FC-4f65-9D91-7224C49458BB}"/>
          </c:extLst>
        </c:dLbl>
      </c:pivotFmt>
      <c:pivotFmt>
        <c:idx val="20"/>
        <c:dLbl>
          <c:idx val="0"/>
          <c:layout>
            <c:manualLayout>
              <c:x val="-3.6929057337220676E-2"/>
              <c:y val="3.6218905472636814E-2"/>
            </c:manualLayout>
          </c:layout>
          <c:dLblPos val="r"/>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t"/>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t"/>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t"/>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t"/>
          <c:showLegendKey val="0"/>
          <c:showVal val="1"/>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t"/>
          <c:showLegendKey val="0"/>
          <c:showVal val="1"/>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8575" cap="rnd">
            <a:solidFill>
              <a:schemeClr val="accent2"/>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t"/>
          <c:showLegendKey val="0"/>
          <c:showVal val="1"/>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t"/>
          <c:showLegendKey val="0"/>
          <c:showVal val="1"/>
          <c:showCatName val="0"/>
          <c:showSerName val="0"/>
          <c:showPercent val="0"/>
          <c:showBubbleSize val="0"/>
          <c:extLst>
            <c:ext xmlns:c15="http://schemas.microsoft.com/office/drawing/2012/chart" uri="{CE6537A1-D6FC-4f65-9D91-7224C49458BB}"/>
          </c:extLst>
        </c:dLbl>
      </c:pivotFmt>
      <c:pivotFmt>
        <c:idx val="28"/>
        <c:spPr>
          <a:solidFill>
            <a:schemeClr val="accent1"/>
          </a:solidFill>
          <a:ln w="28575" cap="rnd">
            <a:solidFill>
              <a:schemeClr val="accent2"/>
            </a:solidFill>
            <a:round/>
          </a:ln>
          <a:effectLst/>
        </c:spPr>
        <c:marker>
          <c:symbol val="circle"/>
          <c:size val="5"/>
          <c:spPr>
            <a:solidFill>
              <a:schemeClr val="accent2"/>
            </a:solidFill>
            <a:ln w="9525">
              <a:solidFill>
                <a:schemeClr val="accent2"/>
              </a:solidFill>
            </a:ln>
            <a:effectLst/>
          </c:spPr>
        </c:marker>
        <c:dLbl>
          <c:idx val="0"/>
          <c:layout>
            <c:manualLayout>
              <c:x val="-2.4619371558147068E-2"/>
              <c:y val="2.0990396608387685E-2"/>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r"/>
          <c:showLegendKey val="0"/>
          <c:showVal val="1"/>
          <c:showCatName val="0"/>
          <c:showSerName val="0"/>
          <c:showPercent val="0"/>
          <c:showBubbleSize val="0"/>
          <c:extLst>
            <c:ext xmlns:c15="http://schemas.microsoft.com/office/drawing/2012/chart" uri="{CE6537A1-D6FC-4f65-9D91-7224C49458BB}"/>
          </c:extLst>
        </c:dLbl>
      </c:pivotFmt>
      <c:pivotFmt>
        <c:idx val="29"/>
        <c:marker>
          <c:spPr>
            <a:solidFill>
              <a:schemeClr val="accent2"/>
            </a:solidFill>
            <a:ln w="9525">
              <a:solidFill>
                <a:schemeClr val="accent2"/>
              </a:solidFill>
            </a:ln>
            <a:effectLst/>
          </c:spPr>
        </c:marker>
      </c:pivotFmt>
      <c:pivotFmt>
        <c:idx val="30"/>
        <c:marker>
          <c:spPr>
            <a:solidFill>
              <a:schemeClr val="accent1"/>
            </a:solidFill>
            <a:ln w="9525">
              <a:solidFill>
                <a:schemeClr val="accent1"/>
              </a:solidFill>
            </a:ln>
            <a:effectLst/>
          </c:spPr>
        </c:marker>
      </c:pivotFmt>
      <c:pivotFmt>
        <c:idx val="31"/>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t"/>
          <c:showLegendKey val="0"/>
          <c:showVal val="1"/>
          <c:showCatName val="0"/>
          <c:showSerName val="0"/>
          <c:showPercent val="0"/>
          <c:showBubbleSize val="0"/>
          <c:extLst>
            <c:ext xmlns:c15="http://schemas.microsoft.com/office/drawing/2012/chart" uri="{CE6537A1-D6FC-4f65-9D91-7224C49458BB}"/>
          </c:extLst>
        </c:dLbl>
      </c:pivotFmt>
      <c:pivotFmt>
        <c:idx val="32"/>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t"/>
          <c:showLegendKey val="0"/>
          <c:showVal val="1"/>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t"/>
          <c:showLegendKey val="0"/>
          <c:showVal val="1"/>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t"/>
          <c:showLegendKey val="0"/>
          <c:showVal val="1"/>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t"/>
          <c:showLegendKey val="0"/>
          <c:showVal val="1"/>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t"/>
          <c:showLegendKey val="0"/>
          <c:showVal val="1"/>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t"/>
          <c:showLegendKey val="0"/>
          <c:showVal val="1"/>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t"/>
          <c:showLegendKey val="0"/>
          <c:showVal val="1"/>
          <c:showCatName val="0"/>
          <c:showSerName val="0"/>
          <c:showPercent val="0"/>
          <c:showBubbleSize val="0"/>
          <c:extLst>
            <c:ext xmlns:c15="http://schemas.microsoft.com/office/drawing/2012/chart" uri="{CE6537A1-D6FC-4f65-9D91-7224C49458BB}"/>
          </c:extLst>
        </c:dLbl>
      </c:pivotFmt>
      <c:pivotFmt>
        <c:idx val="3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t"/>
          <c:showLegendKey val="0"/>
          <c:showVal val="1"/>
          <c:showCatName val="0"/>
          <c:showSerName val="0"/>
          <c:showPercent val="0"/>
          <c:showBubbleSize val="0"/>
          <c:extLst>
            <c:ext xmlns:c15="http://schemas.microsoft.com/office/drawing/2012/chart" uri="{CE6537A1-D6FC-4f65-9D91-7224C49458BB}"/>
          </c:extLst>
        </c:dLbl>
      </c:pivotFmt>
      <c:pivotFmt>
        <c:idx val="4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4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4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4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4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4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4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4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t"/>
          <c:showLegendKey val="0"/>
          <c:showVal val="1"/>
          <c:showCatName val="0"/>
          <c:showSerName val="0"/>
          <c:showPercent val="0"/>
          <c:showBubbleSize val="0"/>
          <c:extLst>
            <c:ext xmlns:c15="http://schemas.microsoft.com/office/drawing/2012/chart" uri="{CE6537A1-D6FC-4f65-9D91-7224C49458BB}"/>
          </c:extLst>
        </c:dLbl>
      </c:pivotFmt>
      <c:pivotFmt>
        <c:idx val="4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t"/>
          <c:showLegendKey val="0"/>
          <c:showVal val="1"/>
          <c:showCatName val="0"/>
          <c:showSerName val="0"/>
          <c:showPercent val="0"/>
          <c:showBubbleSize val="0"/>
          <c:extLst>
            <c:ext xmlns:c15="http://schemas.microsoft.com/office/drawing/2012/chart" uri="{CE6537A1-D6FC-4f65-9D91-7224C49458BB}"/>
          </c:extLst>
        </c:dLbl>
      </c:pivotFmt>
      <c:pivotFmt>
        <c:idx val="5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t"/>
          <c:showLegendKey val="0"/>
          <c:showVal val="1"/>
          <c:showCatName val="0"/>
          <c:showSerName val="0"/>
          <c:showPercent val="0"/>
          <c:showBubbleSize val="0"/>
          <c:extLst>
            <c:ext xmlns:c15="http://schemas.microsoft.com/office/drawing/2012/chart" uri="{CE6537A1-D6FC-4f65-9D91-7224C49458BB}"/>
          </c:extLst>
        </c:dLbl>
      </c:pivotFmt>
      <c:pivotFmt>
        <c:idx val="5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t"/>
          <c:showLegendKey val="0"/>
          <c:showVal val="1"/>
          <c:showCatName val="0"/>
          <c:showSerName val="0"/>
          <c:showPercent val="0"/>
          <c:showBubbleSize val="0"/>
          <c:extLst>
            <c:ext xmlns:c15="http://schemas.microsoft.com/office/drawing/2012/chart" uri="{CE6537A1-D6FC-4f65-9D91-7224C49458BB}"/>
          </c:extLst>
        </c:dLbl>
      </c:pivotFmt>
      <c:pivotFmt>
        <c:idx val="5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t"/>
          <c:showLegendKey val="0"/>
          <c:showVal val="1"/>
          <c:showCatName val="0"/>
          <c:showSerName val="0"/>
          <c:showPercent val="0"/>
          <c:showBubbleSize val="0"/>
          <c:extLst>
            <c:ext xmlns:c15="http://schemas.microsoft.com/office/drawing/2012/chart" uri="{CE6537A1-D6FC-4f65-9D91-7224C49458BB}"/>
          </c:extLst>
        </c:dLbl>
      </c:pivotFmt>
      <c:pivotFmt>
        <c:idx val="5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t"/>
          <c:showLegendKey val="0"/>
          <c:showVal val="1"/>
          <c:showCatName val="0"/>
          <c:showSerName val="0"/>
          <c:showPercent val="0"/>
          <c:showBubbleSize val="0"/>
          <c:extLst>
            <c:ext xmlns:c15="http://schemas.microsoft.com/office/drawing/2012/chart" uri="{CE6537A1-D6FC-4f65-9D91-7224C49458BB}"/>
          </c:extLst>
        </c:dLbl>
      </c:pivotFmt>
      <c:pivotFmt>
        <c:idx val="54"/>
        <c:spPr>
          <a:solidFill>
            <a:schemeClr val="accent1"/>
          </a:solidFill>
          <a:ln>
            <a:noFill/>
          </a:ln>
          <a:effectLst/>
        </c:spPr>
        <c:marker>
          <c:symbol val="none"/>
        </c:marker>
      </c:pivotFmt>
      <c:pivotFmt>
        <c:idx val="55"/>
        <c:spPr>
          <a:solidFill>
            <a:schemeClr val="accent1"/>
          </a:solidFill>
          <a:ln>
            <a:noFill/>
          </a:ln>
          <a:effectLst/>
        </c:spPr>
        <c:marker>
          <c:symbol val="none"/>
        </c:marker>
      </c:pivotFmt>
      <c:pivotFmt>
        <c:idx val="56"/>
        <c:spPr>
          <a:solidFill>
            <a:schemeClr val="accent1"/>
          </a:solidFill>
          <a:ln>
            <a:noFill/>
          </a:ln>
          <a:effectLst/>
        </c:spPr>
        <c:marker>
          <c:symbol val="none"/>
        </c:marker>
      </c:pivotFmt>
      <c:pivotFmt>
        <c:idx val="57"/>
        <c:spPr>
          <a:solidFill>
            <a:schemeClr val="accent1"/>
          </a:solidFill>
          <a:ln>
            <a:noFill/>
          </a:ln>
          <a:effectLst/>
        </c:spPr>
        <c:marker>
          <c:symbol val="none"/>
        </c:marker>
      </c:pivotFmt>
      <c:pivotFmt>
        <c:idx val="58"/>
        <c:spPr>
          <a:solidFill>
            <a:schemeClr val="accent1"/>
          </a:solidFill>
          <a:ln>
            <a:noFill/>
          </a:ln>
          <a:effectLst/>
        </c:spPr>
        <c:marker>
          <c:symbol val="none"/>
        </c:marker>
      </c:pivotFmt>
      <c:pivotFmt>
        <c:idx val="59"/>
        <c:spPr>
          <a:solidFill>
            <a:schemeClr val="accent1"/>
          </a:solidFill>
          <a:ln>
            <a:noFill/>
          </a:ln>
          <a:effectLst/>
        </c:spPr>
        <c:marker>
          <c:symbol val="none"/>
        </c:marker>
      </c:pivotFmt>
      <c:pivotFmt>
        <c:idx val="60"/>
        <c:spPr>
          <a:solidFill>
            <a:schemeClr val="accent1"/>
          </a:solidFill>
          <a:ln>
            <a:noFill/>
          </a:ln>
          <a:effectLst/>
        </c:spPr>
        <c:marker>
          <c:symbol val="none"/>
        </c:marker>
      </c:pivotFmt>
      <c:pivotFmt>
        <c:idx val="61"/>
        <c:spPr>
          <a:solidFill>
            <a:schemeClr val="accent1"/>
          </a:solidFill>
          <a:ln>
            <a:noFill/>
          </a:ln>
          <a:effectLst/>
        </c:spPr>
        <c:marker>
          <c:symbol val="none"/>
        </c:marker>
      </c:pivotFmt>
      <c:pivotFmt>
        <c:idx val="6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6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showLegendKey val="0"/>
          <c:showVal val="1"/>
          <c:showCatName val="0"/>
          <c:showSerName val="0"/>
          <c:showPercent val="0"/>
          <c:showBubbleSize val="0"/>
          <c:extLst>
            <c:ext xmlns:c15="http://schemas.microsoft.com/office/drawing/2012/chart" uri="{CE6537A1-D6FC-4f65-9D91-7224C49458BB}"/>
          </c:extLst>
        </c:dLbl>
      </c:pivotFmt>
      <c:pivotFmt>
        <c:idx val="6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65"/>
        <c:spPr>
          <a:solidFill>
            <a:schemeClr val="accent5">
              <a:lumMod val="60000"/>
              <a:lumOff val="4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66"/>
        <c:spPr>
          <a:solidFill>
            <a:schemeClr val="accent2">
              <a:lumMod val="60000"/>
              <a:lumOff val="4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6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6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6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3"/>
        <c:spPr>
          <a:solidFill>
            <a:schemeClr val="accent5"/>
          </a:solidFill>
          <a:ln>
            <a:noFill/>
          </a:ln>
          <a:effectLst/>
        </c:spPr>
        <c:marker>
          <c:symbol val="none"/>
        </c:marker>
      </c:pivotFmt>
      <c:pivotFmt>
        <c:idx val="74"/>
        <c:spPr>
          <a:solidFill>
            <a:schemeClr val="accent1"/>
          </a:solidFill>
          <a:ln w="28575" cap="rnd">
            <a:solidFill>
              <a:schemeClr val="accent1"/>
            </a:solidFill>
            <a:round/>
          </a:ln>
          <a:effectLst/>
        </c:spPr>
        <c:marker>
          <c:symbol val="none"/>
        </c:marker>
      </c:pivotFmt>
      <c:pivotFmt>
        <c:idx val="75"/>
        <c:spPr>
          <a:solidFill>
            <a:schemeClr val="accent1"/>
          </a:solidFill>
          <a:ln w="28575" cap="rnd">
            <a:solidFill>
              <a:schemeClr val="accent1"/>
            </a:solidFill>
            <a:round/>
          </a:ln>
          <a:effectLst/>
        </c:spPr>
        <c:marker>
          <c:symbol val="none"/>
        </c:marker>
      </c:pivotFmt>
      <c:pivotFmt>
        <c:idx val="76"/>
        <c:spPr>
          <a:solidFill>
            <a:schemeClr val="accent1"/>
          </a:solidFill>
          <a:ln w="28575" cap="rnd">
            <a:solidFill>
              <a:schemeClr val="accent1"/>
            </a:solidFill>
            <a:round/>
          </a:ln>
          <a:effectLst/>
        </c:spPr>
        <c:marker>
          <c:symbol val="none"/>
        </c:marker>
      </c:pivotFmt>
      <c:pivotFmt>
        <c:idx val="77"/>
        <c:spPr>
          <a:solidFill>
            <a:schemeClr val="accent1"/>
          </a:solidFill>
          <a:ln w="28575" cap="rnd">
            <a:solidFill>
              <a:schemeClr val="accent1"/>
            </a:solidFill>
            <a:round/>
          </a:ln>
          <a:effectLst/>
        </c:spPr>
        <c:marker>
          <c:symbol val="none"/>
        </c:marker>
      </c:pivotFmt>
      <c:pivotFmt>
        <c:idx val="78"/>
        <c:spPr>
          <a:solidFill>
            <a:schemeClr val="accent1"/>
          </a:solidFill>
          <a:ln w="28575" cap="rnd">
            <a:solidFill>
              <a:schemeClr val="accent1"/>
            </a:solidFill>
            <a:round/>
          </a:ln>
          <a:effectLst/>
        </c:spPr>
        <c:marker>
          <c:symbol val="none"/>
        </c:marker>
      </c:pivotFmt>
      <c:pivotFmt>
        <c:idx val="7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0"/>
        <c:spPr>
          <a:solidFill>
            <a:schemeClr val="accent1"/>
          </a:solidFill>
          <a:ln w="28575" cap="rnd">
            <a:solidFill>
              <a:schemeClr val="accent1"/>
            </a:solidFill>
            <a:round/>
          </a:ln>
          <a:effectLst/>
        </c:spPr>
        <c:marker>
          <c:symbol val="none"/>
        </c:marker>
      </c:pivotFmt>
      <c:pivotFmt>
        <c:idx val="8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2"/>
        <c:spPr>
          <a:solidFill>
            <a:schemeClr val="accent1"/>
          </a:solidFill>
          <a:ln w="28575" cap="rnd">
            <a:solidFill>
              <a:schemeClr val="accent1"/>
            </a:solidFill>
            <a:round/>
          </a:ln>
          <a:effectLst/>
        </c:spPr>
        <c:marker>
          <c:symbol val="none"/>
        </c:marker>
      </c:pivotFmt>
      <c:pivotFmt>
        <c:idx val="83"/>
        <c:spPr>
          <a:solidFill>
            <a:schemeClr val="accent1"/>
          </a:solidFill>
          <a:ln w="28575" cap="rnd">
            <a:solidFill>
              <a:schemeClr val="accent1"/>
            </a:solidFill>
            <a:round/>
          </a:ln>
          <a:effectLst/>
        </c:spPr>
        <c:marker>
          <c:symbol val="none"/>
        </c:marker>
      </c:pivotFmt>
      <c:pivotFmt>
        <c:idx val="8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t"/>
          <c:showLegendKey val="0"/>
          <c:showVal val="1"/>
          <c:showCatName val="0"/>
          <c:showSerName val="0"/>
          <c:showPercent val="0"/>
          <c:showBubbleSize val="0"/>
          <c:extLst>
            <c:ext xmlns:c15="http://schemas.microsoft.com/office/drawing/2012/chart" uri="{CE6537A1-D6FC-4f65-9D91-7224C49458BB}"/>
          </c:extLst>
        </c:dLbl>
      </c:pivotFmt>
      <c:pivotFmt>
        <c:idx val="8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t"/>
          <c:showLegendKey val="0"/>
          <c:showVal val="1"/>
          <c:showCatName val="0"/>
          <c:showSerName val="0"/>
          <c:showPercent val="0"/>
          <c:showBubbleSize val="0"/>
          <c:extLst>
            <c:ext xmlns:c15="http://schemas.microsoft.com/office/drawing/2012/chart" uri="{CE6537A1-D6FC-4f65-9D91-7224C49458BB}"/>
          </c:extLst>
        </c:dLbl>
      </c:pivotFmt>
      <c:pivotFmt>
        <c:idx val="86"/>
        <c:spPr>
          <a:solidFill>
            <a:schemeClr val="accent5"/>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7"/>
        <c:spPr>
          <a:solidFill>
            <a:schemeClr val="accent2">
              <a:lumMod val="60000"/>
              <a:lumOff val="4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8"/>
        <c:spPr>
          <a:solidFill>
            <a:schemeClr val="accent5"/>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9"/>
        <c:spPr>
          <a:solidFill>
            <a:schemeClr val="accent2">
              <a:lumMod val="60000"/>
              <a:lumOff val="4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0"/>
        <c:spPr>
          <a:solidFill>
            <a:schemeClr val="accent5"/>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1"/>
        <c:spPr>
          <a:solidFill>
            <a:schemeClr val="accent2">
              <a:lumMod val="60000"/>
              <a:lumOff val="4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ct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percentStacked"/>
        <c:varyColors val="0"/>
        <c:ser>
          <c:idx val="0"/>
          <c:order val="0"/>
          <c:tx>
            <c:strRef>
              <c:f>Pivot_Wide!$B$5:$B$6</c:f>
              <c:strCache>
                <c:ptCount val="1"/>
                <c:pt idx="0">
                  <c:v>Belief</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Pivot_Wide!$A$7:$A$13</c:f>
              <c:multiLvlStrCache>
                <c:ptCount val="4"/>
                <c:lvl>
                  <c:pt idx="0">
                    <c:v>No support</c:v>
                  </c:pt>
                  <c:pt idx="1">
                    <c:v>Support</c:v>
                  </c:pt>
                  <c:pt idx="2">
                    <c:v>No support</c:v>
                  </c:pt>
                  <c:pt idx="3">
                    <c:v>Support</c:v>
                  </c:pt>
                </c:lvl>
                <c:lvl>
                  <c:pt idx="0">
                    <c:v>Lower than median income</c:v>
                  </c:pt>
                  <c:pt idx="2">
                    <c:v>Higher than median income</c:v>
                  </c:pt>
                </c:lvl>
              </c:multiLvlStrCache>
            </c:multiLvlStrRef>
          </c:cat>
          <c:val>
            <c:numRef>
              <c:f>Pivot_Wide!$B$7:$B$13</c:f>
              <c:numCache>
                <c:formatCode>General</c:formatCode>
                <c:ptCount val="4"/>
                <c:pt idx="0">
                  <c:v>5</c:v>
                </c:pt>
                <c:pt idx="1">
                  <c:v>5</c:v>
                </c:pt>
                <c:pt idx="2">
                  <c:v>6</c:v>
                </c:pt>
                <c:pt idx="3">
                  <c:v>16</c:v>
                </c:pt>
              </c:numCache>
            </c:numRef>
          </c:val>
          <c:extLst>
            <c:ext xmlns:c16="http://schemas.microsoft.com/office/drawing/2014/chart" uri="{C3380CC4-5D6E-409C-BE32-E72D297353CC}">
              <c16:uniqueId val="{00000000-6469-644C-861A-6C50668703B7}"/>
            </c:ext>
          </c:extLst>
        </c:ser>
        <c:ser>
          <c:idx val="1"/>
          <c:order val="1"/>
          <c:tx>
            <c:strRef>
              <c:f>Pivot_Wide!$C$5:$C$6</c:f>
              <c:strCache>
                <c:ptCount val="1"/>
                <c:pt idx="0">
                  <c:v>Skepticism</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Pivot_Wide!$A$7:$A$13</c:f>
              <c:multiLvlStrCache>
                <c:ptCount val="4"/>
                <c:lvl>
                  <c:pt idx="0">
                    <c:v>No support</c:v>
                  </c:pt>
                  <c:pt idx="1">
                    <c:v>Support</c:v>
                  </c:pt>
                  <c:pt idx="2">
                    <c:v>No support</c:v>
                  </c:pt>
                  <c:pt idx="3">
                    <c:v>Support</c:v>
                  </c:pt>
                </c:lvl>
                <c:lvl>
                  <c:pt idx="0">
                    <c:v>Lower than median income</c:v>
                  </c:pt>
                  <c:pt idx="2">
                    <c:v>Higher than median income</c:v>
                  </c:pt>
                </c:lvl>
              </c:multiLvlStrCache>
            </c:multiLvlStrRef>
          </c:cat>
          <c:val>
            <c:numRef>
              <c:f>Pivot_Wide!$C$7:$C$13</c:f>
              <c:numCache>
                <c:formatCode>General</c:formatCode>
                <c:ptCount val="4"/>
                <c:pt idx="0">
                  <c:v>13</c:v>
                </c:pt>
                <c:pt idx="1">
                  <c:v>8</c:v>
                </c:pt>
                <c:pt idx="2">
                  <c:v>8</c:v>
                </c:pt>
                <c:pt idx="3">
                  <c:v>6</c:v>
                </c:pt>
              </c:numCache>
            </c:numRef>
          </c:val>
          <c:extLst>
            <c:ext xmlns:c16="http://schemas.microsoft.com/office/drawing/2014/chart" uri="{C3380CC4-5D6E-409C-BE32-E72D297353CC}">
              <c16:uniqueId val="{00000001-6469-644C-861A-6C50668703B7}"/>
            </c:ext>
          </c:extLst>
        </c:ser>
        <c:dLbls>
          <c:dLblPos val="ctr"/>
          <c:showLegendKey val="0"/>
          <c:showVal val="1"/>
          <c:showCatName val="0"/>
          <c:showSerName val="0"/>
          <c:showPercent val="0"/>
          <c:showBubbleSize val="0"/>
        </c:dLbls>
        <c:gapWidth val="150"/>
        <c:overlap val="100"/>
        <c:axId val="1566722416"/>
        <c:axId val="1566719088"/>
      </c:barChart>
      <c:catAx>
        <c:axId val="1566722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crossAx val="1566719088"/>
        <c:crosses val="autoZero"/>
        <c:auto val="1"/>
        <c:lblAlgn val="ctr"/>
        <c:lblOffset val="100"/>
        <c:noMultiLvlLbl val="0"/>
      </c:catAx>
      <c:valAx>
        <c:axId val="1566719088"/>
        <c:scaling>
          <c:orientation val="minMax"/>
          <c:max val="1"/>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nb-NO"/>
                  <a:t>Tendency to indicate belief versus </a:t>
                </a:r>
              </a:p>
              <a:p>
                <a:pPr>
                  <a:defRPr/>
                </a:pPr>
                <a:r>
                  <a:rPr lang="nb-NO"/>
                  <a:t>skepticism towards the claim</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crossAx val="1566722416"/>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b-NO"/>
        </a:p>
      </c:txPr>
    </c:legend>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nb-NO"/>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TotalTime>
  <Pages>20</Pages>
  <Words>3685</Words>
  <Characters>19531</Characters>
  <Application>Microsoft Office Word</Application>
  <DocSecurity>0</DocSecurity>
  <Lines>162</Lines>
  <Paragraphs>46</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Universitetet i Oslo</Company>
  <LinksUpToDate>false</LinksUpToDate>
  <CharactersWithSpaces>23170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Tone Kristine Hermansen</dc:creator>
  <cp:keywords/>
  <dc:description/>
  <cp:lastModifiedBy>Tone Kristine Hermansen</cp:lastModifiedBy>
  <cp:revision>5</cp:revision>
  <dcterms:created xsi:type="dcterms:W3CDTF">2024-02-16T16:16:00Z</dcterms:created>
  <dcterms:modified xsi:type="dcterms:W3CDTF">2024-02-17T14:14:00Z</dcterms:modified>
</cp:coreProperties>
</file>