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AD984" w14:textId="77777777" w:rsidR="00366096" w:rsidRDefault="00366096" w:rsidP="00F401F6">
      <w:pPr>
        <w:autoSpaceDE w:val="0"/>
        <w:autoSpaceDN w:val="0"/>
        <w:adjustRightInd w:val="0"/>
        <w:spacing w:after="0" w:line="480" w:lineRule="auto"/>
        <w:jc w:val="center"/>
        <w:rPr>
          <w:b/>
        </w:rPr>
      </w:pPr>
      <w:bookmarkStart w:id="0" w:name="_GoBack"/>
      <w:bookmarkEnd w:id="0"/>
    </w:p>
    <w:p w14:paraId="43F771FF" w14:textId="77777777" w:rsidR="00366096" w:rsidRDefault="00366096" w:rsidP="00F401F6">
      <w:pPr>
        <w:autoSpaceDE w:val="0"/>
        <w:autoSpaceDN w:val="0"/>
        <w:adjustRightInd w:val="0"/>
        <w:spacing w:after="0" w:line="480" w:lineRule="auto"/>
        <w:jc w:val="center"/>
        <w:rPr>
          <w:b/>
        </w:rPr>
      </w:pPr>
    </w:p>
    <w:p w14:paraId="06DD23B3" w14:textId="77777777" w:rsidR="00F401F6" w:rsidRPr="00F401F6" w:rsidRDefault="00443F35" w:rsidP="00F401F6">
      <w:pPr>
        <w:autoSpaceDE w:val="0"/>
        <w:autoSpaceDN w:val="0"/>
        <w:adjustRightInd w:val="0"/>
        <w:spacing w:after="0" w:line="480" w:lineRule="auto"/>
        <w:jc w:val="center"/>
        <w:rPr>
          <w:b/>
        </w:rPr>
      </w:pPr>
      <w:r w:rsidRPr="00F401F6">
        <w:rPr>
          <w:b/>
        </w:rPr>
        <w:t>Supplement</w:t>
      </w:r>
      <w:r w:rsidR="0004430D" w:rsidRPr="00F401F6">
        <w:rPr>
          <w:b/>
        </w:rPr>
        <w:t>al Material for “</w:t>
      </w:r>
      <w:r w:rsidR="00F401F6" w:rsidRPr="00F401F6">
        <w:rPr>
          <w:b/>
        </w:rPr>
        <w:t>Prosocial Skills Causally Mediate the Relation between Effective Classroom Management and Academic Competence: An Application of Direction</w:t>
      </w:r>
    </w:p>
    <w:p w14:paraId="6CAF3841" w14:textId="77777777" w:rsidR="00AA1450" w:rsidRPr="00F401F6" w:rsidRDefault="00F401F6" w:rsidP="00F401F6">
      <w:pPr>
        <w:autoSpaceDE w:val="0"/>
        <w:autoSpaceDN w:val="0"/>
        <w:adjustRightInd w:val="0"/>
        <w:spacing w:after="0" w:line="480" w:lineRule="auto"/>
        <w:jc w:val="center"/>
        <w:rPr>
          <w:b/>
        </w:rPr>
      </w:pPr>
      <w:r w:rsidRPr="00F401F6">
        <w:rPr>
          <w:b/>
        </w:rPr>
        <w:t>Dependence Analysis</w:t>
      </w:r>
      <w:r w:rsidR="0004430D" w:rsidRPr="00F401F6">
        <w:rPr>
          <w:b/>
        </w:rPr>
        <w:t>”</w:t>
      </w:r>
    </w:p>
    <w:p w14:paraId="190E1897" w14:textId="77777777" w:rsidR="00AA1450" w:rsidRPr="00F401F6" w:rsidRDefault="00AA1450" w:rsidP="00F401F6">
      <w:pPr>
        <w:spacing w:line="480" w:lineRule="auto"/>
        <w:jc w:val="center"/>
        <w:rPr>
          <w:b/>
        </w:rPr>
      </w:pPr>
      <w:r w:rsidRPr="00F401F6">
        <w:rPr>
          <w:b/>
        </w:rPr>
        <w:t>Results of</w:t>
      </w:r>
      <w:r w:rsidR="00F401F6" w:rsidRPr="00F401F6">
        <w:rPr>
          <w:b/>
        </w:rPr>
        <w:t xml:space="preserve"> </w:t>
      </w:r>
      <w:r w:rsidR="00C50EF1">
        <w:rPr>
          <w:b/>
        </w:rPr>
        <w:t>the</w:t>
      </w:r>
      <w:r w:rsidRPr="00F401F6">
        <w:rPr>
          <w:b/>
        </w:rPr>
        <w:t xml:space="preserve"> Multiple Multilevel Mediation Analysis</w:t>
      </w:r>
    </w:p>
    <w:p w14:paraId="4CD21FD0" w14:textId="77777777" w:rsidR="00443F35" w:rsidRDefault="00443F35" w:rsidP="00F401F6">
      <w:pPr>
        <w:spacing w:line="480" w:lineRule="auto"/>
      </w:pPr>
    </w:p>
    <w:p w14:paraId="341B48ED" w14:textId="77777777" w:rsidR="00443F35" w:rsidRDefault="00C50EF1" w:rsidP="00C50EF1">
      <w:pPr>
        <w:spacing w:line="480" w:lineRule="auto"/>
        <w:ind w:firstLine="720"/>
      </w:pPr>
      <w:r>
        <w:t xml:space="preserve">Table S1 summarizes parameter estimates, standard errors, 95% confidence intervals (CIs), and </w:t>
      </w:r>
      <w:r w:rsidRPr="00C50EF1">
        <w:rPr>
          <w:i/>
        </w:rPr>
        <w:t>p</w:t>
      </w:r>
      <w:r>
        <w:t xml:space="preserve">-values for the multiple </w:t>
      </w:r>
      <w:r w:rsidR="00135185">
        <w:t>multilevel mediation model</w:t>
      </w:r>
      <w:r>
        <w:t xml:space="preserve"> using concentration problems, disruptive behavior, prosocial behavior, and emotional dysregulation as mediators. Table S2 gives estimates </w:t>
      </w:r>
      <w:r w:rsidR="00135185">
        <w:t>and</w:t>
      </w:r>
      <w:r>
        <w:t xml:space="preserve"> 95% bootstrap CIs </w:t>
      </w:r>
      <w:r w:rsidR="00135185">
        <w:t>of</w:t>
      </w:r>
      <w:r>
        <w:t xml:space="preserve"> the cross-level</w:t>
      </w:r>
      <w:r w:rsidR="00135185">
        <w:t>,</w:t>
      </w:r>
      <w:r>
        <w:t xml:space="preserve"> contextual (cluster-only)</w:t>
      </w:r>
      <w:r w:rsidR="00135185">
        <w:t>, and total</w:t>
      </w:r>
      <w:r>
        <w:t xml:space="preserve"> indirect effects</w:t>
      </w:r>
      <w:r w:rsidR="00135185">
        <w:t xml:space="preserve"> of the multiple multilevel mediation model.</w:t>
      </w:r>
    </w:p>
    <w:p w14:paraId="15C98830" w14:textId="77777777" w:rsidR="00443F35" w:rsidRDefault="00443F35"/>
    <w:p w14:paraId="6F7A55FA" w14:textId="77777777" w:rsidR="00443F35" w:rsidRDefault="00443F35">
      <w:pPr>
        <w:sectPr w:rsidR="00443F3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414F08" w14:textId="77777777" w:rsidR="00443F35" w:rsidRDefault="00443F35">
      <w:r w:rsidRPr="00366096">
        <w:rPr>
          <w:i/>
        </w:rPr>
        <w:lastRenderedPageBreak/>
        <w:t>Table S1</w:t>
      </w:r>
      <w:r>
        <w:t xml:space="preserve">: Results of the multiple mediation model considering the mediators prosocial behavior (PB), emotional dysregulation (ED), concentration problems (CP), and disruptive behavior (DB) simultaneously. </w:t>
      </w:r>
    </w:p>
    <w:p w14:paraId="3B81BF72" w14:textId="77777777" w:rsidR="00443F35" w:rsidRDefault="00443F35" w:rsidP="00443F35">
      <w:pPr>
        <w:jc w:val="center"/>
      </w:pPr>
      <w:r w:rsidRPr="00443F35">
        <w:rPr>
          <w:noProof/>
        </w:rPr>
        <w:drawing>
          <wp:inline distT="0" distB="0" distL="0" distR="0" wp14:anchorId="3E4D3E1D" wp14:editId="3454AA10">
            <wp:extent cx="10492357" cy="7217896"/>
            <wp:effectExtent l="0" t="0" r="444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138" cy="722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5493" w14:textId="77777777" w:rsidR="00443F35" w:rsidRDefault="00443F35"/>
    <w:p w14:paraId="6AAB7546" w14:textId="77777777" w:rsidR="00443F35" w:rsidRDefault="00443F35">
      <w:pPr>
        <w:sectPr w:rsidR="00443F35" w:rsidSect="00443F35">
          <w:pgSz w:w="24480" w:h="15840" w:orient="landscape" w:code="17"/>
          <w:pgMar w:top="1440" w:right="1440" w:bottom="1440" w:left="1440" w:header="720" w:footer="720" w:gutter="0"/>
          <w:cols w:space="720"/>
          <w:docGrid w:linePitch="360"/>
        </w:sectPr>
      </w:pPr>
    </w:p>
    <w:p w14:paraId="4EBEF198" w14:textId="77777777" w:rsidR="00443F35" w:rsidRDefault="00443F35"/>
    <w:p w14:paraId="0E473508" w14:textId="77777777" w:rsidR="00443F35" w:rsidRDefault="00366096">
      <w:r w:rsidRPr="00366096">
        <w:rPr>
          <w:i/>
        </w:rPr>
        <w:t>Table S2</w:t>
      </w:r>
      <w:r>
        <w:t>: Indirect effect estimates</w:t>
      </w:r>
      <w:r w:rsidR="00443F35">
        <w:t xml:space="preserve"> and 95% confidence intervals (CI</w:t>
      </w:r>
      <w:r>
        <w:t>s</w:t>
      </w:r>
      <w:r w:rsidR="00443F35">
        <w:t xml:space="preserve">) </w:t>
      </w:r>
      <w:r>
        <w:t>of</w:t>
      </w:r>
      <w:r w:rsidR="00443F35">
        <w:t xml:space="preserve"> the multiple mediation model</w:t>
      </w:r>
      <w:r>
        <w:t xml:space="preserve"> (</w:t>
      </w:r>
      <w:r w:rsidRPr="00366096">
        <w:rPr>
          <w:i/>
        </w:rPr>
        <w:t>N</w:t>
      </w:r>
      <w:r>
        <w:t xml:space="preserve"> = 1643 students, </w:t>
      </w:r>
      <w:r w:rsidRPr="00366096">
        <w:rPr>
          <w:i/>
        </w:rPr>
        <w:t>k</w:t>
      </w:r>
      <w:r>
        <w:t xml:space="preserve"> = 104 classrooms)</w:t>
      </w:r>
      <w:r w:rsidR="00443F35">
        <w:t>.</w:t>
      </w:r>
      <w:r w:rsidR="006B5586">
        <w:t xml:space="preserve"> Significant effects are marked </w:t>
      </w:r>
      <w:r w:rsidR="00135185">
        <w:t>italic</w:t>
      </w:r>
      <w:r w:rsidR="006B5586">
        <w:t>.</w:t>
      </w:r>
    </w:p>
    <w:tbl>
      <w:tblPr>
        <w:tblW w:w="10660" w:type="dxa"/>
        <w:jc w:val="center"/>
        <w:tblLook w:val="04A0" w:firstRow="1" w:lastRow="0" w:firstColumn="1" w:lastColumn="0" w:noHBand="0" w:noVBand="1"/>
      </w:tblPr>
      <w:tblGrid>
        <w:gridCol w:w="2080"/>
        <w:gridCol w:w="271"/>
        <w:gridCol w:w="950"/>
        <w:gridCol w:w="1912"/>
        <w:gridCol w:w="271"/>
        <w:gridCol w:w="950"/>
        <w:gridCol w:w="1912"/>
        <w:gridCol w:w="271"/>
        <w:gridCol w:w="950"/>
        <w:gridCol w:w="1912"/>
      </w:tblGrid>
      <w:tr w:rsidR="00443F35" w:rsidRPr="00443F35" w14:paraId="25A1DF22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1B1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417B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2FCC1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Cross-level mediation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2F44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CEB31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Contextual mediation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8612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677C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Total mediation </w:t>
            </w:r>
          </w:p>
        </w:tc>
      </w:tr>
      <w:tr w:rsidR="00443F35" w:rsidRPr="00443F35" w14:paraId="2BD8B65F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E215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Mediator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32B74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C33B" w14:textId="77777777" w:rsidR="00443F35" w:rsidRPr="00443F35" w:rsidRDefault="006B5586" w:rsidP="006B5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="00443F35" w:rsidRPr="00443F35">
              <w:rPr>
                <w:rFonts w:eastAsia="Times New Roman"/>
                <w:color w:val="000000"/>
                <w:sz w:val="22"/>
                <w:szCs w:val="22"/>
              </w:rPr>
              <w:t>st</w:t>
            </w:r>
            <w:r>
              <w:rPr>
                <w:rFonts w:eastAsia="Times New Roman"/>
                <w:color w:val="000000"/>
                <w:sz w:val="22"/>
                <w:szCs w:val="22"/>
              </w:rPr>
              <w:t>imate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69DA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95% CI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AB9C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54A3A" w14:textId="77777777" w:rsidR="00443F35" w:rsidRPr="00443F35" w:rsidRDefault="006B5586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Pr="00443F35">
              <w:rPr>
                <w:rFonts w:eastAsia="Times New Roman"/>
                <w:color w:val="000000"/>
                <w:sz w:val="22"/>
                <w:szCs w:val="22"/>
              </w:rPr>
              <w:t>st</w:t>
            </w:r>
            <w:r>
              <w:rPr>
                <w:rFonts w:eastAsia="Times New Roman"/>
                <w:color w:val="000000"/>
                <w:sz w:val="22"/>
                <w:szCs w:val="22"/>
              </w:rPr>
              <w:t>imate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62A5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95% CI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2A0A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F69CB" w14:textId="77777777" w:rsidR="00443F35" w:rsidRPr="00443F35" w:rsidRDefault="006B5586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Pr="00443F35">
              <w:rPr>
                <w:rFonts w:eastAsia="Times New Roman"/>
                <w:color w:val="000000"/>
                <w:sz w:val="22"/>
                <w:szCs w:val="22"/>
              </w:rPr>
              <w:t>st</w:t>
            </w:r>
            <w:r>
              <w:rPr>
                <w:rFonts w:eastAsia="Times New Roman"/>
                <w:color w:val="000000"/>
                <w:sz w:val="22"/>
                <w:szCs w:val="22"/>
              </w:rPr>
              <w:t>imate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A785F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95% CI </w:t>
            </w:r>
          </w:p>
        </w:tc>
      </w:tr>
      <w:tr w:rsidR="00443F35" w:rsidRPr="00135185" w14:paraId="4706D14E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1688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Prosocial Behavior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25D7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790E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135185">
              <w:rPr>
                <w:rFonts w:eastAsia="Times New Roman"/>
                <w:i/>
                <w:sz w:val="22"/>
                <w:szCs w:val="22"/>
              </w:rPr>
              <w:t>0.019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E0A8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135185">
              <w:rPr>
                <w:rFonts w:eastAsia="Times New Roman"/>
                <w:i/>
                <w:color w:val="000000"/>
                <w:sz w:val="22"/>
                <w:szCs w:val="22"/>
              </w:rPr>
              <w:t>[0.001, 0.040]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6D51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7F90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35185">
              <w:rPr>
                <w:rFonts w:eastAsia="Times New Roman"/>
                <w:sz w:val="22"/>
                <w:szCs w:val="22"/>
              </w:rPr>
              <w:t>0.033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8790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5185">
              <w:rPr>
                <w:rFonts w:eastAsia="Times New Roman"/>
                <w:color w:val="000000"/>
                <w:sz w:val="22"/>
                <w:szCs w:val="22"/>
              </w:rPr>
              <w:t>[-0.005, 0.088]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6766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5D7E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135185">
              <w:rPr>
                <w:rFonts w:eastAsia="Times New Roman"/>
                <w:i/>
                <w:sz w:val="22"/>
                <w:szCs w:val="22"/>
              </w:rPr>
              <w:t>0.052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6F68" w14:textId="77777777" w:rsidR="00443F35" w:rsidRPr="00135185" w:rsidRDefault="00443F35" w:rsidP="00443F3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135185">
              <w:rPr>
                <w:rFonts w:eastAsia="Times New Roman"/>
                <w:i/>
                <w:color w:val="000000"/>
                <w:sz w:val="22"/>
                <w:szCs w:val="22"/>
              </w:rPr>
              <w:t>[0.002, 0.117]</w:t>
            </w:r>
          </w:p>
        </w:tc>
      </w:tr>
      <w:tr w:rsidR="00443F35" w:rsidRPr="00443F35" w14:paraId="7EB13C37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8615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Emotional </w:t>
            </w:r>
            <w:proofErr w:type="spellStart"/>
            <w:r w:rsidRPr="00443F35">
              <w:rPr>
                <w:rFonts w:eastAsia="Times New Roman"/>
                <w:color w:val="000000"/>
                <w:sz w:val="22"/>
                <w:szCs w:val="22"/>
              </w:rPr>
              <w:t>Dysregul</w:t>
            </w:r>
            <w:proofErr w:type="spellEnd"/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D148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A885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0.002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EFB3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[-0.010, 0.013]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89C2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A853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0.016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19F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[-0.053, 0.096]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EF9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61DB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0.018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B48B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[-0.050, 0.094]</w:t>
            </w:r>
          </w:p>
        </w:tc>
      </w:tr>
      <w:tr w:rsidR="00443F35" w:rsidRPr="00443F35" w14:paraId="3A3CFCA2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16C5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Concentration </w:t>
            </w:r>
            <w:proofErr w:type="spellStart"/>
            <w:r w:rsidRPr="00443F35">
              <w:rPr>
                <w:rFonts w:eastAsia="Times New Roman"/>
                <w:color w:val="000000"/>
                <w:sz w:val="22"/>
                <w:szCs w:val="22"/>
              </w:rPr>
              <w:t>Probl</w:t>
            </w:r>
            <w:proofErr w:type="spellEnd"/>
            <w:r w:rsidRPr="00443F35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6918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9C5A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0.041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125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[-0.024, 0.109]</w:t>
            </w: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982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F65F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-0.006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6B10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[-0.030, 0.022]</w:t>
            </w:r>
          </w:p>
        </w:tc>
        <w:tc>
          <w:tcPr>
            <w:tcW w:w="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0267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0F19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0.035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03AF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[-0.020, 0.111]</w:t>
            </w:r>
          </w:p>
        </w:tc>
      </w:tr>
      <w:tr w:rsidR="00443F35" w:rsidRPr="00443F35" w14:paraId="36B35DD2" w14:textId="77777777" w:rsidTr="003A4966">
        <w:trPr>
          <w:trHeight w:val="432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4A532" w14:textId="77777777" w:rsidR="00443F35" w:rsidRPr="00443F35" w:rsidRDefault="006B5586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Dis</w:t>
            </w:r>
            <w:r w:rsidR="00443F35" w:rsidRPr="00443F35">
              <w:rPr>
                <w:rFonts w:eastAsia="Times New Roman"/>
                <w:color w:val="000000"/>
                <w:sz w:val="22"/>
                <w:szCs w:val="22"/>
              </w:rPr>
              <w:t xml:space="preserve">ruptive </w:t>
            </w:r>
            <w:proofErr w:type="spellStart"/>
            <w:r w:rsidR="00443F35" w:rsidRPr="00443F35">
              <w:rPr>
                <w:rFonts w:eastAsia="Times New Roman"/>
                <w:color w:val="000000"/>
                <w:sz w:val="22"/>
                <w:szCs w:val="22"/>
              </w:rPr>
              <w:t>Behav</w:t>
            </w:r>
            <w:proofErr w:type="spellEnd"/>
            <w:r w:rsidR="00443F35" w:rsidRPr="00443F35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260E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C73C8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-0.007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28EC7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[-0.020, 0.010]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C614E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AE39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0.000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1A617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[-0.032, 0.021]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D6A9E" w14:textId="77777777" w:rsidR="00443F35" w:rsidRPr="00443F35" w:rsidRDefault="00443F35" w:rsidP="00443F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F3F6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43F35">
              <w:rPr>
                <w:rFonts w:eastAsia="Times New Roman"/>
                <w:sz w:val="22"/>
                <w:szCs w:val="22"/>
              </w:rPr>
              <w:t>-0.007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EDF90" w14:textId="77777777" w:rsidR="00443F35" w:rsidRPr="00443F35" w:rsidRDefault="00443F35" w:rsidP="00443F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43F35">
              <w:rPr>
                <w:rFonts w:eastAsia="Times New Roman"/>
                <w:color w:val="000000"/>
                <w:sz w:val="22"/>
                <w:szCs w:val="22"/>
              </w:rPr>
              <w:t>[-0.042, 0.018]</w:t>
            </w:r>
          </w:p>
        </w:tc>
      </w:tr>
    </w:tbl>
    <w:p w14:paraId="1A231835" w14:textId="77777777" w:rsidR="00443F35" w:rsidRDefault="00443F35"/>
    <w:p w14:paraId="4F6477B4" w14:textId="77777777" w:rsidR="00443F35" w:rsidRDefault="00443F35"/>
    <w:p w14:paraId="5C51150C" w14:textId="77777777" w:rsidR="00443F35" w:rsidRDefault="00443F35"/>
    <w:p w14:paraId="2DA15357" w14:textId="77777777" w:rsidR="00443F35" w:rsidRDefault="00443F35"/>
    <w:p w14:paraId="2106EC40" w14:textId="77777777" w:rsidR="00443F35" w:rsidRDefault="00443F35"/>
    <w:p w14:paraId="21A21D35" w14:textId="77777777" w:rsidR="00443F35" w:rsidRDefault="00443F35"/>
    <w:p w14:paraId="63473871" w14:textId="77777777" w:rsidR="00443F35" w:rsidRDefault="00443F35"/>
    <w:sectPr w:rsidR="00443F35" w:rsidSect="00443F35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C8EED" w14:textId="77777777" w:rsidR="008C786E" w:rsidRDefault="008C786E" w:rsidP="00366096">
      <w:pPr>
        <w:spacing w:after="0" w:line="240" w:lineRule="auto"/>
      </w:pPr>
      <w:r>
        <w:separator/>
      </w:r>
    </w:p>
  </w:endnote>
  <w:endnote w:type="continuationSeparator" w:id="0">
    <w:p w14:paraId="771AD093" w14:textId="77777777" w:rsidR="008C786E" w:rsidRDefault="008C786E" w:rsidP="0036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E5527" w14:textId="77777777" w:rsidR="00366096" w:rsidRDefault="003660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51553" w14:textId="77777777" w:rsidR="00366096" w:rsidRDefault="0036609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2FEC" w14:textId="77777777" w:rsidR="00366096" w:rsidRDefault="003660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C019D" w14:textId="77777777" w:rsidR="008C786E" w:rsidRDefault="008C786E" w:rsidP="00366096">
      <w:pPr>
        <w:spacing w:after="0" w:line="240" w:lineRule="auto"/>
      </w:pPr>
      <w:r>
        <w:separator/>
      </w:r>
    </w:p>
  </w:footnote>
  <w:footnote w:type="continuationSeparator" w:id="0">
    <w:p w14:paraId="7AEEEB03" w14:textId="77777777" w:rsidR="008C786E" w:rsidRDefault="008C786E" w:rsidP="0036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6A20B" w14:textId="77777777" w:rsidR="00366096" w:rsidRDefault="0036609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A44B8" w14:textId="77777777" w:rsidR="00366096" w:rsidRDefault="0036609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185A0" w14:textId="77777777" w:rsidR="00366096" w:rsidRDefault="0036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35"/>
    <w:rsid w:val="0004430D"/>
    <w:rsid w:val="00135185"/>
    <w:rsid w:val="00171F4F"/>
    <w:rsid w:val="001D33B8"/>
    <w:rsid w:val="00366096"/>
    <w:rsid w:val="003A4966"/>
    <w:rsid w:val="00440988"/>
    <w:rsid w:val="00443F35"/>
    <w:rsid w:val="004C4469"/>
    <w:rsid w:val="00676F6A"/>
    <w:rsid w:val="006B5586"/>
    <w:rsid w:val="008558F6"/>
    <w:rsid w:val="008C786E"/>
    <w:rsid w:val="00AA1450"/>
    <w:rsid w:val="00BF2EFE"/>
    <w:rsid w:val="00C50EF1"/>
    <w:rsid w:val="00C93F10"/>
    <w:rsid w:val="00F4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0E3D"/>
  <w15:chartTrackingRefBased/>
  <w15:docId w15:val="{BB0B1F4E-820E-4E8E-BF88-160509DE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96"/>
  </w:style>
  <w:style w:type="paragraph" w:styleId="Footer">
    <w:name w:val="footer"/>
    <w:basedOn w:val="Normal"/>
    <w:link w:val="FooterChar"/>
    <w:uiPriority w:val="99"/>
    <w:unhideWhenUsed/>
    <w:rsid w:val="0036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image" Target="media/image1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1369</Characters>
  <Application>Microsoft Macintosh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Microsoft Office User</cp:lastModifiedBy>
  <cp:revision>2</cp:revision>
  <dcterms:created xsi:type="dcterms:W3CDTF">2020-04-01T16:01:00Z</dcterms:created>
  <dcterms:modified xsi:type="dcterms:W3CDTF">2020-04-01T16:01:00Z</dcterms:modified>
  <cp:category/>
</cp:coreProperties>
</file>