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7D5BB" w14:textId="405633F0" w:rsidR="00483BCA" w:rsidRDefault="004D017C" w:rsidP="00AC70F5">
      <w:pPr>
        <w:spacing w:line="360" w:lineRule="auto"/>
        <w:jc w:val="center"/>
        <w:rPr>
          <w:rFonts w:ascii="Times New Roman" w:hAnsi="Times New Roman" w:cs="Times New Roman"/>
          <w:sz w:val="24"/>
          <w:szCs w:val="24"/>
        </w:rPr>
      </w:pPr>
      <w:r w:rsidRPr="004D017C">
        <w:rPr>
          <w:rFonts w:ascii="Times New Roman" w:hAnsi="Times New Roman" w:cs="Times New Roman"/>
          <w:b/>
          <w:sz w:val="24"/>
          <w:szCs w:val="24"/>
        </w:rPr>
        <w:t>Supplementary Materials</w:t>
      </w:r>
      <w:r w:rsidRPr="004D017C">
        <w:rPr>
          <w:rFonts w:ascii="Times New Roman" w:hAnsi="Times New Roman" w:cs="Times New Roman"/>
          <w:sz w:val="24"/>
          <w:szCs w:val="24"/>
        </w:rPr>
        <w:t xml:space="preserve"> to </w:t>
      </w:r>
      <w:r>
        <w:rPr>
          <w:rFonts w:ascii="Times New Roman" w:hAnsi="Times New Roman" w:cs="Times New Roman"/>
          <w:sz w:val="24"/>
          <w:szCs w:val="24"/>
        </w:rPr>
        <w:t>“</w:t>
      </w:r>
      <w:r w:rsidRPr="004D017C">
        <w:rPr>
          <w:rFonts w:ascii="Times New Roman" w:hAnsi="Times New Roman" w:cs="Times New Roman"/>
          <w:sz w:val="24"/>
          <w:szCs w:val="24"/>
        </w:rPr>
        <w:t xml:space="preserve">Regression to </w:t>
      </w:r>
      <w:r w:rsidRPr="00782BA1">
        <w:rPr>
          <w:rFonts w:ascii="Times New Roman" w:hAnsi="Times New Roman" w:cs="Times New Roman"/>
          <w:sz w:val="24"/>
          <w:szCs w:val="24"/>
        </w:rPr>
        <w:t xml:space="preserve">the mean: </w:t>
      </w:r>
      <w:r w:rsidR="00496677" w:rsidRPr="00782BA1">
        <w:rPr>
          <w:rFonts w:ascii="Times New Roman" w:hAnsi="Times New Roman" w:cs="Times New Roman"/>
          <w:sz w:val="24"/>
          <w:szCs w:val="24"/>
          <w:lang w:val="en-US"/>
        </w:rPr>
        <w:t>Experimental evidence and a proposed heuristic</w:t>
      </w:r>
      <w:r w:rsidRPr="00782BA1">
        <w:rPr>
          <w:rFonts w:ascii="Times New Roman" w:hAnsi="Times New Roman" w:cs="Times New Roman"/>
          <w:sz w:val="24"/>
          <w:szCs w:val="24"/>
        </w:rPr>
        <w:t xml:space="preserve">” by Robin M. Hogarth and </w:t>
      </w:r>
      <w:proofErr w:type="spellStart"/>
      <w:r w:rsidRPr="00782BA1">
        <w:rPr>
          <w:rFonts w:ascii="Times New Roman" w:hAnsi="Times New Roman" w:cs="Times New Roman"/>
          <w:sz w:val="24"/>
          <w:szCs w:val="24"/>
        </w:rPr>
        <w:t>Emre</w:t>
      </w:r>
      <w:proofErr w:type="spellEnd"/>
      <w:r w:rsidRPr="00782BA1">
        <w:rPr>
          <w:rFonts w:ascii="Times New Roman" w:hAnsi="Times New Roman" w:cs="Times New Roman"/>
          <w:sz w:val="24"/>
          <w:szCs w:val="24"/>
        </w:rPr>
        <w:t xml:space="preserve"> </w:t>
      </w:r>
      <w:proofErr w:type="spellStart"/>
      <w:r w:rsidRPr="00782BA1">
        <w:rPr>
          <w:rFonts w:ascii="Times New Roman" w:hAnsi="Times New Roman" w:cs="Times New Roman"/>
          <w:sz w:val="24"/>
          <w:szCs w:val="24"/>
        </w:rPr>
        <w:t>Soyer</w:t>
      </w:r>
      <w:proofErr w:type="spellEnd"/>
    </w:p>
    <w:p w14:paraId="63E65321" w14:textId="77777777" w:rsidR="00630FA5" w:rsidRPr="00AC70F5" w:rsidRDefault="00630FA5" w:rsidP="00AC70F5">
      <w:pPr>
        <w:spacing w:line="360" w:lineRule="auto"/>
        <w:jc w:val="center"/>
        <w:rPr>
          <w:rFonts w:ascii="Times New Roman" w:hAnsi="Times New Roman" w:cs="Times New Roman"/>
          <w:sz w:val="24"/>
          <w:szCs w:val="24"/>
        </w:rPr>
      </w:pPr>
    </w:p>
    <w:p w14:paraId="6F55EDB7" w14:textId="395BA8C1" w:rsidR="00E51BA5" w:rsidRDefault="00CE7D90" w:rsidP="00483BCA">
      <w:pPr>
        <w:pStyle w:val="Prrafodelista"/>
        <w:numPr>
          <w:ilvl w:val="0"/>
          <w:numId w:val="7"/>
        </w:numPr>
        <w:rPr>
          <w:rFonts w:ascii="Times New Roman" w:hAnsi="Times New Roman" w:cs="Times New Roman"/>
          <w:sz w:val="24"/>
          <w:szCs w:val="24"/>
        </w:rPr>
      </w:pPr>
      <w:r>
        <w:rPr>
          <w:rFonts w:ascii="Times New Roman" w:hAnsi="Times New Roman" w:cs="Times New Roman"/>
          <w:sz w:val="24"/>
          <w:szCs w:val="24"/>
        </w:rPr>
        <w:t>Written i</w:t>
      </w:r>
      <w:r w:rsidR="004D017C" w:rsidRPr="00483BCA">
        <w:rPr>
          <w:rFonts w:ascii="Times New Roman" w:hAnsi="Times New Roman" w:cs="Times New Roman"/>
          <w:sz w:val="24"/>
          <w:szCs w:val="24"/>
        </w:rPr>
        <w:t>nstructions given to coder for Experiment 4</w:t>
      </w:r>
    </w:p>
    <w:p w14:paraId="438A05AD" w14:textId="77777777" w:rsidR="00630FA5" w:rsidRPr="00496677" w:rsidRDefault="00630FA5" w:rsidP="00496677">
      <w:pPr>
        <w:pStyle w:val="Prrafodelista"/>
        <w:numPr>
          <w:ilvl w:val="0"/>
          <w:numId w:val="7"/>
        </w:numPr>
        <w:rPr>
          <w:rFonts w:ascii="Times New Roman" w:hAnsi="Times New Roman" w:cs="Times New Roman"/>
          <w:sz w:val="24"/>
          <w:szCs w:val="24"/>
        </w:rPr>
      </w:pPr>
      <w:r w:rsidRPr="00496677">
        <w:rPr>
          <w:rFonts w:ascii="Times New Roman" w:hAnsi="Times New Roman" w:cs="Times New Roman"/>
          <w:sz w:val="24"/>
          <w:szCs w:val="24"/>
        </w:rPr>
        <w:t>Similarity questions for experimental conditions</w:t>
      </w:r>
    </w:p>
    <w:p w14:paraId="14C69DFE" w14:textId="2108A673" w:rsidR="00951C43" w:rsidRPr="00496677" w:rsidRDefault="00951C43" w:rsidP="00496677">
      <w:pPr>
        <w:pStyle w:val="Prrafodelista"/>
        <w:numPr>
          <w:ilvl w:val="0"/>
          <w:numId w:val="7"/>
        </w:numPr>
        <w:rPr>
          <w:rFonts w:ascii="Times New Roman" w:hAnsi="Times New Roman" w:cs="Times New Roman"/>
          <w:sz w:val="24"/>
          <w:szCs w:val="24"/>
        </w:rPr>
      </w:pPr>
      <w:r w:rsidRPr="00630FA5">
        <w:rPr>
          <w:rFonts w:ascii="Times New Roman" w:hAnsi="Times New Roman" w:cs="Times New Roman"/>
          <w:sz w:val="24"/>
          <w:szCs w:val="24"/>
        </w:rPr>
        <w:t xml:space="preserve">Table </w:t>
      </w:r>
      <w:r w:rsidRPr="00782BA1">
        <w:rPr>
          <w:rFonts w:ascii="Times New Roman" w:hAnsi="Times New Roman" w:cs="Times New Roman"/>
          <w:sz w:val="24"/>
          <w:szCs w:val="24"/>
        </w:rPr>
        <w:t>1X.</w:t>
      </w:r>
      <w:r w:rsidRPr="00630FA5">
        <w:rPr>
          <w:rFonts w:ascii="Times New Roman" w:hAnsi="Times New Roman" w:cs="Times New Roman"/>
          <w:sz w:val="24"/>
          <w:szCs w:val="24"/>
        </w:rPr>
        <w:t xml:space="preserve"> </w:t>
      </w:r>
      <w:r w:rsidRPr="00496677">
        <w:rPr>
          <w:rFonts w:ascii="Times New Roman" w:hAnsi="Times New Roman" w:cs="Times New Roman"/>
          <w:sz w:val="24"/>
          <w:szCs w:val="24"/>
        </w:rPr>
        <w:t>Experiment 4:  Means of "correct" judgments by experimental conditions.</w:t>
      </w:r>
    </w:p>
    <w:p w14:paraId="0839249A" w14:textId="2CD9A255" w:rsidR="00951C43" w:rsidRPr="00951C43" w:rsidRDefault="00951C43" w:rsidP="00496677">
      <w:pPr>
        <w:pStyle w:val="Prrafodelista"/>
        <w:rPr>
          <w:rFonts w:ascii="Times New Roman" w:hAnsi="Times New Roman" w:cs="Times New Roman"/>
          <w:sz w:val="24"/>
          <w:szCs w:val="24"/>
        </w:rPr>
      </w:pPr>
    </w:p>
    <w:p w14:paraId="5A1E531E" w14:textId="77777777" w:rsidR="00630FA5" w:rsidRPr="00630FA5" w:rsidRDefault="00630FA5" w:rsidP="00630FA5">
      <w:pPr>
        <w:ind w:left="360"/>
        <w:rPr>
          <w:rFonts w:ascii="Times New Roman" w:hAnsi="Times New Roman" w:cs="Times New Roman"/>
          <w:sz w:val="24"/>
          <w:szCs w:val="24"/>
        </w:rPr>
      </w:pPr>
      <w:r w:rsidRPr="00630FA5">
        <w:rPr>
          <w:rFonts w:ascii="Times New Roman" w:hAnsi="Times New Roman" w:cs="Times New Roman"/>
          <w:b/>
          <w:sz w:val="24"/>
          <w:szCs w:val="24"/>
        </w:rPr>
        <w:t>1.  Written instructions given to coder for Experiment 4</w:t>
      </w:r>
    </w:p>
    <w:p w14:paraId="7177AB16" w14:textId="16CE67E0" w:rsidR="00483BCA" w:rsidRPr="00483BCA" w:rsidRDefault="00483BCA" w:rsidP="00483BCA">
      <w:pPr>
        <w:spacing w:after="0" w:line="480" w:lineRule="auto"/>
        <w:rPr>
          <w:rFonts w:ascii="Times New Roman" w:eastAsia="Times New Roman" w:hAnsi="Times New Roman" w:cs="Times New Roman"/>
          <w:color w:val="000000"/>
          <w:sz w:val="24"/>
          <w:szCs w:val="24"/>
          <w:lang w:eastAsia="es-ES"/>
        </w:rPr>
      </w:pPr>
      <w:r w:rsidRPr="00483BCA">
        <w:rPr>
          <w:rFonts w:ascii="Times New Roman" w:hAnsi="Times New Roman" w:cs="Times New Roman"/>
          <w:sz w:val="24"/>
          <w:szCs w:val="24"/>
        </w:rPr>
        <w:t>The goal is to classify explanations into three categories:</w:t>
      </w:r>
    </w:p>
    <w:p w14:paraId="16EB5CD0" w14:textId="77777777" w:rsidR="00483BCA" w:rsidRPr="00483BCA" w:rsidRDefault="00483BCA" w:rsidP="00483BCA">
      <w:pPr>
        <w:pStyle w:val="Prrafodelista"/>
        <w:numPr>
          <w:ilvl w:val="0"/>
          <w:numId w:val="6"/>
        </w:numPr>
        <w:spacing w:after="0" w:line="240" w:lineRule="auto"/>
        <w:rPr>
          <w:rFonts w:ascii="Times New Roman" w:hAnsi="Times New Roman" w:cs="Times New Roman"/>
          <w:sz w:val="24"/>
          <w:szCs w:val="24"/>
        </w:rPr>
      </w:pPr>
      <w:r w:rsidRPr="00483BCA">
        <w:rPr>
          <w:rFonts w:ascii="Times New Roman" w:hAnsi="Times New Roman" w:cs="Times New Roman"/>
          <w:i/>
          <w:sz w:val="24"/>
          <w:szCs w:val="24"/>
        </w:rPr>
        <w:t xml:space="preserve">Statistical </w:t>
      </w:r>
      <w:r w:rsidRPr="00483BCA">
        <w:rPr>
          <w:rFonts w:ascii="Times New Roman" w:hAnsi="Times New Roman" w:cs="Times New Roman"/>
          <w:sz w:val="24"/>
          <w:szCs w:val="24"/>
        </w:rPr>
        <w:t>reasoning</w:t>
      </w:r>
    </w:p>
    <w:p w14:paraId="5E5447BD" w14:textId="77777777" w:rsidR="00483BCA" w:rsidRPr="00483BCA" w:rsidRDefault="00483BCA" w:rsidP="00483BCA">
      <w:pPr>
        <w:pStyle w:val="Prrafodelista"/>
        <w:numPr>
          <w:ilvl w:val="0"/>
          <w:numId w:val="6"/>
        </w:numPr>
        <w:spacing w:after="0" w:line="240" w:lineRule="auto"/>
        <w:rPr>
          <w:rFonts w:ascii="Times New Roman" w:hAnsi="Times New Roman" w:cs="Times New Roman"/>
          <w:sz w:val="24"/>
          <w:szCs w:val="24"/>
        </w:rPr>
      </w:pPr>
      <w:r w:rsidRPr="00483BCA">
        <w:rPr>
          <w:rFonts w:ascii="Times New Roman" w:hAnsi="Times New Roman" w:cs="Times New Roman"/>
          <w:i/>
          <w:sz w:val="24"/>
          <w:szCs w:val="24"/>
        </w:rPr>
        <w:t>Causal</w:t>
      </w:r>
      <w:r w:rsidRPr="00483BCA">
        <w:rPr>
          <w:rFonts w:ascii="Times New Roman" w:hAnsi="Times New Roman" w:cs="Times New Roman"/>
          <w:sz w:val="24"/>
          <w:szCs w:val="24"/>
        </w:rPr>
        <w:t xml:space="preserve"> reasoning</w:t>
      </w:r>
    </w:p>
    <w:p w14:paraId="625115FE" w14:textId="77777777" w:rsidR="00483BCA" w:rsidRPr="00483BCA" w:rsidRDefault="00483BCA" w:rsidP="00483BCA">
      <w:pPr>
        <w:pStyle w:val="Prrafodelista"/>
        <w:numPr>
          <w:ilvl w:val="0"/>
          <w:numId w:val="6"/>
        </w:numPr>
        <w:spacing w:after="0" w:line="240" w:lineRule="auto"/>
        <w:rPr>
          <w:rFonts w:ascii="Times New Roman" w:hAnsi="Times New Roman" w:cs="Times New Roman"/>
          <w:sz w:val="24"/>
          <w:szCs w:val="24"/>
        </w:rPr>
      </w:pPr>
      <w:r w:rsidRPr="00483BCA">
        <w:rPr>
          <w:rFonts w:ascii="Times New Roman" w:hAnsi="Times New Roman" w:cs="Times New Roman"/>
          <w:i/>
          <w:sz w:val="24"/>
          <w:szCs w:val="24"/>
        </w:rPr>
        <w:t>Statistical</w:t>
      </w:r>
      <w:r w:rsidRPr="00483BCA">
        <w:rPr>
          <w:rFonts w:ascii="Times New Roman" w:hAnsi="Times New Roman" w:cs="Times New Roman"/>
          <w:sz w:val="24"/>
          <w:szCs w:val="24"/>
        </w:rPr>
        <w:t xml:space="preserve"> and </w:t>
      </w:r>
      <w:r w:rsidRPr="00483BCA">
        <w:rPr>
          <w:rFonts w:ascii="Times New Roman" w:hAnsi="Times New Roman" w:cs="Times New Roman"/>
          <w:i/>
          <w:sz w:val="24"/>
          <w:szCs w:val="24"/>
        </w:rPr>
        <w:t>causal</w:t>
      </w:r>
      <w:r w:rsidRPr="00483BCA">
        <w:rPr>
          <w:rFonts w:ascii="Times New Roman" w:hAnsi="Times New Roman" w:cs="Times New Roman"/>
          <w:sz w:val="24"/>
          <w:szCs w:val="24"/>
        </w:rPr>
        <w:t xml:space="preserve"> reasoning.</w:t>
      </w:r>
    </w:p>
    <w:p w14:paraId="5BC5A689" w14:textId="77777777" w:rsidR="00483BCA" w:rsidRPr="00483BCA" w:rsidRDefault="00483BCA" w:rsidP="00483BCA">
      <w:pPr>
        <w:pStyle w:val="Prrafodelista"/>
        <w:spacing w:after="0" w:line="276" w:lineRule="auto"/>
        <w:rPr>
          <w:rFonts w:ascii="Times New Roman" w:hAnsi="Times New Roman" w:cs="Times New Roman"/>
          <w:sz w:val="24"/>
          <w:szCs w:val="24"/>
        </w:rPr>
      </w:pPr>
    </w:p>
    <w:p w14:paraId="4892B9E0" w14:textId="77777777" w:rsidR="00483BCA" w:rsidRPr="00483BCA" w:rsidRDefault="00483BCA" w:rsidP="00483BCA">
      <w:pPr>
        <w:spacing w:line="240" w:lineRule="auto"/>
        <w:rPr>
          <w:rFonts w:ascii="Times New Roman" w:hAnsi="Times New Roman" w:cs="Times New Roman"/>
          <w:sz w:val="24"/>
          <w:szCs w:val="24"/>
        </w:rPr>
      </w:pPr>
      <w:r w:rsidRPr="00483BCA">
        <w:rPr>
          <w:rFonts w:ascii="Times New Roman" w:hAnsi="Times New Roman" w:cs="Times New Roman"/>
          <w:sz w:val="24"/>
          <w:szCs w:val="24"/>
        </w:rPr>
        <w:t>First, it should be noted that some explanations provide no real information that allow classifications to be made, for example: responses such as “</w:t>
      </w:r>
      <w:r w:rsidRPr="00483BCA">
        <w:rPr>
          <w:rFonts w:ascii="Times New Roman" w:hAnsi="Times New Roman" w:cs="Times New Roman"/>
          <w:i/>
          <w:sz w:val="24"/>
          <w:szCs w:val="24"/>
        </w:rPr>
        <w:t>It was a guess</w:t>
      </w:r>
      <w:r w:rsidRPr="00483BCA">
        <w:rPr>
          <w:rFonts w:ascii="Times New Roman" w:hAnsi="Times New Roman" w:cs="Times New Roman"/>
          <w:sz w:val="24"/>
          <w:szCs w:val="24"/>
        </w:rPr>
        <w:t>” or “</w:t>
      </w:r>
      <w:r w:rsidRPr="00483BCA">
        <w:rPr>
          <w:rFonts w:ascii="Times New Roman" w:hAnsi="Times New Roman" w:cs="Times New Roman"/>
          <w:i/>
          <w:sz w:val="24"/>
          <w:szCs w:val="24"/>
        </w:rPr>
        <w:t>Gut feeling</w:t>
      </w:r>
      <w:r w:rsidRPr="00483BCA">
        <w:rPr>
          <w:rFonts w:ascii="Times New Roman" w:hAnsi="Times New Roman" w:cs="Times New Roman"/>
          <w:sz w:val="24"/>
          <w:szCs w:val="24"/>
        </w:rPr>
        <w:t>”. These responses should be eliminated from consideration.  If, however, they go on to explain the guess, that’s ok and they should be considered.</w:t>
      </w:r>
    </w:p>
    <w:p w14:paraId="3FF193A0" w14:textId="77777777" w:rsidR="00483BCA" w:rsidRPr="00483BCA" w:rsidRDefault="00483BCA" w:rsidP="00483BCA">
      <w:pPr>
        <w:spacing w:line="240" w:lineRule="auto"/>
        <w:rPr>
          <w:rFonts w:ascii="Times New Roman" w:hAnsi="Times New Roman" w:cs="Times New Roman"/>
          <w:sz w:val="24"/>
          <w:szCs w:val="24"/>
        </w:rPr>
      </w:pPr>
      <w:r w:rsidRPr="00483BCA">
        <w:rPr>
          <w:rFonts w:ascii="Times New Roman" w:hAnsi="Times New Roman" w:cs="Times New Roman"/>
          <w:i/>
          <w:sz w:val="24"/>
          <w:szCs w:val="24"/>
        </w:rPr>
        <w:t xml:space="preserve">Statistical </w:t>
      </w:r>
      <w:r w:rsidRPr="00483BCA">
        <w:rPr>
          <w:rFonts w:ascii="Times New Roman" w:hAnsi="Times New Roman" w:cs="Times New Roman"/>
          <w:sz w:val="24"/>
          <w:szCs w:val="24"/>
        </w:rPr>
        <w:t>responses refer to the statistical features of the predictive problem, whether correct or incorrect, complete or incomplete. These can be quite elaborated or very simple (e.g., “</w:t>
      </w:r>
      <w:r w:rsidRPr="00483BCA">
        <w:rPr>
          <w:rFonts w:ascii="Times New Roman" w:hAnsi="Times New Roman" w:cs="Times New Roman"/>
          <w:i/>
          <w:sz w:val="24"/>
          <w:szCs w:val="24"/>
        </w:rPr>
        <w:t>I used the</w:t>
      </w:r>
      <w:r w:rsidRPr="00483BCA">
        <w:rPr>
          <w:rFonts w:ascii="Times New Roman" w:hAnsi="Times New Roman" w:cs="Times New Roman"/>
          <w:sz w:val="24"/>
          <w:szCs w:val="24"/>
        </w:rPr>
        <w:t xml:space="preserve"> </w:t>
      </w:r>
      <w:r w:rsidRPr="00483BCA">
        <w:rPr>
          <w:rFonts w:ascii="Times New Roman" w:hAnsi="Times New Roman" w:cs="Times New Roman"/>
          <w:i/>
          <w:sz w:val="24"/>
          <w:szCs w:val="24"/>
        </w:rPr>
        <w:t>average</w:t>
      </w:r>
      <w:r w:rsidRPr="00483BCA">
        <w:rPr>
          <w:rFonts w:ascii="Times New Roman" w:hAnsi="Times New Roman" w:cs="Times New Roman"/>
          <w:sz w:val="24"/>
          <w:szCs w:val="24"/>
        </w:rPr>
        <w:t>” or “</w:t>
      </w:r>
      <w:r w:rsidRPr="00483BCA">
        <w:rPr>
          <w:rFonts w:ascii="Times New Roman" w:hAnsi="Times New Roman" w:cs="Times New Roman"/>
          <w:i/>
          <w:sz w:val="24"/>
          <w:szCs w:val="24"/>
        </w:rPr>
        <w:t>0.8 x6</w:t>
      </w:r>
      <w:r w:rsidRPr="00483BCA">
        <w:rPr>
          <w:rFonts w:ascii="Times New Roman" w:hAnsi="Times New Roman" w:cs="Times New Roman"/>
          <w:sz w:val="24"/>
          <w:szCs w:val="24"/>
        </w:rPr>
        <w:t>”). We are interested in the inputs to the reasoning, not whether the inputs are appropriate or not.  Do participants base their responses on some level of statistical analysis of the problem? Some examples of statistical responses:</w:t>
      </w:r>
    </w:p>
    <w:p w14:paraId="31B94561" w14:textId="77777777" w:rsidR="00483BCA" w:rsidRPr="00483BCA" w:rsidRDefault="00483BCA" w:rsidP="00483BCA">
      <w:pPr>
        <w:pStyle w:val="Prrafodelista"/>
        <w:numPr>
          <w:ilvl w:val="0"/>
          <w:numId w:val="3"/>
        </w:numPr>
        <w:spacing w:after="0" w:line="240" w:lineRule="auto"/>
        <w:rPr>
          <w:rFonts w:ascii="Times New Roman" w:hAnsi="Times New Roman" w:cs="Times New Roman"/>
          <w:i/>
          <w:sz w:val="24"/>
          <w:szCs w:val="24"/>
        </w:rPr>
      </w:pPr>
      <w:r w:rsidRPr="00483BCA">
        <w:rPr>
          <w:rFonts w:ascii="Times New Roman" w:eastAsia="Times New Roman" w:hAnsi="Times New Roman" w:cs="Times New Roman"/>
          <w:i/>
          <w:color w:val="000000"/>
          <w:sz w:val="24"/>
          <w:szCs w:val="24"/>
          <w:lang w:eastAsia="es-ES"/>
        </w:rPr>
        <w:t xml:space="preserve">If good predictor, final ranking should be </w:t>
      </w:r>
      <w:proofErr w:type="spellStart"/>
      <w:r w:rsidRPr="00483BCA">
        <w:rPr>
          <w:rFonts w:ascii="Times New Roman" w:eastAsia="Times New Roman" w:hAnsi="Times New Roman" w:cs="Times New Roman"/>
          <w:i/>
          <w:color w:val="000000"/>
          <w:sz w:val="24"/>
          <w:szCs w:val="24"/>
          <w:lang w:eastAsia="es-ES"/>
        </w:rPr>
        <w:t>approx</w:t>
      </w:r>
      <w:proofErr w:type="spellEnd"/>
      <w:r w:rsidRPr="00483BCA">
        <w:rPr>
          <w:rFonts w:ascii="Times New Roman" w:eastAsia="Times New Roman" w:hAnsi="Times New Roman" w:cs="Times New Roman"/>
          <w:i/>
          <w:color w:val="000000"/>
          <w:sz w:val="24"/>
          <w:szCs w:val="24"/>
          <w:lang w:eastAsia="es-ES"/>
        </w:rPr>
        <w:t xml:space="preserve"> similar.</w:t>
      </w:r>
    </w:p>
    <w:p w14:paraId="2BA7756D" w14:textId="77777777" w:rsidR="00483BCA" w:rsidRPr="00483BCA" w:rsidRDefault="00483BCA" w:rsidP="00483BCA">
      <w:pPr>
        <w:pStyle w:val="Prrafodelista"/>
        <w:numPr>
          <w:ilvl w:val="0"/>
          <w:numId w:val="3"/>
        </w:numPr>
        <w:spacing w:after="0" w:line="240" w:lineRule="auto"/>
        <w:rPr>
          <w:rFonts w:ascii="Times New Roman" w:eastAsia="Times New Roman" w:hAnsi="Times New Roman" w:cs="Times New Roman"/>
          <w:i/>
          <w:color w:val="000000"/>
          <w:sz w:val="24"/>
          <w:szCs w:val="24"/>
          <w:lang w:eastAsia="es-ES"/>
        </w:rPr>
      </w:pPr>
      <w:proofErr w:type="spellStart"/>
      <w:r w:rsidRPr="00483BCA">
        <w:rPr>
          <w:rFonts w:ascii="Times New Roman" w:eastAsia="Times New Roman" w:hAnsi="Times New Roman" w:cs="Times New Roman"/>
          <w:i/>
          <w:color w:val="000000"/>
          <w:sz w:val="24"/>
          <w:szCs w:val="24"/>
          <w:lang w:val="es-ES" w:eastAsia="es-ES"/>
        </w:rPr>
        <w:t>Assuming</w:t>
      </w:r>
      <w:proofErr w:type="spellEnd"/>
      <w:r w:rsidRPr="00483BCA">
        <w:rPr>
          <w:rFonts w:ascii="Times New Roman" w:eastAsia="Times New Roman" w:hAnsi="Times New Roman" w:cs="Times New Roman"/>
          <w:i/>
          <w:color w:val="000000"/>
          <w:sz w:val="24"/>
          <w:szCs w:val="24"/>
          <w:lang w:val="es-ES" w:eastAsia="es-ES"/>
        </w:rPr>
        <w:t xml:space="preserve"> he'</w:t>
      </w:r>
      <w:r w:rsidRPr="00483BCA">
        <w:rPr>
          <w:rFonts w:ascii="Times New Roman" w:eastAsia="Times New Roman" w:hAnsi="Times New Roman" w:cs="Times New Roman"/>
          <w:i/>
          <w:color w:val="000000"/>
          <w:sz w:val="24"/>
          <w:szCs w:val="24"/>
          <w:lang w:eastAsia="es-ES"/>
        </w:rPr>
        <w:t>s an average student</w:t>
      </w:r>
    </w:p>
    <w:p w14:paraId="0773A7FD" w14:textId="58A01AC6" w:rsidR="00483BCA" w:rsidRPr="00483BCA" w:rsidRDefault="00483BCA" w:rsidP="00483BCA">
      <w:pPr>
        <w:pStyle w:val="Prrafodelista"/>
        <w:numPr>
          <w:ilvl w:val="0"/>
          <w:numId w:val="3"/>
        </w:numPr>
        <w:spacing w:line="240" w:lineRule="auto"/>
        <w:rPr>
          <w:rFonts w:ascii="Times New Roman" w:eastAsia="Times New Roman" w:hAnsi="Times New Roman" w:cs="Times New Roman"/>
          <w:i/>
          <w:color w:val="000000"/>
          <w:sz w:val="24"/>
          <w:szCs w:val="24"/>
          <w:lang w:eastAsia="es-ES"/>
        </w:rPr>
      </w:pPr>
      <w:r w:rsidRPr="00483BCA">
        <w:rPr>
          <w:rFonts w:ascii="Times New Roman" w:eastAsia="Times New Roman" w:hAnsi="Times New Roman" w:cs="Times New Roman"/>
          <w:i/>
          <w:color w:val="000000"/>
          <w:sz w:val="24"/>
          <w:szCs w:val="24"/>
          <w:lang w:eastAsia="es-ES"/>
        </w:rPr>
        <w:t xml:space="preserve">If it is a good predictor, then 6th would be the rank he would get, </w:t>
      </w:r>
      <w:proofErr w:type="spellStart"/>
      <w:r w:rsidRPr="00483BCA">
        <w:rPr>
          <w:rFonts w:ascii="Times New Roman" w:eastAsia="Times New Roman" w:hAnsi="Times New Roman" w:cs="Times New Roman"/>
          <w:i/>
          <w:color w:val="000000"/>
          <w:sz w:val="24"/>
          <w:szCs w:val="24"/>
          <w:lang w:eastAsia="es-ES"/>
        </w:rPr>
        <w:t>bc</w:t>
      </w:r>
      <w:proofErr w:type="spellEnd"/>
      <w:r w:rsidRPr="00483BCA">
        <w:rPr>
          <w:rFonts w:ascii="Times New Roman" w:eastAsia="Times New Roman" w:hAnsi="Times New Roman" w:cs="Times New Roman"/>
          <w:i/>
          <w:color w:val="000000"/>
          <w:sz w:val="24"/>
          <w:szCs w:val="24"/>
          <w:lang w:eastAsia="es-ES"/>
        </w:rPr>
        <w:t xml:space="preserve"> it is considering past exams and </w:t>
      </w:r>
      <w:proofErr w:type="spellStart"/>
      <w:r w:rsidRPr="00483BCA">
        <w:rPr>
          <w:rFonts w:ascii="Times New Roman" w:eastAsia="Times New Roman" w:hAnsi="Times New Roman" w:cs="Times New Roman"/>
          <w:i/>
          <w:color w:val="000000"/>
          <w:sz w:val="24"/>
          <w:szCs w:val="24"/>
          <w:lang w:eastAsia="es-ES"/>
        </w:rPr>
        <w:t>behavior</w:t>
      </w:r>
      <w:proofErr w:type="spellEnd"/>
      <w:r w:rsidRPr="00483BCA">
        <w:rPr>
          <w:rFonts w:ascii="Times New Roman" w:eastAsia="Times New Roman" w:hAnsi="Times New Roman" w:cs="Times New Roman"/>
          <w:i/>
          <w:color w:val="000000"/>
          <w:sz w:val="24"/>
          <w:szCs w:val="24"/>
          <w:lang w:eastAsia="es-ES"/>
        </w:rPr>
        <w:t xml:space="preserve"> of people, all factors…</w:t>
      </w:r>
    </w:p>
    <w:p w14:paraId="5AFBC3A4" w14:textId="77777777" w:rsidR="00483BCA" w:rsidRPr="00483BCA" w:rsidRDefault="00483BCA" w:rsidP="00483BCA">
      <w:pPr>
        <w:spacing w:line="240" w:lineRule="auto"/>
        <w:rPr>
          <w:rFonts w:ascii="Times New Roman" w:hAnsi="Times New Roman" w:cs="Times New Roman"/>
          <w:sz w:val="24"/>
          <w:szCs w:val="24"/>
        </w:rPr>
      </w:pPr>
      <w:r w:rsidRPr="00483BCA">
        <w:rPr>
          <w:rFonts w:ascii="Times New Roman" w:hAnsi="Times New Roman" w:cs="Times New Roman"/>
          <w:i/>
          <w:sz w:val="24"/>
          <w:szCs w:val="24"/>
        </w:rPr>
        <w:t xml:space="preserve">Causal </w:t>
      </w:r>
      <w:r w:rsidRPr="00483BCA">
        <w:rPr>
          <w:rFonts w:ascii="Times New Roman" w:hAnsi="Times New Roman" w:cs="Times New Roman"/>
          <w:sz w:val="24"/>
          <w:szCs w:val="24"/>
        </w:rPr>
        <w:t>responses contain elements of causal “stories” whether complete or not.  The idea here is that the participant is justifying his/her response by stating some “story-based” reason for the predicted outcome. Examples:</w:t>
      </w:r>
    </w:p>
    <w:p w14:paraId="078D43D2" w14:textId="77777777" w:rsidR="00483BCA" w:rsidRPr="00483BCA" w:rsidRDefault="00483BCA" w:rsidP="00483BCA">
      <w:pPr>
        <w:pStyle w:val="Prrafodelista"/>
        <w:numPr>
          <w:ilvl w:val="0"/>
          <w:numId w:val="4"/>
        </w:numPr>
        <w:spacing w:after="0" w:line="240" w:lineRule="auto"/>
        <w:rPr>
          <w:rFonts w:ascii="Times New Roman" w:eastAsia="Times New Roman" w:hAnsi="Times New Roman" w:cs="Times New Roman"/>
          <w:i/>
          <w:color w:val="000000"/>
          <w:sz w:val="24"/>
          <w:szCs w:val="24"/>
          <w:lang w:eastAsia="es-ES"/>
        </w:rPr>
      </w:pPr>
      <w:r w:rsidRPr="00483BCA">
        <w:rPr>
          <w:rFonts w:ascii="Times New Roman" w:eastAsia="Times New Roman" w:hAnsi="Times New Roman" w:cs="Times New Roman"/>
          <w:i/>
          <w:color w:val="000000"/>
          <w:sz w:val="24"/>
          <w:szCs w:val="24"/>
          <w:lang w:eastAsia="es-ES"/>
        </w:rPr>
        <w:t>I think he will score higher because he will prepare for the final. I’m assuming he’s competitive.</w:t>
      </w:r>
    </w:p>
    <w:p w14:paraId="516F8F94" w14:textId="77777777" w:rsidR="00483BCA" w:rsidRPr="00483BCA" w:rsidRDefault="00483BCA" w:rsidP="00483BCA">
      <w:pPr>
        <w:pStyle w:val="Prrafodelista"/>
        <w:numPr>
          <w:ilvl w:val="0"/>
          <w:numId w:val="4"/>
        </w:numPr>
        <w:spacing w:after="0" w:line="240" w:lineRule="auto"/>
        <w:rPr>
          <w:rFonts w:ascii="Times New Roman" w:eastAsia="Times New Roman" w:hAnsi="Times New Roman" w:cs="Times New Roman"/>
          <w:i/>
          <w:color w:val="000000"/>
          <w:sz w:val="24"/>
          <w:szCs w:val="24"/>
          <w:lang w:eastAsia="es-ES"/>
        </w:rPr>
      </w:pPr>
      <w:r w:rsidRPr="00483BCA">
        <w:rPr>
          <w:rFonts w:ascii="Times New Roman" w:eastAsia="Times New Roman" w:hAnsi="Times New Roman" w:cs="Times New Roman"/>
          <w:i/>
          <w:color w:val="000000"/>
          <w:sz w:val="24"/>
          <w:szCs w:val="24"/>
          <w:lang w:eastAsia="es-ES"/>
        </w:rPr>
        <w:t>He will try to improve. Top students will relax. So he will climb some positions.</w:t>
      </w:r>
    </w:p>
    <w:p w14:paraId="3FE3F4C3" w14:textId="77777777" w:rsidR="00483BCA" w:rsidRPr="00483BCA" w:rsidRDefault="00483BCA" w:rsidP="00483BCA">
      <w:pPr>
        <w:spacing w:after="0" w:line="480" w:lineRule="auto"/>
        <w:rPr>
          <w:rFonts w:ascii="Times New Roman" w:hAnsi="Times New Roman" w:cs="Times New Roman"/>
          <w:color w:val="000000"/>
          <w:sz w:val="24"/>
          <w:szCs w:val="24"/>
        </w:rPr>
      </w:pPr>
    </w:p>
    <w:p w14:paraId="2731A812" w14:textId="77777777" w:rsidR="00483BCA" w:rsidRPr="00483BCA" w:rsidRDefault="00483BCA" w:rsidP="00483BCA">
      <w:pPr>
        <w:spacing w:after="0" w:line="240" w:lineRule="auto"/>
        <w:rPr>
          <w:rFonts w:ascii="Times New Roman" w:hAnsi="Times New Roman" w:cs="Times New Roman"/>
          <w:color w:val="000000"/>
          <w:sz w:val="24"/>
          <w:szCs w:val="24"/>
        </w:rPr>
      </w:pPr>
      <w:r w:rsidRPr="00483BCA">
        <w:rPr>
          <w:rFonts w:ascii="Times New Roman" w:hAnsi="Times New Roman" w:cs="Times New Roman"/>
          <w:color w:val="000000"/>
          <w:sz w:val="24"/>
          <w:szCs w:val="24"/>
        </w:rPr>
        <w:t xml:space="preserve">An example of a </w:t>
      </w:r>
      <w:r w:rsidRPr="00483BCA">
        <w:rPr>
          <w:rFonts w:ascii="Times New Roman" w:hAnsi="Times New Roman" w:cs="Times New Roman"/>
          <w:i/>
          <w:color w:val="000000"/>
          <w:sz w:val="24"/>
          <w:szCs w:val="24"/>
        </w:rPr>
        <w:t>causal and statistical</w:t>
      </w:r>
      <w:r w:rsidRPr="00483BCA">
        <w:rPr>
          <w:rFonts w:ascii="Times New Roman" w:hAnsi="Times New Roman" w:cs="Times New Roman"/>
          <w:color w:val="000000"/>
          <w:sz w:val="24"/>
          <w:szCs w:val="24"/>
        </w:rPr>
        <w:t xml:space="preserve"> response is:</w:t>
      </w:r>
    </w:p>
    <w:p w14:paraId="37097C1A" w14:textId="77777777" w:rsidR="00483BCA" w:rsidRPr="00483BCA" w:rsidRDefault="00483BCA" w:rsidP="00483BCA">
      <w:pPr>
        <w:spacing w:after="0" w:line="240" w:lineRule="auto"/>
        <w:rPr>
          <w:rFonts w:ascii="Times New Roman" w:hAnsi="Times New Roman" w:cs="Times New Roman"/>
          <w:color w:val="000000"/>
          <w:sz w:val="24"/>
          <w:szCs w:val="24"/>
        </w:rPr>
      </w:pPr>
    </w:p>
    <w:p w14:paraId="01EAC8D1" w14:textId="77777777" w:rsidR="00483BCA" w:rsidRPr="00483BCA" w:rsidRDefault="00483BCA" w:rsidP="00483BCA">
      <w:pPr>
        <w:pStyle w:val="Prrafodelista"/>
        <w:numPr>
          <w:ilvl w:val="0"/>
          <w:numId w:val="5"/>
        </w:numPr>
        <w:spacing w:after="0" w:line="240" w:lineRule="auto"/>
        <w:rPr>
          <w:rFonts w:ascii="Times New Roman" w:hAnsi="Times New Roman" w:cs="Times New Roman"/>
          <w:i/>
          <w:color w:val="000000"/>
          <w:sz w:val="24"/>
          <w:szCs w:val="24"/>
        </w:rPr>
      </w:pPr>
      <w:r w:rsidRPr="00483BCA">
        <w:rPr>
          <w:rFonts w:ascii="Times New Roman" w:hAnsi="Times New Roman" w:cs="Times New Roman"/>
          <w:i/>
          <w:color w:val="000000"/>
          <w:sz w:val="24"/>
          <w:szCs w:val="24"/>
        </w:rPr>
        <w:t>His ranking on the final should still be bad given his performance on the mid-term, and the fact it predicts well the final. On the other hand, he should improve a bit as he should work harder to pass the course. Others who did well also might slack a bit.</w:t>
      </w:r>
    </w:p>
    <w:p w14:paraId="2726A576" w14:textId="77777777" w:rsidR="00483BCA" w:rsidRPr="00483BCA" w:rsidRDefault="00483BCA" w:rsidP="00483BCA">
      <w:pPr>
        <w:spacing w:after="0" w:line="240" w:lineRule="auto"/>
        <w:ind w:left="360"/>
        <w:rPr>
          <w:rFonts w:ascii="Times New Roman" w:hAnsi="Times New Roman" w:cs="Times New Roman"/>
          <w:i/>
          <w:color w:val="000000"/>
          <w:sz w:val="24"/>
          <w:szCs w:val="24"/>
        </w:rPr>
      </w:pPr>
    </w:p>
    <w:p w14:paraId="10A667CE" w14:textId="77777777" w:rsidR="00483BCA" w:rsidRPr="00483BCA" w:rsidRDefault="00483BCA" w:rsidP="00483BCA">
      <w:pPr>
        <w:spacing w:line="240" w:lineRule="auto"/>
        <w:rPr>
          <w:rFonts w:ascii="Times New Roman" w:hAnsi="Times New Roman" w:cs="Times New Roman"/>
          <w:sz w:val="24"/>
          <w:szCs w:val="24"/>
        </w:rPr>
      </w:pPr>
      <w:r w:rsidRPr="00483BCA">
        <w:rPr>
          <w:rFonts w:ascii="Times New Roman" w:hAnsi="Times New Roman" w:cs="Times New Roman"/>
          <w:sz w:val="24"/>
          <w:szCs w:val="24"/>
        </w:rPr>
        <w:t xml:space="preserve">Please mark classifications in columns E, F, and G of the attached Excel spreadsheet by 1’s and 0’s. For example, a statistical response should be marked 1 0 0, a causal response 0 1 0, a </w:t>
      </w:r>
      <w:proofErr w:type="spellStart"/>
      <w:r w:rsidRPr="00483BCA">
        <w:rPr>
          <w:rFonts w:ascii="Times New Roman" w:hAnsi="Times New Roman" w:cs="Times New Roman"/>
          <w:sz w:val="24"/>
          <w:szCs w:val="24"/>
        </w:rPr>
        <w:lastRenderedPageBreak/>
        <w:t>stat+causal</w:t>
      </w:r>
      <w:proofErr w:type="spellEnd"/>
      <w:r w:rsidRPr="00483BCA">
        <w:rPr>
          <w:rFonts w:ascii="Times New Roman" w:hAnsi="Times New Roman" w:cs="Times New Roman"/>
          <w:sz w:val="24"/>
          <w:szCs w:val="24"/>
        </w:rPr>
        <w:t xml:space="preserve"> by 0 0 1.  If there is no real answer (e.g., “gut feeling”), it should be marked x </w:t>
      </w:r>
      <w:proofErr w:type="spellStart"/>
      <w:r w:rsidRPr="00483BCA">
        <w:rPr>
          <w:rFonts w:ascii="Times New Roman" w:hAnsi="Times New Roman" w:cs="Times New Roman"/>
          <w:sz w:val="24"/>
          <w:szCs w:val="24"/>
        </w:rPr>
        <w:t>x</w:t>
      </w:r>
      <w:proofErr w:type="spellEnd"/>
      <w:r w:rsidRPr="00483BCA">
        <w:rPr>
          <w:rFonts w:ascii="Times New Roman" w:hAnsi="Times New Roman" w:cs="Times New Roman"/>
          <w:sz w:val="24"/>
          <w:szCs w:val="24"/>
        </w:rPr>
        <w:t xml:space="preserve"> </w:t>
      </w:r>
      <w:proofErr w:type="spellStart"/>
      <w:r w:rsidRPr="00483BCA">
        <w:rPr>
          <w:rFonts w:ascii="Times New Roman" w:hAnsi="Times New Roman" w:cs="Times New Roman"/>
          <w:sz w:val="24"/>
          <w:szCs w:val="24"/>
        </w:rPr>
        <w:t>x</w:t>
      </w:r>
      <w:proofErr w:type="spellEnd"/>
      <w:r w:rsidRPr="00483BCA">
        <w:rPr>
          <w:rFonts w:ascii="Times New Roman" w:hAnsi="Times New Roman" w:cs="Times New Roman"/>
          <w:sz w:val="24"/>
          <w:szCs w:val="24"/>
        </w:rPr>
        <w:t>. There are 400 responses in total marked in rows 2 to 401.</w:t>
      </w:r>
    </w:p>
    <w:p w14:paraId="5AE8FC56" w14:textId="77777777" w:rsidR="00483BCA" w:rsidRPr="00483BCA" w:rsidRDefault="00483BCA" w:rsidP="00483BCA">
      <w:pPr>
        <w:spacing w:line="240" w:lineRule="auto"/>
        <w:rPr>
          <w:rFonts w:ascii="Times New Roman" w:hAnsi="Times New Roman" w:cs="Times New Roman"/>
          <w:sz w:val="24"/>
          <w:szCs w:val="24"/>
        </w:rPr>
      </w:pPr>
      <w:r w:rsidRPr="00483BCA">
        <w:rPr>
          <w:rFonts w:ascii="Times New Roman" w:hAnsi="Times New Roman" w:cs="Times New Roman"/>
          <w:sz w:val="24"/>
          <w:szCs w:val="24"/>
        </w:rPr>
        <w:t xml:space="preserve">The participants’ predictions are in column A.   Columns B, C, and D indicate the experimental design.  </w:t>
      </w:r>
    </w:p>
    <w:p w14:paraId="3725596B" w14:textId="2F30ACF8" w:rsidR="00951C43" w:rsidRDefault="00483BCA" w:rsidP="00483BCA">
      <w:pPr>
        <w:spacing w:line="276" w:lineRule="auto"/>
        <w:rPr>
          <w:rFonts w:ascii="Times New Roman" w:hAnsi="Times New Roman" w:cs="Times New Roman"/>
          <w:sz w:val="24"/>
          <w:szCs w:val="24"/>
        </w:rPr>
      </w:pPr>
      <w:r w:rsidRPr="00483BCA">
        <w:rPr>
          <w:rFonts w:ascii="Times New Roman" w:hAnsi="Times New Roman" w:cs="Times New Roman"/>
          <w:sz w:val="24"/>
          <w:szCs w:val="24"/>
        </w:rPr>
        <w:t>If you need more information on the details of what the participants in the different experimental conditions saw, see the attached file “Design Exp 4 actual.docx”.</w:t>
      </w:r>
    </w:p>
    <w:p w14:paraId="5FE81562" w14:textId="77777777" w:rsidR="00630FA5" w:rsidRDefault="00630FA5">
      <w:pPr>
        <w:rPr>
          <w:rFonts w:ascii="Times New Roman" w:hAnsi="Times New Roman" w:cs="Times New Roman"/>
          <w:sz w:val="24"/>
          <w:szCs w:val="24"/>
        </w:rPr>
      </w:pPr>
    </w:p>
    <w:p w14:paraId="5A8CDE74" w14:textId="6D584530" w:rsidR="00630FA5" w:rsidRPr="00630FA5" w:rsidRDefault="00630FA5" w:rsidP="00630FA5">
      <w:pPr>
        <w:tabs>
          <w:tab w:val="left" w:pos="993"/>
        </w:tabs>
        <w:rPr>
          <w:rFonts w:ascii="Times New Roman" w:hAnsi="Times New Roman" w:cs="Times New Roman"/>
          <w:b/>
        </w:rPr>
      </w:pPr>
      <w:r>
        <w:rPr>
          <w:rFonts w:ascii="Times New Roman" w:hAnsi="Times New Roman" w:cs="Times New Roman"/>
          <w:b/>
        </w:rPr>
        <w:t>2.  Similarity questions for experimental conditions</w:t>
      </w:r>
    </w:p>
    <w:p w14:paraId="693EF2FC" w14:textId="77777777" w:rsidR="00630FA5" w:rsidRPr="004979CD" w:rsidRDefault="00630FA5" w:rsidP="00630FA5">
      <w:pPr>
        <w:tabs>
          <w:tab w:val="left" w:pos="993"/>
        </w:tabs>
        <w:spacing w:line="480" w:lineRule="auto"/>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rPr>
        <w:t>After providing their explanations for their predictions, participants were asked to assess how similar their explanations were to five explanations said to be provided by other people. The instructions were worded as follows:</w:t>
      </w:r>
    </w:p>
    <w:p w14:paraId="2EFCAE80" w14:textId="77777777" w:rsidR="00630FA5" w:rsidRDefault="00630FA5" w:rsidP="00630FA5">
      <w:pPr>
        <w:tabs>
          <w:tab w:val="left" w:pos="993"/>
        </w:tabs>
        <w:spacing w:line="240" w:lineRule="auto"/>
        <w:ind w:left="720"/>
        <w:rPr>
          <w:rFonts w:ascii="Times New Roman" w:hAnsi="Times New Roman" w:cs="Times New Roman"/>
          <w:shd w:val="clear" w:color="auto" w:fill="FEFEFE"/>
        </w:rPr>
      </w:pPr>
      <w:r>
        <w:rPr>
          <w:rFonts w:ascii="Times New Roman" w:hAnsi="Times New Roman" w:cs="Times New Roman"/>
        </w:rPr>
        <w:t xml:space="preserve">Below you will see a list of explanations given by other </w:t>
      </w:r>
      <w:r w:rsidRPr="001E1336">
        <w:rPr>
          <w:rFonts w:ascii="Times New Roman" w:hAnsi="Times New Roman" w:cs="Times New Roman"/>
        </w:rPr>
        <w:t xml:space="preserve">people.  </w:t>
      </w:r>
      <w:r w:rsidRPr="001E1336">
        <w:rPr>
          <w:rStyle w:val="Textoennegrita"/>
          <w:rFonts w:ascii="Times New Roman" w:hAnsi="Times New Roman" w:cs="Times New Roman"/>
          <w:shd w:val="clear" w:color="auto" w:fill="FEFEFE"/>
        </w:rPr>
        <w:t>Please consider the extent to which each of the following captures the essence of your reasoning </w:t>
      </w:r>
      <w:r w:rsidRPr="001E1336">
        <w:rPr>
          <w:rFonts w:ascii="Times New Roman" w:hAnsi="Times New Roman" w:cs="Times New Roman"/>
          <w:shd w:val="clear" w:color="auto" w:fill="FEFEFE"/>
        </w:rPr>
        <w:t>on a scale from 0 to 10 (0 for totally dissimilar, and 10 for totally similar).</w:t>
      </w:r>
    </w:p>
    <w:p w14:paraId="2EBF2F21" w14:textId="77777777" w:rsidR="00630FA5" w:rsidRDefault="00630FA5" w:rsidP="00630FA5">
      <w:pPr>
        <w:tabs>
          <w:tab w:val="left" w:pos="993"/>
        </w:tabs>
        <w:spacing w:line="360" w:lineRule="auto"/>
        <w:rPr>
          <w:rFonts w:ascii="Times New Roman" w:hAnsi="Times New Roman" w:cs="Times New Roman"/>
        </w:rPr>
      </w:pPr>
    </w:p>
    <w:p w14:paraId="777FDB87" w14:textId="20483F32" w:rsidR="00630FA5" w:rsidRPr="00917ABB" w:rsidRDefault="00630FA5" w:rsidP="00630FA5">
      <w:pPr>
        <w:spacing w:line="360" w:lineRule="auto"/>
        <w:rPr>
          <w:rFonts w:ascii="Times New Roman" w:hAnsi="Times New Roman" w:cs="Times New Roman"/>
        </w:rPr>
      </w:pPr>
      <w:r w:rsidRPr="00917ABB">
        <w:rPr>
          <w:rFonts w:ascii="Times New Roman" w:hAnsi="Times New Roman" w:cs="Times New Roman"/>
        </w:rPr>
        <w:t>T</w:t>
      </w:r>
      <w:r>
        <w:rPr>
          <w:rFonts w:ascii="Times New Roman" w:hAnsi="Times New Roman" w:cs="Times New Roman"/>
        </w:rPr>
        <w:t xml:space="preserve">he questions asked involved five categories of response </w:t>
      </w:r>
      <w:r w:rsidRPr="00782BA1">
        <w:rPr>
          <w:rFonts w:ascii="Times New Roman" w:hAnsi="Times New Roman" w:cs="Times New Roman"/>
        </w:rPr>
        <w:t xml:space="preserve">and the </w:t>
      </w:r>
      <w:r w:rsidR="009A0730" w:rsidRPr="00782BA1">
        <w:rPr>
          <w:rFonts w:ascii="Times New Roman" w:hAnsi="Times New Roman" w:cs="Times New Roman"/>
        </w:rPr>
        <w:t>participants</w:t>
      </w:r>
      <w:r w:rsidRPr="00782BA1">
        <w:rPr>
          <w:rFonts w:ascii="Times New Roman" w:hAnsi="Times New Roman" w:cs="Times New Roman"/>
        </w:rPr>
        <w:t xml:space="preserve"> saw</w:t>
      </w:r>
      <w:r>
        <w:rPr>
          <w:rFonts w:ascii="Times New Roman" w:hAnsi="Times New Roman" w:cs="Times New Roman"/>
        </w:rPr>
        <w:t xml:space="preserve"> the different questions in individually randomized orders.  The question categories were</w:t>
      </w:r>
      <w:r w:rsidRPr="00917ABB">
        <w:rPr>
          <w:rFonts w:ascii="Times New Roman" w:hAnsi="Times New Roman" w:cs="Times New Roman"/>
        </w:rPr>
        <w:t xml:space="preserve">                                  </w:t>
      </w:r>
    </w:p>
    <w:p w14:paraId="7F15C260" w14:textId="0A3AB2C7" w:rsidR="00630FA5"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 xml:space="preserve">           </w:t>
      </w:r>
      <w:r w:rsidR="00496677">
        <w:rPr>
          <w:rFonts w:ascii="Times New Roman" w:hAnsi="Times New Roman" w:cs="Times New Roman"/>
        </w:rPr>
        <w:t xml:space="preserve"> </w:t>
      </w:r>
      <w:r>
        <w:rPr>
          <w:rFonts w:ascii="Times New Roman" w:hAnsi="Times New Roman" w:cs="Times New Roman"/>
        </w:rPr>
        <w:t xml:space="preserve"> No change assumption -- #1</w:t>
      </w:r>
    </w:p>
    <w:p w14:paraId="00CED24B" w14:textId="77777777" w:rsidR="00630FA5" w:rsidRDefault="00630FA5" w:rsidP="00630FA5">
      <w:pPr>
        <w:spacing w:line="360" w:lineRule="auto"/>
        <w:ind w:firstLine="720"/>
        <w:rPr>
          <w:rFonts w:ascii="Times New Roman" w:hAnsi="Times New Roman" w:cs="Times New Roman"/>
        </w:rPr>
      </w:pPr>
      <w:r>
        <w:rPr>
          <w:rFonts w:ascii="Times New Roman" w:hAnsi="Times New Roman" w:cs="Times New Roman"/>
        </w:rPr>
        <w:t>Regression toward the mean reasoning -- #2</w:t>
      </w:r>
    </w:p>
    <w:p w14:paraId="19662CA3" w14:textId="77777777" w:rsidR="00630FA5" w:rsidRDefault="00630FA5" w:rsidP="00630FA5">
      <w:pPr>
        <w:spacing w:line="360" w:lineRule="auto"/>
        <w:ind w:firstLine="720"/>
        <w:rPr>
          <w:rFonts w:ascii="Times New Roman" w:hAnsi="Times New Roman" w:cs="Times New Roman"/>
        </w:rPr>
      </w:pPr>
      <w:r>
        <w:rPr>
          <w:rFonts w:ascii="Times New Roman" w:hAnsi="Times New Roman" w:cs="Times New Roman"/>
        </w:rPr>
        <w:t>Stick to the median ranking -- #3</w:t>
      </w:r>
    </w:p>
    <w:p w14:paraId="7FCB3531" w14:textId="77777777" w:rsidR="00630FA5" w:rsidRDefault="00630FA5" w:rsidP="00630FA5">
      <w:pPr>
        <w:spacing w:line="360" w:lineRule="auto"/>
        <w:ind w:firstLine="720"/>
        <w:rPr>
          <w:rFonts w:ascii="Times New Roman" w:hAnsi="Times New Roman" w:cs="Times New Roman"/>
        </w:rPr>
      </w:pPr>
      <w:r>
        <w:rPr>
          <w:rFonts w:ascii="Times New Roman" w:hAnsi="Times New Roman" w:cs="Times New Roman"/>
        </w:rPr>
        <w:t>Effect of motivation after a poor/good performance -- #4</w:t>
      </w:r>
    </w:p>
    <w:p w14:paraId="31C48530" w14:textId="77777777" w:rsidR="00630FA5" w:rsidRDefault="00630FA5" w:rsidP="00630FA5">
      <w:pPr>
        <w:spacing w:line="360" w:lineRule="auto"/>
        <w:ind w:firstLine="720"/>
        <w:rPr>
          <w:rFonts w:ascii="Times New Roman" w:hAnsi="Times New Roman" w:cs="Times New Roman"/>
        </w:rPr>
      </w:pPr>
      <w:r>
        <w:rPr>
          <w:rFonts w:ascii="Times New Roman" w:hAnsi="Times New Roman" w:cs="Times New Roman"/>
        </w:rPr>
        <w:t>Effect of relaxing after a poor/good performance --#5</w:t>
      </w:r>
    </w:p>
    <w:p w14:paraId="5B363F5A" w14:textId="77777777" w:rsidR="00630FA5" w:rsidRDefault="00630FA5" w:rsidP="00630FA5">
      <w:pPr>
        <w:rPr>
          <w:rFonts w:ascii="Times New Roman" w:hAnsi="Times New Roman" w:cs="Times New Roman"/>
        </w:rPr>
      </w:pPr>
    </w:p>
    <w:p w14:paraId="0B70C1D4" w14:textId="1B03FFB1" w:rsidR="00630FA5" w:rsidRDefault="00062DD9" w:rsidP="00630FA5">
      <w:pPr>
        <w:spacing w:line="360" w:lineRule="auto"/>
        <w:rPr>
          <w:rFonts w:ascii="Times New Roman" w:hAnsi="Times New Roman" w:cs="Times New Roman"/>
        </w:rPr>
      </w:pPr>
      <w:r>
        <w:rPr>
          <w:rFonts w:ascii="Times New Roman" w:hAnsi="Times New Roman" w:cs="Times New Roman"/>
        </w:rPr>
        <w:t xml:space="preserve">The </w:t>
      </w:r>
      <w:r w:rsidR="00630FA5">
        <w:rPr>
          <w:rFonts w:ascii="Times New Roman" w:hAnsi="Times New Roman" w:cs="Times New Roman"/>
        </w:rPr>
        <w:t xml:space="preserve">specific questions for the </w:t>
      </w:r>
      <w:r>
        <w:rPr>
          <w:rFonts w:ascii="Times New Roman" w:hAnsi="Times New Roman" w:cs="Times New Roman"/>
        </w:rPr>
        <w:t>experimental</w:t>
      </w:r>
      <w:r w:rsidR="00630FA5">
        <w:rPr>
          <w:rFonts w:ascii="Times New Roman" w:hAnsi="Times New Roman" w:cs="Times New Roman"/>
        </w:rPr>
        <w:t xml:space="preserve"> conditions were as follows: </w:t>
      </w:r>
    </w:p>
    <w:p w14:paraId="7FC892B7" w14:textId="77777777" w:rsidR="00630FA5" w:rsidRPr="00666AC4"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Condition: Poor – 6</w:t>
      </w:r>
      <w:r w:rsidRPr="00666AC4">
        <w:rPr>
          <w:rFonts w:ascii="Times New Roman" w:hAnsi="Times New Roman" w:cs="Times New Roman"/>
          <w:vertAlign w:val="superscript"/>
        </w:rPr>
        <w:t>th</w:t>
      </w:r>
      <w:r>
        <w:rPr>
          <w:rFonts w:ascii="Times New Roman" w:hAnsi="Times New Roman" w:cs="Times New Roman"/>
        </w:rPr>
        <w:t xml:space="preserve"> – No definition;   n=51</w:t>
      </w:r>
    </w:p>
    <w:p w14:paraId="4CB1793B" w14:textId="77777777" w:rsidR="00630FA5" w:rsidRPr="00EC51ED" w:rsidRDefault="00630FA5" w:rsidP="00630FA5">
      <w:pPr>
        <w:pStyle w:val="Prrafodelista"/>
        <w:numPr>
          <w:ilvl w:val="0"/>
          <w:numId w:val="11"/>
        </w:numPr>
        <w:tabs>
          <w:tab w:val="left" w:pos="993"/>
        </w:tabs>
        <w:spacing w:after="0" w:line="360" w:lineRule="auto"/>
        <w:rPr>
          <w:rFonts w:ascii="Times New Roman" w:hAnsi="Times New Roman" w:cs="Times New Roman"/>
        </w:rPr>
      </w:pPr>
      <w:r w:rsidRPr="00EC51ED">
        <w:rPr>
          <w:rFonts w:ascii="Times New Roman" w:hAnsi="Times New Roman" w:cs="Times New Roman"/>
        </w:rPr>
        <w:t>There’s no reason for the outcome not to be the same as in the first competition.</w:t>
      </w:r>
    </w:p>
    <w:p w14:paraId="4F84A4EC" w14:textId="77777777" w:rsidR="00630FA5" w:rsidRPr="00EC51ED" w:rsidRDefault="00630FA5" w:rsidP="00630FA5">
      <w:pPr>
        <w:pStyle w:val="Prrafodelista"/>
        <w:numPr>
          <w:ilvl w:val="0"/>
          <w:numId w:val="11"/>
        </w:numPr>
        <w:tabs>
          <w:tab w:val="left" w:pos="993"/>
        </w:tabs>
        <w:spacing w:after="0" w:line="360" w:lineRule="auto"/>
        <w:rPr>
          <w:rFonts w:ascii="Times New Roman" w:hAnsi="Times New Roman" w:cs="Times New Roman"/>
        </w:rPr>
      </w:pPr>
      <w:r w:rsidRPr="0062282C">
        <w:rPr>
          <w:rFonts w:ascii="Times New Roman" w:hAnsi="Times New Roman" w:cs="Times New Roman"/>
        </w:rPr>
        <w:t>6</w:t>
      </w:r>
      <w:r w:rsidRPr="0062282C">
        <w:rPr>
          <w:rFonts w:ascii="Times New Roman" w:hAnsi="Times New Roman" w:cs="Times New Roman"/>
          <w:vertAlign w:val="superscript"/>
        </w:rPr>
        <w:t>th</w:t>
      </w:r>
      <w:r w:rsidRPr="0062282C">
        <w:rPr>
          <w:rFonts w:ascii="Times New Roman" w:hAnsi="Times New Roman" w:cs="Times New Roman"/>
        </w:rPr>
        <w:t xml:space="preserve"> was an excellent</w:t>
      </w:r>
      <w:r w:rsidRPr="00EC51ED">
        <w:rPr>
          <w:rFonts w:ascii="Times New Roman" w:hAnsi="Times New Roman" w:cs="Times New Roman"/>
        </w:rPr>
        <w:t xml:space="preserve"> performance in the first competit</w:t>
      </w:r>
      <w:r>
        <w:rPr>
          <w:rFonts w:ascii="Times New Roman" w:hAnsi="Times New Roman" w:cs="Times New Roman"/>
        </w:rPr>
        <w:t xml:space="preserve">ion so the person will still do </w:t>
      </w:r>
      <w:r w:rsidRPr="00EC51ED">
        <w:rPr>
          <w:rFonts w:ascii="Times New Roman" w:hAnsi="Times New Roman" w:cs="Times New Roman"/>
        </w:rPr>
        <w:t xml:space="preserve">well, but not quite as well, in the second competition.  </w:t>
      </w:r>
    </w:p>
    <w:p w14:paraId="2EB7DF6E" w14:textId="77777777" w:rsidR="00630FA5" w:rsidRPr="00EC51ED" w:rsidRDefault="00630FA5" w:rsidP="00630FA5">
      <w:pPr>
        <w:pStyle w:val="Prrafodelista"/>
        <w:numPr>
          <w:ilvl w:val="0"/>
          <w:numId w:val="11"/>
        </w:numPr>
        <w:tabs>
          <w:tab w:val="left" w:pos="993"/>
        </w:tabs>
        <w:spacing w:after="0" w:line="360" w:lineRule="auto"/>
        <w:rPr>
          <w:rFonts w:ascii="Times New Roman" w:hAnsi="Times New Roman" w:cs="Times New Roman"/>
        </w:rPr>
      </w:pPr>
      <w:r w:rsidRPr="00EC51ED">
        <w:rPr>
          <w:rFonts w:ascii="Times New Roman" w:hAnsi="Times New Roman" w:cs="Times New Roman"/>
        </w:rPr>
        <w:t>You cannot make any predictions in this kind of situation, so the best guess is 50</w:t>
      </w:r>
      <w:r w:rsidRPr="00EC51ED">
        <w:rPr>
          <w:rFonts w:ascii="Times New Roman" w:hAnsi="Times New Roman" w:cs="Times New Roman"/>
          <w:vertAlign w:val="superscript"/>
        </w:rPr>
        <w:t>th</w:t>
      </w:r>
      <w:r w:rsidRPr="00EC51ED">
        <w:rPr>
          <w:rFonts w:ascii="Times New Roman" w:hAnsi="Times New Roman" w:cs="Times New Roman"/>
        </w:rPr>
        <w:t>, t</w:t>
      </w:r>
      <w:r>
        <w:rPr>
          <w:rFonts w:ascii="Times New Roman" w:hAnsi="Times New Roman" w:cs="Times New Roman"/>
        </w:rPr>
        <w:t>he mean performance of the 100 participants</w:t>
      </w:r>
      <w:r w:rsidRPr="00EC51ED">
        <w:rPr>
          <w:rFonts w:ascii="Times New Roman" w:hAnsi="Times New Roman" w:cs="Times New Roman"/>
        </w:rPr>
        <w:t>.</w:t>
      </w:r>
    </w:p>
    <w:p w14:paraId="5F0355CD" w14:textId="77777777" w:rsidR="00630FA5" w:rsidRPr="00EC51ED" w:rsidRDefault="00630FA5" w:rsidP="00630FA5">
      <w:pPr>
        <w:pStyle w:val="Prrafodelista"/>
        <w:numPr>
          <w:ilvl w:val="0"/>
          <w:numId w:val="11"/>
        </w:numPr>
        <w:tabs>
          <w:tab w:val="left" w:pos="993"/>
        </w:tabs>
        <w:spacing w:after="0" w:line="360" w:lineRule="auto"/>
        <w:rPr>
          <w:rFonts w:ascii="Times New Roman" w:hAnsi="Times New Roman" w:cs="Times New Roman"/>
        </w:rPr>
      </w:pPr>
      <w:r w:rsidRPr="00EC51ED">
        <w:rPr>
          <w:rFonts w:ascii="Times New Roman" w:hAnsi="Times New Roman" w:cs="Times New Roman"/>
        </w:rPr>
        <w:t>The person will be motivated to try harder since she is so close to a big success.</w:t>
      </w:r>
    </w:p>
    <w:p w14:paraId="1DFF8752" w14:textId="77777777" w:rsidR="00630FA5" w:rsidRPr="00EC51ED" w:rsidRDefault="00630FA5" w:rsidP="00630FA5">
      <w:pPr>
        <w:pStyle w:val="Prrafodelista"/>
        <w:numPr>
          <w:ilvl w:val="0"/>
          <w:numId w:val="11"/>
        </w:numPr>
        <w:tabs>
          <w:tab w:val="left" w:pos="993"/>
        </w:tabs>
        <w:spacing w:after="0" w:line="360" w:lineRule="auto"/>
        <w:rPr>
          <w:rFonts w:ascii="Times New Roman" w:hAnsi="Times New Roman" w:cs="Times New Roman"/>
        </w:rPr>
      </w:pPr>
      <w:r w:rsidRPr="00EC51ED">
        <w:rPr>
          <w:rFonts w:ascii="Times New Roman" w:hAnsi="Times New Roman" w:cs="Times New Roman"/>
        </w:rPr>
        <w:t xml:space="preserve">The person will relax a bit after a good performance and </w:t>
      </w:r>
      <w:r>
        <w:rPr>
          <w:rFonts w:ascii="Times New Roman" w:hAnsi="Times New Roman" w:cs="Times New Roman"/>
        </w:rPr>
        <w:t xml:space="preserve">so </w:t>
      </w:r>
      <w:r w:rsidRPr="00EC51ED">
        <w:rPr>
          <w:rFonts w:ascii="Times New Roman" w:hAnsi="Times New Roman" w:cs="Times New Roman"/>
        </w:rPr>
        <w:t>do worse than before.</w:t>
      </w:r>
    </w:p>
    <w:p w14:paraId="6EF71334" w14:textId="77777777" w:rsidR="00630FA5"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lastRenderedPageBreak/>
        <w:t>__________________________________</w:t>
      </w:r>
    </w:p>
    <w:p w14:paraId="17A8977F" w14:textId="77777777" w:rsidR="00630FA5" w:rsidRPr="004C2A2C"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Condition: Poor – 94</w:t>
      </w:r>
      <w:r w:rsidRPr="00666AC4">
        <w:rPr>
          <w:rFonts w:ascii="Times New Roman" w:hAnsi="Times New Roman" w:cs="Times New Roman"/>
          <w:vertAlign w:val="superscript"/>
        </w:rPr>
        <w:t>th</w:t>
      </w:r>
      <w:r>
        <w:rPr>
          <w:rFonts w:ascii="Times New Roman" w:hAnsi="Times New Roman" w:cs="Times New Roman"/>
        </w:rPr>
        <w:t xml:space="preserve"> – No definition;   n=51</w:t>
      </w:r>
    </w:p>
    <w:p w14:paraId="39C8A24D" w14:textId="77777777" w:rsidR="00630FA5" w:rsidRPr="00A31177" w:rsidRDefault="00630FA5" w:rsidP="00630FA5">
      <w:pPr>
        <w:pStyle w:val="Prrafodelista"/>
        <w:numPr>
          <w:ilvl w:val="0"/>
          <w:numId w:val="12"/>
        </w:numPr>
        <w:tabs>
          <w:tab w:val="left" w:pos="993"/>
        </w:tabs>
        <w:spacing w:after="0" w:line="360" w:lineRule="auto"/>
        <w:rPr>
          <w:rFonts w:ascii="Times New Roman" w:hAnsi="Times New Roman" w:cs="Times New Roman"/>
        </w:rPr>
      </w:pPr>
      <w:r w:rsidRPr="00A31177">
        <w:rPr>
          <w:rFonts w:ascii="Times New Roman" w:hAnsi="Times New Roman" w:cs="Times New Roman"/>
        </w:rPr>
        <w:t>There’s no reason for the outcome not to be the same as in the first competition.</w:t>
      </w:r>
    </w:p>
    <w:p w14:paraId="61074288" w14:textId="77777777" w:rsidR="00630FA5" w:rsidRPr="00A31177" w:rsidRDefault="00630FA5" w:rsidP="00630FA5">
      <w:pPr>
        <w:pStyle w:val="Prrafodelista"/>
        <w:numPr>
          <w:ilvl w:val="0"/>
          <w:numId w:val="12"/>
        </w:numPr>
        <w:tabs>
          <w:tab w:val="left" w:pos="993"/>
        </w:tabs>
        <w:spacing w:after="0" w:line="360" w:lineRule="auto"/>
        <w:rPr>
          <w:rFonts w:ascii="Times New Roman" w:hAnsi="Times New Roman" w:cs="Times New Roman"/>
        </w:rPr>
      </w:pPr>
      <w:r w:rsidRPr="00A31177">
        <w:rPr>
          <w:rFonts w:ascii="Times New Roman" w:hAnsi="Times New Roman" w:cs="Times New Roman"/>
        </w:rPr>
        <w:t>94</w:t>
      </w:r>
      <w:r w:rsidRPr="00A31177">
        <w:rPr>
          <w:rFonts w:ascii="Times New Roman" w:hAnsi="Times New Roman" w:cs="Times New Roman"/>
          <w:vertAlign w:val="superscript"/>
        </w:rPr>
        <w:t>th</w:t>
      </w:r>
      <w:r w:rsidRPr="00A31177">
        <w:rPr>
          <w:rFonts w:ascii="Times New Roman" w:hAnsi="Times New Roman" w:cs="Times New Roman"/>
        </w:rPr>
        <w:t xml:space="preserve"> was quite poor performance in the first competition so the person will still do </w:t>
      </w:r>
      <w:r>
        <w:rPr>
          <w:rFonts w:ascii="Times New Roman" w:hAnsi="Times New Roman" w:cs="Times New Roman"/>
        </w:rPr>
        <w:t>poorly, but not quite so</w:t>
      </w:r>
      <w:r w:rsidRPr="00A31177">
        <w:rPr>
          <w:rFonts w:ascii="Times New Roman" w:hAnsi="Times New Roman" w:cs="Times New Roman"/>
        </w:rPr>
        <w:t xml:space="preserve"> poorly, in the second competition.  </w:t>
      </w:r>
    </w:p>
    <w:p w14:paraId="6E903E16" w14:textId="77777777" w:rsidR="00630FA5" w:rsidRDefault="00630FA5" w:rsidP="00630FA5">
      <w:pPr>
        <w:pStyle w:val="Prrafodelista"/>
        <w:numPr>
          <w:ilvl w:val="0"/>
          <w:numId w:val="12"/>
        </w:numPr>
        <w:tabs>
          <w:tab w:val="left" w:pos="993"/>
        </w:tabs>
        <w:spacing w:after="0" w:line="360" w:lineRule="auto"/>
        <w:rPr>
          <w:rFonts w:ascii="Times New Roman" w:hAnsi="Times New Roman" w:cs="Times New Roman"/>
        </w:rPr>
      </w:pPr>
      <w:r w:rsidRPr="00A31177">
        <w:rPr>
          <w:rFonts w:ascii="Times New Roman" w:hAnsi="Times New Roman" w:cs="Times New Roman"/>
        </w:rPr>
        <w:t>You cannot make any predictions in this kind of situation, so the best guess is 50</w:t>
      </w:r>
      <w:r w:rsidRPr="00A31177">
        <w:rPr>
          <w:rFonts w:ascii="Times New Roman" w:hAnsi="Times New Roman" w:cs="Times New Roman"/>
          <w:vertAlign w:val="superscript"/>
        </w:rPr>
        <w:t>th</w:t>
      </w:r>
      <w:r w:rsidRPr="00A31177">
        <w:rPr>
          <w:rFonts w:ascii="Times New Roman" w:hAnsi="Times New Roman" w:cs="Times New Roman"/>
        </w:rPr>
        <w:t>, the mean performance of the group.</w:t>
      </w:r>
    </w:p>
    <w:p w14:paraId="2EAAB44D" w14:textId="77777777" w:rsidR="00630FA5" w:rsidRPr="00EC51ED" w:rsidRDefault="00630FA5" w:rsidP="00630FA5">
      <w:pPr>
        <w:pStyle w:val="Prrafodelista"/>
        <w:numPr>
          <w:ilvl w:val="0"/>
          <w:numId w:val="12"/>
        </w:numPr>
        <w:tabs>
          <w:tab w:val="left" w:pos="993"/>
        </w:tabs>
        <w:spacing w:after="0" w:line="360" w:lineRule="auto"/>
        <w:rPr>
          <w:rFonts w:ascii="Times New Roman" w:hAnsi="Times New Roman" w:cs="Times New Roman"/>
        </w:rPr>
      </w:pPr>
      <w:r w:rsidRPr="00EC51ED">
        <w:rPr>
          <w:rFonts w:ascii="Times New Roman" w:hAnsi="Times New Roman" w:cs="Times New Roman"/>
        </w:rPr>
        <w:t xml:space="preserve">The person will </w:t>
      </w:r>
      <w:r>
        <w:rPr>
          <w:rFonts w:ascii="Times New Roman" w:hAnsi="Times New Roman" w:cs="Times New Roman"/>
        </w:rPr>
        <w:t xml:space="preserve">not </w:t>
      </w:r>
      <w:r w:rsidRPr="00EC51ED">
        <w:rPr>
          <w:rFonts w:ascii="Times New Roman" w:hAnsi="Times New Roman" w:cs="Times New Roman"/>
        </w:rPr>
        <w:t xml:space="preserve">be motivated to try harder since </w:t>
      </w:r>
      <w:r>
        <w:rPr>
          <w:rFonts w:ascii="Times New Roman" w:hAnsi="Times New Roman" w:cs="Times New Roman"/>
        </w:rPr>
        <w:t xml:space="preserve">her first performance was so poor. </w:t>
      </w:r>
    </w:p>
    <w:p w14:paraId="65D3AD6F" w14:textId="77777777" w:rsidR="00630FA5" w:rsidRPr="00D46315" w:rsidRDefault="00630FA5" w:rsidP="00630FA5">
      <w:pPr>
        <w:pStyle w:val="Prrafodelista"/>
        <w:numPr>
          <w:ilvl w:val="0"/>
          <w:numId w:val="12"/>
        </w:numPr>
        <w:tabs>
          <w:tab w:val="left" w:pos="993"/>
        </w:tabs>
        <w:spacing w:after="0" w:line="360" w:lineRule="auto"/>
        <w:rPr>
          <w:rFonts w:ascii="Times New Roman" w:hAnsi="Times New Roman" w:cs="Times New Roman"/>
        </w:rPr>
      </w:pPr>
      <w:r w:rsidRPr="00EC51ED">
        <w:rPr>
          <w:rFonts w:ascii="Times New Roman" w:hAnsi="Times New Roman" w:cs="Times New Roman"/>
        </w:rPr>
        <w:t>The perso</w:t>
      </w:r>
      <w:r>
        <w:rPr>
          <w:rFonts w:ascii="Times New Roman" w:hAnsi="Times New Roman" w:cs="Times New Roman"/>
        </w:rPr>
        <w:t xml:space="preserve">n will relax after a poor </w:t>
      </w:r>
      <w:r w:rsidRPr="00EC51ED">
        <w:rPr>
          <w:rFonts w:ascii="Times New Roman" w:hAnsi="Times New Roman" w:cs="Times New Roman"/>
        </w:rPr>
        <w:t xml:space="preserve">performance </w:t>
      </w:r>
      <w:r>
        <w:rPr>
          <w:rFonts w:ascii="Times New Roman" w:hAnsi="Times New Roman" w:cs="Times New Roman"/>
        </w:rPr>
        <w:t>but then do better</w:t>
      </w:r>
      <w:r w:rsidRPr="00EC51ED">
        <w:rPr>
          <w:rFonts w:ascii="Times New Roman" w:hAnsi="Times New Roman" w:cs="Times New Roman"/>
        </w:rPr>
        <w:t xml:space="preserve"> than before.</w:t>
      </w:r>
    </w:p>
    <w:p w14:paraId="04B175C3" w14:textId="77777777" w:rsidR="00630FA5"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 xml:space="preserve"> </w:t>
      </w:r>
    </w:p>
    <w:p w14:paraId="26FF65AD" w14:textId="77777777" w:rsidR="00630FA5"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__________________________________</w:t>
      </w:r>
    </w:p>
    <w:p w14:paraId="2EEC5B4A" w14:textId="77777777" w:rsidR="00630FA5" w:rsidRPr="004C2A2C"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Condition: Good – 6</w:t>
      </w:r>
      <w:r w:rsidRPr="00666AC4">
        <w:rPr>
          <w:rFonts w:ascii="Times New Roman" w:hAnsi="Times New Roman" w:cs="Times New Roman"/>
          <w:vertAlign w:val="superscript"/>
        </w:rPr>
        <w:t>th</w:t>
      </w:r>
      <w:r>
        <w:rPr>
          <w:rFonts w:ascii="Times New Roman" w:hAnsi="Times New Roman" w:cs="Times New Roman"/>
        </w:rPr>
        <w:t xml:space="preserve"> – No definition;   n=51</w:t>
      </w:r>
    </w:p>
    <w:p w14:paraId="3C76FDA0" w14:textId="77777777" w:rsidR="00630FA5" w:rsidRPr="00EC51ED" w:rsidRDefault="00630FA5" w:rsidP="00630FA5">
      <w:pPr>
        <w:tabs>
          <w:tab w:val="left" w:pos="993"/>
        </w:tabs>
        <w:rPr>
          <w:rFonts w:ascii="Times New Roman" w:hAnsi="Times New Roman" w:cs="Times New Roman"/>
        </w:rPr>
      </w:pPr>
      <w:r>
        <w:rPr>
          <w:rFonts w:ascii="Times New Roman" w:hAnsi="Times New Roman" w:cs="Times New Roman"/>
        </w:rPr>
        <w:t xml:space="preserve">                                                                                 </w:t>
      </w:r>
    </w:p>
    <w:p w14:paraId="3BECB180" w14:textId="77777777" w:rsidR="00630FA5" w:rsidRPr="00EC51ED" w:rsidRDefault="00630FA5" w:rsidP="00630FA5">
      <w:pPr>
        <w:pStyle w:val="Prrafodelista"/>
        <w:numPr>
          <w:ilvl w:val="0"/>
          <w:numId w:val="9"/>
        </w:numPr>
        <w:tabs>
          <w:tab w:val="left" w:pos="993"/>
        </w:tabs>
        <w:spacing w:after="0" w:line="360" w:lineRule="auto"/>
        <w:rPr>
          <w:rFonts w:ascii="Times New Roman" w:hAnsi="Times New Roman" w:cs="Times New Roman"/>
        </w:rPr>
      </w:pPr>
      <w:r w:rsidRPr="00EC51ED">
        <w:rPr>
          <w:rFonts w:ascii="Times New Roman" w:hAnsi="Times New Roman" w:cs="Times New Roman"/>
        </w:rPr>
        <w:t>There’s no reason for the outcome not to be the same as in the first competition.</w:t>
      </w:r>
    </w:p>
    <w:p w14:paraId="02625531" w14:textId="77777777" w:rsidR="00630FA5" w:rsidRPr="00EC51ED" w:rsidRDefault="00630FA5" w:rsidP="00630FA5">
      <w:pPr>
        <w:pStyle w:val="Prrafodelista"/>
        <w:numPr>
          <w:ilvl w:val="0"/>
          <w:numId w:val="9"/>
        </w:numPr>
        <w:tabs>
          <w:tab w:val="left" w:pos="993"/>
        </w:tabs>
        <w:spacing w:after="0" w:line="360" w:lineRule="auto"/>
        <w:rPr>
          <w:rFonts w:ascii="Times New Roman" w:hAnsi="Times New Roman" w:cs="Times New Roman"/>
        </w:rPr>
      </w:pPr>
      <w:r w:rsidRPr="0062282C">
        <w:rPr>
          <w:rFonts w:ascii="Times New Roman" w:hAnsi="Times New Roman" w:cs="Times New Roman"/>
        </w:rPr>
        <w:t>6</w:t>
      </w:r>
      <w:r w:rsidRPr="0062282C">
        <w:rPr>
          <w:rFonts w:ascii="Times New Roman" w:hAnsi="Times New Roman" w:cs="Times New Roman"/>
          <w:vertAlign w:val="superscript"/>
        </w:rPr>
        <w:t>th</w:t>
      </w:r>
      <w:r w:rsidRPr="0062282C">
        <w:rPr>
          <w:rFonts w:ascii="Times New Roman" w:hAnsi="Times New Roman" w:cs="Times New Roman"/>
        </w:rPr>
        <w:t xml:space="preserve"> was an excellent</w:t>
      </w:r>
      <w:r w:rsidRPr="00EC51ED">
        <w:rPr>
          <w:rFonts w:ascii="Times New Roman" w:hAnsi="Times New Roman" w:cs="Times New Roman"/>
        </w:rPr>
        <w:t xml:space="preserve"> performance in the first competit</w:t>
      </w:r>
      <w:r>
        <w:rPr>
          <w:rFonts w:ascii="Times New Roman" w:hAnsi="Times New Roman" w:cs="Times New Roman"/>
        </w:rPr>
        <w:t xml:space="preserve">ion so the person will still do </w:t>
      </w:r>
      <w:r w:rsidRPr="00EC51ED">
        <w:rPr>
          <w:rFonts w:ascii="Times New Roman" w:hAnsi="Times New Roman" w:cs="Times New Roman"/>
        </w:rPr>
        <w:t xml:space="preserve">well, but not quite as well, in the second competition.  </w:t>
      </w:r>
    </w:p>
    <w:p w14:paraId="116AFC8A" w14:textId="77777777" w:rsidR="00630FA5" w:rsidRPr="00EC51ED" w:rsidRDefault="00630FA5" w:rsidP="00630FA5">
      <w:pPr>
        <w:pStyle w:val="Prrafodelista"/>
        <w:numPr>
          <w:ilvl w:val="0"/>
          <w:numId w:val="9"/>
        </w:numPr>
        <w:tabs>
          <w:tab w:val="left" w:pos="993"/>
        </w:tabs>
        <w:spacing w:after="0" w:line="360" w:lineRule="auto"/>
        <w:rPr>
          <w:rFonts w:ascii="Times New Roman" w:hAnsi="Times New Roman" w:cs="Times New Roman"/>
        </w:rPr>
      </w:pPr>
      <w:r w:rsidRPr="00EC51ED">
        <w:rPr>
          <w:rFonts w:ascii="Times New Roman" w:hAnsi="Times New Roman" w:cs="Times New Roman"/>
        </w:rPr>
        <w:t>You cannot make any predictions in this kind of situation, so the best guess is 50</w:t>
      </w:r>
      <w:r w:rsidRPr="00EC51ED">
        <w:rPr>
          <w:rFonts w:ascii="Times New Roman" w:hAnsi="Times New Roman" w:cs="Times New Roman"/>
          <w:vertAlign w:val="superscript"/>
        </w:rPr>
        <w:t>th</w:t>
      </w:r>
      <w:r w:rsidRPr="00EC51ED">
        <w:rPr>
          <w:rFonts w:ascii="Times New Roman" w:hAnsi="Times New Roman" w:cs="Times New Roman"/>
        </w:rPr>
        <w:t>, t</w:t>
      </w:r>
      <w:r>
        <w:rPr>
          <w:rFonts w:ascii="Times New Roman" w:hAnsi="Times New Roman" w:cs="Times New Roman"/>
        </w:rPr>
        <w:t>he mean performance of the 100 participants</w:t>
      </w:r>
      <w:r w:rsidRPr="00EC51ED">
        <w:rPr>
          <w:rFonts w:ascii="Times New Roman" w:hAnsi="Times New Roman" w:cs="Times New Roman"/>
        </w:rPr>
        <w:t>.</w:t>
      </w:r>
    </w:p>
    <w:p w14:paraId="5066F567" w14:textId="77777777" w:rsidR="00630FA5" w:rsidRPr="00EC51ED" w:rsidRDefault="00630FA5" w:rsidP="00630FA5">
      <w:pPr>
        <w:pStyle w:val="Prrafodelista"/>
        <w:numPr>
          <w:ilvl w:val="0"/>
          <w:numId w:val="9"/>
        </w:numPr>
        <w:tabs>
          <w:tab w:val="left" w:pos="993"/>
        </w:tabs>
        <w:spacing w:after="0" w:line="360" w:lineRule="auto"/>
        <w:rPr>
          <w:rFonts w:ascii="Times New Roman" w:hAnsi="Times New Roman" w:cs="Times New Roman"/>
        </w:rPr>
      </w:pPr>
      <w:r w:rsidRPr="00EC51ED">
        <w:rPr>
          <w:rFonts w:ascii="Times New Roman" w:hAnsi="Times New Roman" w:cs="Times New Roman"/>
        </w:rPr>
        <w:t>The person will be motivated to try harder since she is so close to a big success.</w:t>
      </w:r>
    </w:p>
    <w:p w14:paraId="18E154E6" w14:textId="77777777" w:rsidR="00630FA5" w:rsidRPr="00EC51ED" w:rsidRDefault="00630FA5" w:rsidP="00630FA5">
      <w:pPr>
        <w:pStyle w:val="Prrafodelista"/>
        <w:numPr>
          <w:ilvl w:val="0"/>
          <w:numId w:val="9"/>
        </w:numPr>
        <w:tabs>
          <w:tab w:val="left" w:pos="993"/>
        </w:tabs>
        <w:spacing w:after="0" w:line="360" w:lineRule="auto"/>
        <w:rPr>
          <w:rFonts w:ascii="Times New Roman" w:hAnsi="Times New Roman" w:cs="Times New Roman"/>
        </w:rPr>
      </w:pPr>
      <w:r w:rsidRPr="00EC51ED">
        <w:rPr>
          <w:rFonts w:ascii="Times New Roman" w:hAnsi="Times New Roman" w:cs="Times New Roman"/>
        </w:rPr>
        <w:t xml:space="preserve">The person will relax a bit after a good performance and </w:t>
      </w:r>
      <w:r>
        <w:rPr>
          <w:rFonts w:ascii="Times New Roman" w:hAnsi="Times New Roman" w:cs="Times New Roman"/>
        </w:rPr>
        <w:t xml:space="preserve">so </w:t>
      </w:r>
      <w:r w:rsidRPr="00EC51ED">
        <w:rPr>
          <w:rFonts w:ascii="Times New Roman" w:hAnsi="Times New Roman" w:cs="Times New Roman"/>
        </w:rPr>
        <w:t>do worse than before.</w:t>
      </w:r>
    </w:p>
    <w:p w14:paraId="1782C549" w14:textId="77777777" w:rsidR="00630FA5" w:rsidRPr="0062282C"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_________________________________</w:t>
      </w:r>
      <w:r>
        <w:rPr>
          <w:rFonts w:ascii="Times New Roman" w:hAnsi="Times New Roman" w:cs="Times New Roman"/>
          <w:i/>
        </w:rPr>
        <w:t xml:space="preserve"> </w:t>
      </w:r>
      <w:r w:rsidRPr="0062282C">
        <w:rPr>
          <w:rFonts w:ascii="Times New Roman" w:hAnsi="Times New Roman" w:cs="Times New Roman"/>
        </w:rPr>
        <w:t xml:space="preserve"> </w:t>
      </w:r>
    </w:p>
    <w:p w14:paraId="0ED7512C" w14:textId="77777777" w:rsidR="00630FA5" w:rsidRPr="004C2A2C"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 xml:space="preserve"> Condition: Good – 94</w:t>
      </w:r>
      <w:r w:rsidRPr="00666AC4">
        <w:rPr>
          <w:rFonts w:ascii="Times New Roman" w:hAnsi="Times New Roman" w:cs="Times New Roman"/>
          <w:vertAlign w:val="superscript"/>
        </w:rPr>
        <w:t>th</w:t>
      </w:r>
      <w:r>
        <w:rPr>
          <w:rFonts w:ascii="Times New Roman" w:hAnsi="Times New Roman" w:cs="Times New Roman"/>
        </w:rPr>
        <w:t xml:space="preserve"> – No definition;   n=51</w:t>
      </w:r>
    </w:p>
    <w:p w14:paraId="7551BBAE" w14:textId="77777777" w:rsidR="00630FA5" w:rsidRPr="003923C1" w:rsidRDefault="00630FA5" w:rsidP="00630FA5">
      <w:pPr>
        <w:tabs>
          <w:tab w:val="left" w:pos="993"/>
        </w:tabs>
        <w:spacing w:line="360" w:lineRule="auto"/>
        <w:rPr>
          <w:rFonts w:ascii="Times New Roman" w:hAnsi="Times New Roman" w:cs="Times New Roman"/>
          <w:i/>
        </w:rPr>
      </w:pPr>
    </w:p>
    <w:p w14:paraId="5B99F2FA" w14:textId="77777777" w:rsidR="00630FA5" w:rsidRPr="00A31177" w:rsidRDefault="00630FA5" w:rsidP="00630FA5">
      <w:pPr>
        <w:pStyle w:val="Prrafodelista"/>
        <w:numPr>
          <w:ilvl w:val="0"/>
          <w:numId w:val="10"/>
        </w:numPr>
        <w:tabs>
          <w:tab w:val="left" w:pos="993"/>
        </w:tabs>
        <w:spacing w:after="0" w:line="360" w:lineRule="auto"/>
        <w:rPr>
          <w:rFonts w:ascii="Times New Roman" w:hAnsi="Times New Roman" w:cs="Times New Roman"/>
        </w:rPr>
      </w:pPr>
      <w:r w:rsidRPr="00A31177">
        <w:rPr>
          <w:rFonts w:ascii="Times New Roman" w:hAnsi="Times New Roman" w:cs="Times New Roman"/>
        </w:rPr>
        <w:t>There’s no reason for the outcome not to be the same as in the first competition.</w:t>
      </w:r>
    </w:p>
    <w:p w14:paraId="3C0B48E5" w14:textId="77777777" w:rsidR="00630FA5" w:rsidRPr="00A31177" w:rsidRDefault="00630FA5" w:rsidP="00630FA5">
      <w:pPr>
        <w:pStyle w:val="Prrafodelista"/>
        <w:numPr>
          <w:ilvl w:val="0"/>
          <w:numId w:val="10"/>
        </w:numPr>
        <w:tabs>
          <w:tab w:val="left" w:pos="993"/>
        </w:tabs>
        <w:spacing w:after="0" w:line="360" w:lineRule="auto"/>
        <w:rPr>
          <w:rFonts w:ascii="Times New Roman" w:hAnsi="Times New Roman" w:cs="Times New Roman"/>
        </w:rPr>
      </w:pPr>
      <w:r w:rsidRPr="00A31177">
        <w:rPr>
          <w:rFonts w:ascii="Times New Roman" w:hAnsi="Times New Roman" w:cs="Times New Roman"/>
        </w:rPr>
        <w:t>94</w:t>
      </w:r>
      <w:r w:rsidRPr="00A31177">
        <w:rPr>
          <w:rFonts w:ascii="Times New Roman" w:hAnsi="Times New Roman" w:cs="Times New Roman"/>
          <w:vertAlign w:val="superscript"/>
        </w:rPr>
        <w:t>th</w:t>
      </w:r>
      <w:r w:rsidRPr="00A31177">
        <w:rPr>
          <w:rFonts w:ascii="Times New Roman" w:hAnsi="Times New Roman" w:cs="Times New Roman"/>
        </w:rPr>
        <w:t xml:space="preserve"> was quite poor performance in the first competition so the person will still do </w:t>
      </w:r>
      <w:r>
        <w:rPr>
          <w:rFonts w:ascii="Times New Roman" w:hAnsi="Times New Roman" w:cs="Times New Roman"/>
        </w:rPr>
        <w:t>poorly, but not quite so</w:t>
      </w:r>
      <w:r w:rsidRPr="00A31177">
        <w:rPr>
          <w:rFonts w:ascii="Times New Roman" w:hAnsi="Times New Roman" w:cs="Times New Roman"/>
        </w:rPr>
        <w:t xml:space="preserve"> poorly, in the second competition.  </w:t>
      </w:r>
    </w:p>
    <w:p w14:paraId="17F85E7F" w14:textId="77777777" w:rsidR="00630FA5" w:rsidRDefault="00630FA5" w:rsidP="00630FA5">
      <w:pPr>
        <w:pStyle w:val="Prrafodelista"/>
        <w:numPr>
          <w:ilvl w:val="0"/>
          <w:numId w:val="10"/>
        </w:numPr>
        <w:tabs>
          <w:tab w:val="left" w:pos="993"/>
        </w:tabs>
        <w:spacing w:after="0" w:line="360" w:lineRule="auto"/>
        <w:rPr>
          <w:rFonts w:ascii="Times New Roman" w:hAnsi="Times New Roman" w:cs="Times New Roman"/>
        </w:rPr>
      </w:pPr>
      <w:r w:rsidRPr="00A31177">
        <w:rPr>
          <w:rFonts w:ascii="Times New Roman" w:hAnsi="Times New Roman" w:cs="Times New Roman"/>
        </w:rPr>
        <w:t>You cannot make any predictions in this kind of situation, so the best guess is 50</w:t>
      </w:r>
      <w:r w:rsidRPr="00A31177">
        <w:rPr>
          <w:rFonts w:ascii="Times New Roman" w:hAnsi="Times New Roman" w:cs="Times New Roman"/>
          <w:vertAlign w:val="superscript"/>
        </w:rPr>
        <w:t>th</w:t>
      </w:r>
      <w:r w:rsidRPr="00A31177">
        <w:rPr>
          <w:rFonts w:ascii="Times New Roman" w:hAnsi="Times New Roman" w:cs="Times New Roman"/>
        </w:rPr>
        <w:t>, t</w:t>
      </w:r>
      <w:r>
        <w:rPr>
          <w:rFonts w:ascii="Times New Roman" w:hAnsi="Times New Roman" w:cs="Times New Roman"/>
        </w:rPr>
        <w:t>he mean performance of the 100 participants</w:t>
      </w:r>
      <w:r w:rsidRPr="00A31177">
        <w:rPr>
          <w:rFonts w:ascii="Times New Roman" w:hAnsi="Times New Roman" w:cs="Times New Roman"/>
        </w:rPr>
        <w:t>.</w:t>
      </w:r>
    </w:p>
    <w:p w14:paraId="2E4DF7CB" w14:textId="77777777" w:rsidR="00630FA5" w:rsidRPr="00EC51ED" w:rsidRDefault="00630FA5" w:rsidP="00630FA5">
      <w:pPr>
        <w:pStyle w:val="Prrafodelista"/>
        <w:numPr>
          <w:ilvl w:val="0"/>
          <w:numId w:val="10"/>
        </w:numPr>
        <w:tabs>
          <w:tab w:val="left" w:pos="993"/>
        </w:tabs>
        <w:spacing w:after="0" w:line="360" w:lineRule="auto"/>
        <w:rPr>
          <w:rFonts w:ascii="Times New Roman" w:hAnsi="Times New Roman" w:cs="Times New Roman"/>
        </w:rPr>
      </w:pPr>
      <w:r w:rsidRPr="00EC51ED">
        <w:rPr>
          <w:rFonts w:ascii="Times New Roman" w:hAnsi="Times New Roman" w:cs="Times New Roman"/>
        </w:rPr>
        <w:t xml:space="preserve">The person will </w:t>
      </w:r>
      <w:r>
        <w:rPr>
          <w:rFonts w:ascii="Times New Roman" w:hAnsi="Times New Roman" w:cs="Times New Roman"/>
        </w:rPr>
        <w:t xml:space="preserve">not </w:t>
      </w:r>
      <w:r w:rsidRPr="00EC51ED">
        <w:rPr>
          <w:rFonts w:ascii="Times New Roman" w:hAnsi="Times New Roman" w:cs="Times New Roman"/>
        </w:rPr>
        <w:t xml:space="preserve">be motivated to try harder since </w:t>
      </w:r>
      <w:r>
        <w:rPr>
          <w:rFonts w:ascii="Times New Roman" w:hAnsi="Times New Roman" w:cs="Times New Roman"/>
        </w:rPr>
        <w:t xml:space="preserve">her first performance was so poor. </w:t>
      </w:r>
    </w:p>
    <w:p w14:paraId="0027EF6E" w14:textId="77777777" w:rsidR="00630FA5" w:rsidRPr="001D24C4" w:rsidRDefault="00630FA5" w:rsidP="00630FA5">
      <w:pPr>
        <w:pStyle w:val="Prrafodelista"/>
        <w:numPr>
          <w:ilvl w:val="0"/>
          <w:numId w:val="10"/>
        </w:numPr>
        <w:tabs>
          <w:tab w:val="left" w:pos="993"/>
        </w:tabs>
        <w:spacing w:after="0" w:line="360" w:lineRule="auto"/>
        <w:rPr>
          <w:rFonts w:ascii="Times New Roman" w:hAnsi="Times New Roman" w:cs="Times New Roman"/>
        </w:rPr>
      </w:pPr>
      <w:r w:rsidRPr="00EC51ED">
        <w:rPr>
          <w:rFonts w:ascii="Times New Roman" w:hAnsi="Times New Roman" w:cs="Times New Roman"/>
        </w:rPr>
        <w:t>The perso</w:t>
      </w:r>
      <w:r>
        <w:rPr>
          <w:rFonts w:ascii="Times New Roman" w:hAnsi="Times New Roman" w:cs="Times New Roman"/>
        </w:rPr>
        <w:t xml:space="preserve">n will relax after a poor </w:t>
      </w:r>
      <w:r w:rsidRPr="00EC51ED">
        <w:rPr>
          <w:rFonts w:ascii="Times New Roman" w:hAnsi="Times New Roman" w:cs="Times New Roman"/>
        </w:rPr>
        <w:t xml:space="preserve">performance </w:t>
      </w:r>
      <w:r>
        <w:rPr>
          <w:rFonts w:ascii="Times New Roman" w:hAnsi="Times New Roman" w:cs="Times New Roman"/>
        </w:rPr>
        <w:t>but then do better</w:t>
      </w:r>
      <w:r w:rsidRPr="00EC51ED">
        <w:rPr>
          <w:rFonts w:ascii="Times New Roman" w:hAnsi="Times New Roman" w:cs="Times New Roman"/>
        </w:rPr>
        <w:t xml:space="preserve"> than before.</w:t>
      </w:r>
      <w:r w:rsidRPr="001D24C4">
        <w:rPr>
          <w:rFonts w:ascii="Times New Roman" w:hAnsi="Times New Roman" w:cs="Times New Roman"/>
        </w:rPr>
        <w:t xml:space="preserve"> </w:t>
      </w:r>
    </w:p>
    <w:p w14:paraId="171909C8" w14:textId="77777777" w:rsidR="00630FA5"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__________________________________</w:t>
      </w:r>
    </w:p>
    <w:p w14:paraId="369907B0" w14:textId="77777777" w:rsidR="00630FA5" w:rsidRPr="004C2A2C"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lastRenderedPageBreak/>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sidRPr="00666AC4">
        <w:rPr>
          <w:rFonts w:ascii="Times New Roman" w:hAnsi="Times New Roman" w:cs="Times New Roman"/>
        </w:rPr>
        <w:t xml:space="preserve"> </w:t>
      </w:r>
      <w:r>
        <w:rPr>
          <w:rFonts w:ascii="Times New Roman" w:hAnsi="Times New Roman" w:cs="Times New Roman"/>
        </w:rPr>
        <w:t>Condition: Poor – 6</w:t>
      </w:r>
      <w:r w:rsidRPr="00666AC4">
        <w:rPr>
          <w:rFonts w:ascii="Times New Roman" w:hAnsi="Times New Roman" w:cs="Times New Roman"/>
          <w:vertAlign w:val="superscript"/>
        </w:rPr>
        <w:t>th</w:t>
      </w:r>
      <w:r>
        <w:rPr>
          <w:rFonts w:ascii="Times New Roman" w:hAnsi="Times New Roman" w:cs="Times New Roman"/>
        </w:rPr>
        <w:t xml:space="preserve"> – Definition;   n=49</w:t>
      </w:r>
    </w:p>
    <w:p w14:paraId="27C8BE77" w14:textId="77777777" w:rsidR="00630FA5" w:rsidRPr="003923C1" w:rsidRDefault="00630FA5" w:rsidP="00630FA5">
      <w:pPr>
        <w:rPr>
          <w:rFonts w:ascii="Times New Roman" w:hAnsi="Times New Roman" w:cs="Times New Roman"/>
        </w:rPr>
      </w:pPr>
      <w:r>
        <w:rPr>
          <w:rFonts w:ascii="Times New Roman" w:hAnsi="Times New Roman" w:cs="Times New Roman"/>
        </w:rPr>
        <w:t xml:space="preserve">  </w:t>
      </w:r>
    </w:p>
    <w:p w14:paraId="5B3FAAE1" w14:textId="77777777" w:rsidR="00630FA5" w:rsidRPr="00EC51ED" w:rsidRDefault="00630FA5" w:rsidP="00630FA5">
      <w:pPr>
        <w:pStyle w:val="Prrafodelista"/>
        <w:numPr>
          <w:ilvl w:val="0"/>
          <w:numId w:val="15"/>
        </w:numPr>
        <w:tabs>
          <w:tab w:val="left" w:pos="993"/>
        </w:tabs>
        <w:spacing w:after="0" w:line="360" w:lineRule="auto"/>
        <w:rPr>
          <w:rFonts w:ascii="Times New Roman" w:hAnsi="Times New Roman" w:cs="Times New Roman"/>
        </w:rPr>
      </w:pPr>
      <w:r w:rsidRPr="00EC51ED">
        <w:rPr>
          <w:rFonts w:ascii="Times New Roman" w:hAnsi="Times New Roman" w:cs="Times New Roman"/>
        </w:rPr>
        <w:t>There’s no reason for the outcome not to be the same as in the first competition.</w:t>
      </w:r>
    </w:p>
    <w:p w14:paraId="348B56CD" w14:textId="77777777" w:rsidR="00630FA5" w:rsidRPr="00EC51ED" w:rsidRDefault="00630FA5" w:rsidP="00630FA5">
      <w:pPr>
        <w:pStyle w:val="Prrafodelista"/>
        <w:numPr>
          <w:ilvl w:val="0"/>
          <w:numId w:val="15"/>
        </w:numPr>
        <w:tabs>
          <w:tab w:val="left" w:pos="993"/>
        </w:tabs>
        <w:spacing w:after="0" w:line="360" w:lineRule="auto"/>
        <w:rPr>
          <w:rFonts w:ascii="Times New Roman" w:hAnsi="Times New Roman" w:cs="Times New Roman"/>
        </w:rPr>
      </w:pPr>
      <w:r w:rsidRPr="0062282C">
        <w:rPr>
          <w:rFonts w:ascii="Times New Roman" w:hAnsi="Times New Roman" w:cs="Times New Roman"/>
        </w:rPr>
        <w:t>6</w:t>
      </w:r>
      <w:r w:rsidRPr="0062282C">
        <w:rPr>
          <w:rFonts w:ascii="Times New Roman" w:hAnsi="Times New Roman" w:cs="Times New Roman"/>
          <w:vertAlign w:val="superscript"/>
        </w:rPr>
        <w:t>th</w:t>
      </w:r>
      <w:r w:rsidRPr="0062282C">
        <w:rPr>
          <w:rFonts w:ascii="Times New Roman" w:hAnsi="Times New Roman" w:cs="Times New Roman"/>
        </w:rPr>
        <w:t xml:space="preserve"> was an excellent</w:t>
      </w:r>
      <w:r w:rsidRPr="00EC51ED">
        <w:rPr>
          <w:rFonts w:ascii="Times New Roman" w:hAnsi="Times New Roman" w:cs="Times New Roman"/>
        </w:rPr>
        <w:t xml:space="preserve"> performance in the first competit</w:t>
      </w:r>
      <w:r>
        <w:rPr>
          <w:rFonts w:ascii="Times New Roman" w:hAnsi="Times New Roman" w:cs="Times New Roman"/>
        </w:rPr>
        <w:t xml:space="preserve">ion so the person will still do </w:t>
      </w:r>
      <w:r w:rsidRPr="00EC51ED">
        <w:rPr>
          <w:rFonts w:ascii="Times New Roman" w:hAnsi="Times New Roman" w:cs="Times New Roman"/>
        </w:rPr>
        <w:t xml:space="preserve">well, but not quite as well, in the second competition.  </w:t>
      </w:r>
    </w:p>
    <w:p w14:paraId="608DC0E0" w14:textId="77777777" w:rsidR="00630FA5" w:rsidRPr="00EC51ED" w:rsidRDefault="00630FA5" w:rsidP="00630FA5">
      <w:pPr>
        <w:pStyle w:val="Prrafodelista"/>
        <w:numPr>
          <w:ilvl w:val="0"/>
          <w:numId w:val="15"/>
        </w:numPr>
        <w:tabs>
          <w:tab w:val="left" w:pos="993"/>
        </w:tabs>
        <w:spacing w:after="0" w:line="360" w:lineRule="auto"/>
        <w:rPr>
          <w:rFonts w:ascii="Times New Roman" w:hAnsi="Times New Roman" w:cs="Times New Roman"/>
        </w:rPr>
      </w:pPr>
      <w:r w:rsidRPr="00EC51ED">
        <w:rPr>
          <w:rFonts w:ascii="Times New Roman" w:hAnsi="Times New Roman" w:cs="Times New Roman"/>
        </w:rPr>
        <w:t>You cannot make any predictions in this kind of situation, so the best guess is 50</w:t>
      </w:r>
      <w:r w:rsidRPr="00EC51ED">
        <w:rPr>
          <w:rFonts w:ascii="Times New Roman" w:hAnsi="Times New Roman" w:cs="Times New Roman"/>
          <w:vertAlign w:val="superscript"/>
        </w:rPr>
        <w:t>th</w:t>
      </w:r>
      <w:r w:rsidRPr="00EC51ED">
        <w:rPr>
          <w:rFonts w:ascii="Times New Roman" w:hAnsi="Times New Roman" w:cs="Times New Roman"/>
        </w:rPr>
        <w:t>, t</w:t>
      </w:r>
      <w:r>
        <w:rPr>
          <w:rFonts w:ascii="Times New Roman" w:hAnsi="Times New Roman" w:cs="Times New Roman"/>
        </w:rPr>
        <w:t>he mean performance of the 100 participants</w:t>
      </w:r>
      <w:r w:rsidRPr="00EC51ED">
        <w:rPr>
          <w:rFonts w:ascii="Times New Roman" w:hAnsi="Times New Roman" w:cs="Times New Roman"/>
        </w:rPr>
        <w:t>.</w:t>
      </w:r>
    </w:p>
    <w:p w14:paraId="392D3960" w14:textId="77777777" w:rsidR="00630FA5" w:rsidRPr="00EC51ED" w:rsidRDefault="00630FA5" w:rsidP="00630FA5">
      <w:pPr>
        <w:pStyle w:val="Prrafodelista"/>
        <w:numPr>
          <w:ilvl w:val="0"/>
          <w:numId w:val="15"/>
        </w:numPr>
        <w:tabs>
          <w:tab w:val="left" w:pos="993"/>
        </w:tabs>
        <w:spacing w:after="0" w:line="360" w:lineRule="auto"/>
        <w:rPr>
          <w:rFonts w:ascii="Times New Roman" w:hAnsi="Times New Roman" w:cs="Times New Roman"/>
        </w:rPr>
      </w:pPr>
      <w:r w:rsidRPr="00EC51ED">
        <w:rPr>
          <w:rFonts w:ascii="Times New Roman" w:hAnsi="Times New Roman" w:cs="Times New Roman"/>
        </w:rPr>
        <w:t>The person will be motivated to try harder since she is so close to a big success.</w:t>
      </w:r>
    </w:p>
    <w:p w14:paraId="16FEF636" w14:textId="77777777" w:rsidR="00630FA5" w:rsidRDefault="00630FA5" w:rsidP="00630FA5">
      <w:pPr>
        <w:pStyle w:val="Prrafodelista"/>
        <w:numPr>
          <w:ilvl w:val="0"/>
          <w:numId w:val="15"/>
        </w:numPr>
        <w:tabs>
          <w:tab w:val="left" w:pos="993"/>
        </w:tabs>
        <w:spacing w:after="0" w:line="360" w:lineRule="auto"/>
        <w:rPr>
          <w:rFonts w:ascii="Times New Roman" w:hAnsi="Times New Roman" w:cs="Times New Roman"/>
        </w:rPr>
      </w:pPr>
      <w:r w:rsidRPr="00EC51ED">
        <w:rPr>
          <w:rFonts w:ascii="Times New Roman" w:hAnsi="Times New Roman" w:cs="Times New Roman"/>
        </w:rPr>
        <w:t xml:space="preserve">The person will relax a bit after a good performance and </w:t>
      </w:r>
      <w:r>
        <w:rPr>
          <w:rFonts w:ascii="Times New Roman" w:hAnsi="Times New Roman" w:cs="Times New Roman"/>
        </w:rPr>
        <w:t xml:space="preserve">so </w:t>
      </w:r>
      <w:r w:rsidRPr="00EC51ED">
        <w:rPr>
          <w:rFonts w:ascii="Times New Roman" w:hAnsi="Times New Roman" w:cs="Times New Roman"/>
        </w:rPr>
        <w:t>do worse than before.</w:t>
      </w:r>
    </w:p>
    <w:p w14:paraId="4E384364" w14:textId="77777777" w:rsidR="00630FA5" w:rsidRPr="001D24C4" w:rsidRDefault="00630FA5" w:rsidP="00630FA5">
      <w:pPr>
        <w:pStyle w:val="Prrafodelista"/>
        <w:numPr>
          <w:ilvl w:val="0"/>
          <w:numId w:val="15"/>
        </w:numPr>
        <w:tabs>
          <w:tab w:val="left" w:pos="993"/>
        </w:tabs>
        <w:spacing w:after="0" w:line="360" w:lineRule="auto"/>
        <w:rPr>
          <w:rFonts w:ascii="Times New Roman" w:hAnsi="Times New Roman" w:cs="Times New Roman"/>
        </w:rPr>
      </w:pPr>
      <w:r w:rsidRPr="00EC51ED">
        <w:rPr>
          <w:rFonts w:ascii="Times New Roman" w:hAnsi="Times New Roman" w:cs="Times New Roman"/>
        </w:rPr>
        <w:t>The perso</w:t>
      </w:r>
      <w:r>
        <w:rPr>
          <w:rFonts w:ascii="Times New Roman" w:hAnsi="Times New Roman" w:cs="Times New Roman"/>
        </w:rPr>
        <w:t xml:space="preserve">n will relax after a poor </w:t>
      </w:r>
      <w:r w:rsidRPr="00EC51ED">
        <w:rPr>
          <w:rFonts w:ascii="Times New Roman" w:hAnsi="Times New Roman" w:cs="Times New Roman"/>
        </w:rPr>
        <w:t xml:space="preserve">performance </w:t>
      </w:r>
      <w:r>
        <w:rPr>
          <w:rFonts w:ascii="Times New Roman" w:hAnsi="Times New Roman" w:cs="Times New Roman"/>
        </w:rPr>
        <w:t>but then do better</w:t>
      </w:r>
      <w:r w:rsidRPr="00EC51ED">
        <w:rPr>
          <w:rFonts w:ascii="Times New Roman" w:hAnsi="Times New Roman" w:cs="Times New Roman"/>
        </w:rPr>
        <w:t xml:space="preserve"> than before.</w:t>
      </w:r>
      <w:r w:rsidRPr="001D24C4">
        <w:rPr>
          <w:rFonts w:ascii="Times New Roman" w:hAnsi="Times New Roman" w:cs="Times New Roman"/>
        </w:rPr>
        <w:t xml:space="preserve"> </w:t>
      </w:r>
    </w:p>
    <w:p w14:paraId="5F7E41FF" w14:textId="77777777" w:rsidR="00630FA5"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__________________________________</w:t>
      </w:r>
    </w:p>
    <w:p w14:paraId="09B6B858" w14:textId="77777777" w:rsidR="00630FA5" w:rsidRPr="004C2A2C"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Condition: Poor – 94</w:t>
      </w:r>
      <w:r w:rsidRPr="00666AC4">
        <w:rPr>
          <w:rFonts w:ascii="Times New Roman" w:hAnsi="Times New Roman" w:cs="Times New Roman"/>
          <w:vertAlign w:val="superscript"/>
        </w:rPr>
        <w:t>th</w:t>
      </w:r>
      <w:r>
        <w:rPr>
          <w:rFonts w:ascii="Times New Roman" w:hAnsi="Times New Roman" w:cs="Times New Roman"/>
        </w:rPr>
        <w:t xml:space="preserve"> – Definition;   n=49</w:t>
      </w:r>
    </w:p>
    <w:p w14:paraId="41CAC03D" w14:textId="77777777" w:rsidR="00630FA5" w:rsidRPr="00666AC4" w:rsidRDefault="00630FA5" w:rsidP="00630FA5">
      <w:pPr>
        <w:tabs>
          <w:tab w:val="left" w:pos="993"/>
        </w:tabs>
        <w:rPr>
          <w:rFonts w:ascii="Times New Roman" w:hAnsi="Times New Roman" w:cs="Times New Roman"/>
          <w:i/>
          <w:u w:val="single"/>
        </w:rPr>
      </w:pPr>
      <w:r>
        <w:rPr>
          <w:rFonts w:ascii="Times New Roman" w:hAnsi="Times New Roman" w:cs="Times New Roman"/>
        </w:rPr>
        <w:t xml:space="preserve"> </w:t>
      </w:r>
    </w:p>
    <w:p w14:paraId="1A3DCDD0" w14:textId="77777777" w:rsidR="00630FA5" w:rsidRPr="00A31177" w:rsidRDefault="00630FA5" w:rsidP="00630FA5">
      <w:pPr>
        <w:pStyle w:val="Prrafodelista"/>
        <w:numPr>
          <w:ilvl w:val="0"/>
          <w:numId w:val="16"/>
        </w:numPr>
        <w:tabs>
          <w:tab w:val="left" w:pos="993"/>
        </w:tabs>
        <w:spacing w:after="0" w:line="360" w:lineRule="auto"/>
        <w:rPr>
          <w:rFonts w:ascii="Times New Roman" w:hAnsi="Times New Roman" w:cs="Times New Roman"/>
        </w:rPr>
      </w:pPr>
      <w:r w:rsidRPr="00A31177">
        <w:rPr>
          <w:rFonts w:ascii="Times New Roman" w:hAnsi="Times New Roman" w:cs="Times New Roman"/>
        </w:rPr>
        <w:t>There’s no reason for the outcome not to be the same as in the first competition.</w:t>
      </w:r>
    </w:p>
    <w:p w14:paraId="500D5C62" w14:textId="77777777" w:rsidR="00630FA5" w:rsidRPr="00A31177" w:rsidRDefault="00630FA5" w:rsidP="00630FA5">
      <w:pPr>
        <w:pStyle w:val="Prrafodelista"/>
        <w:numPr>
          <w:ilvl w:val="0"/>
          <w:numId w:val="16"/>
        </w:numPr>
        <w:tabs>
          <w:tab w:val="left" w:pos="993"/>
        </w:tabs>
        <w:spacing w:after="0" w:line="360" w:lineRule="auto"/>
        <w:rPr>
          <w:rFonts w:ascii="Times New Roman" w:hAnsi="Times New Roman" w:cs="Times New Roman"/>
        </w:rPr>
      </w:pPr>
      <w:r w:rsidRPr="00A31177">
        <w:rPr>
          <w:rFonts w:ascii="Times New Roman" w:hAnsi="Times New Roman" w:cs="Times New Roman"/>
        </w:rPr>
        <w:t>94</w:t>
      </w:r>
      <w:r w:rsidRPr="00A31177">
        <w:rPr>
          <w:rFonts w:ascii="Times New Roman" w:hAnsi="Times New Roman" w:cs="Times New Roman"/>
          <w:vertAlign w:val="superscript"/>
        </w:rPr>
        <w:t>th</w:t>
      </w:r>
      <w:r w:rsidRPr="00A31177">
        <w:rPr>
          <w:rFonts w:ascii="Times New Roman" w:hAnsi="Times New Roman" w:cs="Times New Roman"/>
        </w:rPr>
        <w:t xml:space="preserve"> was quite poor performance in the first competition so the person will still do </w:t>
      </w:r>
      <w:r>
        <w:rPr>
          <w:rFonts w:ascii="Times New Roman" w:hAnsi="Times New Roman" w:cs="Times New Roman"/>
        </w:rPr>
        <w:t>poorly, but not quite so</w:t>
      </w:r>
      <w:r w:rsidRPr="00A31177">
        <w:rPr>
          <w:rFonts w:ascii="Times New Roman" w:hAnsi="Times New Roman" w:cs="Times New Roman"/>
        </w:rPr>
        <w:t xml:space="preserve"> poorly, in the second competition.  </w:t>
      </w:r>
    </w:p>
    <w:p w14:paraId="2B9E01CE" w14:textId="77777777" w:rsidR="00630FA5" w:rsidRDefault="00630FA5" w:rsidP="00630FA5">
      <w:pPr>
        <w:pStyle w:val="Prrafodelista"/>
        <w:numPr>
          <w:ilvl w:val="0"/>
          <w:numId w:val="16"/>
        </w:numPr>
        <w:tabs>
          <w:tab w:val="left" w:pos="993"/>
        </w:tabs>
        <w:spacing w:after="0" w:line="360" w:lineRule="auto"/>
        <w:rPr>
          <w:rFonts w:ascii="Times New Roman" w:hAnsi="Times New Roman" w:cs="Times New Roman"/>
        </w:rPr>
      </w:pPr>
      <w:r w:rsidRPr="00A31177">
        <w:rPr>
          <w:rFonts w:ascii="Times New Roman" w:hAnsi="Times New Roman" w:cs="Times New Roman"/>
        </w:rPr>
        <w:t>You cannot make any predictions in this kind of situation, so the best guess is 50</w:t>
      </w:r>
      <w:r w:rsidRPr="00A31177">
        <w:rPr>
          <w:rFonts w:ascii="Times New Roman" w:hAnsi="Times New Roman" w:cs="Times New Roman"/>
          <w:vertAlign w:val="superscript"/>
        </w:rPr>
        <w:t>th</w:t>
      </w:r>
      <w:r w:rsidRPr="00A31177">
        <w:rPr>
          <w:rFonts w:ascii="Times New Roman" w:hAnsi="Times New Roman" w:cs="Times New Roman"/>
        </w:rPr>
        <w:t>, the mean performance of the group.</w:t>
      </w:r>
    </w:p>
    <w:p w14:paraId="67B80C62" w14:textId="77777777" w:rsidR="00630FA5" w:rsidRPr="00EC51ED" w:rsidRDefault="00630FA5" w:rsidP="00630FA5">
      <w:pPr>
        <w:pStyle w:val="Prrafodelista"/>
        <w:numPr>
          <w:ilvl w:val="0"/>
          <w:numId w:val="16"/>
        </w:numPr>
        <w:tabs>
          <w:tab w:val="left" w:pos="993"/>
        </w:tabs>
        <w:spacing w:after="0" w:line="360" w:lineRule="auto"/>
        <w:rPr>
          <w:rFonts w:ascii="Times New Roman" w:hAnsi="Times New Roman" w:cs="Times New Roman"/>
        </w:rPr>
      </w:pPr>
      <w:r w:rsidRPr="00EC51ED">
        <w:rPr>
          <w:rFonts w:ascii="Times New Roman" w:hAnsi="Times New Roman" w:cs="Times New Roman"/>
        </w:rPr>
        <w:t xml:space="preserve">The person will </w:t>
      </w:r>
      <w:r>
        <w:rPr>
          <w:rFonts w:ascii="Times New Roman" w:hAnsi="Times New Roman" w:cs="Times New Roman"/>
        </w:rPr>
        <w:t xml:space="preserve">not </w:t>
      </w:r>
      <w:r w:rsidRPr="00EC51ED">
        <w:rPr>
          <w:rFonts w:ascii="Times New Roman" w:hAnsi="Times New Roman" w:cs="Times New Roman"/>
        </w:rPr>
        <w:t xml:space="preserve">be motivated to try harder since </w:t>
      </w:r>
      <w:r>
        <w:rPr>
          <w:rFonts w:ascii="Times New Roman" w:hAnsi="Times New Roman" w:cs="Times New Roman"/>
        </w:rPr>
        <w:t xml:space="preserve">her first performance was so poor. </w:t>
      </w:r>
    </w:p>
    <w:p w14:paraId="1ABFEF8F" w14:textId="77777777" w:rsidR="00630FA5" w:rsidRPr="00D46315" w:rsidRDefault="00630FA5" w:rsidP="00630FA5">
      <w:pPr>
        <w:pStyle w:val="Prrafodelista"/>
        <w:numPr>
          <w:ilvl w:val="0"/>
          <w:numId w:val="16"/>
        </w:numPr>
        <w:tabs>
          <w:tab w:val="left" w:pos="993"/>
        </w:tabs>
        <w:spacing w:after="0" w:line="360" w:lineRule="auto"/>
        <w:rPr>
          <w:rFonts w:ascii="Times New Roman" w:hAnsi="Times New Roman" w:cs="Times New Roman"/>
        </w:rPr>
      </w:pPr>
      <w:r w:rsidRPr="00EC51ED">
        <w:rPr>
          <w:rFonts w:ascii="Times New Roman" w:hAnsi="Times New Roman" w:cs="Times New Roman"/>
        </w:rPr>
        <w:t>The perso</w:t>
      </w:r>
      <w:r>
        <w:rPr>
          <w:rFonts w:ascii="Times New Roman" w:hAnsi="Times New Roman" w:cs="Times New Roman"/>
        </w:rPr>
        <w:t xml:space="preserve">n will relax after a poor </w:t>
      </w:r>
      <w:r w:rsidRPr="00EC51ED">
        <w:rPr>
          <w:rFonts w:ascii="Times New Roman" w:hAnsi="Times New Roman" w:cs="Times New Roman"/>
        </w:rPr>
        <w:t xml:space="preserve">performance </w:t>
      </w:r>
      <w:r>
        <w:rPr>
          <w:rFonts w:ascii="Times New Roman" w:hAnsi="Times New Roman" w:cs="Times New Roman"/>
        </w:rPr>
        <w:t>but then do better</w:t>
      </w:r>
      <w:r w:rsidRPr="00EC51ED">
        <w:rPr>
          <w:rFonts w:ascii="Times New Roman" w:hAnsi="Times New Roman" w:cs="Times New Roman"/>
        </w:rPr>
        <w:t xml:space="preserve"> than before.</w:t>
      </w:r>
    </w:p>
    <w:p w14:paraId="50560043" w14:textId="77777777" w:rsidR="00630FA5" w:rsidRPr="00DE34D0" w:rsidRDefault="00630FA5" w:rsidP="00630FA5">
      <w:pPr>
        <w:tabs>
          <w:tab w:val="left" w:pos="993"/>
        </w:tabs>
        <w:spacing w:line="360" w:lineRule="auto"/>
        <w:rPr>
          <w:rFonts w:ascii="Times New Roman" w:hAnsi="Times New Roman" w:cs="Times New Roman"/>
        </w:rPr>
      </w:pPr>
      <w:r w:rsidRPr="00DE34D0">
        <w:rPr>
          <w:rFonts w:ascii="Times New Roman" w:hAnsi="Times New Roman" w:cs="Times New Roman"/>
        </w:rPr>
        <w:t>__</w:t>
      </w:r>
      <w:r>
        <w:rPr>
          <w:rFonts w:ascii="Times New Roman" w:hAnsi="Times New Roman" w:cs="Times New Roman"/>
        </w:rPr>
        <w:t>_______________________________</w:t>
      </w:r>
    </w:p>
    <w:p w14:paraId="0E54F6D7" w14:textId="77777777" w:rsidR="00630FA5" w:rsidRPr="003923C1"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Condition: Good – 6</w:t>
      </w:r>
      <w:r w:rsidRPr="00666AC4">
        <w:rPr>
          <w:rFonts w:ascii="Times New Roman" w:hAnsi="Times New Roman" w:cs="Times New Roman"/>
          <w:vertAlign w:val="superscript"/>
        </w:rPr>
        <w:t>th</w:t>
      </w:r>
      <w:r>
        <w:rPr>
          <w:rFonts w:ascii="Times New Roman" w:hAnsi="Times New Roman" w:cs="Times New Roman"/>
        </w:rPr>
        <w:t xml:space="preserve"> – Definition;   n=48</w:t>
      </w:r>
    </w:p>
    <w:p w14:paraId="6C8E4A2E" w14:textId="77777777" w:rsidR="00630FA5" w:rsidRPr="00EC51ED" w:rsidRDefault="00630FA5" w:rsidP="00630FA5">
      <w:pPr>
        <w:tabs>
          <w:tab w:val="left" w:pos="993"/>
        </w:tabs>
        <w:jc w:val="right"/>
        <w:rPr>
          <w:rFonts w:ascii="Times New Roman" w:hAnsi="Times New Roman" w:cs="Times New Roman"/>
        </w:rPr>
      </w:pPr>
      <w:r>
        <w:rPr>
          <w:rFonts w:ascii="Times New Roman" w:hAnsi="Times New Roman" w:cs="Times New Roman"/>
          <w:shd w:val="clear" w:color="auto" w:fill="FEFEFE"/>
        </w:rPr>
        <w:t xml:space="preserve"> </w:t>
      </w:r>
    </w:p>
    <w:p w14:paraId="29C0A9C5" w14:textId="77777777" w:rsidR="00630FA5" w:rsidRPr="0099602B" w:rsidRDefault="00630FA5" w:rsidP="00630FA5">
      <w:pPr>
        <w:pStyle w:val="Prrafodelista"/>
        <w:numPr>
          <w:ilvl w:val="0"/>
          <w:numId w:val="13"/>
        </w:numPr>
        <w:tabs>
          <w:tab w:val="left" w:pos="993"/>
        </w:tabs>
        <w:spacing w:after="0" w:line="360" w:lineRule="auto"/>
        <w:rPr>
          <w:rFonts w:ascii="Times New Roman" w:hAnsi="Times New Roman" w:cs="Times New Roman"/>
        </w:rPr>
      </w:pPr>
      <w:r w:rsidRPr="0099602B">
        <w:rPr>
          <w:rFonts w:ascii="Times New Roman" w:hAnsi="Times New Roman" w:cs="Times New Roman"/>
        </w:rPr>
        <w:t>There’s no reason for the outcome not to be the same as in the first competition.</w:t>
      </w:r>
    </w:p>
    <w:p w14:paraId="5F3DA323" w14:textId="77777777" w:rsidR="00630FA5" w:rsidRPr="0099602B" w:rsidRDefault="00630FA5" w:rsidP="00630FA5">
      <w:pPr>
        <w:pStyle w:val="Prrafodelista"/>
        <w:numPr>
          <w:ilvl w:val="0"/>
          <w:numId w:val="13"/>
        </w:numPr>
        <w:tabs>
          <w:tab w:val="left" w:pos="993"/>
        </w:tabs>
        <w:spacing w:after="0" w:line="360" w:lineRule="auto"/>
        <w:rPr>
          <w:rFonts w:ascii="Times New Roman" w:hAnsi="Times New Roman" w:cs="Times New Roman"/>
        </w:rPr>
      </w:pPr>
      <w:r w:rsidRPr="0099602B">
        <w:rPr>
          <w:rFonts w:ascii="Times New Roman" w:hAnsi="Times New Roman" w:cs="Times New Roman"/>
        </w:rPr>
        <w:t>6</w:t>
      </w:r>
      <w:r w:rsidRPr="0099602B">
        <w:rPr>
          <w:rFonts w:ascii="Times New Roman" w:hAnsi="Times New Roman" w:cs="Times New Roman"/>
          <w:vertAlign w:val="superscript"/>
        </w:rPr>
        <w:t>th</w:t>
      </w:r>
      <w:r w:rsidRPr="0099602B">
        <w:rPr>
          <w:rFonts w:ascii="Times New Roman" w:hAnsi="Times New Roman" w:cs="Times New Roman"/>
        </w:rPr>
        <w:t xml:space="preserve"> was an excellent performance in the first competition so the person will still do well, but not quite as well, in the second competition.  </w:t>
      </w:r>
    </w:p>
    <w:p w14:paraId="5AA854DF" w14:textId="77777777" w:rsidR="00630FA5" w:rsidRPr="0099602B" w:rsidRDefault="00630FA5" w:rsidP="00630FA5">
      <w:pPr>
        <w:pStyle w:val="Prrafodelista"/>
        <w:numPr>
          <w:ilvl w:val="0"/>
          <w:numId w:val="13"/>
        </w:numPr>
        <w:tabs>
          <w:tab w:val="left" w:pos="993"/>
        </w:tabs>
        <w:spacing w:after="0" w:line="360" w:lineRule="auto"/>
        <w:rPr>
          <w:rFonts w:ascii="Times New Roman" w:hAnsi="Times New Roman" w:cs="Times New Roman"/>
        </w:rPr>
      </w:pPr>
      <w:r w:rsidRPr="0099602B">
        <w:rPr>
          <w:rFonts w:ascii="Times New Roman" w:hAnsi="Times New Roman" w:cs="Times New Roman"/>
        </w:rPr>
        <w:t>You cannot make any predictions in this kind of situation, so the best guess is 50</w:t>
      </w:r>
      <w:r w:rsidRPr="0099602B">
        <w:rPr>
          <w:rFonts w:ascii="Times New Roman" w:hAnsi="Times New Roman" w:cs="Times New Roman"/>
          <w:vertAlign w:val="superscript"/>
        </w:rPr>
        <w:t>th</w:t>
      </w:r>
      <w:r w:rsidRPr="0099602B">
        <w:rPr>
          <w:rFonts w:ascii="Times New Roman" w:hAnsi="Times New Roman" w:cs="Times New Roman"/>
        </w:rPr>
        <w:t>, the mean performance of the 100 participants.</w:t>
      </w:r>
    </w:p>
    <w:p w14:paraId="06CCE314" w14:textId="77777777" w:rsidR="00630FA5" w:rsidRPr="0099602B" w:rsidRDefault="00630FA5" w:rsidP="00630FA5">
      <w:pPr>
        <w:pStyle w:val="Prrafodelista"/>
        <w:numPr>
          <w:ilvl w:val="0"/>
          <w:numId w:val="13"/>
        </w:numPr>
        <w:tabs>
          <w:tab w:val="left" w:pos="993"/>
        </w:tabs>
        <w:spacing w:after="0" w:line="360" w:lineRule="auto"/>
        <w:rPr>
          <w:rFonts w:ascii="Times New Roman" w:hAnsi="Times New Roman" w:cs="Times New Roman"/>
        </w:rPr>
      </w:pPr>
      <w:r w:rsidRPr="0099602B">
        <w:rPr>
          <w:rFonts w:ascii="Times New Roman" w:hAnsi="Times New Roman" w:cs="Times New Roman"/>
        </w:rPr>
        <w:t>The person will be motivated to try harder since she is so close to a big success.</w:t>
      </w:r>
    </w:p>
    <w:p w14:paraId="7D30379A" w14:textId="77777777" w:rsidR="00630FA5" w:rsidRPr="0099602B" w:rsidRDefault="00630FA5" w:rsidP="00630FA5">
      <w:pPr>
        <w:pStyle w:val="Prrafodelista"/>
        <w:numPr>
          <w:ilvl w:val="0"/>
          <w:numId w:val="13"/>
        </w:numPr>
        <w:tabs>
          <w:tab w:val="left" w:pos="993"/>
        </w:tabs>
        <w:spacing w:after="0" w:line="360" w:lineRule="auto"/>
        <w:rPr>
          <w:rFonts w:ascii="Times New Roman" w:hAnsi="Times New Roman" w:cs="Times New Roman"/>
        </w:rPr>
      </w:pPr>
      <w:r w:rsidRPr="0099602B">
        <w:rPr>
          <w:rFonts w:ascii="Times New Roman" w:hAnsi="Times New Roman" w:cs="Times New Roman"/>
        </w:rPr>
        <w:t>The person will relax a bit after a good performance and so do worse than before.</w:t>
      </w:r>
    </w:p>
    <w:p w14:paraId="3DD1F7C5" w14:textId="77777777" w:rsidR="00630FA5"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_________________________________</w:t>
      </w:r>
    </w:p>
    <w:p w14:paraId="3B1B1EE7" w14:textId="77777777" w:rsidR="00630FA5" w:rsidRPr="004C2A2C"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Condition: Good – 94</w:t>
      </w:r>
      <w:r w:rsidRPr="00666AC4">
        <w:rPr>
          <w:rFonts w:ascii="Times New Roman" w:hAnsi="Times New Roman" w:cs="Times New Roman"/>
          <w:vertAlign w:val="superscript"/>
        </w:rPr>
        <w:t>th</w:t>
      </w:r>
      <w:r>
        <w:rPr>
          <w:rFonts w:ascii="Times New Roman" w:hAnsi="Times New Roman" w:cs="Times New Roman"/>
        </w:rPr>
        <w:t xml:space="preserve"> – Definition;   n=50</w:t>
      </w:r>
    </w:p>
    <w:p w14:paraId="1A7D51B2" w14:textId="77777777" w:rsidR="00630FA5" w:rsidRPr="003923C1"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lastRenderedPageBreak/>
        <w:t xml:space="preserve"> </w:t>
      </w:r>
    </w:p>
    <w:p w14:paraId="54B3E1F8" w14:textId="77777777" w:rsidR="00630FA5" w:rsidRPr="00A31177" w:rsidRDefault="00630FA5" w:rsidP="00630FA5">
      <w:pPr>
        <w:pStyle w:val="Prrafodelista"/>
        <w:numPr>
          <w:ilvl w:val="0"/>
          <w:numId w:val="14"/>
        </w:numPr>
        <w:tabs>
          <w:tab w:val="left" w:pos="993"/>
        </w:tabs>
        <w:spacing w:after="0" w:line="360" w:lineRule="auto"/>
        <w:rPr>
          <w:rFonts w:ascii="Times New Roman" w:hAnsi="Times New Roman" w:cs="Times New Roman"/>
        </w:rPr>
      </w:pPr>
      <w:r w:rsidRPr="00A31177">
        <w:rPr>
          <w:rFonts w:ascii="Times New Roman" w:hAnsi="Times New Roman" w:cs="Times New Roman"/>
        </w:rPr>
        <w:t>There’s no reason for the outcome not to be the same as in the first competition.</w:t>
      </w:r>
    </w:p>
    <w:p w14:paraId="13F0CBCD" w14:textId="77777777" w:rsidR="00630FA5" w:rsidRPr="00A31177" w:rsidRDefault="00630FA5" w:rsidP="00630FA5">
      <w:pPr>
        <w:pStyle w:val="Prrafodelista"/>
        <w:numPr>
          <w:ilvl w:val="0"/>
          <w:numId w:val="14"/>
        </w:numPr>
        <w:tabs>
          <w:tab w:val="left" w:pos="993"/>
        </w:tabs>
        <w:spacing w:after="0" w:line="360" w:lineRule="auto"/>
        <w:rPr>
          <w:rFonts w:ascii="Times New Roman" w:hAnsi="Times New Roman" w:cs="Times New Roman"/>
        </w:rPr>
      </w:pPr>
      <w:r w:rsidRPr="00A31177">
        <w:rPr>
          <w:rFonts w:ascii="Times New Roman" w:hAnsi="Times New Roman" w:cs="Times New Roman"/>
        </w:rPr>
        <w:t>94</w:t>
      </w:r>
      <w:r w:rsidRPr="00A31177">
        <w:rPr>
          <w:rFonts w:ascii="Times New Roman" w:hAnsi="Times New Roman" w:cs="Times New Roman"/>
          <w:vertAlign w:val="superscript"/>
        </w:rPr>
        <w:t>th</w:t>
      </w:r>
      <w:r w:rsidRPr="00A31177">
        <w:rPr>
          <w:rFonts w:ascii="Times New Roman" w:hAnsi="Times New Roman" w:cs="Times New Roman"/>
        </w:rPr>
        <w:t xml:space="preserve"> was quite poor performance in the first competition so the person will still do </w:t>
      </w:r>
      <w:r>
        <w:rPr>
          <w:rFonts w:ascii="Times New Roman" w:hAnsi="Times New Roman" w:cs="Times New Roman"/>
        </w:rPr>
        <w:t>poorly, but not quite so</w:t>
      </w:r>
      <w:r w:rsidRPr="00A31177">
        <w:rPr>
          <w:rFonts w:ascii="Times New Roman" w:hAnsi="Times New Roman" w:cs="Times New Roman"/>
        </w:rPr>
        <w:t xml:space="preserve"> poorly, in the second competition.  </w:t>
      </w:r>
    </w:p>
    <w:p w14:paraId="17C72FBF" w14:textId="77777777" w:rsidR="00630FA5" w:rsidRDefault="00630FA5" w:rsidP="00630FA5">
      <w:pPr>
        <w:pStyle w:val="Prrafodelista"/>
        <w:numPr>
          <w:ilvl w:val="0"/>
          <w:numId w:val="14"/>
        </w:numPr>
        <w:tabs>
          <w:tab w:val="left" w:pos="993"/>
        </w:tabs>
        <w:spacing w:after="0" w:line="360" w:lineRule="auto"/>
        <w:rPr>
          <w:rFonts w:ascii="Times New Roman" w:hAnsi="Times New Roman" w:cs="Times New Roman"/>
        </w:rPr>
      </w:pPr>
      <w:r w:rsidRPr="00A31177">
        <w:rPr>
          <w:rFonts w:ascii="Times New Roman" w:hAnsi="Times New Roman" w:cs="Times New Roman"/>
        </w:rPr>
        <w:t>You cannot make any predictions in this kind of situation, so the best guess is 50</w:t>
      </w:r>
      <w:r w:rsidRPr="00A31177">
        <w:rPr>
          <w:rFonts w:ascii="Times New Roman" w:hAnsi="Times New Roman" w:cs="Times New Roman"/>
          <w:vertAlign w:val="superscript"/>
        </w:rPr>
        <w:t>th</w:t>
      </w:r>
      <w:r w:rsidRPr="00A31177">
        <w:rPr>
          <w:rFonts w:ascii="Times New Roman" w:hAnsi="Times New Roman" w:cs="Times New Roman"/>
        </w:rPr>
        <w:t>, t</w:t>
      </w:r>
      <w:r>
        <w:rPr>
          <w:rFonts w:ascii="Times New Roman" w:hAnsi="Times New Roman" w:cs="Times New Roman"/>
        </w:rPr>
        <w:t>he mean performance of the 100 participants</w:t>
      </w:r>
      <w:r w:rsidRPr="00A31177">
        <w:rPr>
          <w:rFonts w:ascii="Times New Roman" w:hAnsi="Times New Roman" w:cs="Times New Roman"/>
        </w:rPr>
        <w:t>.</w:t>
      </w:r>
    </w:p>
    <w:p w14:paraId="4F7F75AC" w14:textId="77777777" w:rsidR="00630FA5" w:rsidRPr="00EC51ED" w:rsidRDefault="00630FA5" w:rsidP="00630FA5">
      <w:pPr>
        <w:pStyle w:val="Prrafodelista"/>
        <w:numPr>
          <w:ilvl w:val="0"/>
          <w:numId w:val="14"/>
        </w:numPr>
        <w:tabs>
          <w:tab w:val="left" w:pos="993"/>
        </w:tabs>
        <w:spacing w:after="0" w:line="360" w:lineRule="auto"/>
        <w:rPr>
          <w:rFonts w:ascii="Times New Roman" w:hAnsi="Times New Roman" w:cs="Times New Roman"/>
        </w:rPr>
      </w:pPr>
      <w:r w:rsidRPr="00EC51ED">
        <w:rPr>
          <w:rFonts w:ascii="Times New Roman" w:hAnsi="Times New Roman" w:cs="Times New Roman"/>
        </w:rPr>
        <w:t xml:space="preserve">The person will </w:t>
      </w:r>
      <w:r>
        <w:rPr>
          <w:rFonts w:ascii="Times New Roman" w:hAnsi="Times New Roman" w:cs="Times New Roman"/>
        </w:rPr>
        <w:t xml:space="preserve">not </w:t>
      </w:r>
      <w:r w:rsidRPr="00EC51ED">
        <w:rPr>
          <w:rFonts w:ascii="Times New Roman" w:hAnsi="Times New Roman" w:cs="Times New Roman"/>
        </w:rPr>
        <w:t xml:space="preserve">be motivated to try harder since </w:t>
      </w:r>
      <w:r>
        <w:rPr>
          <w:rFonts w:ascii="Times New Roman" w:hAnsi="Times New Roman" w:cs="Times New Roman"/>
        </w:rPr>
        <w:t xml:space="preserve">her first performance was so poor. </w:t>
      </w:r>
    </w:p>
    <w:p w14:paraId="67D225AB" w14:textId="77777777" w:rsidR="00630FA5" w:rsidRPr="00D46315" w:rsidRDefault="00630FA5" w:rsidP="00630FA5">
      <w:pPr>
        <w:pStyle w:val="Prrafodelista"/>
        <w:numPr>
          <w:ilvl w:val="0"/>
          <w:numId w:val="14"/>
        </w:numPr>
        <w:tabs>
          <w:tab w:val="left" w:pos="993"/>
        </w:tabs>
        <w:spacing w:after="0" w:line="360" w:lineRule="auto"/>
        <w:rPr>
          <w:rFonts w:ascii="Times New Roman" w:hAnsi="Times New Roman" w:cs="Times New Roman"/>
        </w:rPr>
      </w:pPr>
      <w:r w:rsidRPr="00EC51ED">
        <w:rPr>
          <w:rFonts w:ascii="Times New Roman" w:hAnsi="Times New Roman" w:cs="Times New Roman"/>
        </w:rPr>
        <w:t>The perso</w:t>
      </w:r>
      <w:r>
        <w:rPr>
          <w:rFonts w:ascii="Times New Roman" w:hAnsi="Times New Roman" w:cs="Times New Roman"/>
        </w:rPr>
        <w:t xml:space="preserve">n will relax after a poor </w:t>
      </w:r>
      <w:r w:rsidRPr="00EC51ED">
        <w:rPr>
          <w:rFonts w:ascii="Times New Roman" w:hAnsi="Times New Roman" w:cs="Times New Roman"/>
        </w:rPr>
        <w:t xml:space="preserve">performance </w:t>
      </w:r>
      <w:r>
        <w:rPr>
          <w:rFonts w:ascii="Times New Roman" w:hAnsi="Times New Roman" w:cs="Times New Roman"/>
        </w:rPr>
        <w:t>but then do better</w:t>
      </w:r>
      <w:r w:rsidRPr="00EC51ED">
        <w:rPr>
          <w:rFonts w:ascii="Times New Roman" w:hAnsi="Times New Roman" w:cs="Times New Roman"/>
        </w:rPr>
        <w:t xml:space="preserve"> than before.</w:t>
      </w:r>
    </w:p>
    <w:p w14:paraId="03FBF754" w14:textId="77777777" w:rsidR="00630FA5"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 xml:space="preserve"> </w:t>
      </w:r>
    </w:p>
    <w:p w14:paraId="744BFBB3" w14:textId="1776F6BF" w:rsidR="00630FA5" w:rsidRDefault="00630FA5" w:rsidP="00630FA5">
      <w:pPr>
        <w:tabs>
          <w:tab w:val="left" w:pos="993"/>
        </w:tabs>
        <w:spacing w:line="360" w:lineRule="auto"/>
        <w:rPr>
          <w:rFonts w:ascii="Times New Roman" w:hAnsi="Times New Roman" w:cs="Times New Roman"/>
        </w:rPr>
      </w:pPr>
      <w:r>
        <w:rPr>
          <w:rFonts w:ascii="Times New Roman" w:hAnsi="Times New Roman" w:cs="Times New Roman"/>
        </w:rPr>
        <w:t xml:space="preserve">After judging the similarity between their own explanations and those provided in the task, participants were then asked to assess how “correct” they deemed the </w:t>
      </w:r>
      <w:r w:rsidR="0074373D">
        <w:rPr>
          <w:rFonts w:ascii="Times New Roman" w:hAnsi="Times New Roman" w:cs="Times New Roman"/>
        </w:rPr>
        <w:t>explanations</w:t>
      </w:r>
      <w:r>
        <w:rPr>
          <w:rFonts w:ascii="Times New Roman" w:hAnsi="Times New Roman" w:cs="Times New Roman"/>
        </w:rPr>
        <w:t xml:space="preserve"> to be. Specifically,</w:t>
      </w:r>
    </w:p>
    <w:p w14:paraId="2203E5FC" w14:textId="77777777" w:rsidR="00630FA5" w:rsidRDefault="00630FA5" w:rsidP="00630FA5">
      <w:pPr>
        <w:spacing w:line="240" w:lineRule="auto"/>
        <w:ind w:left="720"/>
        <w:rPr>
          <w:rFonts w:ascii="Times New Roman" w:hAnsi="Times New Roman" w:cs="Times New Roman"/>
          <w:shd w:val="clear" w:color="auto" w:fill="FEFEFE"/>
        </w:rPr>
      </w:pPr>
      <w:r w:rsidRPr="001E1336">
        <w:rPr>
          <w:rFonts w:ascii="Times New Roman" w:hAnsi="Times New Roman" w:cs="Times New Roman"/>
          <w:shd w:val="clear" w:color="auto" w:fill="FEFEFE"/>
        </w:rPr>
        <w:t>Can you please give a score – on a 0 to 10 scale – to each of the explanations you have just seen as to </w:t>
      </w:r>
      <w:r w:rsidRPr="001E1336">
        <w:rPr>
          <w:rStyle w:val="Textoennegrita"/>
          <w:rFonts w:ascii="Times New Roman" w:hAnsi="Times New Roman" w:cs="Times New Roman"/>
          <w:shd w:val="clear" w:color="auto" w:fill="FEFEFE"/>
        </w:rPr>
        <w:t>how “correct” you think they are</w:t>
      </w:r>
      <w:r w:rsidRPr="001E1336">
        <w:rPr>
          <w:rFonts w:ascii="Times New Roman" w:hAnsi="Times New Roman" w:cs="Times New Roman"/>
          <w:shd w:val="clear" w:color="auto" w:fill="FEFEFE"/>
        </w:rPr>
        <w:t> (0 for totally wrong; 10 for totally correct)</w:t>
      </w:r>
      <w:r>
        <w:rPr>
          <w:rFonts w:ascii="Times New Roman" w:hAnsi="Times New Roman" w:cs="Times New Roman"/>
          <w:shd w:val="clear" w:color="auto" w:fill="FEFEFE"/>
        </w:rPr>
        <w:t>.</w:t>
      </w:r>
    </w:p>
    <w:p w14:paraId="0A9AB404" w14:textId="77777777" w:rsidR="00630FA5" w:rsidRDefault="00630FA5" w:rsidP="00630FA5">
      <w:pPr>
        <w:spacing w:line="360" w:lineRule="auto"/>
        <w:rPr>
          <w:rFonts w:ascii="Times New Roman" w:hAnsi="Times New Roman" w:cs="Times New Roman"/>
          <w:shd w:val="clear" w:color="auto" w:fill="FEFEFE"/>
        </w:rPr>
      </w:pPr>
    </w:p>
    <w:p w14:paraId="6BF8AB28" w14:textId="77777777" w:rsidR="00630FA5" w:rsidRPr="00472EE6" w:rsidRDefault="00630FA5" w:rsidP="00630FA5">
      <w:pPr>
        <w:spacing w:line="360" w:lineRule="auto"/>
        <w:rPr>
          <w:rFonts w:ascii="Times New Roman" w:hAnsi="Times New Roman" w:cs="Times New Roman"/>
          <w:shd w:val="clear" w:color="auto" w:fill="FEFEFE"/>
        </w:rPr>
      </w:pPr>
      <w:r>
        <w:rPr>
          <w:rFonts w:ascii="Times New Roman" w:hAnsi="Times New Roman" w:cs="Times New Roman"/>
          <w:shd w:val="clear" w:color="auto" w:fill="FEFEFE"/>
        </w:rPr>
        <w:t>Once again, the explanations were presented in individually randomized orders.</w:t>
      </w:r>
    </w:p>
    <w:p w14:paraId="6FAF327C" w14:textId="6261C49B" w:rsidR="00483BCA" w:rsidRPr="00630FA5" w:rsidRDefault="00951C43" w:rsidP="00630FA5">
      <w:pPr>
        <w:rPr>
          <w:rFonts w:ascii="Times New Roman" w:hAnsi="Times New Roman" w:cs="Times New Roman"/>
          <w:sz w:val="24"/>
          <w:szCs w:val="24"/>
        </w:rPr>
      </w:pPr>
      <w:r>
        <w:rPr>
          <w:rFonts w:ascii="Times New Roman" w:hAnsi="Times New Roman" w:cs="Times New Roman"/>
          <w:sz w:val="24"/>
          <w:szCs w:val="24"/>
        </w:rPr>
        <w:br w:type="page"/>
      </w:r>
    </w:p>
    <w:tbl>
      <w:tblPr>
        <w:tblW w:w="0" w:type="auto"/>
        <w:tblInd w:w="-30" w:type="dxa"/>
        <w:tblLayout w:type="fixed"/>
        <w:tblCellMar>
          <w:left w:w="30" w:type="dxa"/>
          <w:right w:w="30" w:type="dxa"/>
        </w:tblCellMar>
        <w:tblLook w:val="0000" w:firstRow="0" w:lastRow="0" w:firstColumn="0" w:lastColumn="0" w:noHBand="0" w:noVBand="0"/>
      </w:tblPr>
      <w:tblGrid>
        <w:gridCol w:w="1018"/>
        <w:gridCol w:w="1579"/>
        <w:gridCol w:w="1017"/>
        <w:gridCol w:w="1018"/>
        <w:gridCol w:w="1018"/>
        <w:gridCol w:w="1017"/>
        <w:gridCol w:w="1018"/>
        <w:gridCol w:w="1017"/>
      </w:tblGrid>
      <w:tr w:rsidR="00951C43" w14:paraId="52A1EE15" w14:textId="77777777">
        <w:trPr>
          <w:trHeight w:val="230"/>
        </w:trPr>
        <w:tc>
          <w:tcPr>
            <w:tcW w:w="1018" w:type="dxa"/>
            <w:tcBorders>
              <w:top w:val="nil"/>
              <w:left w:val="nil"/>
              <w:bottom w:val="nil"/>
              <w:right w:val="nil"/>
            </w:tcBorders>
          </w:tcPr>
          <w:p w14:paraId="35CE6686" w14:textId="77777777" w:rsidR="00951C43" w:rsidRDefault="00951C43">
            <w:pPr>
              <w:autoSpaceDE w:val="0"/>
              <w:autoSpaceDN w:val="0"/>
              <w:adjustRightInd w:val="0"/>
              <w:spacing w:after="0" w:line="240" w:lineRule="auto"/>
              <w:rPr>
                <w:rFonts w:ascii="Calibri" w:hAnsi="Calibri" w:cs="Calibri"/>
                <w:b/>
                <w:bCs/>
                <w:color w:val="000000"/>
                <w:lang w:val="en-US"/>
              </w:rPr>
            </w:pPr>
            <w:r>
              <w:rPr>
                <w:rFonts w:ascii="Calibri" w:hAnsi="Calibri" w:cs="Calibri"/>
                <w:b/>
                <w:bCs/>
                <w:color w:val="000000"/>
                <w:lang w:val="en-US"/>
              </w:rPr>
              <w:lastRenderedPageBreak/>
              <w:t>Table  1X</w:t>
            </w:r>
          </w:p>
        </w:tc>
        <w:tc>
          <w:tcPr>
            <w:tcW w:w="1579" w:type="dxa"/>
            <w:tcBorders>
              <w:top w:val="nil"/>
              <w:left w:val="nil"/>
              <w:bottom w:val="nil"/>
              <w:right w:val="nil"/>
            </w:tcBorders>
          </w:tcPr>
          <w:p w14:paraId="4A3FF3FA"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127F9AB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445FDAC4"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2C585B15"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54AB1237"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41E69CCD"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471A2FA0"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1BBCA499" w14:textId="77777777">
        <w:trPr>
          <w:trHeight w:val="230"/>
        </w:trPr>
        <w:tc>
          <w:tcPr>
            <w:tcW w:w="1018" w:type="dxa"/>
            <w:tcBorders>
              <w:top w:val="nil"/>
              <w:left w:val="nil"/>
              <w:bottom w:val="nil"/>
              <w:right w:val="nil"/>
            </w:tcBorders>
          </w:tcPr>
          <w:p w14:paraId="2937771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4FE18B6B"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1AAE79B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327F2B6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53B0FFC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4851950A"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7CCF845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4015B48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1C3429C3" w14:textId="77777777" w:rsidTr="00951C43">
        <w:trPr>
          <w:trHeight w:val="230"/>
        </w:trPr>
        <w:tc>
          <w:tcPr>
            <w:tcW w:w="7685" w:type="dxa"/>
            <w:gridSpan w:val="7"/>
            <w:tcBorders>
              <w:top w:val="nil"/>
              <w:left w:val="nil"/>
              <w:bottom w:val="nil"/>
              <w:right w:val="nil"/>
            </w:tcBorders>
          </w:tcPr>
          <w:p w14:paraId="2F034279" w14:textId="77777777" w:rsidR="00951C43" w:rsidRDefault="00951C43">
            <w:pPr>
              <w:autoSpaceDE w:val="0"/>
              <w:autoSpaceDN w:val="0"/>
              <w:adjustRightInd w:val="0"/>
              <w:spacing w:after="0" w:line="240" w:lineRule="auto"/>
              <w:rPr>
                <w:rFonts w:ascii="Calibri" w:hAnsi="Calibri" w:cs="Calibri"/>
                <w:i/>
                <w:iCs/>
                <w:color w:val="000000"/>
                <w:lang w:val="en-US"/>
              </w:rPr>
            </w:pPr>
            <w:r>
              <w:rPr>
                <w:rFonts w:ascii="Calibri" w:hAnsi="Calibri" w:cs="Calibri"/>
                <w:i/>
                <w:iCs/>
                <w:color w:val="000000"/>
                <w:lang w:val="en-US"/>
              </w:rPr>
              <w:t xml:space="preserve">Experiment 4:  Means of "correct" judgments by experimental conditions </w:t>
            </w:r>
          </w:p>
        </w:tc>
        <w:tc>
          <w:tcPr>
            <w:tcW w:w="1017" w:type="dxa"/>
            <w:tcBorders>
              <w:top w:val="nil"/>
              <w:left w:val="nil"/>
              <w:bottom w:val="nil"/>
              <w:right w:val="nil"/>
            </w:tcBorders>
          </w:tcPr>
          <w:p w14:paraId="1EC239E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03A96C77" w14:textId="77777777">
        <w:trPr>
          <w:trHeight w:val="230"/>
        </w:trPr>
        <w:tc>
          <w:tcPr>
            <w:tcW w:w="1018" w:type="dxa"/>
            <w:tcBorders>
              <w:top w:val="nil"/>
              <w:left w:val="nil"/>
              <w:bottom w:val="nil"/>
              <w:right w:val="nil"/>
            </w:tcBorders>
          </w:tcPr>
          <w:p w14:paraId="1832E55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3945F9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1E23234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450D4052"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2869685A"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6ED5010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7C94B264"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6F8CB284"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6609BDF7" w14:textId="77777777">
        <w:trPr>
          <w:trHeight w:val="230"/>
        </w:trPr>
        <w:tc>
          <w:tcPr>
            <w:tcW w:w="1018" w:type="dxa"/>
            <w:tcBorders>
              <w:top w:val="nil"/>
              <w:left w:val="nil"/>
              <w:bottom w:val="nil"/>
              <w:right w:val="nil"/>
            </w:tcBorders>
          </w:tcPr>
          <w:p w14:paraId="15B2C41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061A2677"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44250DD"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6F24F98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7884FE8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2124E566"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1F812CA2"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99A0DA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18C957C6" w14:textId="77777777" w:rsidTr="00951C43">
        <w:trPr>
          <w:trHeight w:val="230"/>
        </w:trPr>
        <w:tc>
          <w:tcPr>
            <w:tcW w:w="2597" w:type="dxa"/>
            <w:gridSpan w:val="2"/>
            <w:tcBorders>
              <w:top w:val="nil"/>
              <w:left w:val="nil"/>
              <w:bottom w:val="nil"/>
              <w:right w:val="nil"/>
            </w:tcBorders>
          </w:tcPr>
          <w:p w14:paraId="1EC99CD3"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No definition</w:t>
            </w:r>
          </w:p>
        </w:tc>
        <w:tc>
          <w:tcPr>
            <w:tcW w:w="1017" w:type="dxa"/>
            <w:tcBorders>
              <w:top w:val="nil"/>
              <w:left w:val="nil"/>
              <w:bottom w:val="nil"/>
              <w:right w:val="nil"/>
            </w:tcBorders>
          </w:tcPr>
          <w:p w14:paraId="7B07D90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771DF8AC"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Correct 1</w:t>
            </w:r>
          </w:p>
        </w:tc>
        <w:tc>
          <w:tcPr>
            <w:tcW w:w="1018" w:type="dxa"/>
            <w:tcBorders>
              <w:top w:val="nil"/>
              <w:left w:val="nil"/>
              <w:bottom w:val="nil"/>
              <w:right w:val="nil"/>
            </w:tcBorders>
          </w:tcPr>
          <w:p w14:paraId="53D9C68F"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Correct 2</w:t>
            </w:r>
          </w:p>
        </w:tc>
        <w:tc>
          <w:tcPr>
            <w:tcW w:w="1017" w:type="dxa"/>
            <w:tcBorders>
              <w:top w:val="nil"/>
              <w:left w:val="nil"/>
              <w:bottom w:val="nil"/>
              <w:right w:val="nil"/>
            </w:tcBorders>
          </w:tcPr>
          <w:p w14:paraId="64A34153"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Correct 3</w:t>
            </w:r>
          </w:p>
        </w:tc>
        <w:tc>
          <w:tcPr>
            <w:tcW w:w="1018" w:type="dxa"/>
            <w:tcBorders>
              <w:top w:val="nil"/>
              <w:left w:val="nil"/>
              <w:bottom w:val="nil"/>
              <w:right w:val="nil"/>
            </w:tcBorders>
          </w:tcPr>
          <w:p w14:paraId="660E0423"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Correct 4</w:t>
            </w:r>
          </w:p>
        </w:tc>
        <w:tc>
          <w:tcPr>
            <w:tcW w:w="1017" w:type="dxa"/>
            <w:tcBorders>
              <w:top w:val="nil"/>
              <w:left w:val="nil"/>
              <w:bottom w:val="nil"/>
              <w:right w:val="nil"/>
            </w:tcBorders>
          </w:tcPr>
          <w:p w14:paraId="42C19DA3"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Correct 5</w:t>
            </w:r>
          </w:p>
        </w:tc>
      </w:tr>
      <w:tr w:rsidR="00951C43" w14:paraId="567EE06C" w14:textId="77777777">
        <w:trPr>
          <w:trHeight w:val="230"/>
        </w:trPr>
        <w:tc>
          <w:tcPr>
            <w:tcW w:w="1018" w:type="dxa"/>
            <w:tcBorders>
              <w:top w:val="nil"/>
              <w:left w:val="nil"/>
              <w:bottom w:val="nil"/>
              <w:right w:val="nil"/>
            </w:tcBorders>
          </w:tcPr>
          <w:p w14:paraId="7F390D6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4AC5589B"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Predictor</w:t>
            </w:r>
          </w:p>
        </w:tc>
        <w:tc>
          <w:tcPr>
            <w:tcW w:w="1017" w:type="dxa"/>
            <w:tcBorders>
              <w:top w:val="nil"/>
              <w:left w:val="nil"/>
              <w:bottom w:val="nil"/>
              <w:right w:val="nil"/>
            </w:tcBorders>
          </w:tcPr>
          <w:p w14:paraId="0FE500C3"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1st Rank</w:t>
            </w:r>
          </w:p>
        </w:tc>
        <w:tc>
          <w:tcPr>
            <w:tcW w:w="1018" w:type="dxa"/>
            <w:tcBorders>
              <w:top w:val="nil"/>
              <w:left w:val="nil"/>
              <w:bottom w:val="nil"/>
              <w:right w:val="nil"/>
            </w:tcBorders>
          </w:tcPr>
          <w:p w14:paraId="5F5AF322"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3F2E4554"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6D268985"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7A76A3A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470627B"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4ACA22CB" w14:textId="77777777">
        <w:trPr>
          <w:trHeight w:val="230"/>
        </w:trPr>
        <w:tc>
          <w:tcPr>
            <w:tcW w:w="1018" w:type="dxa"/>
            <w:tcBorders>
              <w:top w:val="nil"/>
              <w:left w:val="nil"/>
              <w:bottom w:val="nil"/>
              <w:right w:val="nil"/>
            </w:tcBorders>
          </w:tcPr>
          <w:p w14:paraId="5C7483F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CF7C125"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Poor</w:t>
            </w:r>
          </w:p>
        </w:tc>
        <w:tc>
          <w:tcPr>
            <w:tcW w:w="1017" w:type="dxa"/>
            <w:tcBorders>
              <w:top w:val="nil"/>
              <w:left w:val="nil"/>
              <w:bottom w:val="nil"/>
              <w:right w:val="nil"/>
            </w:tcBorders>
          </w:tcPr>
          <w:p w14:paraId="47B9928A"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6th</w:t>
            </w:r>
          </w:p>
        </w:tc>
        <w:tc>
          <w:tcPr>
            <w:tcW w:w="1018" w:type="dxa"/>
            <w:tcBorders>
              <w:top w:val="nil"/>
              <w:left w:val="nil"/>
              <w:bottom w:val="nil"/>
              <w:right w:val="nil"/>
            </w:tcBorders>
          </w:tcPr>
          <w:p w14:paraId="353799C4"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4.94</w:t>
            </w:r>
          </w:p>
        </w:tc>
        <w:tc>
          <w:tcPr>
            <w:tcW w:w="1018" w:type="dxa"/>
            <w:tcBorders>
              <w:top w:val="nil"/>
              <w:left w:val="nil"/>
              <w:bottom w:val="nil"/>
              <w:right w:val="nil"/>
            </w:tcBorders>
          </w:tcPr>
          <w:p w14:paraId="3112C1AE"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5.10</w:t>
            </w:r>
          </w:p>
        </w:tc>
        <w:tc>
          <w:tcPr>
            <w:tcW w:w="1017" w:type="dxa"/>
            <w:tcBorders>
              <w:top w:val="nil"/>
              <w:left w:val="nil"/>
              <w:bottom w:val="nil"/>
              <w:right w:val="nil"/>
            </w:tcBorders>
          </w:tcPr>
          <w:p w14:paraId="379D0302"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6.39</w:t>
            </w:r>
          </w:p>
        </w:tc>
        <w:tc>
          <w:tcPr>
            <w:tcW w:w="1018" w:type="dxa"/>
            <w:tcBorders>
              <w:top w:val="nil"/>
              <w:left w:val="nil"/>
              <w:bottom w:val="nil"/>
              <w:right w:val="nil"/>
            </w:tcBorders>
          </w:tcPr>
          <w:p w14:paraId="1D89328E"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5.59</w:t>
            </w:r>
          </w:p>
        </w:tc>
        <w:tc>
          <w:tcPr>
            <w:tcW w:w="1017" w:type="dxa"/>
            <w:tcBorders>
              <w:top w:val="nil"/>
              <w:left w:val="nil"/>
              <w:bottom w:val="nil"/>
              <w:right w:val="nil"/>
            </w:tcBorders>
          </w:tcPr>
          <w:p w14:paraId="3365285C"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3.25</w:t>
            </w:r>
          </w:p>
        </w:tc>
      </w:tr>
      <w:tr w:rsidR="00951C43" w14:paraId="24ED4AE0" w14:textId="77777777">
        <w:trPr>
          <w:trHeight w:val="230"/>
        </w:trPr>
        <w:tc>
          <w:tcPr>
            <w:tcW w:w="1018" w:type="dxa"/>
            <w:tcBorders>
              <w:top w:val="nil"/>
              <w:left w:val="nil"/>
              <w:bottom w:val="nil"/>
              <w:right w:val="nil"/>
            </w:tcBorders>
          </w:tcPr>
          <w:p w14:paraId="47A5A9A0"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39693DD6"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Poor</w:t>
            </w:r>
          </w:p>
        </w:tc>
        <w:tc>
          <w:tcPr>
            <w:tcW w:w="1017" w:type="dxa"/>
            <w:tcBorders>
              <w:top w:val="nil"/>
              <w:left w:val="nil"/>
              <w:bottom w:val="nil"/>
              <w:right w:val="nil"/>
            </w:tcBorders>
          </w:tcPr>
          <w:p w14:paraId="15760500"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94th</w:t>
            </w:r>
          </w:p>
        </w:tc>
        <w:tc>
          <w:tcPr>
            <w:tcW w:w="1018" w:type="dxa"/>
            <w:tcBorders>
              <w:top w:val="nil"/>
              <w:left w:val="nil"/>
              <w:bottom w:val="nil"/>
              <w:right w:val="nil"/>
            </w:tcBorders>
          </w:tcPr>
          <w:p w14:paraId="6BAA84B3"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5.29</w:t>
            </w:r>
          </w:p>
        </w:tc>
        <w:tc>
          <w:tcPr>
            <w:tcW w:w="1018" w:type="dxa"/>
            <w:tcBorders>
              <w:top w:val="nil"/>
              <w:left w:val="nil"/>
              <w:bottom w:val="nil"/>
              <w:right w:val="nil"/>
            </w:tcBorders>
          </w:tcPr>
          <w:p w14:paraId="07B1AD9C"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4.69</w:t>
            </w:r>
          </w:p>
        </w:tc>
        <w:tc>
          <w:tcPr>
            <w:tcW w:w="1017" w:type="dxa"/>
            <w:tcBorders>
              <w:top w:val="nil"/>
              <w:left w:val="nil"/>
              <w:bottom w:val="nil"/>
              <w:right w:val="nil"/>
            </w:tcBorders>
          </w:tcPr>
          <w:p w14:paraId="465DE069"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7.00</w:t>
            </w:r>
          </w:p>
        </w:tc>
        <w:tc>
          <w:tcPr>
            <w:tcW w:w="1018" w:type="dxa"/>
            <w:tcBorders>
              <w:top w:val="nil"/>
              <w:left w:val="nil"/>
              <w:bottom w:val="nil"/>
              <w:right w:val="nil"/>
            </w:tcBorders>
          </w:tcPr>
          <w:p w14:paraId="1A76F277"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3.75</w:t>
            </w:r>
          </w:p>
        </w:tc>
        <w:tc>
          <w:tcPr>
            <w:tcW w:w="1017" w:type="dxa"/>
            <w:tcBorders>
              <w:top w:val="nil"/>
              <w:left w:val="nil"/>
              <w:bottom w:val="nil"/>
              <w:right w:val="nil"/>
            </w:tcBorders>
          </w:tcPr>
          <w:p w14:paraId="60407C4C"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3.75</w:t>
            </w:r>
          </w:p>
        </w:tc>
      </w:tr>
      <w:tr w:rsidR="00951C43" w14:paraId="1F650E12" w14:textId="77777777">
        <w:trPr>
          <w:trHeight w:val="230"/>
        </w:trPr>
        <w:tc>
          <w:tcPr>
            <w:tcW w:w="1018" w:type="dxa"/>
            <w:tcBorders>
              <w:top w:val="nil"/>
              <w:left w:val="nil"/>
              <w:bottom w:val="nil"/>
              <w:right w:val="nil"/>
            </w:tcBorders>
          </w:tcPr>
          <w:p w14:paraId="3E5E2FF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3E63FB17"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1CA476B4"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6C6A8698" w14:textId="77777777" w:rsidR="00951C43" w:rsidRDefault="00951C43">
            <w:pPr>
              <w:autoSpaceDE w:val="0"/>
              <w:autoSpaceDN w:val="0"/>
              <w:adjustRightInd w:val="0"/>
              <w:spacing w:after="0" w:line="240" w:lineRule="auto"/>
              <w:jc w:val="center"/>
              <w:rPr>
                <w:rFonts w:ascii="Calibri" w:hAnsi="Calibri" w:cs="Calibri"/>
                <w:color w:val="000000"/>
                <w:lang w:val="en-US"/>
              </w:rPr>
            </w:pPr>
          </w:p>
        </w:tc>
        <w:tc>
          <w:tcPr>
            <w:tcW w:w="1018" w:type="dxa"/>
            <w:tcBorders>
              <w:top w:val="nil"/>
              <w:left w:val="nil"/>
              <w:bottom w:val="nil"/>
              <w:right w:val="nil"/>
            </w:tcBorders>
          </w:tcPr>
          <w:p w14:paraId="4DBA5FB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01F5E77D"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51BE6640"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106575C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734ED8A4" w14:textId="77777777">
        <w:trPr>
          <w:trHeight w:val="230"/>
        </w:trPr>
        <w:tc>
          <w:tcPr>
            <w:tcW w:w="1018" w:type="dxa"/>
            <w:tcBorders>
              <w:top w:val="nil"/>
              <w:left w:val="nil"/>
              <w:bottom w:val="nil"/>
              <w:right w:val="nil"/>
            </w:tcBorders>
          </w:tcPr>
          <w:p w14:paraId="02D97ECB"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6CE1D256"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Good</w:t>
            </w:r>
          </w:p>
        </w:tc>
        <w:tc>
          <w:tcPr>
            <w:tcW w:w="1017" w:type="dxa"/>
            <w:tcBorders>
              <w:top w:val="nil"/>
              <w:left w:val="nil"/>
              <w:bottom w:val="nil"/>
              <w:right w:val="nil"/>
            </w:tcBorders>
          </w:tcPr>
          <w:p w14:paraId="2E4F2DF9"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6th</w:t>
            </w:r>
          </w:p>
        </w:tc>
        <w:tc>
          <w:tcPr>
            <w:tcW w:w="1018" w:type="dxa"/>
            <w:tcBorders>
              <w:top w:val="nil"/>
              <w:left w:val="nil"/>
              <w:bottom w:val="nil"/>
              <w:right w:val="nil"/>
            </w:tcBorders>
          </w:tcPr>
          <w:p w14:paraId="2EA37643"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6.80</w:t>
            </w:r>
          </w:p>
        </w:tc>
        <w:tc>
          <w:tcPr>
            <w:tcW w:w="1018" w:type="dxa"/>
            <w:tcBorders>
              <w:top w:val="nil"/>
              <w:left w:val="nil"/>
              <w:bottom w:val="nil"/>
              <w:right w:val="nil"/>
            </w:tcBorders>
          </w:tcPr>
          <w:p w14:paraId="4FFCA2C9"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4.71</w:t>
            </w:r>
          </w:p>
        </w:tc>
        <w:tc>
          <w:tcPr>
            <w:tcW w:w="1017" w:type="dxa"/>
            <w:tcBorders>
              <w:top w:val="nil"/>
              <w:left w:val="nil"/>
              <w:bottom w:val="nil"/>
              <w:right w:val="nil"/>
            </w:tcBorders>
          </w:tcPr>
          <w:p w14:paraId="29FDC692"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2.96</w:t>
            </w:r>
          </w:p>
        </w:tc>
        <w:tc>
          <w:tcPr>
            <w:tcW w:w="1018" w:type="dxa"/>
            <w:tcBorders>
              <w:top w:val="nil"/>
              <w:left w:val="nil"/>
              <w:bottom w:val="nil"/>
              <w:right w:val="nil"/>
            </w:tcBorders>
          </w:tcPr>
          <w:p w14:paraId="07B7A8CF"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6.61</w:t>
            </w:r>
          </w:p>
        </w:tc>
        <w:tc>
          <w:tcPr>
            <w:tcW w:w="1017" w:type="dxa"/>
            <w:tcBorders>
              <w:top w:val="nil"/>
              <w:left w:val="nil"/>
              <w:bottom w:val="nil"/>
              <w:right w:val="nil"/>
            </w:tcBorders>
          </w:tcPr>
          <w:p w14:paraId="2BD3B18A"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3.71</w:t>
            </w:r>
          </w:p>
        </w:tc>
      </w:tr>
      <w:tr w:rsidR="00951C43" w14:paraId="5571804A" w14:textId="77777777">
        <w:trPr>
          <w:trHeight w:val="230"/>
        </w:trPr>
        <w:tc>
          <w:tcPr>
            <w:tcW w:w="1018" w:type="dxa"/>
            <w:tcBorders>
              <w:top w:val="nil"/>
              <w:left w:val="nil"/>
              <w:bottom w:val="nil"/>
              <w:right w:val="nil"/>
            </w:tcBorders>
          </w:tcPr>
          <w:p w14:paraId="32D9FFCB"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036DE18"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Good</w:t>
            </w:r>
          </w:p>
        </w:tc>
        <w:tc>
          <w:tcPr>
            <w:tcW w:w="1017" w:type="dxa"/>
            <w:tcBorders>
              <w:top w:val="nil"/>
              <w:left w:val="nil"/>
              <w:bottom w:val="nil"/>
              <w:right w:val="nil"/>
            </w:tcBorders>
          </w:tcPr>
          <w:p w14:paraId="03F32646"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94th</w:t>
            </w:r>
          </w:p>
        </w:tc>
        <w:tc>
          <w:tcPr>
            <w:tcW w:w="1018" w:type="dxa"/>
            <w:tcBorders>
              <w:top w:val="nil"/>
              <w:left w:val="nil"/>
              <w:bottom w:val="nil"/>
              <w:right w:val="nil"/>
            </w:tcBorders>
          </w:tcPr>
          <w:p w14:paraId="2210001B"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6.14</w:t>
            </w:r>
          </w:p>
        </w:tc>
        <w:tc>
          <w:tcPr>
            <w:tcW w:w="1018" w:type="dxa"/>
            <w:tcBorders>
              <w:top w:val="nil"/>
              <w:left w:val="nil"/>
              <w:bottom w:val="nil"/>
              <w:right w:val="nil"/>
            </w:tcBorders>
          </w:tcPr>
          <w:p w14:paraId="5AE0D9E2"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6.06</w:t>
            </w:r>
          </w:p>
        </w:tc>
        <w:tc>
          <w:tcPr>
            <w:tcW w:w="1017" w:type="dxa"/>
            <w:tcBorders>
              <w:top w:val="nil"/>
              <w:left w:val="nil"/>
              <w:bottom w:val="nil"/>
              <w:right w:val="nil"/>
            </w:tcBorders>
          </w:tcPr>
          <w:p w14:paraId="7F139747"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2.69</w:t>
            </w:r>
          </w:p>
        </w:tc>
        <w:tc>
          <w:tcPr>
            <w:tcW w:w="1018" w:type="dxa"/>
            <w:tcBorders>
              <w:top w:val="nil"/>
              <w:left w:val="nil"/>
              <w:bottom w:val="nil"/>
              <w:right w:val="nil"/>
            </w:tcBorders>
          </w:tcPr>
          <w:p w14:paraId="2D9F7961"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3.82</w:t>
            </w:r>
          </w:p>
        </w:tc>
        <w:tc>
          <w:tcPr>
            <w:tcW w:w="1017" w:type="dxa"/>
            <w:tcBorders>
              <w:top w:val="nil"/>
              <w:left w:val="nil"/>
              <w:bottom w:val="nil"/>
              <w:right w:val="nil"/>
            </w:tcBorders>
          </w:tcPr>
          <w:p w14:paraId="5A003802"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4.61</w:t>
            </w:r>
          </w:p>
        </w:tc>
      </w:tr>
      <w:tr w:rsidR="00951C43" w14:paraId="2869986A" w14:textId="77777777">
        <w:trPr>
          <w:trHeight w:val="230"/>
        </w:trPr>
        <w:tc>
          <w:tcPr>
            <w:tcW w:w="1018" w:type="dxa"/>
            <w:tcBorders>
              <w:top w:val="nil"/>
              <w:left w:val="nil"/>
              <w:bottom w:val="nil"/>
              <w:right w:val="nil"/>
            </w:tcBorders>
          </w:tcPr>
          <w:p w14:paraId="7E536F5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61E47D34"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15A4311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56FC5390"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291EA01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16F077F6"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2236D78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2CF75AF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74131F37" w14:textId="77777777">
        <w:trPr>
          <w:trHeight w:val="230"/>
        </w:trPr>
        <w:tc>
          <w:tcPr>
            <w:tcW w:w="1018" w:type="dxa"/>
            <w:tcBorders>
              <w:top w:val="nil"/>
              <w:left w:val="nil"/>
              <w:bottom w:val="nil"/>
              <w:right w:val="nil"/>
            </w:tcBorders>
          </w:tcPr>
          <w:p w14:paraId="7608D673"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Definition</w:t>
            </w:r>
          </w:p>
        </w:tc>
        <w:tc>
          <w:tcPr>
            <w:tcW w:w="1579" w:type="dxa"/>
            <w:tcBorders>
              <w:top w:val="nil"/>
              <w:left w:val="nil"/>
              <w:bottom w:val="nil"/>
              <w:right w:val="nil"/>
            </w:tcBorders>
          </w:tcPr>
          <w:p w14:paraId="4C17DF9B"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4AEA1174"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10AC684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412A5805"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107F8FE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08C18EA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048B6E4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6ED770A6" w14:textId="77777777">
        <w:trPr>
          <w:trHeight w:val="230"/>
        </w:trPr>
        <w:tc>
          <w:tcPr>
            <w:tcW w:w="1018" w:type="dxa"/>
            <w:tcBorders>
              <w:top w:val="nil"/>
              <w:left w:val="nil"/>
              <w:bottom w:val="nil"/>
              <w:right w:val="nil"/>
            </w:tcBorders>
          </w:tcPr>
          <w:p w14:paraId="1CA1775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96D2AAF"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Predictor</w:t>
            </w:r>
          </w:p>
        </w:tc>
        <w:tc>
          <w:tcPr>
            <w:tcW w:w="1017" w:type="dxa"/>
            <w:tcBorders>
              <w:top w:val="nil"/>
              <w:left w:val="nil"/>
              <w:bottom w:val="nil"/>
              <w:right w:val="nil"/>
            </w:tcBorders>
          </w:tcPr>
          <w:p w14:paraId="6C0B7E19" w14:textId="77777777" w:rsidR="00951C43" w:rsidRDefault="00951C43">
            <w:pPr>
              <w:autoSpaceDE w:val="0"/>
              <w:autoSpaceDN w:val="0"/>
              <w:adjustRightInd w:val="0"/>
              <w:spacing w:after="0" w:line="240" w:lineRule="auto"/>
              <w:rPr>
                <w:rFonts w:ascii="Calibri" w:hAnsi="Calibri" w:cs="Calibri"/>
                <w:color w:val="000000"/>
                <w:u w:val="single"/>
                <w:lang w:val="en-US"/>
              </w:rPr>
            </w:pPr>
            <w:r>
              <w:rPr>
                <w:rFonts w:ascii="Calibri" w:hAnsi="Calibri" w:cs="Calibri"/>
                <w:color w:val="000000"/>
                <w:u w:val="single"/>
                <w:lang w:val="en-US"/>
              </w:rPr>
              <w:t>1st Rank</w:t>
            </w:r>
          </w:p>
        </w:tc>
        <w:tc>
          <w:tcPr>
            <w:tcW w:w="1018" w:type="dxa"/>
            <w:tcBorders>
              <w:top w:val="nil"/>
              <w:left w:val="nil"/>
              <w:bottom w:val="nil"/>
              <w:right w:val="nil"/>
            </w:tcBorders>
          </w:tcPr>
          <w:p w14:paraId="0FF16F1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3C40398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06EC886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3B3A8BE6"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5015C946"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636EF586" w14:textId="77777777">
        <w:trPr>
          <w:trHeight w:val="230"/>
        </w:trPr>
        <w:tc>
          <w:tcPr>
            <w:tcW w:w="1018" w:type="dxa"/>
            <w:tcBorders>
              <w:top w:val="nil"/>
              <w:left w:val="nil"/>
              <w:bottom w:val="nil"/>
              <w:right w:val="nil"/>
            </w:tcBorders>
          </w:tcPr>
          <w:p w14:paraId="5A09718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37567276"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Poor</w:t>
            </w:r>
          </w:p>
        </w:tc>
        <w:tc>
          <w:tcPr>
            <w:tcW w:w="1017" w:type="dxa"/>
            <w:tcBorders>
              <w:top w:val="nil"/>
              <w:left w:val="nil"/>
              <w:bottom w:val="nil"/>
              <w:right w:val="nil"/>
            </w:tcBorders>
          </w:tcPr>
          <w:p w14:paraId="0A71E7D8"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6th</w:t>
            </w:r>
          </w:p>
        </w:tc>
        <w:tc>
          <w:tcPr>
            <w:tcW w:w="1018" w:type="dxa"/>
            <w:tcBorders>
              <w:top w:val="nil"/>
              <w:left w:val="nil"/>
              <w:bottom w:val="nil"/>
              <w:right w:val="nil"/>
            </w:tcBorders>
          </w:tcPr>
          <w:p w14:paraId="4ED80E2D"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5.06</w:t>
            </w:r>
          </w:p>
        </w:tc>
        <w:tc>
          <w:tcPr>
            <w:tcW w:w="1018" w:type="dxa"/>
            <w:tcBorders>
              <w:top w:val="nil"/>
              <w:left w:val="nil"/>
              <w:bottom w:val="nil"/>
              <w:right w:val="nil"/>
            </w:tcBorders>
          </w:tcPr>
          <w:p w14:paraId="51A4C3D7"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5.08</w:t>
            </w:r>
          </w:p>
        </w:tc>
        <w:tc>
          <w:tcPr>
            <w:tcW w:w="1017" w:type="dxa"/>
            <w:tcBorders>
              <w:top w:val="nil"/>
              <w:left w:val="nil"/>
              <w:bottom w:val="nil"/>
              <w:right w:val="nil"/>
            </w:tcBorders>
          </w:tcPr>
          <w:p w14:paraId="38F9F3BC"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4.96</w:t>
            </w:r>
          </w:p>
        </w:tc>
        <w:tc>
          <w:tcPr>
            <w:tcW w:w="1018" w:type="dxa"/>
            <w:tcBorders>
              <w:top w:val="nil"/>
              <w:left w:val="nil"/>
              <w:bottom w:val="nil"/>
              <w:right w:val="nil"/>
            </w:tcBorders>
          </w:tcPr>
          <w:p w14:paraId="68084AF6"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5.35</w:t>
            </w:r>
          </w:p>
        </w:tc>
        <w:tc>
          <w:tcPr>
            <w:tcW w:w="1017" w:type="dxa"/>
            <w:tcBorders>
              <w:top w:val="nil"/>
              <w:left w:val="nil"/>
              <w:bottom w:val="nil"/>
              <w:right w:val="nil"/>
            </w:tcBorders>
          </w:tcPr>
          <w:p w14:paraId="2130AD24"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3.67</w:t>
            </w:r>
          </w:p>
        </w:tc>
      </w:tr>
      <w:tr w:rsidR="00951C43" w14:paraId="30D1EC36" w14:textId="77777777">
        <w:trPr>
          <w:trHeight w:val="230"/>
        </w:trPr>
        <w:tc>
          <w:tcPr>
            <w:tcW w:w="1018" w:type="dxa"/>
            <w:tcBorders>
              <w:top w:val="nil"/>
              <w:left w:val="nil"/>
              <w:bottom w:val="nil"/>
              <w:right w:val="nil"/>
            </w:tcBorders>
          </w:tcPr>
          <w:p w14:paraId="32CDFF6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23CBF793"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Poor</w:t>
            </w:r>
          </w:p>
        </w:tc>
        <w:tc>
          <w:tcPr>
            <w:tcW w:w="1017" w:type="dxa"/>
            <w:tcBorders>
              <w:top w:val="nil"/>
              <w:left w:val="nil"/>
              <w:bottom w:val="nil"/>
              <w:right w:val="nil"/>
            </w:tcBorders>
          </w:tcPr>
          <w:p w14:paraId="62E57E1E"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94th</w:t>
            </w:r>
          </w:p>
        </w:tc>
        <w:tc>
          <w:tcPr>
            <w:tcW w:w="1018" w:type="dxa"/>
            <w:tcBorders>
              <w:top w:val="nil"/>
              <w:left w:val="nil"/>
              <w:bottom w:val="nil"/>
              <w:right w:val="nil"/>
            </w:tcBorders>
          </w:tcPr>
          <w:p w14:paraId="19243C30"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4.63</w:t>
            </w:r>
          </w:p>
        </w:tc>
        <w:tc>
          <w:tcPr>
            <w:tcW w:w="1018" w:type="dxa"/>
            <w:tcBorders>
              <w:top w:val="nil"/>
              <w:left w:val="nil"/>
              <w:bottom w:val="nil"/>
              <w:right w:val="nil"/>
            </w:tcBorders>
          </w:tcPr>
          <w:p w14:paraId="1E25B782"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5.08</w:t>
            </w:r>
          </w:p>
        </w:tc>
        <w:tc>
          <w:tcPr>
            <w:tcW w:w="1017" w:type="dxa"/>
            <w:tcBorders>
              <w:top w:val="nil"/>
              <w:left w:val="nil"/>
              <w:bottom w:val="nil"/>
              <w:right w:val="nil"/>
            </w:tcBorders>
          </w:tcPr>
          <w:p w14:paraId="27FDC74D"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5.65</w:t>
            </w:r>
          </w:p>
        </w:tc>
        <w:tc>
          <w:tcPr>
            <w:tcW w:w="1018" w:type="dxa"/>
            <w:tcBorders>
              <w:top w:val="nil"/>
              <w:left w:val="nil"/>
              <w:bottom w:val="nil"/>
              <w:right w:val="nil"/>
            </w:tcBorders>
          </w:tcPr>
          <w:p w14:paraId="4DD39CFA"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3.57</w:t>
            </w:r>
          </w:p>
        </w:tc>
        <w:tc>
          <w:tcPr>
            <w:tcW w:w="1017" w:type="dxa"/>
            <w:tcBorders>
              <w:top w:val="nil"/>
              <w:left w:val="nil"/>
              <w:bottom w:val="nil"/>
              <w:right w:val="nil"/>
            </w:tcBorders>
          </w:tcPr>
          <w:p w14:paraId="4A3A1203"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4.12</w:t>
            </w:r>
          </w:p>
        </w:tc>
      </w:tr>
      <w:tr w:rsidR="00951C43" w14:paraId="1F2DC120" w14:textId="77777777">
        <w:trPr>
          <w:trHeight w:val="230"/>
        </w:trPr>
        <w:tc>
          <w:tcPr>
            <w:tcW w:w="1018" w:type="dxa"/>
            <w:tcBorders>
              <w:top w:val="nil"/>
              <w:left w:val="nil"/>
              <w:bottom w:val="nil"/>
              <w:right w:val="nil"/>
            </w:tcBorders>
          </w:tcPr>
          <w:p w14:paraId="005F956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6DF37CB0"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10357D6"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684D842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00D4D7F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006CFC5D"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701A3E05"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9CA410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59020889" w14:textId="77777777">
        <w:trPr>
          <w:trHeight w:val="230"/>
        </w:trPr>
        <w:tc>
          <w:tcPr>
            <w:tcW w:w="1018" w:type="dxa"/>
            <w:tcBorders>
              <w:top w:val="nil"/>
              <w:left w:val="nil"/>
              <w:bottom w:val="nil"/>
              <w:right w:val="nil"/>
            </w:tcBorders>
          </w:tcPr>
          <w:p w14:paraId="3956ADB6"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4D52E4BA"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Good</w:t>
            </w:r>
          </w:p>
        </w:tc>
        <w:tc>
          <w:tcPr>
            <w:tcW w:w="1017" w:type="dxa"/>
            <w:tcBorders>
              <w:top w:val="nil"/>
              <w:left w:val="nil"/>
              <w:bottom w:val="nil"/>
              <w:right w:val="nil"/>
            </w:tcBorders>
          </w:tcPr>
          <w:p w14:paraId="001D8399"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6th</w:t>
            </w:r>
          </w:p>
        </w:tc>
        <w:tc>
          <w:tcPr>
            <w:tcW w:w="1018" w:type="dxa"/>
            <w:tcBorders>
              <w:top w:val="nil"/>
              <w:left w:val="nil"/>
              <w:bottom w:val="nil"/>
              <w:right w:val="nil"/>
            </w:tcBorders>
          </w:tcPr>
          <w:p w14:paraId="074E37C3"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5.83</w:t>
            </w:r>
          </w:p>
        </w:tc>
        <w:tc>
          <w:tcPr>
            <w:tcW w:w="1018" w:type="dxa"/>
            <w:tcBorders>
              <w:top w:val="nil"/>
              <w:left w:val="nil"/>
              <w:bottom w:val="nil"/>
              <w:right w:val="nil"/>
            </w:tcBorders>
          </w:tcPr>
          <w:p w14:paraId="5EBDE9A3"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5.44</w:t>
            </w:r>
          </w:p>
        </w:tc>
        <w:tc>
          <w:tcPr>
            <w:tcW w:w="1017" w:type="dxa"/>
            <w:tcBorders>
              <w:top w:val="nil"/>
              <w:left w:val="nil"/>
              <w:bottom w:val="nil"/>
              <w:right w:val="nil"/>
            </w:tcBorders>
          </w:tcPr>
          <w:p w14:paraId="36B90A77"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3.06</w:t>
            </w:r>
          </w:p>
        </w:tc>
        <w:tc>
          <w:tcPr>
            <w:tcW w:w="1018" w:type="dxa"/>
            <w:tcBorders>
              <w:top w:val="nil"/>
              <w:left w:val="nil"/>
              <w:bottom w:val="nil"/>
              <w:right w:val="nil"/>
            </w:tcBorders>
          </w:tcPr>
          <w:p w14:paraId="73D3563D"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5.67</w:t>
            </w:r>
          </w:p>
        </w:tc>
        <w:tc>
          <w:tcPr>
            <w:tcW w:w="1017" w:type="dxa"/>
            <w:tcBorders>
              <w:top w:val="nil"/>
              <w:left w:val="nil"/>
              <w:bottom w:val="nil"/>
              <w:right w:val="nil"/>
            </w:tcBorders>
          </w:tcPr>
          <w:p w14:paraId="0DA0484A"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3.85</w:t>
            </w:r>
          </w:p>
        </w:tc>
      </w:tr>
      <w:tr w:rsidR="00951C43" w14:paraId="50414357" w14:textId="77777777">
        <w:trPr>
          <w:trHeight w:val="230"/>
        </w:trPr>
        <w:tc>
          <w:tcPr>
            <w:tcW w:w="1018" w:type="dxa"/>
            <w:tcBorders>
              <w:top w:val="nil"/>
              <w:left w:val="nil"/>
              <w:bottom w:val="nil"/>
              <w:right w:val="nil"/>
            </w:tcBorders>
          </w:tcPr>
          <w:p w14:paraId="3E0E5ED0"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485832BF"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Good</w:t>
            </w:r>
          </w:p>
        </w:tc>
        <w:tc>
          <w:tcPr>
            <w:tcW w:w="1017" w:type="dxa"/>
            <w:tcBorders>
              <w:top w:val="nil"/>
              <w:left w:val="nil"/>
              <w:bottom w:val="nil"/>
              <w:right w:val="nil"/>
            </w:tcBorders>
          </w:tcPr>
          <w:p w14:paraId="7A9F936A"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94th</w:t>
            </w:r>
          </w:p>
        </w:tc>
        <w:tc>
          <w:tcPr>
            <w:tcW w:w="1018" w:type="dxa"/>
            <w:tcBorders>
              <w:top w:val="nil"/>
              <w:left w:val="nil"/>
              <w:bottom w:val="nil"/>
              <w:right w:val="nil"/>
            </w:tcBorders>
          </w:tcPr>
          <w:p w14:paraId="56E73507"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5.52</w:t>
            </w:r>
          </w:p>
        </w:tc>
        <w:tc>
          <w:tcPr>
            <w:tcW w:w="1018" w:type="dxa"/>
            <w:tcBorders>
              <w:top w:val="nil"/>
              <w:left w:val="nil"/>
              <w:bottom w:val="nil"/>
              <w:right w:val="nil"/>
            </w:tcBorders>
          </w:tcPr>
          <w:p w14:paraId="7EEA408E"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4.74</w:t>
            </w:r>
          </w:p>
        </w:tc>
        <w:tc>
          <w:tcPr>
            <w:tcW w:w="1017" w:type="dxa"/>
            <w:tcBorders>
              <w:top w:val="nil"/>
              <w:left w:val="nil"/>
              <w:bottom w:val="nil"/>
              <w:right w:val="nil"/>
            </w:tcBorders>
          </w:tcPr>
          <w:p w14:paraId="7BBB80D1"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3.48</w:t>
            </w:r>
          </w:p>
        </w:tc>
        <w:tc>
          <w:tcPr>
            <w:tcW w:w="1018" w:type="dxa"/>
            <w:tcBorders>
              <w:top w:val="nil"/>
              <w:left w:val="nil"/>
              <w:bottom w:val="nil"/>
              <w:right w:val="nil"/>
            </w:tcBorders>
          </w:tcPr>
          <w:p w14:paraId="6349CE3B"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3.92</w:t>
            </w:r>
          </w:p>
        </w:tc>
        <w:tc>
          <w:tcPr>
            <w:tcW w:w="1017" w:type="dxa"/>
            <w:tcBorders>
              <w:top w:val="nil"/>
              <w:left w:val="nil"/>
              <w:bottom w:val="nil"/>
              <w:right w:val="nil"/>
            </w:tcBorders>
          </w:tcPr>
          <w:p w14:paraId="21799476"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4.06</w:t>
            </w:r>
          </w:p>
        </w:tc>
      </w:tr>
      <w:tr w:rsidR="00951C43" w14:paraId="0A26AC8A" w14:textId="77777777">
        <w:trPr>
          <w:trHeight w:val="230"/>
        </w:trPr>
        <w:tc>
          <w:tcPr>
            <w:tcW w:w="1018" w:type="dxa"/>
            <w:tcBorders>
              <w:top w:val="nil"/>
              <w:left w:val="nil"/>
              <w:bottom w:val="nil"/>
              <w:right w:val="nil"/>
            </w:tcBorders>
          </w:tcPr>
          <w:p w14:paraId="72C13D97"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A64B3A7"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044CF9CB"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1817986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5C3F192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7BB42C80"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4A1C341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7065CE6"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4B651006" w14:textId="77777777">
        <w:trPr>
          <w:trHeight w:val="230"/>
        </w:trPr>
        <w:tc>
          <w:tcPr>
            <w:tcW w:w="1018" w:type="dxa"/>
            <w:tcBorders>
              <w:top w:val="nil"/>
              <w:left w:val="nil"/>
              <w:bottom w:val="nil"/>
              <w:right w:val="nil"/>
            </w:tcBorders>
          </w:tcPr>
          <w:p w14:paraId="08B5DA77"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438AC0C7"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Overall means</w:t>
            </w:r>
          </w:p>
        </w:tc>
        <w:tc>
          <w:tcPr>
            <w:tcW w:w="1017" w:type="dxa"/>
            <w:tcBorders>
              <w:top w:val="nil"/>
              <w:left w:val="nil"/>
              <w:bottom w:val="nil"/>
              <w:right w:val="nil"/>
            </w:tcBorders>
          </w:tcPr>
          <w:p w14:paraId="3D1258F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03EB4723"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5.53</w:t>
            </w:r>
          </w:p>
        </w:tc>
        <w:tc>
          <w:tcPr>
            <w:tcW w:w="1018" w:type="dxa"/>
            <w:tcBorders>
              <w:top w:val="nil"/>
              <w:left w:val="nil"/>
              <w:bottom w:val="nil"/>
              <w:right w:val="nil"/>
            </w:tcBorders>
          </w:tcPr>
          <w:p w14:paraId="7414A98E"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5.11</w:t>
            </w:r>
          </w:p>
        </w:tc>
        <w:tc>
          <w:tcPr>
            <w:tcW w:w="1017" w:type="dxa"/>
            <w:tcBorders>
              <w:top w:val="nil"/>
              <w:left w:val="nil"/>
              <w:bottom w:val="nil"/>
              <w:right w:val="nil"/>
            </w:tcBorders>
          </w:tcPr>
          <w:p w14:paraId="57B9B45B"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4.53</w:t>
            </w:r>
          </w:p>
        </w:tc>
        <w:tc>
          <w:tcPr>
            <w:tcW w:w="1018" w:type="dxa"/>
            <w:tcBorders>
              <w:top w:val="nil"/>
              <w:left w:val="nil"/>
              <w:bottom w:val="nil"/>
              <w:right w:val="nil"/>
            </w:tcBorders>
          </w:tcPr>
          <w:p w14:paraId="0A48E5FF"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4.78</w:t>
            </w:r>
          </w:p>
        </w:tc>
        <w:tc>
          <w:tcPr>
            <w:tcW w:w="1017" w:type="dxa"/>
            <w:tcBorders>
              <w:top w:val="nil"/>
              <w:left w:val="nil"/>
              <w:bottom w:val="nil"/>
              <w:right w:val="nil"/>
            </w:tcBorders>
          </w:tcPr>
          <w:p w14:paraId="29AC206F" w14:textId="77777777" w:rsidR="00951C43" w:rsidRDefault="00951C43">
            <w:pPr>
              <w:autoSpaceDE w:val="0"/>
              <w:autoSpaceDN w:val="0"/>
              <w:adjustRightInd w:val="0"/>
              <w:spacing w:after="0" w:line="240" w:lineRule="auto"/>
              <w:jc w:val="center"/>
              <w:rPr>
                <w:rFonts w:ascii="Calibri" w:hAnsi="Calibri" w:cs="Calibri"/>
                <w:color w:val="000000"/>
                <w:lang w:val="en-US"/>
              </w:rPr>
            </w:pPr>
            <w:r>
              <w:rPr>
                <w:rFonts w:ascii="Calibri" w:hAnsi="Calibri" w:cs="Calibri"/>
                <w:color w:val="000000"/>
                <w:lang w:val="en-US"/>
              </w:rPr>
              <w:t>3.88</w:t>
            </w:r>
          </w:p>
        </w:tc>
      </w:tr>
      <w:tr w:rsidR="00951C43" w14:paraId="00816053" w14:textId="77777777" w:rsidTr="00951C43">
        <w:trPr>
          <w:trHeight w:val="230"/>
        </w:trPr>
        <w:tc>
          <w:tcPr>
            <w:tcW w:w="1018" w:type="dxa"/>
            <w:tcBorders>
              <w:top w:val="nil"/>
              <w:left w:val="nil"/>
              <w:bottom w:val="nil"/>
              <w:right w:val="nil"/>
            </w:tcBorders>
          </w:tcPr>
          <w:p w14:paraId="7F249DE0"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2596" w:type="dxa"/>
            <w:gridSpan w:val="2"/>
            <w:tcBorders>
              <w:top w:val="nil"/>
              <w:left w:val="nil"/>
              <w:bottom w:val="nil"/>
              <w:right w:val="nil"/>
            </w:tcBorders>
          </w:tcPr>
          <w:p w14:paraId="3AC9A990"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 xml:space="preserve">Standard </w:t>
            </w:r>
            <w:proofErr w:type="spellStart"/>
            <w:r>
              <w:rPr>
                <w:rFonts w:ascii="Calibri" w:hAnsi="Calibri" w:cs="Calibri"/>
                <w:color w:val="000000"/>
                <w:lang w:val="en-US"/>
              </w:rPr>
              <w:t>deviatons</w:t>
            </w:r>
            <w:proofErr w:type="spellEnd"/>
          </w:p>
        </w:tc>
        <w:tc>
          <w:tcPr>
            <w:tcW w:w="1018" w:type="dxa"/>
            <w:tcBorders>
              <w:top w:val="nil"/>
              <w:left w:val="nil"/>
              <w:bottom w:val="nil"/>
              <w:right w:val="nil"/>
            </w:tcBorders>
          </w:tcPr>
          <w:p w14:paraId="34AFC915" w14:textId="77777777" w:rsidR="00951C43" w:rsidRDefault="00951C43">
            <w:pPr>
              <w:autoSpaceDE w:val="0"/>
              <w:autoSpaceDN w:val="0"/>
              <w:adjustRightInd w:val="0"/>
              <w:spacing w:after="0" w:line="240" w:lineRule="auto"/>
              <w:jc w:val="center"/>
              <w:rPr>
                <w:rFonts w:ascii="Calibri" w:hAnsi="Calibri" w:cs="Calibri"/>
                <w:i/>
                <w:iCs/>
                <w:color w:val="000000"/>
                <w:lang w:val="en-US"/>
              </w:rPr>
            </w:pPr>
            <w:r>
              <w:rPr>
                <w:rFonts w:ascii="Calibri" w:hAnsi="Calibri" w:cs="Calibri"/>
                <w:i/>
                <w:iCs/>
                <w:color w:val="000000"/>
                <w:lang w:val="en-US"/>
              </w:rPr>
              <w:t>2.96</w:t>
            </w:r>
          </w:p>
        </w:tc>
        <w:tc>
          <w:tcPr>
            <w:tcW w:w="1018" w:type="dxa"/>
            <w:tcBorders>
              <w:top w:val="nil"/>
              <w:left w:val="nil"/>
              <w:bottom w:val="nil"/>
              <w:right w:val="nil"/>
            </w:tcBorders>
          </w:tcPr>
          <w:p w14:paraId="56C1F2EF" w14:textId="77777777" w:rsidR="00951C43" w:rsidRDefault="00951C43">
            <w:pPr>
              <w:autoSpaceDE w:val="0"/>
              <w:autoSpaceDN w:val="0"/>
              <w:adjustRightInd w:val="0"/>
              <w:spacing w:after="0" w:line="240" w:lineRule="auto"/>
              <w:jc w:val="center"/>
              <w:rPr>
                <w:rFonts w:ascii="Calibri" w:hAnsi="Calibri" w:cs="Calibri"/>
                <w:i/>
                <w:iCs/>
                <w:color w:val="000000"/>
                <w:lang w:val="en-US"/>
              </w:rPr>
            </w:pPr>
            <w:r>
              <w:rPr>
                <w:rFonts w:ascii="Calibri" w:hAnsi="Calibri" w:cs="Calibri"/>
                <w:i/>
                <w:iCs/>
                <w:color w:val="000000"/>
                <w:lang w:val="en-US"/>
              </w:rPr>
              <w:t>2.73</w:t>
            </w:r>
          </w:p>
        </w:tc>
        <w:tc>
          <w:tcPr>
            <w:tcW w:w="1017" w:type="dxa"/>
            <w:tcBorders>
              <w:top w:val="nil"/>
              <w:left w:val="nil"/>
              <w:bottom w:val="nil"/>
              <w:right w:val="nil"/>
            </w:tcBorders>
          </w:tcPr>
          <w:p w14:paraId="69919F87" w14:textId="77777777" w:rsidR="00951C43" w:rsidRDefault="00951C43">
            <w:pPr>
              <w:autoSpaceDE w:val="0"/>
              <w:autoSpaceDN w:val="0"/>
              <w:adjustRightInd w:val="0"/>
              <w:spacing w:after="0" w:line="240" w:lineRule="auto"/>
              <w:jc w:val="center"/>
              <w:rPr>
                <w:rFonts w:ascii="Calibri" w:hAnsi="Calibri" w:cs="Calibri"/>
                <w:i/>
                <w:iCs/>
                <w:color w:val="000000"/>
                <w:lang w:val="en-US"/>
              </w:rPr>
            </w:pPr>
            <w:r>
              <w:rPr>
                <w:rFonts w:ascii="Calibri" w:hAnsi="Calibri" w:cs="Calibri"/>
                <w:i/>
                <w:iCs/>
                <w:color w:val="000000"/>
                <w:lang w:val="en-US"/>
              </w:rPr>
              <w:t>3.25</w:t>
            </w:r>
          </w:p>
        </w:tc>
        <w:tc>
          <w:tcPr>
            <w:tcW w:w="1018" w:type="dxa"/>
            <w:tcBorders>
              <w:top w:val="nil"/>
              <w:left w:val="nil"/>
              <w:bottom w:val="nil"/>
              <w:right w:val="nil"/>
            </w:tcBorders>
          </w:tcPr>
          <w:p w14:paraId="12A1DCAE" w14:textId="77777777" w:rsidR="00951C43" w:rsidRDefault="00951C43">
            <w:pPr>
              <w:autoSpaceDE w:val="0"/>
              <w:autoSpaceDN w:val="0"/>
              <w:adjustRightInd w:val="0"/>
              <w:spacing w:after="0" w:line="240" w:lineRule="auto"/>
              <w:jc w:val="center"/>
              <w:rPr>
                <w:rFonts w:ascii="Calibri" w:hAnsi="Calibri" w:cs="Calibri"/>
                <w:i/>
                <w:iCs/>
                <w:color w:val="000000"/>
                <w:lang w:val="en-US"/>
              </w:rPr>
            </w:pPr>
            <w:r>
              <w:rPr>
                <w:rFonts w:ascii="Calibri" w:hAnsi="Calibri" w:cs="Calibri"/>
                <w:i/>
                <w:iCs/>
                <w:color w:val="000000"/>
                <w:lang w:val="en-US"/>
              </w:rPr>
              <w:t>2.87</w:t>
            </w:r>
          </w:p>
        </w:tc>
        <w:tc>
          <w:tcPr>
            <w:tcW w:w="1017" w:type="dxa"/>
            <w:tcBorders>
              <w:top w:val="nil"/>
              <w:left w:val="nil"/>
              <w:bottom w:val="nil"/>
              <w:right w:val="nil"/>
            </w:tcBorders>
          </w:tcPr>
          <w:p w14:paraId="669BC27F" w14:textId="77777777" w:rsidR="00951C43" w:rsidRDefault="00951C43">
            <w:pPr>
              <w:autoSpaceDE w:val="0"/>
              <w:autoSpaceDN w:val="0"/>
              <w:adjustRightInd w:val="0"/>
              <w:spacing w:after="0" w:line="240" w:lineRule="auto"/>
              <w:jc w:val="center"/>
              <w:rPr>
                <w:rFonts w:ascii="Calibri" w:hAnsi="Calibri" w:cs="Calibri"/>
                <w:i/>
                <w:iCs/>
                <w:color w:val="000000"/>
                <w:lang w:val="en-US"/>
              </w:rPr>
            </w:pPr>
            <w:r>
              <w:rPr>
                <w:rFonts w:ascii="Calibri" w:hAnsi="Calibri" w:cs="Calibri"/>
                <w:i/>
                <w:iCs/>
                <w:color w:val="000000"/>
                <w:lang w:val="en-US"/>
              </w:rPr>
              <w:t>2.57</w:t>
            </w:r>
          </w:p>
        </w:tc>
      </w:tr>
      <w:tr w:rsidR="00951C43" w14:paraId="570C2D0B" w14:textId="77777777">
        <w:trPr>
          <w:trHeight w:val="230"/>
        </w:trPr>
        <w:tc>
          <w:tcPr>
            <w:tcW w:w="1018" w:type="dxa"/>
            <w:tcBorders>
              <w:top w:val="nil"/>
              <w:left w:val="nil"/>
              <w:bottom w:val="nil"/>
              <w:right w:val="nil"/>
            </w:tcBorders>
          </w:tcPr>
          <w:p w14:paraId="7E590FFD"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39C753D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2EE78ED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0460532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7E62F91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5FA3C0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5BDE72C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7FE6DF2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631DA0F6" w14:textId="77777777">
        <w:trPr>
          <w:trHeight w:val="230"/>
        </w:trPr>
        <w:tc>
          <w:tcPr>
            <w:tcW w:w="1018" w:type="dxa"/>
            <w:tcBorders>
              <w:top w:val="nil"/>
              <w:left w:val="nil"/>
              <w:bottom w:val="nil"/>
              <w:right w:val="nil"/>
            </w:tcBorders>
          </w:tcPr>
          <w:p w14:paraId="0928D04C"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ANOVA*</w:t>
            </w:r>
          </w:p>
        </w:tc>
        <w:tc>
          <w:tcPr>
            <w:tcW w:w="1579" w:type="dxa"/>
            <w:tcBorders>
              <w:top w:val="nil"/>
              <w:left w:val="nil"/>
              <w:bottom w:val="nil"/>
              <w:right w:val="nil"/>
            </w:tcBorders>
          </w:tcPr>
          <w:p w14:paraId="7DCBAA27"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 xml:space="preserve"> </w:t>
            </w:r>
          </w:p>
        </w:tc>
        <w:tc>
          <w:tcPr>
            <w:tcW w:w="1017" w:type="dxa"/>
            <w:tcBorders>
              <w:top w:val="nil"/>
              <w:left w:val="nil"/>
              <w:bottom w:val="nil"/>
              <w:right w:val="nil"/>
            </w:tcBorders>
          </w:tcPr>
          <w:p w14:paraId="094BA35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35C6F0B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2C0E6737"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F9A79A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243AD3B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7FD9D71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rsidRPr="00782BA1" w14:paraId="085B19E1" w14:textId="77777777">
        <w:trPr>
          <w:trHeight w:val="230"/>
        </w:trPr>
        <w:tc>
          <w:tcPr>
            <w:tcW w:w="1018" w:type="dxa"/>
            <w:tcBorders>
              <w:top w:val="nil"/>
              <w:left w:val="nil"/>
              <w:bottom w:val="nil"/>
              <w:right w:val="nil"/>
            </w:tcBorders>
          </w:tcPr>
          <w:p w14:paraId="02B4F74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37F2692"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1. Poor vs. Good</w:t>
            </w:r>
          </w:p>
        </w:tc>
        <w:tc>
          <w:tcPr>
            <w:tcW w:w="1017" w:type="dxa"/>
            <w:tcBorders>
              <w:top w:val="nil"/>
              <w:left w:val="nil"/>
              <w:bottom w:val="nil"/>
              <w:right w:val="nil"/>
            </w:tcBorders>
          </w:tcPr>
          <w:p w14:paraId="6FF7AFB1"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 xml:space="preserve">F = </w:t>
            </w:r>
          </w:p>
        </w:tc>
        <w:tc>
          <w:tcPr>
            <w:tcW w:w="1018" w:type="dxa"/>
            <w:tcBorders>
              <w:top w:val="nil"/>
              <w:left w:val="nil"/>
              <w:bottom w:val="nil"/>
              <w:right w:val="nil"/>
            </w:tcBorders>
          </w:tcPr>
          <w:p w14:paraId="0C1C056D" w14:textId="2F6929D0"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14.0</w:t>
            </w:r>
            <w:r w:rsidR="009A0730" w:rsidRPr="00782BA1">
              <w:rPr>
                <w:rFonts w:ascii="Calibri" w:hAnsi="Calibri" w:cs="Calibri"/>
                <w:color w:val="000000"/>
                <w:lang w:val="en-US"/>
              </w:rPr>
              <w:t>4</w:t>
            </w:r>
          </w:p>
        </w:tc>
        <w:tc>
          <w:tcPr>
            <w:tcW w:w="1018" w:type="dxa"/>
            <w:tcBorders>
              <w:top w:val="nil"/>
              <w:left w:val="nil"/>
              <w:bottom w:val="nil"/>
              <w:right w:val="nil"/>
            </w:tcBorders>
          </w:tcPr>
          <w:p w14:paraId="2A08DE45" w14:textId="57A16C2C"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107.1</w:t>
            </w:r>
            <w:r w:rsidR="009A0730" w:rsidRPr="00782BA1">
              <w:rPr>
                <w:rFonts w:ascii="Calibri" w:hAnsi="Calibri" w:cs="Calibri"/>
                <w:color w:val="000000"/>
                <w:lang w:val="en-US"/>
              </w:rPr>
              <w:t>1</w:t>
            </w:r>
          </w:p>
        </w:tc>
        <w:tc>
          <w:tcPr>
            <w:tcW w:w="1017" w:type="dxa"/>
            <w:tcBorders>
              <w:top w:val="nil"/>
              <w:left w:val="nil"/>
              <w:bottom w:val="nil"/>
              <w:right w:val="nil"/>
            </w:tcBorders>
          </w:tcPr>
          <w:p w14:paraId="3143D555" w14:textId="3C2BD118"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108.3</w:t>
            </w:r>
            <w:r w:rsidR="009A0730" w:rsidRPr="00782BA1">
              <w:rPr>
                <w:rFonts w:ascii="Calibri" w:hAnsi="Calibri" w:cs="Calibri"/>
                <w:color w:val="000000"/>
                <w:lang w:val="en-US"/>
              </w:rPr>
              <w:t>5</w:t>
            </w:r>
          </w:p>
        </w:tc>
        <w:tc>
          <w:tcPr>
            <w:tcW w:w="1018" w:type="dxa"/>
            <w:tcBorders>
              <w:top w:val="nil"/>
              <w:left w:val="nil"/>
              <w:bottom w:val="nil"/>
              <w:right w:val="nil"/>
            </w:tcBorders>
          </w:tcPr>
          <w:p w14:paraId="125BF6AC"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6D12E153"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296B6FF4" w14:textId="77777777">
        <w:trPr>
          <w:trHeight w:val="230"/>
        </w:trPr>
        <w:tc>
          <w:tcPr>
            <w:tcW w:w="1018" w:type="dxa"/>
            <w:tcBorders>
              <w:top w:val="nil"/>
              <w:left w:val="nil"/>
              <w:bottom w:val="nil"/>
              <w:right w:val="nil"/>
            </w:tcBorders>
          </w:tcPr>
          <w:p w14:paraId="29FC6F6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544BAC9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762A2B8C"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p</w:t>
            </w:r>
          </w:p>
        </w:tc>
        <w:tc>
          <w:tcPr>
            <w:tcW w:w="1018" w:type="dxa"/>
            <w:tcBorders>
              <w:top w:val="nil"/>
              <w:left w:val="nil"/>
              <w:bottom w:val="nil"/>
              <w:right w:val="nil"/>
            </w:tcBorders>
          </w:tcPr>
          <w:p w14:paraId="4AD58741" w14:textId="113C6742" w:rsidR="00951C43" w:rsidRPr="00782BA1" w:rsidRDefault="00106999">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&lt; 0.</w:t>
            </w:r>
            <w:r w:rsidR="00951C43" w:rsidRPr="00782BA1">
              <w:rPr>
                <w:rFonts w:ascii="Calibri" w:hAnsi="Calibri" w:cs="Calibri"/>
                <w:color w:val="000000"/>
                <w:lang w:val="en-US"/>
              </w:rPr>
              <w:t>0001</w:t>
            </w:r>
          </w:p>
        </w:tc>
        <w:tc>
          <w:tcPr>
            <w:tcW w:w="1018" w:type="dxa"/>
            <w:tcBorders>
              <w:top w:val="nil"/>
              <w:left w:val="nil"/>
              <w:bottom w:val="nil"/>
              <w:right w:val="nil"/>
            </w:tcBorders>
          </w:tcPr>
          <w:p w14:paraId="7CB2A9F1" w14:textId="53856033" w:rsidR="00951C43" w:rsidRPr="00782BA1" w:rsidRDefault="00106999">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&lt; 0.</w:t>
            </w:r>
            <w:r w:rsidR="00951C43" w:rsidRPr="00782BA1">
              <w:rPr>
                <w:rFonts w:ascii="Calibri" w:hAnsi="Calibri" w:cs="Calibri"/>
                <w:color w:val="000000"/>
                <w:lang w:val="en-US"/>
              </w:rPr>
              <w:t>0001</w:t>
            </w:r>
          </w:p>
        </w:tc>
        <w:tc>
          <w:tcPr>
            <w:tcW w:w="1017" w:type="dxa"/>
            <w:tcBorders>
              <w:top w:val="nil"/>
              <w:left w:val="nil"/>
              <w:bottom w:val="nil"/>
              <w:right w:val="nil"/>
            </w:tcBorders>
          </w:tcPr>
          <w:p w14:paraId="6D2E80E1" w14:textId="2D8CE0CE" w:rsidR="00951C43" w:rsidRPr="00782BA1" w:rsidRDefault="00106999">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&lt; 0.</w:t>
            </w:r>
            <w:r w:rsidR="00951C43" w:rsidRPr="00782BA1">
              <w:rPr>
                <w:rFonts w:ascii="Calibri" w:hAnsi="Calibri" w:cs="Calibri"/>
                <w:color w:val="000000"/>
                <w:lang w:val="en-US"/>
              </w:rPr>
              <w:t>0001</w:t>
            </w:r>
          </w:p>
        </w:tc>
        <w:tc>
          <w:tcPr>
            <w:tcW w:w="1018" w:type="dxa"/>
            <w:tcBorders>
              <w:top w:val="nil"/>
              <w:left w:val="nil"/>
              <w:bottom w:val="nil"/>
              <w:right w:val="nil"/>
            </w:tcBorders>
          </w:tcPr>
          <w:p w14:paraId="2C131B2B"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74061BF5"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577529DC" w14:textId="77777777">
        <w:trPr>
          <w:trHeight w:val="230"/>
        </w:trPr>
        <w:tc>
          <w:tcPr>
            <w:tcW w:w="1018" w:type="dxa"/>
            <w:tcBorders>
              <w:top w:val="nil"/>
              <w:left w:val="nil"/>
              <w:bottom w:val="nil"/>
              <w:right w:val="nil"/>
            </w:tcBorders>
          </w:tcPr>
          <w:p w14:paraId="19B2B77D"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835F3B3"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2. 6th vs. 94th</w:t>
            </w:r>
          </w:p>
        </w:tc>
        <w:tc>
          <w:tcPr>
            <w:tcW w:w="1017" w:type="dxa"/>
            <w:tcBorders>
              <w:top w:val="nil"/>
              <w:left w:val="nil"/>
              <w:bottom w:val="nil"/>
              <w:right w:val="nil"/>
            </w:tcBorders>
          </w:tcPr>
          <w:p w14:paraId="48D30A32"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 xml:space="preserve">F = </w:t>
            </w:r>
          </w:p>
        </w:tc>
        <w:tc>
          <w:tcPr>
            <w:tcW w:w="1018" w:type="dxa"/>
            <w:tcBorders>
              <w:top w:val="nil"/>
              <w:left w:val="nil"/>
              <w:bottom w:val="nil"/>
              <w:right w:val="nil"/>
            </w:tcBorders>
          </w:tcPr>
          <w:p w14:paraId="633AF6DB"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681D0F77"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3DE73540"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69F2BD1A" w14:textId="3944638D"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57.</w:t>
            </w:r>
            <w:r w:rsidR="009A0730" w:rsidRPr="00782BA1">
              <w:rPr>
                <w:rFonts w:ascii="Calibri" w:hAnsi="Calibri" w:cs="Calibri"/>
                <w:color w:val="000000"/>
                <w:lang w:val="en-US"/>
              </w:rPr>
              <w:t>86</w:t>
            </w:r>
          </w:p>
        </w:tc>
        <w:tc>
          <w:tcPr>
            <w:tcW w:w="1017" w:type="dxa"/>
            <w:tcBorders>
              <w:top w:val="nil"/>
              <w:left w:val="nil"/>
              <w:bottom w:val="nil"/>
              <w:right w:val="nil"/>
            </w:tcBorders>
          </w:tcPr>
          <w:p w14:paraId="204D7B05" w14:textId="327314BE"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3.9</w:t>
            </w:r>
            <w:r w:rsidR="009A0730" w:rsidRPr="00782BA1">
              <w:rPr>
                <w:rFonts w:ascii="Calibri" w:hAnsi="Calibri" w:cs="Calibri"/>
                <w:color w:val="000000"/>
                <w:lang w:val="en-US"/>
              </w:rPr>
              <w:t>8</w:t>
            </w:r>
          </w:p>
        </w:tc>
      </w:tr>
      <w:tr w:rsidR="00951C43" w:rsidRPr="00782BA1" w14:paraId="78DD474F" w14:textId="77777777">
        <w:trPr>
          <w:trHeight w:val="230"/>
        </w:trPr>
        <w:tc>
          <w:tcPr>
            <w:tcW w:w="1018" w:type="dxa"/>
            <w:tcBorders>
              <w:top w:val="nil"/>
              <w:left w:val="nil"/>
              <w:bottom w:val="nil"/>
              <w:right w:val="nil"/>
            </w:tcBorders>
          </w:tcPr>
          <w:p w14:paraId="44D3BBDB"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09DA9FB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232E238C"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 xml:space="preserve">p </w:t>
            </w:r>
          </w:p>
        </w:tc>
        <w:tc>
          <w:tcPr>
            <w:tcW w:w="1018" w:type="dxa"/>
            <w:tcBorders>
              <w:top w:val="nil"/>
              <w:left w:val="nil"/>
              <w:bottom w:val="nil"/>
              <w:right w:val="nil"/>
            </w:tcBorders>
          </w:tcPr>
          <w:p w14:paraId="3C167333"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444E2DFD"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0647212C"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71D05BCA" w14:textId="2C6FC72C" w:rsidR="00951C43" w:rsidRPr="00782BA1" w:rsidRDefault="00106999">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&lt; 0.</w:t>
            </w:r>
            <w:r w:rsidR="00951C43" w:rsidRPr="00782BA1">
              <w:rPr>
                <w:rFonts w:ascii="Calibri" w:hAnsi="Calibri" w:cs="Calibri"/>
                <w:color w:val="000000"/>
                <w:lang w:val="en-US"/>
              </w:rPr>
              <w:t>0001</w:t>
            </w:r>
          </w:p>
        </w:tc>
        <w:tc>
          <w:tcPr>
            <w:tcW w:w="1017" w:type="dxa"/>
            <w:tcBorders>
              <w:top w:val="nil"/>
              <w:left w:val="nil"/>
              <w:bottom w:val="nil"/>
              <w:right w:val="nil"/>
            </w:tcBorders>
          </w:tcPr>
          <w:p w14:paraId="615E472C"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0.047</w:t>
            </w:r>
          </w:p>
        </w:tc>
      </w:tr>
      <w:tr w:rsidR="00951C43" w:rsidRPr="00782BA1" w14:paraId="76E67C1B" w14:textId="77777777">
        <w:trPr>
          <w:trHeight w:val="230"/>
        </w:trPr>
        <w:tc>
          <w:tcPr>
            <w:tcW w:w="1018" w:type="dxa"/>
            <w:tcBorders>
              <w:top w:val="nil"/>
              <w:left w:val="nil"/>
              <w:bottom w:val="nil"/>
              <w:right w:val="nil"/>
            </w:tcBorders>
          </w:tcPr>
          <w:p w14:paraId="5C05AA3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605FFE62"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3. Definition: No/Yes</w:t>
            </w:r>
          </w:p>
        </w:tc>
        <w:tc>
          <w:tcPr>
            <w:tcW w:w="1017" w:type="dxa"/>
            <w:tcBorders>
              <w:top w:val="nil"/>
              <w:left w:val="nil"/>
              <w:bottom w:val="nil"/>
              <w:right w:val="nil"/>
            </w:tcBorders>
          </w:tcPr>
          <w:p w14:paraId="5DAEDFD9"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 xml:space="preserve">F = </w:t>
            </w:r>
          </w:p>
        </w:tc>
        <w:tc>
          <w:tcPr>
            <w:tcW w:w="1018" w:type="dxa"/>
            <w:tcBorders>
              <w:top w:val="nil"/>
              <w:left w:val="nil"/>
              <w:bottom w:val="nil"/>
              <w:right w:val="nil"/>
            </w:tcBorders>
          </w:tcPr>
          <w:p w14:paraId="18CE7767"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43C76FA7"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55132D36"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5BBA5EC3"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17D23922"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0845F65A" w14:textId="77777777">
        <w:trPr>
          <w:trHeight w:val="230"/>
        </w:trPr>
        <w:tc>
          <w:tcPr>
            <w:tcW w:w="1018" w:type="dxa"/>
            <w:tcBorders>
              <w:top w:val="nil"/>
              <w:left w:val="nil"/>
              <w:bottom w:val="nil"/>
              <w:right w:val="nil"/>
            </w:tcBorders>
          </w:tcPr>
          <w:p w14:paraId="0333FED7"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CC42849"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0C4A82D8"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p</w:t>
            </w:r>
          </w:p>
        </w:tc>
        <w:tc>
          <w:tcPr>
            <w:tcW w:w="1018" w:type="dxa"/>
            <w:tcBorders>
              <w:top w:val="nil"/>
              <w:left w:val="nil"/>
              <w:bottom w:val="nil"/>
              <w:right w:val="nil"/>
            </w:tcBorders>
          </w:tcPr>
          <w:p w14:paraId="218A4880"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510C1A89"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5862D0E9"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61F55DFF"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1D23FA4C"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363A14E0" w14:textId="77777777">
        <w:trPr>
          <w:trHeight w:val="230"/>
        </w:trPr>
        <w:tc>
          <w:tcPr>
            <w:tcW w:w="1018" w:type="dxa"/>
            <w:tcBorders>
              <w:top w:val="nil"/>
              <w:left w:val="nil"/>
              <w:bottom w:val="nil"/>
              <w:right w:val="nil"/>
            </w:tcBorders>
          </w:tcPr>
          <w:p w14:paraId="7F088BC5"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05E703CC"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Interactions:</w:t>
            </w:r>
          </w:p>
        </w:tc>
        <w:tc>
          <w:tcPr>
            <w:tcW w:w="1017" w:type="dxa"/>
            <w:tcBorders>
              <w:top w:val="nil"/>
              <w:left w:val="nil"/>
              <w:bottom w:val="nil"/>
              <w:right w:val="nil"/>
            </w:tcBorders>
          </w:tcPr>
          <w:p w14:paraId="0A896D13" w14:textId="77777777" w:rsidR="00951C43" w:rsidRPr="00782BA1"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552A1BB6"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p>
        </w:tc>
        <w:tc>
          <w:tcPr>
            <w:tcW w:w="1018" w:type="dxa"/>
            <w:tcBorders>
              <w:top w:val="nil"/>
              <w:left w:val="nil"/>
              <w:bottom w:val="nil"/>
              <w:right w:val="nil"/>
            </w:tcBorders>
          </w:tcPr>
          <w:p w14:paraId="4B75FC98"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p>
        </w:tc>
        <w:tc>
          <w:tcPr>
            <w:tcW w:w="1017" w:type="dxa"/>
            <w:tcBorders>
              <w:top w:val="nil"/>
              <w:left w:val="nil"/>
              <w:bottom w:val="nil"/>
              <w:right w:val="nil"/>
            </w:tcBorders>
          </w:tcPr>
          <w:p w14:paraId="08682724"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p>
        </w:tc>
        <w:tc>
          <w:tcPr>
            <w:tcW w:w="1018" w:type="dxa"/>
            <w:tcBorders>
              <w:top w:val="nil"/>
              <w:left w:val="nil"/>
              <w:bottom w:val="nil"/>
              <w:right w:val="nil"/>
            </w:tcBorders>
          </w:tcPr>
          <w:p w14:paraId="1EB25457"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p>
        </w:tc>
        <w:tc>
          <w:tcPr>
            <w:tcW w:w="1017" w:type="dxa"/>
            <w:tcBorders>
              <w:top w:val="nil"/>
              <w:left w:val="nil"/>
              <w:bottom w:val="nil"/>
              <w:right w:val="nil"/>
            </w:tcBorders>
          </w:tcPr>
          <w:p w14:paraId="3A5A534A"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p>
        </w:tc>
      </w:tr>
      <w:tr w:rsidR="00951C43" w:rsidRPr="00782BA1" w14:paraId="5677F098" w14:textId="77777777">
        <w:trPr>
          <w:trHeight w:val="230"/>
        </w:trPr>
        <w:tc>
          <w:tcPr>
            <w:tcW w:w="1018" w:type="dxa"/>
            <w:tcBorders>
              <w:top w:val="nil"/>
              <w:left w:val="nil"/>
              <w:bottom w:val="nil"/>
              <w:right w:val="nil"/>
            </w:tcBorders>
          </w:tcPr>
          <w:p w14:paraId="6D3FAACA"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3E880A48"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1x2</w:t>
            </w:r>
          </w:p>
        </w:tc>
        <w:tc>
          <w:tcPr>
            <w:tcW w:w="1017" w:type="dxa"/>
            <w:tcBorders>
              <w:top w:val="nil"/>
              <w:left w:val="nil"/>
              <w:bottom w:val="nil"/>
              <w:right w:val="nil"/>
            </w:tcBorders>
          </w:tcPr>
          <w:p w14:paraId="03FF5296"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 xml:space="preserve">F = </w:t>
            </w:r>
          </w:p>
        </w:tc>
        <w:tc>
          <w:tcPr>
            <w:tcW w:w="1018" w:type="dxa"/>
            <w:tcBorders>
              <w:top w:val="nil"/>
              <w:left w:val="nil"/>
              <w:bottom w:val="nil"/>
              <w:right w:val="nil"/>
            </w:tcBorders>
          </w:tcPr>
          <w:p w14:paraId="75100394"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026642B9"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281A73B9"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19D642C0"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4BCB6F41"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4C77BFC3" w14:textId="77777777">
        <w:trPr>
          <w:trHeight w:val="230"/>
        </w:trPr>
        <w:tc>
          <w:tcPr>
            <w:tcW w:w="1018" w:type="dxa"/>
            <w:tcBorders>
              <w:top w:val="nil"/>
              <w:left w:val="nil"/>
              <w:bottom w:val="nil"/>
              <w:right w:val="nil"/>
            </w:tcBorders>
          </w:tcPr>
          <w:p w14:paraId="5255EB35"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452D30FD"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71BD207D"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p</w:t>
            </w:r>
          </w:p>
        </w:tc>
        <w:tc>
          <w:tcPr>
            <w:tcW w:w="1018" w:type="dxa"/>
            <w:tcBorders>
              <w:top w:val="nil"/>
              <w:left w:val="nil"/>
              <w:bottom w:val="nil"/>
              <w:right w:val="nil"/>
            </w:tcBorders>
          </w:tcPr>
          <w:p w14:paraId="7F945FA8"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7A26A0CC"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36F39A30"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3A6EE274"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4AF24CC3"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344875EC" w14:textId="77777777">
        <w:trPr>
          <w:trHeight w:val="230"/>
        </w:trPr>
        <w:tc>
          <w:tcPr>
            <w:tcW w:w="1018" w:type="dxa"/>
            <w:tcBorders>
              <w:top w:val="nil"/>
              <w:left w:val="nil"/>
              <w:bottom w:val="nil"/>
              <w:right w:val="nil"/>
            </w:tcBorders>
          </w:tcPr>
          <w:p w14:paraId="29047D66"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2C4B7890"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1x3</w:t>
            </w:r>
          </w:p>
        </w:tc>
        <w:tc>
          <w:tcPr>
            <w:tcW w:w="1017" w:type="dxa"/>
            <w:tcBorders>
              <w:top w:val="nil"/>
              <w:left w:val="nil"/>
              <w:bottom w:val="nil"/>
              <w:right w:val="nil"/>
            </w:tcBorders>
          </w:tcPr>
          <w:p w14:paraId="665D033A"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 xml:space="preserve">F = </w:t>
            </w:r>
          </w:p>
        </w:tc>
        <w:tc>
          <w:tcPr>
            <w:tcW w:w="1018" w:type="dxa"/>
            <w:tcBorders>
              <w:top w:val="nil"/>
              <w:left w:val="nil"/>
              <w:bottom w:val="nil"/>
              <w:right w:val="nil"/>
            </w:tcBorders>
          </w:tcPr>
          <w:p w14:paraId="1951BCE3"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6FC80AC2" w14:textId="5DB8DFBE"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10.3</w:t>
            </w:r>
            <w:r w:rsidR="009A0730" w:rsidRPr="00782BA1">
              <w:rPr>
                <w:rFonts w:ascii="Calibri" w:hAnsi="Calibri" w:cs="Calibri"/>
                <w:color w:val="000000"/>
                <w:lang w:val="en-US"/>
              </w:rPr>
              <w:t>7</w:t>
            </w:r>
          </w:p>
        </w:tc>
        <w:tc>
          <w:tcPr>
            <w:tcW w:w="1017" w:type="dxa"/>
            <w:tcBorders>
              <w:top w:val="nil"/>
              <w:left w:val="nil"/>
              <w:bottom w:val="nil"/>
              <w:right w:val="nil"/>
            </w:tcBorders>
          </w:tcPr>
          <w:p w14:paraId="68519A74" w14:textId="5E50E835"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10.4</w:t>
            </w:r>
            <w:r w:rsidR="009A0730" w:rsidRPr="00782BA1">
              <w:rPr>
                <w:rFonts w:ascii="Calibri" w:hAnsi="Calibri" w:cs="Calibri"/>
                <w:color w:val="000000"/>
                <w:lang w:val="en-US"/>
              </w:rPr>
              <w:t>1</w:t>
            </w:r>
          </w:p>
        </w:tc>
        <w:tc>
          <w:tcPr>
            <w:tcW w:w="1018" w:type="dxa"/>
            <w:tcBorders>
              <w:top w:val="nil"/>
              <w:left w:val="nil"/>
              <w:bottom w:val="nil"/>
              <w:right w:val="nil"/>
            </w:tcBorders>
          </w:tcPr>
          <w:p w14:paraId="1D9F3639"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7FEFF9A0"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6789C2F9" w14:textId="77777777">
        <w:trPr>
          <w:trHeight w:val="230"/>
        </w:trPr>
        <w:tc>
          <w:tcPr>
            <w:tcW w:w="1018" w:type="dxa"/>
            <w:tcBorders>
              <w:top w:val="nil"/>
              <w:left w:val="nil"/>
              <w:bottom w:val="nil"/>
              <w:right w:val="nil"/>
            </w:tcBorders>
          </w:tcPr>
          <w:p w14:paraId="5AE0AFE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8C8401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54F03FA"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p</w:t>
            </w:r>
          </w:p>
        </w:tc>
        <w:tc>
          <w:tcPr>
            <w:tcW w:w="1018" w:type="dxa"/>
            <w:tcBorders>
              <w:top w:val="nil"/>
              <w:left w:val="nil"/>
              <w:bottom w:val="nil"/>
              <w:right w:val="nil"/>
            </w:tcBorders>
          </w:tcPr>
          <w:p w14:paraId="33585707"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5F0F6CC6" w14:textId="7AB17E57" w:rsidR="00951C43" w:rsidRPr="00782BA1" w:rsidRDefault="00106999">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&lt;0.</w:t>
            </w:r>
            <w:r w:rsidR="00951C43" w:rsidRPr="00782BA1">
              <w:rPr>
                <w:rFonts w:ascii="Calibri" w:hAnsi="Calibri" w:cs="Calibri"/>
                <w:color w:val="000000"/>
                <w:lang w:val="en-US"/>
              </w:rPr>
              <w:t>001</w:t>
            </w:r>
          </w:p>
        </w:tc>
        <w:tc>
          <w:tcPr>
            <w:tcW w:w="1017" w:type="dxa"/>
            <w:tcBorders>
              <w:top w:val="nil"/>
              <w:left w:val="nil"/>
              <w:bottom w:val="nil"/>
              <w:right w:val="nil"/>
            </w:tcBorders>
          </w:tcPr>
          <w:p w14:paraId="6DCCE1D6" w14:textId="5A215069" w:rsidR="00951C43" w:rsidRPr="00782BA1" w:rsidRDefault="00106999">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&lt;0.</w:t>
            </w:r>
            <w:r w:rsidR="00951C43" w:rsidRPr="00782BA1">
              <w:rPr>
                <w:rFonts w:ascii="Calibri" w:hAnsi="Calibri" w:cs="Calibri"/>
                <w:color w:val="000000"/>
                <w:lang w:val="en-US"/>
              </w:rPr>
              <w:t>001</w:t>
            </w:r>
          </w:p>
        </w:tc>
        <w:tc>
          <w:tcPr>
            <w:tcW w:w="1018" w:type="dxa"/>
            <w:tcBorders>
              <w:top w:val="nil"/>
              <w:left w:val="nil"/>
              <w:bottom w:val="nil"/>
              <w:right w:val="nil"/>
            </w:tcBorders>
          </w:tcPr>
          <w:p w14:paraId="6800BCE2"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7F5B2AE6"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6CD72257" w14:textId="77777777">
        <w:trPr>
          <w:trHeight w:val="230"/>
        </w:trPr>
        <w:tc>
          <w:tcPr>
            <w:tcW w:w="1018" w:type="dxa"/>
            <w:tcBorders>
              <w:top w:val="nil"/>
              <w:left w:val="nil"/>
              <w:bottom w:val="nil"/>
              <w:right w:val="nil"/>
            </w:tcBorders>
          </w:tcPr>
          <w:p w14:paraId="2B09A965"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2CB4407D"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2x3</w:t>
            </w:r>
          </w:p>
        </w:tc>
        <w:tc>
          <w:tcPr>
            <w:tcW w:w="1017" w:type="dxa"/>
            <w:tcBorders>
              <w:top w:val="nil"/>
              <w:left w:val="nil"/>
              <w:bottom w:val="nil"/>
              <w:right w:val="nil"/>
            </w:tcBorders>
          </w:tcPr>
          <w:p w14:paraId="1A1AC91D"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 xml:space="preserve">F = </w:t>
            </w:r>
          </w:p>
        </w:tc>
        <w:tc>
          <w:tcPr>
            <w:tcW w:w="1018" w:type="dxa"/>
            <w:tcBorders>
              <w:top w:val="nil"/>
              <w:left w:val="nil"/>
              <w:bottom w:val="nil"/>
              <w:right w:val="nil"/>
            </w:tcBorders>
          </w:tcPr>
          <w:p w14:paraId="10A21EE0"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368739D6"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7CC2A500"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5240DE2B"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1D980A7D"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7312A905" w14:textId="77777777">
        <w:trPr>
          <w:trHeight w:val="230"/>
        </w:trPr>
        <w:tc>
          <w:tcPr>
            <w:tcW w:w="1018" w:type="dxa"/>
            <w:tcBorders>
              <w:top w:val="nil"/>
              <w:left w:val="nil"/>
              <w:bottom w:val="nil"/>
              <w:right w:val="nil"/>
            </w:tcBorders>
          </w:tcPr>
          <w:p w14:paraId="144D6802"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789BC6B3"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0B22C727"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p</w:t>
            </w:r>
          </w:p>
        </w:tc>
        <w:tc>
          <w:tcPr>
            <w:tcW w:w="1018" w:type="dxa"/>
            <w:tcBorders>
              <w:top w:val="nil"/>
              <w:left w:val="nil"/>
              <w:bottom w:val="nil"/>
              <w:right w:val="nil"/>
            </w:tcBorders>
          </w:tcPr>
          <w:p w14:paraId="503EDC0A"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168C404E"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1D8BAD8E"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128DE36D"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685A80F8"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5313B4A0" w14:textId="77777777">
        <w:trPr>
          <w:trHeight w:val="230"/>
        </w:trPr>
        <w:tc>
          <w:tcPr>
            <w:tcW w:w="1018" w:type="dxa"/>
            <w:tcBorders>
              <w:top w:val="nil"/>
              <w:left w:val="nil"/>
              <w:bottom w:val="nil"/>
              <w:right w:val="nil"/>
            </w:tcBorders>
          </w:tcPr>
          <w:p w14:paraId="2DEB197B"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2F3D567B"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1x2x3</w:t>
            </w:r>
          </w:p>
        </w:tc>
        <w:tc>
          <w:tcPr>
            <w:tcW w:w="1017" w:type="dxa"/>
            <w:tcBorders>
              <w:top w:val="nil"/>
              <w:left w:val="nil"/>
              <w:bottom w:val="nil"/>
              <w:right w:val="nil"/>
            </w:tcBorders>
          </w:tcPr>
          <w:p w14:paraId="5F2B7B82"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 xml:space="preserve">F= </w:t>
            </w:r>
          </w:p>
        </w:tc>
        <w:tc>
          <w:tcPr>
            <w:tcW w:w="1018" w:type="dxa"/>
            <w:tcBorders>
              <w:top w:val="nil"/>
              <w:left w:val="nil"/>
              <w:bottom w:val="nil"/>
              <w:right w:val="nil"/>
            </w:tcBorders>
          </w:tcPr>
          <w:p w14:paraId="222E075D" w14:textId="1FE0583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5.1</w:t>
            </w:r>
            <w:r w:rsidR="009A0730" w:rsidRPr="00782BA1">
              <w:rPr>
                <w:rFonts w:ascii="Calibri" w:hAnsi="Calibri" w:cs="Calibri"/>
                <w:color w:val="000000"/>
                <w:lang w:val="en-US"/>
              </w:rPr>
              <w:t>3</w:t>
            </w:r>
          </w:p>
        </w:tc>
        <w:tc>
          <w:tcPr>
            <w:tcW w:w="1018" w:type="dxa"/>
            <w:tcBorders>
              <w:top w:val="nil"/>
              <w:left w:val="nil"/>
              <w:bottom w:val="nil"/>
              <w:right w:val="nil"/>
            </w:tcBorders>
          </w:tcPr>
          <w:p w14:paraId="5ADD4C28"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76BF7E68"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2B6160DB"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51CD7BD0"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r>
      <w:tr w:rsidR="00951C43" w:rsidRPr="00782BA1" w14:paraId="4CFD3EAD" w14:textId="77777777">
        <w:trPr>
          <w:trHeight w:val="230"/>
        </w:trPr>
        <w:tc>
          <w:tcPr>
            <w:tcW w:w="1018" w:type="dxa"/>
            <w:tcBorders>
              <w:top w:val="nil"/>
              <w:left w:val="nil"/>
              <w:bottom w:val="nil"/>
              <w:right w:val="nil"/>
            </w:tcBorders>
          </w:tcPr>
          <w:p w14:paraId="360544B4"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03297A6C"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 xml:space="preserve"> </w:t>
            </w:r>
          </w:p>
        </w:tc>
        <w:tc>
          <w:tcPr>
            <w:tcW w:w="1017" w:type="dxa"/>
            <w:tcBorders>
              <w:top w:val="nil"/>
              <w:left w:val="nil"/>
              <w:bottom w:val="nil"/>
              <w:right w:val="nil"/>
            </w:tcBorders>
          </w:tcPr>
          <w:p w14:paraId="694A2A38" w14:textId="77777777" w:rsidR="00951C43" w:rsidRPr="00782BA1" w:rsidRDefault="00951C43">
            <w:pPr>
              <w:autoSpaceDE w:val="0"/>
              <w:autoSpaceDN w:val="0"/>
              <w:adjustRightInd w:val="0"/>
              <w:spacing w:after="0" w:line="240" w:lineRule="auto"/>
              <w:rPr>
                <w:rFonts w:ascii="Calibri" w:hAnsi="Calibri" w:cs="Calibri"/>
                <w:color w:val="000000"/>
                <w:lang w:val="en-US"/>
              </w:rPr>
            </w:pPr>
            <w:r w:rsidRPr="00782BA1">
              <w:rPr>
                <w:rFonts w:ascii="Calibri" w:hAnsi="Calibri" w:cs="Calibri"/>
                <w:color w:val="000000"/>
                <w:lang w:val="en-US"/>
              </w:rPr>
              <w:t>p</w:t>
            </w:r>
          </w:p>
        </w:tc>
        <w:tc>
          <w:tcPr>
            <w:tcW w:w="1018" w:type="dxa"/>
            <w:tcBorders>
              <w:top w:val="nil"/>
              <w:left w:val="nil"/>
              <w:bottom w:val="nil"/>
              <w:right w:val="nil"/>
            </w:tcBorders>
          </w:tcPr>
          <w:p w14:paraId="5D428DE5"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0.024</w:t>
            </w:r>
          </w:p>
        </w:tc>
        <w:tc>
          <w:tcPr>
            <w:tcW w:w="1018" w:type="dxa"/>
            <w:tcBorders>
              <w:top w:val="nil"/>
              <w:left w:val="nil"/>
              <w:bottom w:val="nil"/>
              <w:right w:val="nil"/>
            </w:tcBorders>
          </w:tcPr>
          <w:p w14:paraId="5D4A7C15"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0D870F11"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8" w:type="dxa"/>
            <w:tcBorders>
              <w:top w:val="nil"/>
              <w:left w:val="nil"/>
              <w:bottom w:val="nil"/>
              <w:right w:val="nil"/>
            </w:tcBorders>
          </w:tcPr>
          <w:p w14:paraId="1159C610"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tc>
          <w:tcPr>
            <w:tcW w:w="1017" w:type="dxa"/>
            <w:tcBorders>
              <w:top w:val="nil"/>
              <w:left w:val="nil"/>
              <w:bottom w:val="nil"/>
              <w:right w:val="nil"/>
            </w:tcBorders>
          </w:tcPr>
          <w:p w14:paraId="3C1000D8" w14:textId="77777777" w:rsidR="00951C43" w:rsidRPr="00782BA1" w:rsidRDefault="00951C43">
            <w:pPr>
              <w:autoSpaceDE w:val="0"/>
              <w:autoSpaceDN w:val="0"/>
              <w:adjustRightInd w:val="0"/>
              <w:spacing w:after="0" w:line="240" w:lineRule="auto"/>
              <w:jc w:val="center"/>
              <w:rPr>
                <w:rFonts w:ascii="Calibri" w:hAnsi="Calibri" w:cs="Calibri"/>
                <w:color w:val="000000"/>
                <w:lang w:val="en-US"/>
              </w:rPr>
            </w:pPr>
            <w:r w:rsidRPr="00782BA1">
              <w:rPr>
                <w:rFonts w:ascii="Calibri" w:hAnsi="Calibri" w:cs="Calibri"/>
                <w:color w:val="000000"/>
                <w:lang w:val="en-US"/>
              </w:rPr>
              <w:t>x</w:t>
            </w:r>
          </w:p>
        </w:tc>
        <w:bookmarkStart w:id="0" w:name="_GoBack"/>
        <w:bookmarkEnd w:id="0"/>
      </w:tr>
      <w:tr w:rsidR="00951C43" w14:paraId="215E7EF2" w14:textId="77777777" w:rsidTr="00951C43">
        <w:trPr>
          <w:trHeight w:val="230"/>
        </w:trPr>
        <w:tc>
          <w:tcPr>
            <w:tcW w:w="3614" w:type="dxa"/>
            <w:gridSpan w:val="3"/>
            <w:tcBorders>
              <w:top w:val="nil"/>
              <w:left w:val="nil"/>
              <w:bottom w:val="nil"/>
              <w:right w:val="nil"/>
            </w:tcBorders>
          </w:tcPr>
          <w:p w14:paraId="2A5A5561" w14:textId="77777777" w:rsidR="00951C43" w:rsidRDefault="00951C43">
            <w:pPr>
              <w:autoSpaceDE w:val="0"/>
              <w:autoSpaceDN w:val="0"/>
              <w:adjustRightInd w:val="0"/>
              <w:spacing w:after="0" w:line="240" w:lineRule="auto"/>
              <w:rPr>
                <w:rFonts w:ascii="Calibri" w:hAnsi="Calibri" w:cs="Calibri"/>
                <w:color w:val="000000"/>
                <w:lang w:val="en-US"/>
              </w:rPr>
            </w:pPr>
            <w:r>
              <w:rPr>
                <w:rFonts w:ascii="Calibri" w:hAnsi="Calibri" w:cs="Calibri"/>
                <w:color w:val="000000"/>
                <w:lang w:val="en-US"/>
              </w:rPr>
              <w:t>*Only significant results shown</w:t>
            </w:r>
          </w:p>
        </w:tc>
        <w:tc>
          <w:tcPr>
            <w:tcW w:w="1018" w:type="dxa"/>
            <w:tcBorders>
              <w:top w:val="nil"/>
              <w:left w:val="nil"/>
              <w:bottom w:val="nil"/>
              <w:right w:val="nil"/>
            </w:tcBorders>
          </w:tcPr>
          <w:p w14:paraId="297E928F"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77C95130"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013C8518"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09CA978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C22E2AB"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r w:rsidR="00951C43" w14:paraId="2B5AD51A" w14:textId="77777777">
        <w:trPr>
          <w:trHeight w:val="230"/>
        </w:trPr>
        <w:tc>
          <w:tcPr>
            <w:tcW w:w="1018" w:type="dxa"/>
            <w:tcBorders>
              <w:top w:val="nil"/>
              <w:left w:val="nil"/>
              <w:bottom w:val="nil"/>
              <w:right w:val="nil"/>
            </w:tcBorders>
          </w:tcPr>
          <w:p w14:paraId="4138CA5A"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579" w:type="dxa"/>
            <w:tcBorders>
              <w:top w:val="nil"/>
              <w:left w:val="nil"/>
              <w:bottom w:val="nil"/>
              <w:right w:val="nil"/>
            </w:tcBorders>
          </w:tcPr>
          <w:p w14:paraId="3AB7C0A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3665A37A"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743D41A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6D0BB42C"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750BF165"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8" w:type="dxa"/>
            <w:tcBorders>
              <w:top w:val="nil"/>
              <w:left w:val="nil"/>
              <w:bottom w:val="nil"/>
              <w:right w:val="nil"/>
            </w:tcBorders>
          </w:tcPr>
          <w:p w14:paraId="6638A1CE" w14:textId="77777777" w:rsidR="00951C43" w:rsidRDefault="00951C43">
            <w:pPr>
              <w:autoSpaceDE w:val="0"/>
              <w:autoSpaceDN w:val="0"/>
              <w:adjustRightInd w:val="0"/>
              <w:spacing w:after="0" w:line="240" w:lineRule="auto"/>
              <w:jc w:val="right"/>
              <w:rPr>
                <w:rFonts w:ascii="Calibri" w:hAnsi="Calibri" w:cs="Calibri"/>
                <w:color w:val="000000"/>
                <w:lang w:val="en-US"/>
              </w:rPr>
            </w:pPr>
          </w:p>
        </w:tc>
        <w:tc>
          <w:tcPr>
            <w:tcW w:w="1017" w:type="dxa"/>
            <w:tcBorders>
              <w:top w:val="nil"/>
              <w:left w:val="nil"/>
              <w:bottom w:val="nil"/>
              <w:right w:val="nil"/>
            </w:tcBorders>
          </w:tcPr>
          <w:p w14:paraId="25A44E41" w14:textId="77777777" w:rsidR="00951C43" w:rsidRDefault="00951C43">
            <w:pPr>
              <w:autoSpaceDE w:val="0"/>
              <w:autoSpaceDN w:val="0"/>
              <w:adjustRightInd w:val="0"/>
              <w:spacing w:after="0" w:line="240" w:lineRule="auto"/>
              <w:jc w:val="right"/>
              <w:rPr>
                <w:rFonts w:ascii="Calibri" w:hAnsi="Calibri" w:cs="Calibri"/>
                <w:color w:val="000000"/>
                <w:lang w:val="en-US"/>
              </w:rPr>
            </w:pPr>
          </w:p>
        </w:tc>
      </w:tr>
    </w:tbl>
    <w:p w14:paraId="506AC394" w14:textId="2BB6EF97" w:rsidR="00B6418C" w:rsidRDefault="00B6418C" w:rsidP="00B6418C">
      <w:pPr>
        <w:rPr>
          <w:rFonts w:ascii="Times New Roman" w:hAnsi="Times New Roman" w:cs="Times New Roman"/>
          <w:sz w:val="24"/>
          <w:szCs w:val="24"/>
        </w:rPr>
      </w:pPr>
    </w:p>
    <w:p w14:paraId="1F9B812A" w14:textId="41C6250C" w:rsidR="00B6418C" w:rsidRDefault="00B6418C" w:rsidP="00B6418C">
      <w:pPr>
        <w:rPr>
          <w:rFonts w:ascii="Times New Roman" w:hAnsi="Times New Roman" w:cs="Times New Roman"/>
          <w:sz w:val="24"/>
          <w:szCs w:val="24"/>
        </w:rPr>
      </w:pPr>
    </w:p>
    <w:p w14:paraId="69881686" w14:textId="77777777" w:rsidR="00B70A38" w:rsidRPr="00483BCA" w:rsidRDefault="00B70A38" w:rsidP="00B6418C">
      <w:pPr>
        <w:rPr>
          <w:rFonts w:ascii="Times New Roman" w:hAnsi="Times New Roman" w:cs="Times New Roman"/>
          <w:sz w:val="24"/>
          <w:szCs w:val="24"/>
        </w:rPr>
      </w:pPr>
    </w:p>
    <w:sectPr w:rsidR="00B70A38" w:rsidRPr="00483BC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321E35" w14:textId="77777777" w:rsidR="008C024A" w:rsidRDefault="008C024A" w:rsidP="00DF790E">
      <w:pPr>
        <w:spacing w:after="0" w:line="240" w:lineRule="auto"/>
      </w:pPr>
      <w:r>
        <w:separator/>
      </w:r>
    </w:p>
  </w:endnote>
  <w:endnote w:type="continuationSeparator" w:id="0">
    <w:p w14:paraId="72232431" w14:textId="77777777" w:rsidR="008C024A" w:rsidRDefault="008C024A" w:rsidP="00DF7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EAB65" w14:textId="77777777" w:rsidR="00B6418C" w:rsidRDefault="00B6418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8988342"/>
      <w:docPartObj>
        <w:docPartGallery w:val="Page Numbers (Bottom of Page)"/>
        <w:docPartUnique/>
      </w:docPartObj>
    </w:sdtPr>
    <w:sdtEndPr/>
    <w:sdtContent>
      <w:p w14:paraId="0728F9EC" w14:textId="428AA8E1" w:rsidR="00B6418C" w:rsidRDefault="00B6418C">
        <w:pPr>
          <w:pStyle w:val="Piedepgina"/>
          <w:jc w:val="right"/>
        </w:pPr>
        <w:r>
          <w:fldChar w:fldCharType="begin"/>
        </w:r>
        <w:r>
          <w:instrText>PAGE   \* MERGEFORMAT</w:instrText>
        </w:r>
        <w:r>
          <w:fldChar w:fldCharType="separate"/>
        </w:r>
        <w:r w:rsidR="00782BA1" w:rsidRPr="00782BA1">
          <w:rPr>
            <w:noProof/>
            <w:lang w:val="es-ES"/>
          </w:rPr>
          <w:t>6</w:t>
        </w:r>
        <w:r>
          <w:fldChar w:fldCharType="end"/>
        </w:r>
      </w:p>
    </w:sdtContent>
  </w:sdt>
  <w:p w14:paraId="10E0E0EB" w14:textId="77777777" w:rsidR="00B6418C" w:rsidRDefault="00B6418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FAC11" w14:textId="77777777" w:rsidR="00B6418C" w:rsidRDefault="00B6418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8279EE" w14:textId="77777777" w:rsidR="008C024A" w:rsidRDefault="008C024A" w:rsidP="00DF790E">
      <w:pPr>
        <w:spacing w:after="0" w:line="240" w:lineRule="auto"/>
      </w:pPr>
      <w:r>
        <w:separator/>
      </w:r>
    </w:p>
  </w:footnote>
  <w:footnote w:type="continuationSeparator" w:id="0">
    <w:p w14:paraId="359CFF0A" w14:textId="77777777" w:rsidR="008C024A" w:rsidRDefault="008C024A" w:rsidP="00DF79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E60E6" w14:textId="77777777" w:rsidR="00B6418C" w:rsidRDefault="00B6418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3A89D" w14:textId="77777777" w:rsidR="00B6418C" w:rsidRDefault="00B6418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0D714" w14:textId="77777777" w:rsidR="00B6418C" w:rsidRDefault="00B6418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B293A"/>
    <w:multiLevelType w:val="hybridMultilevel"/>
    <w:tmpl w:val="AD1C85E2"/>
    <w:lvl w:ilvl="0" w:tplc="08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682544"/>
    <w:multiLevelType w:val="hybridMultilevel"/>
    <w:tmpl w:val="AD147D8A"/>
    <w:lvl w:ilvl="0" w:tplc="0C0A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AD4921"/>
    <w:multiLevelType w:val="hybridMultilevel"/>
    <w:tmpl w:val="9174AA7C"/>
    <w:lvl w:ilvl="0" w:tplc="08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D7A76F7"/>
    <w:multiLevelType w:val="hybridMultilevel"/>
    <w:tmpl w:val="79CCFC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9C5C46"/>
    <w:multiLevelType w:val="hybridMultilevel"/>
    <w:tmpl w:val="45F2CE4C"/>
    <w:lvl w:ilvl="0" w:tplc="15A4A610">
      <w:start w:val="1"/>
      <w:numFmt w:val="decimal"/>
      <w:lvlText w:val="%1."/>
      <w:lvlJc w:val="left"/>
      <w:pPr>
        <w:ind w:left="720" w:hanging="360"/>
      </w:pPr>
      <w:rPr>
        <w:rFonts w:eastAsiaTheme="minorHAns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817236"/>
    <w:multiLevelType w:val="hybridMultilevel"/>
    <w:tmpl w:val="91B437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39443252"/>
    <w:multiLevelType w:val="hybridMultilevel"/>
    <w:tmpl w:val="762CF64E"/>
    <w:lvl w:ilvl="0" w:tplc="08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1577DA"/>
    <w:multiLevelType w:val="hybridMultilevel"/>
    <w:tmpl w:val="58728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D05B39"/>
    <w:multiLevelType w:val="hybridMultilevel"/>
    <w:tmpl w:val="EC0E9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F07A2C"/>
    <w:multiLevelType w:val="hybridMultilevel"/>
    <w:tmpl w:val="990A7ED6"/>
    <w:lvl w:ilvl="0" w:tplc="0C0A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488B418B"/>
    <w:multiLevelType w:val="hybridMultilevel"/>
    <w:tmpl w:val="81D6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692286"/>
    <w:multiLevelType w:val="hybridMultilevel"/>
    <w:tmpl w:val="58728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F813BD"/>
    <w:multiLevelType w:val="hybridMultilevel"/>
    <w:tmpl w:val="DE6EA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8B4C21"/>
    <w:multiLevelType w:val="hybridMultilevel"/>
    <w:tmpl w:val="9B8AA4F6"/>
    <w:lvl w:ilvl="0" w:tplc="08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6ED6BDF"/>
    <w:multiLevelType w:val="hybridMultilevel"/>
    <w:tmpl w:val="19E26D3C"/>
    <w:lvl w:ilvl="0" w:tplc="0C0A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947959"/>
    <w:multiLevelType w:val="hybridMultilevel"/>
    <w:tmpl w:val="373A3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EBC4CA1"/>
    <w:multiLevelType w:val="hybridMultilevel"/>
    <w:tmpl w:val="1D246962"/>
    <w:lvl w:ilvl="0" w:tplc="0C0A0001">
      <w:start w:val="1"/>
      <w:numFmt w:val="bullet"/>
      <w:lvlText w:val=""/>
      <w:lvlJc w:val="left"/>
      <w:pPr>
        <w:ind w:left="770" w:hanging="360"/>
      </w:pPr>
      <w:rPr>
        <w:rFonts w:ascii="Symbol" w:hAnsi="Symbol" w:hint="default"/>
      </w:rPr>
    </w:lvl>
    <w:lvl w:ilvl="1" w:tplc="0C0A0003">
      <w:start w:val="1"/>
      <w:numFmt w:val="bullet"/>
      <w:lvlText w:val="o"/>
      <w:lvlJc w:val="left"/>
      <w:pPr>
        <w:ind w:left="1490" w:hanging="360"/>
      </w:pPr>
      <w:rPr>
        <w:rFonts w:ascii="Courier New" w:hAnsi="Courier New" w:cs="Courier New" w:hint="default"/>
      </w:rPr>
    </w:lvl>
    <w:lvl w:ilvl="2" w:tplc="0C0A0005">
      <w:start w:val="1"/>
      <w:numFmt w:val="bullet"/>
      <w:lvlText w:val=""/>
      <w:lvlJc w:val="left"/>
      <w:pPr>
        <w:ind w:left="2210" w:hanging="360"/>
      </w:pPr>
      <w:rPr>
        <w:rFonts w:ascii="Wingdings" w:hAnsi="Wingdings" w:hint="default"/>
      </w:rPr>
    </w:lvl>
    <w:lvl w:ilvl="3" w:tplc="0C0A0001">
      <w:start w:val="1"/>
      <w:numFmt w:val="bullet"/>
      <w:lvlText w:val=""/>
      <w:lvlJc w:val="left"/>
      <w:pPr>
        <w:ind w:left="2930" w:hanging="360"/>
      </w:pPr>
      <w:rPr>
        <w:rFonts w:ascii="Symbol" w:hAnsi="Symbol" w:hint="default"/>
      </w:rPr>
    </w:lvl>
    <w:lvl w:ilvl="4" w:tplc="0C0A0003">
      <w:start w:val="1"/>
      <w:numFmt w:val="bullet"/>
      <w:lvlText w:val="o"/>
      <w:lvlJc w:val="left"/>
      <w:pPr>
        <w:ind w:left="3650" w:hanging="360"/>
      </w:pPr>
      <w:rPr>
        <w:rFonts w:ascii="Courier New" w:hAnsi="Courier New" w:cs="Courier New" w:hint="default"/>
      </w:rPr>
    </w:lvl>
    <w:lvl w:ilvl="5" w:tplc="0C0A0005">
      <w:start w:val="1"/>
      <w:numFmt w:val="bullet"/>
      <w:lvlText w:val=""/>
      <w:lvlJc w:val="left"/>
      <w:pPr>
        <w:ind w:left="4370" w:hanging="360"/>
      </w:pPr>
      <w:rPr>
        <w:rFonts w:ascii="Wingdings" w:hAnsi="Wingdings" w:hint="default"/>
      </w:rPr>
    </w:lvl>
    <w:lvl w:ilvl="6" w:tplc="0C0A0001">
      <w:start w:val="1"/>
      <w:numFmt w:val="bullet"/>
      <w:lvlText w:val=""/>
      <w:lvlJc w:val="left"/>
      <w:pPr>
        <w:ind w:left="5090" w:hanging="360"/>
      </w:pPr>
      <w:rPr>
        <w:rFonts w:ascii="Symbol" w:hAnsi="Symbol" w:hint="default"/>
      </w:rPr>
    </w:lvl>
    <w:lvl w:ilvl="7" w:tplc="0C0A0003">
      <w:start w:val="1"/>
      <w:numFmt w:val="bullet"/>
      <w:lvlText w:val="o"/>
      <w:lvlJc w:val="left"/>
      <w:pPr>
        <w:ind w:left="5810" w:hanging="360"/>
      </w:pPr>
      <w:rPr>
        <w:rFonts w:ascii="Courier New" w:hAnsi="Courier New" w:cs="Courier New" w:hint="default"/>
      </w:rPr>
    </w:lvl>
    <w:lvl w:ilvl="8" w:tplc="0C0A0005">
      <w:start w:val="1"/>
      <w:numFmt w:val="bullet"/>
      <w:lvlText w:val=""/>
      <w:lvlJc w:val="left"/>
      <w:pPr>
        <w:ind w:left="6530" w:hanging="360"/>
      </w:pPr>
      <w:rPr>
        <w:rFonts w:ascii="Wingdings" w:hAnsi="Wingdings" w:hint="default"/>
      </w:rPr>
    </w:lvl>
  </w:abstractNum>
  <w:num w:numId="1">
    <w:abstractNumId w:val="8"/>
  </w:num>
  <w:num w:numId="2">
    <w:abstractNumId w:val="10"/>
  </w:num>
  <w:num w:numId="3">
    <w:abstractNumId w:val="16"/>
  </w:num>
  <w:num w:numId="4">
    <w:abstractNumId w:val="15"/>
  </w:num>
  <w:num w:numId="5">
    <w:abstractNumId w:val="5"/>
  </w:num>
  <w:num w:numId="6">
    <w:abstractNumId w:val="12"/>
  </w:num>
  <w:num w:numId="7">
    <w:abstractNumId w:val="7"/>
  </w:num>
  <w:num w:numId="8">
    <w:abstractNumId w:val="11"/>
  </w:num>
  <w:num w:numId="9">
    <w:abstractNumId w:val="3"/>
  </w:num>
  <w:num w:numId="10">
    <w:abstractNumId w:val="14"/>
  </w:num>
  <w:num w:numId="11">
    <w:abstractNumId w:val="9"/>
  </w:num>
  <w:num w:numId="12">
    <w:abstractNumId w:val="1"/>
  </w:num>
  <w:num w:numId="13">
    <w:abstractNumId w:val="13"/>
  </w:num>
  <w:num w:numId="14">
    <w:abstractNumId w:val="6"/>
  </w:num>
  <w:num w:numId="15">
    <w:abstractNumId w:val="0"/>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C27"/>
    <w:rsid w:val="00062DD9"/>
    <w:rsid w:val="00106999"/>
    <w:rsid w:val="001A296F"/>
    <w:rsid w:val="00285A2E"/>
    <w:rsid w:val="002D572F"/>
    <w:rsid w:val="0031366C"/>
    <w:rsid w:val="00404DF3"/>
    <w:rsid w:val="004352C8"/>
    <w:rsid w:val="00483BCA"/>
    <w:rsid w:val="00487EB8"/>
    <w:rsid w:val="00496677"/>
    <w:rsid w:val="004D017C"/>
    <w:rsid w:val="005471DB"/>
    <w:rsid w:val="00586962"/>
    <w:rsid w:val="00606F44"/>
    <w:rsid w:val="00623940"/>
    <w:rsid w:val="00630FA5"/>
    <w:rsid w:val="0074373D"/>
    <w:rsid w:val="00747AF3"/>
    <w:rsid w:val="00782BA1"/>
    <w:rsid w:val="007B2DFD"/>
    <w:rsid w:val="00854AD0"/>
    <w:rsid w:val="008735B2"/>
    <w:rsid w:val="0087673F"/>
    <w:rsid w:val="008C024A"/>
    <w:rsid w:val="00951C43"/>
    <w:rsid w:val="0098369A"/>
    <w:rsid w:val="009A0730"/>
    <w:rsid w:val="009B30E5"/>
    <w:rsid w:val="009C3915"/>
    <w:rsid w:val="009D5C27"/>
    <w:rsid w:val="00A245EB"/>
    <w:rsid w:val="00A30DDF"/>
    <w:rsid w:val="00A569F0"/>
    <w:rsid w:val="00A67BD1"/>
    <w:rsid w:val="00A9405B"/>
    <w:rsid w:val="00AC70F5"/>
    <w:rsid w:val="00B42F0B"/>
    <w:rsid w:val="00B6418C"/>
    <w:rsid w:val="00B70A38"/>
    <w:rsid w:val="00BB1E48"/>
    <w:rsid w:val="00BD0521"/>
    <w:rsid w:val="00BD1339"/>
    <w:rsid w:val="00C5499F"/>
    <w:rsid w:val="00CE7D90"/>
    <w:rsid w:val="00D446CB"/>
    <w:rsid w:val="00D90474"/>
    <w:rsid w:val="00DF790E"/>
    <w:rsid w:val="00E51BA5"/>
    <w:rsid w:val="00E822BD"/>
    <w:rsid w:val="00EA1773"/>
    <w:rsid w:val="00F40245"/>
    <w:rsid w:val="00F52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5D9F9"/>
  <w15:docId w15:val="{E702C723-0B35-224E-8527-CB6CB2679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FA5"/>
  </w:style>
  <w:style w:type="paragraph" w:styleId="Ttulo1">
    <w:name w:val="heading 1"/>
    <w:basedOn w:val="Normal"/>
    <w:next w:val="Normal"/>
    <w:link w:val="Ttulo1Car"/>
    <w:uiPriority w:val="9"/>
    <w:qFormat/>
    <w:rsid w:val="00DF79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8696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C27"/>
    <w:pPr>
      <w:ind w:left="720"/>
      <w:contextualSpacing/>
    </w:pPr>
  </w:style>
  <w:style w:type="paragraph" w:styleId="Textonotapie">
    <w:name w:val="footnote text"/>
    <w:basedOn w:val="Normal"/>
    <w:link w:val="TextonotapieCar"/>
    <w:uiPriority w:val="99"/>
    <w:semiHidden/>
    <w:unhideWhenUsed/>
    <w:rsid w:val="00DF790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F790E"/>
    <w:rPr>
      <w:sz w:val="20"/>
      <w:szCs w:val="20"/>
    </w:rPr>
  </w:style>
  <w:style w:type="character" w:styleId="Refdenotaalpie">
    <w:name w:val="footnote reference"/>
    <w:basedOn w:val="Fuentedeprrafopredeter"/>
    <w:uiPriority w:val="99"/>
    <w:semiHidden/>
    <w:unhideWhenUsed/>
    <w:rsid w:val="00DF790E"/>
    <w:rPr>
      <w:vertAlign w:val="superscript"/>
    </w:rPr>
  </w:style>
  <w:style w:type="character" w:customStyle="1" w:styleId="Ttulo1Car">
    <w:name w:val="Título 1 Car"/>
    <w:basedOn w:val="Fuentedeprrafopredeter"/>
    <w:link w:val="Ttulo1"/>
    <w:uiPriority w:val="9"/>
    <w:rsid w:val="00DF790E"/>
    <w:rPr>
      <w:rFonts w:asciiTheme="majorHAnsi" w:eastAsiaTheme="majorEastAsia" w:hAnsiTheme="majorHAnsi" w:cstheme="majorBidi"/>
      <w:color w:val="2F5496" w:themeColor="accent1" w:themeShade="BF"/>
      <w:sz w:val="32"/>
      <w:szCs w:val="32"/>
    </w:rPr>
  </w:style>
  <w:style w:type="paragraph" w:styleId="Lista">
    <w:name w:val="List"/>
    <w:basedOn w:val="Normal"/>
    <w:uiPriority w:val="99"/>
    <w:unhideWhenUsed/>
    <w:rsid w:val="00DF790E"/>
    <w:pPr>
      <w:ind w:left="283" w:hanging="283"/>
      <w:contextualSpacing/>
    </w:pPr>
  </w:style>
  <w:style w:type="character" w:customStyle="1" w:styleId="Ttulo3Car">
    <w:name w:val="Título 3 Car"/>
    <w:basedOn w:val="Fuentedeprrafopredeter"/>
    <w:link w:val="Ttulo3"/>
    <w:uiPriority w:val="9"/>
    <w:semiHidden/>
    <w:rsid w:val="00586962"/>
    <w:rPr>
      <w:rFonts w:asciiTheme="majorHAnsi" w:eastAsiaTheme="majorEastAsia" w:hAnsiTheme="majorHAnsi" w:cstheme="majorBidi"/>
      <w:color w:val="1F3763" w:themeColor="accent1" w:themeShade="7F"/>
      <w:sz w:val="24"/>
      <w:szCs w:val="24"/>
    </w:rPr>
  </w:style>
  <w:style w:type="character" w:customStyle="1" w:styleId="qu">
    <w:name w:val="qu"/>
    <w:basedOn w:val="Fuentedeprrafopredeter"/>
    <w:rsid w:val="00586962"/>
  </w:style>
  <w:style w:type="character" w:customStyle="1" w:styleId="gd">
    <w:name w:val="gd"/>
    <w:basedOn w:val="Fuentedeprrafopredeter"/>
    <w:rsid w:val="00586962"/>
  </w:style>
  <w:style w:type="character" w:customStyle="1" w:styleId="g3">
    <w:name w:val="g3"/>
    <w:basedOn w:val="Fuentedeprrafopredeter"/>
    <w:rsid w:val="00586962"/>
  </w:style>
  <w:style w:type="character" w:customStyle="1" w:styleId="hb">
    <w:name w:val="hb"/>
    <w:basedOn w:val="Fuentedeprrafopredeter"/>
    <w:rsid w:val="00586962"/>
  </w:style>
  <w:style w:type="character" w:customStyle="1" w:styleId="g2">
    <w:name w:val="g2"/>
    <w:basedOn w:val="Fuentedeprrafopredeter"/>
    <w:rsid w:val="00586962"/>
  </w:style>
  <w:style w:type="paragraph" w:customStyle="1" w:styleId="m3969512615308097070gmail-m-7108310992384236961default">
    <w:name w:val="m_3969512615308097070gmail-m-7108310992384236961default"/>
    <w:basedOn w:val="Normal"/>
    <w:rsid w:val="00BD133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extodeglobo">
    <w:name w:val="Balloon Text"/>
    <w:basedOn w:val="Normal"/>
    <w:link w:val="TextodegloboCar"/>
    <w:uiPriority w:val="99"/>
    <w:semiHidden/>
    <w:unhideWhenUsed/>
    <w:rsid w:val="00BD133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1339"/>
    <w:rPr>
      <w:rFonts w:ascii="Segoe UI" w:hAnsi="Segoe UI" w:cs="Segoe UI"/>
      <w:sz w:val="18"/>
      <w:szCs w:val="18"/>
    </w:rPr>
  </w:style>
  <w:style w:type="character" w:styleId="Textoennegrita">
    <w:name w:val="Strong"/>
    <w:basedOn w:val="Fuentedeprrafopredeter"/>
    <w:uiPriority w:val="22"/>
    <w:qFormat/>
    <w:rsid w:val="0087673F"/>
    <w:rPr>
      <w:b/>
      <w:bCs/>
    </w:rPr>
  </w:style>
  <w:style w:type="character" w:customStyle="1" w:styleId="fontstyle0">
    <w:name w:val="fontstyle0"/>
    <w:basedOn w:val="Fuentedeprrafopredeter"/>
    <w:rsid w:val="0087673F"/>
  </w:style>
  <w:style w:type="paragraph" w:styleId="Encabezado">
    <w:name w:val="header"/>
    <w:basedOn w:val="Normal"/>
    <w:link w:val="EncabezadoCar"/>
    <w:uiPriority w:val="99"/>
    <w:unhideWhenUsed/>
    <w:rsid w:val="00B641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418C"/>
  </w:style>
  <w:style w:type="paragraph" w:styleId="Piedepgina">
    <w:name w:val="footer"/>
    <w:basedOn w:val="Normal"/>
    <w:link w:val="PiedepginaCar"/>
    <w:uiPriority w:val="99"/>
    <w:unhideWhenUsed/>
    <w:rsid w:val="00B641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4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113931">
      <w:bodyDiv w:val="1"/>
      <w:marLeft w:val="0"/>
      <w:marRight w:val="0"/>
      <w:marTop w:val="0"/>
      <w:marBottom w:val="0"/>
      <w:divBdr>
        <w:top w:val="none" w:sz="0" w:space="0" w:color="auto"/>
        <w:left w:val="none" w:sz="0" w:space="0" w:color="auto"/>
        <w:bottom w:val="none" w:sz="0" w:space="0" w:color="auto"/>
        <w:right w:val="none" w:sz="0" w:space="0" w:color="auto"/>
      </w:divBdr>
      <w:divsChild>
        <w:div w:id="844979526">
          <w:marLeft w:val="0"/>
          <w:marRight w:val="0"/>
          <w:marTop w:val="0"/>
          <w:marBottom w:val="0"/>
          <w:divBdr>
            <w:top w:val="none" w:sz="0" w:space="0" w:color="auto"/>
            <w:left w:val="none" w:sz="0" w:space="0" w:color="auto"/>
            <w:bottom w:val="none" w:sz="0" w:space="0" w:color="auto"/>
            <w:right w:val="none" w:sz="0" w:space="0" w:color="auto"/>
          </w:divBdr>
          <w:divsChild>
            <w:div w:id="1367095290">
              <w:marLeft w:val="0"/>
              <w:marRight w:val="0"/>
              <w:marTop w:val="0"/>
              <w:marBottom w:val="0"/>
              <w:divBdr>
                <w:top w:val="none" w:sz="0" w:space="0" w:color="auto"/>
                <w:left w:val="none" w:sz="0" w:space="0" w:color="auto"/>
                <w:bottom w:val="none" w:sz="0" w:space="0" w:color="auto"/>
                <w:right w:val="none" w:sz="0" w:space="0" w:color="auto"/>
              </w:divBdr>
            </w:div>
            <w:div w:id="291180205">
              <w:marLeft w:val="300"/>
              <w:marRight w:val="0"/>
              <w:marTop w:val="0"/>
              <w:marBottom w:val="0"/>
              <w:divBdr>
                <w:top w:val="none" w:sz="0" w:space="0" w:color="auto"/>
                <w:left w:val="none" w:sz="0" w:space="0" w:color="auto"/>
                <w:bottom w:val="none" w:sz="0" w:space="0" w:color="auto"/>
                <w:right w:val="none" w:sz="0" w:space="0" w:color="auto"/>
              </w:divBdr>
            </w:div>
            <w:div w:id="385836832">
              <w:marLeft w:val="300"/>
              <w:marRight w:val="0"/>
              <w:marTop w:val="0"/>
              <w:marBottom w:val="0"/>
              <w:divBdr>
                <w:top w:val="none" w:sz="0" w:space="0" w:color="auto"/>
                <w:left w:val="none" w:sz="0" w:space="0" w:color="auto"/>
                <w:bottom w:val="none" w:sz="0" w:space="0" w:color="auto"/>
                <w:right w:val="none" w:sz="0" w:space="0" w:color="auto"/>
              </w:divBdr>
            </w:div>
            <w:div w:id="1622572579">
              <w:marLeft w:val="0"/>
              <w:marRight w:val="0"/>
              <w:marTop w:val="0"/>
              <w:marBottom w:val="0"/>
              <w:divBdr>
                <w:top w:val="none" w:sz="0" w:space="0" w:color="auto"/>
                <w:left w:val="none" w:sz="0" w:space="0" w:color="auto"/>
                <w:bottom w:val="none" w:sz="0" w:space="0" w:color="auto"/>
                <w:right w:val="none" w:sz="0" w:space="0" w:color="auto"/>
              </w:divBdr>
            </w:div>
            <w:div w:id="702680089">
              <w:marLeft w:val="60"/>
              <w:marRight w:val="0"/>
              <w:marTop w:val="0"/>
              <w:marBottom w:val="0"/>
              <w:divBdr>
                <w:top w:val="none" w:sz="0" w:space="0" w:color="auto"/>
                <w:left w:val="none" w:sz="0" w:space="0" w:color="auto"/>
                <w:bottom w:val="none" w:sz="0" w:space="0" w:color="auto"/>
                <w:right w:val="none" w:sz="0" w:space="0" w:color="auto"/>
              </w:divBdr>
            </w:div>
          </w:divsChild>
        </w:div>
        <w:div w:id="2038775690">
          <w:marLeft w:val="0"/>
          <w:marRight w:val="0"/>
          <w:marTop w:val="0"/>
          <w:marBottom w:val="0"/>
          <w:divBdr>
            <w:top w:val="none" w:sz="0" w:space="0" w:color="auto"/>
            <w:left w:val="none" w:sz="0" w:space="0" w:color="auto"/>
            <w:bottom w:val="none" w:sz="0" w:space="0" w:color="auto"/>
            <w:right w:val="none" w:sz="0" w:space="0" w:color="auto"/>
          </w:divBdr>
          <w:divsChild>
            <w:div w:id="1288703027">
              <w:marLeft w:val="0"/>
              <w:marRight w:val="0"/>
              <w:marTop w:val="120"/>
              <w:marBottom w:val="0"/>
              <w:divBdr>
                <w:top w:val="none" w:sz="0" w:space="0" w:color="auto"/>
                <w:left w:val="none" w:sz="0" w:space="0" w:color="auto"/>
                <w:bottom w:val="none" w:sz="0" w:space="0" w:color="auto"/>
                <w:right w:val="none" w:sz="0" w:space="0" w:color="auto"/>
              </w:divBdr>
              <w:divsChild>
                <w:div w:id="1447890009">
                  <w:marLeft w:val="0"/>
                  <w:marRight w:val="0"/>
                  <w:marTop w:val="0"/>
                  <w:marBottom w:val="0"/>
                  <w:divBdr>
                    <w:top w:val="none" w:sz="0" w:space="0" w:color="auto"/>
                    <w:left w:val="none" w:sz="0" w:space="0" w:color="auto"/>
                    <w:bottom w:val="none" w:sz="0" w:space="0" w:color="auto"/>
                    <w:right w:val="none" w:sz="0" w:space="0" w:color="auto"/>
                  </w:divBdr>
                  <w:divsChild>
                    <w:div w:id="1323463196">
                      <w:marLeft w:val="0"/>
                      <w:marRight w:val="0"/>
                      <w:marTop w:val="0"/>
                      <w:marBottom w:val="0"/>
                      <w:divBdr>
                        <w:top w:val="none" w:sz="0" w:space="0" w:color="auto"/>
                        <w:left w:val="none" w:sz="0" w:space="0" w:color="auto"/>
                        <w:bottom w:val="none" w:sz="0" w:space="0" w:color="auto"/>
                        <w:right w:val="none" w:sz="0" w:space="0" w:color="auto"/>
                      </w:divBdr>
                      <w:divsChild>
                        <w:div w:id="15678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129202">
      <w:bodyDiv w:val="1"/>
      <w:marLeft w:val="0"/>
      <w:marRight w:val="0"/>
      <w:marTop w:val="0"/>
      <w:marBottom w:val="0"/>
      <w:divBdr>
        <w:top w:val="none" w:sz="0" w:space="0" w:color="auto"/>
        <w:left w:val="none" w:sz="0" w:space="0" w:color="auto"/>
        <w:bottom w:val="none" w:sz="0" w:space="0" w:color="auto"/>
        <w:right w:val="none" w:sz="0" w:space="0" w:color="auto"/>
      </w:divBdr>
    </w:div>
    <w:div w:id="1733692813">
      <w:bodyDiv w:val="1"/>
      <w:marLeft w:val="0"/>
      <w:marRight w:val="0"/>
      <w:marTop w:val="0"/>
      <w:marBottom w:val="0"/>
      <w:divBdr>
        <w:top w:val="none" w:sz="0" w:space="0" w:color="auto"/>
        <w:left w:val="none" w:sz="0" w:space="0" w:color="auto"/>
        <w:bottom w:val="none" w:sz="0" w:space="0" w:color="auto"/>
        <w:right w:val="none" w:sz="0" w:space="0" w:color="auto"/>
      </w:divBdr>
      <w:divsChild>
        <w:div w:id="1605847981">
          <w:marLeft w:val="0"/>
          <w:marRight w:val="0"/>
          <w:marTop w:val="0"/>
          <w:marBottom w:val="0"/>
          <w:divBdr>
            <w:top w:val="none" w:sz="0" w:space="0" w:color="auto"/>
            <w:left w:val="none" w:sz="0" w:space="0" w:color="auto"/>
            <w:bottom w:val="none" w:sz="0" w:space="0" w:color="auto"/>
            <w:right w:val="none" w:sz="0" w:space="0" w:color="auto"/>
          </w:divBdr>
        </w:div>
        <w:div w:id="983852703">
          <w:marLeft w:val="300"/>
          <w:marRight w:val="0"/>
          <w:marTop w:val="0"/>
          <w:marBottom w:val="0"/>
          <w:divBdr>
            <w:top w:val="none" w:sz="0" w:space="0" w:color="auto"/>
            <w:left w:val="none" w:sz="0" w:space="0" w:color="auto"/>
            <w:bottom w:val="none" w:sz="0" w:space="0" w:color="auto"/>
            <w:right w:val="none" w:sz="0" w:space="0" w:color="auto"/>
          </w:divBdr>
        </w:div>
        <w:div w:id="2062944848">
          <w:marLeft w:val="300"/>
          <w:marRight w:val="0"/>
          <w:marTop w:val="0"/>
          <w:marBottom w:val="0"/>
          <w:divBdr>
            <w:top w:val="none" w:sz="0" w:space="0" w:color="auto"/>
            <w:left w:val="none" w:sz="0" w:space="0" w:color="auto"/>
            <w:bottom w:val="none" w:sz="0" w:space="0" w:color="auto"/>
            <w:right w:val="none" w:sz="0" w:space="0" w:color="auto"/>
          </w:divBdr>
        </w:div>
        <w:div w:id="643512344">
          <w:marLeft w:val="0"/>
          <w:marRight w:val="0"/>
          <w:marTop w:val="0"/>
          <w:marBottom w:val="0"/>
          <w:divBdr>
            <w:top w:val="none" w:sz="0" w:space="0" w:color="auto"/>
            <w:left w:val="none" w:sz="0" w:space="0" w:color="auto"/>
            <w:bottom w:val="none" w:sz="0" w:space="0" w:color="auto"/>
            <w:right w:val="none" w:sz="0" w:space="0" w:color="auto"/>
          </w:divBdr>
        </w:div>
        <w:div w:id="177045073">
          <w:marLeft w:val="60"/>
          <w:marRight w:val="0"/>
          <w:marTop w:val="0"/>
          <w:marBottom w:val="0"/>
          <w:divBdr>
            <w:top w:val="none" w:sz="0" w:space="0" w:color="auto"/>
            <w:left w:val="none" w:sz="0" w:space="0" w:color="auto"/>
            <w:bottom w:val="none" w:sz="0" w:space="0" w:color="auto"/>
            <w:right w:val="none" w:sz="0" w:space="0" w:color="auto"/>
          </w:divBdr>
        </w:div>
        <w:div w:id="119686985">
          <w:marLeft w:val="0"/>
          <w:marRight w:val="0"/>
          <w:marTop w:val="120"/>
          <w:marBottom w:val="0"/>
          <w:divBdr>
            <w:top w:val="none" w:sz="0" w:space="0" w:color="auto"/>
            <w:left w:val="none" w:sz="0" w:space="0" w:color="auto"/>
            <w:bottom w:val="none" w:sz="0" w:space="0" w:color="auto"/>
            <w:right w:val="none" w:sz="0" w:space="0" w:color="auto"/>
          </w:divBdr>
          <w:divsChild>
            <w:div w:id="1602910440">
              <w:marLeft w:val="0"/>
              <w:marRight w:val="0"/>
              <w:marTop w:val="0"/>
              <w:marBottom w:val="0"/>
              <w:divBdr>
                <w:top w:val="none" w:sz="0" w:space="0" w:color="auto"/>
                <w:left w:val="none" w:sz="0" w:space="0" w:color="auto"/>
                <w:bottom w:val="none" w:sz="0" w:space="0" w:color="auto"/>
                <w:right w:val="none" w:sz="0" w:space="0" w:color="auto"/>
              </w:divBdr>
              <w:divsChild>
                <w:div w:id="659894128">
                  <w:marLeft w:val="0"/>
                  <w:marRight w:val="0"/>
                  <w:marTop w:val="0"/>
                  <w:marBottom w:val="0"/>
                  <w:divBdr>
                    <w:top w:val="none" w:sz="0" w:space="0" w:color="auto"/>
                    <w:left w:val="none" w:sz="0" w:space="0" w:color="auto"/>
                    <w:bottom w:val="none" w:sz="0" w:space="0" w:color="auto"/>
                    <w:right w:val="none" w:sz="0" w:space="0" w:color="auto"/>
                  </w:divBdr>
                  <w:divsChild>
                    <w:div w:id="278731378">
                      <w:marLeft w:val="0"/>
                      <w:marRight w:val="0"/>
                      <w:marTop w:val="0"/>
                      <w:marBottom w:val="0"/>
                      <w:divBdr>
                        <w:top w:val="none" w:sz="0" w:space="0" w:color="auto"/>
                        <w:left w:val="none" w:sz="0" w:space="0" w:color="auto"/>
                        <w:bottom w:val="none" w:sz="0" w:space="0" w:color="auto"/>
                        <w:right w:val="none" w:sz="0" w:space="0" w:color="auto"/>
                      </w:divBdr>
                      <w:divsChild>
                        <w:div w:id="176652023">
                          <w:marLeft w:val="0"/>
                          <w:marRight w:val="0"/>
                          <w:marTop w:val="0"/>
                          <w:marBottom w:val="0"/>
                          <w:divBdr>
                            <w:top w:val="none" w:sz="0" w:space="0" w:color="auto"/>
                            <w:left w:val="none" w:sz="0" w:space="0" w:color="auto"/>
                            <w:bottom w:val="none" w:sz="0" w:space="0" w:color="auto"/>
                            <w:right w:val="none" w:sz="0" w:space="0" w:color="auto"/>
                          </w:divBdr>
                        </w:div>
                        <w:div w:id="1238591692">
                          <w:marLeft w:val="0"/>
                          <w:marRight w:val="0"/>
                          <w:marTop w:val="0"/>
                          <w:marBottom w:val="0"/>
                          <w:divBdr>
                            <w:top w:val="none" w:sz="0" w:space="0" w:color="auto"/>
                            <w:left w:val="none" w:sz="0" w:space="0" w:color="auto"/>
                            <w:bottom w:val="none" w:sz="0" w:space="0" w:color="auto"/>
                            <w:right w:val="none" w:sz="0" w:space="0" w:color="auto"/>
                          </w:divBdr>
                          <w:divsChild>
                            <w:div w:id="368260161">
                              <w:marLeft w:val="0"/>
                              <w:marRight w:val="0"/>
                              <w:marTop w:val="0"/>
                              <w:marBottom w:val="0"/>
                              <w:divBdr>
                                <w:top w:val="none" w:sz="0" w:space="0" w:color="auto"/>
                                <w:left w:val="none" w:sz="0" w:space="0" w:color="auto"/>
                                <w:bottom w:val="none" w:sz="0" w:space="0" w:color="auto"/>
                                <w:right w:val="none" w:sz="0" w:space="0" w:color="auto"/>
                              </w:divBdr>
                              <w:divsChild>
                                <w:div w:id="1982496756">
                                  <w:marLeft w:val="0"/>
                                  <w:marRight w:val="0"/>
                                  <w:marTop w:val="0"/>
                                  <w:marBottom w:val="0"/>
                                  <w:divBdr>
                                    <w:top w:val="none" w:sz="0" w:space="0" w:color="auto"/>
                                    <w:left w:val="none" w:sz="0" w:space="0" w:color="auto"/>
                                    <w:bottom w:val="none" w:sz="0" w:space="0" w:color="auto"/>
                                    <w:right w:val="none" w:sz="0" w:space="0" w:color="auto"/>
                                  </w:divBdr>
                                </w:div>
                                <w:div w:id="1722551981">
                                  <w:marLeft w:val="0"/>
                                  <w:marRight w:val="0"/>
                                  <w:marTop w:val="0"/>
                                  <w:marBottom w:val="0"/>
                                  <w:divBdr>
                                    <w:top w:val="none" w:sz="0" w:space="0" w:color="auto"/>
                                    <w:left w:val="none" w:sz="0" w:space="0" w:color="auto"/>
                                    <w:bottom w:val="none" w:sz="0" w:space="0" w:color="auto"/>
                                    <w:right w:val="none" w:sz="0" w:space="0" w:color="auto"/>
                                  </w:divBdr>
                                </w:div>
                                <w:div w:id="68429533">
                                  <w:marLeft w:val="0"/>
                                  <w:marRight w:val="0"/>
                                  <w:marTop w:val="0"/>
                                  <w:marBottom w:val="0"/>
                                  <w:divBdr>
                                    <w:top w:val="none" w:sz="0" w:space="0" w:color="auto"/>
                                    <w:left w:val="none" w:sz="0" w:space="0" w:color="auto"/>
                                    <w:bottom w:val="none" w:sz="0" w:space="0" w:color="auto"/>
                                    <w:right w:val="none" w:sz="0" w:space="0" w:color="auto"/>
                                  </w:divBdr>
                                </w:div>
                                <w:div w:id="1924608073">
                                  <w:marLeft w:val="0"/>
                                  <w:marRight w:val="0"/>
                                  <w:marTop w:val="0"/>
                                  <w:marBottom w:val="0"/>
                                  <w:divBdr>
                                    <w:top w:val="none" w:sz="0" w:space="0" w:color="auto"/>
                                    <w:left w:val="none" w:sz="0" w:space="0" w:color="auto"/>
                                    <w:bottom w:val="none" w:sz="0" w:space="0" w:color="auto"/>
                                    <w:right w:val="none" w:sz="0" w:space="0" w:color="auto"/>
                                  </w:divBdr>
                                </w:div>
                                <w:div w:id="50421428">
                                  <w:marLeft w:val="0"/>
                                  <w:marRight w:val="0"/>
                                  <w:marTop w:val="0"/>
                                  <w:marBottom w:val="0"/>
                                  <w:divBdr>
                                    <w:top w:val="none" w:sz="0" w:space="0" w:color="auto"/>
                                    <w:left w:val="none" w:sz="0" w:space="0" w:color="auto"/>
                                    <w:bottom w:val="none" w:sz="0" w:space="0" w:color="auto"/>
                                    <w:right w:val="none" w:sz="0" w:space="0" w:color="auto"/>
                                  </w:divBdr>
                                </w:div>
                                <w:div w:id="1148286250">
                                  <w:marLeft w:val="0"/>
                                  <w:marRight w:val="0"/>
                                  <w:marTop w:val="0"/>
                                  <w:marBottom w:val="0"/>
                                  <w:divBdr>
                                    <w:top w:val="none" w:sz="0" w:space="0" w:color="auto"/>
                                    <w:left w:val="none" w:sz="0" w:space="0" w:color="auto"/>
                                    <w:bottom w:val="none" w:sz="0" w:space="0" w:color="auto"/>
                                    <w:right w:val="none" w:sz="0" w:space="0" w:color="auto"/>
                                  </w:divBdr>
                                </w:div>
                                <w:div w:id="1686444816">
                                  <w:marLeft w:val="0"/>
                                  <w:marRight w:val="0"/>
                                  <w:marTop w:val="0"/>
                                  <w:marBottom w:val="0"/>
                                  <w:divBdr>
                                    <w:top w:val="none" w:sz="0" w:space="0" w:color="auto"/>
                                    <w:left w:val="none" w:sz="0" w:space="0" w:color="auto"/>
                                    <w:bottom w:val="none" w:sz="0" w:space="0" w:color="auto"/>
                                    <w:right w:val="none" w:sz="0" w:space="0" w:color="auto"/>
                                  </w:divBdr>
                                </w:div>
                                <w:div w:id="904418929">
                                  <w:marLeft w:val="0"/>
                                  <w:marRight w:val="0"/>
                                  <w:marTop w:val="0"/>
                                  <w:marBottom w:val="0"/>
                                  <w:divBdr>
                                    <w:top w:val="none" w:sz="0" w:space="0" w:color="auto"/>
                                    <w:left w:val="none" w:sz="0" w:space="0" w:color="auto"/>
                                    <w:bottom w:val="none" w:sz="0" w:space="0" w:color="auto"/>
                                    <w:right w:val="none" w:sz="0" w:space="0" w:color="auto"/>
                                  </w:divBdr>
                                </w:div>
                                <w:div w:id="1236891661">
                                  <w:marLeft w:val="0"/>
                                  <w:marRight w:val="0"/>
                                  <w:marTop w:val="0"/>
                                  <w:marBottom w:val="0"/>
                                  <w:divBdr>
                                    <w:top w:val="none" w:sz="0" w:space="0" w:color="auto"/>
                                    <w:left w:val="none" w:sz="0" w:space="0" w:color="auto"/>
                                    <w:bottom w:val="none" w:sz="0" w:space="0" w:color="auto"/>
                                    <w:right w:val="none" w:sz="0" w:space="0" w:color="auto"/>
                                  </w:divBdr>
                                </w:div>
                                <w:div w:id="836069503">
                                  <w:marLeft w:val="0"/>
                                  <w:marRight w:val="0"/>
                                  <w:marTop w:val="0"/>
                                  <w:marBottom w:val="0"/>
                                  <w:divBdr>
                                    <w:top w:val="none" w:sz="0" w:space="0" w:color="auto"/>
                                    <w:left w:val="none" w:sz="0" w:space="0" w:color="auto"/>
                                    <w:bottom w:val="none" w:sz="0" w:space="0" w:color="auto"/>
                                    <w:right w:val="none" w:sz="0" w:space="0" w:color="auto"/>
                                  </w:divBdr>
                                </w:div>
                                <w:div w:id="64687022">
                                  <w:marLeft w:val="0"/>
                                  <w:marRight w:val="0"/>
                                  <w:marTop w:val="0"/>
                                  <w:marBottom w:val="0"/>
                                  <w:divBdr>
                                    <w:top w:val="none" w:sz="0" w:space="0" w:color="auto"/>
                                    <w:left w:val="none" w:sz="0" w:space="0" w:color="auto"/>
                                    <w:bottom w:val="none" w:sz="0" w:space="0" w:color="auto"/>
                                    <w:right w:val="none" w:sz="0" w:space="0" w:color="auto"/>
                                  </w:divBdr>
                                </w:div>
                                <w:div w:id="253786326">
                                  <w:marLeft w:val="0"/>
                                  <w:marRight w:val="0"/>
                                  <w:marTop w:val="0"/>
                                  <w:marBottom w:val="0"/>
                                  <w:divBdr>
                                    <w:top w:val="none" w:sz="0" w:space="0" w:color="auto"/>
                                    <w:left w:val="none" w:sz="0" w:space="0" w:color="auto"/>
                                    <w:bottom w:val="none" w:sz="0" w:space="0" w:color="auto"/>
                                    <w:right w:val="none" w:sz="0" w:space="0" w:color="auto"/>
                                  </w:divBdr>
                                </w:div>
                                <w:div w:id="1565867386">
                                  <w:marLeft w:val="0"/>
                                  <w:marRight w:val="0"/>
                                  <w:marTop w:val="0"/>
                                  <w:marBottom w:val="0"/>
                                  <w:divBdr>
                                    <w:top w:val="none" w:sz="0" w:space="0" w:color="auto"/>
                                    <w:left w:val="none" w:sz="0" w:space="0" w:color="auto"/>
                                    <w:bottom w:val="none" w:sz="0" w:space="0" w:color="auto"/>
                                    <w:right w:val="none" w:sz="0" w:space="0" w:color="auto"/>
                                  </w:divBdr>
                                </w:div>
                                <w:div w:id="47652635">
                                  <w:marLeft w:val="0"/>
                                  <w:marRight w:val="0"/>
                                  <w:marTop w:val="0"/>
                                  <w:marBottom w:val="0"/>
                                  <w:divBdr>
                                    <w:top w:val="none" w:sz="0" w:space="0" w:color="auto"/>
                                    <w:left w:val="none" w:sz="0" w:space="0" w:color="auto"/>
                                    <w:bottom w:val="none" w:sz="0" w:space="0" w:color="auto"/>
                                    <w:right w:val="none" w:sz="0" w:space="0" w:color="auto"/>
                                  </w:divBdr>
                                </w:div>
                                <w:div w:id="1685134772">
                                  <w:marLeft w:val="0"/>
                                  <w:marRight w:val="0"/>
                                  <w:marTop w:val="0"/>
                                  <w:marBottom w:val="0"/>
                                  <w:divBdr>
                                    <w:top w:val="none" w:sz="0" w:space="0" w:color="auto"/>
                                    <w:left w:val="none" w:sz="0" w:space="0" w:color="auto"/>
                                    <w:bottom w:val="none" w:sz="0" w:space="0" w:color="auto"/>
                                    <w:right w:val="none" w:sz="0" w:space="0" w:color="auto"/>
                                  </w:divBdr>
                                </w:div>
                                <w:div w:id="604461500">
                                  <w:marLeft w:val="0"/>
                                  <w:marRight w:val="0"/>
                                  <w:marTop w:val="0"/>
                                  <w:marBottom w:val="0"/>
                                  <w:divBdr>
                                    <w:top w:val="none" w:sz="0" w:space="0" w:color="auto"/>
                                    <w:left w:val="none" w:sz="0" w:space="0" w:color="auto"/>
                                    <w:bottom w:val="none" w:sz="0" w:space="0" w:color="auto"/>
                                    <w:right w:val="none" w:sz="0" w:space="0" w:color="auto"/>
                                  </w:divBdr>
                                </w:div>
                                <w:div w:id="783618723">
                                  <w:marLeft w:val="0"/>
                                  <w:marRight w:val="0"/>
                                  <w:marTop w:val="0"/>
                                  <w:marBottom w:val="0"/>
                                  <w:divBdr>
                                    <w:top w:val="none" w:sz="0" w:space="0" w:color="auto"/>
                                    <w:left w:val="none" w:sz="0" w:space="0" w:color="auto"/>
                                    <w:bottom w:val="none" w:sz="0" w:space="0" w:color="auto"/>
                                    <w:right w:val="none" w:sz="0" w:space="0" w:color="auto"/>
                                  </w:divBdr>
                                </w:div>
                                <w:div w:id="250314048">
                                  <w:marLeft w:val="0"/>
                                  <w:marRight w:val="0"/>
                                  <w:marTop w:val="0"/>
                                  <w:marBottom w:val="0"/>
                                  <w:divBdr>
                                    <w:top w:val="none" w:sz="0" w:space="0" w:color="auto"/>
                                    <w:left w:val="none" w:sz="0" w:space="0" w:color="auto"/>
                                    <w:bottom w:val="none" w:sz="0" w:space="0" w:color="auto"/>
                                    <w:right w:val="none" w:sz="0" w:space="0" w:color="auto"/>
                                  </w:divBdr>
                                </w:div>
                                <w:div w:id="846557586">
                                  <w:marLeft w:val="0"/>
                                  <w:marRight w:val="0"/>
                                  <w:marTop w:val="0"/>
                                  <w:marBottom w:val="0"/>
                                  <w:divBdr>
                                    <w:top w:val="none" w:sz="0" w:space="0" w:color="auto"/>
                                    <w:left w:val="none" w:sz="0" w:space="0" w:color="auto"/>
                                    <w:bottom w:val="none" w:sz="0" w:space="0" w:color="auto"/>
                                    <w:right w:val="none" w:sz="0" w:space="0" w:color="auto"/>
                                  </w:divBdr>
                                </w:div>
                                <w:div w:id="66250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1566</Words>
  <Characters>8928</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Hogarth</dc:creator>
  <cp:keywords/>
  <dc:description/>
  <cp:lastModifiedBy>Robin Hogarth</cp:lastModifiedBy>
  <cp:revision>3</cp:revision>
  <cp:lastPrinted>2019-11-15T08:36:00Z</cp:lastPrinted>
  <dcterms:created xsi:type="dcterms:W3CDTF">2021-01-25T10:20:00Z</dcterms:created>
  <dcterms:modified xsi:type="dcterms:W3CDTF">2021-01-25T16:15:00Z</dcterms:modified>
</cp:coreProperties>
</file>