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F17DAE" w14:textId="77777777" w:rsidR="00C903B0" w:rsidRDefault="00C903B0" w:rsidP="00C903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3C6F41BF" w14:textId="77777777" w:rsidR="00C903B0" w:rsidRDefault="00C903B0" w:rsidP="00C903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</w:p>
    <w:p w14:paraId="133A0572" w14:textId="77777777" w:rsidR="00C903B0" w:rsidRPr="00471551" w:rsidRDefault="00C903B0" w:rsidP="00C903B0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Umbrella review search strategy by study design, population, and intervention. </w:t>
      </w:r>
    </w:p>
    <w:tbl>
      <w:tblPr>
        <w:tblStyle w:val="TableGrid"/>
        <w:tblW w:w="8730" w:type="dxa"/>
        <w:tblInd w:w="-5" w:type="dxa"/>
        <w:tblLook w:val="04A0" w:firstRow="1" w:lastRow="0" w:firstColumn="1" w:lastColumn="0" w:noHBand="0" w:noVBand="1"/>
      </w:tblPr>
      <w:tblGrid>
        <w:gridCol w:w="1439"/>
        <w:gridCol w:w="7291"/>
      </w:tblGrid>
      <w:tr w:rsidR="00C903B0" w14:paraId="3EB4CD50" w14:textId="77777777" w:rsidTr="004B19E9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F9DB6" w14:textId="77777777" w:rsidR="00C903B0" w:rsidRDefault="00C903B0" w:rsidP="00832724">
            <w:pPr>
              <w:pStyle w:val="ListParagraph"/>
              <w:spacing w:after="160" w:line="360" w:lineRule="auto"/>
              <w:ind w:left="0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2AE8" w14:textId="77777777" w:rsidR="00C903B0" w:rsidRDefault="00C903B0" w:rsidP="00832724">
            <w:pPr>
              <w:pStyle w:val="ListParagraph"/>
              <w:numPr>
                <w:ilvl w:val="0"/>
                <w:numId w:val="1"/>
              </w:numPr>
              <w:spacing w:after="160" w:line="360" w:lineRule="auto"/>
              <w:ind w:left="0"/>
              <w:rPr>
                <w:rFonts w:asciiTheme="majorBidi" w:hAnsiTheme="majorBidi" w:cstheme="majorBidi"/>
                <w:i/>
                <w:sz w:val="22"/>
                <w:szCs w:val="22"/>
              </w:rPr>
            </w:pPr>
            <w:r>
              <w:rPr>
                <w:rFonts w:asciiTheme="majorBidi" w:hAnsiTheme="majorBidi" w:cstheme="majorBidi"/>
                <w:i/>
                <w:sz w:val="22"/>
                <w:szCs w:val="22"/>
              </w:rPr>
              <w:t>Search terms</w:t>
            </w:r>
          </w:p>
        </w:tc>
      </w:tr>
      <w:tr w:rsidR="00C903B0" w14:paraId="50883150" w14:textId="77777777" w:rsidTr="004B19E9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55765" w14:textId="77777777" w:rsidR="00C903B0" w:rsidRDefault="00C903B0" w:rsidP="00832724">
            <w:pPr>
              <w:pStyle w:val="ListParagraph"/>
              <w:spacing w:after="160" w:line="360" w:lineRule="auto"/>
              <w:ind w:left="0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Study design. Ti, ab. 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95A8" w14:textId="77777777" w:rsidR="00C903B0" w:rsidRPr="004E6B4A" w:rsidRDefault="00C903B0" w:rsidP="00832724">
            <w:pPr>
              <w:pStyle w:val="ListParagraph"/>
              <w:spacing w:after="160" w:line="360" w:lineRule="auto"/>
              <w:ind w:left="0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"</w:t>
            </w:r>
            <w:proofErr w:type="gram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systematic</w:t>
            </w:r>
            <w:proofErr w:type="gram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 review*" OR "systematic overview*" OR "evidence-based review*" OR "evidence-based overview*" OR "meta-anal*" OR "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metaanal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*" OR "meta anal*" OR "integrative research" OR "integrative review*" OR "integrative overview" OR "research integration" OR "research overview" OR "collaborative review" OR "evidence report"</w:t>
            </w:r>
          </w:p>
        </w:tc>
      </w:tr>
      <w:tr w:rsidR="00C903B0" w14:paraId="05228445" w14:textId="77777777" w:rsidTr="004B19E9"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9764" w14:textId="77777777" w:rsidR="00C903B0" w:rsidRDefault="00C903B0" w:rsidP="00832724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Population. All search fields</w:t>
            </w:r>
          </w:p>
          <w:p w14:paraId="77349C2F" w14:textId="77777777" w:rsidR="00C903B0" w:rsidRDefault="00C903B0" w:rsidP="00832724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  <w:p w14:paraId="3858B481" w14:textId="77777777" w:rsidR="00C903B0" w:rsidRDefault="00C903B0" w:rsidP="00832724">
            <w:pPr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9566" w14:textId="77777777" w:rsidR="00C903B0" w:rsidRPr="004E6B4A" w:rsidRDefault="00C903B0" w:rsidP="00832724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</w:pPr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"emergency services personnel" OR "emergency service*" OR "emergency medical technician*" OR EMT OR "emergency medical service*" OR "emergency responder*" OR "frontline 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respon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*" OR "front-line 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respon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*" OR "safety personnel" OR "emergency staff" OR "emergency personnel" OR "emergency worker*" OR "recovery worker*" OR "rescue worker*"  OR "first responder*" OR "first aid responder*" OR "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firstresponder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*" OR "first-responder*" OR "medic" OR "para-medic" OR "paramedic*" OR "ambulance" OR "ambulance personnel" OR "ambulance drive*" OR "police" OR "police personnel" OR "policeman" OR "policewoman" OR "law enforcement*" OR "law-enforcement" OR "police recruit*"  OR "firefight*" OR "fire-fight*" OR "fire fight*" OR "firemen*" OR "fireman*" OR "fireperson*" OR "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fireranger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*" OR "fire service*" OR "fire 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marshall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" OR "fire department" OR "state emergency service*" OR "search and rescue"  OR "emergency phone operator" OR "emergency 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communicat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*" OR  "public safety personnel*"</w:t>
            </w:r>
          </w:p>
          <w:p w14:paraId="439D5068" w14:textId="77777777" w:rsidR="00C903B0" w:rsidRPr="004E6B4A" w:rsidRDefault="00C903B0" w:rsidP="00832724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</w:rPr>
            </w:pPr>
          </w:p>
        </w:tc>
      </w:tr>
      <w:tr w:rsidR="00C903B0" w14:paraId="792BA162" w14:textId="77777777" w:rsidTr="004B19E9">
        <w:trPr>
          <w:trHeight w:val="980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9006B" w14:textId="77777777" w:rsidR="00C903B0" w:rsidRDefault="00C903B0" w:rsidP="00832724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Intervention. Ti, ab. </w:t>
            </w:r>
          </w:p>
        </w:tc>
        <w:tc>
          <w:tcPr>
            <w:tcW w:w="7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C8EF" w14:textId="77777777" w:rsidR="00C903B0" w:rsidRPr="004E6B4A" w:rsidRDefault="00C903B0" w:rsidP="00832724">
            <w:pPr>
              <w:spacing w:line="360" w:lineRule="auto"/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</w:pPr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"debrief*" OR "post deployment" OR "critical incident" OR "post incident" OR "trauma risk management" OR "prevention" OR "crisis intervention" OR "intervention*" OR "treatment*" OR "postvention" OR "risk management" OR  "self-help" OR "telemedicine" OR "prevent*" OR "psychotherapy" OR "health promotion" OR "occupational health services" OR "resilience training" OR "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resilienc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*" OR "CBT" OR "cognitive*" OR "cognitive-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behavior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*" OR "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cognitivebehavior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*" OR "skills training"  OR "coping 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strateg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*" OR "mindfulness" OR "self-management" OR "self-regulation" OR "emotion regulation" OR "post disaster" OR "post-disaster" OR "post event" OR "post-event" OR "post-incident" OR "post incident" OR "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posttrauma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" OR "post-trauma" OR "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psychoeducat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*" OR "psycho-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educat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*" OR "psychological*" OR "psychosocial*" OR "psycho-social*" OR "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psychotherap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*" OR "psycho-</w:t>
            </w:r>
            <w:proofErr w:type="spellStart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>therap</w:t>
            </w:r>
            <w:proofErr w:type="spellEnd"/>
            <w:r w:rsidRPr="004E6B4A">
              <w:rPr>
                <w:rFonts w:asciiTheme="majorBidi" w:hAnsiTheme="majorBidi" w:cstheme="majorBidi"/>
                <w:i/>
                <w:iCs/>
                <w:color w:val="333333"/>
                <w:sz w:val="20"/>
                <w:szCs w:val="20"/>
                <w:shd w:val="clear" w:color="auto" w:fill="FFFFFF"/>
              </w:rPr>
              <w:t xml:space="preserve">*" </w:t>
            </w:r>
          </w:p>
          <w:p w14:paraId="54165E47" w14:textId="77777777" w:rsidR="00C903B0" w:rsidRPr="004E6B4A" w:rsidRDefault="00C903B0" w:rsidP="00832724">
            <w:pPr>
              <w:spacing w:line="360" w:lineRule="auto"/>
              <w:rPr>
                <w:rFonts w:asciiTheme="majorBidi" w:hAnsiTheme="majorBidi" w:cstheme="majorBidi"/>
                <w:i/>
                <w:iCs/>
                <w:sz w:val="20"/>
                <w:szCs w:val="20"/>
                <w:lang w:val="en-US"/>
              </w:rPr>
            </w:pPr>
          </w:p>
        </w:tc>
      </w:tr>
    </w:tbl>
    <w:p w14:paraId="5F7297AE" w14:textId="5F92E430" w:rsidR="00C903B0" w:rsidRDefault="00C903B0" w:rsidP="5732B6A3">
      <w:pPr>
        <w:spacing w:before="240"/>
        <w:sectPr w:rsidR="00C903B0" w:rsidSect="0090270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A31D6E3" w14:textId="77777777" w:rsidR="00C903B0" w:rsidRPr="00FE0484" w:rsidRDefault="00C903B0" w:rsidP="00C903B0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E0484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S2</w:t>
      </w:r>
    </w:p>
    <w:p w14:paraId="750D92C9" w14:textId="3C6E3009" w:rsidR="00C903B0" w:rsidRPr="00E54F78" w:rsidRDefault="00596194" w:rsidP="00C903B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Included systematic reviews</w:t>
      </w:r>
    </w:p>
    <w:tbl>
      <w:tblPr>
        <w:tblpPr w:leftFromText="180" w:rightFromText="180" w:vertAnchor="text" w:tblpXSpec="center" w:tblpY="1"/>
        <w:tblOverlap w:val="never"/>
        <w:tblW w:w="5000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1"/>
        <w:gridCol w:w="2650"/>
        <w:gridCol w:w="2372"/>
        <w:gridCol w:w="1733"/>
      </w:tblGrid>
      <w:tr w:rsidR="00B15EED" w:rsidRPr="00F71A73" w14:paraId="6396CA96" w14:textId="77777777" w:rsidTr="00596194">
        <w:trPr>
          <w:trHeight w:val="796"/>
          <w:tblHeader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7A0892D" w14:textId="77777777" w:rsidR="00B15EED" w:rsidRPr="00F71A73" w:rsidRDefault="00B15EED" w:rsidP="00832724">
            <w:pPr>
              <w:spacing w:after="0" w:line="240" w:lineRule="auto"/>
              <w:ind w:left="57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Authors &amp; year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BB620E" w14:textId="77777777" w:rsidR="00B15EED" w:rsidRPr="00F71A73" w:rsidRDefault="00B15EED" w:rsidP="00832724">
            <w:pPr>
              <w:spacing w:after="0" w:line="240" w:lineRule="auto"/>
              <w:ind w:left="57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Review intervention focus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3ADA3B4" w14:textId="77777777" w:rsidR="00B15EED" w:rsidRPr="00F71A73" w:rsidRDefault="00B15EED" w:rsidP="00832724">
            <w:pPr>
              <w:spacing w:after="0" w:line="240" w:lineRule="auto"/>
              <w:ind w:left="57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</w:rPr>
              <w:t>Type of first responder population(s)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E0A87" w14:textId="77777777" w:rsidR="00B15EED" w:rsidRPr="00F71A73" w:rsidRDefault="00B15EED" w:rsidP="00832724">
            <w:pPr>
              <w:spacing w:after="0" w:line="240" w:lineRule="auto"/>
              <w:ind w:left="57"/>
              <w:jc w:val="center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AMSTAR II quality score</w:t>
            </w:r>
          </w:p>
        </w:tc>
      </w:tr>
      <w:tr w:rsidR="00B15EED" w:rsidRPr="00F71A73" w14:paraId="4EDED87F" w14:textId="77777777" w:rsidTr="00596194">
        <w:trPr>
          <w:trHeight w:val="1231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AE6CBC3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t>Alden et al., 2021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23C790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Psychological interventions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EABC358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Police, firefighters, and first responders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1CD53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Critically low</w:t>
            </w:r>
          </w:p>
        </w:tc>
      </w:tr>
      <w:tr w:rsidR="00B15EED" w:rsidRPr="00F71A73" w14:paraId="2A12044E" w14:textId="77777777" w:rsidTr="00596194">
        <w:trPr>
          <w:trHeight w:val="1231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62456D4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t>Alshahrani et al., 2022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23E2EC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Psychological interventions for reducing PTSD and psychological distress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AC564C1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Police, firefighters, paramedics, disaster workers, and first responders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724F8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High</w:t>
            </w:r>
          </w:p>
        </w:tc>
      </w:tr>
      <w:tr w:rsidR="00B15EED" w:rsidRPr="00F71A73" w14:paraId="747927C7" w14:textId="77777777" w:rsidTr="00596194">
        <w:trPr>
          <w:trHeight w:val="1231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03BDF62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t>Anderson et al., 2020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F56B2C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Peer support and Crisis-focused psychological interventions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91D5624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Police, firefighters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7E9724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Low</w:t>
            </w:r>
          </w:p>
        </w:tc>
      </w:tr>
      <w:tr w:rsidR="00B15EED" w:rsidRPr="00F71A73" w14:paraId="3E6E3188" w14:textId="77777777" w:rsidTr="00596194">
        <w:trPr>
          <w:trHeight w:val="1231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6F7E61E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proofErr w:type="spellStart"/>
            <w:r w:rsidRPr="00F71A73">
              <w:rPr>
                <w:rFonts w:ascii="Times New Roman" w:eastAsia="Calibri" w:hAnsi="Times New Roman" w:cs="Times New Roman"/>
              </w:rPr>
              <w:t>Bahji</w:t>
            </w:r>
            <w:proofErr w:type="spellEnd"/>
            <w:r w:rsidRPr="00F71A73">
              <w:rPr>
                <w:rFonts w:ascii="Times New Roman" w:eastAsia="Calibri" w:hAnsi="Times New Roman" w:cs="Times New Roman"/>
              </w:rPr>
              <w:t xml:space="preserve"> et al., 2022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43EB3C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 xml:space="preserve">Psychological interventions for </w:t>
            </w:r>
            <w:r w:rsidRPr="00F71A73">
              <w:rPr>
                <w:rFonts w:ascii="Times New Roman" w:eastAsia="Arial" w:hAnsi="Times New Roman" w:cs="Times New Roman"/>
              </w:rPr>
              <w:t>posttraumatic stress</w:t>
            </w:r>
            <w:r w:rsidRPr="00F71A73">
              <w:rPr>
                <w:rFonts w:ascii="Times New Roman" w:eastAsia="Arial" w:hAnsi="Times New Roman" w:cs="Times New Roman"/>
                <w:bCs/>
              </w:rPr>
              <w:t xml:space="preserve"> injuries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BA42A92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Police, paramedics, firefighters, and first responders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0211B5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Moderate</w:t>
            </w:r>
          </w:p>
        </w:tc>
      </w:tr>
      <w:tr w:rsidR="00B15EED" w:rsidRPr="00F71A73" w14:paraId="2B4F7824" w14:textId="77777777" w:rsidTr="00596194">
        <w:trPr>
          <w:trHeight w:val="1231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46F1403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proofErr w:type="spellStart"/>
            <w:r w:rsidRPr="00F71A73">
              <w:rPr>
                <w:rFonts w:ascii="Times New Roman" w:eastAsia="Calibri" w:hAnsi="Times New Roman" w:cs="Times New Roman"/>
              </w:rPr>
              <w:t>Claringbold</w:t>
            </w:r>
            <w:proofErr w:type="spellEnd"/>
            <w:r w:rsidRPr="00F71A73">
              <w:rPr>
                <w:rFonts w:ascii="Times New Roman" w:eastAsia="Calibri" w:hAnsi="Times New Roman" w:cs="Times New Roman"/>
              </w:rPr>
              <w:t xml:space="preserve"> et al., 2022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F7641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Well-being interventions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D487A2C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 xml:space="preserve">Police, firefighters, SES, and paramedics 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83CCAB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Critically low</w:t>
            </w:r>
          </w:p>
        </w:tc>
      </w:tr>
      <w:tr w:rsidR="00B15EED" w:rsidRPr="00F71A73" w14:paraId="3C626CFC" w14:textId="77777777" w:rsidTr="00596194">
        <w:trPr>
          <w:trHeight w:val="1231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2C0C383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proofErr w:type="spellStart"/>
            <w:r w:rsidRPr="00F71A73">
              <w:rPr>
                <w:rFonts w:ascii="Times New Roman" w:eastAsia="Calibri" w:hAnsi="Times New Roman" w:cs="Times New Roman"/>
              </w:rPr>
              <w:t>DiNota</w:t>
            </w:r>
            <w:proofErr w:type="spellEnd"/>
            <w:r w:rsidRPr="00F71A73">
              <w:rPr>
                <w:rFonts w:ascii="Times New Roman" w:eastAsia="Calibri" w:hAnsi="Times New Roman" w:cs="Times New Roman"/>
              </w:rPr>
              <w:t xml:space="preserve"> et al., 2021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19488A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Proactive psychological programs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D00A8B4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E1AC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High</w:t>
            </w:r>
          </w:p>
        </w:tc>
      </w:tr>
      <w:tr w:rsidR="00B15EED" w:rsidRPr="00F71A73" w14:paraId="1DDBEE4B" w14:textId="77777777" w:rsidTr="00596194">
        <w:trPr>
          <w:trHeight w:val="1231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6FBCFCC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t>Haugen et al., 2012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5F8D31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Treatments for PTSD symptoms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5DB86099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Police, firefighters, and disaster workers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5EB895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Critically low</w:t>
            </w:r>
          </w:p>
        </w:tc>
      </w:tr>
      <w:tr w:rsidR="00B15EED" w:rsidRPr="00F71A73" w14:paraId="3EC5052A" w14:textId="77777777" w:rsidTr="00B15EED">
        <w:trPr>
          <w:trHeight w:val="1283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95175A3" w14:textId="77777777" w:rsidR="00B15EED" w:rsidRPr="00D01719" w:rsidRDefault="00B15EED" w:rsidP="00642B73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C00000"/>
              </w:rPr>
            </w:pPr>
            <w:r w:rsidRPr="00D01719">
              <w:rPr>
                <w:rFonts w:ascii="Times New Roman" w:eastAsia="Calibri" w:hAnsi="Times New Roman" w:cs="Times New Roman"/>
                <w:color w:val="C00000"/>
              </w:rPr>
              <w:t>Kukucska et al., 2023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1A9F24" w14:textId="77777777" w:rsidR="00B15EED" w:rsidRPr="00D01719" w:rsidRDefault="00B15EED" w:rsidP="00642B7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  <w:color w:val="C00000"/>
              </w:rPr>
            </w:pPr>
            <w:r w:rsidRPr="00D01719">
              <w:rPr>
                <w:rFonts w:ascii="Times New Roman" w:eastAsia="Arial" w:hAnsi="Times New Roman" w:cs="Times New Roman"/>
                <w:bCs/>
                <w:color w:val="C00000"/>
              </w:rPr>
              <w:t>Positive psychology interventions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958195F" w14:textId="77777777" w:rsidR="00B15EED" w:rsidRPr="00D01719" w:rsidRDefault="00B15EED" w:rsidP="00642B7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C00000"/>
              </w:rPr>
            </w:pPr>
            <w:r w:rsidRPr="00D01719">
              <w:rPr>
                <w:rFonts w:ascii="Times New Roman" w:eastAsia="Arial" w:hAnsi="Times New Roman" w:cs="Times New Roman"/>
                <w:bCs/>
                <w:color w:val="C00000"/>
              </w:rPr>
              <w:t>Police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21D90" w14:textId="77777777" w:rsidR="00B15EED" w:rsidRPr="00D01719" w:rsidRDefault="00B15EED" w:rsidP="00642B7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  <w:color w:val="C00000"/>
              </w:rPr>
            </w:pPr>
            <w:r w:rsidRPr="00D01719">
              <w:rPr>
                <w:rFonts w:ascii="Times New Roman" w:eastAsia="Arial" w:hAnsi="Times New Roman" w:cs="Times New Roman"/>
                <w:bCs/>
                <w:color w:val="C00000"/>
              </w:rPr>
              <w:t>Low</w:t>
            </w:r>
          </w:p>
        </w:tc>
      </w:tr>
      <w:tr w:rsidR="00B15EED" w:rsidRPr="00F71A73" w14:paraId="656A479D" w14:textId="77777777" w:rsidTr="00596194">
        <w:trPr>
          <w:trHeight w:val="1231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763ECA8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lastRenderedPageBreak/>
              <w:t>Lees et al., 2019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7ABF0D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Interventions for anxiety, PTSD, sleepiness and fatigue in the law enforcement workplace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3001D47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70188B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Critically low</w:t>
            </w:r>
          </w:p>
        </w:tc>
      </w:tr>
      <w:tr w:rsidR="00B15EED" w:rsidRPr="00F71A73" w14:paraId="54B672B9" w14:textId="77777777" w:rsidTr="00596194">
        <w:trPr>
          <w:trHeight w:val="899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94A37F0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t>Maglione et al., 2022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50CD39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Combat and operational stress control interventions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9DDF826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Firefighters, police, and paramedics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587C6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Critically low</w:t>
            </w:r>
          </w:p>
        </w:tc>
      </w:tr>
      <w:tr w:rsidR="00B15EED" w:rsidRPr="00F71A73" w14:paraId="5F67D9E7" w14:textId="77777777" w:rsidTr="00B15EED">
        <w:trPr>
          <w:trHeight w:val="1283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65BFB18" w14:textId="77777777" w:rsidR="00B15EED" w:rsidRPr="00D01719" w:rsidRDefault="00B15EED" w:rsidP="00642B73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C00000"/>
              </w:rPr>
            </w:pPr>
            <w:r w:rsidRPr="00D01719">
              <w:rPr>
                <w:rFonts w:ascii="Times New Roman" w:eastAsia="Calibri" w:hAnsi="Times New Roman" w:cs="Times New Roman"/>
                <w:color w:val="C00000"/>
              </w:rPr>
              <w:t>Moreno et al., 2024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CCA65" w14:textId="77777777" w:rsidR="00B15EED" w:rsidRPr="00D01719" w:rsidRDefault="00B15EED" w:rsidP="00642B7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  <w:color w:val="C00000"/>
              </w:rPr>
            </w:pPr>
            <w:r w:rsidRPr="00D01719">
              <w:rPr>
                <w:rFonts w:ascii="Times New Roman" w:eastAsia="Arial" w:hAnsi="Times New Roman" w:cs="Times New Roman"/>
                <w:bCs/>
                <w:color w:val="C00000"/>
              </w:rPr>
              <w:t>Resilience training programs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2AD5624" w14:textId="77777777" w:rsidR="00B15EED" w:rsidRPr="00D01719" w:rsidRDefault="00B15EED" w:rsidP="00642B7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C00000"/>
              </w:rPr>
            </w:pPr>
            <w:r w:rsidRPr="00D01719">
              <w:rPr>
                <w:rFonts w:ascii="Times New Roman" w:eastAsia="Arial" w:hAnsi="Times New Roman" w:cs="Times New Roman"/>
                <w:bCs/>
                <w:color w:val="C00000"/>
              </w:rPr>
              <w:t>Police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CE6790" w14:textId="77777777" w:rsidR="00B15EED" w:rsidRPr="00D01719" w:rsidRDefault="00B15EED" w:rsidP="00642B7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  <w:color w:val="C00000"/>
              </w:rPr>
            </w:pPr>
            <w:r w:rsidRPr="00D01719">
              <w:rPr>
                <w:rFonts w:ascii="Times New Roman" w:eastAsia="Arial" w:hAnsi="Times New Roman" w:cs="Times New Roman"/>
                <w:bCs/>
                <w:color w:val="C00000"/>
              </w:rPr>
              <w:t>Critically Low</w:t>
            </w:r>
          </w:p>
        </w:tc>
      </w:tr>
      <w:tr w:rsidR="00B15EED" w:rsidRPr="00F71A73" w14:paraId="3A5B9C73" w14:textId="77777777" w:rsidTr="00596194">
        <w:trPr>
          <w:trHeight w:val="899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E1F548D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t>Morris et al., 2022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B72B4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EMDR for treatment and early intervention of trauma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36C0FD4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Police, firefighters, paramedics, emergency phone operators, and first responders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A7E07A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Critically low</w:t>
            </w:r>
          </w:p>
        </w:tc>
      </w:tr>
      <w:tr w:rsidR="00B15EED" w:rsidRPr="00F71A73" w14:paraId="713433FE" w14:textId="77777777" w:rsidTr="00596194">
        <w:trPr>
          <w:trHeight w:val="899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78DC729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t>Patterson et al., 2014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1E5280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Stress management interventions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74FD3D7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7EA2B2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Critically low</w:t>
            </w:r>
          </w:p>
        </w:tc>
      </w:tr>
      <w:tr w:rsidR="00B15EED" w:rsidRPr="00F71A73" w14:paraId="6B6533E5" w14:textId="77777777" w:rsidTr="00596194">
        <w:trPr>
          <w:trHeight w:val="899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ABB935A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t>Penalba et al., 2008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10DC1C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Psychological interventions for prevention of psychological disorders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66D8CDC0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A25B4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Low</w:t>
            </w:r>
          </w:p>
        </w:tc>
      </w:tr>
      <w:tr w:rsidR="00B15EED" w:rsidRPr="00F71A73" w14:paraId="5C3C7A05" w14:textId="77777777" w:rsidTr="00B15EED">
        <w:trPr>
          <w:trHeight w:val="899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2484B94D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t>Tan et al., 2022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C58209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Psychosocial interventions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E1A5C8D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Firefighters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5D596D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Critically low</w:t>
            </w:r>
          </w:p>
        </w:tc>
      </w:tr>
      <w:tr w:rsidR="00B15EED" w:rsidRPr="00F71A73" w14:paraId="573E7CB2" w14:textId="77777777" w:rsidTr="00B15EED">
        <w:trPr>
          <w:trHeight w:val="1283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7220057" w14:textId="77777777" w:rsidR="00B15EED" w:rsidRPr="00D01719" w:rsidRDefault="00B15EED" w:rsidP="00642B73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  <w:color w:val="C00000"/>
              </w:rPr>
            </w:pPr>
            <w:proofErr w:type="spellStart"/>
            <w:r w:rsidRPr="00D01719">
              <w:rPr>
                <w:rFonts w:ascii="Times New Roman" w:eastAsia="Calibri" w:hAnsi="Times New Roman" w:cs="Times New Roman"/>
                <w:color w:val="C00000"/>
              </w:rPr>
              <w:t>Vadvilavicius</w:t>
            </w:r>
            <w:proofErr w:type="spellEnd"/>
            <w:r w:rsidRPr="00D01719">
              <w:rPr>
                <w:rFonts w:ascii="Times New Roman" w:eastAsia="Calibri" w:hAnsi="Times New Roman" w:cs="Times New Roman"/>
                <w:color w:val="C00000"/>
              </w:rPr>
              <w:t xml:space="preserve"> et al., 2023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73BA03" w14:textId="77777777" w:rsidR="00B15EED" w:rsidRPr="00D01719" w:rsidRDefault="00B15EED" w:rsidP="00642B7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  <w:color w:val="C00000"/>
              </w:rPr>
            </w:pPr>
            <w:r w:rsidRPr="00D01719">
              <w:rPr>
                <w:rFonts w:ascii="Times New Roman" w:eastAsia="Arial" w:hAnsi="Times New Roman" w:cs="Times New Roman"/>
                <w:bCs/>
                <w:color w:val="C00000"/>
              </w:rPr>
              <w:t>Mindfulness based interventions for stress reduction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8B3C59B" w14:textId="77777777" w:rsidR="00B15EED" w:rsidRPr="00D01719" w:rsidRDefault="00B15EED" w:rsidP="00642B73">
            <w:pPr>
              <w:spacing w:after="0" w:line="240" w:lineRule="auto"/>
              <w:rPr>
                <w:rFonts w:ascii="Times New Roman" w:eastAsia="Arial" w:hAnsi="Times New Roman" w:cs="Times New Roman"/>
                <w:bCs/>
                <w:color w:val="C00000"/>
              </w:rPr>
            </w:pPr>
            <w:r w:rsidRPr="00D01719">
              <w:rPr>
                <w:rFonts w:ascii="Times New Roman" w:eastAsia="Arial" w:hAnsi="Times New Roman" w:cs="Times New Roman"/>
                <w:bCs/>
                <w:color w:val="C00000"/>
              </w:rPr>
              <w:t>Police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B08DD8" w14:textId="77777777" w:rsidR="00B15EED" w:rsidRPr="00D01719" w:rsidRDefault="00B15EED" w:rsidP="00642B73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  <w:color w:val="C00000"/>
              </w:rPr>
            </w:pPr>
            <w:r w:rsidRPr="00D01719">
              <w:rPr>
                <w:rFonts w:ascii="Times New Roman" w:eastAsia="Arial" w:hAnsi="Times New Roman" w:cs="Times New Roman"/>
                <w:bCs/>
                <w:color w:val="C00000"/>
              </w:rPr>
              <w:t>Critically low</w:t>
            </w:r>
          </w:p>
        </w:tc>
      </w:tr>
      <w:tr w:rsidR="00B15EED" w:rsidRPr="00F71A73" w14:paraId="136E502A" w14:textId="77777777" w:rsidTr="00B15EED">
        <w:trPr>
          <w:trHeight w:val="899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342A1CB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t>Wild et al., 2020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459626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Non-pharmacological interventions aiming to improve resilience to stress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4E9E32DB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 and firefighters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11C990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Low</w:t>
            </w:r>
          </w:p>
        </w:tc>
      </w:tr>
      <w:tr w:rsidR="00B15EED" w:rsidRPr="00F71A73" w14:paraId="102326CE" w14:textId="77777777" w:rsidTr="00B15EED">
        <w:trPr>
          <w:trHeight w:val="1283"/>
          <w:jc w:val="center"/>
        </w:trPr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A060D3D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Calibri" w:hAnsi="Times New Roman" w:cs="Times New Roman"/>
              </w:rPr>
            </w:pPr>
            <w:r w:rsidRPr="00F71A73">
              <w:rPr>
                <w:rFonts w:ascii="Times New Roman" w:eastAsia="Calibri" w:hAnsi="Times New Roman" w:cs="Times New Roman"/>
              </w:rPr>
              <w:t>Winders et al., 2021</w:t>
            </w:r>
          </w:p>
        </w:tc>
        <w:tc>
          <w:tcPr>
            <w:tcW w:w="1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36968F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Psychological interventions</w:t>
            </w:r>
          </w:p>
        </w:tc>
        <w:tc>
          <w:tcPr>
            <w:tcW w:w="1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A3AA4AC" w14:textId="77777777" w:rsidR="00B15EED" w:rsidRPr="00F71A73" w:rsidRDefault="00B15EED" w:rsidP="00832724">
            <w:pPr>
              <w:spacing w:after="0" w:line="240" w:lineRule="auto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Police, firefighters, paramedics, disaster workers, and first responders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CC2137" w14:textId="77777777" w:rsidR="00B15EED" w:rsidRPr="00F71A73" w:rsidRDefault="00B15EED" w:rsidP="00832724">
            <w:pPr>
              <w:spacing w:after="0" w:line="240" w:lineRule="auto"/>
              <w:ind w:left="57"/>
              <w:rPr>
                <w:rFonts w:ascii="Times New Roman" w:eastAsia="Arial" w:hAnsi="Times New Roman" w:cs="Times New Roman"/>
                <w:bCs/>
              </w:rPr>
            </w:pPr>
            <w:r w:rsidRPr="00F71A73">
              <w:rPr>
                <w:rFonts w:ascii="Times New Roman" w:eastAsia="Arial" w:hAnsi="Times New Roman" w:cs="Times New Roman"/>
                <w:bCs/>
              </w:rPr>
              <w:t>Critically low</w:t>
            </w:r>
          </w:p>
        </w:tc>
      </w:tr>
    </w:tbl>
    <w:p w14:paraId="158ADD89" w14:textId="4B79F65A" w:rsidR="00C903B0" w:rsidRPr="00BA62A5" w:rsidRDefault="00C903B0" w:rsidP="00C903B0">
      <w:pPr>
        <w:rPr>
          <w:rFonts w:ascii="Times New Roman" w:hAnsi="Times New Roman" w:cs="Times New Roman"/>
          <w:sz w:val="20"/>
          <w:szCs w:val="20"/>
        </w:rPr>
      </w:pPr>
      <w:r w:rsidRPr="5732B6A3">
        <w:rPr>
          <w:rFonts w:ascii="Times New Roman" w:hAnsi="Times New Roman" w:cs="Times New Roman"/>
          <w:i/>
          <w:iCs/>
          <w:sz w:val="20"/>
          <w:szCs w:val="20"/>
        </w:rPr>
        <w:t>Note:</w:t>
      </w:r>
      <w:r w:rsidRPr="5732B6A3">
        <w:rPr>
          <w:rFonts w:ascii="Times New Roman" w:hAnsi="Times New Roman" w:cs="Times New Roman"/>
          <w:sz w:val="20"/>
          <w:szCs w:val="20"/>
        </w:rPr>
        <w:t xml:space="preserve"> EMDR = Eye-Movement-Desensitization-and-Reprocessing; PTSD = posttraumatic stress disorder</w:t>
      </w:r>
      <w:r w:rsidR="32FCEA8B" w:rsidRPr="5732B6A3">
        <w:rPr>
          <w:rFonts w:ascii="Times New Roman" w:hAnsi="Times New Roman" w:cs="Times New Roman"/>
          <w:sz w:val="20"/>
          <w:szCs w:val="20"/>
        </w:rPr>
        <w:t>; SES = State Emergency Services</w:t>
      </w:r>
    </w:p>
    <w:p w14:paraId="6560BBCD" w14:textId="77777777" w:rsidR="00C903B0" w:rsidRDefault="00C903B0" w:rsidP="00C903B0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13672" w14:textId="77777777" w:rsidR="006D14A5" w:rsidRDefault="006D14A5" w:rsidP="006D14A5">
      <w:pPr>
        <w:jc w:val="center"/>
        <w:rPr>
          <w:rFonts w:asciiTheme="majorBidi" w:hAnsiTheme="majorBidi" w:cstheme="majorBidi"/>
          <w:b/>
          <w:sz w:val="24"/>
          <w:szCs w:val="24"/>
        </w:rPr>
      </w:pPr>
      <w:r w:rsidRPr="00BC35F4">
        <w:rPr>
          <w:rFonts w:asciiTheme="majorBidi" w:hAnsiTheme="majorBidi" w:cstheme="majorBidi"/>
          <w:b/>
          <w:sz w:val="24"/>
          <w:szCs w:val="24"/>
        </w:rPr>
        <w:lastRenderedPageBreak/>
        <w:t>References</w:t>
      </w:r>
    </w:p>
    <w:p w14:paraId="1F15A312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D546EE">
        <w:rPr>
          <w:rFonts w:ascii="Times New Roman" w:hAnsi="Times New Roman" w:cs="Times New Roman"/>
          <w:sz w:val="24"/>
        </w:rPr>
        <w:fldChar w:fldCharType="begin"/>
      </w:r>
      <w:r w:rsidRPr="00D546EE">
        <w:rPr>
          <w:rFonts w:ascii="Times New Roman" w:hAnsi="Times New Roman" w:cs="Times New Roman"/>
          <w:sz w:val="24"/>
        </w:rPr>
        <w:instrText xml:space="preserve"> ADDIN ZOTERO_BIBL {"uncited":[],"omitted":[],"custom":[]} CSL_BIBLIOGRAPHY </w:instrText>
      </w:r>
      <w:r w:rsidRPr="00D546EE">
        <w:rPr>
          <w:rFonts w:ascii="Times New Roman" w:hAnsi="Times New Roman" w:cs="Times New Roman"/>
          <w:sz w:val="24"/>
        </w:rPr>
        <w:fldChar w:fldCharType="separate"/>
      </w:r>
      <w:r w:rsidRPr="006D14A5">
        <w:rPr>
          <w:rFonts w:ascii="Times New Roman" w:hAnsi="Times New Roman" w:cs="Times New Roman"/>
          <w:sz w:val="24"/>
        </w:rPr>
        <w:t xml:space="preserve">Alden, L. E., Matthews, L. R., Wagner, S. L., Fyfe, T., Randall, C., Regehr, C., White, M., Buys, N., Carey, M. G., &amp; Corneil, W. (2021). Systematic literature review of psychological interventions for first responders. </w:t>
      </w:r>
      <w:r w:rsidRPr="00D546EE">
        <w:rPr>
          <w:rFonts w:ascii="Times New Roman" w:hAnsi="Times New Roman" w:cs="Times New Roman"/>
          <w:sz w:val="24"/>
        </w:rPr>
        <w:t>Work &amp; Stress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35</w:t>
      </w:r>
      <w:r w:rsidRPr="006D14A5">
        <w:rPr>
          <w:rFonts w:ascii="Times New Roman" w:hAnsi="Times New Roman" w:cs="Times New Roman"/>
          <w:sz w:val="24"/>
        </w:rPr>
        <w:t>(2), 193–215.</w:t>
      </w:r>
    </w:p>
    <w:p w14:paraId="1C1D9EF7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Alshahrani, K. M., Johnson, J., Prudenzi, A., &amp; O’Connor, D. B. (2022). The effectiveness of psychological interventions for reducing PTSD and psychological distress in first responders: A systematic review and meta-analysis. </w:t>
      </w:r>
      <w:r w:rsidRPr="00D546EE">
        <w:rPr>
          <w:rFonts w:ascii="Times New Roman" w:hAnsi="Times New Roman" w:cs="Times New Roman"/>
          <w:sz w:val="24"/>
        </w:rPr>
        <w:t>Plos One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17</w:t>
      </w:r>
      <w:r w:rsidRPr="006D14A5">
        <w:rPr>
          <w:rFonts w:ascii="Times New Roman" w:hAnsi="Times New Roman" w:cs="Times New Roman"/>
          <w:sz w:val="24"/>
        </w:rPr>
        <w:t>(8), e0272732.</w:t>
      </w:r>
    </w:p>
    <w:p w14:paraId="376830C3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Anderson, G. S., Di Nota, P. M., Groll, D., &amp; Carleton, R. N. (2020). Peer support and crisis-focused psychological interventions designed to mitigate post-traumatic stress injuries among public safety and frontline healthcare personnel: A systematic review. </w:t>
      </w:r>
      <w:r w:rsidRPr="00D546EE">
        <w:rPr>
          <w:rFonts w:ascii="Times New Roman" w:hAnsi="Times New Roman" w:cs="Times New Roman"/>
          <w:sz w:val="24"/>
        </w:rPr>
        <w:t>International Journal of Environmental Research and Public Health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17</w:t>
      </w:r>
      <w:r w:rsidRPr="006D14A5">
        <w:rPr>
          <w:rFonts w:ascii="Times New Roman" w:hAnsi="Times New Roman" w:cs="Times New Roman"/>
          <w:sz w:val="24"/>
        </w:rPr>
        <w:t>(20), 7645.</w:t>
      </w:r>
    </w:p>
    <w:p w14:paraId="33238A2C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Bahji, A., Di Nota, P. M., Groll, D., Carleton, R. N., &amp; Anderson, G. S. (2022). Psychological interventions for post-traumatic stress injuries among public safety personnel: A systematic review and meta-analysis. </w:t>
      </w:r>
      <w:r w:rsidRPr="00D546EE">
        <w:rPr>
          <w:rFonts w:ascii="Times New Roman" w:hAnsi="Times New Roman" w:cs="Times New Roman"/>
          <w:sz w:val="24"/>
        </w:rPr>
        <w:t>Systematic Reviews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11</w:t>
      </w:r>
      <w:r w:rsidRPr="006D14A5">
        <w:rPr>
          <w:rFonts w:ascii="Times New Roman" w:hAnsi="Times New Roman" w:cs="Times New Roman"/>
          <w:sz w:val="24"/>
        </w:rPr>
        <w:t>(1), 255. https://doi.org/10.1186/s13643-022-02112-1</w:t>
      </w:r>
    </w:p>
    <w:p w14:paraId="757891F2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Claringbold, G., Robinson, N., Anglim, J., Kavadas, V., Walker, A., &amp; Forsyth, L. (2022). A systematic review of well-being interventions and initiatives for Australian and New Zealand emergency service workers. </w:t>
      </w:r>
      <w:r w:rsidRPr="00D546EE">
        <w:rPr>
          <w:rFonts w:ascii="Times New Roman" w:hAnsi="Times New Roman" w:cs="Times New Roman"/>
          <w:sz w:val="24"/>
        </w:rPr>
        <w:t>Australian Journal of Psychology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74</w:t>
      </w:r>
      <w:r w:rsidRPr="006D14A5">
        <w:rPr>
          <w:rFonts w:ascii="Times New Roman" w:hAnsi="Times New Roman" w:cs="Times New Roman"/>
          <w:sz w:val="24"/>
        </w:rPr>
        <w:t>(1), 2123282.</w:t>
      </w:r>
    </w:p>
    <w:p w14:paraId="2D83FA8F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Di Nota, P. M., Bahji, A., Groll, D., Carleton, R. N., &amp; Anderson, G. S. (2021). Proactive psychological programs designed to mitigate posttraumatic stress injuries among at-risk workers: A systematic review and meta-analysis. </w:t>
      </w:r>
      <w:r w:rsidRPr="00D546EE">
        <w:rPr>
          <w:rFonts w:ascii="Times New Roman" w:hAnsi="Times New Roman" w:cs="Times New Roman"/>
          <w:sz w:val="24"/>
        </w:rPr>
        <w:t>Systematic Reviews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10</w:t>
      </w:r>
      <w:r w:rsidRPr="006D14A5">
        <w:rPr>
          <w:rFonts w:ascii="Times New Roman" w:hAnsi="Times New Roman" w:cs="Times New Roman"/>
          <w:sz w:val="24"/>
        </w:rPr>
        <w:t>(1), 1–21.</w:t>
      </w:r>
    </w:p>
    <w:p w14:paraId="3B300D5A" w14:textId="77777777" w:rsid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Haugen, P. T., Evces, M., &amp; Weiss, D. S. (2012). Treating posttraumatic stress disorder in first responders: A systematic review. </w:t>
      </w:r>
      <w:r w:rsidRPr="00D546EE">
        <w:rPr>
          <w:rFonts w:ascii="Times New Roman" w:hAnsi="Times New Roman" w:cs="Times New Roman"/>
          <w:sz w:val="24"/>
        </w:rPr>
        <w:t>Clinical Psychology Review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32</w:t>
      </w:r>
      <w:r w:rsidRPr="006D14A5">
        <w:rPr>
          <w:rFonts w:ascii="Times New Roman" w:hAnsi="Times New Roman" w:cs="Times New Roman"/>
          <w:sz w:val="24"/>
        </w:rPr>
        <w:t>(5), 370–380.</w:t>
      </w:r>
    </w:p>
    <w:p w14:paraId="6F4F446F" w14:textId="77777777" w:rsidR="00CB7F73" w:rsidRPr="00D546EE" w:rsidRDefault="00CB7F73" w:rsidP="00CB7F73">
      <w:pPr>
        <w:pStyle w:val="Bibliography"/>
        <w:rPr>
          <w:rFonts w:ascii="Times New Roman" w:hAnsi="Times New Roman" w:cs="Times New Roman"/>
          <w:sz w:val="24"/>
        </w:rPr>
      </w:pPr>
      <w:r w:rsidRPr="00D01719">
        <w:rPr>
          <w:rFonts w:ascii="Times New Roman" w:hAnsi="Times New Roman" w:cs="Times New Roman"/>
          <w:color w:val="C00000"/>
          <w:sz w:val="24"/>
        </w:rPr>
        <w:lastRenderedPageBreak/>
        <w:t xml:space="preserve">Kukucska, D., Whitehall, J., Shorter, G. W., Howlett, N., Wyld, K., &amp; Chater, A. M. (2023). A Systematic Review of Positive Psychology Interventions (PPIs) to Improve the Health Behaviours, Psychological Wellbeing and/or Physical Health of Police Staff. </w:t>
      </w:r>
      <w:r w:rsidRPr="00D546EE">
        <w:rPr>
          <w:rFonts w:ascii="Times New Roman" w:hAnsi="Times New Roman" w:cs="Times New Roman"/>
          <w:sz w:val="24"/>
        </w:rPr>
        <w:t>Journal of Police and Criminal Psychology, 38(3), 728–742. https://doi.org/10.1007/s11896-023-09579-1</w:t>
      </w:r>
    </w:p>
    <w:p w14:paraId="3D7D0186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Lees, T., Elliott, J. L., Gunning, S., Newton, P. J., Rai, T., &amp; Lal, S. (2019). A systematic review of the current evidence regarding interventions for anxiety, PTSD, sleepiness and fatigue in the law enforcement workplace. </w:t>
      </w:r>
      <w:r w:rsidRPr="00D546EE">
        <w:rPr>
          <w:rFonts w:ascii="Times New Roman" w:hAnsi="Times New Roman" w:cs="Times New Roman"/>
          <w:sz w:val="24"/>
        </w:rPr>
        <w:t>Industrial Health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57</w:t>
      </w:r>
      <w:r w:rsidRPr="006D14A5">
        <w:rPr>
          <w:rFonts w:ascii="Times New Roman" w:hAnsi="Times New Roman" w:cs="Times New Roman"/>
          <w:sz w:val="24"/>
        </w:rPr>
        <w:t>(6), 655–667.</w:t>
      </w:r>
    </w:p>
    <w:p w14:paraId="7FB0449F" w14:textId="77777777" w:rsid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Maglione, M. A., Chen, C., Bialas, A., Motala, A., Chang, J., Akinniranye, O., &amp; Hempel, S. (2022). Combat and operational stress control interventions and PTSD: A systematic review and meta-analysis. </w:t>
      </w:r>
      <w:r w:rsidRPr="00D546EE">
        <w:rPr>
          <w:rFonts w:ascii="Times New Roman" w:hAnsi="Times New Roman" w:cs="Times New Roman"/>
          <w:sz w:val="24"/>
        </w:rPr>
        <w:t>Military Medicine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187</w:t>
      </w:r>
      <w:r w:rsidRPr="006D14A5">
        <w:rPr>
          <w:rFonts w:ascii="Times New Roman" w:hAnsi="Times New Roman" w:cs="Times New Roman"/>
          <w:sz w:val="24"/>
        </w:rPr>
        <w:t>(7–8), e846–e855.</w:t>
      </w:r>
    </w:p>
    <w:p w14:paraId="49887DEC" w14:textId="0A4CDB63" w:rsidR="00CB7F73" w:rsidRPr="00D01719" w:rsidRDefault="00CB7F73" w:rsidP="00CB7F73">
      <w:pPr>
        <w:pStyle w:val="Bibliography"/>
        <w:rPr>
          <w:rFonts w:ascii="Times New Roman" w:hAnsi="Times New Roman" w:cs="Times New Roman"/>
          <w:color w:val="C00000"/>
          <w:sz w:val="24"/>
        </w:rPr>
      </w:pPr>
      <w:r w:rsidRPr="00D01719">
        <w:rPr>
          <w:rFonts w:ascii="Times New Roman" w:hAnsi="Times New Roman" w:cs="Times New Roman"/>
          <w:color w:val="C00000"/>
          <w:sz w:val="24"/>
        </w:rPr>
        <w:t>Moreno, A. F., Karanika-Murray, M., Batista, P., Hill, R., Vilalta, S. R., &amp; Oliveira-Silva, P. (2024). Resilience Training Programs with Police Forces: A Systematic Review. Journal of Police and Criminal Psychology, 39(1), 227–252. https://doi.org/10.1007/s11896-023-09633-y</w:t>
      </w:r>
    </w:p>
    <w:p w14:paraId="28458AE3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Morris, H., Hatzikiriakidis, K., Savaglio, M., Dwyer, J., Lewis, C., Miller, R., &amp; Skouteris, H. (2022). Eye movement desensitization and reprocessing for the treatment and early intervention of trauma among first responders: A systematic review. </w:t>
      </w:r>
      <w:r w:rsidRPr="00D546EE">
        <w:rPr>
          <w:rFonts w:ascii="Times New Roman" w:hAnsi="Times New Roman" w:cs="Times New Roman"/>
          <w:sz w:val="24"/>
        </w:rPr>
        <w:t>Journal of Traumatic Stress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35</w:t>
      </w:r>
      <w:r w:rsidRPr="006D14A5">
        <w:rPr>
          <w:rFonts w:ascii="Times New Roman" w:hAnsi="Times New Roman" w:cs="Times New Roman"/>
          <w:sz w:val="24"/>
        </w:rPr>
        <w:t>(3), 778–790. https://doi.org/10.1002/jts.22792</w:t>
      </w:r>
    </w:p>
    <w:p w14:paraId="0EEDFB83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Patterson, G. T., Chung, I. W., &amp; Swan, P. W. (2014). Stress management interventions for police officers and recruits: A meta-analysis. </w:t>
      </w:r>
      <w:r w:rsidRPr="00D546EE">
        <w:rPr>
          <w:rFonts w:ascii="Times New Roman" w:hAnsi="Times New Roman" w:cs="Times New Roman"/>
          <w:sz w:val="24"/>
        </w:rPr>
        <w:t>Journal of Experimental Criminology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10</w:t>
      </w:r>
      <w:r w:rsidRPr="006D14A5">
        <w:rPr>
          <w:rFonts w:ascii="Times New Roman" w:hAnsi="Times New Roman" w:cs="Times New Roman"/>
          <w:sz w:val="24"/>
        </w:rPr>
        <w:t>(4), 487–513. https://doi.org/10.1007/s11292-014-9214-7</w:t>
      </w:r>
    </w:p>
    <w:p w14:paraId="5AD68A49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Peñalba, V., McGuire, H., &amp; Leite, J. R. (2008). Psychosocial interventions for prevention of psychological disorders in law enforcement officers. </w:t>
      </w:r>
      <w:r w:rsidRPr="00D546EE">
        <w:rPr>
          <w:rFonts w:ascii="Times New Roman" w:hAnsi="Times New Roman" w:cs="Times New Roman"/>
          <w:sz w:val="24"/>
        </w:rPr>
        <w:t>Cochrane Database of Systematic Reviews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3</w:t>
      </w:r>
      <w:r w:rsidRPr="006D14A5">
        <w:rPr>
          <w:rFonts w:ascii="Times New Roman" w:hAnsi="Times New Roman" w:cs="Times New Roman"/>
          <w:sz w:val="24"/>
        </w:rPr>
        <w:t xml:space="preserve">. </w:t>
      </w:r>
      <w:r w:rsidRPr="006D14A5">
        <w:rPr>
          <w:rFonts w:ascii="Times New Roman" w:hAnsi="Times New Roman" w:cs="Times New Roman"/>
          <w:sz w:val="24"/>
        </w:rPr>
        <w:lastRenderedPageBreak/>
        <w:t>https://www.cochranelibrary.com/cdsr/doi/10.1002/14651858.CD005601.pub2/abstract</w:t>
      </w:r>
    </w:p>
    <w:p w14:paraId="7383E71C" w14:textId="77777777" w:rsid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Tan, L., Petrie, K., Deady, M., Bryant, R. A., &amp; Harvey, S. B. (2022). Systematic review of first responder post-deployment or post-incident psychosocial interventions. </w:t>
      </w:r>
      <w:r w:rsidRPr="00D546EE">
        <w:rPr>
          <w:rFonts w:ascii="Times New Roman" w:hAnsi="Times New Roman" w:cs="Times New Roman"/>
          <w:sz w:val="24"/>
        </w:rPr>
        <w:t>Occupational Medicine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72</w:t>
      </w:r>
      <w:r w:rsidRPr="006D14A5">
        <w:rPr>
          <w:rFonts w:ascii="Times New Roman" w:hAnsi="Times New Roman" w:cs="Times New Roman"/>
          <w:sz w:val="24"/>
        </w:rPr>
        <w:t>(3), 160–169.</w:t>
      </w:r>
    </w:p>
    <w:p w14:paraId="7ACC122B" w14:textId="48E5DF4F" w:rsidR="00CB7F73" w:rsidRPr="00D01719" w:rsidRDefault="00CB7F73" w:rsidP="00CB7F73">
      <w:pPr>
        <w:pStyle w:val="Bibliography"/>
        <w:rPr>
          <w:rFonts w:ascii="Times New Roman" w:hAnsi="Times New Roman" w:cs="Times New Roman"/>
          <w:color w:val="C00000"/>
          <w:sz w:val="24"/>
        </w:rPr>
      </w:pPr>
      <w:r w:rsidRPr="00D01719">
        <w:rPr>
          <w:rFonts w:ascii="Times New Roman" w:hAnsi="Times New Roman" w:cs="Times New Roman"/>
          <w:color w:val="C00000"/>
          <w:sz w:val="24"/>
        </w:rPr>
        <w:t>Vadvilavičius, T., Varnagirytė, E., Jarašiūnaitė-Fedosejeva, G., &amp; Gustainienė, L. (2023). The Effectiveness of Mindfulness-Based Interventions for Police Officers’ Stress Reduction: A Systematic Review. Journal of Police and Criminal Psychology. https://doi.org/10.1007/s11896-022-09570-2</w:t>
      </w:r>
    </w:p>
    <w:p w14:paraId="26462026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Wild, J., El-Salahi, S., &amp; Degli Esposti, M. (2020). The effectiveness of interventions aimed at improving well-being and resilience to stress in first responders. </w:t>
      </w:r>
      <w:r w:rsidRPr="00D546EE">
        <w:rPr>
          <w:rFonts w:ascii="Times New Roman" w:hAnsi="Times New Roman" w:cs="Times New Roman"/>
          <w:sz w:val="24"/>
        </w:rPr>
        <w:t>European Psychologist</w:t>
      </w:r>
      <w:r w:rsidRPr="006D14A5">
        <w:rPr>
          <w:rFonts w:ascii="Times New Roman" w:hAnsi="Times New Roman" w:cs="Times New Roman"/>
          <w:sz w:val="24"/>
        </w:rPr>
        <w:t>.</w:t>
      </w:r>
    </w:p>
    <w:p w14:paraId="6B4C18C2" w14:textId="77777777" w:rsidR="006D14A5" w:rsidRPr="006D14A5" w:rsidRDefault="006D14A5" w:rsidP="006D14A5">
      <w:pPr>
        <w:pStyle w:val="Bibliography"/>
        <w:rPr>
          <w:rFonts w:ascii="Times New Roman" w:hAnsi="Times New Roman" w:cs="Times New Roman"/>
          <w:sz w:val="24"/>
        </w:rPr>
      </w:pPr>
      <w:r w:rsidRPr="006D14A5">
        <w:rPr>
          <w:rFonts w:ascii="Times New Roman" w:hAnsi="Times New Roman" w:cs="Times New Roman"/>
          <w:sz w:val="24"/>
        </w:rPr>
        <w:t xml:space="preserve">Winders, W. T., Bustamante, N. D., Garbern, S. C., Bills, C., Coker, A., Trehan, I., Osei-Ampofo, M., &amp; Levine, A. C. (2021). Establishing the effectiveness of interventions provided to first responders to prevent and/or treat mental health effects of response to a disaster: A systematic review. </w:t>
      </w:r>
      <w:r w:rsidRPr="00D546EE">
        <w:rPr>
          <w:rFonts w:ascii="Times New Roman" w:hAnsi="Times New Roman" w:cs="Times New Roman"/>
          <w:sz w:val="24"/>
        </w:rPr>
        <w:t>Disaster Medicine and Public Health Preparedness</w:t>
      </w:r>
      <w:r w:rsidRPr="006D14A5">
        <w:rPr>
          <w:rFonts w:ascii="Times New Roman" w:hAnsi="Times New Roman" w:cs="Times New Roman"/>
          <w:sz w:val="24"/>
        </w:rPr>
        <w:t xml:space="preserve">, </w:t>
      </w:r>
      <w:r w:rsidRPr="00D546EE">
        <w:rPr>
          <w:rFonts w:ascii="Times New Roman" w:hAnsi="Times New Roman" w:cs="Times New Roman"/>
          <w:sz w:val="24"/>
        </w:rPr>
        <w:t>15</w:t>
      </w:r>
      <w:r w:rsidRPr="006D14A5">
        <w:rPr>
          <w:rFonts w:ascii="Times New Roman" w:hAnsi="Times New Roman" w:cs="Times New Roman"/>
          <w:sz w:val="24"/>
        </w:rPr>
        <w:t>(1), 115–126.</w:t>
      </w:r>
    </w:p>
    <w:p w14:paraId="6F710E0F" w14:textId="5F603DC6" w:rsidR="00D546EE" w:rsidRPr="00D546EE" w:rsidRDefault="006D14A5" w:rsidP="00CB7F73">
      <w:pPr>
        <w:pStyle w:val="Bibliography"/>
        <w:rPr>
          <w:rFonts w:ascii="Times New Roman" w:hAnsi="Times New Roman" w:cs="Times New Roman"/>
          <w:sz w:val="24"/>
        </w:rPr>
      </w:pPr>
      <w:r w:rsidRPr="00D546EE">
        <w:rPr>
          <w:rFonts w:ascii="Times New Roman" w:hAnsi="Times New Roman" w:cs="Times New Roman"/>
          <w:sz w:val="24"/>
        </w:rPr>
        <w:fldChar w:fldCharType="end"/>
      </w:r>
      <w:r w:rsidR="00D546EE" w:rsidRPr="00D546EE">
        <w:rPr>
          <w:rFonts w:ascii="Times New Roman" w:hAnsi="Times New Roman" w:cs="Times New Roman"/>
          <w:sz w:val="24"/>
        </w:rPr>
        <w:fldChar w:fldCharType="begin"/>
      </w:r>
      <w:r w:rsidR="00D546EE" w:rsidRPr="00D546EE">
        <w:rPr>
          <w:rFonts w:ascii="Times New Roman" w:hAnsi="Times New Roman" w:cs="Times New Roman"/>
          <w:sz w:val="24"/>
        </w:rPr>
        <w:instrText xml:space="preserve"> ADDIN ZOTERO_BIBL {"uncited":[],"omitted":[],"custom":[]} CSL_BIBLIOGRAPHY </w:instrText>
      </w:r>
      <w:r w:rsidR="00D546EE" w:rsidRPr="00D546EE">
        <w:rPr>
          <w:rFonts w:ascii="Times New Roman" w:hAnsi="Times New Roman" w:cs="Times New Roman"/>
          <w:sz w:val="24"/>
        </w:rPr>
        <w:fldChar w:fldCharType="separate"/>
      </w:r>
    </w:p>
    <w:p w14:paraId="452CF0C6" w14:textId="4B4D81F0" w:rsidR="00973C00" w:rsidRDefault="00D546EE" w:rsidP="00D546EE">
      <w:pPr>
        <w:rPr>
          <w:rFonts w:asciiTheme="majorBidi" w:hAnsiTheme="majorBidi" w:cstheme="majorBidi"/>
          <w:b/>
          <w:sz w:val="24"/>
          <w:szCs w:val="24"/>
        </w:rPr>
      </w:pPr>
      <w:r w:rsidRPr="00D546EE">
        <w:rPr>
          <w:rFonts w:ascii="Times New Roman" w:hAnsi="Times New Roman" w:cs="Times New Roman"/>
          <w:sz w:val="24"/>
        </w:rPr>
        <w:fldChar w:fldCharType="end"/>
      </w:r>
    </w:p>
    <w:p w14:paraId="26CD687B" w14:textId="5D57C5F6" w:rsidR="001B7507" w:rsidRPr="00BC35F4" w:rsidRDefault="001B7507" w:rsidP="00973C00">
      <w:pPr>
        <w:jc w:val="center"/>
        <w:rPr>
          <w:rFonts w:asciiTheme="majorBidi" w:hAnsiTheme="majorBidi" w:cstheme="majorBidi"/>
          <w:b/>
          <w:sz w:val="24"/>
          <w:szCs w:val="24"/>
        </w:rPr>
      </w:pPr>
    </w:p>
    <w:p w14:paraId="7BF3F48C" w14:textId="1585FA36" w:rsidR="00973C00" w:rsidRDefault="00973C00" w:rsidP="00973C00">
      <w:pPr>
        <w:rPr>
          <w:b/>
          <w:bCs/>
        </w:rPr>
      </w:pPr>
    </w:p>
    <w:p w14:paraId="31E69B01" w14:textId="77777777" w:rsidR="00D92C69" w:rsidRPr="00F86505" w:rsidRDefault="00D92C69" w:rsidP="00973C00">
      <w:pPr>
        <w:rPr>
          <w:b/>
          <w:bCs/>
        </w:rPr>
      </w:pPr>
    </w:p>
    <w:sectPr w:rsidR="00D92C69" w:rsidRPr="00F86505" w:rsidSect="009824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7E5FFE"/>
    <w:multiLevelType w:val="hybridMultilevel"/>
    <w:tmpl w:val="CFAEC2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52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01893C"/>
    <w:rsid w:val="00053651"/>
    <w:rsid w:val="000D26E7"/>
    <w:rsid w:val="000E50D2"/>
    <w:rsid w:val="001B04B4"/>
    <w:rsid w:val="001B7507"/>
    <w:rsid w:val="001E6A69"/>
    <w:rsid w:val="002D5943"/>
    <w:rsid w:val="00340023"/>
    <w:rsid w:val="003414F1"/>
    <w:rsid w:val="00372563"/>
    <w:rsid w:val="003F5780"/>
    <w:rsid w:val="00470100"/>
    <w:rsid w:val="004B19E9"/>
    <w:rsid w:val="00596194"/>
    <w:rsid w:val="005F43B5"/>
    <w:rsid w:val="00642B73"/>
    <w:rsid w:val="006B6493"/>
    <w:rsid w:val="006D14A5"/>
    <w:rsid w:val="008B471A"/>
    <w:rsid w:val="008E5CE2"/>
    <w:rsid w:val="00973C00"/>
    <w:rsid w:val="0098241E"/>
    <w:rsid w:val="009D0EE6"/>
    <w:rsid w:val="00A2313F"/>
    <w:rsid w:val="00B07492"/>
    <w:rsid w:val="00B15EED"/>
    <w:rsid w:val="00B161BA"/>
    <w:rsid w:val="00B3040C"/>
    <w:rsid w:val="00BE7308"/>
    <w:rsid w:val="00C107F5"/>
    <w:rsid w:val="00C726CC"/>
    <w:rsid w:val="00C903B0"/>
    <w:rsid w:val="00CB7F73"/>
    <w:rsid w:val="00D01719"/>
    <w:rsid w:val="00D546EE"/>
    <w:rsid w:val="00D76205"/>
    <w:rsid w:val="00D92C69"/>
    <w:rsid w:val="00DB3B2E"/>
    <w:rsid w:val="00DB58E2"/>
    <w:rsid w:val="00E80A61"/>
    <w:rsid w:val="00EB7105"/>
    <w:rsid w:val="00F016E9"/>
    <w:rsid w:val="00F71A73"/>
    <w:rsid w:val="00F86505"/>
    <w:rsid w:val="00F97F33"/>
    <w:rsid w:val="0201893C"/>
    <w:rsid w:val="0AF46EE4"/>
    <w:rsid w:val="0EA5D0DC"/>
    <w:rsid w:val="164DCA78"/>
    <w:rsid w:val="2D6B9D9C"/>
    <w:rsid w:val="32FCEA8B"/>
    <w:rsid w:val="4544E057"/>
    <w:rsid w:val="5732B6A3"/>
    <w:rsid w:val="5CAF901C"/>
    <w:rsid w:val="62BA930A"/>
    <w:rsid w:val="719662AE"/>
    <w:rsid w:val="7EA3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01893C"/>
  <w15:chartTrackingRefBased/>
  <w15:docId w15:val="{4A33B447-46D5-4859-92DB-29F1FB24D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C903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03B0"/>
    <w:pPr>
      <w:spacing w:after="200" w:line="240" w:lineRule="auto"/>
    </w:pPr>
    <w:rPr>
      <w:rFonts w:eastAsia="MS Mincho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03B0"/>
    <w:rPr>
      <w:rFonts w:eastAsia="MS Mincho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C903B0"/>
    <w:pPr>
      <w:spacing w:after="200" w:line="312" w:lineRule="auto"/>
      <w:ind w:left="720"/>
      <w:contextualSpacing/>
    </w:pPr>
    <w:rPr>
      <w:rFonts w:ascii="Arial" w:eastAsia="MS Mincho" w:hAnsi="Arial"/>
      <w:color w:val="262626" w:themeColor="text1" w:themeTint="D9"/>
      <w:sz w:val="21"/>
      <w:szCs w:val="21"/>
      <w:lang w:val="en-AU"/>
    </w:rPr>
  </w:style>
  <w:style w:type="table" w:styleId="TableGrid">
    <w:name w:val="Table Grid"/>
    <w:basedOn w:val="TableNormal"/>
    <w:rsid w:val="00C903B0"/>
    <w:pPr>
      <w:spacing w:after="0" w:line="240" w:lineRule="auto"/>
    </w:pPr>
    <w:rPr>
      <w:rFonts w:ascii="Arial" w:hAnsi="Arial"/>
      <w:color w:val="262626" w:themeColor="text1" w:themeTint="D9"/>
      <w:sz w:val="21"/>
      <w:szCs w:val="21"/>
      <w:lang w:val="en-A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973C00"/>
    <w:pPr>
      <w:spacing w:after="0" w:line="480" w:lineRule="auto"/>
      <w:ind w:left="720" w:hanging="720"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Revision">
    <w:name w:val="Revision"/>
    <w:hidden/>
    <w:uiPriority w:val="99"/>
    <w:semiHidden/>
    <w:rsid w:val="00642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7004E214A132448C7BF7F70F31E669" ma:contentTypeVersion="3" ma:contentTypeDescription="Create a new document." ma:contentTypeScope="" ma:versionID="ea79868d5f38ece5c3faef5b15e36c1f">
  <xsd:schema xmlns:xsd="http://www.w3.org/2001/XMLSchema" xmlns:xs="http://www.w3.org/2001/XMLSchema" xmlns:p="http://schemas.microsoft.com/office/2006/metadata/properties" xmlns:ns2="f552bcae-e840-4a03-a932-d130cde2192c" targetNamespace="http://schemas.microsoft.com/office/2006/metadata/properties" ma:root="true" ma:fieldsID="85450890346c198272d7b4c280926dab" ns2:_="">
    <xsd:import namespace="f552bcae-e840-4a03-a932-d130cde219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2bcae-e840-4a03-a932-d130cde219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DDB7B0-9670-404C-8F39-ECF7BFA493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AEE91-DABF-4302-B506-7250D1889E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52bcae-e840-4a03-a932-d130cde21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AC855C-591C-4B67-B74A-1A1B9C574457}">
  <ds:schemaRefs>
    <ds:schemaRef ds:uri="http://www.w3.org/XML/1998/namespace"/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f552bcae-e840-4a03-a932-d130cde219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Arjmand</dc:creator>
  <cp:keywords/>
  <dc:description/>
  <cp:lastModifiedBy>Abdullah Arjmand</cp:lastModifiedBy>
  <cp:revision>41</cp:revision>
  <dcterms:created xsi:type="dcterms:W3CDTF">2023-11-02T04:25:00Z</dcterms:created>
  <dcterms:modified xsi:type="dcterms:W3CDTF">2024-08-14T00:34:00Z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0x010100047004E214A132448C7BF7F70F31E669</vt:lpwstr>
  </property>
  <property fmtid="{D5CDD505-2E9C-101B-9397-08002B2CF9AE}" pid="3" name="ZOTERO_PREF_1">
    <vt:lpwstr>&lt;data data-version="3" zotero-version="6.0.36"&gt;&lt;session id="Hi23216O"/&gt;&lt;style id="http://www.zotero.org/styles/apa" locale="en-US" hasBibliography="1" bibliographyStyleHasBeenSet="1"/&gt;&lt;prefs&gt;&lt;pref name="fieldType" value="Field"/&gt;&lt;/prefs&gt;&lt;/data&gt;</vt:lpwstr>
  </property>
</Properties>
</file>