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4A441" w14:textId="3F7A73C2" w:rsidR="007403D9" w:rsidRPr="00766572" w:rsidRDefault="007403D9" w:rsidP="007403D9">
      <w:pPr>
        <w:pStyle w:val="Title"/>
        <w:rPr>
          <w:rFonts w:asciiTheme="majorBidi" w:hAnsiTheme="majorBidi"/>
          <w:b/>
          <w:bCs/>
        </w:rPr>
      </w:pPr>
      <w:r w:rsidRPr="00766572">
        <w:rPr>
          <w:rFonts w:asciiTheme="majorBidi" w:hAnsiTheme="majorBidi"/>
          <w:b/>
          <w:bCs/>
        </w:rPr>
        <w:t>Supplemen</w:t>
      </w:r>
      <w:r w:rsidR="00232B69">
        <w:rPr>
          <w:rFonts w:asciiTheme="majorBidi" w:hAnsiTheme="majorBidi"/>
          <w:b/>
          <w:bCs/>
        </w:rPr>
        <w:t>tal</w:t>
      </w:r>
      <w:r w:rsidRPr="00766572">
        <w:rPr>
          <w:rFonts w:asciiTheme="majorBidi" w:hAnsiTheme="majorBidi"/>
          <w:b/>
          <w:bCs/>
        </w:rPr>
        <w:t xml:space="preserve"> </w:t>
      </w:r>
      <w:r w:rsidR="003E0ACA">
        <w:rPr>
          <w:rFonts w:asciiTheme="majorBidi" w:hAnsiTheme="majorBidi"/>
          <w:b/>
          <w:bCs/>
        </w:rPr>
        <w:t>Material</w:t>
      </w:r>
    </w:p>
    <w:p w14:paraId="50AE2BFA" w14:textId="77777777" w:rsidR="007403D9" w:rsidRPr="00766572" w:rsidRDefault="007403D9" w:rsidP="007403D9">
      <w:pPr>
        <w:rPr>
          <w:rFonts w:asciiTheme="majorBidi" w:hAnsiTheme="majorBidi" w:cstheme="majorBidi"/>
        </w:rPr>
      </w:pPr>
    </w:p>
    <w:p w14:paraId="44D9F1E8" w14:textId="77777777" w:rsidR="007403D9" w:rsidRPr="00766572" w:rsidRDefault="007403D9" w:rsidP="007403D9">
      <w:pPr>
        <w:rPr>
          <w:rFonts w:asciiTheme="majorBidi" w:hAnsiTheme="majorBidi" w:cstheme="majorBidi"/>
        </w:rPr>
      </w:pPr>
    </w:p>
    <w:p w14:paraId="7822342F" w14:textId="77777777" w:rsidR="007403D9" w:rsidRPr="00766572" w:rsidRDefault="007403D9" w:rsidP="007403D9">
      <w:pPr>
        <w:rPr>
          <w:rFonts w:asciiTheme="majorBidi" w:hAnsiTheme="majorBidi" w:cstheme="majorBidi"/>
        </w:rPr>
      </w:pPr>
    </w:p>
    <w:p w14:paraId="5338E649" w14:textId="77777777" w:rsidR="007403D9" w:rsidRPr="00766572" w:rsidRDefault="007403D9" w:rsidP="007403D9">
      <w:pPr>
        <w:rPr>
          <w:rFonts w:asciiTheme="majorBidi" w:hAnsiTheme="majorBidi" w:cstheme="majorBidi"/>
        </w:rPr>
      </w:pPr>
    </w:p>
    <w:p w14:paraId="48E7580F" w14:textId="77777777" w:rsidR="007403D9" w:rsidRPr="00766572" w:rsidRDefault="007403D9" w:rsidP="007403D9">
      <w:pPr>
        <w:rPr>
          <w:rFonts w:asciiTheme="majorBidi" w:hAnsiTheme="majorBidi" w:cstheme="majorBidi"/>
        </w:rPr>
      </w:pPr>
    </w:p>
    <w:p w14:paraId="6E2A139C" w14:textId="77777777" w:rsidR="007403D9" w:rsidRPr="00766572" w:rsidRDefault="007403D9" w:rsidP="007403D9">
      <w:pPr>
        <w:rPr>
          <w:rFonts w:asciiTheme="majorBidi" w:hAnsiTheme="majorBidi" w:cstheme="majorBidi"/>
        </w:rPr>
      </w:pPr>
    </w:p>
    <w:p w14:paraId="5F3F318B" w14:textId="77777777" w:rsidR="007403D9" w:rsidRPr="00766572" w:rsidRDefault="007403D9" w:rsidP="007403D9">
      <w:pPr>
        <w:rPr>
          <w:rFonts w:asciiTheme="majorBidi" w:hAnsiTheme="majorBidi" w:cstheme="majorBidi"/>
        </w:rPr>
      </w:pPr>
    </w:p>
    <w:p w14:paraId="165C94AA" w14:textId="77777777" w:rsidR="007403D9" w:rsidRPr="00766572" w:rsidRDefault="007403D9" w:rsidP="007403D9">
      <w:pPr>
        <w:rPr>
          <w:rFonts w:asciiTheme="majorBidi" w:hAnsiTheme="majorBidi" w:cstheme="majorBidi"/>
        </w:rPr>
      </w:pPr>
    </w:p>
    <w:p w14:paraId="78BFF833" w14:textId="77777777" w:rsidR="007403D9" w:rsidRPr="00766572" w:rsidRDefault="007403D9" w:rsidP="007403D9">
      <w:pPr>
        <w:rPr>
          <w:rFonts w:asciiTheme="majorBidi" w:hAnsiTheme="majorBidi" w:cstheme="majorBidi"/>
        </w:rPr>
      </w:pPr>
    </w:p>
    <w:p w14:paraId="77A1B070" w14:textId="77777777" w:rsidR="007403D9" w:rsidRPr="00766572" w:rsidRDefault="007403D9" w:rsidP="007403D9">
      <w:pPr>
        <w:rPr>
          <w:rFonts w:asciiTheme="majorBidi" w:hAnsiTheme="majorBidi" w:cstheme="majorBidi"/>
        </w:rPr>
      </w:pPr>
    </w:p>
    <w:p w14:paraId="10FAB8E5" w14:textId="77777777" w:rsidR="007403D9" w:rsidRPr="00766572" w:rsidRDefault="007403D9" w:rsidP="007403D9">
      <w:pPr>
        <w:rPr>
          <w:rFonts w:asciiTheme="majorBidi" w:hAnsiTheme="majorBidi" w:cstheme="majorBidi"/>
        </w:rPr>
      </w:pPr>
    </w:p>
    <w:p w14:paraId="7D93D492" w14:textId="77777777" w:rsidR="007403D9" w:rsidRPr="00766572" w:rsidRDefault="007403D9" w:rsidP="007403D9">
      <w:pPr>
        <w:rPr>
          <w:rFonts w:asciiTheme="majorBidi" w:hAnsiTheme="majorBidi" w:cstheme="majorBidi"/>
        </w:rPr>
      </w:pPr>
    </w:p>
    <w:p w14:paraId="2B4EEBC3" w14:textId="77777777" w:rsidR="007403D9" w:rsidRPr="00766572" w:rsidRDefault="007403D9" w:rsidP="007403D9">
      <w:pPr>
        <w:rPr>
          <w:rFonts w:asciiTheme="majorBidi" w:hAnsiTheme="majorBidi" w:cstheme="majorBidi"/>
        </w:rPr>
      </w:pPr>
    </w:p>
    <w:p w14:paraId="0DB76219" w14:textId="77777777" w:rsidR="007403D9" w:rsidRPr="00766572" w:rsidRDefault="007403D9" w:rsidP="007403D9">
      <w:pPr>
        <w:rPr>
          <w:rFonts w:asciiTheme="majorBidi" w:hAnsiTheme="majorBidi" w:cstheme="majorBidi"/>
        </w:rPr>
      </w:pPr>
    </w:p>
    <w:p w14:paraId="4F3B0CC8" w14:textId="77777777" w:rsidR="007403D9" w:rsidRPr="00766572" w:rsidRDefault="007403D9" w:rsidP="007403D9">
      <w:pPr>
        <w:rPr>
          <w:rFonts w:asciiTheme="majorBidi" w:hAnsiTheme="majorBidi" w:cstheme="majorBidi"/>
        </w:rPr>
      </w:pPr>
    </w:p>
    <w:p w14:paraId="27663B3C" w14:textId="77777777" w:rsidR="007403D9" w:rsidRPr="00766572" w:rsidRDefault="007403D9" w:rsidP="007403D9">
      <w:pPr>
        <w:rPr>
          <w:rFonts w:asciiTheme="majorBidi" w:hAnsiTheme="majorBidi" w:cstheme="majorBidi"/>
        </w:rPr>
      </w:pPr>
    </w:p>
    <w:p w14:paraId="17FB39D3" w14:textId="77777777" w:rsidR="007403D9" w:rsidRPr="00766572" w:rsidRDefault="007403D9" w:rsidP="007403D9">
      <w:pPr>
        <w:rPr>
          <w:rFonts w:asciiTheme="majorBidi" w:hAnsiTheme="majorBidi" w:cstheme="majorBidi"/>
        </w:rPr>
      </w:pPr>
    </w:p>
    <w:p w14:paraId="1BE62301" w14:textId="77777777" w:rsidR="007403D9" w:rsidRPr="00766572" w:rsidRDefault="007403D9" w:rsidP="007403D9">
      <w:pPr>
        <w:rPr>
          <w:rFonts w:asciiTheme="majorBidi" w:hAnsiTheme="majorBidi" w:cstheme="majorBidi"/>
        </w:rPr>
      </w:pPr>
    </w:p>
    <w:p w14:paraId="66D99E8D" w14:textId="77777777" w:rsidR="007403D9" w:rsidRPr="00766572" w:rsidRDefault="007403D9" w:rsidP="007403D9">
      <w:pPr>
        <w:rPr>
          <w:rFonts w:asciiTheme="majorBidi" w:hAnsiTheme="majorBidi" w:cstheme="majorBidi"/>
        </w:rPr>
      </w:pPr>
    </w:p>
    <w:p w14:paraId="2FA18A1F" w14:textId="4059C4BA" w:rsidR="00A25A5D" w:rsidRPr="00766572" w:rsidRDefault="00A25A5D" w:rsidP="00865F41">
      <w:pPr>
        <w:tabs>
          <w:tab w:val="left" w:pos="1306"/>
        </w:tabs>
        <w:rPr>
          <w:rFonts w:asciiTheme="majorBidi" w:hAnsiTheme="majorBidi" w:cstheme="majorBidi"/>
        </w:rPr>
      </w:pPr>
      <w:r w:rsidRPr="00766572">
        <w:rPr>
          <w:rFonts w:asciiTheme="majorBidi" w:hAnsiTheme="majorBidi" w:cstheme="majorBidi"/>
          <w:b/>
        </w:rPr>
        <w:t>Controlled interventions to prevent or reduce suicidal behaviours in educational settings: A systematic review and network meta-</w:t>
      </w:r>
      <w:proofErr w:type="gramStart"/>
      <w:r w:rsidRPr="00766572">
        <w:rPr>
          <w:rFonts w:asciiTheme="majorBidi" w:hAnsiTheme="majorBidi" w:cstheme="majorBidi"/>
          <w:b/>
        </w:rPr>
        <w:t>analysis</w:t>
      </w:r>
      <w:proofErr w:type="gramEnd"/>
    </w:p>
    <w:p w14:paraId="637FE745" w14:textId="77777777" w:rsidR="007403D9" w:rsidRPr="00766572" w:rsidRDefault="007403D9" w:rsidP="007403D9">
      <w:pPr>
        <w:rPr>
          <w:rFonts w:asciiTheme="majorBidi" w:hAnsiTheme="majorBidi" w:cstheme="majorBidi"/>
          <w:b/>
          <w:lang w:val="en-US"/>
        </w:rPr>
      </w:pPr>
    </w:p>
    <w:p w14:paraId="3CD8323C" w14:textId="60A7F96A" w:rsidR="007403D9" w:rsidRPr="00766572" w:rsidRDefault="007403D9" w:rsidP="007403D9">
      <w:pPr>
        <w:rPr>
          <w:rFonts w:asciiTheme="majorBidi" w:hAnsiTheme="majorBidi" w:cstheme="majorBidi"/>
          <w:b/>
        </w:rPr>
      </w:pPr>
      <w:r w:rsidRPr="00766572">
        <w:rPr>
          <w:rFonts w:asciiTheme="majorBidi" w:hAnsiTheme="majorBidi" w:cstheme="majorBidi"/>
          <w:b/>
        </w:rPr>
        <w:t xml:space="preserve">Supplemental </w:t>
      </w:r>
      <w:r w:rsidR="0027688B">
        <w:rPr>
          <w:rFonts w:asciiTheme="majorBidi" w:hAnsiTheme="majorBidi" w:cstheme="majorBidi"/>
          <w:b/>
        </w:rPr>
        <w:t>material</w:t>
      </w:r>
    </w:p>
    <w:p w14:paraId="4D0BFE6A" w14:textId="77777777" w:rsidR="007403D9" w:rsidRPr="00766572" w:rsidRDefault="007403D9" w:rsidP="007403D9">
      <w:pPr>
        <w:tabs>
          <w:tab w:val="left" w:pos="1306"/>
        </w:tabs>
        <w:rPr>
          <w:rFonts w:asciiTheme="majorBidi" w:hAnsiTheme="majorBidi" w:cstheme="majorBidi"/>
        </w:rPr>
      </w:pPr>
    </w:p>
    <w:sdt>
      <w:sdtPr>
        <w:rPr>
          <w:rFonts w:asciiTheme="majorBidi" w:eastAsiaTheme="minorHAnsi" w:hAnsiTheme="majorBidi" w:cs="Times New Roman"/>
          <w:color w:val="auto"/>
          <w:sz w:val="22"/>
          <w:szCs w:val="22"/>
          <w:lang w:val="en-GB"/>
        </w:rPr>
        <w:id w:val="-2026695774"/>
        <w:docPartObj>
          <w:docPartGallery w:val="Table of Contents"/>
          <w:docPartUnique/>
        </w:docPartObj>
      </w:sdtPr>
      <w:sdtEndPr>
        <w:rPr>
          <w:rFonts w:eastAsia="Times New Roman"/>
          <w:b/>
          <w:bCs/>
          <w:noProof/>
          <w:sz w:val="24"/>
          <w:szCs w:val="24"/>
        </w:rPr>
      </w:sdtEndPr>
      <w:sdtContent>
        <w:p w14:paraId="602C0172" w14:textId="77777777" w:rsidR="007403D9" w:rsidRPr="00766572" w:rsidRDefault="007403D9" w:rsidP="007403D9">
          <w:pPr>
            <w:pStyle w:val="TOCHeading"/>
            <w:rPr>
              <w:rFonts w:asciiTheme="majorBidi" w:hAnsiTheme="majorBidi"/>
            </w:rPr>
          </w:pPr>
          <w:r w:rsidRPr="00766572">
            <w:rPr>
              <w:rFonts w:asciiTheme="majorBidi" w:hAnsiTheme="majorBidi"/>
            </w:rPr>
            <w:t>Contents</w:t>
          </w:r>
        </w:p>
        <w:p w14:paraId="7E22C514" w14:textId="226887BC" w:rsidR="00481FE3" w:rsidRDefault="007403D9">
          <w:pPr>
            <w:pStyle w:val="TOC1"/>
            <w:tabs>
              <w:tab w:val="right" w:leader="dot" w:pos="9010"/>
            </w:tabs>
            <w:rPr>
              <w:rFonts w:asciiTheme="minorHAnsi" w:eastAsiaTheme="minorEastAsia" w:hAnsiTheme="minorHAnsi" w:cstheme="minorBidi"/>
              <w:noProof/>
              <w:kern w:val="2"/>
              <w:sz w:val="22"/>
              <w:szCs w:val="22"/>
              <w14:ligatures w14:val="standardContextual"/>
            </w:rPr>
          </w:pPr>
          <w:r w:rsidRPr="00766572">
            <w:rPr>
              <w:rFonts w:asciiTheme="majorBidi" w:hAnsiTheme="majorBidi" w:cstheme="majorBidi"/>
            </w:rPr>
            <w:fldChar w:fldCharType="begin"/>
          </w:r>
          <w:r w:rsidRPr="00766572">
            <w:rPr>
              <w:rFonts w:asciiTheme="majorBidi" w:hAnsiTheme="majorBidi" w:cstheme="majorBidi"/>
            </w:rPr>
            <w:instrText xml:space="preserve"> TOC \o "1-3" \h \z \u </w:instrText>
          </w:r>
          <w:r w:rsidRPr="00766572">
            <w:rPr>
              <w:rFonts w:asciiTheme="majorBidi" w:hAnsiTheme="majorBidi" w:cstheme="majorBidi"/>
            </w:rPr>
            <w:fldChar w:fldCharType="separate"/>
          </w:r>
          <w:hyperlink w:anchor="_Toc135671386" w:history="1">
            <w:r w:rsidR="00481FE3" w:rsidRPr="0050090B">
              <w:rPr>
                <w:rStyle w:val="Hyperlink"/>
                <w:rFonts w:asciiTheme="majorBidi" w:hAnsiTheme="majorBidi"/>
                <w:noProof/>
              </w:rPr>
              <w:t>Supplemental Material 1: Search Criteria</w:t>
            </w:r>
            <w:r w:rsidR="00481FE3">
              <w:rPr>
                <w:noProof/>
                <w:webHidden/>
              </w:rPr>
              <w:tab/>
            </w:r>
            <w:r w:rsidR="00481FE3">
              <w:rPr>
                <w:noProof/>
                <w:webHidden/>
              </w:rPr>
              <w:fldChar w:fldCharType="begin"/>
            </w:r>
            <w:r w:rsidR="00481FE3">
              <w:rPr>
                <w:noProof/>
                <w:webHidden/>
              </w:rPr>
              <w:instrText xml:space="preserve"> PAGEREF _Toc135671386 \h </w:instrText>
            </w:r>
            <w:r w:rsidR="00481FE3">
              <w:rPr>
                <w:noProof/>
                <w:webHidden/>
              </w:rPr>
            </w:r>
            <w:r w:rsidR="00481FE3">
              <w:rPr>
                <w:noProof/>
                <w:webHidden/>
              </w:rPr>
              <w:fldChar w:fldCharType="separate"/>
            </w:r>
            <w:r w:rsidR="00481FE3">
              <w:rPr>
                <w:noProof/>
                <w:webHidden/>
              </w:rPr>
              <w:t>2</w:t>
            </w:r>
            <w:r w:rsidR="00481FE3">
              <w:rPr>
                <w:noProof/>
                <w:webHidden/>
              </w:rPr>
              <w:fldChar w:fldCharType="end"/>
            </w:r>
          </w:hyperlink>
        </w:p>
        <w:p w14:paraId="16EF79B1" w14:textId="3EF4B6AC" w:rsidR="00481FE3" w:rsidRDefault="00481FE3">
          <w:pPr>
            <w:pStyle w:val="TOC1"/>
            <w:tabs>
              <w:tab w:val="right" w:leader="dot" w:pos="9010"/>
            </w:tabs>
            <w:rPr>
              <w:rFonts w:asciiTheme="minorHAnsi" w:eastAsiaTheme="minorEastAsia" w:hAnsiTheme="minorHAnsi" w:cstheme="minorBidi"/>
              <w:noProof/>
              <w:kern w:val="2"/>
              <w:sz w:val="22"/>
              <w:szCs w:val="22"/>
              <w14:ligatures w14:val="standardContextual"/>
            </w:rPr>
          </w:pPr>
          <w:hyperlink w:anchor="_Toc135671387" w:history="1">
            <w:r w:rsidRPr="0050090B">
              <w:rPr>
                <w:rStyle w:val="Hyperlink"/>
                <w:rFonts w:asciiTheme="majorBidi" w:hAnsiTheme="majorBidi"/>
                <w:noProof/>
              </w:rPr>
              <w:t>Supplemental Material 2: Citations of Included Studies</w:t>
            </w:r>
            <w:r>
              <w:rPr>
                <w:noProof/>
                <w:webHidden/>
              </w:rPr>
              <w:tab/>
            </w:r>
            <w:r>
              <w:rPr>
                <w:noProof/>
                <w:webHidden/>
              </w:rPr>
              <w:fldChar w:fldCharType="begin"/>
            </w:r>
            <w:r>
              <w:rPr>
                <w:noProof/>
                <w:webHidden/>
              </w:rPr>
              <w:instrText xml:space="preserve"> PAGEREF _Toc135671387 \h </w:instrText>
            </w:r>
            <w:r>
              <w:rPr>
                <w:noProof/>
                <w:webHidden/>
              </w:rPr>
            </w:r>
            <w:r>
              <w:rPr>
                <w:noProof/>
                <w:webHidden/>
              </w:rPr>
              <w:fldChar w:fldCharType="separate"/>
            </w:r>
            <w:r>
              <w:rPr>
                <w:noProof/>
                <w:webHidden/>
              </w:rPr>
              <w:t>3</w:t>
            </w:r>
            <w:r>
              <w:rPr>
                <w:noProof/>
                <w:webHidden/>
              </w:rPr>
              <w:fldChar w:fldCharType="end"/>
            </w:r>
          </w:hyperlink>
        </w:p>
        <w:p w14:paraId="7C1C44A7" w14:textId="3B9EA96C" w:rsidR="00481FE3" w:rsidRDefault="00481FE3">
          <w:pPr>
            <w:pStyle w:val="TOC1"/>
            <w:tabs>
              <w:tab w:val="right" w:leader="dot" w:pos="9010"/>
            </w:tabs>
            <w:rPr>
              <w:rFonts w:asciiTheme="minorHAnsi" w:eastAsiaTheme="minorEastAsia" w:hAnsiTheme="minorHAnsi" w:cstheme="minorBidi"/>
              <w:noProof/>
              <w:kern w:val="2"/>
              <w:sz w:val="22"/>
              <w:szCs w:val="22"/>
              <w14:ligatures w14:val="standardContextual"/>
            </w:rPr>
          </w:pPr>
          <w:hyperlink w:anchor="_Toc135671388" w:history="1">
            <w:r w:rsidRPr="0050090B">
              <w:rPr>
                <w:rStyle w:val="Hyperlink"/>
                <w:rFonts w:asciiTheme="majorBidi" w:hAnsiTheme="majorBidi"/>
                <w:noProof/>
              </w:rPr>
              <w:t>Supplemental Material 3: Characteristics of Included Studies</w:t>
            </w:r>
            <w:r>
              <w:rPr>
                <w:noProof/>
                <w:webHidden/>
              </w:rPr>
              <w:tab/>
            </w:r>
            <w:r>
              <w:rPr>
                <w:noProof/>
                <w:webHidden/>
              </w:rPr>
              <w:fldChar w:fldCharType="begin"/>
            </w:r>
            <w:r>
              <w:rPr>
                <w:noProof/>
                <w:webHidden/>
              </w:rPr>
              <w:instrText xml:space="preserve"> PAGEREF _Toc135671388 \h </w:instrText>
            </w:r>
            <w:r>
              <w:rPr>
                <w:noProof/>
                <w:webHidden/>
              </w:rPr>
            </w:r>
            <w:r>
              <w:rPr>
                <w:noProof/>
                <w:webHidden/>
              </w:rPr>
              <w:fldChar w:fldCharType="separate"/>
            </w:r>
            <w:r>
              <w:rPr>
                <w:noProof/>
                <w:webHidden/>
              </w:rPr>
              <w:t>6</w:t>
            </w:r>
            <w:r>
              <w:rPr>
                <w:noProof/>
                <w:webHidden/>
              </w:rPr>
              <w:fldChar w:fldCharType="end"/>
            </w:r>
          </w:hyperlink>
        </w:p>
        <w:p w14:paraId="6382B433" w14:textId="54321B9C" w:rsidR="00481FE3" w:rsidRDefault="00481FE3">
          <w:pPr>
            <w:pStyle w:val="TOC1"/>
            <w:tabs>
              <w:tab w:val="right" w:leader="dot" w:pos="9010"/>
            </w:tabs>
            <w:rPr>
              <w:rFonts w:asciiTheme="minorHAnsi" w:eastAsiaTheme="minorEastAsia" w:hAnsiTheme="minorHAnsi" w:cstheme="minorBidi"/>
              <w:noProof/>
              <w:kern w:val="2"/>
              <w:sz w:val="22"/>
              <w:szCs w:val="22"/>
              <w14:ligatures w14:val="standardContextual"/>
            </w:rPr>
          </w:pPr>
          <w:hyperlink w:anchor="_Toc135671389" w:history="1">
            <w:r w:rsidRPr="0050090B">
              <w:rPr>
                <w:rStyle w:val="Hyperlink"/>
                <w:rFonts w:asciiTheme="majorBidi" w:hAnsiTheme="majorBidi"/>
                <w:noProof/>
              </w:rPr>
              <w:t>Supplemental Material 4: Risk of Bias Assessment</w:t>
            </w:r>
            <w:r>
              <w:rPr>
                <w:noProof/>
                <w:webHidden/>
              </w:rPr>
              <w:tab/>
            </w:r>
            <w:r>
              <w:rPr>
                <w:noProof/>
                <w:webHidden/>
              </w:rPr>
              <w:fldChar w:fldCharType="begin"/>
            </w:r>
            <w:r>
              <w:rPr>
                <w:noProof/>
                <w:webHidden/>
              </w:rPr>
              <w:instrText xml:space="preserve"> PAGEREF _Toc135671389 \h </w:instrText>
            </w:r>
            <w:r>
              <w:rPr>
                <w:noProof/>
                <w:webHidden/>
              </w:rPr>
            </w:r>
            <w:r>
              <w:rPr>
                <w:noProof/>
                <w:webHidden/>
              </w:rPr>
              <w:fldChar w:fldCharType="separate"/>
            </w:r>
            <w:r>
              <w:rPr>
                <w:noProof/>
                <w:webHidden/>
              </w:rPr>
              <w:t>19</w:t>
            </w:r>
            <w:r>
              <w:rPr>
                <w:noProof/>
                <w:webHidden/>
              </w:rPr>
              <w:fldChar w:fldCharType="end"/>
            </w:r>
          </w:hyperlink>
        </w:p>
        <w:p w14:paraId="2847FA58" w14:textId="1DF27CD6" w:rsidR="00481FE3" w:rsidRDefault="00481FE3">
          <w:pPr>
            <w:pStyle w:val="TOC1"/>
            <w:tabs>
              <w:tab w:val="right" w:leader="dot" w:pos="9010"/>
            </w:tabs>
            <w:rPr>
              <w:rFonts w:asciiTheme="minorHAnsi" w:eastAsiaTheme="minorEastAsia" w:hAnsiTheme="minorHAnsi" w:cstheme="minorBidi"/>
              <w:noProof/>
              <w:kern w:val="2"/>
              <w:sz w:val="22"/>
              <w:szCs w:val="22"/>
              <w14:ligatures w14:val="standardContextual"/>
            </w:rPr>
          </w:pPr>
          <w:hyperlink w:anchor="_Toc135671390" w:history="1">
            <w:r w:rsidRPr="0050090B">
              <w:rPr>
                <w:rStyle w:val="Hyperlink"/>
                <w:rFonts w:asciiTheme="majorBidi" w:hAnsiTheme="majorBidi"/>
                <w:noProof/>
              </w:rPr>
              <w:t>Supplemental Material 5: Head-to-head league table of comparisons</w:t>
            </w:r>
            <w:r>
              <w:rPr>
                <w:noProof/>
                <w:webHidden/>
              </w:rPr>
              <w:tab/>
            </w:r>
            <w:r>
              <w:rPr>
                <w:noProof/>
                <w:webHidden/>
              </w:rPr>
              <w:fldChar w:fldCharType="begin"/>
            </w:r>
            <w:r>
              <w:rPr>
                <w:noProof/>
                <w:webHidden/>
              </w:rPr>
              <w:instrText xml:space="preserve"> PAGEREF _Toc135671390 \h </w:instrText>
            </w:r>
            <w:r>
              <w:rPr>
                <w:noProof/>
                <w:webHidden/>
              </w:rPr>
            </w:r>
            <w:r>
              <w:rPr>
                <w:noProof/>
                <w:webHidden/>
              </w:rPr>
              <w:fldChar w:fldCharType="separate"/>
            </w:r>
            <w:r>
              <w:rPr>
                <w:noProof/>
                <w:webHidden/>
              </w:rPr>
              <w:t>22</w:t>
            </w:r>
            <w:r>
              <w:rPr>
                <w:noProof/>
                <w:webHidden/>
              </w:rPr>
              <w:fldChar w:fldCharType="end"/>
            </w:r>
          </w:hyperlink>
        </w:p>
        <w:p w14:paraId="6C5BD86F" w14:textId="29014258" w:rsidR="00481FE3" w:rsidRDefault="00481FE3">
          <w:pPr>
            <w:pStyle w:val="TOC1"/>
            <w:tabs>
              <w:tab w:val="right" w:leader="dot" w:pos="9010"/>
            </w:tabs>
            <w:rPr>
              <w:rFonts w:asciiTheme="minorHAnsi" w:eastAsiaTheme="minorEastAsia" w:hAnsiTheme="minorHAnsi" w:cstheme="minorBidi"/>
              <w:noProof/>
              <w:kern w:val="2"/>
              <w:sz w:val="22"/>
              <w:szCs w:val="22"/>
              <w14:ligatures w14:val="standardContextual"/>
            </w:rPr>
          </w:pPr>
          <w:hyperlink w:anchor="_Toc135671391" w:history="1">
            <w:r w:rsidRPr="0050090B">
              <w:rPr>
                <w:rStyle w:val="Hyperlink"/>
                <w:rFonts w:asciiTheme="majorBidi" w:hAnsiTheme="majorBidi"/>
                <w:noProof/>
              </w:rPr>
              <w:t>Supplemental Material 6: Inconsistency Analysis</w:t>
            </w:r>
            <w:r>
              <w:rPr>
                <w:noProof/>
                <w:webHidden/>
              </w:rPr>
              <w:tab/>
            </w:r>
            <w:r>
              <w:rPr>
                <w:noProof/>
                <w:webHidden/>
              </w:rPr>
              <w:fldChar w:fldCharType="begin"/>
            </w:r>
            <w:r>
              <w:rPr>
                <w:noProof/>
                <w:webHidden/>
              </w:rPr>
              <w:instrText xml:space="preserve"> PAGEREF _Toc135671391 \h </w:instrText>
            </w:r>
            <w:r>
              <w:rPr>
                <w:noProof/>
                <w:webHidden/>
              </w:rPr>
            </w:r>
            <w:r>
              <w:rPr>
                <w:noProof/>
                <w:webHidden/>
              </w:rPr>
              <w:fldChar w:fldCharType="separate"/>
            </w:r>
            <w:r>
              <w:rPr>
                <w:noProof/>
                <w:webHidden/>
              </w:rPr>
              <w:t>24</w:t>
            </w:r>
            <w:r>
              <w:rPr>
                <w:noProof/>
                <w:webHidden/>
              </w:rPr>
              <w:fldChar w:fldCharType="end"/>
            </w:r>
          </w:hyperlink>
        </w:p>
        <w:p w14:paraId="1A8B0BB1" w14:textId="77CD6A47" w:rsidR="00481FE3" w:rsidRDefault="00481FE3">
          <w:pPr>
            <w:pStyle w:val="TOC1"/>
            <w:tabs>
              <w:tab w:val="right" w:leader="dot" w:pos="9010"/>
            </w:tabs>
            <w:rPr>
              <w:rFonts w:asciiTheme="minorHAnsi" w:eastAsiaTheme="minorEastAsia" w:hAnsiTheme="minorHAnsi" w:cstheme="minorBidi"/>
              <w:noProof/>
              <w:kern w:val="2"/>
              <w:sz w:val="22"/>
              <w:szCs w:val="22"/>
              <w14:ligatures w14:val="standardContextual"/>
            </w:rPr>
          </w:pPr>
          <w:hyperlink w:anchor="_Toc135671392" w:history="1">
            <w:r w:rsidRPr="0050090B">
              <w:rPr>
                <w:rStyle w:val="Hyperlink"/>
                <w:rFonts w:asciiTheme="majorBidi" w:hAnsiTheme="majorBidi"/>
                <w:noProof/>
              </w:rPr>
              <w:t>Supplemental Material 7: Funnel Plots</w:t>
            </w:r>
            <w:r>
              <w:rPr>
                <w:noProof/>
                <w:webHidden/>
              </w:rPr>
              <w:tab/>
            </w:r>
            <w:r>
              <w:rPr>
                <w:noProof/>
                <w:webHidden/>
              </w:rPr>
              <w:fldChar w:fldCharType="begin"/>
            </w:r>
            <w:r>
              <w:rPr>
                <w:noProof/>
                <w:webHidden/>
              </w:rPr>
              <w:instrText xml:space="preserve"> PAGEREF _Toc135671392 \h </w:instrText>
            </w:r>
            <w:r>
              <w:rPr>
                <w:noProof/>
                <w:webHidden/>
              </w:rPr>
            </w:r>
            <w:r>
              <w:rPr>
                <w:noProof/>
                <w:webHidden/>
              </w:rPr>
              <w:fldChar w:fldCharType="separate"/>
            </w:r>
            <w:r>
              <w:rPr>
                <w:noProof/>
                <w:webHidden/>
              </w:rPr>
              <w:t>28</w:t>
            </w:r>
            <w:r>
              <w:rPr>
                <w:noProof/>
                <w:webHidden/>
              </w:rPr>
              <w:fldChar w:fldCharType="end"/>
            </w:r>
          </w:hyperlink>
        </w:p>
        <w:p w14:paraId="634C5865" w14:textId="66B2005B" w:rsidR="00481FE3" w:rsidRDefault="00481FE3">
          <w:pPr>
            <w:pStyle w:val="TOC1"/>
            <w:tabs>
              <w:tab w:val="right" w:leader="dot" w:pos="9010"/>
            </w:tabs>
            <w:rPr>
              <w:rFonts w:asciiTheme="minorHAnsi" w:eastAsiaTheme="minorEastAsia" w:hAnsiTheme="minorHAnsi" w:cstheme="minorBidi"/>
              <w:noProof/>
              <w:kern w:val="2"/>
              <w:sz w:val="22"/>
              <w:szCs w:val="22"/>
              <w14:ligatures w14:val="standardContextual"/>
            </w:rPr>
          </w:pPr>
          <w:hyperlink w:anchor="_Toc135671393" w:history="1">
            <w:r w:rsidRPr="0050090B">
              <w:rPr>
                <w:rStyle w:val="Hyperlink"/>
                <w:rFonts w:asciiTheme="majorBidi" w:hAnsiTheme="majorBidi"/>
                <w:noProof/>
              </w:rPr>
              <w:t>Supplemental Material 8: Sensitivity analysis involving only RCTs</w:t>
            </w:r>
            <w:r>
              <w:rPr>
                <w:noProof/>
                <w:webHidden/>
              </w:rPr>
              <w:tab/>
            </w:r>
            <w:r>
              <w:rPr>
                <w:noProof/>
                <w:webHidden/>
              </w:rPr>
              <w:fldChar w:fldCharType="begin"/>
            </w:r>
            <w:r>
              <w:rPr>
                <w:noProof/>
                <w:webHidden/>
              </w:rPr>
              <w:instrText xml:space="preserve"> PAGEREF _Toc135671393 \h </w:instrText>
            </w:r>
            <w:r>
              <w:rPr>
                <w:noProof/>
                <w:webHidden/>
              </w:rPr>
            </w:r>
            <w:r>
              <w:rPr>
                <w:noProof/>
                <w:webHidden/>
              </w:rPr>
              <w:fldChar w:fldCharType="separate"/>
            </w:r>
            <w:r>
              <w:rPr>
                <w:noProof/>
                <w:webHidden/>
              </w:rPr>
              <w:t>32</w:t>
            </w:r>
            <w:r>
              <w:rPr>
                <w:noProof/>
                <w:webHidden/>
              </w:rPr>
              <w:fldChar w:fldCharType="end"/>
            </w:r>
          </w:hyperlink>
        </w:p>
        <w:p w14:paraId="02E80565" w14:textId="31544F79" w:rsidR="00481FE3" w:rsidRDefault="00481FE3">
          <w:pPr>
            <w:pStyle w:val="TOC1"/>
            <w:tabs>
              <w:tab w:val="right" w:leader="dot" w:pos="9010"/>
            </w:tabs>
            <w:rPr>
              <w:rFonts w:asciiTheme="minorHAnsi" w:eastAsiaTheme="minorEastAsia" w:hAnsiTheme="minorHAnsi" w:cstheme="minorBidi"/>
              <w:noProof/>
              <w:kern w:val="2"/>
              <w:sz w:val="22"/>
              <w:szCs w:val="22"/>
              <w14:ligatures w14:val="standardContextual"/>
            </w:rPr>
          </w:pPr>
          <w:hyperlink w:anchor="_Toc135671394" w:history="1">
            <w:r w:rsidRPr="0050090B">
              <w:rPr>
                <w:rStyle w:val="Hyperlink"/>
                <w:rFonts w:asciiTheme="majorBidi" w:hAnsiTheme="majorBidi"/>
                <w:noProof/>
              </w:rPr>
              <w:t>Supplemental Material 9: Meta-Regressions</w:t>
            </w:r>
            <w:r>
              <w:rPr>
                <w:noProof/>
                <w:webHidden/>
              </w:rPr>
              <w:tab/>
            </w:r>
            <w:r>
              <w:rPr>
                <w:noProof/>
                <w:webHidden/>
              </w:rPr>
              <w:fldChar w:fldCharType="begin"/>
            </w:r>
            <w:r>
              <w:rPr>
                <w:noProof/>
                <w:webHidden/>
              </w:rPr>
              <w:instrText xml:space="preserve"> PAGEREF _Toc135671394 \h </w:instrText>
            </w:r>
            <w:r>
              <w:rPr>
                <w:noProof/>
                <w:webHidden/>
              </w:rPr>
            </w:r>
            <w:r>
              <w:rPr>
                <w:noProof/>
                <w:webHidden/>
              </w:rPr>
              <w:fldChar w:fldCharType="separate"/>
            </w:r>
            <w:r>
              <w:rPr>
                <w:noProof/>
                <w:webHidden/>
              </w:rPr>
              <w:t>34</w:t>
            </w:r>
            <w:r>
              <w:rPr>
                <w:noProof/>
                <w:webHidden/>
              </w:rPr>
              <w:fldChar w:fldCharType="end"/>
            </w:r>
          </w:hyperlink>
        </w:p>
        <w:p w14:paraId="1A2399FB" w14:textId="2ED9CFE0" w:rsidR="00481FE3" w:rsidRDefault="00481FE3">
          <w:pPr>
            <w:pStyle w:val="TOC1"/>
            <w:tabs>
              <w:tab w:val="right" w:leader="dot" w:pos="9010"/>
            </w:tabs>
            <w:rPr>
              <w:rFonts w:asciiTheme="minorHAnsi" w:eastAsiaTheme="minorEastAsia" w:hAnsiTheme="minorHAnsi" w:cstheme="minorBidi"/>
              <w:noProof/>
              <w:kern w:val="2"/>
              <w:sz w:val="22"/>
              <w:szCs w:val="22"/>
              <w14:ligatures w14:val="standardContextual"/>
            </w:rPr>
          </w:pPr>
          <w:hyperlink w:anchor="_Toc135671395" w:history="1">
            <w:r w:rsidRPr="0050090B">
              <w:rPr>
                <w:rStyle w:val="Hyperlink"/>
                <w:rFonts w:asciiTheme="majorBidi" w:hAnsiTheme="majorBidi"/>
                <w:noProof/>
              </w:rPr>
              <w:t>Supplemental Material 10: Pairwise meta-analyses for primary and secondary outcomes</w:t>
            </w:r>
            <w:r>
              <w:rPr>
                <w:noProof/>
                <w:webHidden/>
              </w:rPr>
              <w:tab/>
            </w:r>
            <w:r>
              <w:rPr>
                <w:noProof/>
                <w:webHidden/>
              </w:rPr>
              <w:fldChar w:fldCharType="begin"/>
            </w:r>
            <w:r>
              <w:rPr>
                <w:noProof/>
                <w:webHidden/>
              </w:rPr>
              <w:instrText xml:space="preserve"> PAGEREF _Toc135671395 \h </w:instrText>
            </w:r>
            <w:r>
              <w:rPr>
                <w:noProof/>
                <w:webHidden/>
              </w:rPr>
            </w:r>
            <w:r>
              <w:rPr>
                <w:noProof/>
                <w:webHidden/>
              </w:rPr>
              <w:fldChar w:fldCharType="separate"/>
            </w:r>
            <w:r>
              <w:rPr>
                <w:noProof/>
                <w:webHidden/>
              </w:rPr>
              <w:t>37</w:t>
            </w:r>
            <w:r>
              <w:rPr>
                <w:noProof/>
                <w:webHidden/>
              </w:rPr>
              <w:fldChar w:fldCharType="end"/>
            </w:r>
          </w:hyperlink>
        </w:p>
        <w:p w14:paraId="62D7050E" w14:textId="0187DA45" w:rsidR="00481FE3" w:rsidRDefault="00481FE3">
          <w:pPr>
            <w:pStyle w:val="TOC1"/>
            <w:tabs>
              <w:tab w:val="right" w:leader="dot" w:pos="9010"/>
            </w:tabs>
            <w:rPr>
              <w:rFonts w:asciiTheme="minorHAnsi" w:eastAsiaTheme="minorEastAsia" w:hAnsiTheme="minorHAnsi" w:cstheme="minorBidi"/>
              <w:noProof/>
              <w:kern w:val="2"/>
              <w:sz w:val="22"/>
              <w:szCs w:val="22"/>
              <w14:ligatures w14:val="standardContextual"/>
            </w:rPr>
          </w:pPr>
          <w:hyperlink w:anchor="_Toc135671396" w:history="1">
            <w:r w:rsidRPr="0050090B">
              <w:rPr>
                <w:rStyle w:val="Hyperlink"/>
                <w:rFonts w:asciiTheme="majorBidi" w:hAnsiTheme="majorBidi"/>
                <w:noProof/>
              </w:rPr>
              <w:t>Supplemental Material 11: PRISMA 2020 Checklist</w:t>
            </w:r>
            <w:r>
              <w:rPr>
                <w:noProof/>
                <w:webHidden/>
              </w:rPr>
              <w:tab/>
            </w:r>
            <w:r>
              <w:rPr>
                <w:noProof/>
                <w:webHidden/>
              </w:rPr>
              <w:fldChar w:fldCharType="begin"/>
            </w:r>
            <w:r>
              <w:rPr>
                <w:noProof/>
                <w:webHidden/>
              </w:rPr>
              <w:instrText xml:space="preserve"> PAGEREF _Toc135671396 \h </w:instrText>
            </w:r>
            <w:r>
              <w:rPr>
                <w:noProof/>
                <w:webHidden/>
              </w:rPr>
            </w:r>
            <w:r>
              <w:rPr>
                <w:noProof/>
                <w:webHidden/>
              </w:rPr>
              <w:fldChar w:fldCharType="separate"/>
            </w:r>
            <w:r>
              <w:rPr>
                <w:noProof/>
                <w:webHidden/>
              </w:rPr>
              <w:t>45</w:t>
            </w:r>
            <w:r>
              <w:rPr>
                <w:noProof/>
                <w:webHidden/>
              </w:rPr>
              <w:fldChar w:fldCharType="end"/>
            </w:r>
          </w:hyperlink>
        </w:p>
        <w:p w14:paraId="6B28DD8F" w14:textId="6DE9D6E1" w:rsidR="007403D9" w:rsidRPr="00766572" w:rsidRDefault="007403D9" w:rsidP="007403D9">
          <w:pPr>
            <w:pStyle w:val="TOC1"/>
            <w:tabs>
              <w:tab w:val="right" w:leader="dot" w:pos="9016"/>
            </w:tabs>
            <w:rPr>
              <w:rFonts w:asciiTheme="majorBidi" w:eastAsiaTheme="minorEastAsia" w:hAnsiTheme="majorBidi" w:cstheme="majorBidi"/>
              <w:noProof/>
            </w:rPr>
          </w:pPr>
          <w:r w:rsidRPr="00766572">
            <w:rPr>
              <w:rFonts w:asciiTheme="majorBidi" w:hAnsiTheme="majorBidi" w:cstheme="majorBidi"/>
              <w:b/>
              <w:bCs/>
              <w:noProof/>
            </w:rPr>
            <w:fldChar w:fldCharType="end"/>
          </w:r>
          <w:r w:rsidR="00262E56" w:rsidRPr="00766572">
            <w:rPr>
              <w:rFonts w:asciiTheme="majorBidi" w:hAnsiTheme="majorBidi" w:cstheme="majorBidi"/>
              <w:b/>
              <w:bCs/>
              <w:noProof/>
            </w:rPr>
            <w:t xml:space="preserve"> </w:t>
          </w:r>
        </w:p>
      </w:sdtContent>
    </w:sdt>
    <w:p w14:paraId="19C8B475" w14:textId="77777777" w:rsidR="007403D9" w:rsidRPr="00766572" w:rsidRDefault="007403D9" w:rsidP="007403D9">
      <w:pPr>
        <w:tabs>
          <w:tab w:val="left" w:pos="1306"/>
        </w:tabs>
        <w:rPr>
          <w:rFonts w:asciiTheme="majorBidi" w:hAnsiTheme="majorBidi" w:cstheme="majorBidi"/>
        </w:rPr>
      </w:pPr>
    </w:p>
    <w:p w14:paraId="43BFA992" w14:textId="77777777" w:rsidR="007403D9" w:rsidRPr="00766572" w:rsidRDefault="007403D9" w:rsidP="007403D9">
      <w:pPr>
        <w:tabs>
          <w:tab w:val="left" w:pos="1306"/>
        </w:tabs>
        <w:rPr>
          <w:rFonts w:asciiTheme="majorBidi" w:hAnsiTheme="majorBidi" w:cstheme="majorBidi"/>
        </w:rPr>
      </w:pPr>
    </w:p>
    <w:p w14:paraId="3FBFD0F0" w14:textId="2AD9214E" w:rsidR="001E7AF2" w:rsidRPr="00766572" w:rsidRDefault="001E7AF2">
      <w:pPr>
        <w:rPr>
          <w:rFonts w:asciiTheme="majorBidi" w:hAnsiTheme="majorBidi" w:cstheme="majorBidi"/>
        </w:rPr>
      </w:pPr>
    </w:p>
    <w:p w14:paraId="66DF69F3" w14:textId="23F08D75" w:rsidR="007403D9" w:rsidRPr="00766572" w:rsidRDefault="007403D9">
      <w:pPr>
        <w:rPr>
          <w:rFonts w:asciiTheme="majorBidi" w:hAnsiTheme="majorBidi" w:cstheme="majorBidi"/>
        </w:rPr>
      </w:pPr>
    </w:p>
    <w:p w14:paraId="1217FAC7" w14:textId="3CFC639C" w:rsidR="007403D9" w:rsidRPr="00766572" w:rsidRDefault="007403D9">
      <w:pPr>
        <w:rPr>
          <w:rFonts w:asciiTheme="majorBidi" w:hAnsiTheme="majorBidi" w:cstheme="majorBidi"/>
        </w:rPr>
      </w:pPr>
    </w:p>
    <w:p w14:paraId="59958CA6" w14:textId="19734F8E" w:rsidR="00824808" w:rsidRPr="00766572" w:rsidRDefault="0027688B" w:rsidP="001F6A18">
      <w:pPr>
        <w:pStyle w:val="Heading1"/>
        <w:rPr>
          <w:rFonts w:asciiTheme="majorBidi" w:hAnsiTheme="majorBidi"/>
        </w:rPr>
      </w:pPr>
      <w:bookmarkStart w:id="0" w:name="_Toc79235396"/>
      <w:bookmarkStart w:id="1" w:name="_Toc135671386"/>
      <w:r>
        <w:rPr>
          <w:rFonts w:asciiTheme="majorBidi" w:hAnsiTheme="majorBidi"/>
        </w:rPr>
        <w:lastRenderedPageBreak/>
        <w:t>Supplemental Material</w:t>
      </w:r>
      <w:r w:rsidR="00824808" w:rsidRPr="00F37BF6">
        <w:rPr>
          <w:rFonts w:asciiTheme="majorBidi" w:hAnsiTheme="majorBidi"/>
        </w:rPr>
        <w:t xml:space="preserve"> 1: Search Criteria</w:t>
      </w:r>
      <w:bookmarkEnd w:id="0"/>
      <w:bookmarkEnd w:id="1"/>
    </w:p>
    <w:p w14:paraId="53CDCD56" w14:textId="77777777" w:rsidR="00FC41D5" w:rsidRPr="00766572" w:rsidRDefault="00FC41D5" w:rsidP="00FC41D5">
      <w:pPr>
        <w:rPr>
          <w:rFonts w:asciiTheme="majorBidi" w:hAnsiTheme="majorBidi" w:cstheme="majorBidi"/>
        </w:rPr>
      </w:pPr>
    </w:p>
    <w:p w14:paraId="69B42CED" w14:textId="77777777" w:rsidR="00FC41D5" w:rsidRPr="00766572" w:rsidRDefault="00FC41D5" w:rsidP="00FC41D5">
      <w:pPr>
        <w:rPr>
          <w:rFonts w:asciiTheme="majorBidi" w:hAnsiTheme="majorBidi" w:cstheme="majorBidi"/>
          <w:color w:val="000000"/>
          <w:sz w:val="22"/>
          <w:szCs w:val="22"/>
        </w:rPr>
      </w:pPr>
      <w:r w:rsidRPr="00766572">
        <w:rPr>
          <w:rFonts w:asciiTheme="majorBidi" w:hAnsiTheme="majorBidi" w:cstheme="majorBidi"/>
          <w:color w:val="000000"/>
          <w:sz w:val="22"/>
          <w:szCs w:val="22"/>
        </w:rPr>
        <w:t>Ovid MEDLINE(R) &lt;1946 to March Week 5 2021</w:t>
      </w:r>
    </w:p>
    <w:p w14:paraId="402C6028" w14:textId="77777777" w:rsidR="00FC41D5" w:rsidRPr="00766572" w:rsidRDefault="00FC41D5" w:rsidP="00FC41D5">
      <w:pPr>
        <w:rPr>
          <w:rFonts w:asciiTheme="majorBidi" w:hAnsiTheme="majorBidi" w:cstheme="majorBidi"/>
          <w:color w:val="000000"/>
          <w:sz w:val="22"/>
          <w:szCs w:val="22"/>
        </w:rPr>
      </w:pPr>
      <w:r w:rsidRPr="00766572">
        <w:rPr>
          <w:rFonts w:asciiTheme="majorBidi" w:hAnsiTheme="majorBidi" w:cstheme="majorBidi"/>
          <w:color w:val="000000"/>
          <w:sz w:val="22"/>
          <w:szCs w:val="22"/>
        </w:rPr>
        <w:t xml:space="preserve">APA </w:t>
      </w:r>
      <w:proofErr w:type="spellStart"/>
      <w:r w:rsidRPr="00766572">
        <w:rPr>
          <w:rFonts w:asciiTheme="majorBidi" w:hAnsiTheme="majorBidi" w:cstheme="majorBidi"/>
          <w:color w:val="000000"/>
          <w:sz w:val="22"/>
          <w:szCs w:val="22"/>
        </w:rPr>
        <w:t>PsycInfo</w:t>
      </w:r>
      <w:proofErr w:type="spellEnd"/>
      <w:r w:rsidRPr="00766572">
        <w:rPr>
          <w:rFonts w:asciiTheme="majorBidi" w:hAnsiTheme="majorBidi" w:cstheme="majorBidi"/>
          <w:color w:val="000000"/>
          <w:sz w:val="22"/>
          <w:szCs w:val="22"/>
        </w:rPr>
        <w:t xml:space="preserve"> &lt;1806 to April Week 1 2021&gt;</w:t>
      </w:r>
    </w:p>
    <w:p w14:paraId="0171B321" w14:textId="77777777" w:rsidR="00FC41D5" w:rsidRPr="00766572" w:rsidRDefault="00FC41D5" w:rsidP="00FC41D5">
      <w:pPr>
        <w:rPr>
          <w:rFonts w:asciiTheme="majorBidi" w:hAnsiTheme="majorBidi" w:cstheme="majorBidi"/>
        </w:rPr>
      </w:pPr>
      <w:r w:rsidRPr="00766572">
        <w:rPr>
          <w:rFonts w:asciiTheme="majorBidi" w:hAnsiTheme="majorBidi" w:cstheme="majorBidi"/>
        </w:rPr>
        <w:t>EBM Reviews - Cochrane Central Register of Controlled Trials &lt;March 2021&gt;</w:t>
      </w:r>
    </w:p>
    <w:p w14:paraId="01F1AF3E" w14:textId="77777777" w:rsidR="00FC41D5" w:rsidRPr="00766572" w:rsidRDefault="00FC41D5" w:rsidP="00FC41D5">
      <w:pPr>
        <w:rPr>
          <w:rFonts w:asciiTheme="majorBidi" w:hAnsiTheme="majorBidi" w:cstheme="majorBidi"/>
        </w:rPr>
      </w:pPr>
    </w:p>
    <w:tbl>
      <w:tblPr>
        <w:tblW w:w="5940" w:type="dxa"/>
        <w:tblLook w:val="04A0" w:firstRow="1" w:lastRow="0" w:firstColumn="1" w:lastColumn="0" w:noHBand="0" w:noVBand="1"/>
      </w:tblPr>
      <w:tblGrid>
        <w:gridCol w:w="960"/>
        <w:gridCol w:w="4710"/>
        <w:gridCol w:w="986"/>
      </w:tblGrid>
      <w:tr w:rsidR="00FC41D5" w:rsidRPr="00766572" w14:paraId="766B2362" w14:textId="77777777" w:rsidTr="007906CD">
        <w:trPr>
          <w:trHeight w:val="300"/>
        </w:trPr>
        <w:tc>
          <w:tcPr>
            <w:tcW w:w="960" w:type="dxa"/>
            <w:tcBorders>
              <w:top w:val="nil"/>
              <w:left w:val="nil"/>
              <w:bottom w:val="nil"/>
              <w:right w:val="nil"/>
            </w:tcBorders>
            <w:shd w:val="clear" w:color="auto" w:fill="auto"/>
            <w:noWrap/>
            <w:vAlign w:val="bottom"/>
            <w:hideMark/>
          </w:tcPr>
          <w:p w14:paraId="2FDC7E1F"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1</w:t>
            </w:r>
          </w:p>
        </w:tc>
        <w:tc>
          <w:tcPr>
            <w:tcW w:w="4710" w:type="dxa"/>
            <w:tcBorders>
              <w:top w:val="nil"/>
              <w:left w:val="nil"/>
              <w:bottom w:val="nil"/>
              <w:right w:val="nil"/>
            </w:tcBorders>
            <w:shd w:val="clear" w:color="auto" w:fill="auto"/>
            <w:noWrap/>
            <w:vAlign w:val="bottom"/>
            <w:hideMark/>
          </w:tcPr>
          <w:p w14:paraId="38DF2AC3" w14:textId="77777777" w:rsidR="00FC41D5" w:rsidRPr="00766572" w:rsidRDefault="00FC41D5" w:rsidP="007906CD">
            <w:pPr>
              <w:rPr>
                <w:rFonts w:asciiTheme="majorBidi" w:hAnsiTheme="majorBidi" w:cstheme="majorBidi"/>
                <w:color w:val="000000"/>
                <w:sz w:val="22"/>
                <w:szCs w:val="22"/>
              </w:rPr>
            </w:pPr>
            <w:r w:rsidRPr="00766572">
              <w:rPr>
                <w:rFonts w:asciiTheme="majorBidi" w:hAnsiTheme="majorBidi" w:cstheme="majorBidi"/>
                <w:color w:val="000000"/>
                <w:sz w:val="22"/>
                <w:szCs w:val="22"/>
              </w:rPr>
              <w:t>Suicide/ or Suicide, Completed/ or Suicide, Attempted/ or Suicide, Assisted/ or suicide.mp.</w:t>
            </w:r>
          </w:p>
        </w:tc>
        <w:tc>
          <w:tcPr>
            <w:tcW w:w="270" w:type="dxa"/>
            <w:tcBorders>
              <w:top w:val="nil"/>
              <w:left w:val="nil"/>
              <w:bottom w:val="nil"/>
              <w:right w:val="nil"/>
            </w:tcBorders>
            <w:shd w:val="clear" w:color="auto" w:fill="auto"/>
            <w:noWrap/>
            <w:vAlign w:val="bottom"/>
            <w:hideMark/>
          </w:tcPr>
          <w:p w14:paraId="64784E92"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154188</w:t>
            </w:r>
          </w:p>
        </w:tc>
      </w:tr>
      <w:tr w:rsidR="00FC41D5" w:rsidRPr="00766572" w14:paraId="599DD36C" w14:textId="77777777" w:rsidTr="007906CD">
        <w:trPr>
          <w:trHeight w:val="300"/>
        </w:trPr>
        <w:tc>
          <w:tcPr>
            <w:tcW w:w="960" w:type="dxa"/>
            <w:tcBorders>
              <w:top w:val="nil"/>
              <w:left w:val="nil"/>
              <w:bottom w:val="nil"/>
              <w:right w:val="nil"/>
            </w:tcBorders>
            <w:shd w:val="clear" w:color="auto" w:fill="auto"/>
            <w:noWrap/>
            <w:vAlign w:val="bottom"/>
            <w:hideMark/>
          </w:tcPr>
          <w:p w14:paraId="07395978"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2</w:t>
            </w:r>
          </w:p>
        </w:tc>
        <w:tc>
          <w:tcPr>
            <w:tcW w:w="4710" w:type="dxa"/>
            <w:tcBorders>
              <w:top w:val="nil"/>
              <w:left w:val="nil"/>
              <w:bottom w:val="nil"/>
              <w:right w:val="nil"/>
            </w:tcBorders>
            <w:shd w:val="clear" w:color="auto" w:fill="auto"/>
            <w:noWrap/>
            <w:vAlign w:val="bottom"/>
            <w:hideMark/>
          </w:tcPr>
          <w:p w14:paraId="3E2A159A" w14:textId="77777777" w:rsidR="00FC41D5" w:rsidRPr="00766572" w:rsidRDefault="00FC41D5" w:rsidP="007906CD">
            <w:pPr>
              <w:rPr>
                <w:rFonts w:asciiTheme="majorBidi" w:hAnsiTheme="majorBidi" w:cstheme="majorBidi"/>
                <w:color w:val="000000"/>
                <w:sz w:val="22"/>
                <w:szCs w:val="22"/>
              </w:rPr>
            </w:pPr>
            <w:r w:rsidRPr="00766572">
              <w:rPr>
                <w:rFonts w:asciiTheme="majorBidi" w:hAnsiTheme="majorBidi" w:cstheme="majorBidi"/>
                <w:color w:val="000000"/>
                <w:sz w:val="22"/>
                <w:szCs w:val="22"/>
              </w:rPr>
              <w:t xml:space="preserve">Self-Injurious </w:t>
            </w:r>
            <w:proofErr w:type="spellStart"/>
            <w:r w:rsidRPr="00766572">
              <w:rPr>
                <w:rFonts w:asciiTheme="majorBidi" w:hAnsiTheme="majorBidi" w:cstheme="majorBidi"/>
                <w:color w:val="000000"/>
                <w:sz w:val="22"/>
                <w:szCs w:val="22"/>
              </w:rPr>
              <w:t>Behavior</w:t>
            </w:r>
            <w:proofErr w:type="spellEnd"/>
            <w:r w:rsidRPr="00766572">
              <w:rPr>
                <w:rFonts w:asciiTheme="majorBidi" w:hAnsiTheme="majorBidi" w:cstheme="majorBidi"/>
                <w:color w:val="000000"/>
                <w:sz w:val="22"/>
                <w:szCs w:val="22"/>
              </w:rPr>
              <w:t>/ or self-harm.mp.</w:t>
            </w:r>
          </w:p>
        </w:tc>
        <w:tc>
          <w:tcPr>
            <w:tcW w:w="270" w:type="dxa"/>
            <w:tcBorders>
              <w:top w:val="nil"/>
              <w:left w:val="nil"/>
              <w:bottom w:val="nil"/>
              <w:right w:val="nil"/>
            </w:tcBorders>
            <w:shd w:val="clear" w:color="auto" w:fill="auto"/>
            <w:noWrap/>
            <w:vAlign w:val="bottom"/>
            <w:hideMark/>
          </w:tcPr>
          <w:p w14:paraId="6F8B99F2"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22272</w:t>
            </w:r>
          </w:p>
        </w:tc>
      </w:tr>
      <w:tr w:rsidR="00FC41D5" w:rsidRPr="00766572" w14:paraId="5ADA0259" w14:textId="77777777" w:rsidTr="007906CD">
        <w:trPr>
          <w:trHeight w:val="300"/>
        </w:trPr>
        <w:tc>
          <w:tcPr>
            <w:tcW w:w="960" w:type="dxa"/>
            <w:tcBorders>
              <w:top w:val="nil"/>
              <w:left w:val="nil"/>
              <w:bottom w:val="nil"/>
              <w:right w:val="nil"/>
            </w:tcBorders>
            <w:shd w:val="clear" w:color="auto" w:fill="auto"/>
            <w:noWrap/>
            <w:vAlign w:val="bottom"/>
            <w:hideMark/>
          </w:tcPr>
          <w:p w14:paraId="16C4AF7A"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3</w:t>
            </w:r>
          </w:p>
        </w:tc>
        <w:tc>
          <w:tcPr>
            <w:tcW w:w="4710" w:type="dxa"/>
            <w:tcBorders>
              <w:top w:val="nil"/>
              <w:left w:val="nil"/>
              <w:bottom w:val="nil"/>
              <w:right w:val="nil"/>
            </w:tcBorders>
            <w:shd w:val="clear" w:color="auto" w:fill="auto"/>
            <w:noWrap/>
            <w:vAlign w:val="bottom"/>
            <w:hideMark/>
          </w:tcPr>
          <w:p w14:paraId="128C9B9D" w14:textId="77777777" w:rsidR="00FC41D5" w:rsidRPr="00766572" w:rsidRDefault="00FC41D5" w:rsidP="007906CD">
            <w:pPr>
              <w:rPr>
                <w:rFonts w:asciiTheme="majorBidi" w:hAnsiTheme="majorBidi" w:cstheme="majorBidi"/>
                <w:color w:val="000000"/>
                <w:sz w:val="22"/>
                <w:szCs w:val="22"/>
              </w:rPr>
            </w:pPr>
            <w:r w:rsidRPr="00766572">
              <w:rPr>
                <w:rFonts w:asciiTheme="majorBidi" w:hAnsiTheme="majorBidi" w:cstheme="majorBidi"/>
                <w:color w:val="000000"/>
                <w:sz w:val="22"/>
                <w:szCs w:val="22"/>
              </w:rPr>
              <w:t>suicidal ideation.mp. or Suicidal Ideation/</w:t>
            </w:r>
          </w:p>
        </w:tc>
        <w:tc>
          <w:tcPr>
            <w:tcW w:w="270" w:type="dxa"/>
            <w:tcBorders>
              <w:top w:val="nil"/>
              <w:left w:val="nil"/>
              <w:bottom w:val="nil"/>
              <w:right w:val="nil"/>
            </w:tcBorders>
            <w:shd w:val="clear" w:color="auto" w:fill="auto"/>
            <w:noWrap/>
            <w:vAlign w:val="bottom"/>
            <w:hideMark/>
          </w:tcPr>
          <w:p w14:paraId="373A83AB"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35932</w:t>
            </w:r>
          </w:p>
        </w:tc>
      </w:tr>
      <w:tr w:rsidR="00FC41D5" w:rsidRPr="00766572" w14:paraId="2670D453" w14:textId="77777777" w:rsidTr="007906CD">
        <w:trPr>
          <w:trHeight w:val="300"/>
        </w:trPr>
        <w:tc>
          <w:tcPr>
            <w:tcW w:w="960" w:type="dxa"/>
            <w:tcBorders>
              <w:top w:val="nil"/>
              <w:left w:val="nil"/>
              <w:bottom w:val="nil"/>
              <w:right w:val="nil"/>
            </w:tcBorders>
            <w:shd w:val="clear" w:color="auto" w:fill="auto"/>
            <w:noWrap/>
            <w:vAlign w:val="bottom"/>
            <w:hideMark/>
          </w:tcPr>
          <w:p w14:paraId="7898F841"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4</w:t>
            </w:r>
          </w:p>
        </w:tc>
        <w:tc>
          <w:tcPr>
            <w:tcW w:w="4710" w:type="dxa"/>
            <w:tcBorders>
              <w:top w:val="nil"/>
              <w:left w:val="nil"/>
              <w:bottom w:val="nil"/>
              <w:right w:val="nil"/>
            </w:tcBorders>
            <w:shd w:val="clear" w:color="auto" w:fill="auto"/>
            <w:noWrap/>
            <w:vAlign w:val="bottom"/>
            <w:hideMark/>
          </w:tcPr>
          <w:p w14:paraId="1F78D358" w14:textId="77777777" w:rsidR="00FC41D5" w:rsidRPr="00766572" w:rsidRDefault="00FC41D5" w:rsidP="007906CD">
            <w:pPr>
              <w:rPr>
                <w:rFonts w:asciiTheme="majorBidi" w:hAnsiTheme="majorBidi" w:cstheme="majorBidi"/>
                <w:color w:val="000000"/>
                <w:sz w:val="22"/>
                <w:szCs w:val="22"/>
              </w:rPr>
            </w:pPr>
            <w:r w:rsidRPr="00766572">
              <w:rPr>
                <w:rFonts w:asciiTheme="majorBidi" w:hAnsiTheme="majorBidi" w:cstheme="majorBidi"/>
                <w:color w:val="000000"/>
                <w:sz w:val="22"/>
                <w:szCs w:val="22"/>
              </w:rPr>
              <w:t>suicide attempt*.</w:t>
            </w:r>
            <w:proofErr w:type="spellStart"/>
            <w:r w:rsidRPr="00766572">
              <w:rPr>
                <w:rFonts w:asciiTheme="majorBidi" w:hAnsiTheme="majorBidi" w:cstheme="majorBidi"/>
                <w:color w:val="000000"/>
                <w:sz w:val="22"/>
                <w:szCs w:val="22"/>
              </w:rPr>
              <w:t>mp</w:t>
            </w:r>
            <w:proofErr w:type="spellEnd"/>
            <w:r w:rsidRPr="00766572">
              <w:rPr>
                <w:rFonts w:asciiTheme="majorBidi" w:hAnsiTheme="majorBidi" w:cstheme="majorBidi"/>
                <w:color w:val="000000"/>
                <w:sz w:val="22"/>
                <w:szCs w:val="22"/>
              </w:rPr>
              <w:t>.</w:t>
            </w:r>
          </w:p>
        </w:tc>
        <w:tc>
          <w:tcPr>
            <w:tcW w:w="270" w:type="dxa"/>
            <w:tcBorders>
              <w:top w:val="nil"/>
              <w:left w:val="nil"/>
              <w:bottom w:val="nil"/>
              <w:right w:val="nil"/>
            </w:tcBorders>
            <w:shd w:val="clear" w:color="auto" w:fill="auto"/>
            <w:noWrap/>
            <w:vAlign w:val="bottom"/>
            <w:hideMark/>
          </w:tcPr>
          <w:p w14:paraId="7950A903"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46250</w:t>
            </w:r>
          </w:p>
        </w:tc>
      </w:tr>
      <w:tr w:rsidR="00FC41D5" w:rsidRPr="00766572" w14:paraId="47A71AC7" w14:textId="77777777" w:rsidTr="007906CD">
        <w:trPr>
          <w:trHeight w:val="300"/>
        </w:trPr>
        <w:tc>
          <w:tcPr>
            <w:tcW w:w="960" w:type="dxa"/>
            <w:tcBorders>
              <w:top w:val="nil"/>
              <w:left w:val="nil"/>
              <w:bottom w:val="nil"/>
              <w:right w:val="nil"/>
            </w:tcBorders>
            <w:shd w:val="clear" w:color="auto" w:fill="auto"/>
            <w:noWrap/>
            <w:vAlign w:val="bottom"/>
            <w:hideMark/>
          </w:tcPr>
          <w:p w14:paraId="518E2DEC"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5</w:t>
            </w:r>
          </w:p>
        </w:tc>
        <w:tc>
          <w:tcPr>
            <w:tcW w:w="4710" w:type="dxa"/>
            <w:tcBorders>
              <w:top w:val="nil"/>
              <w:left w:val="nil"/>
              <w:bottom w:val="nil"/>
              <w:right w:val="nil"/>
            </w:tcBorders>
            <w:shd w:val="clear" w:color="auto" w:fill="auto"/>
            <w:noWrap/>
            <w:vAlign w:val="bottom"/>
            <w:hideMark/>
          </w:tcPr>
          <w:p w14:paraId="5684924C" w14:textId="77777777" w:rsidR="00FC41D5" w:rsidRPr="00766572" w:rsidRDefault="00FC41D5" w:rsidP="007906CD">
            <w:pPr>
              <w:rPr>
                <w:rFonts w:asciiTheme="majorBidi" w:hAnsiTheme="majorBidi" w:cstheme="majorBidi"/>
                <w:color w:val="000000"/>
                <w:sz w:val="22"/>
                <w:szCs w:val="22"/>
              </w:rPr>
            </w:pPr>
            <w:r w:rsidRPr="00766572">
              <w:rPr>
                <w:rFonts w:asciiTheme="majorBidi" w:hAnsiTheme="majorBidi" w:cstheme="majorBidi"/>
                <w:color w:val="000000"/>
                <w:sz w:val="22"/>
                <w:szCs w:val="22"/>
              </w:rPr>
              <w:t>school.mp. or Schools/</w:t>
            </w:r>
          </w:p>
        </w:tc>
        <w:tc>
          <w:tcPr>
            <w:tcW w:w="270" w:type="dxa"/>
            <w:tcBorders>
              <w:top w:val="nil"/>
              <w:left w:val="nil"/>
              <w:bottom w:val="nil"/>
              <w:right w:val="nil"/>
            </w:tcBorders>
            <w:shd w:val="clear" w:color="auto" w:fill="auto"/>
            <w:noWrap/>
            <w:vAlign w:val="bottom"/>
            <w:hideMark/>
          </w:tcPr>
          <w:p w14:paraId="36ED461A"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728233</w:t>
            </w:r>
          </w:p>
        </w:tc>
      </w:tr>
      <w:tr w:rsidR="00FC41D5" w:rsidRPr="00766572" w14:paraId="237E99E6" w14:textId="77777777" w:rsidTr="007906CD">
        <w:trPr>
          <w:trHeight w:val="300"/>
        </w:trPr>
        <w:tc>
          <w:tcPr>
            <w:tcW w:w="960" w:type="dxa"/>
            <w:tcBorders>
              <w:top w:val="nil"/>
              <w:left w:val="nil"/>
              <w:bottom w:val="nil"/>
              <w:right w:val="nil"/>
            </w:tcBorders>
            <w:shd w:val="clear" w:color="auto" w:fill="auto"/>
            <w:noWrap/>
            <w:vAlign w:val="bottom"/>
            <w:hideMark/>
          </w:tcPr>
          <w:p w14:paraId="70BB1B22"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6</w:t>
            </w:r>
          </w:p>
        </w:tc>
        <w:tc>
          <w:tcPr>
            <w:tcW w:w="4710" w:type="dxa"/>
            <w:tcBorders>
              <w:top w:val="nil"/>
              <w:left w:val="nil"/>
              <w:bottom w:val="nil"/>
              <w:right w:val="nil"/>
            </w:tcBorders>
            <w:shd w:val="clear" w:color="auto" w:fill="auto"/>
            <w:noWrap/>
            <w:vAlign w:val="bottom"/>
            <w:hideMark/>
          </w:tcPr>
          <w:p w14:paraId="550CD532" w14:textId="77777777" w:rsidR="00FC41D5" w:rsidRPr="00766572" w:rsidRDefault="00FC41D5" w:rsidP="007906CD">
            <w:pPr>
              <w:rPr>
                <w:rFonts w:asciiTheme="majorBidi" w:hAnsiTheme="majorBidi" w:cstheme="majorBidi"/>
                <w:color w:val="000000"/>
                <w:sz w:val="22"/>
                <w:szCs w:val="22"/>
              </w:rPr>
            </w:pPr>
            <w:r w:rsidRPr="00766572">
              <w:rPr>
                <w:rFonts w:asciiTheme="majorBidi" w:hAnsiTheme="majorBidi" w:cstheme="majorBidi"/>
                <w:color w:val="000000"/>
                <w:sz w:val="22"/>
                <w:szCs w:val="22"/>
              </w:rPr>
              <w:t xml:space="preserve">Universities/ or </w:t>
            </w:r>
            <w:proofErr w:type="spellStart"/>
            <w:r w:rsidRPr="00766572">
              <w:rPr>
                <w:rFonts w:asciiTheme="majorBidi" w:hAnsiTheme="majorBidi" w:cstheme="majorBidi"/>
                <w:color w:val="000000"/>
                <w:sz w:val="22"/>
                <w:szCs w:val="22"/>
              </w:rPr>
              <w:t>universit</w:t>
            </w:r>
            <w:proofErr w:type="spellEnd"/>
            <w:r w:rsidRPr="00766572">
              <w:rPr>
                <w:rFonts w:asciiTheme="majorBidi" w:hAnsiTheme="majorBidi" w:cstheme="majorBidi"/>
                <w:color w:val="000000"/>
                <w:sz w:val="22"/>
                <w:szCs w:val="22"/>
              </w:rPr>
              <w:t>*.</w:t>
            </w:r>
            <w:proofErr w:type="spellStart"/>
            <w:r w:rsidRPr="00766572">
              <w:rPr>
                <w:rFonts w:asciiTheme="majorBidi" w:hAnsiTheme="majorBidi" w:cstheme="majorBidi"/>
                <w:color w:val="000000"/>
                <w:sz w:val="22"/>
                <w:szCs w:val="22"/>
              </w:rPr>
              <w:t>mp</w:t>
            </w:r>
            <w:proofErr w:type="spellEnd"/>
            <w:r w:rsidRPr="00766572">
              <w:rPr>
                <w:rFonts w:asciiTheme="majorBidi" w:hAnsiTheme="majorBidi" w:cstheme="majorBidi"/>
                <w:color w:val="000000"/>
                <w:sz w:val="22"/>
                <w:szCs w:val="22"/>
              </w:rPr>
              <w:t>. or Students/</w:t>
            </w:r>
          </w:p>
        </w:tc>
        <w:tc>
          <w:tcPr>
            <w:tcW w:w="270" w:type="dxa"/>
            <w:tcBorders>
              <w:top w:val="nil"/>
              <w:left w:val="nil"/>
              <w:bottom w:val="nil"/>
              <w:right w:val="nil"/>
            </w:tcBorders>
            <w:shd w:val="clear" w:color="auto" w:fill="auto"/>
            <w:noWrap/>
            <w:vAlign w:val="bottom"/>
            <w:hideMark/>
          </w:tcPr>
          <w:p w14:paraId="685BC417"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719244</w:t>
            </w:r>
          </w:p>
        </w:tc>
      </w:tr>
      <w:tr w:rsidR="00FC41D5" w:rsidRPr="00766572" w14:paraId="30EFA529" w14:textId="77777777" w:rsidTr="007906CD">
        <w:trPr>
          <w:trHeight w:val="300"/>
        </w:trPr>
        <w:tc>
          <w:tcPr>
            <w:tcW w:w="960" w:type="dxa"/>
            <w:tcBorders>
              <w:top w:val="nil"/>
              <w:left w:val="nil"/>
              <w:bottom w:val="nil"/>
              <w:right w:val="nil"/>
            </w:tcBorders>
            <w:shd w:val="clear" w:color="auto" w:fill="auto"/>
            <w:noWrap/>
            <w:vAlign w:val="bottom"/>
            <w:hideMark/>
          </w:tcPr>
          <w:p w14:paraId="4AE2C37A"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7</w:t>
            </w:r>
          </w:p>
        </w:tc>
        <w:tc>
          <w:tcPr>
            <w:tcW w:w="4710" w:type="dxa"/>
            <w:tcBorders>
              <w:top w:val="nil"/>
              <w:left w:val="nil"/>
              <w:bottom w:val="nil"/>
              <w:right w:val="nil"/>
            </w:tcBorders>
            <w:shd w:val="clear" w:color="auto" w:fill="auto"/>
            <w:noWrap/>
            <w:vAlign w:val="bottom"/>
            <w:hideMark/>
          </w:tcPr>
          <w:p w14:paraId="7871FEA0" w14:textId="77777777" w:rsidR="00FC41D5" w:rsidRPr="00766572" w:rsidRDefault="00FC41D5" w:rsidP="007906CD">
            <w:pPr>
              <w:rPr>
                <w:rFonts w:asciiTheme="majorBidi" w:hAnsiTheme="majorBidi" w:cstheme="majorBidi"/>
                <w:color w:val="000000"/>
                <w:sz w:val="22"/>
                <w:szCs w:val="22"/>
              </w:rPr>
            </w:pPr>
            <w:r w:rsidRPr="00766572">
              <w:rPr>
                <w:rFonts w:asciiTheme="majorBidi" w:hAnsiTheme="majorBidi" w:cstheme="majorBidi"/>
                <w:color w:val="000000"/>
                <w:sz w:val="22"/>
                <w:szCs w:val="22"/>
              </w:rPr>
              <w:t>college*.</w:t>
            </w:r>
            <w:proofErr w:type="spellStart"/>
            <w:r w:rsidRPr="00766572">
              <w:rPr>
                <w:rFonts w:asciiTheme="majorBidi" w:hAnsiTheme="majorBidi" w:cstheme="majorBidi"/>
                <w:color w:val="000000"/>
                <w:sz w:val="22"/>
                <w:szCs w:val="22"/>
              </w:rPr>
              <w:t>mp</w:t>
            </w:r>
            <w:proofErr w:type="spellEnd"/>
            <w:r w:rsidRPr="00766572">
              <w:rPr>
                <w:rFonts w:asciiTheme="majorBidi" w:hAnsiTheme="majorBidi" w:cstheme="majorBidi"/>
                <w:color w:val="000000"/>
                <w:sz w:val="22"/>
                <w:szCs w:val="22"/>
              </w:rPr>
              <w:t>.</w:t>
            </w:r>
          </w:p>
        </w:tc>
        <w:tc>
          <w:tcPr>
            <w:tcW w:w="270" w:type="dxa"/>
            <w:tcBorders>
              <w:top w:val="nil"/>
              <w:left w:val="nil"/>
              <w:bottom w:val="nil"/>
              <w:right w:val="nil"/>
            </w:tcBorders>
            <w:shd w:val="clear" w:color="auto" w:fill="auto"/>
            <w:noWrap/>
            <w:vAlign w:val="bottom"/>
            <w:hideMark/>
          </w:tcPr>
          <w:p w14:paraId="48424220"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407528</w:t>
            </w:r>
          </w:p>
        </w:tc>
      </w:tr>
      <w:tr w:rsidR="00FC41D5" w:rsidRPr="00766572" w14:paraId="47412FC4" w14:textId="77777777" w:rsidTr="007906CD">
        <w:trPr>
          <w:trHeight w:val="300"/>
        </w:trPr>
        <w:tc>
          <w:tcPr>
            <w:tcW w:w="960" w:type="dxa"/>
            <w:tcBorders>
              <w:top w:val="nil"/>
              <w:left w:val="nil"/>
              <w:bottom w:val="nil"/>
              <w:right w:val="nil"/>
            </w:tcBorders>
            <w:shd w:val="clear" w:color="auto" w:fill="auto"/>
            <w:noWrap/>
            <w:vAlign w:val="bottom"/>
            <w:hideMark/>
          </w:tcPr>
          <w:p w14:paraId="749FE012"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8</w:t>
            </w:r>
          </w:p>
        </w:tc>
        <w:tc>
          <w:tcPr>
            <w:tcW w:w="4710" w:type="dxa"/>
            <w:tcBorders>
              <w:top w:val="nil"/>
              <w:left w:val="nil"/>
              <w:bottom w:val="nil"/>
              <w:right w:val="nil"/>
            </w:tcBorders>
            <w:shd w:val="clear" w:color="auto" w:fill="auto"/>
            <w:noWrap/>
            <w:vAlign w:val="bottom"/>
            <w:hideMark/>
          </w:tcPr>
          <w:p w14:paraId="34640C00" w14:textId="77777777" w:rsidR="00FC41D5" w:rsidRPr="00766572" w:rsidRDefault="00FC41D5" w:rsidP="007906CD">
            <w:pPr>
              <w:rPr>
                <w:rFonts w:asciiTheme="majorBidi" w:hAnsiTheme="majorBidi" w:cstheme="majorBidi"/>
                <w:color w:val="000000"/>
                <w:sz w:val="22"/>
                <w:szCs w:val="22"/>
              </w:rPr>
            </w:pPr>
            <w:r w:rsidRPr="00766572">
              <w:rPr>
                <w:rFonts w:asciiTheme="majorBidi" w:hAnsiTheme="majorBidi" w:cstheme="majorBidi"/>
                <w:color w:val="000000"/>
                <w:sz w:val="22"/>
                <w:szCs w:val="22"/>
              </w:rPr>
              <w:t>Clinical Trial Protocol/ or Pragmatic Clinical Trial/ or Clinical Trial, Phase II/ or Clinical Trial Protocols as Topic/ or Controlled Clinical Trial/ or Clinical Trial, Phase I/ or Randomized Controlled Trial/ or trial.mp. or Clinical Trial, Phase III/ or Clinical Trial/ or Adaptive Clinical Trial/ or Clinical Trial, Phase IV/</w:t>
            </w:r>
          </w:p>
        </w:tc>
        <w:tc>
          <w:tcPr>
            <w:tcW w:w="270" w:type="dxa"/>
            <w:tcBorders>
              <w:top w:val="nil"/>
              <w:left w:val="nil"/>
              <w:bottom w:val="nil"/>
              <w:right w:val="nil"/>
            </w:tcBorders>
            <w:shd w:val="clear" w:color="auto" w:fill="auto"/>
            <w:noWrap/>
            <w:vAlign w:val="bottom"/>
            <w:hideMark/>
          </w:tcPr>
          <w:p w14:paraId="7D2D2068"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2366449</w:t>
            </w:r>
          </w:p>
        </w:tc>
      </w:tr>
      <w:tr w:rsidR="00FC41D5" w:rsidRPr="00766572" w14:paraId="40A3F1CE" w14:textId="77777777" w:rsidTr="007906CD">
        <w:trPr>
          <w:trHeight w:val="300"/>
        </w:trPr>
        <w:tc>
          <w:tcPr>
            <w:tcW w:w="960" w:type="dxa"/>
            <w:tcBorders>
              <w:top w:val="nil"/>
              <w:left w:val="nil"/>
              <w:bottom w:val="nil"/>
              <w:right w:val="nil"/>
            </w:tcBorders>
            <w:shd w:val="clear" w:color="auto" w:fill="auto"/>
            <w:noWrap/>
            <w:vAlign w:val="bottom"/>
            <w:hideMark/>
          </w:tcPr>
          <w:p w14:paraId="2AD240F4"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9</w:t>
            </w:r>
          </w:p>
        </w:tc>
        <w:tc>
          <w:tcPr>
            <w:tcW w:w="4710" w:type="dxa"/>
            <w:tcBorders>
              <w:top w:val="nil"/>
              <w:left w:val="nil"/>
              <w:bottom w:val="nil"/>
              <w:right w:val="nil"/>
            </w:tcBorders>
            <w:shd w:val="clear" w:color="auto" w:fill="auto"/>
            <w:noWrap/>
            <w:vAlign w:val="bottom"/>
            <w:hideMark/>
          </w:tcPr>
          <w:p w14:paraId="5F12A6CE" w14:textId="77777777" w:rsidR="00FC41D5" w:rsidRPr="00766572" w:rsidRDefault="00FC41D5" w:rsidP="007906CD">
            <w:pPr>
              <w:rPr>
                <w:rFonts w:asciiTheme="majorBidi" w:hAnsiTheme="majorBidi" w:cstheme="majorBidi"/>
                <w:color w:val="000000"/>
                <w:sz w:val="22"/>
                <w:szCs w:val="22"/>
              </w:rPr>
            </w:pPr>
            <w:r w:rsidRPr="00766572">
              <w:rPr>
                <w:rFonts w:asciiTheme="majorBidi" w:hAnsiTheme="majorBidi" w:cstheme="majorBidi"/>
                <w:color w:val="000000"/>
                <w:sz w:val="22"/>
                <w:szCs w:val="22"/>
              </w:rPr>
              <w:t xml:space="preserve">exp clinical trial/ or crossover procedure/ or </w:t>
            </w:r>
            <w:proofErr w:type="gramStart"/>
            <w:r w:rsidRPr="00766572">
              <w:rPr>
                <w:rFonts w:asciiTheme="majorBidi" w:hAnsiTheme="majorBidi" w:cstheme="majorBidi"/>
                <w:color w:val="000000"/>
                <w:sz w:val="22"/>
                <w:szCs w:val="22"/>
              </w:rPr>
              <w:t>double blind</w:t>
            </w:r>
            <w:proofErr w:type="gramEnd"/>
            <w:r w:rsidRPr="00766572">
              <w:rPr>
                <w:rFonts w:asciiTheme="majorBidi" w:hAnsiTheme="majorBidi" w:cstheme="majorBidi"/>
                <w:color w:val="000000"/>
                <w:sz w:val="22"/>
                <w:szCs w:val="22"/>
              </w:rPr>
              <w:t xml:space="preserve"> procedure/ or placebo/ or randomization/ or random sample/ or single blind procedure/</w:t>
            </w:r>
          </w:p>
        </w:tc>
        <w:tc>
          <w:tcPr>
            <w:tcW w:w="270" w:type="dxa"/>
            <w:tcBorders>
              <w:top w:val="nil"/>
              <w:left w:val="nil"/>
              <w:bottom w:val="nil"/>
              <w:right w:val="nil"/>
            </w:tcBorders>
            <w:shd w:val="clear" w:color="auto" w:fill="auto"/>
            <w:noWrap/>
            <w:vAlign w:val="bottom"/>
            <w:hideMark/>
          </w:tcPr>
          <w:p w14:paraId="699628B1"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1034977</w:t>
            </w:r>
          </w:p>
        </w:tc>
      </w:tr>
      <w:tr w:rsidR="00FC41D5" w:rsidRPr="00766572" w14:paraId="261D966F" w14:textId="77777777" w:rsidTr="007906CD">
        <w:trPr>
          <w:trHeight w:val="300"/>
        </w:trPr>
        <w:tc>
          <w:tcPr>
            <w:tcW w:w="960" w:type="dxa"/>
            <w:tcBorders>
              <w:top w:val="nil"/>
              <w:left w:val="nil"/>
              <w:bottom w:val="nil"/>
              <w:right w:val="nil"/>
            </w:tcBorders>
            <w:shd w:val="clear" w:color="auto" w:fill="auto"/>
            <w:noWrap/>
            <w:vAlign w:val="bottom"/>
            <w:hideMark/>
          </w:tcPr>
          <w:p w14:paraId="6C804E11"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10</w:t>
            </w:r>
          </w:p>
        </w:tc>
        <w:tc>
          <w:tcPr>
            <w:tcW w:w="4710" w:type="dxa"/>
            <w:tcBorders>
              <w:top w:val="nil"/>
              <w:left w:val="nil"/>
              <w:bottom w:val="nil"/>
              <w:right w:val="nil"/>
            </w:tcBorders>
            <w:shd w:val="clear" w:color="auto" w:fill="auto"/>
            <w:noWrap/>
            <w:vAlign w:val="bottom"/>
            <w:hideMark/>
          </w:tcPr>
          <w:p w14:paraId="113FC10A" w14:textId="77777777" w:rsidR="00FC41D5" w:rsidRPr="00766572" w:rsidRDefault="00FC41D5" w:rsidP="007906CD">
            <w:pPr>
              <w:rPr>
                <w:rFonts w:asciiTheme="majorBidi" w:hAnsiTheme="majorBidi" w:cstheme="majorBidi"/>
                <w:color w:val="000000"/>
                <w:sz w:val="22"/>
                <w:szCs w:val="22"/>
              </w:rPr>
            </w:pPr>
            <w:r w:rsidRPr="00766572">
              <w:rPr>
                <w:rFonts w:asciiTheme="majorBidi" w:hAnsiTheme="majorBidi" w:cstheme="majorBidi"/>
                <w:color w:val="000000"/>
                <w:sz w:val="22"/>
                <w:szCs w:val="22"/>
              </w:rPr>
              <w:t>exp clinical trial/ or cross-over studies/ or double-blind method/ or placebos/ or random allocation/ or single-blind method/</w:t>
            </w:r>
          </w:p>
        </w:tc>
        <w:tc>
          <w:tcPr>
            <w:tcW w:w="270" w:type="dxa"/>
            <w:tcBorders>
              <w:top w:val="nil"/>
              <w:left w:val="nil"/>
              <w:bottom w:val="nil"/>
              <w:right w:val="nil"/>
            </w:tcBorders>
            <w:shd w:val="clear" w:color="auto" w:fill="auto"/>
            <w:noWrap/>
            <w:vAlign w:val="bottom"/>
            <w:hideMark/>
          </w:tcPr>
          <w:p w14:paraId="55DD4E9C"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1282275</w:t>
            </w:r>
          </w:p>
        </w:tc>
      </w:tr>
      <w:tr w:rsidR="00FC41D5" w:rsidRPr="00766572" w14:paraId="491E74DF" w14:textId="77777777" w:rsidTr="007906CD">
        <w:trPr>
          <w:trHeight w:val="300"/>
        </w:trPr>
        <w:tc>
          <w:tcPr>
            <w:tcW w:w="960" w:type="dxa"/>
            <w:tcBorders>
              <w:top w:val="nil"/>
              <w:left w:val="nil"/>
              <w:bottom w:val="nil"/>
              <w:right w:val="nil"/>
            </w:tcBorders>
            <w:shd w:val="clear" w:color="auto" w:fill="auto"/>
            <w:noWrap/>
            <w:vAlign w:val="bottom"/>
            <w:hideMark/>
          </w:tcPr>
          <w:p w14:paraId="5820D90B"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11</w:t>
            </w:r>
          </w:p>
        </w:tc>
        <w:tc>
          <w:tcPr>
            <w:tcW w:w="4710" w:type="dxa"/>
            <w:tcBorders>
              <w:top w:val="nil"/>
              <w:left w:val="nil"/>
              <w:bottom w:val="nil"/>
              <w:right w:val="nil"/>
            </w:tcBorders>
            <w:shd w:val="clear" w:color="auto" w:fill="auto"/>
            <w:noWrap/>
            <w:vAlign w:val="bottom"/>
            <w:hideMark/>
          </w:tcPr>
          <w:p w14:paraId="7F336817" w14:textId="77777777" w:rsidR="00FC41D5" w:rsidRPr="00766572" w:rsidRDefault="00FC41D5" w:rsidP="007906CD">
            <w:pPr>
              <w:rPr>
                <w:rFonts w:asciiTheme="majorBidi" w:hAnsiTheme="majorBidi" w:cstheme="majorBidi"/>
                <w:color w:val="000000"/>
                <w:sz w:val="22"/>
                <w:szCs w:val="22"/>
              </w:rPr>
            </w:pPr>
            <w:r w:rsidRPr="00766572">
              <w:rPr>
                <w:rFonts w:asciiTheme="majorBidi" w:hAnsiTheme="majorBidi" w:cstheme="majorBidi"/>
                <w:color w:val="000000"/>
                <w:sz w:val="22"/>
                <w:szCs w:val="22"/>
              </w:rPr>
              <w:t>(</w:t>
            </w:r>
            <w:proofErr w:type="gramStart"/>
            <w:r w:rsidRPr="00766572">
              <w:rPr>
                <w:rFonts w:asciiTheme="majorBidi" w:hAnsiTheme="majorBidi" w:cstheme="majorBidi"/>
                <w:color w:val="000000"/>
                <w:sz w:val="22"/>
                <w:szCs w:val="22"/>
              </w:rPr>
              <w:t>clinical</w:t>
            </w:r>
            <w:proofErr w:type="gramEnd"/>
            <w:r w:rsidRPr="00766572">
              <w:rPr>
                <w:rFonts w:asciiTheme="majorBidi" w:hAnsiTheme="majorBidi" w:cstheme="majorBidi"/>
                <w:color w:val="000000"/>
                <w:sz w:val="22"/>
                <w:szCs w:val="22"/>
              </w:rPr>
              <w:t xml:space="preserve"> trials or placebo or random sampling).</w:t>
            </w:r>
            <w:proofErr w:type="spellStart"/>
            <w:r w:rsidRPr="00766572">
              <w:rPr>
                <w:rFonts w:asciiTheme="majorBidi" w:hAnsiTheme="majorBidi" w:cstheme="majorBidi"/>
                <w:color w:val="000000"/>
                <w:sz w:val="22"/>
                <w:szCs w:val="22"/>
              </w:rPr>
              <w:t>tw</w:t>
            </w:r>
            <w:proofErr w:type="spellEnd"/>
            <w:r w:rsidRPr="00766572">
              <w:rPr>
                <w:rFonts w:asciiTheme="majorBidi" w:hAnsiTheme="majorBidi" w:cstheme="majorBidi"/>
                <w:color w:val="000000"/>
                <w:sz w:val="22"/>
                <w:szCs w:val="22"/>
              </w:rPr>
              <w:t>.</w:t>
            </w:r>
          </w:p>
        </w:tc>
        <w:tc>
          <w:tcPr>
            <w:tcW w:w="270" w:type="dxa"/>
            <w:tcBorders>
              <w:top w:val="nil"/>
              <w:left w:val="nil"/>
              <w:bottom w:val="nil"/>
              <w:right w:val="nil"/>
            </w:tcBorders>
            <w:shd w:val="clear" w:color="auto" w:fill="auto"/>
            <w:noWrap/>
            <w:vAlign w:val="bottom"/>
            <w:hideMark/>
          </w:tcPr>
          <w:p w14:paraId="722D262D"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891381</w:t>
            </w:r>
          </w:p>
        </w:tc>
      </w:tr>
      <w:tr w:rsidR="00FC41D5" w:rsidRPr="00766572" w14:paraId="01B4406A" w14:textId="77777777" w:rsidTr="007906CD">
        <w:trPr>
          <w:trHeight w:val="300"/>
        </w:trPr>
        <w:tc>
          <w:tcPr>
            <w:tcW w:w="960" w:type="dxa"/>
            <w:tcBorders>
              <w:top w:val="nil"/>
              <w:left w:val="nil"/>
              <w:bottom w:val="nil"/>
              <w:right w:val="nil"/>
            </w:tcBorders>
            <w:shd w:val="clear" w:color="auto" w:fill="auto"/>
            <w:noWrap/>
            <w:vAlign w:val="bottom"/>
            <w:hideMark/>
          </w:tcPr>
          <w:p w14:paraId="307677D6"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12</w:t>
            </w:r>
          </w:p>
        </w:tc>
        <w:tc>
          <w:tcPr>
            <w:tcW w:w="4710" w:type="dxa"/>
            <w:tcBorders>
              <w:top w:val="nil"/>
              <w:left w:val="nil"/>
              <w:bottom w:val="nil"/>
              <w:right w:val="nil"/>
            </w:tcBorders>
            <w:shd w:val="clear" w:color="auto" w:fill="auto"/>
            <w:noWrap/>
            <w:vAlign w:val="bottom"/>
            <w:hideMark/>
          </w:tcPr>
          <w:p w14:paraId="4BE02B00" w14:textId="77777777" w:rsidR="00FC41D5" w:rsidRPr="00766572" w:rsidRDefault="00FC41D5" w:rsidP="007906CD">
            <w:pPr>
              <w:rPr>
                <w:rFonts w:asciiTheme="majorBidi" w:hAnsiTheme="majorBidi" w:cstheme="majorBidi"/>
                <w:color w:val="000000"/>
                <w:sz w:val="22"/>
                <w:szCs w:val="22"/>
              </w:rPr>
            </w:pPr>
            <w:r w:rsidRPr="00766572">
              <w:rPr>
                <w:rFonts w:asciiTheme="majorBidi" w:hAnsiTheme="majorBidi" w:cstheme="majorBidi"/>
                <w:color w:val="000000"/>
                <w:sz w:val="22"/>
                <w:szCs w:val="22"/>
              </w:rPr>
              <w:t>(clinical adj2 trial$</w:t>
            </w:r>
            <w:proofErr w:type="gramStart"/>
            <w:r w:rsidRPr="00766572">
              <w:rPr>
                <w:rFonts w:asciiTheme="majorBidi" w:hAnsiTheme="majorBidi" w:cstheme="majorBidi"/>
                <w:color w:val="000000"/>
                <w:sz w:val="22"/>
                <w:szCs w:val="22"/>
              </w:rPr>
              <w:t>).</w:t>
            </w:r>
            <w:proofErr w:type="spellStart"/>
            <w:r w:rsidRPr="00766572">
              <w:rPr>
                <w:rFonts w:asciiTheme="majorBidi" w:hAnsiTheme="majorBidi" w:cstheme="majorBidi"/>
                <w:color w:val="000000"/>
                <w:sz w:val="22"/>
                <w:szCs w:val="22"/>
              </w:rPr>
              <w:t>ti</w:t>
            </w:r>
            <w:proofErr w:type="gramEnd"/>
            <w:r w:rsidRPr="00766572">
              <w:rPr>
                <w:rFonts w:asciiTheme="majorBidi" w:hAnsiTheme="majorBidi" w:cstheme="majorBidi"/>
                <w:color w:val="000000"/>
                <w:sz w:val="22"/>
                <w:szCs w:val="22"/>
              </w:rPr>
              <w:t>,ab</w:t>
            </w:r>
            <w:proofErr w:type="spellEnd"/>
            <w:r w:rsidRPr="00766572">
              <w:rPr>
                <w:rFonts w:asciiTheme="majorBidi" w:hAnsiTheme="majorBidi" w:cstheme="majorBidi"/>
                <w:color w:val="000000"/>
                <w:sz w:val="22"/>
                <w:szCs w:val="22"/>
              </w:rPr>
              <w:t>.</w:t>
            </w:r>
          </w:p>
        </w:tc>
        <w:tc>
          <w:tcPr>
            <w:tcW w:w="270" w:type="dxa"/>
            <w:tcBorders>
              <w:top w:val="nil"/>
              <w:left w:val="nil"/>
              <w:bottom w:val="nil"/>
              <w:right w:val="nil"/>
            </w:tcBorders>
            <w:shd w:val="clear" w:color="auto" w:fill="auto"/>
            <w:noWrap/>
            <w:vAlign w:val="bottom"/>
            <w:hideMark/>
          </w:tcPr>
          <w:p w14:paraId="71DE8C2B"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619143</w:t>
            </w:r>
          </w:p>
        </w:tc>
      </w:tr>
      <w:tr w:rsidR="00FC41D5" w:rsidRPr="00766572" w14:paraId="5CB67E13" w14:textId="77777777" w:rsidTr="007906CD">
        <w:trPr>
          <w:trHeight w:val="300"/>
        </w:trPr>
        <w:tc>
          <w:tcPr>
            <w:tcW w:w="960" w:type="dxa"/>
            <w:tcBorders>
              <w:top w:val="nil"/>
              <w:left w:val="nil"/>
              <w:bottom w:val="nil"/>
              <w:right w:val="nil"/>
            </w:tcBorders>
            <w:shd w:val="clear" w:color="auto" w:fill="auto"/>
            <w:noWrap/>
            <w:vAlign w:val="bottom"/>
            <w:hideMark/>
          </w:tcPr>
          <w:p w14:paraId="7B17E078"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13</w:t>
            </w:r>
          </w:p>
        </w:tc>
        <w:tc>
          <w:tcPr>
            <w:tcW w:w="4710" w:type="dxa"/>
            <w:tcBorders>
              <w:top w:val="nil"/>
              <w:left w:val="nil"/>
              <w:bottom w:val="nil"/>
              <w:right w:val="nil"/>
            </w:tcBorders>
            <w:shd w:val="clear" w:color="auto" w:fill="auto"/>
            <w:noWrap/>
            <w:vAlign w:val="bottom"/>
            <w:hideMark/>
          </w:tcPr>
          <w:p w14:paraId="5E0B641D" w14:textId="77777777" w:rsidR="00FC41D5" w:rsidRPr="00766572" w:rsidRDefault="00FC41D5" w:rsidP="007906CD">
            <w:pPr>
              <w:rPr>
                <w:rFonts w:asciiTheme="majorBidi" w:hAnsiTheme="majorBidi" w:cstheme="majorBidi"/>
                <w:color w:val="000000"/>
                <w:sz w:val="22"/>
                <w:szCs w:val="22"/>
              </w:rPr>
            </w:pPr>
            <w:r w:rsidRPr="00766572">
              <w:rPr>
                <w:rFonts w:asciiTheme="majorBidi" w:hAnsiTheme="majorBidi" w:cstheme="majorBidi"/>
                <w:color w:val="000000"/>
                <w:sz w:val="22"/>
                <w:szCs w:val="22"/>
              </w:rPr>
              <w:t>(crossover or cross over</w:t>
            </w:r>
            <w:proofErr w:type="gramStart"/>
            <w:r w:rsidRPr="00766572">
              <w:rPr>
                <w:rFonts w:asciiTheme="majorBidi" w:hAnsiTheme="majorBidi" w:cstheme="majorBidi"/>
                <w:color w:val="000000"/>
                <w:sz w:val="22"/>
                <w:szCs w:val="22"/>
              </w:rPr>
              <w:t>).</w:t>
            </w:r>
            <w:proofErr w:type="spellStart"/>
            <w:r w:rsidRPr="00766572">
              <w:rPr>
                <w:rFonts w:asciiTheme="majorBidi" w:hAnsiTheme="majorBidi" w:cstheme="majorBidi"/>
                <w:color w:val="000000"/>
                <w:sz w:val="22"/>
                <w:szCs w:val="22"/>
              </w:rPr>
              <w:t>ti</w:t>
            </w:r>
            <w:proofErr w:type="gramEnd"/>
            <w:r w:rsidRPr="00766572">
              <w:rPr>
                <w:rFonts w:asciiTheme="majorBidi" w:hAnsiTheme="majorBidi" w:cstheme="majorBidi"/>
                <w:color w:val="000000"/>
                <w:sz w:val="22"/>
                <w:szCs w:val="22"/>
              </w:rPr>
              <w:t>,ab</w:t>
            </w:r>
            <w:proofErr w:type="spellEnd"/>
            <w:r w:rsidRPr="00766572">
              <w:rPr>
                <w:rFonts w:asciiTheme="majorBidi" w:hAnsiTheme="majorBidi" w:cstheme="majorBidi"/>
                <w:color w:val="000000"/>
                <w:sz w:val="22"/>
                <w:szCs w:val="22"/>
              </w:rPr>
              <w:t>.</w:t>
            </w:r>
          </w:p>
        </w:tc>
        <w:tc>
          <w:tcPr>
            <w:tcW w:w="270" w:type="dxa"/>
            <w:tcBorders>
              <w:top w:val="nil"/>
              <w:left w:val="nil"/>
              <w:bottom w:val="nil"/>
              <w:right w:val="nil"/>
            </w:tcBorders>
            <w:shd w:val="clear" w:color="auto" w:fill="auto"/>
            <w:noWrap/>
            <w:vAlign w:val="bottom"/>
            <w:hideMark/>
          </w:tcPr>
          <w:p w14:paraId="760C9B80"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185857</w:t>
            </w:r>
          </w:p>
        </w:tc>
      </w:tr>
      <w:tr w:rsidR="00FC41D5" w:rsidRPr="00766572" w14:paraId="4F888F7F" w14:textId="77777777" w:rsidTr="007906CD">
        <w:trPr>
          <w:trHeight w:val="300"/>
        </w:trPr>
        <w:tc>
          <w:tcPr>
            <w:tcW w:w="960" w:type="dxa"/>
            <w:tcBorders>
              <w:top w:val="nil"/>
              <w:left w:val="nil"/>
              <w:bottom w:val="nil"/>
              <w:right w:val="nil"/>
            </w:tcBorders>
            <w:shd w:val="clear" w:color="auto" w:fill="auto"/>
            <w:noWrap/>
            <w:vAlign w:val="bottom"/>
            <w:hideMark/>
          </w:tcPr>
          <w:p w14:paraId="600F936A"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14</w:t>
            </w:r>
          </w:p>
        </w:tc>
        <w:tc>
          <w:tcPr>
            <w:tcW w:w="4710" w:type="dxa"/>
            <w:tcBorders>
              <w:top w:val="nil"/>
              <w:left w:val="nil"/>
              <w:bottom w:val="nil"/>
              <w:right w:val="nil"/>
            </w:tcBorders>
            <w:shd w:val="clear" w:color="auto" w:fill="auto"/>
            <w:noWrap/>
            <w:vAlign w:val="bottom"/>
            <w:hideMark/>
          </w:tcPr>
          <w:p w14:paraId="509734A8" w14:textId="77777777" w:rsidR="00FC41D5" w:rsidRPr="00766572" w:rsidRDefault="00FC41D5" w:rsidP="007906CD">
            <w:pPr>
              <w:rPr>
                <w:rFonts w:asciiTheme="majorBidi" w:hAnsiTheme="majorBidi" w:cstheme="majorBidi"/>
                <w:color w:val="000000"/>
                <w:sz w:val="22"/>
                <w:szCs w:val="22"/>
              </w:rPr>
            </w:pPr>
            <w:r w:rsidRPr="00766572">
              <w:rPr>
                <w:rFonts w:asciiTheme="majorBidi" w:hAnsiTheme="majorBidi" w:cstheme="majorBidi"/>
                <w:color w:val="000000"/>
                <w:sz w:val="22"/>
                <w:szCs w:val="22"/>
              </w:rPr>
              <w:t xml:space="preserve">(((single$ or </w:t>
            </w:r>
            <w:proofErr w:type="spellStart"/>
            <w:r w:rsidRPr="00766572">
              <w:rPr>
                <w:rFonts w:asciiTheme="majorBidi" w:hAnsiTheme="majorBidi" w:cstheme="majorBidi"/>
                <w:color w:val="000000"/>
                <w:sz w:val="22"/>
                <w:szCs w:val="22"/>
              </w:rPr>
              <w:t>doubl</w:t>
            </w:r>
            <w:proofErr w:type="spellEnd"/>
            <w:r w:rsidRPr="00766572">
              <w:rPr>
                <w:rFonts w:asciiTheme="majorBidi" w:hAnsiTheme="majorBidi" w:cstheme="majorBidi"/>
                <w:color w:val="000000"/>
                <w:sz w:val="22"/>
                <w:szCs w:val="22"/>
              </w:rPr>
              <w:t xml:space="preserve">$ or </w:t>
            </w:r>
            <w:proofErr w:type="spellStart"/>
            <w:r w:rsidRPr="00766572">
              <w:rPr>
                <w:rFonts w:asciiTheme="majorBidi" w:hAnsiTheme="majorBidi" w:cstheme="majorBidi"/>
                <w:color w:val="000000"/>
                <w:sz w:val="22"/>
                <w:szCs w:val="22"/>
              </w:rPr>
              <w:t>trebl</w:t>
            </w:r>
            <w:proofErr w:type="spellEnd"/>
            <w:r w:rsidRPr="00766572">
              <w:rPr>
                <w:rFonts w:asciiTheme="majorBidi" w:hAnsiTheme="majorBidi" w:cstheme="majorBidi"/>
                <w:color w:val="000000"/>
                <w:sz w:val="22"/>
                <w:szCs w:val="22"/>
              </w:rPr>
              <w:t xml:space="preserve">$ or </w:t>
            </w:r>
            <w:proofErr w:type="spellStart"/>
            <w:r w:rsidRPr="00766572">
              <w:rPr>
                <w:rFonts w:asciiTheme="majorBidi" w:hAnsiTheme="majorBidi" w:cstheme="majorBidi"/>
                <w:color w:val="000000"/>
                <w:sz w:val="22"/>
                <w:szCs w:val="22"/>
              </w:rPr>
              <w:t>tripl</w:t>
            </w:r>
            <w:proofErr w:type="spellEnd"/>
            <w:r w:rsidRPr="00766572">
              <w:rPr>
                <w:rFonts w:asciiTheme="majorBidi" w:hAnsiTheme="majorBidi" w:cstheme="majorBidi"/>
                <w:color w:val="000000"/>
                <w:sz w:val="22"/>
                <w:szCs w:val="22"/>
              </w:rPr>
              <w:t xml:space="preserve">$) adj2 blind$) or mask$ or dummy or </w:t>
            </w:r>
            <w:proofErr w:type="spellStart"/>
            <w:r w:rsidRPr="00766572">
              <w:rPr>
                <w:rFonts w:asciiTheme="majorBidi" w:hAnsiTheme="majorBidi" w:cstheme="majorBidi"/>
                <w:color w:val="000000"/>
                <w:sz w:val="22"/>
                <w:szCs w:val="22"/>
              </w:rPr>
              <w:t>doubleblind</w:t>
            </w:r>
            <w:proofErr w:type="spellEnd"/>
            <w:r w:rsidRPr="00766572">
              <w:rPr>
                <w:rFonts w:asciiTheme="majorBidi" w:hAnsiTheme="majorBidi" w:cstheme="majorBidi"/>
                <w:color w:val="000000"/>
                <w:sz w:val="22"/>
                <w:szCs w:val="22"/>
              </w:rPr>
              <w:t xml:space="preserve">$ or </w:t>
            </w:r>
            <w:proofErr w:type="spellStart"/>
            <w:r w:rsidRPr="00766572">
              <w:rPr>
                <w:rFonts w:asciiTheme="majorBidi" w:hAnsiTheme="majorBidi" w:cstheme="majorBidi"/>
                <w:color w:val="000000"/>
                <w:sz w:val="22"/>
                <w:szCs w:val="22"/>
              </w:rPr>
              <w:t>singleblind</w:t>
            </w:r>
            <w:proofErr w:type="spellEnd"/>
            <w:r w:rsidRPr="00766572">
              <w:rPr>
                <w:rFonts w:asciiTheme="majorBidi" w:hAnsiTheme="majorBidi" w:cstheme="majorBidi"/>
                <w:color w:val="000000"/>
                <w:sz w:val="22"/>
                <w:szCs w:val="22"/>
              </w:rPr>
              <w:t xml:space="preserve">$ or </w:t>
            </w:r>
            <w:proofErr w:type="spellStart"/>
            <w:r w:rsidRPr="00766572">
              <w:rPr>
                <w:rFonts w:asciiTheme="majorBidi" w:hAnsiTheme="majorBidi" w:cstheme="majorBidi"/>
                <w:color w:val="000000"/>
                <w:sz w:val="22"/>
                <w:szCs w:val="22"/>
              </w:rPr>
              <w:t>trebleblind</w:t>
            </w:r>
            <w:proofErr w:type="spellEnd"/>
            <w:r w:rsidRPr="00766572">
              <w:rPr>
                <w:rFonts w:asciiTheme="majorBidi" w:hAnsiTheme="majorBidi" w:cstheme="majorBidi"/>
                <w:color w:val="000000"/>
                <w:sz w:val="22"/>
                <w:szCs w:val="22"/>
              </w:rPr>
              <w:t xml:space="preserve">$ or </w:t>
            </w:r>
            <w:proofErr w:type="spellStart"/>
            <w:r w:rsidRPr="00766572">
              <w:rPr>
                <w:rFonts w:asciiTheme="majorBidi" w:hAnsiTheme="majorBidi" w:cstheme="majorBidi"/>
                <w:color w:val="000000"/>
                <w:sz w:val="22"/>
                <w:szCs w:val="22"/>
              </w:rPr>
              <w:t>tripleblind</w:t>
            </w:r>
            <w:proofErr w:type="spellEnd"/>
            <w:r w:rsidRPr="00766572">
              <w:rPr>
                <w:rFonts w:asciiTheme="majorBidi" w:hAnsiTheme="majorBidi" w:cstheme="majorBidi"/>
                <w:color w:val="000000"/>
                <w:sz w:val="22"/>
                <w:szCs w:val="22"/>
              </w:rPr>
              <w:t>$</w:t>
            </w:r>
            <w:proofErr w:type="gramStart"/>
            <w:r w:rsidRPr="00766572">
              <w:rPr>
                <w:rFonts w:asciiTheme="majorBidi" w:hAnsiTheme="majorBidi" w:cstheme="majorBidi"/>
                <w:color w:val="000000"/>
                <w:sz w:val="22"/>
                <w:szCs w:val="22"/>
              </w:rPr>
              <w:t>).</w:t>
            </w:r>
            <w:proofErr w:type="spellStart"/>
            <w:r w:rsidRPr="00766572">
              <w:rPr>
                <w:rFonts w:asciiTheme="majorBidi" w:hAnsiTheme="majorBidi" w:cstheme="majorBidi"/>
                <w:color w:val="000000"/>
                <w:sz w:val="22"/>
                <w:szCs w:val="22"/>
              </w:rPr>
              <w:t>ti</w:t>
            </w:r>
            <w:proofErr w:type="gramEnd"/>
            <w:r w:rsidRPr="00766572">
              <w:rPr>
                <w:rFonts w:asciiTheme="majorBidi" w:hAnsiTheme="majorBidi" w:cstheme="majorBidi"/>
                <w:color w:val="000000"/>
                <w:sz w:val="22"/>
                <w:szCs w:val="22"/>
              </w:rPr>
              <w:t>,ab</w:t>
            </w:r>
            <w:proofErr w:type="spellEnd"/>
            <w:r w:rsidRPr="00766572">
              <w:rPr>
                <w:rFonts w:asciiTheme="majorBidi" w:hAnsiTheme="majorBidi" w:cstheme="majorBidi"/>
                <w:color w:val="000000"/>
                <w:sz w:val="22"/>
                <w:szCs w:val="22"/>
              </w:rPr>
              <w:t>.</w:t>
            </w:r>
          </w:p>
        </w:tc>
        <w:tc>
          <w:tcPr>
            <w:tcW w:w="270" w:type="dxa"/>
            <w:tcBorders>
              <w:top w:val="nil"/>
              <w:left w:val="nil"/>
              <w:bottom w:val="nil"/>
              <w:right w:val="nil"/>
            </w:tcBorders>
            <w:shd w:val="clear" w:color="auto" w:fill="auto"/>
            <w:noWrap/>
            <w:vAlign w:val="bottom"/>
            <w:hideMark/>
          </w:tcPr>
          <w:p w14:paraId="53CBE121"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608911</w:t>
            </w:r>
          </w:p>
        </w:tc>
      </w:tr>
      <w:tr w:rsidR="00FC41D5" w:rsidRPr="00766572" w14:paraId="30442F9E" w14:textId="77777777" w:rsidTr="007906CD">
        <w:trPr>
          <w:trHeight w:val="300"/>
        </w:trPr>
        <w:tc>
          <w:tcPr>
            <w:tcW w:w="960" w:type="dxa"/>
            <w:tcBorders>
              <w:top w:val="nil"/>
              <w:left w:val="nil"/>
              <w:bottom w:val="nil"/>
              <w:right w:val="nil"/>
            </w:tcBorders>
            <w:shd w:val="clear" w:color="auto" w:fill="auto"/>
            <w:noWrap/>
            <w:vAlign w:val="bottom"/>
            <w:hideMark/>
          </w:tcPr>
          <w:p w14:paraId="44F5D32D"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15</w:t>
            </w:r>
          </w:p>
        </w:tc>
        <w:tc>
          <w:tcPr>
            <w:tcW w:w="4710" w:type="dxa"/>
            <w:tcBorders>
              <w:top w:val="nil"/>
              <w:left w:val="nil"/>
              <w:bottom w:val="nil"/>
              <w:right w:val="nil"/>
            </w:tcBorders>
            <w:shd w:val="clear" w:color="auto" w:fill="auto"/>
            <w:noWrap/>
            <w:vAlign w:val="bottom"/>
            <w:hideMark/>
          </w:tcPr>
          <w:p w14:paraId="25B34F99" w14:textId="77777777" w:rsidR="00FC41D5" w:rsidRPr="00766572" w:rsidRDefault="00FC41D5" w:rsidP="007906CD">
            <w:pPr>
              <w:rPr>
                <w:rFonts w:asciiTheme="majorBidi" w:hAnsiTheme="majorBidi" w:cstheme="majorBidi"/>
                <w:color w:val="000000"/>
                <w:sz w:val="22"/>
                <w:szCs w:val="22"/>
              </w:rPr>
            </w:pPr>
            <w:r w:rsidRPr="00766572">
              <w:rPr>
                <w:rFonts w:asciiTheme="majorBidi" w:hAnsiTheme="majorBidi" w:cstheme="majorBidi"/>
                <w:color w:val="000000"/>
                <w:sz w:val="22"/>
                <w:szCs w:val="22"/>
              </w:rPr>
              <w:t>(placebo$ or random$</w:t>
            </w:r>
            <w:proofErr w:type="gramStart"/>
            <w:r w:rsidRPr="00766572">
              <w:rPr>
                <w:rFonts w:asciiTheme="majorBidi" w:hAnsiTheme="majorBidi" w:cstheme="majorBidi"/>
                <w:color w:val="000000"/>
                <w:sz w:val="22"/>
                <w:szCs w:val="22"/>
              </w:rPr>
              <w:t>).</w:t>
            </w:r>
            <w:proofErr w:type="spellStart"/>
            <w:r w:rsidRPr="00766572">
              <w:rPr>
                <w:rFonts w:asciiTheme="majorBidi" w:hAnsiTheme="majorBidi" w:cstheme="majorBidi"/>
                <w:color w:val="000000"/>
                <w:sz w:val="22"/>
                <w:szCs w:val="22"/>
              </w:rPr>
              <w:t>ti</w:t>
            </w:r>
            <w:proofErr w:type="gramEnd"/>
            <w:r w:rsidRPr="00766572">
              <w:rPr>
                <w:rFonts w:asciiTheme="majorBidi" w:hAnsiTheme="majorBidi" w:cstheme="majorBidi"/>
                <w:color w:val="000000"/>
                <w:sz w:val="22"/>
                <w:szCs w:val="22"/>
              </w:rPr>
              <w:t>,ab</w:t>
            </w:r>
            <w:proofErr w:type="spellEnd"/>
            <w:r w:rsidRPr="00766572">
              <w:rPr>
                <w:rFonts w:asciiTheme="majorBidi" w:hAnsiTheme="majorBidi" w:cstheme="majorBidi"/>
                <w:color w:val="000000"/>
                <w:sz w:val="22"/>
                <w:szCs w:val="22"/>
              </w:rPr>
              <w:t>.</w:t>
            </w:r>
          </w:p>
        </w:tc>
        <w:tc>
          <w:tcPr>
            <w:tcW w:w="270" w:type="dxa"/>
            <w:tcBorders>
              <w:top w:val="nil"/>
              <w:left w:val="nil"/>
              <w:bottom w:val="nil"/>
              <w:right w:val="nil"/>
            </w:tcBorders>
            <w:shd w:val="clear" w:color="auto" w:fill="auto"/>
            <w:noWrap/>
            <w:vAlign w:val="bottom"/>
            <w:hideMark/>
          </w:tcPr>
          <w:p w14:paraId="6B0169C9"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2624197</w:t>
            </w:r>
          </w:p>
        </w:tc>
      </w:tr>
      <w:tr w:rsidR="00FC41D5" w:rsidRPr="00766572" w14:paraId="5C5B95C2" w14:textId="77777777" w:rsidTr="007906CD">
        <w:trPr>
          <w:trHeight w:val="300"/>
        </w:trPr>
        <w:tc>
          <w:tcPr>
            <w:tcW w:w="960" w:type="dxa"/>
            <w:tcBorders>
              <w:top w:val="nil"/>
              <w:left w:val="nil"/>
              <w:bottom w:val="nil"/>
              <w:right w:val="nil"/>
            </w:tcBorders>
            <w:shd w:val="clear" w:color="auto" w:fill="auto"/>
            <w:noWrap/>
            <w:vAlign w:val="bottom"/>
            <w:hideMark/>
          </w:tcPr>
          <w:p w14:paraId="42E393F2"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16</w:t>
            </w:r>
          </w:p>
        </w:tc>
        <w:tc>
          <w:tcPr>
            <w:tcW w:w="4710" w:type="dxa"/>
            <w:tcBorders>
              <w:top w:val="nil"/>
              <w:left w:val="nil"/>
              <w:bottom w:val="nil"/>
              <w:right w:val="nil"/>
            </w:tcBorders>
            <w:shd w:val="clear" w:color="auto" w:fill="auto"/>
            <w:noWrap/>
            <w:vAlign w:val="bottom"/>
            <w:hideMark/>
          </w:tcPr>
          <w:p w14:paraId="2FAF72B2" w14:textId="77777777" w:rsidR="00FC41D5" w:rsidRPr="00766572" w:rsidRDefault="00FC41D5" w:rsidP="007906CD">
            <w:pPr>
              <w:rPr>
                <w:rFonts w:asciiTheme="majorBidi" w:hAnsiTheme="majorBidi" w:cstheme="majorBidi"/>
                <w:color w:val="000000"/>
                <w:sz w:val="22"/>
                <w:szCs w:val="22"/>
              </w:rPr>
            </w:pPr>
            <w:r w:rsidRPr="00766572">
              <w:rPr>
                <w:rFonts w:asciiTheme="majorBidi" w:hAnsiTheme="majorBidi" w:cstheme="majorBidi"/>
                <w:color w:val="000000"/>
                <w:sz w:val="22"/>
                <w:szCs w:val="22"/>
              </w:rPr>
              <w:t>(quasi-experiment* or quasi random* or quasi control* or experimental or randomized controlled trial or RCT or controlled clinical trial or controlled before-after stud* or pre-</w:t>
            </w:r>
            <w:proofErr w:type="spellStart"/>
            <w:r w:rsidRPr="00766572">
              <w:rPr>
                <w:rFonts w:asciiTheme="majorBidi" w:hAnsiTheme="majorBidi" w:cstheme="majorBidi"/>
                <w:color w:val="000000"/>
                <w:sz w:val="22"/>
                <w:szCs w:val="22"/>
              </w:rPr>
              <w:t>post test</w:t>
            </w:r>
            <w:proofErr w:type="spellEnd"/>
            <w:r w:rsidRPr="00766572">
              <w:rPr>
                <w:rFonts w:asciiTheme="majorBidi" w:hAnsiTheme="majorBidi" w:cstheme="majorBidi"/>
                <w:color w:val="000000"/>
                <w:sz w:val="22"/>
                <w:szCs w:val="22"/>
              </w:rPr>
              <w:t>).mp.</w:t>
            </w:r>
          </w:p>
        </w:tc>
        <w:tc>
          <w:tcPr>
            <w:tcW w:w="270" w:type="dxa"/>
            <w:tcBorders>
              <w:top w:val="nil"/>
              <w:left w:val="nil"/>
              <w:bottom w:val="nil"/>
              <w:right w:val="nil"/>
            </w:tcBorders>
            <w:shd w:val="clear" w:color="auto" w:fill="auto"/>
            <w:noWrap/>
            <w:vAlign w:val="bottom"/>
            <w:hideMark/>
          </w:tcPr>
          <w:p w14:paraId="78CFF0F3"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2854087</w:t>
            </w:r>
          </w:p>
        </w:tc>
      </w:tr>
      <w:tr w:rsidR="00FC41D5" w:rsidRPr="00766572" w14:paraId="558FE9DF" w14:textId="77777777" w:rsidTr="007906CD">
        <w:trPr>
          <w:trHeight w:val="300"/>
        </w:trPr>
        <w:tc>
          <w:tcPr>
            <w:tcW w:w="960" w:type="dxa"/>
            <w:tcBorders>
              <w:top w:val="nil"/>
              <w:left w:val="nil"/>
              <w:bottom w:val="nil"/>
              <w:right w:val="nil"/>
            </w:tcBorders>
            <w:shd w:val="clear" w:color="auto" w:fill="auto"/>
            <w:noWrap/>
            <w:vAlign w:val="bottom"/>
            <w:hideMark/>
          </w:tcPr>
          <w:p w14:paraId="408D1A81"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17</w:t>
            </w:r>
          </w:p>
        </w:tc>
        <w:tc>
          <w:tcPr>
            <w:tcW w:w="4710" w:type="dxa"/>
            <w:tcBorders>
              <w:top w:val="nil"/>
              <w:left w:val="nil"/>
              <w:bottom w:val="nil"/>
              <w:right w:val="nil"/>
            </w:tcBorders>
            <w:shd w:val="clear" w:color="auto" w:fill="auto"/>
            <w:noWrap/>
            <w:vAlign w:val="bottom"/>
            <w:hideMark/>
          </w:tcPr>
          <w:p w14:paraId="003E9757" w14:textId="77777777" w:rsidR="00FC41D5" w:rsidRPr="00766572" w:rsidRDefault="00FC41D5" w:rsidP="007906CD">
            <w:pPr>
              <w:rPr>
                <w:rFonts w:asciiTheme="majorBidi" w:hAnsiTheme="majorBidi" w:cstheme="majorBidi"/>
                <w:color w:val="000000"/>
                <w:sz w:val="22"/>
                <w:szCs w:val="22"/>
              </w:rPr>
            </w:pPr>
            <w:r w:rsidRPr="00766572">
              <w:rPr>
                <w:rFonts w:asciiTheme="majorBidi" w:hAnsiTheme="majorBidi" w:cstheme="majorBidi"/>
                <w:color w:val="000000"/>
                <w:sz w:val="22"/>
                <w:szCs w:val="22"/>
              </w:rPr>
              <w:t>or/1-4</w:t>
            </w:r>
          </w:p>
        </w:tc>
        <w:tc>
          <w:tcPr>
            <w:tcW w:w="270" w:type="dxa"/>
            <w:tcBorders>
              <w:top w:val="nil"/>
              <w:left w:val="nil"/>
              <w:bottom w:val="nil"/>
              <w:right w:val="nil"/>
            </w:tcBorders>
            <w:shd w:val="clear" w:color="auto" w:fill="auto"/>
            <w:noWrap/>
            <w:vAlign w:val="bottom"/>
            <w:hideMark/>
          </w:tcPr>
          <w:p w14:paraId="7C409B3A"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176336</w:t>
            </w:r>
          </w:p>
        </w:tc>
      </w:tr>
      <w:tr w:rsidR="00FC41D5" w:rsidRPr="00766572" w14:paraId="62214D72" w14:textId="77777777" w:rsidTr="007906CD">
        <w:trPr>
          <w:trHeight w:val="300"/>
        </w:trPr>
        <w:tc>
          <w:tcPr>
            <w:tcW w:w="960" w:type="dxa"/>
            <w:tcBorders>
              <w:top w:val="nil"/>
              <w:left w:val="nil"/>
              <w:bottom w:val="nil"/>
              <w:right w:val="nil"/>
            </w:tcBorders>
            <w:shd w:val="clear" w:color="auto" w:fill="auto"/>
            <w:noWrap/>
            <w:vAlign w:val="bottom"/>
            <w:hideMark/>
          </w:tcPr>
          <w:p w14:paraId="0D0BE429"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18</w:t>
            </w:r>
          </w:p>
        </w:tc>
        <w:tc>
          <w:tcPr>
            <w:tcW w:w="4710" w:type="dxa"/>
            <w:tcBorders>
              <w:top w:val="nil"/>
              <w:left w:val="nil"/>
              <w:bottom w:val="nil"/>
              <w:right w:val="nil"/>
            </w:tcBorders>
            <w:shd w:val="clear" w:color="auto" w:fill="auto"/>
            <w:noWrap/>
            <w:vAlign w:val="bottom"/>
            <w:hideMark/>
          </w:tcPr>
          <w:p w14:paraId="1C3CABB3" w14:textId="77777777" w:rsidR="00FC41D5" w:rsidRPr="00766572" w:rsidRDefault="00FC41D5" w:rsidP="007906CD">
            <w:pPr>
              <w:rPr>
                <w:rFonts w:asciiTheme="majorBidi" w:hAnsiTheme="majorBidi" w:cstheme="majorBidi"/>
                <w:color w:val="000000"/>
                <w:sz w:val="22"/>
                <w:szCs w:val="22"/>
              </w:rPr>
            </w:pPr>
            <w:r w:rsidRPr="00766572">
              <w:rPr>
                <w:rFonts w:asciiTheme="majorBidi" w:hAnsiTheme="majorBidi" w:cstheme="majorBidi"/>
                <w:color w:val="000000"/>
                <w:sz w:val="22"/>
                <w:szCs w:val="22"/>
              </w:rPr>
              <w:t>or/5-7</w:t>
            </w:r>
          </w:p>
        </w:tc>
        <w:tc>
          <w:tcPr>
            <w:tcW w:w="270" w:type="dxa"/>
            <w:tcBorders>
              <w:top w:val="nil"/>
              <w:left w:val="nil"/>
              <w:bottom w:val="nil"/>
              <w:right w:val="nil"/>
            </w:tcBorders>
            <w:shd w:val="clear" w:color="auto" w:fill="auto"/>
            <w:noWrap/>
            <w:vAlign w:val="bottom"/>
            <w:hideMark/>
          </w:tcPr>
          <w:p w14:paraId="5E93AB59"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1603449</w:t>
            </w:r>
          </w:p>
        </w:tc>
      </w:tr>
      <w:tr w:rsidR="00FC41D5" w:rsidRPr="00766572" w14:paraId="276D4C36" w14:textId="77777777" w:rsidTr="007906CD">
        <w:trPr>
          <w:trHeight w:val="300"/>
        </w:trPr>
        <w:tc>
          <w:tcPr>
            <w:tcW w:w="960" w:type="dxa"/>
            <w:tcBorders>
              <w:top w:val="nil"/>
              <w:left w:val="nil"/>
              <w:bottom w:val="nil"/>
              <w:right w:val="nil"/>
            </w:tcBorders>
            <w:shd w:val="clear" w:color="auto" w:fill="auto"/>
            <w:noWrap/>
            <w:vAlign w:val="bottom"/>
            <w:hideMark/>
          </w:tcPr>
          <w:p w14:paraId="32A4FFA2"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19</w:t>
            </w:r>
          </w:p>
        </w:tc>
        <w:tc>
          <w:tcPr>
            <w:tcW w:w="4710" w:type="dxa"/>
            <w:tcBorders>
              <w:top w:val="nil"/>
              <w:left w:val="nil"/>
              <w:bottom w:val="nil"/>
              <w:right w:val="nil"/>
            </w:tcBorders>
            <w:shd w:val="clear" w:color="auto" w:fill="auto"/>
            <w:noWrap/>
            <w:vAlign w:val="bottom"/>
            <w:hideMark/>
          </w:tcPr>
          <w:p w14:paraId="7EEFAEEF" w14:textId="77777777" w:rsidR="00FC41D5" w:rsidRPr="00766572" w:rsidRDefault="00FC41D5" w:rsidP="007906CD">
            <w:pPr>
              <w:rPr>
                <w:rFonts w:asciiTheme="majorBidi" w:hAnsiTheme="majorBidi" w:cstheme="majorBidi"/>
                <w:color w:val="000000"/>
                <w:sz w:val="22"/>
                <w:szCs w:val="22"/>
              </w:rPr>
            </w:pPr>
            <w:r w:rsidRPr="00766572">
              <w:rPr>
                <w:rFonts w:asciiTheme="majorBidi" w:hAnsiTheme="majorBidi" w:cstheme="majorBidi"/>
                <w:color w:val="000000"/>
                <w:sz w:val="22"/>
                <w:szCs w:val="22"/>
              </w:rPr>
              <w:t>or/8-16</w:t>
            </w:r>
          </w:p>
        </w:tc>
        <w:tc>
          <w:tcPr>
            <w:tcW w:w="270" w:type="dxa"/>
            <w:tcBorders>
              <w:top w:val="nil"/>
              <w:left w:val="nil"/>
              <w:bottom w:val="nil"/>
              <w:right w:val="nil"/>
            </w:tcBorders>
            <w:shd w:val="clear" w:color="auto" w:fill="auto"/>
            <w:noWrap/>
            <w:vAlign w:val="bottom"/>
            <w:hideMark/>
          </w:tcPr>
          <w:p w14:paraId="4C16F2CC"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5218589</w:t>
            </w:r>
          </w:p>
        </w:tc>
      </w:tr>
      <w:tr w:rsidR="00FC41D5" w:rsidRPr="00766572" w14:paraId="705EE11D" w14:textId="77777777" w:rsidTr="007906CD">
        <w:trPr>
          <w:trHeight w:val="300"/>
        </w:trPr>
        <w:tc>
          <w:tcPr>
            <w:tcW w:w="960" w:type="dxa"/>
            <w:tcBorders>
              <w:top w:val="nil"/>
              <w:left w:val="nil"/>
              <w:bottom w:val="nil"/>
              <w:right w:val="nil"/>
            </w:tcBorders>
            <w:shd w:val="clear" w:color="auto" w:fill="auto"/>
            <w:noWrap/>
            <w:vAlign w:val="bottom"/>
            <w:hideMark/>
          </w:tcPr>
          <w:p w14:paraId="27116DC3"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20</w:t>
            </w:r>
          </w:p>
        </w:tc>
        <w:tc>
          <w:tcPr>
            <w:tcW w:w="4710" w:type="dxa"/>
            <w:tcBorders>
              <w:top w:val="nil"/>
              <w:left w:val="nil"/>
              <w:bottom w:val="nil"/>
              <w:right w:val="nil"/>
            </w:tcBorders>
            <w:shd w:val="clear" w:color="auto" w:fill="auto"/>
            <w:noWrap/>
            <w:vAlign w:val="bottom"/>
            <w:hideMark/>
          </w:tcPr>
          <w:p w14:paraId="62ACA9E1" w14:textId="77777777" w:rsidR="00FC41D5" w:rsidRPr="00766572" w:rsidRDefault="00FC41D5" w:rsidP="007906CD">
            <w:pPr>
              <w:rPr>
                <w:rFonts w:asciiTheme="majorBidi" w:hAnsiTheme="majorBidi" w:cstheme="majorBidi"/>
                <w:color w:val="000000"/>
                <w:sz w:val="22"/>
                <w:szCs w:val="22"/>
              </w:rPr>
            </w:pPr>
            <w:r w:rsidRPr="00766572">
              <w:rPr>
                <w:rFonts w:asciiTheme="majorBidi" w:hAnsiTheme="majorBidi" w:cstheme="majorBidi"/>
                <w:color w:val="000000"/>
                <w:sz w:val="22"/>
                <w:szCs w:val="22"/>
              </w:rPr>
              <w:t>17 and 18 and 19</w:t>
            </w:r>
          </w:p>
        </w:tc>
        <w:tc>
          <w:tcPr>
            <w:tcW w:w="270" w:type="dxa"/>
            <w:tcBorders>
              <w:top w:val="nil"/>
              <w:left w:val="nil"/>
              <w:bottom w:val="nil"/>
              <w:right w:val="nil"/>
            </w:tcBorders>
            <w:shd w:val="clear" w:color="auto" w:fill="auto"/>
            <w:noWrap/>
            <w:vAlign w:val="bottom"/>
            <w:hideMark/>
          </w:tcPr>
          <w:p w14:paraId="14FE06FD"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2727</w:t>
            </w:r>
          </w:p>
        </w:tc>
      </w:tr>
      <w:tr w:rsidR="00FC41D5" w:rsidRPr="00766572" w14:paraId="69A13F88" w14:textId="77777777" w:rsidTr="007906CD">
        <w:trPr>
          <w:trHeight w:val="300"/>
        </w:trPr>
        <w:tc>
          <w:tcPr>
            <w:tcW w:w="960" w:type="dxa"/>
            <w:tcBorders>
              <w:top w:val="nil"/>
              <w:left w:val="nil"/>
              <w:bottom w:val="nil"/>
              <w:right w:val="nil"/>
            </w:tcBorders>
            <w:shd w:val="clear" w:color="auto" w:fill="auto"/>
            <w:noWrap/>
            <w:vAlign w:val="bottom"/>
            <w:hideMark/>
          </w:tcPr>
          <w:p w14:paraId="02EF0123"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21</w:t>
            </w:r>
          </w:p>
        </w:tc>
        <w:tc>
          <w:tcPr>
            <w:tcW w:w="4710" w:type="dxa"/>
            <w:tcBorders>
              <w:top w:val="nil"/>
              <w:left w:val="nil"/>
              <w:bottom w:val="nil"/>
              <w:right w:val="nil"/>
            </w:tcBorders>
            <w:shd w:val="clear" w:color="auto" w:fill="auto"/>
            <w:noWrap/>
            <w:vAlign w:val="bottom"/>
            <w:hideMark/>
          </w:tcPr>
          <w:p w14:paraId="260B48E6" w14:textId="77777777" w:rsidR="00FC41D5" w:rsidRPr="00766572" w:rsidRDefault="00FC41D5" w:rsidP="007906CD">
            <w:pPr>
              <w:rPr>
                <w:rFonts w:asciiTheme="majorBidi" w:hAnsiTheme="majorBidi" w:cstheme="majorBidi"/>
                <w:color w:val="000000"/>
                <w:sz w:val="22"/>
                <w:szCs w:val="22"/>
              </w:rPr>
            </w:pPr>
            <w:r w:rsidRPr="00766572">
              <w:rPr>
                <w:rFonts w:asciiTheme="majorBidi" w:hAnsiTheme="majorBidi" w:cstheme="majorBidi"/>
                <w:color w:val="000000"/>
                <w:sz w:val="22"/>
                <w:szCs w:val="22"/>
              </w:rPr>
              <w:t>remove duplicates from 20</w:t>
            </w:r>
          </w:p>
        </w:tc>
        <w:tc>
          <w:tcPr>
            <w:tcW w:w="270" w:type="dxa"/>
            <w:tcBorders>
              <w:top w:val="nil"/>
              <w:left w:val="nil"/>
              <w:bottom w:val="nil"/>
              <w:right w:val="nil"/>
            </w:tcBorders>
            <w:shd w:val="clear" w:color="auto" w:fill="auto"/>
            <w:noWrap/>
            <w:vAlign w:val="bottom"/>
            <w:hideMark/>
          </w:tcPr>
          <w:p w14:paraId="19F86757" w14:textId="77777777" w:rsidR="00FC41D5" w:rsidRPr="00766572" w:rsidRDefault="00FC41D5" w:rsidP="007906CD">
            <w:pPr>
              <w:jc w:val="right"/>
              <w:rPr>
                <w:rFonts w:asciiTheme="majorBidi" w:hAnsiTheme="majorBidi" w:cstheme="majorBidi"/>
                <w:color w:val="000000"/>
                <w:sz w:val="22"/>
                <w:szCs w:val="22"/>
              </w:rPr>
            </w:pPr>
            <w:r w:rsidRPr="00766572">
              <w:rPr>
                <w:rFonts w:asciiTheme="majorBidi" w:hAnsiTheme="majorBidi" w:cstheme="majorBidi"/>
                <w:color w:val="000000"/>
                <w:sz w:val="22"/>
                <w:szCs w:val="22"/>
              </w:rPr>
              <w:t>2256</w:t>
            </w:r>
          </w:p>
        </w:tc>
      </w:tr>
    </w:tbl>
    <w:p w14:paraId="5E9103D1" w14:textId="77777777" w:rsidR="001F6A18" w:rsidRPr="00766572" w:rsidRDefault="001F6A18" w:rsidP="001F6A18">
      <w:pPr>
        <w:rPr>
          <w:rFonts w:asciiTheme="majorBidi" w:hAnsiTheme="majorBidi" w:cstheme="majorBidi"/>
        </w:rPr>
      </w:pPr>
    </w:p>
    <w:p w14:paraId="709AD3CF" w14:textId="77777777" w:rsidR="00766572" w:rsidRDefault="00766572" w:rsidP="00EB646D">
      <w:pPr>
        <w:pStyle w:val="Heading1"/>
        <w:rPr>
          <w:rFonts w:asciiTheme="majorBidi" w:hAnsiTheme="majorBidi"/>
        </w:rPr>
      </w:pPr>
    </w:p>
    <w:p w14:paraId="09A7150F" w14:textId="77777777" w:rsidR="003B79E8" w:rsidRPr="003B79E8" w:rsidRDefault="003B79E8" w:rsidP="003B79E8"/>
    <w:p w14:paraId="7F09A123" w14:textId="583FCD1E" w:rsidR="00EB646D" w:rsidRPr="00766572" w:rsidRDefault="0027688B" w:rsidP="00EB646D">
      <w:pPr>
        <w:pStyle w:val="Heading1"/>
        <w:rPr>
          <w:rFonts w:asciiTheme="majorBidi" w:hAnsiTheme="majorBidi"/>
        </w:rPr>
      </w:pPr>
      <w:bookmarkStart w:id="2" w:name="_Toc135671387"/>
      <w:r>
        <w:rPr>
          <w:rFonts w:asciiTheme="majorBidi" w:hAnsiTheme="majorBidi"/>
        </w:rPr>
        <w:lastRenderedPageBreak/>
        <w:t>Supplemental Material</w:t>
      </w:r>
      <w:r w:rsidRPr="00F37BF6">
        <w:rPr>
          <w:rFonts w:asciiTheme="majorBidi" w:hAnsiTheme="majorBidi"/>
        </w:rPr>
        <w:t xml:space="preserve"> </w:t>
      </w:r>
      <w:r w:rsidR="00EB646D" w:rsidRPr="00766572">
        <w:rPr>
          <w:rFonts w:asciiTheme="majorBidi" w:hAnsiTheme="majorBidi"/>
        </w:rPr>
        <w:t>2: Citations of Included Studies</w:t>
      </w:r>
      <w:bookmarkEnd w:id="2"/>
    </w:p>
    <w:p w14:paraId="4CA5DE6F" w14:textId="77777777" w:rsidR="001F6A18" w:rsidRPr="00766572" w:rsidRDefault="001F6A18" w:rsidP="001F6A18">
      <w:pPr>
        <w:rPr>
          <w:rFonts w:asciiTheme="majorBidi" w:hAnsiTheme="majorBidi" w:cstheme="majorBidi"/>
        </w:rPr>
      </w:pPr>
    </w:p>
    <w:p w14:paraId="4177F4FC"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fldChar w:fldCharType="begin"/>
      </w:r>
      <w:r w:rsidRPr="003C4DA6">
        <w:rPr>
          <w:rFonts w:asciiTheme="majorBidi" w:hAnsiTheme="majorBidi" w:cstheme="majorBidi"/>
        </w:rPr>
        <w:instrText xml:space="preserve"> ADDIN EN.REFLIST </w:instrText>
      </w:r>
      <w:r w:rsidRPr="003C4DA6">
        <w:rPr>
          <w:rFonts w:asciiTheme="majorBidi" w:hAnsiTheme="majorBidi" w:cstheme="majorBidi"/>
        </w:rPr>
        <w:fldChar w:fldCharType="separate"/>
      </w:r>
      <w:r w:rsidRPr="003C4DA6">
        <w:rPr>
          <w:rFonts w:asciiTheme="majorBidi" w:hAnsiTheme="majorBidi" w:cstheme="majorBidi"/>
        </w:rPr>
        <w:t>1.</w:t>
      </w:r>
      <w:r w:rsidRPr="003C4DA6">
        <w:rPr>
          <w:rFonts w:asciiTheme="majorBidi" w:hAnsiTheme="majorBidi" w:cstheme="majorBidi"/>
        </w:rPr>
        <w:tab/>
        <w:t xml:space="preserve">Abbey KJ, Madsen Jr CH, Polland R. Short‐term suicide awareness curriculum. </w:t>
      </w:r>
      <w:r w:rsidRPr="003C4DA6">
        <w:rPr>
          <w:rFonts w:asciiTheme="majorBidi" w:hAnsiTheme="majorBidi" w:cstheme="majorBidi"/>
          <w:i/>
        </w:rPr>
        <w:t>Suicide and Life‐Threatening Behavior</w:t>
      </w:r>
      <w:r w:rsidRPr="003C4DA6">
        <w:rPr>
          <w:rFonts w:asciiTheme="majorBidi" w:hAnsiTheme="majorBidi" w:cstheme="majorBidi"/>
        </w:rPr>
        <w:t xml:space="preserve"> 1989; </w:t>
      </w:r>
      <w:r w:rsidRPr="003C4DA6">
        <w:rPr>
          <w:rFonts w:asciiTheme="majorBidi" w:hAnsiTheme="majorBidi" w:cstheme="majorBidi"/>
          <w:b/>
        </w:rPr>
        <w:t>19</w:t>
      </w:r>
      <w:r w:rsidRPr="003C4DA6">
        <w:rPr>
          <w:rFonts w:asciiTheme="majorBidi" w:hAnsiTheme="majorBidi" w:cstheme="majorBidi"/>
        </w:rPr>
        <w:t>(2): 216-27.</w:t>
      </w:r>
    </w:p>
    <w:p w14:paraId="31FE2EE1"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2.</w:t>
      </w:r>
      <w:r w:rsidRPr="003C4DA6">
        <w:rPr>
          <w:rFonts w:asciiTheme="majorBidi" w:hAnsiTheme="majorBidi" w:cstheme="majorBidi"/>
        </w:rPr>
        <w:tab/>
        <w:t xml:space="preserve">Aseltine Jr RH, DeMartino R. An outcome evaluation of the SOS suicide prevention program. </w:t>
      </w:r>
      <w:r w:rsidRPr="003C4DA6">
        <w:rPr>
          <w:rFonts w:asciiTheme="majorBidi" w:hAnsiTheme="majorBidi" w:cstheme="majorBidi"/>
          <w:i/>
        </w:rPr>
        <w:t>American Journal of Public Health</w:t>
      </w:r>
      <w:r w:rsidRPr="003C4DA6">
        <w:rPr>
          <w:rFonts w:asciiTheme="majorBidi" w:hAnsiTheme="majorBidi" w:cstheme="majorBidi"/>
        </w:rPr>
        <w:t xml:space="preserve"> 2004; </w:t>
      </w:r>
      <w:r w:rsidRPr="003C4DA6">
        <w:rPr>
          <w:rFonts w:asciiTheme="majorBidi" w:hAnsiTheme="majorBidi" w:cstheme="majorBidi"/>
          <w:b/>
        </w:rPr>
        <w:t>94</w:t>
      </w:r>
      <w:r w:rsidRPr="003C4DA6">
        <w:rPr>
          <w:rFonts w:asciiTheme="majorBidi" w:hAnsiTheme="majorBidi" w:cstheme="majorBidi"/>
        </w:rPr>
        <w:t>(3): 446-51.</w:t>
      </w:r>
    </w:p>
    <w:p w14:paraId="7F594494"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3.</w:t>
      </w:r>
      <w:r w:rsidRPr="003C4DA6">
        <w:rPr>
          <w:rFonts w:asciiTheme="majorBidi" w:hAnsiTheme="majorBidi" w:cstheme="majorBidi"/>
        </w:rPr>
        <w:tab/>
        <w:t xml:space="preserve">Aseltine RH, James A, Schilling EA, Glanovsky J. Evaluating the SOS suicide prevention program: a replication and extension. </w:t>
      </w:r>
      <w:r w:rsidRPr="003C4DA6">
        <w:rPr>
          <w:rFonts w:asciiTheme="majorBidi" w:hAnsiTheme="majorBidi" w:cstheme="majorBidi"/>
          <w:i/>
        </w:rPr>
        <w:t>BMC public health</w:t>
      </w:r>
      <w:r w:rsidRPr="003C4DA6">
        <w:rPr>
          <w:rFonts w:asciiTheme="majorBidi" w:hAnsiTheme="majorBidi" w:cstheme="majorBidi"/>
        </w:rPr>
        <w:t xml:space="preserve"> 2007; </w:t>
      </w:r>
      <w:r w:rsidRPr="003C4DA6">
        <w:rPr>
          <w:rFonts w:asciiTheme="majorBidi" w:hAnsiTheme="majorBidi" w:cstheme="majorBidi"/>
          <w:b/>
        </w:rPr>
        <w:t>7</w:t>
      </w:r>
      <w:r w:rsidRPr="003C4DA6">
        <w:rPr>
          <w:rFonts w:asciiTheme="majorBidi" w:hAnsiTheme="majorBidi" w:cstheme="majorBidi"/>
        </w:rPr>
        <w:t>(1): 1-7.</w:t>
      </w:r>
    </w:p>
    <w:p w14:paraId="1EA8CF9D"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4.</w:t>
      </w:r>
      <w:r w:rsidRPr="003C4DA6">
        <w:rPr>
          <w:rFonts w:asciiTheme="majorBidi" w:hAnsiTheme="majorBidi" w:cstheme="majorBidi"/>
        </w:rPr>
        <w:tab/>
        <w:t xml:space="preserve">Britton WB, Lepp NE, Niles HF, Rocha T, Fisher NE, Gold JS. A randomized controlled pilot trial of classroom-based mindfulness meditation compared to an active control condition in sixth-grade children. </w:t>
      </w:r>
      <w:r w:rsidRPr="003C4DA6">
        <w:rPr>
          <w:rFonts w:asciiTheme="majorBidi" w:hAnsiTheme="majorBidi" w:cstheme="majorBidi"/>
          <w:i/>
        </w:rPr>
        <w:t>Journal of School Psychology</w:t>
      </w:r>
      <w:r w:rsidRPr="003C4DA6">
        <w:rPr>
          <w:rFonts w:asciiTheme="majorBidi" w:hAnsiTheme="majorBidi" w:cstheme="majorBidi"/>
        </w:rPr>
        <w:t xml:space="preserve"> 2014; </w:t>
      </w:r>
      <w:r w:rsidRPr="003C4DA6">
        <w:rPr>
          <w:rFonts w:asciiTheme="majorBidi" w:hAnsiTheme="majorBidi" w:cstheme="majorBidi"/>
          <w:b/>
        </w:rPr>
        <w:t>52</w:t>
      </w:r>
      <w:r w:rsidRPr="003C4DA6">
        <w:rPr>
          <w:rFonts w:asciiTheme="majorBidi" w:hAnsiTheme="majorBidi" w:cstheme="majorBidi"/>
        </w:rPr>
        <w:t>(3): 263-78.</w:t>
      </w:r>
    </w:p>
    <w:p w14:paraId="4D31789A"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5.</w:t>
      </w:r>
      <w:r w:rsidRPr="003C4DA6">
        <w:rPr>
          <w:rFonts w:asciiTheme="majorBidi" w:hAnsiTheme="majorBidi" w:cstheme="majorBidi"/>
        </w:rPr>
        <w:tab/>
        <w:t xml:space="preserve">Chagnon F, Houle J, Marcoux I, Renaud J. Control-group study of an intervention training program for youth suicide prevention. </w:t>
      </w:r>
      <w:r w:rsidRPr="003C4DA6">
        <w:rPr>
          <w:rFonts w:asciiTheme="majorBidi" w:hAnsiTheme="majorBidi" w:cstheme="majorBidi"/>
          <w:i/>
        </w:rPr>
        <w:t>Suicide and Life-Threatening Behavior</w:t>
      </w:r>
      <w:r w:rsidRPr="003C4DA6">
        <w:rPr>
          <w:rFonts w:asciiTheme="majorBidi" w:hAnsiTheme="majorBidi" w:cstheme="majorBidi"/>
        </w:rPr>
        <w:t xml:space="preserve"> 2007; </w:t>
      </w:r>
      <w:r w:rsidRPr="003C4DA6">
        <w:rPr>
          <w:rFonts w:asciiTheme="majorBidi" w:hAnsiTheme="majorBidi" w:cstheme="majorBidi"/>
          <w:b/>
        </w:rPr>
        <w:t>37</w:t>
      </w:r>
      <w:r w:rsidRPr="003C4DA6">
        <w:rPr>
          <w:rFonts w:asciiTheme="majorBidi" w:hAnsiTheme="majorBidi" w:cstheme="majorBidi"/>
        </w:rPr>
        <w:t>(2): 135-44.</w:t>
      </w:r>
    </w:p>
    <w:p w14:paraId="7DEC791E"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6.</w:t>
      </w:r>
      <w:r w:rsidRPr="003C4DA6">
        <w:rPr>
          <w:rFonts w:asciiTheme="majorBidi" w:hAnsiTheme="majorBidi" w:cstheme="majorBidi"/>
        </w:rPr>
        <w:tab/>
        <w:t xml:space="preserve">Ciffone J. Suicide prevention: A classroom presentation to adolescents. </w:t>
      </w:r>
      <w:r w:rsidRPr="003C4DA6">
        <w:rPr>
          <w:rFonts w:asciiTheme="majorBidi" w:hAnsiTheme="majorBidi" w:cstheme="majorBidi"/>
          <w:i/>
        </w:rPr>
        <w:t>Social Work</w:t>
      </w:r>
      <w:r w:rsidRPr="003C4DA6">
        <w:rPr>
          <w:rFonts w:asciiTheme="majorBidi" w:hAnsiTheme="majorBidi" w:cstheme="majorBidi"/>
        </w:rPr>
        <w:t xml:space="preserve"> 1993; </w:t>
      </w:r>
      <w:r w:rsidRPr="003C4DA6">
        <w:rPr>
          <w:rFonts w:asciiTheme="majorBidi" w:hAnsiTheme="majorBidi" w:cstheme="majorBidi"/>
          <w:b/>
        </w:rPr>
        <w:t>38</w:t>
      </w:r>
      <w:r w:rsidRPr="003C4DA6">
        <w:rPr>
          <w:rFonts w:asciiTheme="majorBidi" w:hAnsiTheme="majorBidi" w:cstheme="majorBidi"/>
        </w:rPr>
        <w:t>(2): 197-203.</w:t>
      </w:r>
    </w:p>
    <w:p w14:paraId="73EF778B"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7.</w:t>
      </w:r>
      <w:r w:rsidRPr="003C4DA6">
        <w:rPr>
          <w:rFonts w:asciiTheme="majorBidi" w:hAnsiTheme="majorBidi" w:cstheme="majorBidi"/>
        </w:rPr>
        <w:tab/>
        <w:t xml:space="preserve">Cigularov K, Chen P, Thurber BW, Stallones L. Investigation of the effectiveness of a school-based suicide education program using three methodological approaches. </w:t>
      </w:r>
      <w:r w:rsidRPr="003C4DA6">
        <w:rPr>
          <w:rFonts w:asciiTheme="majorBidi" w:hAnsiTheme="majorBidi" w:cstheme="majorBidi"/>
          <w:i/>
        </w:rPr>
        <w:t>Psychological Services</w:t>
      </w:r>
      <w:r w:rsidRPr="003C4DA6">
        <w:rPr>
          <w:rFonts w:asciiTheme="majorBidi" w:hAnsiTheme="majorBidi" w:cstheme="majorBidi"/>
        </w:rPr>
        <w:t xml:space="preserve"> 2008; </w:t>
      </w:r>
      <w:r w:rsidRPr="003C4DA6">
        <w:rPr>
          <w:rFonts w:asciiTheme="majorBidi" w:hAnsiTheme="majorBidi" w:cstheme="majorBidi"/>
          <w:b/>
        </w:rPr>
        <w:t>5</w:t>
      </w:r>
      <w:r w:rsidRPr="003C4DA6">
        <w:rPr>
          <w:rFonts w:asciiTheme="majorBidi" w:hAnsiTheme="majorBidi" w:cstheme="majorBidi"/>
        </w:rPr>
        <w:t>(3): 262.</w:t>
      </w:r>
    </w:p>
    <w:p w14:paraId="44CA153E"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8.</w:t>
      </w:r>
      <w:r w:rsidRPr="003C4DA6">
        <w:rPr>
          <w:rFonts w:asciiTheme="majorBidi" w:hAnsiTheme="majorBidi" w:cstheme="majorBidi"/>
        </w:rPr>
        <w:tab/>
        <w:t xml:space="preserve">Coleman D, Black N, Ng J, Blumenthal E. Kognito's Avatar‐based suicide prevention training for college students: Results of a randomized controlled trial and a naturalistic evaluation. </w:t>
      </w:r>
      <w:r w:rsidRPr="003C4DA6">
        <w:rPr>
          <w:rFonts w:asciiTheme="majorBidi" w:hAnsiTheme="majorBidi" w:cstheme="majorBidi"/>
          <w:i/>
        </w:rPr>
        <w:t>Suicide and Life‐Threatening Behavior</w:t>
      </w:r>
      <w:r w:rsidRPr="003C4DA6">
        <w:rPr>
          <w:rFonts w:asciiTheme="majorBidi" w:hAnsiTheme="majorBidi" w:cstheme="majorBidi"/>
        </w:rPr>
        <w:t xml:space="preserve"> 2019; </w:t>
      </w:r>
      <w:r w:rsidRPr="003C4DA6">
        <w:rPr>
          <w:rFonts w:asciiTheme="majorBidi" w:hAnsiTheme="majorBidi" w:cstheme="majorBidi"/>
          <w:b/>
        </w:rPr>
        <w:t>49</w:t>
      </w:r>
      <w:r w:rsidRPr="003C4DA6">
        <w:rPr>
          <w:rFonts w:asciiTheme="majorBidi" w:hAnsiTheme="majorBidi" w:cstheme="majorBidi"/>
        </w:rPr>
        <w:t>(6): 1735-45.</w:t>
      </w:r>
    </w:p>
    <w:p w14:paraId="179DCE35"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9.</w:t>
      </w:r>
      <w:r w:rsidRPr="003C4DA6">
        <w:rPr>
          <w:rFonts w:asciiTheme="majorBidi" w:hAnsiTheme="majorBidi" w:cstheme="majorBidi"/>
        </w:rPr>
        <w:tab/>
        <w:t xml:space="preserve">Eggert LL, Thompson EA, Herting JR, Nicholas LJ. Reducing suicide potential among high‐risk youth: Tests of a school‐based prevention program. </w:t>
      </w:r>
      <w:r w:rsidRPr="003C4DA6">
        <w:rPr>
          <w:rFonts w:asciiTheme="majorBidi" w:hAnsiTheme="majorBidi" w:cstheme="majorBidi"/>
          <w:i/>
        </w:rPr>
        <w:t>Suicide and Life‐Threatening Behavior</w:t>
      </w:r>
      <w:r w:rsidRPr="003C4DA6">
        <w:rPr>
          <w:rFonts w:asciiTheme="majorBidi" w:hAnsiTheme="majorBidi" w:cstheme="majorBidi"/>
        </w:rPr>
        <w:t xml:space="preserve"> 1995; </w:t>
      </w:r>
      <w:r w:rsidRPr="003C4DA6">
        <w:rPr>
          <w:rFonts w:asciiTheme="majorBidi" w:hAnsiTheme="majorBidi" w:cstheme="majorBidi"/>
          <w:b/>
        </w:rPr>
        <w:t>25</w:t>
      </w:r>
      <w:r w:rsidRPr="003C4DA6">
        <w:rPr>
          <w:rFonts w:asciiTheme="majorBidi" w:hAnsiTheme="majorBidi" w:cstheme="majorBidi"/>
        </w:rPr>
        <w:t>(2): 276-96.</w:t>
      </w:r>
    </w:p>
    <w:p w14:paraId="1BFC8333"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10.</w:t>
      </w:r>
      <w:r w:rsidRPr="003C4DA6">
        <w:rPr>
          <w:rFonts w:asciiTheme="majorBidi" w:hAnsiTheme="majorBidi" w:cstheme="majorBidi"/>
        </w:rPr>
        <w:tab/>
        <w:t xml:space="preserve">Fitzpatrick KK, Witte TK, Schmidt NB. Randomized controlled trial of a brief problem-orientation intervention for suicidal ideation. </w:t>
      </w:r>
      <w:r w:rsidRPr="003C4DA6">
        <w:rPr>
          <w:rFonts w:asciiTheme="majorBidi" w:hAnsiTheme="majorBidi" w:cstheme="majorBidi"/>
          <w:i/>
        </w:rPr>
        <w:t>Behavior Therapy</w:t>
      </w:r>
      <w:r w:rsidRPr="003C4DA6">
        <w:rPr>
          <w:rFonts w:asciiTheme="majorBidi" w:hAnsiTheme="majorBidi" w:cstheme="majorBidi"/>
        </w:rPr>
        <w:t xml:space="preserve"> 2005; </w:t>
      </w:r>
      <w:r w:rsidRPr="003C4DA6">
        <w:rPr>
          <w:rFonts w:asciiTheme="majorBidi" w:hAnsiTheme="majorBidi" w:cstheme="majorBidi"/>
          <w:b/>
        </w:rPr>
        <w:t>36</w:t>
      </w:r>
      <w:r w:rsidRPr="003C4DA6">
        <w:rPr>
          <w:rFonts w:asciiTheme="majorBidi" w:hAnsiTheme="majorBidi" w:cstheme="majorBidi"/>
        </w:rPr>
        <w:t>(4): 323-33.</w:t>
      </w:r>
    </w:p>
    <w:p w14:paraId="4141FAFE"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11.</w:t>
      </w:r>
      <w:r w:rsidRPr="003C4DA6">
        <w:rPr>
          <w:rFonts w:asciiTheme="majorBidi" w:hAnsiTheme="majorBidi" w:cstheme="majorBidi"/>
        </w:rPr>
        <w:tab/>
        <w:t xml:space="preserve">Han J, Batterham PJ, Calear AL, Wu Y, Xue J, van Spijker BA. Development and pilot evaluation of an online psychoeducational program for suicide prevention among university students: A randomised controlled trial. </w:t>
      </w:r>
      <w:r w:rsidRPr="003C4DA6">
        <w:rPr>
          <w:rFonts w:asciiTheme="majorBidi" w:hAnsiTheme="majorBidi" w:cstheme="majorBidi"/>
          <w:i/>
        </w:rPr>
        <w:t>Internet interventions</w:t>
      </w:r>
      <w:r w:rsidRPr="003C4DA6">
        <w:rPr>
          <w:rFonts w:asciiTheme="majorBidi" w:hAnsiTheme="majorBidi" w:cstheme="majorBidi"/>
        </w:rPr>
        <w:t xml:space="preserve"> 2018; </w:t>
      </w:r>
      <w:r w:rsidRPr="003C4DA6">
        <w:rPr>
          <w:rFonts w:asciiTheme="majorBidi" w:hAnsiTheme="majorBidi" w:cstheme="majorBidi"/>
          <w:b/>
        </w:rPr>
        <w:t>12</w:t>
      </w:r>
      <w:r w:rsidRPr="003C4DA6">
        <w:rPr>
          <w:rFonts w:asciiTheme="majorBidi" w:hAnsiTheme="majorBidi" w:cstheme="majorBidi"/>
        </w:rPr>
        <w:t>: 111-20.</w:t>
      </w:r>
    </w:p>
    <w:p w14:paraId="1B46B658"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12.</w:t>
      </w:r>
      <w:r w:rsidRPr="003C4DA6">
        <w:rPr>
          <w:rFonts w:asciiTheme="majorBidi" w:hAnsiTheme="majorBidi" w:cstheme="majorBidi"/>
        </w:rPr>
        <w:tab/>
        <w:t xml:space="preserve">Hart LM, Cropper P, Morgan AJ, Kelly CM, Jorm AF. teen Mental Health First Aid as a school-based intervention for improving peer support of adolescents at risk of suicide: Outcomes from a cluster randomised crossover trial. </w:t>
      </w:r>
      <w:r w:rsidRPr="003C4DA6">
        <w:rPr>
          <w:rFonts w:asciiTheme="majorBidi" w:hAnsiTheme="majorBidi" w:cstheme="majorBidi"/>
          <w:i/>
        </w:rPr>
        <w:t>Australian &amp; New Zealand Journal of Psychiatry</w:t>
      </w:r>
      <w:r w:rsidRPr="003C4DA6">
        <w:rPr>
          <w:rFonts w:asciiTheme="majorBidi" w:hAnsiTheme="majorBidi" w:cstheme="majorBidi"/>
        </w:rPr>
        <w:t xml:space="preserve"> 2020; </w:t>
      </w:r>
      <w:r w:rsidRPr="003C4DA6">
        <w:rPr>
          <w:rFonts w:asciiTheme="majorBidi" w:hAnsiTheme="majorBidi" w:cstheme="majorBidi"/>
          <w:b/>
        </w:rPr>
        <w:t>54</w:t>
      </w:r>
      <w:r w:rsidRPr="003C4DA6">
        <w:rPr>
          <w:rFonts w:asciiTheme="majorBidi" w:hAnsiTheme="majorBidi" w:cstheme="majorBidi"/>
        </w:rPr>
        <w:t>(4): 382-92.</w:t>
      </w:r>
    </w:p>
    <w:p w14:paraId="02CE202B"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13.</w:t>
      </w:r>
      <w:r w:rsidRPr="003C4DA6">
        <w:rPr>
          <w:rFonts w:asciiTheme="majorBidi" w:hAnsiTheme="majorBidi" w:cstheme="majorBidi"/>
        </w:rPr>
        <w:tab/>
        <w:t xml:space="preserve">Hazell P, Lewin T. An evaluation of postvention following adolescent suicide. </w:t>
      </w:r>
      <w:r w:rsidRPr="003C4DA6">
        <w:rPr>
          <w:rFonts w:asciiTheme="majorBidi" w:hAnsiTheme="majorBidi" w:cstheme="majorBidi"/>
          <w:i/>
        </w:rPr>
        <w:t>Suicide and Life‐Threatening Behavior</w:t>
      </w:r>
      <w:r w:rsidRPr="003C4DA6">
        <w:rPr>
          <w:rFonts w:asciiTheme="majorBidi" w:hAnsiTheme="majorBidi" w:cstheme="majorBidi"/>
        </w:rPr>
        <w:t xml:space="preserve"> 1993; </w:t>
      </w:r>
      <w:r w:rsidRPr="003C4DA6">
        <w:rPr>
          <w:rFonts w:asciiTheme="majorBidi" w:hAnsiTheme="majorBidi" w:cstheme="majorBidi"/>
          <w:b/>
        </w:rPr>
        <w:t>23</w:t>
      </w:r>
      <w:r w:rsidRPr="003C4DA6">
        <w:rPr>
          <w:rFonts w:asciiTheme="majorBidi" w:hAnsiTheme="majorBidi" w:cstheme="majorBidi"/>
        </w:rPr>
        <w:t>(2): 101-9.</w:t>
      </w:r>
    </w:p>
    <w:p w14:paraId="38B4CF10"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14.</w:t>
      </w:r>
      <w:r w:rsidRPr="003C4DA6">
        <w:rPr>
          <w:rFonts w:asciiTheme="majorBidi" w:hAnsiTheme="majorBidi" w:cstheme="majorBidi"/>
        </w:rPr>
        <w:tab/>
        <w:t xml:space="preserve">Hennig CW, Crabtree CR, Baum D. Mental health CPR: Peer contracting as a response to potential suicide in adolescents. </w:t>
      </w:r>
      <w:r w:rsidRPr="003C4DA6">
        <w:rPr>
          <w:rFonts w:asciiTheme="majorBidi" w:hAnsiTheme="majorBidi" w:cstheme="majorBidi"/>
          <w:i/>
        </w:rPr>
        <w:t>Archives of suicide research</w:t>
      </w:r>
      <w:r w:rsidRPr="003C4DA6">
        <w:rPr>
          <w:rFonts w:asciiTheme="majorBidi" w:hAnsiTheme="majorBidi" w:cstheme="majorBidi"/>
        </w:rPr>
        <w:t xml:space="preserve"> 1998; </w:t>
      </w:r>
      <w:r w:rsidRPr="003C4DA6">
        <w:rPr>
          <w:rFonts w:asciiTheme="majorBidi" w:hAnsiTheme="majorBidi" w:cstheme="majorBidi"/>
          <w:b/>
        </w:rPr>
        <w:t>4</w:t>
      </w:r>
      <w:r w:rsidRPr="003C4DA6">
        <w:rPr>
          <w:rFonts w:asciiTheme="majorBidi" w:hAnsiTheme="majorBidi" w:cstheme="majorBidi"/>
        </w:rPr>
        <w:t>(2): 169-87.</w:t>
      </w:r>
    </w:p>
    <w:p w14:paraId="0B78708F"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15.</w:t>
      </w:r>
      <w:r w:rsidRPr="003C4DA6">
        <w:rPr>
          <w:rFonts w:asciiTheme="majorBidi" w:hAnsiTheme="majorBidi" w:cstheme="majorBidi"/>
        </w:rPr>
        <w:tab/>
        <w:t xml:space="preserve">Hetrick SE, Yuen HP, Bailey E, et al. Internet-based cognitive behavioural therapy for young people with suicide-related behaviour (Reframe-IT): a randomised controlled trial. </w:t>
      </w:r>
      <w:r w:rsidRPr="003C4DA6">
        <w:rPr>
          <w:rFonts w:asciiTheme="majorBidi" w:hAnsiTheme="majorBidi" w:cstheme="majorBidi"/>
          <w:i/>
        </w:rPr>
        <w:t>Evidence-based mental health</w:t>
      </w:r>
      <w:r w:rsidRPr="003C4DA6">
        <w:rPr>
          <w:rFonts w:asciiTheme="majorBidi" w:hAnsiTheme="majorBidi" w:cstheme="majorBidi"/>
        </w:rPr>
        <w:t xml:space="preserve"> 2017; </w:t>
      </w:r>
      <w:r w:rsidRPr="003C4DA6">
        <w:rPr>
          <w:rFonts w:asciiTheme="majorBidi" w:hAnsiTheme="majorBidi" w:cstheme="majorBidi"/>
          <w:b/>
        </w:rPr>
        <w:t>20</w:t>
      </w:r>
      <w:r w:rsidRPr="003C4DA6">
        <w:rPr>
          <w:rFonts w:asciiTheme="majorBidi" w:hAnsiTheme="majorBidi" w:cstheme="majorBidi"/>
        </w:rPr>
        <w:t>(3): 76-82.</w:t>
      </w:r>
    </w:p>
    <w:p w14:paraId="2682DCF7"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16.</w:t>
      </w:r>
      <w:r w:rsidRPr="003C4DA6">
        <w:rPr>
          <w:rFonts w:asciiTheme="majorBidi" w:hAnsiTheme="majorBidi" w:cstheme="majorBidi"/>
        </w:rPr>
        <w:tab/>
        <w:t xml:space="preserve">Hooven C, Walsh E, Pike KC, Herting JR. Promoting CARE: including parents in youth suicide prevention. </w:t>
      </w:r>
      <w:r w:rsidRPr="003C4DA6">
        <w:rPr>
          <w:rFonts w:asciiTheme="majorBidi" w:hAnsiTheme="majorBidi" w:cstheme="majorBidi"/>
          <w:i/>
        </w:rPr>
        <w:t>Family &amp; community health</w:t>
      </w:r>
      <w:r w:rsidRPr="003C4DA6">
        <w:rPr>
          <w:rFonts w:asciiTheme="majorBidi" w:hAnsiTheme="majorBidi" w:cstheme="majorBidi"/>
        </w:rPr>
        <w:t xml:space="preserve"> 2012; </w:t>
      </w:r>
      <w:r w:rsidRPr="003C4DA6">
        <w:rPr>
          <w:rFonts w:asciiTheme="majorBidi" w:hAnsiTheme="majorBidi" w:cstheme="majorBidi"/>
          <w:b/>
        </w:rPr>
        <w:t>35</w:t>
      </w:r>
      <w:r w:rsidRPr="003C4DA6">
        <w:rPr>
          <w:rFonts w:asciiTheme="majorBidi" w:hAnsiTheme="majorBidi" w:cstheme="majorBidi"/>
        </w:rPr>
        <w:t>(3): 225.</w:t>
      </w:r>
    </w:p>
    <w:p w14:paraId="0563C05B"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17.</w:t>
      </w:r>
      <w:r w:rsidRPr="003C4DA6">
        <w:rPr>
          <w:rFonts w:asciiTheme="majorBidi" w:hAnsiTheme="majorBidi" w:cstheme="majorBidi"/>
        </w:rPr>
        <w:tab/>
        <w:t xml:space="preserve">Jacobson JM, Osteen PJ, Sharpe TL, Pastoor JB. Randomized trial of suicide gatekeeper training for social work students. </w:t>
      </w:r>
      <w:r w:rsidRPr="003C4DA6">
        <w:rPr>
          <w:rFonts w:asciiTheme="majorBidi" w:hAnsiTheme="majorBidi" w:cstheme="majorBidi"/>
          <w:i/>
        </w:rPr>
        <w:t>Research on Social Work Practice</w:t>
      </w:r>
      <w:r w:rsidRPr="003C4DA6">
        <w:rPr>
          <w:rFonts w:asciiTheme="majorBidi" w:hAnsiTheme="majorBidi" w:cstheme="majorBidi"/>
        </w:rPr>
        <w:t xml:space="preserve"> 2012; </w:t>
      </w:r>
      <w:r w:rsidRPr="003C4DA6">
        <w:rPr>
          <w:rFonts w:asciiTheme="majorBidi" w:hAnsiTheme="majorBidi" w:cstheme="majorBidi"/>
          <w:b/>
        </w:rPr>
        <w:t>22</w:t>
      </w:r>
      <w:r w:rsidRPr="003C4DA6">
        <w:rPr>
          <w:rFonts w:asciiTheme="majorBidi" w:hAnsiTheme="majorBidi" w:cstheme="majorBidi"/>
        </w:rPr>
        <w:t>(3): 270-81.</w:t>
      </w:r>
    </w:p>
    <w:p w14:paraId="5ED7279E"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18.</w:t>
      </w:r>
      <w:r w:rsidRPr="003C4DA6">
        <w:rPr>
          <w:rFonts w:asciiTheme="majorBidi" w:hAnsiTheme="majorBidi" w:cstheme="majorBidi"/>
        </w:rPr>
        <w:tab/>
        <w:t xml:space="preserve">Kalafat J, Elias M. An evaluation of a school‐based suicide awareness intervention. </w:t>
      </w:r>
      <w:r w:rsidRPr="003C4DA6">
        <w:rPr>
          <w:rFonts w:asciiTheme="majorBidi" w:hAnsiTheme="majorBidi" w:cstheme="majorBidi"/>
          <w:i/>
        </w:rPr>
        <w:t>Suicide and Life‐Threatening Behavior</w:t>
      </w:r>
      <w:r w:rsidRPr="003C4DA6">
        <w:rPr>
          <w:rFonts w:asciiTheme="majorBidi" w:hAnsiTheme="majorBidi" w:cstheme="majorBidi"/>
        </w:rPr>
        <w:t xml:space="preserve"> 1994; </w:t>
      </w:r>
      <w:r w:rsidRPr="003C4DA6">
        <w:rPr>
          <w:rFonts w:asciiTheme="majorBidi" w:hAnsiTheme="majorBidi" w:cstheme="majorBidi"/>
          <w:b/>
        </w:rPr>
        <w:t>24</w:t>
      </w:r>
      <w:r w:rsidRPr="003C4DA6">
        <w:rPr>
          <w:rFonts w:asciiTheme="majorBidi" w:hAnsiTheme="majorBidi" w:cstheme="majorBidi"/>
        </w:rPr>
        <w:t>(3): 224-33.</w:t>
      </w:r>
    </w:p>
    <w:p w14:paraId="7F17B9F4"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19.</w:t>
      </w:r>
      <w:r w:rsidRPr="003C4DA6">
        <w:rPr>
          <w:rFonts w:asciiTheme="majorBidi" w:hAnsiTheme="majorBidi" w:cstheme="majorBidi"/>
        </w:rPr>
        <w:tab/>
        <w:t xml:space="preserve">Kalafat J, Gagliano C. The use of simulations to assess the impact of an adolescent suicide response curriculum. </w:t>
      </w:r>
      <w:r w:rsidRPr="003C4DA6">
        <w:rPr>
          <w:rFonts w:asciiTheme="majorBidi" w:hAnsiTheme="majorBidi" w:cstheme="majorBidi"/>
          <w:i/>
        </w:rPr>
        <w:t>Suicide and Life‐Threatening Behavior</w:t>
      </w:r>
      <w:r w:rsidRPr="003C4DA6">
        <w:rPr>
          <w:rFonts w:asciiTheme="majorBidi" w:hAnsiTheme="majorBidi" w:cstheme="majorBidi"/>
        </w:rPr>
        <w:t xml:space="preserve"> 1996; </w:t>
      </w:r>
      <w:r w:rsidRPr="003C4DA6">
        <w:rPr>
          <w:rFonts w:asciiTheme="majorBidi" w:hAnsiTheme="majorBidi" w:cstheme="majorBidi"/>
          <w:b/>
        </w:rPr>
        <w:t>26</w:t>
      </w:r>
      <w:r w:rsidRPr="003C4DA6">
        <w:rPr>
          <w:rFonts w:asciiTheme="majorBidi" w:hAnsiTheme="majorBidi" w:cstheme="majorBidi"/>
        </w:rPr>
        <w:t>(4): 359-64.</w:t>
      </w:r>
    </w:p>
    <w:p w14:paraId="4C45B283"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20.</w:t>
      </w:r>
      <w:r w:rsidRPr="003C4DA6">
        <w:rPr>
          <w:rFonts w:asciiTheme="majorBidi" w:hAnsiTheme="majorBidi" w:cstheme="majorBidi"/>
        </w:rPr>
        <w:tab/>
        <w:t xml:space="preserve">Klingman A, Hochdorf Z. Coping with distress and self harm: The impact of a primary prevention program among adolescents. </w:t>
      </w:r>
      <w:r w:rsidRPr="003C4DA6">
        <w:rPr>
          <w:rFonts w:asciiTheme="majorBidi" w:hAnsiTheme="majorBidi" w:cstheme="majorBidi"/>
          <w:i/>
        </w:rPr>
        <w:t>Journal of adolescence</w:t>
      </w:r>
      <w:r w:rsidRPr="003C4DA6">
        <w:rPr>
          <w:rFonts w:asciiTheme="majorBidi" w:hAnsiTheme="majorBidi" w:cstheme="majorBidi"/>
        </w:rPr>
        <w:t xml:space="preserve"> 1993; </w:t>
      </w:r>
      <w:r w:rsidRPr="003C4DA6">
        <w:rPr>
          <w:rFonts w:asciiTheme="majorBidi" w:hAnsiTheme="majorBidi" w:cstheme="majorBidi"/>
          <w:b/>
        </w:rPr>
        <w:t>16</w:t>
      </w:r>
      <w:r w:rsidRPr="003C4DA6">
        <w:rPr>
          <w:rFonts w:asciiTheme="majorBidi" w:hAnsiTheme="majorBidi" w:cstheme="majorBidi"/>
        </w:rPr>
        <w:t>(2): 121-40.</w:t>
      </w:r>
    </w:p>
    <w:p w14:paraId="28DE2295"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21.</w:t>
      </w:r>
      <w:r w:rsidRPr="003C4DA6">
        <w:rPr>
          <w:rFonts w:asciiTheme="majorBidi" w:hAnsiTheme="majorBidi" w:cstheme="majorBidi"/>
        </w:rPr>
        <w:tab/>
        <w:t xml:space="preserve">LaFromboise TD, Howard-Pitney B. The Zuni Life Skills Development curriculum: a collaborative approach to curriculum development. </w:t>
      </w:r>
      <w:r w:rsidRPr="003C4DA6">
        <w:rPr>
          <w:rFonts w:asciiTheme="majorBidi" w:hAnsiTheme="majorBidi" w:cstheme="majorBidi"/>
          <w:i/>
        </w:rPr>
        <w:t>American Indian and Alaska Native Mental Health Research</w:t>
      </w:r>
      <w:r w:rsidRPr="003C4DA6">
        <w:rPr>
          <w:rFonts w:asciiTheme="majorBidi" w:hAnsiTheme="majorBidi" w:cstheme="majorBidi"/>
        </w:rPr>
        <w:t xml:space="preserve"> 1994.</w:t>
      </w:r>
    </w:p>
    <w:p w14:paraId="6CE1838B"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lastRenderedPageBreak/>
        <w:t>22.</w:t>
      </w:r>
      <w:r w:rsidRPr="003C4DA6">
        <w:rPr>
          <w:rFonts w:asciiTheme="majorBidi" w:hAnsiTheme="majorBidi" w:cstheme="majorBidi"/>
        </w:rPr>
        <w:tab/>
        <w:t xml:space="preserve">Lin T-J, Ko H-C, Wu JY-W, Oei TP, Lane H-Y, Chen C-H. The effectiveness of dialectical behavior therapy skills training group vs. cognitive therapy group on reducing depression and suicide attempts for borderline personality disorder in Taiwan. </w:t>
      </w:r>
      <w:r w:rsidRPr="003C4DA6">
        <w:rPr>
          <w:rFonts w:asciiTheme="majorBidi" w:hAnsiTheme="majorBidi" w:cstheme="majorBidi"/>
          <w:i/>
        </w:rPr>
        <w:t>Archives of Suicide Research</w:t>
      </w:r>
      <w:r w:rsidRPr="003C4DA6">
        <w:rPr>
          <w:rFonts w:asciiTheme="majorBidi" w:hAnsiTheme="majorBidi" w:cstheme="majorBidi"/>
        </w:rPr>
        <w:t xml:space="preserve"> 2019; </w:t>
      </w:r>
      <w:r w:rsidRPr="003C4DA6">
        <w:rPr>
          <w:rFonts w:asciiTheme="majorBidi" w:hAnsiTheme="majorBidi" w:cstheme="majorBidi"/>
          <w:b/>
        </w:rPr>
        <w:t>23</w:t>
      </w:r>
      <w:r w:rsidRPr="003C4DA6">
        <w:rPr>
          <w:rFonts w:asciiTheme="majorBidi" w:hAnsiTheme="majorBidi" w:cstheme="majorBidi"/>
        </w:rPr>
        <w:t>(1): 82-99.</w:t>
      </w:r>
    </w:p>
    <w:p w14:paraId="22806E66"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23.</w:t>
      </w:r>
      <w:r w:rsidRPr="003C4DA6">
        <w:rPr>
          <w:rFonts w:asciiTheme="majorBidi" w:hAnsiTheme="majorBidi" w:cstheme="majorBidi"/>
        </w:rPr>
        <w:tab/>
        <w:t xml:space="preserve">Lipson SK, Speer N, Brunwasser S, Hahn E, Eisenberg D. Gatekeeper training and access to mental health care at universities and colleges. </w:t>
      </w:r>
      <w:r w:rsidRPr="003C4DA6">
        <w:rPr>
          <w:rFonts w:asciiTheme="majorBidi" w:hAnsiTheme="majorBidi" w:cstheme="majorBidi"/>
          <w:i/>
        </w:rPr>
        <w:t>Journal of adolescent health</w:t>
      </w:r>
      <w:r w:rsidRPr="003C4DA6">
        <w:rPr>
          <w:rFonts w:asciiTheme="majorBidi" w:hAnsiTheme="majorBidi" w:cstheme="majorBidi"/>
        </w:rPr>
        <w:t xml:space="preserve"> 2014; </w:t>
      </w:r>
      <w:r w:rsidRPr="003C4DA6">
        <w:rPr>
          <w:rFonts w:asciiTheme="majorBidi" w:hAnsiTheme="majorBidi" w:cstheme="majorBidi"/>
          <w:b/>
        </w:rPr>
        <w:t>55</w:t>
      </w:r>
      <w:r w:rsidRPr="003C4DA6">
        <w:rPr>
          <w:rFonts w:asciiTheme="majorBidi" w:hAnsiTheme="majorBidi" w:cstheme="majorBidi"/>
        </w:rPr>
        <w:t>(5): 612-9.</w:t>
      </w:r>
    </w:p>
    <w:p w14:paraId="3417FF1F"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24.</w:t>
      </w:r>
      <w:r w:rsidRPr="003C4DA6">
        <w:rPr>
          <w:rFonts w:asciiTheme="majorBidi" w:hAnsiTheme="majorBidi" w:cstheme="majorBidi"/>
        </w:rPr>
        <w:tab/>
        <w:t xml:space="preserve">McLean K, Swanbrow Becker MA. Bridging the gap: connecting resident assistants and suicidal residents through gatekeeper training. </w:t>
      </w:r>
      <w:r w:rsidRPr="003C4DA6">
        <w:rPr>
          <w:rFonts w:asciiTheme="majorBidi" w:hAnsiTheme="majorBidi" w:cstheme="majorBidi"/>
          <w:i/>
        </w:rPr>
        <w:t>Suicide and Life‐Threatening Behavior</w:t>
      </w:r>
      <w:r w:rsidRPr="003C4DA6">
        <w:rPr>
          <w:rFonts w:asciiTheme="majorBidi" w:hAnsiTheme="majorBidi" w:cstheme="majorBidi"/>
        </w:rPr>
        <w:t xml:space="preserve"> 2018; </w:t>
      </w:r>
      <w:r w:rsidRPr="003C4DA6">
        <w:rPr>
          <w:rFonts w:asciiTheme="majorBidi" w:hAnsiTheme="majorBidi" w:cstheme="majorBidi"/>
          <w:b/>
        </w:rPr>
        <w:t>48</w:t>
      </w:r>
      <w:r w:rsidRPr="003C4DA6">
        <w:rPr>
          <w:rFonts w:asciiTheme="majorBidi" w:hAnsiTheme="majorBidi" w:cstheme="majorBidi"/>
        </w:rPr>
        <w:t>(2): 218-29.</w:t>
      </w:r>
    </w:p>
    <w:p w14:paraId="17A3075B"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25.</w:t>
      </w:r>
      <w:r w:rsidRPr="003C4DA6">
        <w:rPr>
          <w:rFonts w:asciiTheme="majorBidi" w:hAnsiTheme="majorBidi" w:cstheme="majorBidi"/>
        </w:rPr>
        <w:tab/>
        <w:t xml:space="preserve">Orbach I, Bar‐Joseph H. The impact of a suicide prevention program for adolescents on suicidal tendencies, hopelessness, ego identity, and coping. </w:t>
      </w:r>
      <w:r w:rsidRPr="003C4DA6">
        <w:rPr>
          <w:rFonts w:asciiTheme="majorBidi" w:hAnsiTheme="majorBidi" w:cstheme="majorBidi"/>
          <w:i/>
        </w:rPr>
        <w:t>Suicide and Life‐Threatening Behavior</w:t>
      </w:r>
      <w:r w:rsidRPr="003C4DA6">
        <w:rPr>
          <w:rFonts w:asciiTheme="majorBidi" w:hAnsiTheme="majorBidi" w:cstheme="majorBidi"/>
        </w:rPr>
        <w:t xml:space="preserve"> 1993; </w:t>
      </w:r>
      <w:r w:rsidRPr="003C4DA6">
        <w:rPr>
          <w:rFonts w:asciiTheme="majorBidi" w:hAnsiTheme="majorBidi" w:cstheme="majorBidi"/>
          <w:b/>
        </w:rPr>
        <w:t>23</w:t>
      </w:r>
      <w:r w:rsidRPr="003C4DA6">
        <w:rPr>
          <w:rFonts w:asciiTheme="majorBidi" w:hAnsiTheme="majorBidi" w:cstheme="majorBidi"/>
        </w:rPr>
        <w:t>(2): 120-9.</w:t>
      </w:r>
    </w:p>
    <w:p w14:paraId="645DDF49"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26.</w:t>
      </w:r>
      <w:r w:rsidRPr="003C4DA6">
        <w:rPr>
          <w:rFonts w:asciiTheme="majorBidi" w:hAnsiTheme="majorBidi" w:cstheme="majorBidi"/>
        </w:rPr>
        <w:tab/>
        <w:t xml:space="preserve">Pasco S, Wallack C, Sartin RM, Dayton R. The impact of experiential exercises on communication and relational skills in a suicide prevention gatekeeper-training program for college resident advisors. </w:t>
      </w:r>
      <w:r w:rsidRPr="003C4DA6">
        <w:rPr>
          <w:rFonts w:asciiTheme="majorBidi" w:hAnsiTheme="majorBidi" w:cstheme="majorBidi"/>
          <w:i/>
        </w:rPr>
        <w:t>Journal of American College Health</w:t>
      </w:r>
      <w:r w:rsidRPr="003C4DA6">
        <w:rPr>
          <w:rFonts w:asciiTheme="majorBidi" w:hAnsiTheme="majorBidi" w:cstheme="majorBidi"/>
        </w:rPr>
        <w:t xml:space="preserve"> 2012; </w:t>
      </w:r>
      <w:r w:rsidRPr="003C4DA6">
        <w:rPr>
          <w:rFonts w:asciiTheme="majorBidi" w:hAnsiTheme="majorBidi" w:cstheme="majorBidi"/>
          <w:b/>
        </w:rPr>
        <w:t>60</w:t>
      </w:r>
      <w:r w:rsidRPr="003C4DA6">
        <w:rPr>
          <w:rFonts w:asciiTheme="majorBidi" w:hAnsiTheme="majorBidi" w:cstheme="majorBidi"/>
        </w:rPr>
        <w:t>(2): 134-40.</w:t>
      </w:r>
    </w:p>
    <w:p w14:paraId="004BDA53"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27.</w:t>
      </w:r>
      <w:r w:rsidRPr="003C4DA6">
        <w:rPr>
          <w:rFonts w:asciiTheme="majorBidi" w:hAnsiTheme="majorBidi" w:cstheme="majorBidi"/>
        </w:rPr>
        <w:tab/>
        <w:t xml:space="preserve">Perry Y, Werner-Seidler A, Calear A, et al. Preventing depression in final year secondary students: school-based randomized controlled trial. </w:t>
      </w:r>
      <w:r w:rsidRPr="003C4DA6">
        <w:rPr>
          <w:rFonts w:asciiTheme="majorBidi" w:hAnsiTheme="majorBidi" w:cstheme="majorBidi"/>
          <w:i/>
        </w:rPr>
        <w:t>Journal of Medical Internet Research</w:t>
      </w:r>
      <w:r w:rsidRPr="003C4DA6">
        <w:rPr>
          <w:rFonts w:asciiTheme="majorBidi" w:hAnsiTheme="majorBidi" w:cstheme="majorBidi"/>
        </w:rPr>
        <w:t xml:space="preserve"> 2017; </w:t>
      </w:r>
      <w:r w:rsidRPr="003C4DA6">
        <w:rPr>
          <w:rFonts w:asciiTheme="majorBidi" w:hAnsiTheme="majorBidi" w:cstheme="majorBidi"/>
          <w:b/>
        </w:rPr>
        <w:t>19</w:t>
      </w:r>
      <w:r w:rsidRPr="003C4DA6">
        <w:rPr>
          <w:rFonts w:asciiTheme="majorBidi" w:hAnsiTheme="majorBidi" w:cstheme="majorBidi"/>
        </w:rPr>
        <w:t>(11): e8241.</w:t>
      </w:r>
    </w:p>
    <w:p w14:paraId="79035DB8"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28.</w:t>
      </w:r>
      <w:r w:rsidRPr="003C4DA6">
        <w:rPr>
          <w:rFonts w:asciiTheme="majorBidi" w:hAnsiTheme="majorBidi" w:cstheme="majorBidi"/>
        </w:rPr>
        <w:tab/>
        <w:t xml:space="preserve">Pistorello J, Fruzzetti AE, MacLane C, Gallop R, Iverson KM. Dialectical behavior therapy (DBT) applied to college students: a randomized clinical trial. </w:t>
      </w:r>
      <w:r w:rsidRPr="003C4DA6">
        <w:rPr>
          <w:rFonts w:asciiTheme="majorBidi" w:hAnsiTheme="majorBidi" w:cstheme="majorBidi"/>
          <w:i/>
        </w:rPr>
        <w:t>Journal of consulting and clinical psychology</w:t>
      </w:r>
      <w:r w:rsidRPr="003C4DA6">
        <w:rPr>
          <w:rFonts w:asciiTheme="majorBidi" w:hAnsiTheme="majorBidi" w:cstheme="majorBidi"/>
        </w:rPr>
        <w:t xml:space="preserve"> 2012; </w:t>
      </w:r>
      <w:r w:rsidRPr="003C4DA6">
        <w:rPr>
          <w:rFonts w:asciiTheme="majorBidi" w:hAnsiTheme="majorBidi" w:cstheme="majorBidi"/>
          <w:b/>
        </w:rPr>
        <w:t>80</w:t>
      </w:r>
      <w:r w:rsidRPr="003C4DA6">
        <w:rPr>
          <w:rFonts w:asciiTheme="majorBidi" w:hAnsiTheme="majorBidi" w:cstheme="majorBidi"/>
        </w:rPr>
        <w:t>(6): 982.</w:t>
      </w:r>
    </w:p>
    <w:p w14:paraId="112F4533"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29.</w:t>
      </w:r>
      <w:r w:rsidRPr="003C4DA6">
        <w:rPr>
          <w:rFonts w:asciiTheme="majorBidi" w:hAnsiTheme="majorBidi" w:cstheme="majorBidi"/>
        </w:rPr>
        <w:tab/>
        <w:t xml:space="preserve">Portzky G, Van Heeringen K. Suicide prevention in adolescents: a controlled study of the effectiveness of a school‐based psycho‐educational program. </w:t>
      </w:r>
      <w:r w:rsidRPr="003C4DA6">
        <w:rPr>
          <w:rFonts w:asciiTheme="majorBidi" w:hAnsiTheme="majorBidi" w:cstheme="majorBidi"/>
          <w:i/>
        </w:rPr>
        <w:t>Journal of Child Psychology and Psychiatry</w:t>
      </w:r>
      <w:r w:rsidRPr="003C4DA6">
        <w:rPr>
          <w:rFonts w:asciiTheme="majorBidi" w:hAnsiTheme="majorBidi" w:cstheme="majorBidi"/>
        </w:rPr>
        <w:t xml:space="preserve"> 2006; </w:t>
      </w:r>
      <w:r w:rsidRPr="003C4DA6">
        <w:rPr>
          <w:rFonts w:asciiTheme="majorBidi" w:hAnsiTheme="majorBidi" w:cstheme="majorBidi"/>
          <w:b/>
        </w:rPr>
        <w:t>47</w:t>
      </w:r>
      <w:r w:rsidRPr="003C4DA6">
        <w:rPr>
          <w:rFonts w:asciiTheme="majorBidi" w:hAnsiTheme="majorBidi" w:cstheme="majorBidi"/>
        </w:rPr>
        <w:t>(9): 910-8.</w:t>
      </w:r>
    </w:p>
    <w:p w14:paraId="5D7E5FDC"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30.</w:t>
      </w:r>
      <w:r w:rsidRPr="003C4DA6">
        <w:rPr>
          <w:rFonts w:asciiTheme="majorBidi" w:hAnsiTheme="majorBidi" w:cstheme="majorBidi"/>
        </w:rPr>
        <w:tab/>
        <w:t xml:space="preserve">Reis C, Cornell D. An evaluation of suicide gatekeeper training for school counselors and teachers. </w:t>
      </w:r>
      <w:r w:rsidRPr="003C4DA6">
        <w:rPr>
          <w:rFonts w:asciiTheme="majorBidi" w:hAnsiTheme="majorBidi" w:cstheme="majorBidi"/>
          <w:i/>
        </w:rPr>
        <w:t>Professional School Counseling</w:t>
      </w:r>
      <w:r w:rsidRPr="003C4DA6">
        <w:rPr>
          <w:rFonts w:asciiTheme="majorBidi" w:hAnsiTheme="majorBidi" w:cstheme="majorBidi"/>
        </w:rPr>
        <w:t xml:space="preserve"> 2008; </w:t>
      </w:r>
      <w:r w:rsidRPr="003C4DA6">
        <w:rPr>
          <w:rFonts w:asciiTheme="majorBidi" w:hAnsiTheme="majorBidi" w:cstheme="majorBidi"/>
          <w:b/>
        </w:rPr>
        <w:t>11</w:t>
      </w:r>
      <w:r w:rsidRPr="003C4DA6">
        <w:rPr>
          <w:rFonts w:asciiTheme="majorBidi" w:hAnsiTheme="majorBidi" w:cstheme="majorBidi"/>
        </w:rPr>
        <w:t>(6): 2156759X0801100605.</w:t>
      </w:r>
    </w:p>
    <w:p w14:paraId="54306CD0"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31.</w:t>
      </w:r>
      <w:r w:rsidRPr="003C4DA6">
        <w:rPr>
          <w:rFonts w:asciiTheme="majorBidi" w:hAnsiTheme="majorBidi" w:cstheme="majorBidi"/>
        </w:rPr>
        <w:tab/>
        <w:t xml:space="preserve">Roberts CM, Kane RT, Rooney RM, et al. Efficacy of the Aussie optimism program: Promoting pro-social behavior and preventing suicidality in primary school students. A randomised-controlled trial. </w:t>
      </w:r>
      <w:r w:rsidRPr="003C4DA6">
        <w:rPr>
          <w:rFonts w:asciiTheme="majorBidi" w:hAnsiTheme="majorBidi" w:cstheme="majorBidi"/>
          <w:i/>
        </w:rPr>
        <w:t>Frontiers in psychology</w:t>
      </w:r>
      <w:r w:rsidRPr="003C4DA6">
        <w:rPr>
          <w:rFonts w:asciiTheme="majorBidi" w:hAnsiTheme="majorBidi" w:cstheme="majorBidi"/>
        </w:rPr>
        <w:t xml:space="preserve"> 2018; </w:t>
      </w:r>
      <w:r w:rsidRPr="003C4DA6">
        <w:rPr>
          <w:rFonts w:asciiTheme="majorBidi" w:hAnsiTheme="majorBidi" w:cstheme="majorBidi"/>
          <w:b/>
        </w:rPr>
        <w:t>8</w:t>
      </w:r>
      <w:r w:rsidRPr="003C4DA6">
        <w:rPr>
          <w:rFonts w:asciiTheme="majorBidi" w:hAnsiTheme="majorBidi" w:cstheme="majorBidi"/>
        </w:rPr>
        <w:t>: 1392.</w:t>
      </w:r>
    </w:p>
    <w:p w14:paraId="60CB44FF"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32.</w:t>
      </w:r>
      <w:r w:rsidRPr="003C4DA6">
        <w:rPr>
          <w:rFonts w:asciiTheme="majorBidi" w:hAnsiTheme="majorBidi" w:cstheme="majorBidi"/>
        </w:rPr>
        <w:tab/>
        <w:t xml:space="preserve">Robinson WL, Case MH, Whipple CR, et al. Culturally grounded stress reduction and suicide prevention for African American adolescents. </w:t>
      </w:r>
      <w:r w:rsidRPr="003C4DA6">
        <w:rPr>
          <w:rFonts w:asciiTheme="majorBidi" w:hAnsiTheme="majorBidi" w:cstheme="majorBidi"/>
          <w:i/>
        </w:rPr>
        <w:t>Practice Innovations</w:t>
      </w:r>
      <w:r w:rsidRPr="003C4DA6">
        <w:rPr>
          <w:rFonts w:asciiTheme="majorBidi" w:hAnsiTheme="majorBidi" w:cstheme="majorBidi"/>
        </w:rPr>
        <w:t xml:space="preserve"> 2016; </w:t>
      </w:r>
      <w:r w:rsidRPr="003C4DA6">
        <w:rPr>
          <w:rFonts w:asciiTheme="majorBidi" w:hAnsiTheme="majorBidi" w:cstheme="majorBidi"/>
          <w:b/>
        </w:rPr>
        <w:t>1</w:t>
      </w:r>
      <w:r w:rsidRPr="003C4DA6">
        <w:rPr>
          <w:rFonts w:asciiTheme="majorBidi" w:hAnsiTheme="majorBidi" w:cstheme="majorBidi"/>
        </w:rPr>
        <w:t>(2): 117.</w:t>
      </w:r>
    </w:p>
    <w:p w14:paraId="7122D7E1"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33.</w:t>
      </w:r>
      <w:r w:rsidRPr="003C4DA6">
        <w:rPr>
          <w:rFonts w:asciiTheme="majorBidi" w:hAnsiTheme="majorBidi" w:cstheme="majorBidi"/>
        </w:rPr>
        <w:tab/>
        <w:t xml:space="preserve">Schilling EA, Aseltine RH, James A. The SOS suicide prevention program: Further evidence of efficacy and effectiveness. </w:t>
      </w:r>
      <w:r w:rsidRPr="003C4DA6">
        <w:rPr>
          <w:rFonts w:asciiTheme="majorBidi" w:hAnsiTheme="majorBidi" w:cstheme="majorBidi"/>
          <w:i/>
        </w:rPr>
        <w:t>Prevention Science</w:t>
      </w:r>
      <w:r w:rsidRPr="003C4DA6">
        <w:rPr>
          <w:rFonts w:asciiTheme="majorBidi" w:hAnsiTheme="majorBidi" w:cstheme="majorBidi"/>
        </w:rPr>
        <w:t xml:space="preserve"> 2016; </w:t>
      </w:r>
      <w:r w:rsidRPr="003C4DA6">
        <w:rPr>
          <w:rFonts w:asciiTheme="majorBidi" w:hAnsiTheme="majorBidi" w:cstheme="majorBidi"/>
          <w:b/>
        </w:rPr>
        <w:t>17</w:t>
      </w:r>
      <w:r w:rsidRPr="003C4DA6">
        <w:rPr>
          <w:rFonts w:asciiTheme="majorBidi" w:hAnsiTheme="majorBidi" w:cstheme="majorBidi"/>
        </w:rPr>
        <w:t>(2): 157-66.</w:t>
      </w:r>
    </w:p>
    <w:p w14:paraId="60C0CC7F"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34.</w:t>
      </w:r>
      <w:r w:rsidRPr="003C4DA6">
        <w:rPr>
          <w:rFonts w:asciiTheme="majorBidi" w:hAnsiTheme="majorBidi" w:cstheme="majorBidi"/>
        </w:rPr>
        <w:tab/>
        <w:t xml:space="preserve">Shaffer D, Garland A, Vieland V, Underwood M, Busner C. The impact of curriculum-based suicide prevention programs for teenagers. </w:t>
      </w:r>
      <w:r w:rsidRPr="003C4DA6">
        <w:rPr>
          <w:rFonts w:asciiTheme="majorBidi" w:hAnsiTheme="majorBidi" w:cstheme="majorBidi"/>
          <w:i/>
        </w:rPr>
        <w:t>Journal of the American Academy of Child &amp; Adolescent Psychiatry</w:t>
      </w:r>
      <w:r w:rsidRPr="003C4DA6">
        <w:rPr>
          <w:rFonts w:asciiTheme="majorBidi" w:hAnsiTheme="majorBidi" w:cstheme="majorBidi"/>
        </w:rPr>
        <w:t xml:space="preserve"> 1991; </w:t>
      </w:r>
      <w:r w:rsidRPr="003C4DA6">
        <w:rPr>
          <w:rFonts w:asciiTheme="majorBidi" w:hAnsiTheme="majorBidi" w:cstheme="majorBidi"/>
          <w:b/>
        </w:rPr>
        <w:t>30</w:t>
      </w:r>
      <w:r w:rsidRPr="003C4DA6">
        <w:rPr>
          <w:rFonts w:asciiTheme="majorBidi" w:hAnsiTheme="majorBidi" w:cstheme="majorBidi"/>
        </w:rPr>
        <w:t>(4): 588-96.</w:t>
      </w:r>
    </w:p>
    <w:p w14:paraId="5F72046B"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35.</w:t>
      </w:r>
      <w:r w:rsidRPr="003C4DA6">
        <w:rPr>
          <w:rFonts w:asciiTheme="majorBidi" w:hAnsiTheme="majorBidi" w:cstheme="majorBidi"/>
        </w:rPr>
        <w:tab/>
        <w:t xml:space="preserve">Shannonhouse L, Lin YWD, Shaw K, Porter M. Suicide intervention training for K–12 schools: A quasi‐experimental study on ASIST. </w:t>
      </w:r>
      <w:r w:rsidRPr="003C4DA6">
        <w:rPr>
          <w:rFonts w:asciiTheme="majorBidi" w:hAnsiTheme="majorBidi" w:cstheme="majorBidi"/>
          <w:i/>
        </w:rPr>
        <w:t>Journal of Counseling &amp; Development</w:t>
      </w:r>
      <w:r w:rsidRPr="003C4DA6">
        <w:rPr>
          <w:rFonts w:asciiTheme="majorBidi" w:hAnsiTheme="majorBidi" w:cstheme="majorBidi"/>
        </w:rPr>
        <w:t xml:space="preserve"> 2017; </w:t>
      </w:r>
      <w:r w:rsidRPr="003C4DA6">
        <w:rPr>
          <w:rFonts w:asciiTheme="majorBidi" w:hAnsiTheme="majorBidi" w:cstheme="majorBidi"/>
          <w:b/>
        </w:rPr>
        <w:t>95</w:t>
      </w:r>
      <w:r w:rsidRPr="003C4DA6">
        <w:rPr>
          <w:rFonts w:asciiTheme="majorBidi" w:hAnsiTheme="majorBidi" w:cstheme="majorBidi"/>
        </w:rPr>
        <w:t>(1): 3-13.</w:t>
      </w:r>
    </w:p>
    <w:p w14:paraId="3420665F"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36.</w:t>
      </w:r>
      <w:r w:rsidRPr="003C4DA6">
        <w:rPr>
          <w:rFonts w:asciiTheme="majorBidi" w:hAnsiTheme="majorBidi" w:cstheme="majorBidi"/>
        </w:rPr>
        <w:tab/>
        <w:t xml:space="preserve">Shannonhouse L, Lin Y-WD, Shaw K, Wanna R, Porter M. Suicide intervention training for college staff: Program evaluation and intervention skill measurement. </w:t>
      </w:r>
      <w:r w:rsidRPr="003C4DA6">
        <w:rPr>
          <w:rFonts w:asciiTheme="majorBidi" w:hAnsiTheme="majorBidi" w:cstheme="majorBidi"/>
          <w:i/>
        </w:rPr>
        <w:t>Journal of American college health</w:t>
      </w:r>
      <w:r w:rsidRPr="003C4DA6">
        <w:rPr>
          <w:rFonts w:asciiTheme="majorBidi" w:hAnsiTheme="majorBidi" w:cstheme="majorBidi"/>
        </w:rPr>
        <w:t xml:space="preserve"> 2017; </w:t>
      </w:r>
      <w:r w:rsidRPr="003C4DA6">
        <w:rPr>
          <w:rFonts w:asciiTheme="majorBidi" w:hAnsiTheme="majorBidi" w:cstheme="majorBidi"/>
          <w:b/>
        </w:rPr>
        <w:t>65</w:t>
      </w:r>
      <w:r w:rsidRPr="003C4DA6">
        <w:rPr>
          <w:rFonts w:asciiTheme="majorBidi" w:hAnsiTheme="majorBidi" w:cstheme="majorBidi"/>
        </w:rPr>
        <w:t>(7): 450-6.</w:t>
      </w:r>
    </w:p>
    <w:p w14:paraId="5A041AC2"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37.</w:t>
      </w:r>
      <w:r w:rsidRPr="003C4DA6">
        <w:rPr>
          <w:rFonts w:asciiTheme="majorBidi" w:hAnsiTheme="majorBidi" w:cstheme="majorBidi"/>
        </w:rPr>
        <w:tab/>
        <w:t xml:space="preserve">Silk KJ, Perrault EK, Nazione SA, Pace K, Collins-Eaglin J. Evaluation of a social norms approach to a suicide prevention campaign. </w:t>
      </w:r>
      <w:r w:rsidRPr="003C4DA6">
        <w:rPr>
          <w:rFonts w:asciiTheme="majorBidi" w:hAnsiTheme="majorBidi" w:cstheme="majorBidi"/>
          <w:i/>
        </w:rPr>
        <w:t>Journal of health communication</w:t>
      </w:r>
      <w:r w:rsidRPr="003C4DA6">
        <w:rPr>
          <w:rFonts w:asciiTheme="majorBidi" w:hAnsiTheme="majorBidi" w:cstheme="majorBidi"/>
        </w:rPr>
        <w:t xml:space="preserve"> 2017; </w:t>
      </w:r>
      <w:r w:rsidRPr="003C4DA6">
        <w:rPr>
          <w:rFonts w:asciiTheme="majorBidi" w:hAnsiTheme="majorBidi" w:cstheme="majorBidi"/>
          <w:b/>
        </w:rPr>
        <w:t>22</w:t>
      </w:r>
      <w:r w:rsidRPr="003C4DA6">
        <w:rPr>
          <w:rFonts w:asciiTheme="majorBidi" w:hAnsiTheme="majorBidi" w:cstheme="majorBidi"/>
        </w:rPr>
        <w:t>(2): 135-42.</w:t>
      </w:r>
    </w:p>
    <w:p w14:paraId="6A8372EB"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38.</w:t>
      </w:r>
      <w:r w:rsidRPr="003C4DA6">
        <w:rPr>
          <w:rFonts w:asciiTheme="majorBidi" w:hAnsiTheme="majorBidi" w:cstheme="majorBidi"/>
        </w:rPr>
        <w:tab/>
        <w:t xml:space="preserve">Spirito A, Overholser J, Ashworth S, Morgan J, Benedict-Drew C. Evaluation of a suicide awareness curriculum for high school students. </w:t>
      </w:r>
      <w:r w:rsidRPr="003C4DA6">
        <w:rPr>
          <w:rFonts w:asciiTheme="majorBidi" w:hAnsiTheme="majorBidi" w:cstheme="majorBidi"/>
          <w:i/>
        </w:rPr>
        <w:t>Journal of the American Academy of Child &amp; Adolescent Psychiatry</w:t>
      </w:r>
      <w:r w:rsidRPr="003C4DA6">
        <w:rPr>
          <w:rFonts w:asciiTheme="majorBidi" w:hAnsiTheme="majorBidi" w:cstheme="majorBidi"/>
        </w:rPr>
        <w:t xml:space="preserve"> 1988; </w:t>
      </w:r>
      <w:r w:rsidRPr="003C4DA6">
        <w:rPr>
          <w:rFonts w:asciiTheme="majorBidi" w:hAnsiTheme="majorBidi" w:cstheme="majorBidi"/>
          <w:b/>
        </w:rPr>
        <w:t>27</w:t>
      </w:r>
      <w:r w:rsidRPr="003C4DA6">
        <w:rPr>
          <w:rFonts w:asciiTheme="majorBidi" w:hAnsiTheme="majorBidi" w:cstheme="majorBidi"/>
        </w:rPr>
        <w:t>(6): 705-11.</w:t>
      </w:r>
    </w:p>
    <w:p w14:paraId="4FDC9788"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39.</w:t>
      </w:r>
      <w:r w:rsidRPr="003C4DA6">
        <w:rPr>
          <w:rFonts w:asciiTheme="majorBidi" w:hAnsiTheme="majorBidi" w:cstheme="majorBidi"/>
        </w:rPr>
        <w:tab/>
        <w:t xml:space="preserve">Strunk CM, King KA, Vidourek RA, Sorter MT. Effectiveness of the surviving the Teens® suicide prevention and depression awareness program: an impact evaluation utilizing a comparison group. </w:t>
      </w:r>
      <w:r w:rsidRPr="003C4DA6">
        <w:rPr>
          <w:rFonts w:asciiTheme="majorBidi" w:hAnsiTheme="majorBidi" w:cstheme="majorBidi"/>
          <w:i/>
        </w:rPr>
        <w:t>Health Education &amp; Behavior</w:t>
      </w:r>
      <w:r w:rsidRPr="003C4DA6">
        <w:rPr>
          <w:rFonts w:asciiTheme="majorBidi" w:hAnsiTheme="majorBidi" w:cstheme="majorBidi"/>
        </w:rPr>
        <w:t xml:space="preserve"> 2014; </w:t>
      </w:r>
      <w:r w:rsidRPr="003C4DA6">
        <w:rPr>
          <w:rFonts w:asciiTheme="majorBidi" w:hAnsiTheme="majorBidi" w:cstheme="majorBidi"/>
          <w:b/>
        </w:rPr>
        <w:t>41</w:t>
      </w:r>
      <w:r w:rsidRPr="003C4DA6">
        <w:rPr>
          <w:rFonts w:asciiTheme="majorBidi" w:hAnsiTheme="majorBidi" w:cstheme="majorBidi"/>
        </w:rPr>
        <w:t>(6): 605-13.</w:t>
      </w:r>
    </w:p>
    <w:p w14:paraId="5CAE2767"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40.</w:t>
      </w:r>
      <w:r w:rsidRPr="003C4DA6">
        <w:rPr>
          <w:rFonts w:asciiTheme="majorBidi" w:hAnsiTheme="majorBidi" w:cstheme="majorBidi"/>
        </w:rPr>
        <w:tab/>
        <w:t xml:space="preserve">Tang TC, Jou SH, Ko CH, Huang SY, Yen CF. Randomized study of school‐based intensive interpersonal psychotherapy for depressed adolescents with suicidal risk and parasuicide behaviors. </w:t>
      </w:r>
      <w:r w:rsidRPr="003C4DA6">
        <w:rPr>
          <w:rFonts w:asciiTheme="majorBidi" w:hAnsiTheme="majorBidi" w:cstheme="majorBidi"/>
          <w:i/>
        </w:rPr>
        <w:t>Psychiatry and Clinical Neurosciences</w:t>
      </w:r>
      <w:r w:rsidRPr="003C4DA6">
        <w:rPr>
          <w:rFonts w:asciiTheme="majorBidi" w:hAnsiTheme="majorBidi" w:cstheme="majorBidi"/>
        </w:rPr>
        <w:t xml:space="preserve"> 2009; </w:t>
      </w:r>
      <w:r w:rsidRPr="003C4DA6">
        <w:rPr>
          <w:rFonts w:asciiTheme="majorBidi" w:hAnsiTheme="majorBidi" w:cstheme="majorBidi"/>
          <w:b/>
        </w:rPr>
        <w:t>63</w:t>
      </w:r>
      <w:r w:rsidRPr="003C4DA6">
        <w:rPr>
          <w:rFonts w:asciiTheme="majorBidi" w:hAnsiTheme="majorBidi" w:cstheme="majorBidi"/>
        </w:rPr>
        <w:t>(4): 463-70.</w:t>
      </w:r>
    </w:p>
    <w:p w14:paraId="202A82F2"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lastRenderedPageBreak/>
        <w:t>41.</w:t>
      </w:r>
      <w:r w:rsidRPr="003C4DA6">
        <w:rPr>
          <w:rFonts w:asciiTheme="majorBidi" w:hAnsiTheme="majorBidi" w:cstheme="majorBidi"/>
        </w:rPr>
        <w:tab/>
        <w:t xml:space="preserve">Till B, Tran US, Voracek M, Niederkrotenthaler T. Beneficial and harmful effects of educative suicide prevention websites: randomised controlled trial exploring Papageno v. Werther effects. </w:t>
      </w:r>
      <w:r w:rsidRPr="003C4DA6">
        <w:rPr>
          <w:rFonts w:asciiTheme="majorBidi" w:hAnsiTheme="majorBidi" w:cstheme="majorBidi"/>
          <w:i/>
        </w:rPr>
        <w:t>The British Journal of Psychiatry</w:t>
      </w:r>
      <w:r w:rsidRPr="003C4DA6">
        <w:rPr>
          <w:rFonts w:asciiTheme="majorBidi" w:hAnsiTheme="majorBidi" w:cstheme="majorBidi"/>
        </w:rPr>
        <w:t xml:space="preserve"> 2017; </w:t>
      </w:r>
      <w:r w:rsidRPr="003C4DA6">
        <w:rPr>
          <w:rFonts w:asciiTheme="majorBidi" w:hAnsiTheme="majorBidi" w:cstheme="majorBidi"/>
          <w:b/>
        </w:rPr>
        <w:t>211</w:t>
      </w:r>
      <w:r w:rsidRPr="003C4DA6">
        <w:rPr>
          <w:rFonts w:asciiTheme="majorBidi" w:hAnsiTheme="majorBidi" w:cstheme="majorBidi"/>
        </w:rPr>
        <w:t>(2): 109-15.</w:t>
      </w:r>
    </w:p>
    <w:p w14:paraId="19EE404E"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42.</w:t>
      </w:r>
      <w:r w:rsidRPr="003C4DA6">
        <w:rPr>
          <w:rFonts w:asciiTheme="majorBidi" w:hAnsiTheme="majorBidi" w:cstheme="majorBidi"/>
        </w:rPr>
        <w:tab/>
        <w:t xml:space="preserve">Tompkins TL, Witt J, Abraibesh N. Does a gatekeeper suicide prevention program work in a school setting? Evaluating training outcome and moderators of effectiveness. </w:t>
      </w:r>
      <w:r w:rsidRPr="003C4DA6">
        <w:rPr>
          <w:rFonts w:asciiTheme="majorBidi" w:hAnsiTheme="majorBidi" w:cstheme="majorBidi"/>
          <w:i/>
        </w:rPr>
        <w:t>Suicide and life-threatening behavior</w:t>
      </w:r>
      <w:r w:rsidRPr="003C4DA6">
        <w:rPr>
          <w:rFonts w:asciiTheme="majorBidi" w:hAnsiTheme="majorBidi" w:cstheme="majorBidi"/>
        </w:rPr>
        <w:t xml:space="preserve"> 2010; </w:t>
      </w:r>
      <w:r w:rsidRPr="003C4DA6">
        <w:rPr>
          <w:rFonts w:asciiTheme="majorBidi" w:hAnsiTheme="majorBidi" w:cstheme="majorBidi"/>
          <w:b/>
        </w:rPr>
        <w:t>40</w:t>
      </w:r>
      <w:r w:rsidRPr="003C4DA6">
        <w:rPr>
          <w:rFonts w:asciiTheme="majorBidi" w:hAnsiTheme="majorBidi" w:cstheme="majorBidi"/>
        </w:rPr>
        <w:t>(5): 506-15.</w:t>
      </w:r>
    </w:p>
    <w:p w14:paraId="6425A143"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43.</w:t>
      </w:r>
      <w:r w:rsidRPr="003C4DA6">
        <w:rPr>
          <w:rFonts w:asciiTheme="majorBidi" w:hAnsiTheme="majorBidi" w:cstheme="majorBidi"/>
        </w:rPr>
        <w:tab/>
        <w:t xml:space="preserve">Tompkins TL, Witt J. The short-term effectiveness of a suicide prevention gatekeeper training program in a college setting with residence life advisers. </w:t>
      </w:r>
      <w:r w:rsidRPr="003C4DA6">
        <w:rPr>
          <w:rFonts w:asciiTheme="majorBidi" w:hAnsiTheme="majorBidi" w:cstheme="majorBidi"/>
          <w:i/>
        </w:rPr>
        <w:t>The journal of primary prevention</w:t>
      </w:r>
      <w:r w:rsidRPr="003C4DA6">
        <w:rPr>
          <w:rFonts w:asciiTheme="majorBidi" w:hAnsiTheme="majorBidi" w:cstheme="majorBidi"/>
        </w:rPr>
        <w:t xml:space="preserve"> 2009; </w:t>
      </w:r>
      <w:r w:rsidRPr="003C4DA6">
        <w:rPr>
          <w:rFonts w:asciiTheme="majorBidi" w:hAnsiTheme="majorBidi" w:cstheme="majorBidi"/>
          <w:b/>
        </w:rPr>
        <w:t>30</w:t>
      </w:r>
      <w:r w:rsidRPr="003C4DA6">
        <w:rPr>
          <w:rFonts w:asciiTheme="majorBidi" w:hAnsiTheme="majorBidi" w:cstheme="majorBidi"/>
        </w:rPr>
        <w:t>(2): 131-49.</w:t>
      </w:r>
    </w:p>
    <w:p w14:paraId="12A878A2"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44.</w:t>
      </w:r>
      <w:r w:rsidRPr="003C4DA6">
        <w:rPr>
          <w:rFonts w:asciiTheme="majorBidi" w:hAnsiTheme="majorBidi" w:cstheme="majorBidi"/>
        </w:rPr>
        <w:tab/>
        <w:t>Torcasso G, Hilt LM. Suicide prevention among high school students: Evaluation of a nonrandomized trial of a multi-stage suicide screening program.  Child &amp; Youth Care Forum; 2017: Springer; 2017. p. 35-49.</w:t>
      </w:r>
    </w:p>
    <w:p w14:paraId="6428AAE7"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45.</w:t>
      </w:r>
      <w:r w:rsidRPr="003C4DA6">
        <w:rPr>
          <w:rFonts w:asciiTheme="majorBidi" w:hAnsiTheme="majorBidi" w:cstheme="majorBidi"/>
        </w:rPr>
        <w:tab/>
        <w:t xml:space="preserve">Vieland V, Whittle B, Garland A, Hicks R, Shaffer D. The impact of curriculum-based suicide prevention programs for teenagers: An 18-month follow-up. </w:t>
      </w:r>
      <w:r w:rsidRPr="003C4DA6">
        <w:rPr>
          <w:rFonts w:asciiTheme="majorBidi" w:hAnsiTheme="majorBidi" w:cstheme="majorBidi"/>
          <w:i/>
        </w:rPr>
        <w:t>Journal of the American Academy of Child &amp; Adolescent Psychiatry</w:t>
      </w:r>
      <w:r w:rsidRPr="003C4DA6">
        <w:rPr>
          <w:rFonts w:asciiTheme="majorBidi" w:hAnsiTheme="majorBidi" w:cstheme="majorBidi"/>
        </w:rPr>
        <w:t xml:space="preserve"> 1991; </w:t>
      </w:r>
      <w:r w:rsidRPr="003C4DA6">
        <w:rPr>
          <w:rFonts w:asciiTheme="majorBidi" w:hAnsiTheme="majorBidi" w:cstheme="majorBidi"/>
          <w:b/>
        </w:rPr>
        <w:t>30</w:t>
      </w:r>
      <w:r w:rsidRPr="003C4DA6">
        <w:rPr>
          <w:rFonts w:asciiTheme="majorBidi" w:hAnsiTheme="majorBidi" w:cstheme="majorBidi"/>
        </w:rPr>
        <w:t>(5): 811-5.</w:t>
      </w:r>
    </w:p>
    <w:p w14:paraId="073147C6"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46.</w:t>
      </w:r>
      <w:r w:rsidRPr="003C4DA6">
        <w:rPr>
          <w:rFonts w:asciiTheme="majorBidi" w:hAnsiTheme="majorBidi" w:cstheme="majorBidi"/>
        </w:rPr>
        <w:tab/>
        <w:t xml:space="preserve">Wasserman D, Hoven CW, Wasserman C, et al. School-based suicide prevention programmes: the SEYLE cluster-randomised, controlled trial. </w:t>
      </w:r>
      <w:r w:rsidRPr="003C4DA6">
        <w:rPr>
          <w:rFonts w:asciiTheme="majorBidi" w:hAnsiTheme="majorBidi" w:cstheme="majorBidi"/>
          <w:i/>
        </w:rPr>
        <w:t>The Lancet</w:t>
      </w:r>
      <w:r w:rsidRPr="003C4DA6">
        <w:rPr>
          <w:rFonts w:asciiTheme="majorBidi" w:hAnsiTheme="majorBidi" w:cstheme="majorBidi"/>
        </w:rPr>
        <w:t xml:space="preserve"> 2015; </w:t>
      </w:r>
      <w:r w:rsidRPr="003C4DA6">
        <w:rPr>
          <w:rFonts w:asciiTheme="majorBidi" w:hAnsiTheme="majorBidi" w:cstheme="majorBidi"/>
          <w:b/>
        </w:rPr>
        <w:t>385</w:t>
      </w:r>
      <w:r w:rsidRPr="003C4DA6">
        <w:rPr>
          <w:rFonts w:asciiTheme="majorBidi" w:hAnsiTheme="majorBidi" w:cstheme="majorBidi"/>
        </w:rPr>
        <w:t>(9977): 1536-44.</w:t>
      </w:r>
    </w:p>
    <w:p w14:paraId="089B20F8"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47.</w:t>
      </w:r>
      <w:r w:rsidRPr="003C4DA6">
        <w:rPr>
          <w:rFonts w:asciiTheme="majorBidi" w:hAnsiTheme="majorBidi" w:cstheme="majorBidi"/>
        </w:rPr>
        <w:tab/>
        <w:t xml:space="preserve">Wilcox HC, Kellam SG, Brown CH, et al. The impact of two universal randomized first-and second-grade classroom interventions on young adult suicide ideation and attempts. </w:t>
      </w:r>
      <w:r w:rsidRPr="003C4DA6">
        <w:rPr>
          <w:rFonts w:asciiTheme="majorBidi" w:hAnsiTheme="majorBidi" w:cstheme="majorBidi"/>
          <w:i/>
        </w:rPr>
        <w:t>Drug and alcohol dependence</w:t>
      </w:r>
      <w:r w:rsidRPr="003C4DA6">
        <w:rPr>
          <w:rFonts w:asciiTheme="majorBidi" w:hAnsiTheme="majorBidi" w:cstheme="majorBidi"/>
        </w:rPr>
        <w:t xml:space="preserve"> 2008; </w:t>
      </w:r>
      <w:r w:rsidRPr="003C4DA6">
        <w:rPr>
          <w:rFonts w:asciiTheme="majorBidi" w:hAnsiTheme="majorBidi" w:cstheme="majorBidi"/>
          <w:b/>
        </w:rPr>
        <w:t>95</w:t>
      </w:r>
      <w:r w:rsidRPr="003C4DA6">
        <w:rPr>
          <w:rFonts w:asciiTheme="majorBidi" w:hAnsiTheme="majorBidi" w:cstheme="majorBidi"/>
        </w:rPr>
        <w:t>: S60-S73.</w:t>
      </w:r>
    </w:p>
    <w:p w14:paraId="424C79C0" w14:textId="77777777" w:rsidR="00E56C95" w:rsidRPr="003C4DA6" w:rsidRDefault="00E56C95" w:rsidP="00E56C95">
      <w:pPr>
        <w:pStyle w:val="EndNoteBibliography"/>
        <w:spacing w:after="0"/>
        <w:rPr>
          <w:rFonts w:asciiTheme="majorBidi" w:hAnsiTheme="majorBidi" w:cstheme="majorBidi"/>
        </w:rPr>
      </w:pPr>
      <w:r w:rsidRPr="003C4DA6">
        <w:rPr>
          <w:rFonts w:asciiTheme="majorBidi" w:hAnsiTheme="majorBidi" w:cstheme="majorBidi"/>
        </w:rPr>
        <w:t>48.</w:t>
      </w:r>
      <w:r w:rsidRPr="003C4DA6">
        <w:rPr>
          <w:rFonts w:asciiTheme="majorBidi" w:hAnsiTheme="majorBidi" w:cstheme="majorBidi"/>
        </w:rPr>
        <w:tab/>
        <w:t xml:space="preserve">Wyman PA, Brown CH, Inman J, et al. Randomized trial of a gatekeeper program for suicide prevention: 1-year impact on secondary school staff. </w:t>
      </w:r>
      <w:r w:rsidRPr="003C4DA6">
        <w:rPr>
          <w:rFonts w:asciiTheme="majorBidi" w:hAnsiTheme="majorBidi" w:cstheme="majorBidi"/>
          <w:i/>
        </w:rPr>
        <w:t>Journal of consulting and clinical psychology</w:t>
      </w:r>
      <w:r w:rsidRPr="003C4DA6">
        <w:rPr>
          <w:rFonts w:asciiTheme="majorBidi" w:hAnsiTheme="majorBidi" w:cstheme="majorBidi"/>
        </w:rPr>
        <w:t xml:space="preserve"> 2008; </w:t>
      </w:r>
      <w:r w:rsidRPr="003C4DA6">
        <w:rPr>
          <w:rFonts w:asciiTheme="majorBidi" w:hAnsiTheme="majorBidi" w:cstheme="majorBidi"/>
          <w:b/>
        </w:rPr>
        <w:t>76</w:t>
      </w:r>
      <w:r w:rsidRPr="003C4DA6">
        <w:rPr>
          <w:rFonts w:asciiTheme="majorBidi" w:hAnsiTheme="majorBidi" w:cstheme="majorBidi"/>
        </w:rPr>
        <w:t>(1): 104.</w:t>
      </w:r>
    </w:p>
    <w:p w14:paraId="0AE7824F" w14:textId="77777777" w:rsidR="00E56C95" w:rsidRPr="003C4DA6" w:rsidRDefault="00E56C95" w:rsidP="00E56C95">
      <w:pPr>
        <w:pStyle w:val="EndNoteBibliography"/>
        <w:rPr>
          <w:rFonts w:asciiTheme="majorBidi" w:hAnsiTheme="majorBidi" w:cstheme="majorBidi"/>
        </w:rPr>
      </w:pPr>
      <w:r w:rsidRPr="003C4DA6">
        <w:rPr>
          <w:rFonts w:asciiTheme="majorBidi" w:hAnsiTheme="majorBidi" w:cstheme="majorBidi"/>
        </w:rPr>
        <w:t>49.</w:t>
      </w:r>
      <w:r w:rsidRPr="003C4DA6">
        <w:rPr>
          <w:rFonts w:asciiTheme="majorBidi" w:hAnsiTheme="majorBidi" w:cstheme="majorBidi"/>
        </w:rPr>
        <w:tab/>
        <w:t xml:space="preserve">Wyman PA, Brown CH, LoMurray M, et al. An outcome evaluation of the Sources of Strength suicide prevention program delivered by adolescent peer leaders in high schools. </w:t>
      </w:r>
      <w:r w:rsidRPr="003C4DA6">
        <w:rPr>
          <w:rFonts w:asciiTheme="majorBidi" w:hAnsiTheme="majorBidi" w:cstheme="majorBidi"/>
          <w:i/>
        </w:rPr>
        <w:t>American journal of public health</w:t>
      </w:r>
      <w:r w:rsidRPr="003C4DA6">
        <w:rPr>
          <w:rFonts w:asciiTheme="majorBidi" w:hAnsiTheme="majorBidi" w:cstheme="majorBidi"/>
        </w:rPr>
        <w:t xml:space="preserve"> 2010; </w:t>
      </w:r>
      <w:r w:rsidRPr="003C4DA6">
        <w:rPr>
          <w:rFonts w:asciiTheme="majorBidi" w:hAnsiTheme="majorBidi" w:cstheme="majorBidi"/>
          <w:b/>
        </w:rPr>
        <w:t>100</w:t>
      </w:r>
      <w:r w:rsidRPr="003C4DA6">
        <w:rPr>
          <w:rFonts w:asciiTheme="majorBidi" w:hAnsiTheme="majorBidi" w:cstheme="majorBidi"/>
        </w:rPr>
        <w:t>(9): 1653-61.</w:t>
      </w:r>
    </w:p>
    <w:p w14:paraId="1D9902E3" w14:textId="6E7ED615" w:rsidR="00EB646D" w:rsidRPr="00766572" w:rsidRDefault="00E56C95" w:rsidP="00E56C95">
      <w:pPr>
        <w:rPr>
          <w:rFonts w:asciiTheme="majorBidi" w:hAnsiTheme="majorBidi" w:cstheme="majorBidi"/>
        </w:rPr>
      </w:pPr>
      <w:r w:rsidRPr="003C4DA6">
        <w:rPr>
          <w:rFonts w:asciiTheme="majorBidi" w:hAnsiTheme="majorBidi" w:cstheme="majorBidi"/>
        </w:rPr>
        <w:fldChar w:fldCharType="end"/>
      </w:r>
    </w:p>
    <w:p w14:paraId="1D06CFAE" w14:textId="295A0F7E" w:rsidR="00EB646D" w:rsidRPr="00766572" w:rsidRDefault="00EB646D">
      <w:pPr>
        <w:rPr>
          <w:rFonts w:asciiTheme="majorBidi" w:hAnsiTheme="majorBidi" w:cstheme="majorBidi"/>
        </w:rPr>
      </w:pPr>
    </w:p>
    <w:p w14:paraId="7F1120F9" w14:textId="4F2AE63E" w:rsidR="00EB646D" w:rsidRPr="00766572" w:rsidRDefault="00EB646D">
      <w:pPr>
        <w:rPr>
          <w:rFonts w:asciiTheme="majorBidi" w:hAnsiTheme="majorBidi" w:cstheme="majorBidi"/>
        </w:rPr>
      </w:pPr>
    </w:p>
    <w:p w14:paraId="3BCFC70B" w14:textId="2D13C7C4" w:rsidR="00EB646D" w:rsidRPr="00766572" w:rsidRDefault="00EB646D">
      <w:pPr>
        <w:rPr>
          <w:rFonts w:asciiTheme="majorBidi" w:hAnsiTheme="majorBidi" w:cstheme="majorBidi"/>
        </w:rPr>
      </w:pPr>
    </w:p>
    <w:p w14:paraId="6AE36AB7" w14:textId="3181D762" w:rsidR="00EB646D" w:rsidRPr="00766572" w:rsidRDefault="00EB646D">
      <w:pPr>
        <w:rPr>
          <w:rFonts w:asciiTheme="majorBidi" w:hAnsiTheme="majorBidi" w:cstheme="majorBidi"/>
        </w:rPr>
      </w:pPr>
    </w:p>
    <w:p w14:paraId="53A5291D" w14:textId="0227174E" w:rsidR="00EB646D" w:rsidRPr="00766572" w:rsidRDefault="00EB646D">
      <w:pPr>
        <w:rPr>
          <w:rFonts w:asciiTheme="majorBidi" w:hAnsiTheme="majorBidi" w:cstheme="majorBidi"/>
        </w:rPr>
      </w:pPr>
    </w:p>
    <w:p w14:paraId="28814365" w14:textId="79708D4F" w:rsidR="00875681" w:rsidRPr="00766572" w:rsidRDefault="00875681">
      <w:pPr>
        <w:rPr>
          <w:rFonts w:asciiTheme="majorBidi" w:hAnsiTheme="majorBidi" w:cstheme="majorBidi"/>
        </w:rPr>
        <w:sectPr w:rsidR="00875681" w:rsidRPr="00766572" w:rsidSect="00087241">
          <w:footerReference w:type="even" r:id="rId10"/>
          <w:footerReference w:type="default" r:id="rId11"/>
          <w:pgSz w:w="11900" w:h="16840"/>
          <w:pgMar w:top="1440" w:right="1440" w:bottom="1440" w:left="1440" w:header="720" w:footer="720" w:gutter="0"/>
          <w:cols w:space="720"/>
          <w:docGrid w:linePitch="360"/>
        </w:sectPr>
      </w:pPr>
    </w:p>
    <w:p w14:paraId="50B1A7BB" w14:textId="77777777" w:rsidR="00875681" w:rsidRPr="00766572" w:rsidRDefault="00875681">
      <w:pPr>
        <w:rPr>
          <w:rFonts w:asciiTheme="majorBidi" w:hAnsiTheme="majorBidi" w:cstheme="majorBidi"/>
        </w:rPr>
        <w:sectPr w:rsidR="00875681" w:rsidRPr="00766572" w:rsidSect="00875681">
          <w:type w:val="continuous"/>
          <w:pgSz w:w="11900" w:h="16840"/>
          <w:pgMar w:top="1440" w:right="1440" w:bottom="1440" w:left="1440" w:header="720" w:footer="720" w:gutter="0"/>
          <w:cols w:space="720"/>
          <w:docGrid w:linePitch="360"/>
        </w:sectPr>
      </w:pPr>
    </w:p>
    <w:p w14:paraId="1493E841" w14:textId="5EA0272C" w:rsidR="004F63A6" w:rsidRPr="00766572" w:rsidRDefault="0027688B" w:rsidP="004F63A6">
      <w:pPr>
        <w:pStyle w:val="Heading1"/>
        <w:rPr>
          <w:rFonts w:asciiTheme="majorBidi" w:hAnsiTheme="majorBidi"/>
        </w:rPr>
      </w:pPr>
      <w:bookmarkStart w:id="3" w:name="_Toc135671388"/>
      <w:r>
        <w:rPr>
          <w:rFonts w:asciiTheme="majorBidi" w:hAnsiTheme="majorBidi"/>
        </w:rPr>
        <w:lastRenderedPageBreak/>
        <w:t>Supplemental Material</w:t>
      </w:r>
      <w:r w:rsidRPr="00F37BF6">
        <w:rPr>
          <w:rFonts w:asciiTheme="majorBidi" w:hAnsiTheme="majorBidi"/>
        </w:rPr>
        <w:t xml:space="preserve"> </w:t>
      </w:r>
      <w:r w:rsidR="004F63A6" w:rsidRPr="00766572">
        <w:rPr>
          <w:rFonts w:asciiTheme="majorBidi" w:hAnsiTheme="majorBidi"/>
        </w:rPr>
        <w:t>3: Characteristics of Included Studies</w:t>
      </w:r>
      <w:bookmarkEnd w:id="3"/>
    </w:p>
    <w:p w14:paraId="2D8F383B" w14:textId="15803481" w:rsidR="003B3CE5" w:rsidRPr="00766572" w:rsidRDefault="003B3CE5" w:rsidP="003B3CE5">
      <w:pPr>
        <w:rPr>
          <w:rFonts w:asciiTheme="majorBidi" w:hAnsiTheme="majorBidi" w:cstheme="majorBidi"/>
        </w:rPr>
      </w:pPr>
    </w:p>
    <w:tbl>
      <w:tblPr>
        <w:tblStyle w:val="TableGrid"/>
        <w:tblW w:w="15067" w:type="dxa"/>
        <w:tblInd w:w="-365" w:type="dxa"/>
        <w:tblLayout w:type="fixed"/>
        <w:tblLook w:val="04A0" w:firstRow="1" w:lastRow="0" w:firstColumn="1" w:lastColumn="0" w:noHBand="0" w:noVBand="1"/>
      </w:tblPr>
      <w:tblGrid>
        <w:gridCol w:w="381"/>
        <w:gridCol w:w="830"/>
        <w:gridCol w:w="1080"/>
        <w:gridCol w:w="1106"/>
        <w:gridCol w:w="1142"/>
        <w:gridCol w:w="1442"/>
        <w:gridCol w:w="1366"/>
        <w:gridCol w:w="2410"/>
        <w:gridCol w:w="1080"/>
        <w:gridCol w:w="810"/>
        <w:gridCol w:w="900"/>
        <w:gridCol w:w="810"/>
        <w:gridCol w:w="990"/>
        <w:gridCol w:w="720"/>
      </w:tblGrid>
      <w:tr w:rsidR="003C348C" w:rsidRPr="00766572" w14:paraId="61D3AA97" w14:textId="77777777" w:rsidTr="00EA6EFE">
        <w:tc>
          <w:tcPr>
            <w:tcW w:w="381" w:type="dxa"/>
            <w:shd w:val="clear" w:color="auto" w:fill="D9E2F3" w:themeFill="accent1" w:themeFillTint="33"/>
            <w:vAlign w:val="center"/>
          </w:tcPr>
          <w:p w14:paraId="0F2764BE" w14:textId="77777777" w:rsidR="003C348C" w:rsidRPr="00766572" w:rsidRDefault="003C348C" w:rsidP="007C265E">
            <w:pPr>
              <w:jc w:val="center"/>
              <w:rPr>
                <w:rFonts w:asciiTheme="majorBidi" w:hAnsiTheme="majorBidi" w:cstheme="majorBidi"/>
                <w:b/>
                <w:bCs/>
                <w:sz w:val="16"/>
                <w:szCs w:val="16"/>
              </w:rPr>
            </w:pPr>
          </w:p>
        </w:tc>
        <w:tc>
          <w:tcPr>
            <w:tcW w:w="830" w:type="dxa"/>
            <w:shd w:val="clear" w:color="auto" w:fill="D9E2F3" w:themeFill="accent1" w:themeFillTint="33"/>
            <w:vAlign w:val="center"/>
          </w:tcPr>
          <w:p w14:paraId="75509181"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ID</w:t>
            </w:r>
          </w:p>
        </w:tc>
        <w:tc>
          <w:tcPr>
            <w:tcW w:w="1080" w:type="dxa"/>
            <w:shd w:val="clear" w:color="auto" w:fill="D9E2F3" w:themeFill="accent1" w:themeFillTint="33"/>
            <w:vAlign w:val="center"/>
          </w:tcPr>
          <w:p w14:paraId="2EEB02D1" w14:textId="30ECB2D9" w:rsidR="003C348C" w:rsidRPr="00766572" w:rsidRDefault="003C348C" w:rsidP="007C265E">
            <w:pPr>
              <w:jc w:val="center"/>
              <w:rPr>
                <w:rFonts w:asciiTheme="majorBidi" w:hAnsiTheme="majorBidi" w:cstheme="majorBidi"/>
                <w:b/>
                <w:bCs/>
                <w:sz w:val="16"/>
                <w:szCs w:val="16"/>
              </w:rPr>
            </w:pPr>
            <w:r w:rsidRPr="00766572">
              <w:rPr>
                <w:rFonts w:asciiTheme="majorBidi" w:hAnsiTheme="majorBidi" w:cstheme="majorBidi"/>
                <w:b/>
                <w:bCs/>
                <w:sz w:val="16"/>
                <w:szCs w:val="16"/>
              </w:rPr>
              <w:t>Intervention Type (universal, selective, indicated)</w:t>
            </w:r>
          </w:p>
        </w:tc>
        <w:tc>
          <w:tcPr>
            <w:tcW w:w="1106" w:type="dxa"/>
            <w:shd w:val="clear" w:color="auto" w:fill="D9E2F3" w:themeFill="accent1" w:themeFillTint="33"/>
            <w:vAlign w:val="center"/>
          </w:tcPr>
          <w:p w14:paraId="08D7D6A2" w14:textId="77777777" w:rsidR="003C348C" w:rsidRPr="00766572" w:rsidRDefault="003C348C" w:rsidP="007C265E">
            <w:pPr>
              <w:jc w:val="center"/>
              <w:rPr>
                <w:rFonts w:asciiTheme="majorBidi" w:hAnsiTheme="majorBidi" w:cstheme="majorBidi"/>
                <w:b/>
                <w:bCs/>
                <w:sz w:val="16"/>
                <w:szCs w:val="16"/>
              </w:rPr>
            </w:pPr>
            <w:r w:rsidRPr="00766572">
              <w:rPr>
                <w:rFonts w:asciiTheme="majorBidi" w:hAnsiTheme="majorBidi" w:cstheme="majorBidi"/>
                <w:b/>
                <w:bCs/>
                <w:sz w:val="16"/>
                <w:szCs w:val="16"/>
              </w:rPr>
              <w:t>Intervention Content</w:t>
            </w:r>
          </w:p>
        </w:tc>
        <w:tc>
          <w:tcPr>
            <w:tcW w:w="1142" w:type="dxa"/>
            <w:shd w:val="clear" w:color="auto" w:fill="D9E2F3" w:themeFill="accent1" w:themeFillTint="33"/>
            <w:vAlign w:val="center"/>
          </w:tcPr>
          <w:p w14:paraId="5B51BBFF" w14:textId="4254932E" w:rsidR="003C348C" w:rsidRPr="00766572" w:rsidRDefault="003C348C" w:rsidP="007C265E">
            <w:pPr>
              <w:jc w:val="center"/>
              <w:rPr>
                <w:rFonts w:asciiTheme="majorBidi" w:hAnsiTheme="majorBidi" w:cstheme="majorBidi"/>
                <w:b/>
                <w:bCs/>
                <w:color w:val="000000"/>
                <w:sz w:val="16"/>
                <w:szCs w:val="16"/>
              </w:rPr>
            </w:pPr>
            <w:r w:rsidRPr="00766572">
              <w:rPr>
                <w:rFonts w:asciiTheme="majorBidi" w:hAnsiTheme="majorBidi" w:cstheme="majorBidi"/>
                <w:b/>
                <w:bCs/>
                <w:color w:val="000000"/>
                <w:sz w:val="16"/>
                <w:szCs w:val="16"/>
              </w:rPr>
              <w:t>Intervention Target Population (Pupils; Teachers; Health professionals</w:t>
            </w:r>
          </w:p>
        </w:tc>
        <w:tc>
          <w:tcPr>
            <w:tcW w:w="1442" w:type="dxa"/>
            <w:shd w:val="clear" w:color="auto" w:fill="D9E2F3" w:themeFill="accent1" w:themeFillTint="33"/>
            <w:vAlign w:val="center"/>
          </w:tcPr>
          <w:p w14:paraId="69A619D9" w14:textId="77777777" w:rsidR="003C348C" w:rsidRPr="00766572" w:rsidRDefault="003C348C" w:rsidP="007C265E">
            <w:pPr>
              <w:jc w:val="center"/>
              <w:rPr>
                <w:rFonts w:asciiTheme="majorBidi" w:hAnsiTheme="majorBidi" w:cstheme="majorBidi"/>
                <w:b/>
                <w:bCs/>
                <w:sz w:val="16"/>
                <w:szCs w:val="16"/>
              </w:rPr>
            </w:pPr>
            <w:r w:rsidRPr="00766572">
              <w:rPr>
                <w:rFonts w:asciiTheme="majorBidi" w:hAnsiTheme="majorBidi" w:cstheme="majorBidi"/>
                <w:b/>
                <w:bCs/>
                <w:sz w:val="16"/>
                <w:szCs w:val="16"/>
              </w:rPr>
              <w:t>Intervention Name</w:t>
            </w:r>
          </w:p>
        </w:tc>
        <w:tc>
          <w:tcPr>
            <w:tcW w:w="1366" w:type="dxa"/>
            <w:shd w:val="clear" w:color="auto" w:fill="D9E2F3" w:themeFill="accent1" w:themeFillTint="33"/>
            <w:vAlign w:val="center"/>
          </w:tcPr>
          <w:p w14:paraId="243A8F79" w14:textId="77777777" w:rsidR="003C348C" w:rsidRPr="00766572" w:rsidRDefault="003C348C" w:rsidP="007C265E">
            <w:pPr>
              <w:jc w:val="center"/>
              <w:rPr>
                <w:rFonts w:asciiTheme="majorBidi" w:hAnsiTheme="majorBidi" w:cstheme="majorBidi"/>
                <w:b/>
                <w:bCs/>
                <w:sz w:val="16"/>
                <w:szCs w:val="16"/>
              </w:rPr>
            </w:pPr>
            <w:r w:rsidRPr="00766572">
              <w:rPr>
                <w:rFonts w:asciiTheme="majorBidi" w:hAnsiTheme="majorBidi" w:cstheme="majorBidi"/>
                <w:b/>
                <w:bCs/>
                <w:sz w:val="16"/>
                <w:szCs w:val="16"/>
              </w:rPr>
              <w:t>Intervention length</w:t>
            </w:r>
          </w:p>
        </w:tc>
        <w:tc>
          <w:tcPr>
            <w:tcW w:w="2410" w:type="dxa"/>
            <w:shd w:val="clear" w:color="auto" w:fill="D9E2F3" w:themeFill="accent1" w:themeFillTint="33"/>
          </w:tcPr>
          <w:p w14:paraId="3A8E2B08" w14:textId="77777777" w:rsidR="003C348C" w:rsidRDefault="003C348C" w:rsidP="007C265E">
            <w:pPr>
              <w:jc w:val="center"/>
              <w:rPr>
                <w:rFonts w:asciiTheme="majorBidi" w:hAnsiTheme="majorBidi" w:cstheme="majorBidi"/>
                <w:b/>
                <w:bCs/>
                <w:sz w:val="16"/>
                <w:szCs w:val="16"/>
              </w:rPr>
            </w:pPr>
          </w:p>
          <w:p w14:paraId="065133C2" w14:textId="77777777" w:rsidR="003C348C" w:rsidRDefault="003C348C" w:rsidP="007C265E">
            <w:pPr>
              <w:jc w:val="center"/>
              <w:rPr>
                <w:rFonts w:asciiTheme="majorBidi" w:hAnsiTheme="majorBidi" w:cstheme="majorBidi"/>
                <w:b/>
                <w:bCs/>
                <w:sz w:val="16"/>
                <w:szCs w:val="16"/>
              </w:rPr>
            </w:pPr>
          </w:p>
          <w:p w14:paraId="4BD5A51A" w14:textId="1AA7E2B9" w:rsidR="00AF7A1B" w:rsidRPr="00766572" w:rsidRDefault="00AF7A1B" w:rsidP="007C265E">
            <w:pPr>
              <w:jc w:val="center"/>
              <w:rPr>
                <w:rFonts w:asciiTheme="majorBidi" w:hAnsiTheme="majorBidi" w:cstheme="majorBidi"/>
                <w:b/>
                <w:bCs/>
                <w:sz w:val="16"/>
                <w:szCs w:val="16"/>
              </w:rPr>
            </w:pPr>
            <w:r w:rsidRPr="00AF7A1B">
              <w:rPr>
                <w:rFonts w:asciiTheme="majorBidi" w:hAnsiTheme="majorBidi" w:cstheme="majorBidi"/>
                <w:b/>
                <w:bCs/>
                <w:sz w:val="16"/>
                <w:szCs w:val="16"/>
              </w:rPr>
              <w:t>STB outcome measure</w:t>
            </w:r>
          </w:p>
        </w:tc>
        <w:tc>
          <w:tcPr>
            <w:tcW w:w="1080" w:type="dxa"/>
            <w:shd w:val="clear" w:color="auto" w:fill="D9E2F3" w:themeFill="accent1" w:themeFillTint="33"/>
            <w:vAlign w:val="center"/>
          </w:tcPr>
          <w:p w14:paraId="759ECF2C" w14:textId="30BC88B7" w:rsidR="003C348C" w:rsidRPr="00766572" w:rsidRDefault="003C348C" w:rsidP="007C265E">
            <w:pPr>
              <w:jc w:val="center"/>
              <w:rPr>
                <w:rFonts w:asciiTheme="majorBidi" w:hAnsiTheme="majorBidi" w:cstheme="majorBidi"/>
                <w:b/>
                <w:bCs/>
                <w:sz w:val="16"/>
                <w:szCs w:val="16"/>
              </w:rPr>
            </w:pPr>
            <w:r w:rsidRPr="00766572">
              <w:rPr>
                <w:rFonts w:asciiTheme="majorBidi" w:hAnsiTheme="majorBidi" w:cstheme="majorBidi"/>
                <w:b/>
                <w:bCs/>
                <w:sz w:val="16"/>
                <w:szCs w:val="16"/>
              </w:rPr>
              <w:t>Control group</w:t>
            </w:r>
          </w:p>
        </w:tc>
        <w:tc>
          <w:tcPr>
            <w:tcW w:w="810" w:type="dxa"/>
            <w:shd w:val="clear" w:color="auto" w:fill="D9E2F3" w:themeFill="accent1" w:themeFillTint="33"/>
            <w:vAlign w:val="center"/>
          </w:tcPr>
          <w:p w14:paraId="687ED05B" w14:textId="2B1CFF96" w:rsidR="003C348C" w:rsidRPr="00766572" w:rsidRDefault="003C348C" w:rsidP="007C265E">
            <w:pPr>
              <w:jc w:val="center"/>
              <w:rPr>
                <w:rFonts w:asciiTheme="majorBidi" w:hAnsiTheme="majorBidi" w:cstheme="majorBidi"/>
                <w:b/>
                <w:bCs/>
                <w:sz w:val="16"/>
                <w:szCs w:val="16"/>
              </w:rPr>
            </w:pPr>
            <w:r w:rsidRPr="00766572">
              <w:rPr>
                <w:rFonts w:asciiTheme="majorBidi" w:hAnsiTheme="majorBidi" w:cstheme="majorBidi"/>
                <w:b/>
                <w:bCs/>
                <w:sz w:val="16"/>
                <w:szCs w:val="16"/>
              </w:rPr>
              <w:t>Sample size N</w:t>
            </w:r>
          </w:p>
        </w:tc>
        <w:tc>
          <w:tcPr>
            <w:tcW w:w="900" w:type="dxa"/>
            <w:shd w:val="clear" w:color="auto" w:fill="D9E2F3" w:themeFill="accent1" w:themeFillTint="33"/>
            <w:vAlign w:val="center"/>
          </w:tcPr>
          <w:p w14:paraId="640C192F" w14:textId="77777777" w:rsidR="003C348C" w:rsidRPr="00766572" w:rsidRDefault="003C348C" w:rsidP="007C265E">
            <w:pPr>
              <w:jc w:val="center"/>
              <w:rPr>
                <w:rFonts w:asciiTheme="majorBidi" w:hAnsiTheme="majorBidi" w:cstheme="majorBidi"/>
                <w:b/>
                <w:bCs/>
                <w:sz w:val="16"/>
                <w:szCs w:val="16"/>
              </w:rPr>
            </w:pPr>
            <w:r w:rsidRPr="00766572">
              <w:rPr>
                <w:rFonts w:asciiTheme="majorBidi" w:hAnsiTheme="majorBidi" w:cstheme="majorBidi"/>
                <w:b/>
                <w:bCs/>
                <w:sz w:val="16"/>
                <w:szCs w:val="16"/>
              </w:rPr>
              <w:t>Diagnosis</w:t>
            </w:r>
          </w:p>
        </w:tc>
        <w:tc>
          <w:tcPr>
            <w:tcW w:w="810" w:type="dxa"/>
            <w:shd w:val="clear" w:color="auto" w:fill="D9E2F3" w:themeFill="accent1" w:themeFillTint="33"/>
            <w:vAlign w:val="center"/>
          </w:tcPr>
          <w:p w14:paraId="3F2F1004" w14:textId="77777777" w:rsidR="003C348C" w:rsidRPr="00766572" w:rsidRDefault="003C348C" w:rsidP="007C265E">
            <w:pPr>
              <w:jc w:val="center"/>
              <w:rPr>
                <w:rFonts w:asciiTheme="majorBidi" w:hAnsiTheme="majorBidi" w:cstheme="majorBidi"/>
                <w:b/>
                <w:bCs/>
                <w:sz w:val="16"/>
                <w:szCs w:val="16"/>
              </w:rPr>
            </w:pPr>
            <w:r w:rsidRPr="00766572">
              <w:rPr>
                <w:rFonts w:asciiTheme="majorBidi" w:hAnsiTheme="majorBidi" w:cstheme="majorBidi"/>
                <w:b/>
                <w:bCs/>
                <w:sz w:val="16"/>
                <w:szCs w:val="16"/>
              </w:rPr>
              <w:t>Country</w:t>
            </w:r>
          </w:p>
        </w:tc>
        <w:tc>
          <w:tcPr>
            <w:tcW w:w="990" w:type="dxa"/>
            <w:shd w:val="clear" w:color="auto" w:fill="D9E2F3" w:themeFill="accent1" w:themeFillTint="33"/>
            <w:vAlign w:val="center"/>
          </w:tcPr>
          <w:p w14:paraId="0B865188" w14:textId="77777777" w:rsidR="003C348C" w:rsidRPr="00766572" w:rsidRDefault="003C348C" w:rsidP="007C265E">
            <w:pPr>
              <w:jc w:val="center"/>
              <w:rPr>
                <w:rFonts w:asciiTheme="majorBidi" w:hAnsiTheme="majorBidi" w:cstheme="majorBidi"/>
                <w:b/>
                <w:bCs/>
                <w:sz w:val="16"/>
                <w:szCs w:val="16"/>
              </w:rPr>
            </w:pPr>
            <w:r w:rsidRPr="00766572">
              <w:rPr>
                <w:rFonts w:asciiTheme="majorBidi" w:hAnsiTheme="majorBidi" w:cstheme="majorBidi"/>
                <w:b/>
                <w:bCs/>
                <w:sz w:val="16"/>
                <w:szCs w:val="16"/>
              </w:rPr>
              <w:t>Study Setting (s) (School/ University/</w:t>
            </w:r>
          </w:p>
          <w:p w14:paraId="3AF28D59" w14:textId="77777777" w:rsidR="003C348C" w:rsidRPr="00766572" w:rsidRDefault="003C348C" w:rsidP="007C265E">
            <w:pPr>
              <w:jc w:val="center"/>
              <w:rPr>
                <w:rFonts w:asciiTheme="majorBidi" w:hAnsiTheme="majorBidi" w:cstheme="majorBidi"/>
                <w:b/>
                <w:bCs/>
                <w:sz w:val="16"/>
                <w:szCs w:val="16"/>
              </w:rPr>
            </w:pPr>
            <w:r w:rsidRPr="00766572">
              <w:rPr>
                <w:rFonts w:asciiTheme="majorBidi" w:hAnsiTheme="majorBidi" w:cstheme="majorBidi"/>
                <w:b/>
                <w:bCs/>
                <w:sz w:val="16"/>
                <w:szCs w:val="16"/>
              </w:rPr>
              <w:t>College)</w:t>
            </w:r>
          </w:p>
        </w:tc>
        <w:tc>
          <w:tcPr>
            <w:tcW w:w="720" w:type="dxa"/>
            <w:shd w:val="clear" w:color="auto" w:fill="D9E2F3" w:themeFill="accent1" w:themeFillTint="33"/>
            <w:vAlign w:val="center"/>
          </w:tcPr>
          <w:p w14:paraId="062558FE" w14:textId="1285D47E" w:rsidR="003C348C" w:rsidRPr="00766572" w:rsidRDefault="003C348C" w:rsidP="007C265E">
            <w:pPr>
              <w:jc w:val="center"/>
              <w:rPr>
                <w:rFonts w:asciiTheme="majorBidi" w:hAnsiTheme="majorBidi" w:cstheme="majorBidi"/>
                <w:b/>
                <w:bCs/>
                <w:sz w:val="16"/>
                <w:szCs w:val="16"/>
              </w:rPr>
            </w:pPr>
            <w:r w:rsidRPr="00766572">
              <w:rPr>
                <w:rFonts w:asciiTheme="majorBidi" w:hAnsiTheme="majorBidi" w:cstheme="majorBidi"/>
                <w:b/>
                <w:bCs/>
                <w:sz w:val="16"/>
                <w:szCs w:val="16"/>
              </w:rPr>
              <w:t>Design</w:t>
            </w:r>
          </w:p>
        </w:tc>
      </w:tr>
      <w:tr w:rsidR="003C348C" w:rsidRPr="00766572" w14:paraId="3C944DD9" w14:textId="77777777" w:rsidTr="00EA6EFE">
        <w:tc>
          <w:tcPr>
            <w:tcW w:w="381" w:type="dxa"/>
            <w:vAlign w:val="center"/>
          </w:tcPr>
          <w:p w14:paraId="1044440A"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1</w:t>
            </w:r>
          </w:p>
        </w:tc>
        <w:tc>
          <w:tcPr>
            <w:tcW w:w="830" w:type="dxa"/>
            <w:vAlign w:val="center"/>
          </w:tcPr>
          <w:p w14:paraId="25F2FDAA"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Abbey (1989)</w:t>
            </w:r>
          </w:p>
        </w:tc>
        <w:tc>
          <w:tcPr>
            <w:tcW w:w="1080" w:type="dxa"/>
            <w:vAlign w:val="center"/>
          </w:tcPr>
          <w:p w14:paraId="75FA27EA"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Universal</w:t>
            </w:r>
          </w:p>
        </w:tc>
        <w:tc>
          <w:tcPr>
            <w:tcW w:w="1106" w:type="dxa"/>
            <w:vAlign w:val="center"/>
          </w:tcPr>
          <w:p w14:paraId="18DA2EF3"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Gatekeeper training</w:t>
            </w:r>
          </w:p>
        </w:tc>
        <w:tc>
          <w:tcPr>
            <w:tcW w:w="1142" w:type="dxa"/>
            <w:vAlign w:val="center"/>
          </w:tcPr>
          <w:p w14:paraId="0547EC55"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University students</w:t>
            </w:r>
          </w:p>
        </w:tc>
        <w:tc>
          <w:tcPr>
            <w:tcW w:w="1442" w:type="dxa"/>
            <w:vAlign w:val="center"/>
          </w:tcPr>
          <w:p w14:paraId="33423A5E" w14:textId="0FF21519"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 specific name "Suicide awareness curriculum"</w:t>
            </w:r>
          </w:p>
        </w:tc>
        <w:tc>
          <w:tcPr>
            <w:tcW w:w="1366" w:type="dxa"/>
            <w:vAlign w:val="center"/>
          </w:tcPr>
          <w:p w14:paraId="0EC5F88D" w14:textId="3335A5B0" w:rsidR="003C348C" w:rsidRPr="00766572" w:rsidRDefault="003C348C" w:rsidP="007C265E">
            <w:pPr>
              <w:jc w:val="center"/>
              <w:rPr>
                <w:rFonts w:asciiTheme="majorBidi" w:hAnsiTheme="majorBidi" w:cstheme="majorBidi"/>
                <w:color w:val="000000"/>
                <w:sz w:val="16"/>
                <w:szCs w:val="16"/>
              </w:rPr>
            </w:pPr>
            <w:proofErr w:type="gramStart"/>
            <w:r w:rsidRPr="00766572">
              <w:rPr>
                <w:rFonts w:asciiTheme="majorBidi" w:hAnsiTheme="majorBidi" w:cstheme="majorBidi"/>
                <w:color w:val="000000"/>
                <w:sz w:val="16"/>
                <w:szCs w:val="16"/>
              </w:rPr>
              <w:t>1 month</w:t>
            </w:r>
            <w:proofErr w:type="gramEnd"/>
            <w:r w:rsidRPr="00766572">
              <w:rPr>
                <w:rFonts w:asciiTheme="majorBidi" w:hAnsiTheme="majorBidi" w:cstheme="majorBidi"/>
                <w:color w:val="000000"/>
                <w:sz w:val="16"/>
                <w:szCs w:val="16"/>
              </w:rPr>
              <w:t xml:space="preserve"> lectures in combination with study material</w:t>
            </w:r>
          </w:p>
        </w:tc>
        <w:tc>
          <w:tcPr>
            <w:tcW w:w="2410" w:type="dxa"/>
          </w:tcPr>
          <w:p w14:paraId="4FA614B4" w14:textId="77777777" w:rsidR="003C348C" w:rsidRPr="00766572" w:rsidRDefault="003C348C" w:rsidP="007C265E">
            <w:pPr>
              <w:jc w:val="center"/>
              <w:rPr>
                <w:rFonts w:asciiTheme="majorBidi" w:hAnsiTheme="majorBidi" w:cstheme="majorBidi"/>
                <w:color w:val="000000"/>
                <w:sz w:val="16"/>
                <w:szCs w:val="16"/>
              </w:rPr>
            </w:pPr>
          </w:p>
        </w:tc>
        <w:tc>
          <w:tcPr>
            <w:tcW w:w="1080" w:type="dxa"/>
            <w:vAlign w:val="center"/>
          </w:tcPr>
          <w:p w14:paraId="5BDCE8E0" w14:textId="5E2BC15E"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Non suicide relevant info</w:t>
            </w:r>
          </w:p>
        </w:tc>
        <w:tc>
          <w:tcPr>
            <w:tcW w:w="810" w:type="dxa"/>
            <w:vAlign w:val="center"/>
          </w:tcPr>
          <w:p w14:paraId="44DEC74B"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73</w:t>
            </w:r>
          </w:p>
        </w:tc>
        <w:tc>
          <w:tcPr>
            <w:tcW w:w="900" w:type="dxa"/>
            <w:vAlign w:val="center"/>
          </w:tcPr>
          <w:p w14:paraId="319073FF"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0DBEB8C2"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USA</w:t>
            </w:r>
          </w:p>
        </w:tc>
        <w:tc>
          <w:tcPr>
            <w:tcW w:w="990" w:type="dxa"/>
            <w:vAlign w:val="center"/>
          </w:tcPr>
          <w:p w14:paraId="68C2AA03"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University</w:t>
            </w:r>
          </w:p>
        </w:tc>
        <w:tc>
          <w:tcPr>
            <w:tcW w:w="720" w:type="dxa"/>
            <w:vAlign w:val="center"/>
          </w:tcPr>
          <w:p w14:paraId="0F01367F"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RCT</w:t>
            </w:r>
          </w:p>
        </w:tc>
      </w:tr>
      <w:tr w:rsidR="003C348C" w:rsidRPr="00766572" w14:paraId="0F22DABF" w14:textId="77777777" w:rsidTr="00EA6EFE">
        <w:tc>
          <w:tcPr>
            <w:tcW w:w="381" w:type="dxa"/>
            <w:vAlign w:val="center"/>
          </w:tcPr>
          <w:p w14:paraId="207B6203"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2</w:t>
            </w:r>
          </w:p>
        </w:tc>
        <w:tc>
          <w:tcPr>
            <w:tcW w:w="830" w:type="dxa"/>
            <w:vAlign w:val="center"/>
          </w:tcPr>
          <w:p w14:paraId="386BE14F" w14:textId="77777777" w:rsidR="003C348C" w:rsidRPr="00766572" w:rsidRDefault="003C348C" w:rsidP="007C265E">
            <w:pPr>
              <w:rPr>
                <w:rFonts w:asciiTheme="majorBidi" w:hAnsiTheme="majorBidi" w:cstheme="majorBidi"/>
                <w:b/>
                <w:bCs/>
                <w:sz w:val="16"/>
                <w:szCs w:val="16"/>
              </w:rPr>
            </w:pPr>
            <w:proofErr w:type="spellStart"/>
            <w:r w:rsidRPr="00766572">
              <w:rPr>
                <w:rFonts w:asciiTheme="majorBidi" w:hAnsiTheme="majorBidi" w:cstheme="majorBidi"/>
                <w:b/>
                <w:bCs/>
                <w:sz w:val="16"/>
                <w:szCs w:val="16"/>
              </w:rPr>
              <w:t>Aseltine</w:t>
            </w:r>
            <w:proofErr w:type="spellEnd"/>
            <w:r w:rsidRPr="00766572">
              <w:rPr>
                <w:rFonts w:asciiTheme="majorBidi" w:hAnsiTheme="majorBidi" w:cstheme="majorBidi"/>
                <w:b/>
                <w:bCs/>
                <w:sz w:val="16"/>
                <w:szCs w:val="16"/>
              </w:rPr>
              <w:t xml:space="preserve"> (2004) </w:t>
            </w:r>
          </w:p>
        </w:tc>
        <w:tc>
          <w:tcPr>
            <w:tcW w:w="1080" w:type="dxa"/>
            <w:vAlign w:val="center"/>
          </w:tcPr>
          <w:p w14:paraId="1DAF73D6"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Universal</w:t>
            </w:r>
          </w:p>
        </w:tc>
        <w:tc>
          <w:tcPr>
            <w:tcW w:w="1106" w:type="dxa"/>
            <w:vAlign w:val="center"/>
          </w:tcPr>
          <w:p w14:paraId="6EFB8DF0"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Education &amp; awareness</w:t>
            </w:r>
          </w:p>
        </w:tc>
        <w:tc>
          <w:tcPr>
            <w:tcW w:w="1142" w:type="dxa"/>
            <w:vAlign w:val="center"/>
          </w:tcPr>
          <w:p w14:paraId="43812F0B"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 pupils</w:t>
            </w:r>
          </w:p>
        </w:tc>
        <w:tc>
          <w:tcPr>
            <w:tcW w:w="1442" w:type="dxa"/>
            <w:vAlign w:val="center"/>
          </w:tcPr>
          <w:p w14:paraId="4DF68067"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Signs of suicide</w:t>
            </w:r>
          </w:p>
        </w:tc>
        <w:tc>
          <w:tcPr>
            <w:tcW w:w="1366" w:type="dxa"/>
            <w:vAlign w:val="center"/>
          </w:tcPr>
          <w:p w14:paraId="04A8CD3B"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2-days of education</w:t>
            </w:r>
          </w:p>
        </w:tc>
        <w:tc>
          <w:tcPr>
            <w:tcW w:w="2410" w:type="dxa"/>
          </w:tcPr>
          <w:p w14:paraId="1A9C9DCC" w14:textId="03FFE7D7" w:rsidR="003C348C" w:rsidRDefault="003C348C" w:rsidP="007C265E">
            <w:pPr>
              <w:jc w:val="center"/>
              <w:rPr>
                <w:rFonts w:asciiTheme="minorHAnsi" w:eastAsiaTheme="minorHAnsi" w:hAnsiTheme="minorHAnsi" w:cstheme="minorBidi"/>
                <w:sz w:val="24"/>
                <w:szCs w:val="24"/>
                <w:lang w:eastAsia="en-US"/>
              </w:rPr>
            </w:pPr>
            <w:r>
              <w:rPr>
                <w:rFonts w:asciiTheme="majorBidi" w:hAnsiTheme="majorBidi" w:cstheme="majorBidi"/>
                <w:color w:val="000000"/>
                <w:sz w:val="16"/>
                <w:szCs w:val="16"/>
              </w:rPr>
              <w:fldChar w:fldCharType="begin"/>
            </w:r>
            <w:r>
              <w:rPr>
                <w:rFonts w:asciiTheme="majorBidi" w:hAnsiTheme="majorBidi" w:cstheme="majorBidi"/>
                <w:color w:val="000000"/>
                <w:sz w:val="16"/>
                <w:szCs w:val="16"/>
              </w:rPr>
              <w:instrText xml:space="preserve"> LINK Excel.Sheet.12 "/Users/iangel/Desktop/untitled folder/Copy of Final_data_IA_13_12_21_MP.xlsx" "Suicidality!R2C2" \a \f 5 \h  \* MERGEFORMAT </w:instrText>
            </w:r>
            <w:r>
              <w:rPr>
                <w:rFonts w:asciiTheme="majorBidi" w:hAnsiTheme="majorBidi" w:cstheme="majorBidi"/>
                <w:color w:val="000000"/>
                <w:sz w:val="16"/>
                <w:szCs w:val="16"/>
              </w:rPr>
              <w:fldChar w:fldCharType="separate"/>
            </w:r>
          </w:p>
          <w:p w14:paraId="75C4AF67" w14:textId="77777777" w:rsidR="003C348C" w:rsidRPr="003C348C" w:rsidRDefault="003C348C" w:rsidP="003C348C">
            <w:pPr>
              <w:jc w:val="center"/>
              <w:rPr>
                <w:rFonts w:asciiTheme="majorBidi" w:hAnsiTheme="majorBidi" w:cstheme="majorBidi"/>
                <w:color w:val="000000"/>
                <w:sz w:val="16"/>
                <w:szCs w:val="16"/>
              </w:rPr>
            </w:pPr>
            <w:r w:rsidRPr="003C348C">
              <w:rPr>
                <w:rFonts w:asciiTheme="majorBidi" w:hAnsiTheme="majorBidi" w:cstheme="majorBidi"/>
                <w:color w:val="000000"/>
                <w:sz w:val="16"/>
                <w:szCs w:val="16"/>
              </w:rPr>
              <w:t xml:space="preserve">1-item measure of self-reported suicide attempts taken from the CDC Youth Risk </w:t>
            </w:r>
            <w:proofErr w:type="spellStart"/>
            <w:r w:rsidRPr="003C348C">
              <w:rPr>
                <w:rFonts w:asciiTheme="majorBidi" w:hAnsiTheme="majorBidi" w:cstheme="majorBidi"/>
                <w:color w:val="000000"/>
                <w:sz w:val="16"/>
                <w:szCs w:val="16"/>
              </w:rPr>
              <w:t>Behavior</w:t>
            </w:r>
            <w:proofErr w:type="spellEnd"/>
            <w:r w:rsidRPr="003C348C">
              <w:rPr>
                <w:rFonts w:asciiTheme="majorBidi" w:hAnsiTheme="majorBidi" w:cstheme="majorBidi"/>
                <w:color w:val="000000"/>
                <w:sz w:val="16"/>
                <w:szCs w:val="16"/>
              </w:rPr>
              <w:t xml:space="preserve"> Survey: During the past 3 months did you </w:t>
            </w:r>
            <w:proofErr w:type="gramStart"/>
            <w:r w:rsidRPr="003C348C">
              <w:rPr>
                <w:rFonts w:asciiTheme="majorBidi" w:hAnsiTheme="majorBidi" w:cstheme="majorBidi"/>
                <w:color w:val="000000"/>
                <w:sz w:val="16"/>
                <w:szCs w:val="16"/>
              </w:rPr>
              <w:t>actually attempt</w:t>
            </w:r>
            <w:proofErr w:type="gramEnd"/>
            <w:r w:rsidRPr="003C348C">
              <w:rPr>
                <w:rFonts w:asciiTheme="majorBidi" w:hAnsiTheme="majorBidi" w:cstheme="majorBidi"/>
                <w:color w:val="000000"/>
                <w:sz w:val="16"/>
                <w:szCs w:val="16"/>
              </w:rPr>
              <w:t xml:space="preserve"> suicide? (Yes/No)</w:t>
            </w:r>
          </w:p>
          <w:p w14:paraId="76E32341" w14:textId="53AAACB5" w:rsidR="003C348C" w:rsidRPr="00766572" w:rsidRDefault="003C348C" w:rsidP="003C348C">
            <w:pPr>
              <w:jc w:val="center"/>
              <w:rPr>
                <w:rFonts w:asciiTheme="majorBidi" w:hAnsiTheme="majorBidi" w:cstheme="majorBidi"/>
                <w:color w:val="000000"/>
                <w:sz w:val="16"/>
                <w:szCs w:val="16"/>
              </w:rPr>
            </w:pPr>
            <w:r>
              <w:rPr>
                <w:rFonts w:asciiTheme="majorBidi" w:hAnsiTheme="majorBidi" w:cstheme="majorBidi"/>
                <w:color w:val="000000"/>
                <w:sz w:val="16"/>
                <w:szCs w:val="16"/>
              </w:rPr>
              <w:fldChar w:fldCharType="end"/>
            </w:r>
          </w:p>
        </w:tc>
        <w:tc>
          <w:tcPr>
            <w:tcW w:w="1080" w:type="dxa"/>
            <w:vAlign w:val="center"/>
          </w:tcPr>
          <w:p w14:paraId="5AD613CB" w14:textId="31752A43"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 treatment</w:t>
            </w:r>
          </w:p>
        </w:tc>
        <w:tc>
          <w:tcPr>
            <w:tcW w:w="810" w:type="dxa"/>
            <w:vAlign w:val="center"/>
          </w:tcPr>
          <w:p w14:paraId="61C237E6"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21000</w:t>
            </w:r>
          </w:p>
        </w:tc>
        <w:tc>
          <w:tcPr>
            <w:tcW w:w="900" w:type="dxa"/>
            <w:vAlign w:val="center"/>
          </w:tcPr>
          <w:p w14:paraId="72E754A2"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2FA6C224"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USA</w:t>
            </w:r>
          </w:p>
        </w:tc>
        <w:tc>
          <w:tcPr>
            <w:tcW w:w="990" w:type="dxa"/>
            <w:vAlign w:val="center"/>
          </w:tcPr>
          <w:p w14:paraId="2B729926"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666A17E0"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RCT</w:t>
            </w:r>
          </w:p>
        </w:tc>
      </w:tr>
      <w:tr w:rsidR="003C348C" w:rsidRPr="00766572" w14:paraId="4698FB1B" w14:textId="77777777" w:rsidTr="00EA6EFE">
        <w:tc>
          <w:tcPr>
            <w:tcW w:w="381" w:type="dxa"/>
            <w:vAlign w:val="center"/>
          </w:tcPr>
          <w:p w14:paraId="472E9A38"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3</w:t>
            </w:r>
          </w:p>
        </w:tc>
        <w:tc>
          <w:tcPr>
            <w:tcW w:w="830" w:type="dxa"/>
            <w:vAlign w:val="center"/>
          </w:tcPr>
          <w:p w14:paraId="61DF1F19" w14:textId="77777777" w:rsidR="003C348C" w:rsidRPr="00766572" w:rsidRDefault="003C348C" w:rsidP="007C265E">
            <w:pPr>
              <w:rPr>
                <w:rFonts w:asciiTheme="majorBidi" w:hAnsiTheme="majorBidi" w:cstheme="majorBidi"/>
                <w:b/>
                <w:bCs/>
                <w:sz w:val="16"/>
                <w:szCs w:val="16"/>
              </w:rPr>
            </w:pPr>
            <w:proofErr w:type="spellStart"/>
            <w:r w:rsidRPr="00766572">
              <w:rPr>
                <w:rFonts w:asciiTheme="majorBidi" w:hAnsiTheme="majorBidi" w:cstheme="majorBidi"/>
                <w:b/>
                <w:bCs/>
                <w:sz w:val="16"/>
                <w:szCs w:val="16"/>
              </w:rPr>
              <w:t>Aseltine</w:t>
            </w:r>
            <w:proofErr w:type="spellEnd"/>
            <w:r w:rsidRPr="00766572">
              <w:rPr>
                <w:rFonts w:asciiTheme="majorBidi" w:hAnsiTheme="majorBidi" w:cstheme="majorBidi"/>
                <w:b/>
                <w:bCs/>
                <w:sz w:val="16"/>
                <w:szCs w:val="16"/>
              </w:rPr>
              <w:t xml:space="preserve"> (2007) </w:t>
            </w:r>
          </w:p>
        </w:tc>
        <w:tc>
          <w:tcPr>
            <w:tcW w:w="1080" w:type="dxa"/>
            <w:vAlign w:val="center"/>
          </w:tcPr>
          <w:p w14:paraId="47B8EA3B"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Universal</w:t>
            </w:r>
          </w:p>
        </w:tc>
        <w:tc>
          <w:tcPr>
            <w:tcW w:w="1106" w:type="dxa"/>
            <w:vAlign w:val="center"/>
          </w:tcPr>
          <w:p w14:paraId="1BFEC5B5"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Education &amp; awareness</w:t>
            </w:r>
          </w:p>
        </w:tc>
        <w:tc>
          <w:tcPr>
            <w:tcW w:w="1142" w:type="dxa"/>
            <w:vAlign w:val="center"/>
          </w:tcPr>
          <w:p w14:paraId="17F3764A"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 pupils</w:t>
            </w:r>
          </w:p>
        </w:tc>
        <w:tc>
          <w:tcPr>
            <w:tcW w:w="1442" w:type="dxa"/>
            <w:vAlign w:val="center"/>
          </w:tcPr>
          <w:p w14:paraId="720DBDEF"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Signs of suicide</w:t>
            </w:r>
          </w:p>
        </w:tc>
        <w:tc>
          <w:tcPr>
            <w:tcW w:w="1366" w:type="dxa"/>
            <w:vAlign w:val="center"/>
          </w:tcPr>
          <w:p w14:paraId="143C7DDA"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2-days of education</w:t>
            </w:r>
          </w:p>
        </w:tc>
        <w:tc>
          <w:tcPr>
            <w:tcW w:w="2410" w:type="dxa"/>
          </w:tcPr>
          <w:p w14:paraId="7BDC1B3D" w14:textId="55A15017" w:rsidR="003C348C" w:rsidRDefault="003C348C" w:rsidP="007C265E">
            <w:pPr>
              <w:jc w:val="center"/>
              <w:rPr>
                <w:rFonts w:asciiTheme="minorHAnsi" w:eastAsiaTheme="minorHAnsi" w:hAnsiTheme="minorHAnsi" w:cstheme="minorBidi"/>
                <w:sz w:val="24"/>
                <w:szCs w:val="24"/>
                <w:lang w:eastAsia="en-US"/>
              </w:rPr>
            </w:pPr>
            <w:r>
              <w:rPr>
                <w:rFonts w:asciiTheme="majorBidi" w:hAnsiTheme="majorBidi" w:cstheme="majorBidi"/>
                <w:color w:val="000000"/>
                <w:sz w:val="16"/>
                <w:szCs w:val="16"/>
              </w:rPr>
              <w:fldChar w:fldCharType="begin"/>
            </w:r>
            <w:r>
              <w:rPr>
                <w:rFonts w:asciiTheme="majorBidi" w:hAnsiTheme="majorBidi" w:cstheme="majorBidi"/>
                <w:color w:val="000000"/>
                <w:sz w:val="16"/>
                <w:szCs w:val="16"/>
              </w:rPr>
              <w:instrText xml:space="preserve"> LINK Excel.Sheet.12 "/Users/iangel/Desktop/untitled folder/Copy of Final_data_IA_13_12_21_MP.xlsx" "Suicidality!R3C2" \a \f 5 \h  \* MERGEFORMAT </w:instrText>
            </w:r>
            <w:r>
              <w:rPr>
                <w:rFonts w:asciiTheme="majorBidi" w:hAnsiTheme="majorBidi" w:cstheme="majorBidi"/>
                <w:color w:val="000000"/>
                <w:sz w:val="16"/>
                <w:szCs w:val="16"/>
              </w:rPr>
              <w:fldChar w:fldCharType="separate"/>
            </w:r>
          </w:p>
          <w:p w14:paraId="57EB3B57" w14:textId="77777777" w:rsidR="003C348C" w:rsidRPr="003C348C" w:rsidRDefault="003C348C" w:rsidP="003C348C">
            <w:pPr>
              <w:jc w:val="center"/>
              <w:rPr>
                <w:rFonts w:asciiTheme="majorBidi" w:hAnsiTheme="majorBidi" w:cstheme="majorBidi"/>
                <w:color w:val="000000"/>
                <w:sz w:val="16"/>
                <w:szCs w:val="16"/>
              </w:rPr>
            </w:pPr>
            <w:r w:rsidRPr="003C348C">
              <w:rPr>
                <w:rFonts w:asciiTheme="majorBidi" w:hAnsiTheme="majorBidi" w:cstheme="majorBidi"/>
                <w:color w:val="000000"/>
                <w:sz w:val="16"/>
                <w:szCs w:val="16"/>
              </w:rPr>
              <w:t xml:space="preserve">1-item measure of self-reported suicide attempts taken from the CDC Youth Risk </w:t>
            </w:r>
            <w:proofErr w:type="spellStart"/>
            <w:r w:rsidRPr="003C348C">
              <w:rPr>
                <w:rFonts w:asciiTheme="majorBidi" w:hAnsiTheme="majorBidi" w:cstheme="majorBidi"/>
                <w:color w:val="000000"/>
                <w:sz w:val="16"/>
                <w:szCs w:val="16"/>
              </w:rPr>
              <w:t>Behavior</w:t>
            </w:r>
            <w:proofErr w:type="spellEnd"/>
            <w:r w:rsidRPr="003C348C">
              <w:rPr>
                <w:rFonts w:asciiTheme="majorBidi" w:hAnsiTheme="majorBidi" w:cstheme="majorBidi"/>
                <w:color w:val="000000"/>
                <w:sz w:val="16"/>
                <w:szCs w:val="16"/>
              </w:rPr>
              <w:t xml:space="preserve"> Survey: During the past 3 months did you </w:t>
            </w:r>
            <w:proofErr w:type="gramStart"/>
            <w:r w:rsidRPr="003C348C">
              <w:rPr>
                <w:rFonts w:asciiTheme="majorBidi" w:hAnsiTheme="majorBidi" w:cstheme="majorBidi"/>
                <w:color w:val="000000"/>
                <w:sz w:val="16"/>
                <w:szCs w:val="16"/>
              </w:rPr>
              <w:t>actually attempt</w:t>
            </w:r>
            <w:proofErr w:type="gramEnd"/>
            <w:r w:rsidRPr="003C348C">
              <w:rPr>
                <w:rFonts w:asciiTheme="majorBidi" w:hAnsiTheme="majorBidi" w:cstheme="majorBidi"/>
                <w:color w:val="000000"/>
                <w:sz w:val="16"/>
                <w:szCs w:val="16"/>
              </w:rPr>
              <w:t xml:space="preserve"> suicide? (Yes/No)</w:t>
            </w:r>
          </w:p>
          <w:p w14:paraId="76F55B54" w14:textId="46B717EE" w:rsidR="003C348C" w:rsidRPr="00766572" w:rsidRDefault="003C348C" w:rsidP="003C348C">
            <w:pPr>
              <w:jc w:val="center"/>
              <w:rPr>
                <w:rFonts w:asciiTheme="majorBidi" w:hAnsiTheme="majorBidi" w:cstheme="majorBidi"/>
                <w:color w:val="000000"/>
                <w:sz w:val="16"/>
                <w:szCs w:val="16"/>
              </w:rPr>
            </w:pPr>
            <w:r>
              <w:rPr>
                <w:rFonts w:asciiTheme="majorBidi" w:hAnsiTheme="majorBidi" w:cstheme="majorBidi"/>
                <w:color w:val="000000"/>
                <w:sz w:val="16"/>
                <w:szCs w:val="16"/>
              </w:rPr>
              <w:fldChar w:fldCharType="end"/>
            </w:r>
          </w:p>
        </w:tc>
        <w:tc>
          <w:tcPr>
            <w:tcW w:w="1080" w:type="dxa"/>
            <w:vAlign w:val="center"/>
          </w:tcPr>
          <w:p w14:paraId="6FB4C9C4" w14:textId="02CC696E"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 treatment</w:t>
            </w:r>
          </w:p>
        </w:tc>
        <w:tc>
          <w:tcPr>
            <w:tcW w:w="810" w:type="dxa"/>
            <w:vAlign w:val="center"/>
          </w:tcPr>
          <w:p w14:paraId="05AD5F8A"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4133</w:t>
            </w:r>
          </w:p>
        </w:tc>
        <w:tc>
          <w:tcPr>
            <w:tcW w:w="900" w:type="dxa"/>
            <w:vAlign w:val="center"/>
          </w:tcPr>
          <w:p w14:paraId="6736E402"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3FD60761"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USA</w:t>
            </w:r>
          </w:p>
        </w:tc>
        <w:tc>
          <w:tcPr>
            <w:tcW w:w="990" w:type="dxa"/>
            <w:vAlign w:val="center"/>
          </w:tcPr>
          <w:p w14:paraId="10E5E83C"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5F0B1106"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RCT</w:t>
            </w:r>
          </w:p>
        </w:tc>
      </w:tr>
      <w:tr w:rsidR="003C348C" w:rsidRPr="00766572" w14:paraId="059D88A6" w14:textId="77777777" w:rsidTr="00EA6EFE">
        <w:tc>
          <w:tcPr>
            <w:tcW w:w="381" w:type="dxa"/>
            <w:vAlign w:val="center"/>
          </w:tcPr>
          <w:p w14:paraId="75E6122C"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4</w:t>
            </w:r>
          </w:p>
        </w:tc>
        <w:tc>
          <w:tcPr>
            <w:tcW w:w="830" w:type="dxa"/>
            <w:vAlign w:val="center"/>
          </w:tcPr>
          <w:p w14:paraId="16541A3F"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Britton (2014)</w:t>
            </w:r>
          </w:p>
        </w:tc>
        <w:tc>
          <w:tcPr>
            <w:tcW w:w="1080" w:type="dxa"/>
            <w:vAlign w:val="center"/>
          </w:tcPr>
          <w:p w14:paraId="337FAAE5"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Universal</w:t>
            </w:r>
          </w:p>
        </w:tc>
        <w:tc>
          <w:tcPr>
            <w:tcW w:w="1106" w:type="dxa"/>
            <w:vAlign w:val="center"/>
          </w:tcPr>
          <w:p w14:paraId="43CBDC06"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Mindfulness meditation</w:t>
            </w:r>
          </w:p>
        </w:tc>
        <w:tc>
          <w:tcPr>
            <w:tcW w:w="1142" w:type="dxa"/>
            <w:vAlign w:val="center"/>
          </w:tcPr>
          <w:p w14:paraId="7EC49AEE"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 pupils</w:t>
            </w:r>
          </w:p>
        </w:tc>
        <w:tc>
          <w:tcPr>
            <w:tcW w:w="1442" w:type="dxa"/>
            <w:vAlign w:val="center"/>
          </w:tcPr>
          <w:p w14:paraId="5778AAF9"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Mindfulness training</w:t>
            </w:r>
          </w:p>
        </w:tc>
        <w:tc>
          <w:tcPr>
            <w:tcW w:w="1366" w:type="dxa"/>
            <w:vAlign w:val="center"/>
          </w:tcPr>
          <w:p w14:paraId="4B43FEE1" w14:textId="2C222875"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6-weeks meditation</w:t>
            </w:r>
          </w:p>
        </w:tc>
        <w:tc>
          <w:tcPr>
            <w:tcW w:w="2410" w:type="dxa"/>
          </w:tcPr>
          <w:p w14:paraId="21E6EB92" w14:textId="22B2E879" w:rsidR="003C348C" w:rsidRDefault="003C348C" w:rsidP="007C265E">
            <w:pPr>
              <w:jc w:val="center"/>
              <w:rPr>
                <w:rFonts w:asciiTheme="minorHAnsi" w:eastAsiaTheme="minorHAnsi" w:hAnsiTheme="minorHAnsi" w:cstheme="minorBidi"/>
                <w:sz w:val="24"/>
                <w:szCs w:val="24"/>
                <w:lang w:eastAsia="en-US"/>
              </w:rPr>
            </w:pPr>
            <w:r>
              <w:rPr>
                <w:rFonts w:asciiTheme="majorBidi" w:hAnsiTheme="majorBidi" w:cstheme="majorBidi"/>
                <w:color w:val="000000"/>
                <w:sz w:val="16"/>
                <w:szCs w:val="16"/>
              </w:rPr>
              <w:fldChar w:fldCharType="begin"/>
            </w:r>
            <w:r>
              <w:rPr>
                <w:rFonts w:asciiTheme="majorBidi" w:hAnsiTheme="majorBidi" w:cstheme="majorBidi"/>
                <w:color w:val="000000"/>
                <w:sz w:val="16"/>
                <w:szCs w:val="16"/>
              </w:rPr>
              <w:instrText xml:space="preserve"> LINK Excel.Sheet.12 "/Users/iangel/Desktop/untitled folder/Copy of Final_data_IA_13_12_21_MP.xlsx" "Suicidality!R4C2" \a \f 5 \h  \* MERGEFORMAT </w:instrText>
            </w:r>
            <w:r>
              <w:rPr>
                <w:rFonts w:asciiTheme="majorBidi" w:hAnsiTheme="majorBidi" w:cstheme="majorBidi"/>
                <w:color w:val="000000"/>
                <w:sz w:val="16"/>
                <w:szCs w:val="16"/>
              </w:rPr>
              <w:fldChar w:fldCharType="separate"/>
            </w:r>
          </w:p>
          <w:p w14:paraId="39CC2D4C" w14:textId="77777777" w:rsidR="003C348C" w:rsidRPr="003C348C" w:rsidRDefault="003C348C" w:rsidP="003C348C">
            <w:pPr>
              <w:jc w:val="center"/>
              <w:rPr>
                <w:rFonts w:asciiTheme="majorBidi" w:hAnsiTheme="majorBidi" w:cstheme="majorBidi"/>
                <w:color w:val="000000"/>
                <w:sz w:val="16"/>
                <w:szCs w:val="16"/>
              </w:rPr>
            </w:pPr>
            <w:proofErr w:type="spellStart"/>
            <w:r w:rsidRPr="003C348C">
              <w:rPr>
                <w:rFonts w:asciiTheme="majorBidi" w:hAnsiTheme="majorBidi" w:cstheme="majorBidi"/>
                <w:color w:val="000000"/>
                <w:sz w:val="16"/>
                <w:szCs w:val="16"/>
              </w:rPr>
              <w:t>Cobmined</w:t>
            </w:r>
            <w:proofErr w:type="spellEnd"/>
            <w:r w:rsidRPr="003C348C">
              <w:rPr>
                <w:rFonts w:asciiTheme="majorBidi" w:hAnsiTheme="majorBidi" w:cstheme="majorBidi"/>
                <w:color w:val="000000"/>
                <w:sz w:val="16"/>
                <w:szCs w:val="16"/>
              </w:rPr>
              <w:t xml:space="preserve"> 2 item measure of self-reported suicidal ideation or self-harm from the Youth Self Report (No=never true; Yes=sometimes/somewhat true or very/often true)</w:t>
            </w:r>
          </w:p>
          <w:p w14:paraId="2CA8ADD5" w14:textId="1EE8D02E" w:rsidR="003C348C" w:rsidRPr="00766572" w:rsidRDefault="003C348C" w:rsidP="003C348C">
            <w:pPr>
              <w:jc w:val="center"/>
              <w:rPr>
                <w:rFonts w:asciiTheme="majorBidi" w:hAnsiTheme="majorBidi" w:cstheme="majorBidi"/>
                <w:color w:val="000000"/>
                <w:sz w:val="16"/>
                <w:szCs w:val="16"/>
              </w:rPr>
            </w:pPr>
            <w:r>
              <w:rPr>
                <w:rFonts w:asciiTheme="majorBidi" w:hAnsiTheme="majorBidi" w:cstheme="majorBidi"/>
                <w:color w:val="000000"/>
                <w:sz w:val="16"/>
                <w:szCs w:val="16"/>
              </w:rPr>
              <w:fldChar w:fldCharType="end"/>
            </w:r>
          </w:p>
        </w:tc>
        <w:tc>
          <w:tcPr>
            <w:tcW w:w="1080" w:type="dxa"/>
            <w:vAlign w:val="center"/>
          </w:tcPr>
          <w:p w14:paraId="0A95D136" w14:textId="3DBD92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Active control- curriculum</w:t>
            </w:r>
          </w:p>
        </w:tc>
        <w:tc>
          <w:tcPr>
            <w:tcW w:w="810" w:type="dxa"/>
            <w:vAlign w:val="center"/>
          </w:tcPr>
          <w:p w14:paraId="3087C56E"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101</w:t>
            </w:r>
          </w:p>
        </w:tc>
        <w:tc>
          <w:tcPr>
            <w:tcW w:w="900" w:type="dxa"/>
            <w:vAlign w:val="center"/>
          </w:tcPr>
          <w:p w14:paraId="63ADEB5E"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222B7042"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USA</w:t>
            </w:r>
          </w:p>
        </w:tc>
        <w:tc>
          <w:tcPr>
            <w:tcW w:w="990" w:type="dxa"/>
            <w:vAlign w:val="center"/>
          </w:tcPr>
          <w:p w14:paraId="777E5829"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450901F9"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RCT</w:t>
            </w:r>
          </w:p>
        </w:tc>
      </w:tr>
      <w:tr w:rsidR="003C348C" w:rsidRPr="00766572" w14:paraId="48435D21" w14:textId="77777777" w:rsidTr="00EA6EFE">
        <w:tc>
          <w:tcPr>
            <w:tcW w:w="381" w:type="dxa"/>
            <w:vAlign w:val="center"/>
          </w:tcPr>
          <w:p w14:paraId="078FFDF5"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5</w:t>
            </w:r>
          </w:p>
        </w:tc>
        <w:tc>
          <w:tcPr>
            <w:tcW w:w="830" w:type="dxa"/>
            <w:vAlign w:val="center"/>
          </w:tcPr>
          <w:p w14:paraId="3A0E5594" w14:textId="77777777" w:rsidR="003C348C" w:rsidRPr="00766572" w:rsidRDefault="003C348C" w:rsidP="007C265E">
            <w:pPr>
              <w:rPr>
                <w:rFonts w:asciiTheme="majorBidi" w:hAnsiTheme="majorBidi" w:cstheme="majorBidi"/>
                <w:b/>
                <w:bCs/>
                <w:sz w:val="16"/>
                <w:szCs w:val="16"/>
              </w:rPr>
            </w:pPr>
            <w:proofErr w:type="spellStart"/>
            <w:r w:rsidRPr="00766572">
              <w:rPr>
                <w:rFonts w:asciiTheme="majorBidi" w:hAnsiTheme="majorBidi" w:cstheme="majorBidi"/>
                <w:b/>
                <w:bCs/>
                <w:sz w:val="16"/>
                <w:szCs w:val="16"/>
              </w:rPr>
              <w:t>Chagnon</w:t>
            </w:r>
            <w:proofErr w:type="spellEnd"/>
            <w:r w:rsidRPr="00766572">
              <w:rPr>
                <w:rFonts w:asciiTheme="majorBidi" w:hAnsiTheme="majorBidi" w:cstheme="majorBidi"/>
                <w:b/>
                <w:bCs/>
                <w:sz w:val="16"/>
                <w:szCs w:val="16"/>
              </w:rPr>
              <w:t xml:space="preserve"> (2007)</w:t>
            </w:r>
          </w:p>
        </w:tc>
        <w:tc>
          <w:tcPr>
            <w:tcW w:w="1080" w:type="dxa"/>
            <w:vAlign w:val="center"/>
          </w:tcPr>
          <w:p w14:paraId="52F5E3BC"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Selective</w:t>
            </w:r>
          </w:p>
        </w:tc>
        <w:tc>
          <w:tcPr>
            <w:tcW w:w="1106" w:type="dxa"/>
            <w:vAlign w:val="center"/>
          </w:tcPr>
          <w:p w14:paraId="3E2E7C63"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Gatekeeper training</w:t>
            </w:r>
          </w:p>
        </w:tc>
        <w:tc>
          <w:tcPr>
            <w:tcW w:w="1142" w:type="dxa"/>
            <w:vAlign w:val="center"/>
          </w:tcPr>
          <w:p w14:paraId="1866BAAF"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 xml:space="preserve">Helpers from educational establishments and community and </w:t>
            </w:r>
            <w:r w:rsidRPr="00766572">
              <w:rPr>
                <w:rFonts w:asciiTheme="majorBidi" w:hAnsiTheme="majorBidi" w:cstheme="majorBidi"/>
                <w:color w:val="000000"/>
                <w:sz w:val="16"/>
                <w:szCs w:val="16"/>
              </w:rPr>
              <w:lastRenderedPageBreak/>
              <w:t>institutional organization</w:t>
            </w:r>
          </w:p>
        </w:tc>
        <w:tc>
          <w:tcPr>
            <w:tcW w:w="1442" w:type="dxa"/>
            <w:vAlign w:val="center"/>
          </w:tcPr>
          <w:p w14:paraId="38148173"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lastRenderedPageBreak/>
              <w:t xml:space="preserve">Suicide action </w:t>
            </w:r>
            <w:proofErr w:type="spellStart"/>
            <w:r w:rsidRPr="00766572">
              <w:rPr>
                <w:rFonts w:asciiTheme="majorBidi" w:hAnsiTheme="majorBidi" w:cstheme="majorBidi"/>
                <w:color w:val="000000"/>
                <w:sz w:val="16"/>
                <w:szCs w:val="16"/>
              </w:rPr>
              <w:t>montreal</w:t>
            </w:r>
            <w:proofErr w:type="spellEnd"/>
          </w:p>
        </w:tc>
        <w:tc>
          <w:tcPr>
            <w:tcW w:w="1366" w:type="dxa"/>
            <w:vAlign w:val="center"/>
          </w:tcPr>
          <w:p w14:paraId="05B6E343" w14:textId="4C307463"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 days (1 per week)- learn and recognize suicide warning signs</w:t>
            </w:r>
          </w:p>
        </w:tc>
        <w:tc>
          <w:tcPr>
            <w:tcW w:w="2410" w:type="dxa"/>
          </w:tcPr>
          <w:p w14:paraId="481C1A68" w14:textId="77777777" w:rsidR="003C348C" w:rsidRPr="00766572" w:rsidRDefault="003C348C" w:rsidP="007C265E">
            <w:pPr>
              <w:jc w:val="center"/>
              <w:rPr>
                <w:rFonts w:asciiTheme="majorBidi" w:hAnsiTheme="majorBidi" w:cstheme="majorBidi"/>
                <w:color w:val="000000"/>
                <w:sz w:val="16"/>
                <w:szCs w:val="16"/>
              </w:rPr>
            </w:pPr>
          </w:p>
        </w:tc>
        <w:tc>
          <w:tcPr>
            <w:tcW w:w="1080" w:type="dxa"/>
            <w:vAlign w:val="center"/>
          </w:tcPr>
          <w:p w14:paraId="54392395" w14:textId="5E218C9C"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 treatment</w:t>
            </w:r>
          </w:p>
        </w:tc>
        <w:tc>
          <w:tcPr>
            <w:tcW w:w="810" w:type="dxa"/>
            <w:vAlign w:val="center"/>
          </w:tcPr>
          <w:p w14:paraId="2F16E558"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71</w:t>
            </w:r>
          </w:p>
        </w:tc>
        <w:tc>
          <w:tcPr>
            <w:tcW w:w="900" w:type="dxa"/>
            <w:vAlign w:val="center"/>
          </w:tcPr>
          <w:p w14:paraId="1C692F1F"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0A417D0D"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Canada</w:t>
            </w:r>
          </w:p>
        </w:tc>
        <w:tc>
          <w:tcPr>
            <w:tcW w:w="990" w:type="dxa"/>
            <w:vAlign w:val="center"/>
          </w:tcPr>
          <w:p w14:paraId="0D670576"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 xml:space="preserve">Educational establishments and community and institutional </w:t>
            </w:r>
            <w:r w:rsidRPr="00766572">
              <w:rPr>
                <w:rFonts w:asciiTheme="majorBidi" w:hAnsiTheme="majorBidi" w:cstheme="majorBidi"/>
                <w:color w:val="000000"/>
                <w:sz w:val="16"/>
                <w:szCs w:val="16"/>
              </w:rPr>
              <w:lastRenderedPageBreak/>
              <w:t>organization</w:t>
            </w:r>
          </w:p>
        </w:tc>
        <w:tc>
          <w:tcPr>
            <w:tcW w:w="720" w:type="dxa"/>
            <w:vAlign w:val="center"/>
          </w:tcPr>
          <w:p w14:paraId="44493A03"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lastRenderedPageBreak/>
              <w:t>RCT</w:t>
            </w:r>
          </w:p>
        </w:tc>
      </w:tr>
      <w:tr w:rsidR="003C348C" w:rsidRPr="00766572" w14:paraId="69A72A37" w14:textId="77777777" w:rsidTr="00EA6EFE">
        <w:tc>
          <w:tcPr>
            <w:tcW w:w="381" w:type="dxa"/>
            <w:vAlign w:val="center"/>
          </w:tcPr>
          <w:p w14:paraId="5B58A53C"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6</w:t>
            </w:r>
          </w:p>
        </w:tc>
        <w:tc>
          <w:tcPr>
            <w:tcW w:w="830" w:type="dxa"/>
            <w:vAlign w:val="center"/>
          </w:tcPr>
          <w:p w14:paraId="72C7DE5D" w14:textId="77777777" w:rsidR="003C348C" w:rsidRPr="00766572" w:rsidRDefault="003C348C" w:rsidP="007C265E">
            <w:pPr>
              <w:rPr>
                <w:rFonts w:asciiTheme="majorBidi" w:hAnsiTheme="majorBidi" w:cstheme="majorBidi"/>
                <w:b/>
                <w:bCs/>
                <w:sz w:val="16"/>
                <w:szCs w:val="16"/>
              </w:rPr>
            </w:pPr>
            <w:proofErr w:type="spellStart"/>
            <w:r w:rsidRPr="00766572">
              <w:rPr>
                <w:rFonts w:asciiTheme="majorBidi" w:hAnsiTheme="majorBidi" w:cstheme="majorBidi"/>
                <w:b/>
                <w:bCs/>
                <w:sz w:val="16"/>
                <w:szCs w:val="16"/>
              </w:rPr>
              <w:t>Ciffone</w:t>
            </w:r>
            <w:proofErr w:type="spellEnd"/>
            <w:r w:rsidRPr="00766572">
              <w:rPr>
                <w:rFonts w:asciiTheme="majorBidi" w:hAnsiTheme="majorBidi" w:cstheme="majorBidi"/>
                <w:b/>
                <w:bCs/>
                <w:sz w:val="16"/>
                <w:szCs w:val="16"/>
              </w:rPr>
              <w:t xml:space="preserve"> (1993)</w:t>
            </w:r>
          </w:p>
        </w:tc>
        <w:tc>
          <w:tcPr>
            <w:tcW w:w="1080" w:type="dxa"/>
            <w:vAlign w:val="center"/>
          </w:tcPr>
          <w:p w14:paraId="78AA8161"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Universal</w:t>
            </w:r>
          </w:p>
        </w:tc>
        <w:tc>
          <w:tcPr>
            <w:tcW w:w="1106" w:type="dxa"/>
            <w:vAlign w:val="center"/>
          </w:tcPr>
          <w:p w14:paraId="40326026"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Education &amp; awareness</w:t>
            </w:r>
          </w:p>
        </w:tc>
        <w:tc>
          <w:tcPr>
            <w:tcW w:w="1142" w:type="dxa"/>
            <w:vAlign w:val="center"/>
          </w:tcPr>
          <w:p w14:paraId="679F59A9"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 pupils</w:t>
            </w:r>
          </w:p>
        </w:tc>
        <w:tc>
          <w:tcPr>
            <w:tcW w:w="1442" w:type="dxa"/>
            <w:vAlign w:val="center"/>
          </w:tcPr>
          <w:p w14:paraId="673F89A6" w14:textId="4F596E8C"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Suic</w:t>
            </w:r>
            <w:r>
              <w:rPr>
                <w:rFonts w:asciiTheme="majorBidi" w:hAnsiTheme="majorBidi" w:cstheme="majorBidi"/>
                <w:color w:val="000000"/>
                <w:sz w:val="16"/>
                <w:szCs w:val="16"/>
              </w:rPr>
              <w:t>ide prevention program</w:t>
            </w:r>
          </w:p>
        </w:tc>
        <w:tc>
          <w:tcPr>
            <w:tcW w:w="1366" w:type="dxa"/>
            <w:vAlign w:val="center"/>
          </w:tcPr>
          <w:p w14:paraId="0B909CAB" w14:textId="77777777" w:rsidR="003C348C" w:rsidRPr="00766572" w:rsidRDefault="003C348C" w:rsidP="007C265E">
            <w:pPr>
              <w:jc w:val="center"/>
              <w:rPr>
                <w:rFonts w:asciiTheme="majorBidi" w:hAnsiTheme="majorBidi" w:cstheme="majorBidi"/>
                <w:color w:val="000000"/>
                <w:sz w:val="16"/>
                <w:szCs w:val="16"/>
              </w:rPr>
            </w:pPr>
            <w:proofErr w:type="gramStart"/>
            <w:r w:rsidRPr="00766572">
              <w:rPr>
                <w:rFonts w:asciiTheme="majorBidi" w:hAnsiTheme="majorBidi" w:cstheme="majorBidi"/>
                <w:color w:val="000000"/>
                <w:sz w:val="16"/>
                <w:szCs w:val="16"/>
              </w:rPr>
              <w:t>15 minute</w:t>
            </w:r>
            <w:proofErr w:type="gramEnd"/>
            <w:r w:rsidRPr="00766572">
              <w:rPr>
                <w:rFonts w:asciiTheme="majorBidi" w:hAnsiTheme="majorBidi" w:cstheme="majorBidi"/>
                <w:color w:val="000000"/>
                <w:sz w:val="16"/>
                <w:szCs w:val="16"/>
              </w:rPr>
              <w:t xml:space="preserve"> video followed by 40 minutes discussion on warning signs of adolescent suicide and basic intervention strategies with suicidal peers</w:t>
            </w:r>
          </w:p>
        </w:tc>
        <w:tc>
          <w:tcPr>
            <w:tcW w:w="2410" w:type="dxa"/>
          </w:tcPr>
          <w:p w14:paraId="718B730B" w14:textId="77777777" w:rsidR="003C348C" w:rsidRPr="00766572" w:rsidRDefault="003C348C" w:rsidP="007C265E">
            <w:pPr>
              <w:jc w:val="center"/>
              <w:rPr>
                <w:rFonts w:asciiTheme="majorBidi" w:hAnsiTheme="majorBidi" w:cstheme="majorBidi"/>
                <w:color w:val="000000"/>
                <w:sz w:val="16"/>
                <w:szCs w:val="16"/>
              </w:rPr>
            </w:pPr>
          </w:p>
        </w:tc>
        <w:tc>
          <w:tcPr>
            <w:tcW w:w="1080" w:type="dxa"/>
            <w:vAlign w:val="center"/>
          </w:tcPr>
          <w:p w14:paraId="45D70D29" w14:textId="792DEA89"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 treatment</w:t>
            </w:r>
          </w:p>
        </w:tc>
        <w:tc>
          <w:tcPr>
            <w:tcW w:w="810" w:type="dxa"/>
            <w:vAlign w:val="center"/>
          </w:tcPr>
          <w:p w14:paraId="6620AAD8"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324</w:t>
            </w:r>
          </w:p>
        </w:tc>
        <w:tc>
          <w:tcPr>
            <w:tcW w:w="900" w:type="dxa"/>
            <w:vAlign w:val="center"/>
          </w:tcPr>
          <w:p w14:paraId="0E470F37"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571F764A"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USA</w:t>
            </w:r>
          </w:p>
        </w:tc>
        <w:tc>
          <w:tcPr>
            <w:tcW w:w="990" w:type="dxa"/>
            <w:vAlign w:val="center"/>
          </w:tcPr>
          <w:p w14:paraId="6D09CF65"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2C663FB7"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RCT</w:t>
            </w:r>
          </w:p>
        </w:tc>
      </w:tr>
      <w:tr w:rsidR="003C348C" w:rsidRPr="00766572" w14:paraId="01A3DFB4" w14:textId="77777777" w:rsidTr="00EA6EFE">
        <w:tc>
          <w:tcPr>
            <w:tcW w:w="381" w:type="dxa"/>
            <w:vAlign w:val="center"/>
          </w:tcPr>
          <w:p w14:paraId="4D0B7EE9"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7</w:t>
            </w:r>
          </w:p>
        </w:tc>
        <w:tc>
          <w:tcPr>
            <w:tcW w:w="830" w:type="dxa"/>
            <w:vAlign w:val="center"/>
          </w:tcPr>
          <w:p w14:paraId="4D107EF2" w14:textId="77777777" w:rsidR="003C348C" w:rsidRPr="00766572" w:rsidRDefault="003C348C" w:rsidP="007C265E">
            <w:pPr>
              <w:rPr>
                <w:rFonts w:asciiTheme="majorBidi" w:hAnsiTheme="majorBidi" w:cstheme="majorBidi"/>
                <w:b/>
                <w:bCs/>
                <w:sz w:val="16"/>
                <w:szCs w:val="16"/>
              </w:rPr>
            </w:pPr>
            <w:proofErr w:type="spellStart"/>
            <w:r w:rsidRPr="00766572">
              <w:rPr>
                <w:rFonts w:asciiTheme="majorBidi" w:hAnsiTheme="majorBidi" w:cstheme="majorBidi"/>
                <w:b/>
                <w:bCs/>
                <w:sz w:val="16"/>
                <w:szCs w:val="16"/>
              </w:rPr>
              <w:t>Cigularov</w:t>
            </w:r>
            <w:proofErr w:type="spellEnd"/>
            <w:r w:rsidRPr="00766572">
              <w:rPr>
                <w:rFonts w:asciiTheme="majorBidi" w:hAnsiTheme="majorBidi" w:cstheme="majorBidi"/>
                <w:b/>
                <w:bCs/>
                <w:sz w:val="16"/>
                <w:szCs w:val="16"/>
              </w:rPr>
              <w:t xml:space="preserve"> (2008)</w:t>
            </w:r>
          </w:p>
        </w:tc>
        <w:tc>
          <w:tcPr>
            <w:tcW w:w="1080" w:type="dxa"/>
            <w:vAlign w:val="center"/>
          </w:tcPr>
          <w:p w14:paraId="0CE2DCA3"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Universal</w:t>
            </w:r>
          </w:p>
        </w:tc>
        <w:tc>
          <w:tcPr>
            <w:tcW w:w="1106" w:type="dxa"/>
            <w:vAlign w:val="center"/>
          </w:tcPr>
          <w:p w14:paraId="76372111"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Education &amp; awareness</w:t>
            </w:r>
          </w:p>
        </w:tc>
        <w:tc>
          <w:tcPr>
            <w:tcW w:w="1142" w:type="dxa"/>
            <w:vAlign w:val="center"/>
          </w:tcPr>
          <w:p w14:paraId="3BFC90CC"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 pupils</w:t>
            </w:r>
          </w:p>
        </w:tc>
        <w:tc>
          <w:tcPr>
            <w:tcW w:w="1442" w:type="dxa"/>
            <w:vAlign w:val="center"/>
          </w:tcPr>
          <w:p w14:paraId="634BB341"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Raising Awareness</w:t>
            </w:r>
            <w:r w:rsidRPr="00766572">
              <w:rPr>
                <w:rFonts w:asciiTheme="majorBidi" w:hAnsiTheme="majorBidi" w:cstheme="majorBidi"/>
                <w:color w:val="000000"/>
                <w:sz w:val="16"/>
                <w:szCs w:val="16"/>
              </w:rPr>
              <w:br/>
              <w:t>of Personal Power</w:t>
            </w:r>
          </w:p>
        </w:tc>
        <w:tc>
          <w:tcPr>
            <w:tcW w:w="1366" w:type="dxa"/>
            <w:vAlign w:val="center"/>
          </w:tcPr>
          <w:p w14:paraId="6A28B9F3" w14:textId="4509777F" w:rsidR="003C348C" w:rsidRPr="00766572" w:rsidRDefault="003C348C" w:rsidP="007C265E">
            <w:pPr>
              <w:jc w:val="center"/>
              <w:rPr>
                <w:rFonts w:asciiTheme="majorBidi" w:hAnsiTheme="majorBidi" w:cstheme="majorBidi"/>
                <w:color w:val="000000"/>
                <w:sz w:val="16"/>
                <w:szCs w:val="16"/>
              </w:rPr>
            </w:pPr>
            <w:proofErr w:type="gramStart"/>
            <w:r w:rsidRPr="00766572">
              <w:rPr>
                <w:rFonts w:asciiTheme="majorBidi" w:hAnsiTheme="majorBidi" w:cstheme="majorBidi"/>
                <w:color w:val="000000"/>
                <w:sz w:val="16"/>
                <w:szCs w:val="16"/>
              </w:rPr>
              <w:t>50-70 minute</w:t>
            </w:r>
            <w:proofErr w:type="gramEnd"/>
            <w:r w:rsidRPr="00766572">
              <w:rPr>
                <w:rFonts w:asciiTheme="majorBidi" w:hAnsiTheme="majorBidi" w:cstheme="majorBidi"/>
                <w:color w:val="000000"/>
                <w:sz w:val="16"/>
                <w:szCs w:val="16"/>
              </w:rPr>
              <w:t xml:space="preserve"> curriculum</w:t>
            </w:r>
          </w:p>
        </w:tc>
        <w:tc>
          <w:tcPr>
            <w:tcW w:w="2410" w:type="dxa"/>
          </w:tcPr>
          <w:p w14:paraId="7EE003C7" w14:textId="77777777" w:rsidR="003C348C" w:rsidRPr="00766572" w:rsidRDefault="003C348C" w:rsidP="007C265E">
            <w:pPr>
              <w:jc w:val="center"/>
              <w:rPr>
                <w:rFonts w:asciiTheme="majorBidi" w:hAnsiTheme="majorBidi" w:cstheme="majorBidi"/>
                <w:color w:val="000000"/>
                <w:sz w:val="16"/>
                <w:szCs w:val="16"/>
              </w:rPr>
            </w:pPr>
          </w:p>
        </w:tc>
        <w:tc>
          <w:tcPr>
            <w:tcW w:w="1080" w:type="dxa"/>
            <w:vAlign w:val="center"/>
          </w:tcPr>
          <w:p w14:paraId="37728A5A" w14:textId="0DC94EC8"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Waiting list control</w:t>
            </w:r>
          </w:p>
        </w:tc>
        <w:tc>
          <w:tcPr>
            <w:tcW w:w="810" w:type="dxa"/>
            <w:vAlign w:val="center"/>
          </w:tcPr>
          <w:p w14:paraId="403267D3"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779</w:t>
            </w:r>
          </w:p>
        </w:tc>
        <w:tc>
          <w:tcPr>
            <w:tcW w:w="900" w:type="dxa"/>
            <w:vAlign w:val="center"/>
          </w:tcPr>
          <w:p w14:paraId="68C5EE47"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0C5317D3"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USA</w:t>
            </w:r>
          </w:p>
        </w:tc>
        <w:tc>
          <w:tcPr>
            <w:tcW w:w="990" w:type="dxa"/>
            <w:vAlign w:val="center"/>
          </w:tcPr>
          <w:p w14:paraId="6AC5C10F"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3F8C3A43"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RCT</w:t>
            </w:r>
          </w:p>
        </w:tc>
      </w:tr>
      <w:tr w:rsidR="003C348C" w:rsidRPr="00766572" w14:paraId="169E2B94" w14:textId="77777777" w:rsidTr="00EA6EFE">
        <w:tc>
          <w:tcPr>
            <w:tcW w:w="381" w:type="dxa"/>
            <w:vAlign w:val="center"/>
          </w:tcPr>
          <w:p w14:paraId="06C9BB2F"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8</w:t>
            </w:r>
          </w:p>
        </w:tc>
        <w:tc>
          <w:tcPr>
            <w:tcW w:w="830" w:type="dxa"/>
            <w:vAlign w:val="center"/>
          </w:tcPr>
          <w:p w14:paraId="041EB5CC" w14:textId="77777777" w:rsidR="003C348C" w:rsidRPr="00766572" w:rsidRDefault="003C348C" w:rsidP="007C265E">
            <w:pPr>
              <w:rPr>
                <w:rFonts w:asciiTheme="majorBidi" w:hAnsiTheme="majorBidi" w:cstheme="majorBidi"/>
                <w:b/>
                <w:bCs/>
                <w:sz w:val="16"/>
                <w:szCs w:val="16"/>
              </w:rPr>
            </w:pPr>
            <w:proofErr w:type="spellStart"/>
            <w:r w:rsidRPr="00766572">
              <w:rPr>
                <w:rFonts w:asciiTheme="majorBidi" w:hAnsiTheme="majorBidi" w:cstheme="majorBidi"/>
                <w:b/>
                <w:bCs/>
                <w:sz w:val="16"/>
                <w:szCs w:val="16"/>
              </w:rPr>
              <w:t>Colleman</w:t>
            </w:r>
            <w:proofErr w:type="spellEnd"/>
            <w:r w:rsidRPr="00766572">
              <w:rPr>
                <w:rFonts w:asciiTheme="majorBidi" w:hAnsiTheme="majorBidi" w:cstheme="majorBidi"/>
                <w:b/>
                <w:bCs/>
                <w:sz w:val="16"/>
                <w:szCs w:val="16"/>
              </w:rPr>
              <w:t xml:space="preserve"> (2019)</w:t>
            </w:r>
          </w:p>
        </w:tc>
        <w:tc>
          <w:tcPr>
            <w:tcW w:w="1080" w:type="dxa"/>
            <w:vAlign w:val="center"/>
          </w:tcPr>
          <w:p w14:paraId="2931092C"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Universal</w:t>
            </w:r>
          </w:p>
        </w:tc>
        <w:tc>
          <w:tcPr>
            <w:tcW w:w="1106" w:type="dxa"/>
            <w:vAlign w:val="center"/>
          </w:tcPr>
          <w:p w14:paraId="5939A5B3"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Gatekeeper training</w:t>
            </w:r>
          </w:p>
        </w:tc>
        <w:tc>
          <w:tcPr>
            <w:tcW w:w="1142" w:type="dxa"/>
            <w:vAlign w:val="center"/>
          </w:tcPr>
          <w:p w14:paraId="1396BBE1"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College students</w:t>
            </w:r>
          </w:p>
        </w:tc>
        <w:tc>
          <w:tcPr>
            <w:tcW w:w="1442" w:type="dxa"/>
            <w:vAlign w:val="center"/>
          </w:tcPr>
          <w:p w14:paraId="18B25B7E" w14:textId="77777777" w:rsidR="003C348C" w:rsidRPr="00766572" w:rsidRDefault="003C348C" w:rsidP="007C265E">
            <w:pPr>
              <w:jc w:val="center"/>
              <w:rPr>
                <w:rFonts w:asciiTheme="majorBidi" w:hAnsiTheme="majorBidi" w:cstheme="majorBidi"/>
                <w:color w:val="000000"/>
                <w:sz w:val="16"/>
                <w:szCs w:val="16"/>
              </w:rPr>
            </w:pPr>
            <w:proofErr w:type="spellStart"/>
            <w:r w:rsidRPr="00766572">
              <w:rPr>
                <w:rFonts w:asciiTheme="majorBidi" w:hAnsiTheme="majorBidi" w:cstheme="majorBidi"/>
                <w:color w:val="000000"/>
                <w:sz w:val="16"/>
                <w:szCs w:val="16"/>
              </w:rPr>
              <w:t>Kognito</w:t>
            </w:r>
            <w:proofErr w:type="spellEnd"/>
          </w:p>
        </w:tc>
        <w:tc>
          <w:tcPr>
            <w:tcW w:w="1366" w:type="dxa"/>
            <w:vAlign w:val="center"/>
          </w:tcPr>
          <w:p w14:paraId="0D6C9F75" w14:textId="0352ABE8"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Brief training (nr how long) for preparing college students to support and</w:t>
            </w:r>
            <w:r w:rsidRPr="00766572">
              <w:rPr>
                <w:rFonts w:asciiTheme="majorBidi" w:hAnsiTheme="majorBidi" w:cstheme="majorBidi"/>
                <w:color w:val="000000"/>
                <w:sz w:val="16"/>
                <w:szCs w:val="16"/>
              </w:rPr>
              <w:br/>
              <w:t xml:space="preserve">assist </w:t>
            </w:r>
            <w:proofErr w:type="gramStart"/>
            <w:r w:rsidRPr="00766572">
              <w:rPr>
                <w:rFonts w:asciiTheme="majorBidi" w:hAnsiTheme="majorBidi" w:cstheme="majorBidi"/>
                <w:color w:val="000000"/>
                <w:sz w:val="16"/>
                <w:szCs w:val="16"/>
              </w:rPr>
              <w:t>peers, and</w:t>
            </w:r>
            <w:proofErr w:type="gramEnd"/>
            <w:r w:rsidRPr="00766572">
              <w:rPr>
                <w:rFonts w:asciiTheme="majorBidi" w:hAnsiTheme="majorBidi" w:cstheme="majorBidi"/>
                <w:color w:val="000000"/>
                <w:sz w:val="16"/>
                <w:szCs w:val="16"/>
              </w:rPr>
              <w:t xml:space="preserve"> improving trainees’ own help-seeking attitudes and behaviours.</w:t>
            </w:r>
          </w:p>
        </w:tc>
        <w:tc>
          <w:tcPr>
            <w:tcW w:w="2410" w:type="dxa"/>
          </w:tcPr>
          <w:p w14:paraId="10B46D2B" w14:textId="77777777" w:rsidR="003C348C" w:rsidRPr="00766572" w:rsidRDefault="003C348C" w:rsidP="007C265E">
            <w:pPr>
              <w:jc w:val="center"/>
              <w:rPr>
                <w:rFonts w:asciiTheme="majorBidi" w:hAnsiTheme="majorBidi" w:cstheme="majorBidi"/>
                <w:color w:val="000000"/>
                <w:sz w:val="16"/>
                <w:szCs w:val="16"/>
              </w:rPr>
            </w:pPr>
          </w:p>
        </w:tc>
        <w:tc>
          <w:tcPr>
            <w:tcW w:w="1080" w:type="dxa"/>
            <w:vAlign w:val="center"/>
          </w:tcPr>
          <w:p w14:paraId="1B2E0534" w14:textId="72FDE12D"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 treatment</w:t>
            </w:r>
          </w:p>
        </w:tc>
        <w:tc>
          <w:tcPr>
            <w:tcW w:w="810" w:type="dxa"/>
            <w:vAlign w:val="center"/>
          </w:tcPr>
          <w:p w14:paraId="4F8A4A1F"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117</w:t>
            </w:r>
          </w:p>
        </w:tc>
        <w:tc>
          <w:tcPr>
            <w:tcW w:w="900" w:type="dxa"/>
            <w:vAlign w:val="center"/>
          </w:tcPr>
          <w:p w14:paraId="074A63E0"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4BE64F55"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USA</w:t>
            </w:r>
          </w:p>
        </w:tc>
        <w:tc>
          <w:tcPr>
            <w:tcW w:w="990" w:type="dxa"/>
            <w:vAlign w:val="center"/>
          </w:tcPr>
          <w:p w14:paraId="5D7E4A3E" w14:textId="292F3B83"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College</w:t>
            </w:r>
          </w:p>
        </w:tc>
        <w:tc>
          <w:tcPr>
            <w:tcW w:w="720" w:type="dxa"/>
            <w:vAlign w:val="center"/>
          </w:tcPr>
          <w:p w14:paraId="50F3089C"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RCT</w:t>
            </w:r>
          </w:p>
        </w:tc>
      </w:tr>
      <w:tr w:rsidR="003C348C" w:rsidRPr="00766572" w14:paraId="45780BA0" w14:textId="77777777" w:rsidTr="00EA6EFE">
        <w:tc>
          <w:tcPr>
            <w:tcW w:w="381" w:type="dxa"/>
            <w:vAlign w:val="center"/>
          </w:tcPr>
          <w:p w14:paraId="4CFA9D9D"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9</w:t>
            </w:r>
          </w:p>
        </w:tc>
        <w:tc>
          <w:tcPr>
            <w:tcW w:w="830" w:type="dxa"/>
            <w:vAlign w:val="center"/>
          </w:tcPr>
          <w:p w14:paraId="457D6980"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 xml:space="preserve">Eggert (1995) </w:t>
            </w:r>
          </w:p>
        </w:tc>
        <w:tc>
          <w:tcPr>
            <w:tcW w:w="1080" w:type="dxa"/>
            <w:vAlign w:val="center"/>
          </w:tcPr>
          <w:p w14:paraId="774528B1"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Indicated</w:t>
            </w:r>
          </w:p>
        </w:tc>
        <w:tc>
          <w:tcPr>
            <w:tcW w:w="1106" w:type="dxa"/>
            <w:vAlign w:val="center"/>
          </w:tcPr>
          <w:p w14:paraId="3336FC4C"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Education &amp; awareness</w:t>
            </w:r>
          </w:p>
        </w:tc>
        <w:tc>
          <w:tcPr>
            <w:tcW w:w="1142" w:type="dxa"/>
            <w:vAlign w:val="center"/>
          </w:tcPr>
          <w:p w14:paraId="5F79BBF6"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 pupils</w:t>
            </w:r>
          </w:p>
        </w:tc>
        <w:tc>
          <w:tcPr>
            <w:tcW w:w="1442" w:type="dxa"/>
            <w:vAlign w:val="center"/>
          </w:tcPr>
          <w:p w14:paraId="5C2CA9BA"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Personal Growth Class</w:t>
            </w:r>
          </w:p>
        </w:tc>
        <w:tc>
          <w:tcPr>
            <w:tcW w:w="1366" w:type="dxa"/>
            <w:vAlign w:val="center"/>
          </w:tcPr>
          <w:p w14:paraId="38782AD9"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55 minutes per day for 6 months</w:t>
            </w:r>
          </w:p>
        </w:tc>
        <w:tc>
          <w:tcPr>
            <w:tcW w:w="2410" w:type="dxa"/>
          </w:tcPr>
          <w:p w14:paraId="558693FE" w14:textId="35BC1C80" w:rsidR="003C348C" w:rsidRDefault="003C348C" w:rsidP="007C265E">
            <w:pPr>
              <w:jc w:val="center"/>
              <w:rPr>
                <w:rFonts w:asciiTheme="minorHAnsi" w:eastAsiaTheme="minorHAnsi" w:hAnsiTheme="minorHAnsi" w:cstheme="minorBidi"/>
                <w:sz w:val="24"/>
                <w:szCs w:val="24"/>
                <w:lang w:eastAsia="en-US"/>
              </w:rPr>
            </w:pPr>
            <w:r>
              <w:rPr>
                <w:rFonts w:asciiTheme="majorBidi" w:hAnsiTheme="majorBidi" w:cstheme="majorBidi"/>
                <w:color w:val="000000"/>
                <w:sz w:val="16"/>
                <w:szCs w:val="16"/>
              </w:rPr>
              <w:fldChar w:fldCharType="begin"/>
            </w:r>
            <w:r>
              <w:rPr>
                <w:rFonts w:asciiTheme="majorBidi" w:hAnsiTheme="majorBidi" w:cstheme="majorBidi"/>
                <w:color w:val="000000"/>
                <w:sz w:val="16"/>
                <w:szCs w:val="16"/>
              </w:rPr>
              <w:instrText xml:space="preserve"> LINK Excel.Sheet.12 "/Users/iangel/Desktop/untitled folder/Copy of Final_data_IA_13_12_21_MP.xlsx" "Suicidality!R5C2" \a \f 5 \h  \* MERGEFORMAT </w:instrText>
            </w:r>
            <w:r>
              <w:rPr>
                <w:rFonts w:asciiTheme="majorBidi" w:hAnsiTheme="majorBidi" w:cstheme="majorBidi"/>
                <w:color w:val="000000"/>
                <w:sz w:val="16"/>
                <w:szCs w:val="16"/>
              </w:rPr>
              <w:fldChar w:fldCharType="separate"/>
            </w:r>
          </w:p>
          <w:p w14:paraId="125F4C2F" w14:textId="77777777" w:rsidR="003C348C" w:rsidRPr="003C348C" w:rsidRDefault="003C348C" w:rsidP="003C348C">
            <w:pPr>
              <w:jc w:val="center"/>
              <w:rPr>
                <w:rFonts w:asciiTheme="majorBidi" w:hAnsiTheme="majorBidi" w:cstheme="majorBidi"/>
                <w:color w:val="000000"/>
                <w:sz w:val="16"/>
                <w:szCs w:val="16"/>
              </w:rPr>
            </w:pPr>
            <w:r w:rsidRPr="003C348C">
              <w:rPr>
                <w:rFonts w:asciiTheme="majorBidi" w:hAnsiTheme="majorBidi" w:cstheme="majorBidi"/>
                <w:color w:val="000000"/>
                <w:sz w:val="16"/>
                <w:szCs w:val="16"/>
              </w:rPr>
              <w:t xml:space="preserve">Suicide risk </w:t>
            </w:r>
            <w:proofErr w:type="spellStart"/>
            <w:r w:rsidRPr="003C348C">
              <w:rPr>
                <w:rFonts w:asciiTheme="majorBidi" w:hAnsiTheme="majorBidi" w:cstheme="majorBidi"/>
                <w:color w:val="000000"/>
                <w:sz w:val="16"/>
                <w:szCs w:val="16"/>
              </w:rPr>
              <w:t>behaviors</w:t>
            </w:r>
            <w:proofErr w:type="spellEnd"/>
            <w:r w:rsidRPr="003C348C">
              <w:rPr>
                <w:rFonts w:asciiTheme="majorBidi" w:hAnsiTheme="majorBidi" w:cstheme="majorBidi"/>
                <w:color w:val="000000"/>
                <w:sz w:val="16"/>
                <w:szCs w:val="16"/>
              </w:rPr>
              <w:t xml:space="preserve"> were assessed using a 5-item self-report Brief Suicide Risk </w:t>
            </w:r>
            <w:proofErr w:type="spellStart"/>
            <w:r w:rsidRPr="003C348C">
              <w:rPr>
                <w:rFonts w:asciiTheme="majorBidi" w:hAnsiTheme="majorBidi" w:cstheme="majorBidi"/>
                <w:color w:val="000000"/>
                <w:sz w:val="16"/>
                <w:szCs w:val="16"/>
              </w:rPr>
              <w:t>Behavior</w:t>
            </w:r>
            <w:proofErr w:type="spellEnd"/>
            <w:r w:rsidRPr="003C348C">
              <w:rPr>
                <w:rFonts w:asciiTheme="majorBidi" w:hAnsiTheme="majorBidi" w:cstheme="majorBidi"/>
                <w:color w:val="000000"/>
                <w:sz w:val="16"/>
                <w:szCs w:val="16"/>
              </w:rPr>
              <w:t xml:space="preserve"> Scale which measures the frequency of direct suicide thoughts, </w:t>
            </w:r>
            <w:proofErr w:type="spellStart"/>
            <w:r w:rsidRPr="003C348C">
              <w:rPr>
                <w:rFonts w:asciiTheme="majorBidi" w:hAnsiTheme="majorBidi" w:cstheme="majorBidi"/>
                <w:color w:val="000000"/>
                <w:sz w:val="16"/>
                <w:szCs w:val="16"/>
              </w:rPr>
              <w:t>suicdie</w:t>
            </w:r>
            <w:proofErr w:type="spellEnd"/>
            <w:r w:rsidRPr="003C348C">
              <w:rPr>
                <w:rFonts w:asciiTheme="majorBidi" w:hAnsiTheme="majorBidi" w:cstheme="majorBidi"/>
                <w:color w:val="000000"/>
                <w:sz w:val="16"/>
                <w:szCs w:val="16"/>
              </w:rPr>
              <w:t xml:space="preserve"> threats and suicide </w:t>
            </w:r>
            <w:proofErr w:type="gramStart"/>
            <w:r w:rsidRPr="003C348C">
              <w:rPr>
                <w:rFonts w:asciiTheme="majorBidi" w:hAnsiTheme="majorBidi" w:cstheme="majorBidi"/>
                <w:color w:val="000000"/>
                <w:sz w:val="16"/>
                <w:szCs w:val="16"/>
              </w:rPr>
              <w:t>attempts</w:t>
            </w:r>
            <w:proofErr w:type="gramEnd"/>
          </w:p>
          <w:p w14:paraId="6D271C71" w14:textId="7ABB5790" w:rsidR="003C348C" w:rsidRPr="00766572" w:rsidRDefault="003C348C" w:rsidP="003C348C">
            <w:pPr>
              <w:jc w:val="center"/>
              <w:rPr>
                <w:rFonts w:asciiTheme="majorBidi" w:hAnsiTheme="majorBidi" w:cstheme="majorBidi"/>
                <w:color w:val="000000"/>
                <w:sz w:val="16"/>
                <w:szCs w:val="16"/>
              </w:rPr>
            </w:pPr>
            <w:r>
              <w:rPr>
                <w:rFonts w:asciiTheme="majorBidi" w:hAnsiTheme="majorBidi" w:cstheme="majorBidi"/>
                <w:color w:val="000000"/>
                <w:sz w:val="16"/>
                <w:szCs w:val="16"/>
              </w:rPr>
              <w:fldChar w:fldCharType="end"/>
            </w:r>
          </w:p>
        </w:tc>
        <w:tc>
          <w:tcPr>
            <w:tcW w:w="1080" w:type="dxa"/>
            <w:vAlign w:val="center"/>
          </w:tcPr>
          <w:p w14:paraId="75109E58" w14:textId="74CCBACC"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 treatment</w:t>
            </w:r>
          </w:p>
        </w:tc>
        <w:tc>
          <w:tcPr>
            <w:tcW w:w="810" w:type="dxa"/>
            <w:vAlign w:val="center"/>
          </w:tcPr>
          <w:p w14:paraId="19979C2B"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105</w:t>
            </w:r>
          </w:p>
        </w:tc>
        <w:tc>
          <w:tcPr>
            <w:tcW w:w="900" w:type="dxa"/>
            <w:vAlign w:val="center"/>
          </w:tcPr>
          <w:p w14:paraId="684EDD62" w14:textId="140AD334"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Pupils at risk for suicide</w:t>
            </w:r>
          </w:p>
        </w:tc>
        <w:tc>
          <w:tcPr>
            <w:tcW w:w="810" w:type="dxa"/>
            <w:vAlign w:val="center"/>
          </w:tcPr>
          <w:p w14:paraId="348FE88C"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USA</w:t>
            </w:r>
          </w:p>
        </w:tc>
        <w:tc>
          <w:tcPr>
            <w:tcW w:w="990" w:type="dxa"/>
            <w:vAlign w:val="center"/>
          </w:tcPr>
          <w:p w14:paraId="0FD90493"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13913A58"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RCT</w:t>
            </w:r>
          </w:p>
        </w:tc>
      </w:tr>
      <w:tr w:rsidR="003C348C" w:rsidRPr="00766572" w14:paraId="0FCCC7B1" w14:textId="77777777" w:rsidTr="00EA6EFE">
        <w:tc>
          <w:tcPr>
            <w:tcW w:w="381" w:type="dxa"/>
            <w:vAlign w:val="center"/>
          </w:tcPr>
          <w:p w14:paraId="2962C1CF"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10</w:t>
            </w:r>
          </w:p>
        </w:tc>
        <w:tc>
          <w:tcPr>
            <w:tcW w:w="830" w:type="dxa"/>
            <w:vAlign w:val="center"/>
          </w:tcPr>
          <w:p w14:paraId="4CB1DD04"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Fitzpatrick (2005)</w:t>
            </w:r>
          </w:p>
        </w:tc>
        <w:tc>
          <w:tcPr>
            <w:tcW w:w="1080" w:type="dxa"/>
            <w:vAlign w:val="center"/>
          </w:tcPr>
          <w:p w14:paraId="5E78D2D8"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Indicated</w:t>
            </w:r>
          </w:p>
        </w:tc>
        <w:tc>
          <w:tcPr>
            <w:tcW w:w="1106" w:type="dxa"/>
            <w:vAlign w:val="center"/>
          </w:tcPr>
          <w:p w14:paraId="5C3D93FD"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Problem orientation</w:t>
            </w:r>
          </w:p>
        </w:tc>
        <w:tc>
          <w:tcPr>
            <w:tcW w:w="1142" w:type="dxa"/>
            <w:vAlign w:val="center"/>
          </w:tcPr>
          <w:p w14:paraId="416343DA"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 pupils</w:t>
            </w:r>
          </w:p>
        </w:tc>
        <w:tc>
          <w:tcPr>
            <w:tcW w:w="1442" w:type="dxa"/>
            <w:vAlign w:val="center"/>
          </w:tcPr>
          <w:p w14:paraId="182ECE1A"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Problem orientation treatment</w:t>
            </w:r>
          </w:p>
        </w:tc>
        <w:tc>
          <w:tcPr>
            <w:tcW w:w="1366" w:type="dxa"/>
            <w:vAlign w:val="center"/>
          </w:tcPr>
          <w:p w14:paraId="56A56EFF" w14:textId="7C7D4C52" w:rsidR="003C348C" w:rsidRPr="00766572" w:rsidRDefault="003C348C" w:rsidP="007C265E">
            <w:pPr>
              <w:jc w:val="center"/>
              <w:rPr>
                <w:rFonts w:asciiTheme="majorBidi" w:hAnsiTheme="majorBidi" w:cstheme="majorBidi"/>
                <w:color w:val="000000"/>
                <w:sz w:val="16"/>
                <w:szCs w:val="16"/>
              </w:rPr>
            </w:pPr>
            <w:proofErr w:type="gramStart"/>
            <w:r w:rsidRPr="00766572">
              <w:rPr>
                <w:rFonts w:asciiTheme="majorBidi" w:hAnsiTheme="majorBidi" w:cstheme="majorBidi"/>
                <w:color w:val="000000"/>
                <w:sz w:val="16"/>
                <w:szCs w:val="16"/>
              </w:rPr>
              <w:t>35 minute</w:t>
            </w:r>
            <w:proofErr w:type="gramEnd"/>
            <w:r w:rsidRPr="00766572">
              <w:rPr>
                <w:rFonts w:asciiTheme="majorBidi" w:hAnsiTheme="majorBidi" w:cstheme="majorBidi"/>
                <w:color w:val="000000"/>
                <w:sz w:val="16"/>
                <w:szCs w:val="16"/>
              </w:rPr>
              <w:t xml:space="preserve"> video on problem-solving and</w:t>
            </w:r>
            <w:r w:rsidRPr="00766572">
              <w:rPr>
                <w:rFonts w:asciiTheme="majorBidi" w:hAnsiTheme="majorBidi" w:cstheme="majorBidi"/>
                <w:color w:val="000000"/>
                <w:sz w:val="16"/>
                <w:szCs w:val="16"/>
              </w:rPr>
              <w:br/>
              <w:t>coping styles techniques/ intervention with parents and school personnel.</w:t>
            </w:r>
          </w:p>
        </w:tc>
        <w:tc>
          <w:tcPr>
            <w:tcW w:w="2410" w:type="dxa"/>
          </w:tcPr>
          <w:p w14:paraId="3209475D" w14:textId="40BD7856" w:rsidR="003C348C" w:rsidRDefault="003C348C" w:rsidP="007C265E">
            <w:pPr>
              <w:jc w:val="center"/>
              <w:rPr>
                <w:rFonts w:asciiTheme="minorHAnsi" w:eastAsiaTheme="minorHAnsi" w:hAnsiTheme="minorHAnsi" w:cstheme="minorBidi"/>
                <w:sz w:val="24"/>
                <w:szCs w:val="24"/>
                <w:lang w:eastAsia="en-US"/>
              </w:rPr>
            </w:pPr>
            <w:r>
              <w:rPr>
                <w:rFonts w:asciiTheme="majorBidi" w:hAnsiTheme="majorBidi" w:cstheme="majorBidi"/>
                <w:color w:val="000000"/>
                <w:sz w:val="16"/>
                <w:szCs w:val="16"/>
              </w:rPr>
              <w:fldChar w:fldCharType="begin"/>
            </w:r>
            <w:r>
              <w:rPr>
                <w:rFonts w:asciiTheme="majorBidi" w:hAnsiTheme="majorBidi" w:cstheme="majorBidi"/>
                <w:color w:val="000000"/>
                <w:sz w:val="16"/>
                <w:szCs w:val="16"/>
              </w:rPr>
              <w:instrText xml:space="preserve"> LINK Excel.Sheet.12 "/Users/iangel/Desktop/untitled folder/Copy of Final_data_IA_13_12_21_MP.xlsx" "Suicidality!R7C2" \a \f 5 \h  \* MERGEFORMAT </w:instrText>
            </w:r>
            <w:r>
              <w:rPr>
                <w:rFonts w:asciiTheme="majorBidi" w:hAnsiTheme="majorBidi" w:cstheme="majorBidi"/>
                <w:color w:val="000000"/>
                <w:sz w:val="16"/>
                <w:szCs w:val="16"/>
              </w:rPr>
              <w:fldChar w:fldCharType="separate"/>
            </w:r>
          </w:p>
          <w:p w14:paraId="782FDD7D" w14:textId="77777777" w:rsidR="003C348C" w:rsidRPr="003C348C" w:rsidRDefault="003C348C" w:rsidP="003C348C">
            <w:pPr>
              <w:jc w:val="center"/>
              <w:rPr>
                <w:rFonts w:asciiTheme="majorBidi" w:hAnsiTheme="majorBidi" w:cstheme="majorBidi"/>
                <w:color w:val="000000"/>
                <w:sz w:val="16"/>
                <w:szCs w:val="16"/>
              </w:rPr>
            </w:pPr>
            <w:r w:rsidRPr="003C348C">
              <w:rPr>
                <w:rFonts w:asciiTheme="majorBidi" w:hAnsiTheme="majorBidi" w:cstheme="majorBidi"/>
                <w:color w:val="000000"/>
                <w:sz w:val="16"/>
                <w:szCs w:val="16"/>
              </w:rPr>
              <w:t xml:space="preserve">Suicidality based on the self-reported 19 item Beck Scale for Suicide Ideation. </w:t>
            </w:r>
          </w:p>
          <w:p w14:paraId="5C3370FB" w14:textId="31DEA7C0" w:rsidR="003C348C" w:rsidRPr="00766572" w:rsidRDefault="003C348C" w:rsidP="003C348C">
            <w:pPr>
              <w:jc w:val="center"/>
              <w:rPr>
                <w:rFonts w:asciiTheme="majorBidi" w:hAnsiTheme="majorBidi" w:cstheme="majorBidi"/>
                <w:color w:val="000000"/>
                <w:sz w:val="16"/>
                <w:szCs w:val="16"/>
              </w:rPr>
            </w:pPr>
            <w:r>
              <w:rPr>
                <w:rFonts w:asciiTheme="majorBidi" w:hAnsiTheme="majorBidi" w:cstheme="majorBidi"/>
                <w:color w:val="000000"/>
                <w:sz w:val="16"/>
                <w:szCs w:val="16"/>
              </w:rPr>
              <w:fldChar w:fldCharType="end"/>
            </w:r>
          </w:p>
        </w:tc>
        <w:tc>
          <w:tcPr>
            <w:tcW w:w="1080" w:type="dxa"/>
            <w:vAlign w:val="center"/>
          </w:tcPr>
          <w:p w14:paraId="23A00547" w14:textId="107B10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Control group (delivered a video that focused on current</w:t>
            </w:r>
            <w:r w:rsidRPr="00766572">
              <w:rPr>
                <w:rFonts w:asciiTheme="majorBidi" w:hAnsiTheme="majorBidi" w:cstheme="majorBidi"/>
                <w:color w:val="000000"/>
                <w:sz w:val="16"/>
                <w:szCs w:val="16"/>
              </w:rPr>
              <w:br/>
              <w:t>health issues but with no reference to coping strategies</w:t>
            </w:r>
            <w:r w:rsidRPr="00766572">
              <w:rPr>
                <w:rFonts w:asciiTheme="majorBidi" w:hAnsiTheme="majorBidi" w:cstheme="majorBidi"/>
                <w:color w:val="000000"/>
                <w:sz w:val="16"/>
                <w:szCs w:val="16"/>
              </w:rPr>
              <w:br/>
              <w:t xml:space="preserve">or methods for dealing </w:t>
            </w:r>
            <w:r w:rsidRPr="00766572">
              <w:rPr>
                <w:rFonts w:asciiTheme="majorBidi" w:hAnsiTheme="majorBidi" w:cstheme="majorBidi"/>
                <w:color w:val="000000"/>
                <w:sz w:val="16"/>
                <w:szCs w:val="16"/>
              </w:rPr>
              <w:lastRenderedPageBreak/>
              <w:t>with health issues.</w:t>
            </w:r>
          </w:p>
        </w:tc>
        <w:tc>
          <w:tcPr>
            <w:tcW w:w="810" w:type="dxa"/>
            <w:vAlign w:val="center"/>
          </w:tcPr>
          <w:p w14:paraId="4CF74A10"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lastRenderedPageBreak/>
              <w:t>110</w:t>
            </w:r>
          </w:p>
        </w:tc>
        <w:tc>
          <w:tcPr>
            <w:tcW w:w="900" w:type="dxa"/>
            <w:vAlign w:val="center"/>
          </w:tcPr>
          <w:p w14:paraId="45E1166A" w14:textId="7E5537B8"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Pupils at risk for suicide</w:t>
            </w:r>
          </w:p>
        </w:tc>
        <w:tc>
          <w:tcPr>
            <w:tcW w:w="810" w:type="dxa"/>
            <w:vAlign w:val="center"/>
          </w:tcPr>
          <w:p w14:paraId="6725A8BD"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USA</w:t>
            </w:r>
          </w:p>
        </w:tc>
        <w:tc>
          <w:tcPr>
            <w:tcW w:w="990" w:type="dxa"/>
            <w:vAlign w:val="center"/>
          </w:tcPr>
          <w:p w14:paraId="2AC73866"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37CB5D73"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RCT</w:t>
            </w:r>
          </w:p>
        </w:tc>
      </w:tr>
      <w:tr w:rsidR="003C348C" w:rsidRPr="00766572" w14:paraId="7B47BBCB" w14:textId="77777777" w:rsidTr="00EA6EFE">
        <w:tc>
          <w:tcPr>
            <w:tcW w:w="381" w:type="dxa"/>
            <w:vAlign w:val="center"/>
          </w:tcPr>
          <w:p w14:paraId="3E158CA5"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11</w:t>
            </w:r>
          </w:p>
        </w:tc>
        <w:tc>
          <w:tcPr>
            <w:tcW w:w="830" w:type="dxa"/>
            <w:vAlign w:val="center"/>
          </w:tcPr>
          <w:p w14:paraId="5BC16A62"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Han (2017)</w:t>
            </w:r>
          </w:p>
        </w:tc>
        <w:tc>
          <w:tcPr>
            <w:tcW w:w="1080" w:type="dxa"/>
            <w:vAlign w:val="center"/>
          </w:tcPr>
          <w:p w14:paraId="261B26A4"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Universal</w:t>
            </w:r>
          </w:p>
        </w:tc>
        <w:tc>
          <w:tcPr>
            <w:tcW w:w="1106" w:type="dxa"/>
            <w:vAlign w:val="center"/>
          </w:tcPr>
          <w:p w14:paraId="7AA630C6"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Education &amp; awareness</w:t>
            </w:r>
          </w:p>
        </w:tc>
        <w:tc>
          <w:tcPr>
            <w:tcW w:w="1142" w:type="dxa"/>
            <w:vAlign w:val="center"/>
          </w:tcPr>
          <w:p w14:paraId="54AA1BE8"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University students</w:t>
            </w:r>
          </w:p>
        </w:tc>
        <w:tc>
          <w:tcPr>
            <w:tcW w:w="1442" w:type="dxa"/>
            <w:vAlign w:val="center"/>
          </w:tcPr>
          <w:p w14:paraId="1CFD766A" w14:textId="26479923" w:rsidR="003C348C" w:rsidRPr="00766572" w:rsidRDefault="003C348C" w:rsidP="007C265E">
            <w:pPr>
              <w:jc w:val="center"/>
              <w:rPr>
                <w:rFonts w:asciiTheme="majorBidi" w:hAnsiTheme="majorBidi" w:cstheme="majorBidi"/>
                <w:color w:val="000000"/>
                <w:sz w:val="16"/>
                <w:szCs w:val="16"/>
              </w:rPr>
            </w:pPr>
            <w:proofErr w:type="spellStart"/>
            <w:r w:rsidRPr="00766572">
              <w:rPr>
                <w:rFonts w:asciiTheme="majorBidi" w:hAnsiTheme="majorBidi" w:cstheme="majorBidi"/>
                <w:color w:val="000000"/>
                <w:sz w:val="16"/>
                <w:szCs w:val="16"/>
              </w:rPr>
              <w:t>Prohelp</w:t>
            </w:r>
            <w:proofErr w:type="spellEnd"/>
          </w:p>
        </w:tc>
        <w:tc>
          <w:tcPr>
            <w:tcW w:w="1366" w:type="dxa"/>
            <w:vAlign w:val="center"/>
          </w:tcPr>
          <w:p w14:paraId="42B47FE6" w14:textId="23CAA0F8"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 5-minute modules that address the risk factors and warning signs of suicide, stigmatising attitudes, and perceived barriers to help seeking.</w:t>
            </w:r>
            <w:r w:rsidRPr="00766572">
              <w:rPr>
                <w:rFonts w:asciiTheme="majorBidi" w:hAnsiTheme="majorBidi" w:cstheme="majorBidi"/>
                <w:color w:val="000000"/>
                <w:sz w:val="16"/>
                <w:szCs w:val="16"/>
              </w:rPr>
              <w:br/>
              <w:t>of two modules</w:t>
            </w:r>
          </w:p>
        </w:tc>
        <w:tc>
          <w:tcPr>
            <w:tcW w:w="2410" w:type="dxa"/>
          </w:tcPr>
          <w:p w14:paraId="6BCBD88F" w14:textId="77777777" w:rsidR="003C348C" w:rsidRPr="00766572" w:rsidRDefault="003C348C" w:rsidP="007C265E">
            <w:pPr>
              <w:jc w:val="center"/>
              <w:rPr>
                <w:rFonts w:asciiTheme="majorBidi" w:hAnsiTheme="majorBidi" w:cstheme="majorBidi"/>
                <w:color w:val="000000"/>
                <w:sz w:val="16"/>
                <w:szCs w:val="16"/>
              </w:rPr>
            </w:pPr>
          </w:p>
        </w:tc>
        <w:tc>
          <w:tcPr>
            <w:tcW w:w="1080" w:type="dxa"/>
            <w:vAlign w:val="center"/>
          </w:tcPr>
          <w:p w14:paraId="219B67A8" w14:textId="3C823F86"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Psychoeducational program</w:t>
            </w:r>
          </w:p>
        </w:tc>
        <w:tc>
          <w:tcPr>
            <w:tcW w:w="810" w:type="dxa"/>
            <w:vAlign w:val="center"/>
          </w:tcPr>
          <w:p w14:paraId="61E46E59"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257</w:t>
            </w:r>
          </w:p>
        </w:tc>
        <w:tc>
          <w:tcPr>
            <w:tcW w:w="900" w:type="dxa"/>
            <w:vAlign w:val="center"/>
          </w:tcPr>
          <w:p w14:paraId="136A2FC4"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6BB7271A"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 xml:space="preserve">Australia and </w:t>
            </w:r>
            <w:proofErr w:type="spellStart"/>
            <w:r w:rsidRPr="00766572">
              <w:rPr>
                <w:rFonts w:asciiTheme="majorBidi" w:hAnsiTheme="majorBidi" w:cstheme="majorBidi"/>
                <w:color w:val="000000"/>
                <w:sz w:val="16"/>
                <w:szCs w:val="16"/>
              </w:rPr>
              <w:t>china</w:t>
            </w:r>
            <w:proofErr w:type="spellEnd"/>
          </w:p>
        </w:tc>
        <w:tc>
          <w:tcPr>
            <w:tcW w:w="990" w:type="dxa"/>
            <w:vAlign w:val="center"/>
          </w:tcPr>
          <w:p w14:paraId="6C63F36C"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University</w:t>
            </w:r>
          </w:p>
        </w:tc>
        <w:tc>
          <w:tcPr>
            <w:tcW w:w="720" w:type="dxa"/>
            <w:vAlign w:val="center"/>
          </w:tcPr>
          <w:p w14:paraId="517E747D"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RCT</w:t>
            </w:r>
          </w:p>
        </w:tc>
      </w:tr>
      <w:tr w:rsidR="003C348C" w:rsidRPr="00766572" w14:paraId="4CA842B7" w14:textId="77777777" w:rsidTr="00EA6EFE">
        <w:tc>
          <w:tcPr>
            <w:tcW w:w="381" w:type="dxa"/>
            <w:vAlign w:val="center"/>
          </w:tcPr>
          <w:p w14:paraId="09FC5987"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12</w:t>
            </w:r>
          </w:p>
        </w:tc>
        <w:tc>
          <w:tcPr>
            <w:tcW w:w="830" w:type="dxa"/>
            <w:vAlign w:val="center"/>
          </w:tcPr>
          <w:p w14:paraId="31035068"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Hart (2019)</w:t>
            </w:r>
          </w:p>
        </w:tc>
        <w:tc>
          <w:tcPr>
            <w:tcW w:w="1080" w:type="dxa"/>
            <w:vAlign w:val="center"/>
          </w:tcPr>
          <w:p w14:paraId="673080BE"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Universal</w:t>
            </w:r>
          </w:p>
        </w:tc>
        <w:tc>
          <w:tcPr>
            <w:tcW w:w="1106" w:type="dxa"/>
            <w:vAlign w:val="center"/>
          </w:tcPr>
          <w:p w14:paraId="4AC7E67E"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Education &amp; awareness</w:t>
            </w:r>
          </w:p>
        </w:tc>
        <w:tc>
          <w:tcPr>
            <w:tcW w:w="1142" w:type="dxa"/>
            <w:vAlign w:val="center"/>
          </w:tcPr>
          <w:p w14:paraId="71E25812"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 pupils</w:t>
            </w:r>
          </w:p>
        </w:tc>
        <w:tc>
          <w:tcPr>
            <w:tcW w:w="1442" w:type="dxa"/>
            <w:vAlign w:val="center"/>
          </w:tcPr>
          <w:p w14:paraId="1359A4C0"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Teen Mental Health First Aid</w:t>
            </w:r>
          </w:p>
        </w:tc>
        <w:tc>
          <w:tcPr>
            <w:tcW w:w="1366" w:type="dxa"/>
            <w:vAlign w:val="center"/>
          </w:tcPr>
          <w:p w14:paraId="7112171D"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 classroom sessions (75 mins) focused on teaching the skills to help a friend in a mental health crisis</w:t>
            </w:r>
          </w:p>
        </w:tc>
        <w:tc>
          <w:tcPr>
            <w:tcW w:w="2410" w:type="dxa"/>
          </w:tcPr>
          <w:p w14:paraId="5BA12105" w14:textId="77777777" w:rsidR="003C348C" w:rsidRPr="00766572" w:rsidRDefault="003C348C" w:rsidP="007C265E">
            <w:pPr>
              <w:jc w:val="center"/>
              <w:rPr>
                <w:rFonts w:asciiTheme="majorBidi" w:hAnsiTheme="majorBidi" w:cstheme="majorBidi"/>
                <w:color w:val="000000"/>
                <w:sz w:val="16"/>
                <w:szCs w:val="16"/>
              </w:rPr>
            </w:pPr>
          </w:p>
        </w:tc>
        <w:tc>
          <w:tcPr>
            <w:tcW w:w="1080" w:type="dxa"/>
            <w:vAlign w:val="center"/>
          </w:tcPr>
          <w:p w14:paraId="5E0DAAAB" w14:textId="063FE0D6"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Physical first aid</w:t>
            </w:r>
          </w:p>
        </w:tc>
        <w:tc>
          <w:tcPr>
            <w:tcW w:w="810" w:type="dxa"/>
            <w:vAlign w:val="center"/>
          </w:tcPr>
          <w:p w14:paraId="4D595B21"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1605</w:t>
            </w:r>
          </w:p>
        </w:tc>
        <w:tc>
          <w:tcPr>
            <w:tcW w:w="900" w:type="dxa"/>
            <w:vAlign w:val="center"/>
          </w:tcPr>
          <w:p w14:paraId="7809E83D"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2F1F518A"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Australia</w:t>
            </w:r>
          </w:p>
        </w:tc>
        <w:tc>
          <w:tcPr>
            <w:tcW w:w="990" w:type="dxa"/>
            <w:vAlign w:val="center"/>
          </w:tcPr>
          <w:p w14:paraId="5F87EBD4"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7C6F15E7"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RCT</w:t>
            </w:r>
          </w:p>
        </w:tc>
      </w:tr>
      <w:tr w:rsidR="003C348C" w:rsidRPr="00766572" w14:paraId="1EDA720A" w14:textId="77777777" w:rsidTr="00EA6EFE">
        <w:tc>
          <w:tcPr>
            <w:tcW w:w="381" w:type="dxa"/>
            <w:vAlign w:val="center"/>
          </w:tcPr>
          <w:p w14:paraId="6E1453CC"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13</w:t>
            </w:r>
          </w:p>
        </w:tc>
        <w:tc>
          <w:tcPr>
            <w:tcW w:w="830" w:type="dxa"/>
            <w:vAlign w:val="center"/>
          </w:tcPr>
          <w:p w14:paraId="1CDFB9D7"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Hazell &amp; Lewin (1993)</w:t>
            </w:r>
          </w:p>
        </w:tc>
        <w:tc>
          <w:tcPr>
            <w:tcW w:w="1080" w:type="dxa"/>
            <w:vAlign w:val="center"/>
          </w:tcPr>
          <w:p w14:paraId="4DE922FA"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Selective</w:t>
            </w:r>
          </w:p>
        </w:tc>
        <w:tc>
          <w:tcPr>
            <w:tcW w:w="1106" w:type="dxa"/>
            <w:vAlign w:val="center"/>
          </w:tcPr>
          <w:p w14:paraId="03EFC1AB"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Postvention</w:t>
            </w:r>
          </w:p>
        </w:tc>
        <w:tc>
          <w:tcPr>
            <w:tcW w:w="1142" w:type="dxa"/>
            <w:vAlign w:val="center"/>
          </w:tcPr>
          <w:p w14:paraId="1FE55F5E"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 pupils</w:t>
            </w:r>
          </w:p>
        </w:tc>
        <w:tc>
          <w:tcPr>
            <w:tcW w:w="1442" w:type="dxa"/>
            <w:vAlign w:val="center"/>
          </w:tcPr>
          <w:p w14:paraId="3D884D00" w14:textId="5B7947C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Bereavement counselling</w:t>
            </w:r>
          </w:p>
        </w:tc>
        <w:tc>
          <w:tcPr>
            <w:tcW w:w="1366" w:type="dxa"/>
            <w:vAlign w:val="center"/>
          </w:tcPr>
          <w:p w14:paraId="30FEC727"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90 minutes counselling session</w:t>
            </w:r>
          </w:p>
        </w:tc>
        <w:tc>
          <w:tcPr>
            <w:tcW w:w="2410" w:type="dxa"/>
          </w:tcPr>
          <w:p w14:paraId="6AE0C930" w14:textId="76455C8D" w:rsidR="003C348C" w:rsidRDefault="003C348C" w:rsidP="007C265E">
            <w:pPr>
              <w:jc w:val="center"/>
              <w:rPr>
                <w:rFonts w:asciiTheme="minorHAnsi" w:eastAsiaTheme="minorHAnsi" w:hAnsiTheme="minorHAnsi" w:cstheme="minorBidi"/>
                <w:sz w:val="24"/>
                <w:szCs w:val="24"/>
                <w:lang w:eastAsia="en-US"/>
              </w:rPr>
            </w:pPr>
            <w:r>
              <w:rPr>
                <w:rFonts w:asciiTheme="majorBidi" w:hAnsiTheme="majorBidi" w:cstheme="majorBidi"/>
                <w:color w:val="000000"/>
                <w:sz w:val="16"/>
                <w:szCs w:val="16"/>
              </w:rPr>
              <w:fldChar w:fldCharType="begin"/>
            </w:r>
            <w:r>
              <w:rPr>
                <w:rFonts w:asciiTheme="majorBidi" w:hAnsiTheme="majorBidi" w:cstheme="majorBidi"/>
                <w:color w:val="000000"/>
                <w:sz w:val="16"/>
                <w:szCs w:val="16"/>
              </w:rPr>
              <w:instrText xml:space="preserve"> LINK Excel.Sheet.12 "/Users/iangel/Desktop/untitled folder/Copy of Final_data_IA_13_12_21_MP.xlsx" "Suicidality!R8C2" \a \f 5 \h  \* MERGEFORMAT </w:instrText>
            </w:r>
            <w:r>
              <w:rPr>
                <w:rFonts w:asciiTheme="majorBidi" w:hAnsiTheme="majorBidi" w:cstheme="majorBidi"/>
                <w:color w:val="000000"/>
                <w:sz w:val="16"/>
                <w:szCs w:val="16"/>
              </w:rPr>
              <w:fldChar w:fldCharType="separate"/>
            </w:r>
          </w:p>
          <w:p w14:paraId="2C78E756" w14:textId="77777777" w:rsidR="003C348C" w:rsidRPr="003C348C" w:rsidRDefault="003C348C" w:rsidP="003C348C">
            <w:pPr>
              <w:jc w:val="center"/>
              <w:rPr>
                <w:rFonts w:asciiTheme="majorBidi" w:hAnsiTheme="majorBidi" w:cstheme="majorBidi"/>
                <w:color w:val="000000"/>
                <w:sz w:val="16"/>
                <w:szCs w:val="16"/>
              </w:rPr>
            </w:pPr>
            <w:r w:rsidRPr="003C348C">
              <w:rPr>
                <w:rFonts w:asciiTheme="majorBidi" w:hAnsiTheme="majorBidi" w:cstheme="majorBidi"/>
                <w:color w:val="000000"/>
                <w:sz w:val="16"/>
                <w:szCs w:val="16"/>
              </w:rPr>
              <w:t>1-item measure of self-reported suicidal behaviours in the past 8 months (N=never; Yes=one or two times, three to four times, five or more times</w:t>
            </w:r>
          </w:p>
          <w:p w14:paraId="7D35F3F6" w14:textId="1422D8B9" w:rsidR="003C348C" w:rsidRPr="00766572" w:rsidRDefault="003C348C" w:rsidP="003C348C">
            <w:pPr>
              <w:jc w:val="center"/>
              <w:rPr>
                <w:rFonts w:asciiTheme="majorBidi" w:hAnsiTheme="majorBidi" w:cstheme="majorBidi"/>
                <w:color w:val="000000"/>
                <w:sz w:val="16"/>
                <w:szCs w:val="16"/>
              </w:rPr>
            </w:pPr>
            <w:r>
              <w:rPr>
                <w:rFonts w:asciiTheme="majorBidi" w:hAnsiTheme="majorBidi" w:cstheme="majorBidi"/>
                <w:color w:val="000000"/>
                <w:sz w:val="16"/>
                <w:szCs w:val="16"/>
              </w:rPr>
              <w:fldChar w:fldCharType="end"/>
            </w:r>
          </w:p>
        </w:tc>
        <w:tc>
          <w:tcPr>
            <w:tcW w:w="1080" w:type="dxa"/>
            <w:vAlign w:val="center"/>
          </w:tcPr>
          <w:p w14:paraId="392AE7F4" w14:textId="4F7CAE42"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 treatment</w:t>
            </w:r>
          </w:p>
        </w:tc>
        <w:tc>
          <w:tcPr>
            <w:tcW w:w="810" w:type="dxa"/>
            <w:vAlign w:val="center"/>
          </w:tcPr>
          <w:p w14:paraId="3E114BBD"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126</w:t>
            </w:r>
          </w:p>
        </w:tc>
        <w:tc>
          <w:tcPr>
            <w:tcW w:w="900" w:type="dxa"/>
            <w:vAlign w:val="center"/>
          </w:tcPr>
          <w:p w14:paraId="3893722B"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Pupils exposed to peer suicide</w:t>
            </w:r>
          </w:p>
        </w:tc>
        <w:tc>
          <w:tcPr>
            <w:tcW w:w="810" w:type="dxa"/>
            <w:vAlign w:val="center"/>
          </w:tcPr>
          <w:p w14:paraId="0B8FB3AA"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Australia</w:t>
            </w:r>
          </w:p>
        </w:tc>
        <w:tc>
          <w:tcPr>
            <w:tcW w:w="990" w:type="dxa"/>
            <w:vAlign w:val="center"/>
          </w:tcPr>
          <w:p w14:paraId="22EC44A5"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5D123725"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RCT</w:t>
            </w:r>
          </w:p>
        </w:tc>
      </w:tr>
      <w:tr w:rsidR="003C348C" w:rsidRPr="00766572" w14:paraId="1660B802" w14:textId="77777777" w:rsidTr="00EA6EFE">
        <w:tc>
          <w:tcPr>
            <w:tcW w:w="381" w:type="dxa"/>
            <w:vAlign w:val="center"/>
          </w:tcPr>
          <w:p w14:paraId="3D55BD2E"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14</w:t>
            </w:r>
          </w:p>
        </w:tc>
        <w:tc>
          <w:tcPr>
            <w:tcW w:w="830" w:type="dxa"/>
            <w:vAlign w:val="center"/>
          </w:tcPr>
          <w:p w14:paraId="1D47557F"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Hennig (1998)</w:t>
            </w:r>
          </w:p>
        </w:tc>
        <w:tc>
          <w:tcPr>
            <w:tcW w:w="1080" w:type="dxa"/>
            <w:vAlign w:val="center"/>
          </w:tcPr>
          <w:p w14:paraId="54A79D10"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Universal</w:t>
            </w:r>
          </w:p>
        </w:tc>
        <w:tc>
          <w:tcPr>
            <w:tcW w:w="1106" w:type="dxa"/>
            <w:vAlign w:val="center"/>
          </w:tcPr>
          <w:p w14:paraId="3D4143EE"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Gatekeeper training</w:t>
            </w:r>
          </w:p>
        </w:tc>
        <w:tc>
          <w:tcPr>
            <w:tcW w:w="1142" w:type="dxa"/>
            <w:vAlign w:val="center"/>
          </w:tcPr>
          <w:p w14:paraId="0BD7E87E"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 pupils</w:t>
            </w:r>
          </w:p>
        </w:tc>
        <w:tc>
          <w:tcPr>
            <w:tcW w:w="1442" w:type="dxa"/>
            <w:vAlign w:val="center"/>
          </w:tcPr>
          <w:p w14:paraId="74FED3E1" w14:textId="27029F64" w:rsidR="003C348C" w:rsidRPr="00766572" w:rsidRDefault="003C348C" w:rsidP="004B2CCC">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When f</w:t>
            </w:r>
            <w:r>
              <w:rPr>
                <w:rFonts w:asciiTheme="majorBidi" w:hAnsiTheme="majorBidi" w:cstheme="majorBidi"/>
                <w:color w:val="000000"/>
                <w:sz w:val="16"/>
                <w:szCs w:val="16"/>
              </w:rPr>
              <w:t>r</w:t>
            </w:r>
            <w:r w:rsidRPr="00766572">
              <w:rPr>
                <w:rFonts w:asciiTheme="majorBidi" w:hAnsiTheme="majorBidi" w:cstheme="majorBidi"/>
                <w:color w:val="000000"/>
                <w:sz w:val="16"/>
                <w:szCs w:val="16"/>
              </w:rPr>
              <w:t>iends are hurting</w:t>
            </w:r>
          </w:p>
        </w:tc>
        <w:tc>
          <w:tcPr>
            <w:tcW w:w="1366" w:type="dxa"/>
            <w:vAlign w:val="center"/>
          </w:tcPr>
          <w:p w14:paraId="6F136216" w14:textId="45D64A45"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9</w:t>
            </w:r>
            <w:r>
              <w:rPr>
                <w:rFonts w:asciiTheme="majorBidi" w:hAnsiTheme="majorBidi" w:cstheme="majorBidi"/>
                <w:color w:val="000000"/>
                <w:sz w:val="16"/>
                <w:szCs w:val="16"/>
              </w:rPr>
              <w:t xml:space="preserve">0 minutes: </w:t>
            </w:r>
            <w:r w:rsidRPr="00766572">
              <w:rPr>
                <w:rFonts w:asciiTheme="majorBidi" w:hAnsiTheme="majorBidi" w:cstheme="majorBidi"/>
                <w:color w:val="000000"/>
                <w:sz w:val="16"/>
                <w:szCs w:val="16"/>
              </w:rPr>
              <w:t>common myths and relevant facts about suicide, exercises on no harm agreements</w:t>
            </w:r>
          </w:p>
        </w:tc>
        <w:tc>
          <w:tcPr>
            <w:tcW w:w="2410" w:type="dxa"/>
          </w:tcPr>
          <w:p w14:paraId="54AE1CC0" w14:textId="77777777" w:rsidR="003C348C" w:rsidRPr="00766572" w:rsidRDefault="003C348C" w:rsidP="007C265E">
            <w:pPr>
              <w:jc w:val="center"/>
              <w:rPr>
                <w:rFonts w:asciiTheme="majorBidi" w:hAnsiTheme="majorBidi" w:cstheme="majorBidi"/>
                <w:color w:val="000000"/>
                <w:sz w:val="16"/>
                <w:szCs w:val="16"/>
              </w:rPr>
            </w:pPr>
          </w:p>
        </w:tc>
        <w:tc>
          <w:tcPr>
            <w:tcW w:w="1080" w:type="dxa"/>
            <w:vAlign w:val="center"/>
          </w:tcPr>
          <w:p w14:paraId="55A6CFDD" w14:textId="19DD2A5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 treatment</w:t>
            </w:r>
          </w:p>
        </w:tc>
        <w:tc>
          <w:tcPr>
            <w:tcW w:w="810" w:type="dxa"/>
            <w:vAlign w:val="center"/>
          </w:tcPr>
          <w:p w14:paraId="7B814472"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396</w:t>
            </w:r>
          </w:p>
        </w:tc>
        <w:tc>
          <w:tcPr>
            <w:tcW w:w="900" w:type="dxa"/>
            <w:vAlign w:val="center"/>
          </w:tcPr>
          <w:p w14:paraId="292BD096"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10EDD80C"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USA</w:t>
            </w:r>
          </w:p>
        </w:tc>
        <w:tc>
          <w:tcPr>
            <w:tcW w:w="990" w:type="dxa"/>
            <w:vAlign w:val="center"/>
          </w:tcPr>
          <w:p w14:paraId="0F85F7C3"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217EBE8C"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RCT</w:t>
            </w:r>
          </w:p>
        </w:tc>
      </w:tr>
      <w:tr w:rsidR="003C348C" w:rsidRPr="00766572" w14:paraId="56AE3A64" w14:textId="77777777" w:rsidTr="00EA6EFE">
        <w:tc>
          <w:tcPr>
            <w:tcW w:w="381" w:type="dxa"/>
            <w:vAlign w:val="center"/>
          </w:tcPr>
          <w:p w14:paraId="177FF294"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15</w:t>
            </w:r>
          </w:p>
        </w:tc>
        <w:tc>
          <w:tcPr>
            <w:tcW w:w="830" w:type="dxa"/>
            <w:vAlign w:val="center"/>
          </w:tcPr>
          <w:p w14:paraId="2289E70B"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Hetrick (2017)</w:t>
            </w:r>
          </w:p>
        </w:tc>
        <w:tc>
          <w:tcPr>
            <w:tcW w:w="1080" w:type="dxa"/>
            <w:vAlign w:val="center"/>
          </w:tcPr>
          <w:p w14:paraId="1F714B38"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Indicated</w:t>
            </w:r>
          </w:p>
        </w:tc>
        <w:tc>
          <w:tcPr>
            <w:tcW w:w="1106" w:type="dxa"/>
            <w:vAlign w:val="center"/>
          </w:tcPr>
          <w:p w14:paraId="585F5BFD"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Online CBT</w:t>
            </w:r>
          </w:p>
        </w:tc>
        <w:tc>
          <w:tcPr>
            <w:tcW w:w="1142" w:type="dxa"/>
            <w:vAlign w:val="center"/>
          </w:tcPr>
          <w:p w14:paraId="5D58DF09"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 pupils</w:t>
            </w:r>
          </w:p>
        </w:tc>
        <w:tc>
          <w:tcPr>
            <w:tcW w:w="1442" w:type="dxa"/>
            <w:vAlign w:val="center"/>
          </w:tcPr>
          <w:p w14:paraId="35714C37"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Internet based CBT</w:t>
            </w:r>
          </w:p>
        </w:tc>
        <w:tc>
          <w:tcPr>
            <w:tcW w:w="1366" w:type="dxa"/>
            <w:vAlign w:val="center"/>
          </w:tcPr>
          <w:p w14:paraId="56859BB1" w14:textId="50B1D7D2"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8 online self-directed sessions over 10 weeks: activity scheduling (including relaxation techniques), problem solving, cognitive restructuring and help seeking</w:t>
            </w:r>
          </w:p>
        </w:tc>
        <w:tc>
          <w:tcPr>
            <w:tcW w:w="2410" w:type="dxa"/>
          </w:tcPr>
          <w:p w14:paraId="41AF500B" w14:textId="787C2D9E" w:rsidR="003C348C" w:rsidRPr="003C348C" w:rsidRDefault="003C348C" w:rsidP="003C348C">
            <w:pPr>
              <w:jc w:val="center"/>
              <w:rPr>
                <w:sz w:val="16"/>
                <w:szCs w:val="16"/>
              </w:rPr>
            </w:pPr>
            <w:r w:rsidRPr="003C348C">
              <w:rPr>
                <w:sz w:val="16"/>
                <w:szCs w:val="16"/>
              </w:rPr>
              <w:t xml:space="preserve">Specifically designed self-report questionnaire that asked participants whether they had attempted suicide since the last assessment and if yes how many attempts they had </w:t>
            </w:r>
            <w:proofErr w:type="gramStart"/>
            <w:r w:rsidRPr="003C348C">
              <w:rPr>
                <w:sz w:val="16"/>
                <w:szCs w:val="16"/>
              </w:rPr>
              <w:t>made</w:t>
            </w:r>
            <w:proofErr w:type="gramEnd"/>
          </w:p>
          <w:p w14:paraId="165B2211" w14:textId="77777777" w:rsidR="003C348C" w:rsidRPr="00766572" w:rsidRDefault="003C348C" w:rsidP="007C265E">
            <w:pPr>
              <w:jc w:val="center"/>
              <w:rPr>
                <w:rFonts w:asciiTheme="majorBidi" w:hAnsiTheme="majorBidi" w:cstheme="majorBidi"/>
                <w:color w:val="000000"/>
                <w:sz w:val="16"/>
                <w:szCs w:val="16"/>
              </w:rPr>
            </w:pPr>
          </w:p>
        </w:tc>
        <w:tc>
          <w:tcPr>
            <w:tcW w:w="1080" w:type="dxa"/>
            <w:vAlign w:val="center"/>
          </w:tcPr>
          <w:p w14:paraId="5EB2BA9A" w14:textId="3691E71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Usual care</w:t>
            </w:r>
          </w:p>
        </w:tc>
        <w:tc>
          <w:tcPr>
            <w:tcW w:w="810" w:type="dxa"/>
            <w:vAlign w:val="center"/>
          </w:tcPr>
          <w:p w14:paraId="09AD95F7"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50</w:t>
            </w:r>
          </w:p>
        </w:tc>
        <w:tc>
          <w:tcPr>
            <w:tcW w:w="900" w:type="dxa"/>
            <w:vAlign w:val="center"/>
          </w:tcPr>
          <w:p w14:paraId="635EED69" w14:textId="23284542"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Pupils presented at schools with suicidal ideation</w:t>
            </w:r>
          </w:p>
        </w:tc>
        <w:tc>
          <w:tcPr>
            <w:tcW w:w="810" w:type="dxa"/>
            <w:vAlign w:val="center"/>
          </w:tcPr>
          <w:p w14:paraId="4BC6B653"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Australia</w:t>
            </w:r>
          </w:p>
        </w:tc>
        <w:tc>
          <w:tcPr>
            <w:tcW w:w="990" w:type="dxa"/>
            <w:vAlign w:val="center"/>
          </w:tcPr>
          <w:p w14:paraId="214D7E8C"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34FC8605"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RCT</w:t>
            </w:r>
          </w:p>
        </w:tc>
      </w:tr>
      <w:tr w:rsidR="003C348C" w:rsidRPr="00766572" w14:paraId="0D8E995C" w14:textId="77777777" w:rsidTr="00EA6EFE">
        <w:tc>
          <w:tcPr>
            <w:tcW w:w="381" w:type="dxa"/>
            <w:vAlign w:val="center"/>
          </w:tcPr>
          <w:p w14:paraId="75030097"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lastRenderedPageBreak/>
              <w:t>16</w:t>
            </w:r>
          </w:p>
        </w:tc>
        <w:tc>
          <w:tcPr>
            <w:tcW w:w="830" w:type="dxa"/>
            <w:vAlign w:val="center"/>
          </w:tcPr>
          <w:p w14:paraId="0F3AA123" w14:textId="77777777" w:rsidR="003C348C" w:rsidRPr="00766572" w:rsidRDefault="003C348C" w:rsidP="007C265E">
            <w:pPr>
              <w:rPr>
                <w:rFonts w:asciiTheme="majorBidi" w:hAnsiTheme="majorBidi" w:cstheme="majorBidi"/>
                <w:b/>
                <w:bCs/>
                <w:sz w:val="16"/>
                <w:szCs w:val="16"/>
              </w:rPr>
            </w:pPr>
            <w:proofErr w:type="spellStart"/>
            <w:r w:rsidRPr="00766572">
              <w:rPr>
                <w:rFonts w:asciiTheme="majorBidi" w:hAnsiTheme="majorBidi" w:cstheme="majorBidi"/>
                <w:b/>
                <w:bCs/>
                <w:sz w:val="16"/>
                <w:szCs w:val="16"/>
              </w:rPr>
              <w:t>Hooven</w:t>
            </w:r>
            <w:proofErr w:type="spellEnd"/>
            <w:r w:rsidRPr="00766572">
              <w:rPr>
                <w:rFonts w:asciiTheme="majorBidi" w:hAnsiTheme="majorBidi" w:cstheme="majorBidi"/>
                <w:b/>
                <w:bCs/>
                <w:sz w:val="16"/>
                <w:szCs w:val="16"/>
              </w:rPr>
              <w:t xml:space="preserve"> (2012)</w:t>
            </w:r>
          </w:p>
        </w:tc>
        <w:tc>
          <w:tcPr>
            <w:tcW w:w="1080" w:type="dxa"/>
            <w:vAlign w:val="center"/>
          </w:tcPr>
          <w:p w14:paraId="57446DFE"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Universal</w:t>
            </w:r>
          </w:p>
        </w:tc>
        <w:tc>
          <w:tcPr>
            <w:tcW w:w="1106" w:type="dxa"/>
            <w:vAlign w:val="center"/>
          </w:tcPr>
          <w:p w14:paraId="773C7E8A" w14:textId="16729A92"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Education &amp; awareness gatekeeper training</w:t>
            </w:r>
          </w:p>
        </w:tc>
        <w:tc>
          <w:tcPr>
            <w:tcW w:w="1142" w:type="dxa"/>
            <w:vAlign w:val="center"/>
          </w:tcPr>
          <w:p w14:paraId="66CF6918"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 pupils &amp; parents</w:t>
            </w:r>
          </w:p>
        </w:tc>
        <w:tc>
          <w:tcPr>
            <w:tcW w:w="1442" w:type="dxa"/>
            <w:vAlign w:val="center"/>
          </w:tcPr>
          <w:p w14:paraId="3DFFAC63" w14:textId="25E897FA" w:rsidR="003C348C" w:rsidRPr="00C223E0" w:rsidRDefault="00481FE3" w:rsidP="007C265E">
            <w:pPr>
              <w:jc w:val="center"/>
              <w:rPr>
                <w:rFonts w:asciiTheme="majorBidi" w:hAnsiTheme="majorBidi" w:cstheme="majorBidi"/>
                <w:color w:val="000000"/>
                <w:sz w:val="16"/>
                <w:szCs w:val="16"/>
              </w:rPr>
            </w:pPr>
            <w:hyperlink r:id="rId12" w:anchor="R23" w:history="1">
              <w:r w:rsidR="003C348C" w:rsidRPr="00C223E0">
                <w:rPr>
                  <w:rStyle w:val="Hyperlink"/>
                  <w:rFonts w:asciiTheme="majorBidi" w:eastAsiaTheme="majorEastAsia" w:hAnsiTheme="majorBidi" w:cstheme="majorBidi"/>
                  <w:color w:val="000000"/>
                  <w:sz w:val="16"/>
                  <w:szCs w:val="16"/>
                  <w:u w:val="none"/>
                </w:rPr>
                <w:t xml:space="preserve">Counsellors Care, Assess, Respond, Empower </w:t>
              </w:r>
              <w:proofErr w:type="gramStart"/>
              <w:r w:rsidR="003C348C" w:rsidRPr="00C223E0">
                <w:rPr>
                  <w:rStyle w:val="Hyperlink"/>
                  <w:rFonts w:asciiTheme="majorBidi" w:eastAsiaTheme="majorEastAsia" w:hAnsiTheme="majorBidi" w:cstheme="majorBidi"/>
                  <w:color w:val="000000"/>
                  <w:sz w:val="16"/>
                  <w:szCs w:val="16"/>
                  <w:u w:val="none"/>
                </w:rPr>
                <w:t>( C</w:t>
              </w:r>
              <w:proofErr w:type="gramEnd"/>
              <w:r w:rsidR="003C348C" w:rsidRPr="00C223E0">
                <w:rPr>
                  <w:rStyle w:val="Hyperlink"/>
                  <w:rFonts w:asciiTheme="majorBidi" w:eastAsiaTheme="majorEastAsia" w:hAnsiTheme="majorBidi" w:cstheme="majorBidi"/>
                  <w:color w:val="000000"/>
                  <w:sz w:val="16"/>
                  <w:szCs w:val="16"/>
                  <w:u w:val="none"/>
                </w:rPr>
                <w:t>-CARE), Parents CARE (P-CARE)</w:t>
              </w:r>
            </w:hyperlink>
          </w:p>
        </w:tc>
        <w:tc>
          <w:tcPr>
            <w:tcW w:w="1366" w:type="dxa"/>
            <w:vAlign w:val="center"/>
          </w:tcPr>
          <w:p w14:paraId="148536AC"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 days education and 1 follow-up call</w:t>
            </w:r>
          </w:p>
        </w:tc>
        <w:tc>
          <w:tcPr>
            <w:tcW w:w="2410" w:type="dxa"/>
          </w:tcPr>
          <w:p w14:paraId="657F11D0" w14:textId="10BF88D1" w:rsidR="00EA6EFE" w:rsidRDefault="00EA6EFE" w:rsidP="007C265E">
            <w:pPr>
              <w:jc w:val="center"/>
              <w:rPr>
                <w:rFonts w:asciiTheme="minorHAnsi" w:eastAsiaTheme="minorHAnsi" w:hAnsiTheme="minorHAnsi" w:cstheme="minorBidi"/>
                <w:sz w:val="24"/>
                <w:szCs w:val="24"/>
                <w:lang w:eastAsia="en-US"/>
              </w:rPr>
            </w:pPr>
            <w:r>
              <w:rPr>
                <w:rFonts w:asciiTheme="majorBidi" w:hAnsiTheme="majorBidi" w:cstheme="majorBidi"/>
                <w:color w:val="000000"/>
                <w:sz w:val="16"/>
                <w:szCs w:val="16"/>
              </w:rPr>
              <w:fldChar w:fldCharType="begin"/>
            </w:r>
            <w:r>
              <w:rPr>
                <w:rFonts w:asciiTheme="majorBidi" w:hAnsiTheme="majorBidi" w:cstheme="majorBidi"/>
                <w:color w:val="000000"/>
                <w:sz w:val="16"/>
                <w:szCs w:val="16"/>
              </w:rPr>
              <w:instrText xml:space="preserve"> LINK Excel.Sheet.12 "/Users/iangel/Desktop/untitled folder/Copy of Final_data_IA_13_12_21_MP.xlsx" "Suicidality!R10C2" \a \f 5 \h  \* MERGEFORMAT </w:instrText>
            </w:r>
            <w:r>
              <w:rPr>
                <w:rFonts w:asciiTheme="majorBidi" w:hAnsiTheme="majorBidi" w:cstheme="majorBidi"/>
                <w:color w:val="000000"/>
                <w:sz w:val="16"/>
                <w:szCs w:val="16"/>
              </w:rPr>
              <w:fldChar w:fldCharType="separate"/>
            </w:r>
          </w:p>
          <w:p w14:paraId="4F947675" w14:textId="77777777" w:rsidR="00EA6EFE" w:rsidRPr="00EA6EFE" w:rsidRDefault="00EA6EFE" w:rsidP="00EA6EFE">
            <w:pPr>
              <w:jc w:val="center"/>
              <w:rPr>
                <w:rFonts w:asciiTheme="majorBidi" w:hAnsiTheme="majorBidi" w:cstheme="majorBidi"/>
                <w:color w:val="000000"/>
                <w:sz w:val="16"/>
                <w:szCs w:val="16"/>
              </w:rPr>
            </w:pPr>
            <w:r w:rsidRPr="00EA6EFE">
              <w:rPr>
                <w:rFonts w:asciiTheme="majorBidi" w:hAnsiTheme="majorBidi" w:cstheme="majorBidi"/>
                <w:color w:val="000000"/>
                <w:sz w:val="16"/>
                <w:szCs w:val="16"/>
              </w:rPr>
              <w:t xml:space="preserve">2-item </w:t>
            </w:r>
            <w:proofErr w:type="spellStart"/>
            <w:r w:rsidRPr="00EA6EFE">
              <w:rPr>
                <w:rFonts w:asciiTheme="majorBidi" w:hAnsiTheme="majorBidi" w:cstheme="majorBidi"/>
                <w:color w:val="000000"/>
                <w:sz w:val="16"/>
                <w:szCs w:val="16"/>
              </w:rPr>
              <w:t>masure</w:t>
            </w:r>
            <w:proofErr w:type="spellEnd"/>
            <w:r w:rsidRPr="00EA6EFE">
              <w:rPr>
                <w:rFonts w:asciiTheme="majorBidi" w:hAnsiTheme="majorBidi" w:cstheme="majorBidi"/>
                <w:color w:val="000000"/>
                <w:sz w:val="16"/>
                <w:szCs w:val="16"/>
              </w:rPr>
              <w:t xml:space="preserve"> of self-reported direct threats and number of suicide attempts within the past month (binary variable indicating </w:t>
            </w:r>
            <w:proofErr w:type="spellStart"/>
            <w:r w:rsidRPr="00EA6EFE">
              <w:rPr>
                <w:rFonts w:asciiTheme="majorBidi" w:hAnsiTheme="majorBidi" w:cstheme="majorBidi"/>
                <w:color w:val="000000"/>
                <w:sz w:val="16"/>
                <w:szCs w:val="16"/>
              </w:rPr>
              <w:t>occurance</w:t>
            </w:r>
            <w:proofErr w:type="spellEnd"/>
            <w:r w:rsidRPr="00EA6EFE">
              <w:rPr>
                <w:rFonts w:asciiTheme="majorBidi" w:hAnsiTheme="majorBidi" w:cstheme="majorBidi"/>
                <w:color w:val="000000"/>
                <w:sz w:val="16"/>
                <w:szCs w:val="16"/>
              </w:rPr>
              <w:t xml:space="preserve"> or non </w:t>
            </w:r>
            <w:proofErr w:type="spellStart"/>
            <w:r w:rsidRPr="00EA6EFE">
              <w:rPr>
                <w:rFonts w:asciiTheme="majorBidi" w:hAnsiTheme="majorBidi" w:cstheme="majorBidi"/>
                <w:color w:val="000000"/>
                <w:sz w:val="16"/>
                <w:szCs w:val="16"/>
              </w:rPr>
              <w:t>occurace</w:t>
            </w:r>
            <w:proofErr w:type="spellEnd"/>
            <w:r w:rsidRPr="00EA6EFE">
              <w:rPr>
                <w:rFonts w:asciiTheme="majorBidi" w:hAnsiTheme="majorBidi" w:cstheme="majorBidi"/>
                <w:color w:val="000000"/>
                <w:sz w:val="16"/>
                <w:szCs w:val="16"/>
              </w:rPr>
              <w:t xml:space="preserve"> or attempts or direct threats). </w:t>
            </w:r>
          </w:p>
          <w:p w14:paraId="69F027F6" w14:textId="57B260D9" w:rsidR="003C348C" w:rsidRPr="00766572" w:rsidRDefault="00EA6EFE" w:rsidP="00EA6EFE">
            <w:pPr>
              <w:jc w:val="center"/>
              <w:rPr>
                <w:rFonts w:asciiTheme="majorBidi" w:hAnsiTheme="majorBidi" w:cstheme="majorBidi"/>
                <w:color w:val="000000"/>
                <w:sz w:val="16"/>
                <w:szCs w:val="16"/>
              </w:rPr>
            </w:pPr>
            <w:r>
              <w:rPr>
                <w:rFonts w:asciiTheme="majorBidi" w:hAnsiTheme="majorBidi" w:cstheme="majorBidi"/>
                <w:color w:val="000000"/>
                <w:sz w:val="16"/>
                <w:szCs w:val="16"/>
              </w:rPr>
              <w:fldChar w:fldCharType="end"/>
            </w:r>
          </w:p>
        </w:tc>
        <w:tc>
          <w:tcPr>
            <w:tcW w:w="1080" w:type="dxa"/>
            <w:vAlign w:val="center"/>
          </w:tcPr>
          <w:p w14:paraId="558F1CC1" w14:textId="4136AF4E"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 treatment</w:t>
            </w:r>
          </w:p>
        </w:tc>
        <w:tc>
          <w:tcPr>
            <w:tcW w:w="810" w:type="dxa"/>
            <w:vAlign w:val="center"/>
          </w:tcPr>
          <w:p w14:paraId="6E4F01C2"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615</w:t>
            </w:r>
          </w:p>
        </w:tc>
        <w:tc>
          <w:tcPr>
            <w:tcW w:w="900" w:type="dxa"/>
            <w:vAlign w:val="center"/>
          </w:tcPr>
          <w:p w14:paraId="68037406"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6786F074"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USA</w:t>
            </w:r>
          </w:p>
        </w:tc>
        <w:tc>
          <w:tcPr>
            <w:tcW w:w="990" w:type="dxa"/>
            <w:vAlign w:val="center"/>
          </w:tcPr>
          <w:p w14:paraId="3EC39005"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6F78EFA6"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RCT</w:t>
            </w:r>
          </w:p>
        </w:tc>
      </w:tr>
      <w:tr w:rsidR="003C348C" w:rsidRPr="00766572" w14:paraId="526887CF" w14:textId="77777777" w:rsidTr="00EA6EFE">
        <w:tc>
          <w:tcPr>
            <w:tcW w:w="381" w:type="dxa"/>
            <w:vAlign w:val="center"/>
          </w:tcPr>
          <w:p w14:paraId="329E212F"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17</w:t>
            </w:r>
          </w:p>
        </w:tc>
        <w:tc>
          <w:tcPr>
            <w:tcW w:w="830" w:type="dxa"/>
            <w:vAlign w:val="center"/>
          </w:tcPr>
          <w:p w14:paraId="776BDBD7"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Jacobson (2012)</w:t>
            </w:r>
          </w:p>
        </w:tc>
        <w:tc>
          <w:tcPr>
            <w:tcW w:w="1080" w:type="dxa"/>
            <w:vAlign w:val="center"/>
          </w:tcPr>
          <w:p w14:paraId="7FDDCA27"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Selective</w:t>
            </w:r>
          </w:p>
        </w:tc>
        <w:tc>
          <w:tcPr>
            <w:tcW w:w="1106" w:type="dxa"/>
            <w:vAlign w:val="center"/>
          </w:tcPr>
          <w:p w14:paraId="7AA12E87"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Gatekeeper training</w:t>
            </w:r>
          </w:p>
        </w:tc>
        <w:tc>
          <w:tcPr>
            <w:tcW w:w="1142" w:type="dxa"/>
            <w:vAlign w:val="center"/>
          </w:tcPr>
          <w:p w14:paraId="1482F4B2"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Social work students</w:t>
            </w:r>
          </w:p>
        </w:tc>
        <w:tc>
          <w:tcPr>
            <w:tcW w:w="1442" w:type="dxa"/>
            <w:vAlign w:val="center"/>
          </w:tcPr>
          <w:p w14:paraId="7EF209AE"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Question, Persuade, Refer (QPR)</w:t>
            </w:r>
          </w:p>
        </w:tc>
        <w:tc>
          <w:tcPr>
            <w:tcW w:w="1366" w:type="dxa"/>
            <w:vAlign w:val="center"/>
          </w:tcPr>
          <w:p w14:paraId="266A612F"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90 minutes suicide rates and statistics across the lifespan, suicide warning signs, risk factors, and protective factors, procedures regarding how</w:t>
            </w:r>
            <w:r w:rsidRPr="00766572">
              <w:rPr>
                <w:rFonts w:asciiTheme="majorBidi" w:hAnsiTheme="majorBidi" w:cstheme="majorBidi"/>
                <w:color w:val="000000"/>
                <w:sz w:val="16"/>
                <w:szCs w:val="16"/>
              </w:rPr>
              <w:br/>
              <w:t>to ask about suicide risk</w:t>
            </w:r>
          </w:p>
        </w:tc>
        <w:tc>
          <w:tcPr>
            <w:tcW w:w="2410" w:type="dxa"/>
          </w:tcPr>
          <w:p w14:paraId="76143E75" w14:textId="77777777" w:rsidR="003C348C" w:rsidRPr="00766572" w:rsidRDefault="003C348C" w:rsidP="007C265E">
            <w:pPr>
              <w:jc w:val="center"/>
              <w:rPr>
                <w:rFonts w:asciiTheme="majorBidi" w:hAnsiTheme="majorBidi" w:cstheme="majorBidi"/>
                <w:color w:val="000000"/>
                <w:sz w:val="16"/>
                <w:szCs w:val="16"/>
              </w:rPr>
            </w:pPr>
          </w:p>
        </w:tc>
        <w:tc>
          <w:tcPr>
            <w:tcW w:w="1080" w:type="dxa"/>
            <w:vAlign w:val="center"/>
          </w:tcPr>
          <w:p w14:paraId="5A1EFD0C" w14:textId="3D3A0666"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 treatment</w:t>
            </w:r>
          </w:p>
        </w:tc>
        <w:tc>
          <w:tcPr>
            <w:tcW w:w="810" w:type="dxa"/>
            <w:vAlign w:val="center"/>
          </w:tcPr>
          <w:p w14:paraId="71DE9F4E"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73</w:t>
            </w:r>
          </w:p>
        </w:tc>
        <w:tc>
          <w:tcPr>
            <w:tcW w:w="900" w:type="dxa"/>
            <w:vAlign w:val="center"/>
          </w:tcPr>
          <w:p w14:paraId="04926D66"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Social support students</w:t>
            </w:r>
          </w:p>
        </w:tc>
        <w:tc>
          <w:tcPr>
            <w:tcW w:w="810" w:type="dxa"/>
            <w:vAlign w:val="center"/>
          </w:tcPr>
          <w:p w14:paraId="007B917D"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USA</w:t>
            </w:r>
          </w:p>
        </w:tc>
        <w:tc>
          <w:tcPr>
            <w:tcW w:w="990" w:type="dxa"/>
            <w:vAlign w:val="center"/>
          </w:tcPr>
          <w:p w14:paraId="1F891B10" w14:textId="6AAEED4E"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University</w:t>
            </w:r>
          </w:p>
        </w:tc>
        <w:tc>
          <w:tcPr>
            <w:tcW w:w="720" w:type="dxa"/>
            <w:vAlign w:val="center"/>
          </w:tcPr>
          <w:p w14:paraId="69E0068F"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RCT</w:t>
            </w:r>
          </w:p>
        </w:tc>
      </w:tr>
      <w:tr w:rsidR="003C348C" w:rsidRPr="00766572" w14:paraId="3028B511" w14:textId="77777777" w:rsidTr="00EA6EFE">
        <w:tc>
          <w:tcPr>
            <w:tcW w:w="381" w:type="dxa"/>
            <w:vAlign w:val="center"/>
          </w:tcPr>
          <w:p w14:paraId="0F2EE8EB"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18</w:t>
            </w:r>
          </w:p>
        </w:tc>
        <w:tc>
          <w:tcPr>
            <w:tcW w:w="830" w:type="dxa"/>
            <w:vAlign w:val="center"/>
          </w:tcPr>
          <w:p w14:paraId="15AA353F"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Kalafat (1994)</w:t>
            </w:r>
          </w:p>
        </w:tc>
        <w:tc>
          <w:tcPr>
            <w:tcW w:w="1080" w:type="dxa"/>
            <w:vAlign w:val="center"/>
          </w:tcPr>
          <w:p w14:paraId="3DC97C5E"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Universal</w:t>
            </w:r>
          </w:p>
        </w:tc>
        <w:tc>
          <w:tcPr>
            <w:tcW w:w="1106" w:type="dxa"/>
            <w:vAlign w:val="center"/>
          </w:tcPr>
          <w:p w14:paraId="75B4EAC0"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Education &amp; awareness</w:t>
            </w:r>
          </w:p>
        </w:tc>
        <w:tc>
          <w:tcPr>
            <w:tcW w:w="1142" w:type="dxa"/>
            <w:vAlign w:val="center"/>
          </w:tcPr>
          <w:p w14:paraId="389EC854"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 pupils</w:t>
            </w:r>
          </w:p>
        </w:tc>
        <w:tc>
          <w:tcPr>
            <w:tcW w:w="1442" w:type="dxa"/>
            <w:vAlign w:val="center"/>
          </w:tcPr>
          <w:p w14:paraId="3E780CAB"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Suicide awareness classes</w:t>
            </w:r>
          </w:p>
        </w:tc>
        <w:tc>
          <w:tcPr>
            <w:tcW w:w="1366" w:type="dxa"/>
            <w:vAlign w:val="center"/>
          </w:tcPr>
          <w:p w14:paraId="1E8AC0E8"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 classes (40 minutes) suicide awareness, warning signs, roleplay</w:t>
            </w:r>
          </w:p>
        </w:tc>
        <w:tc>
          <w:tcPr>
            <w:tcW w:w="2410" w:type="dxa"/>
          </w:tcPr>
          <w:p w14:paraId="67B26092" w14:textId="77777777" w:rsidR="003C348C" w:rsidRPr="00766572" w:rsidRDefault="003C348C" w:rsidP="007C265E">
            <w:pPr>
              <w:jc w:val="center"/>
              <w:rPr>
                <w:rFonts w:asciiTheme="majorBidi" w:hAnsiTheme="majorBidi" w:cstheme="majorBidi"/>
                <w:color w:val="000000"/>
                <w:sz w:val="16"/>
                <w:szCs w:val="16"/>
              </w:rPr>
            </w:pPr>
          </w:p>
        </w:tc>
        <w:tc>
          <w:tcPr>
            <w:tcW w:w="1080" w:type="dxa"/>
            <w:vAlign w:val="center"/>
          </w:tcPr>
          <w:p w14:paraId="4C175461" w14:textId="01AD12AE"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Physical education</w:t>
            </w:r>
          </w:p>
        </w:tc>
        <w:tc>
          <w:tcPr>
            <w:tcW w:w="810" w:type="dxa"/>
            <w:vAlign w:val="center"/>
          </w:tcPr>
          <w:p w14:paraId="360CEDBF"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253</w:t>
            </w:r>
          </w:p>
        </w:tc>
        <w:tc>
          <w:tcPr>
            <w:tcW w:w="900" w:type="dxa"/>
            <w:vAlign w:val="center"/>
          </w:tcPr>
          <w:p w14:paraId="2909906E"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6EF68FD8"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USA</w:t>
            </w:r>
          </w:p>
        </w:tc>
        <w:tc>
          <w:tcPr>
            <w:tcW w:w="990" w:type="dxa"/>
            <w:vAlign w:val="center"/>
          </w:tcPr>
          <w:p w14:paraId="03F9410A"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0C40E1F2"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RCT</w:t>
            </w:r>
          </w:p>
        </w:tc>
      </w:tr>
      <w:tr w:rsidR="003C348C" w:rsidRPr="00766572" w14:paraId="42E5BD94" w14:textId="77777777" w:rsidTr="00EA6EFE">
        <w:tc>
          <w:tcPr>
            <w:tcW w:w="381" w:type="dxa"/>
            <w:vAlign w:val="center"/>
          </w:tcPr>
          <w:p w14:paraId="24B710D7"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19</w:t>
            </w:r>
          </w:p>
        </w:tc>
        <w:tc>
          <w:tcPr>
            <w:tcW w:w="830" w:type="dxa"/>
            <w:vAlign w:val="center"/>
          </w:tcPr>
          <w:p w14:paraId="1E0DBC68" w14:textId="77777777" w:rsidR="003C348C" w:rsidRPr="00766572" w:rsidRDefault="003C348C" w:rsidP="007C265E">
            <w:pPr>
              <w:rPr>
                <w:rFonts w:asciiTheme="majorBidi" w:hAnsiTheme="majorBidi" w:cstheme="majorBidi"/>
                <w:b/>
                <w:bCs/>
                <w:sz w:val="16"/>
                <w:szCs w:val="16"/>
              </w:rPr>
            </w:pPr>
            <w:proofErr w:type="spellStart"/>
            <w:r w:rsidRPr="00766572">
              <w:rPr>
                <w:rFonts w:asciiTheme="majorBidi" w:hAnsiTheme="majorBidi" w:cstheme="majorBidi"/>
                <w:b/>
                <w:bCs/>
                <w:sz w:val="16"/>
                <w:szCs w:val="16"/>
              </w:rPr>
              <w:t>Klingman</w:t>
            </w:r>
            <w:proofErr w:type="spellEnd"/>
            <w:r w:rsidRPr="00766572">
              <w:rPr>
                <w:rFonts w:asciiTheme="majorBidi" w:hAnsiTheme="majorBidi" w:cstheme="majorBidi"/>
                <w:b/>
                <w:bCs/>
                <w:sz w:val="16"/>
                <w:szCs w:val="16"/>
              </w:rPr>
              <w:t xml:space="preserve"> (1993)</w:t>
            </w:r>
          </w:p>
        </w:tc>
        <w:tc>
          <w:tcPr>
            <w:tcW w:w="1080" w:type="dxa"/>
            <w:vAlign w:val="center"/>
          </w:tcPr>
          <w:p w14:paraId="1001B362"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Universal</w:t>
            </w:r>
          </w:p>
        </w:tc>
        <w:tc>
          <w:tcPr>
            <w:tcW w:w="1106" w:type="dxa"/>
            <w:vAlign w:val="center"/>
          </w:tcPr>
          <w:p w14:paraId="2C4B62A9" w14:textId="3E3D9A9F"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Education &amp; awareness gatekeeper training</w:t>
            </w:r>
          </w:p>
        </w:tc>
        <w:tc>
          <w:tcPr>
            <w:tcW w:w="1142" w:type="dxa"/>
            <w:vAlign w:val="center"/>
          </w:tcPr>
          <w:p w14:paraId="6314BFBD"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 pupils</w:t>
            </w:r>
          </w:p>
        </w:tc>
        <w:tc>
          <w:tcPr>
            <w:tcW w:w="1442" w:type="dxa"/>
            <w:vAlign w:val="center"/>
          </w:tcPr>
          <w:p w14:paraId="2E0CA767"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Primary prevention program</w:t>
            </w:r>
          </w:p>
        </w:tc>
        <w:tc>
          <w:tcPr>
            <w:tcW w:w="1366" w:type="dxa"/>
            <w:vAlign w:val="center"/>
          </w:tcPr>
          <w:p w14:paraId="367EE9EB" w14:textId="646A6EB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12 sessions: educational, skill acquisition, rehearsal, and application</w:t>
            </w:r>
          </w:p>
        </w:tc>
        <w:tc>
          <w:tcPr>
            <w:tcW w:w="2410" w:type="dxa"/>
          </w:tcPr>
          <w:p w14:paraId="668988BA" w14:textId="3057A0E7" w:rsidR="00EA6EFE" w:rsidRDefault="00EA6EFE" w:rsidP="007C265E">
            <w:pPr>
              <w:jc w:val="center"/>
              <w:rPr>
                <w:rFonts w:asciiTheme="minorHAnsi" w:eastAsiaTheme="minorHAnsi" w:hAnsiTheme="minorHAnsi" w:cstheme="minorBidi"/>
                <w:sz w:val="24"/>
                <w:szCs w:val="24"/>
                <w:lang w:eastAsia="en-US"/>
              </w:rPr>
            </w:pPr>
            <w:r>
              <w:rPr>
                <w:rFonts w:asciiTheme="majorBidi" w:hAnsiTheme="majorBidi" w:cstheme="majorBidi"/>
                <w:color w:val="000000"/>
                <w:sz w:val="16"/>
                <w:szCs w:val="16"/>
              </w:rPr>
              <w:fldChar w:fldCharType="begin"/>
            </w:r>
            <w:r>
              <w:rPr>
                <w:rFonts w:asciiTheme="majorBidi" w:hAnsiTheme="majorBidi" w:cstheme="majorBidi"/>
                <w:color w:val="000000"/>
                <w:sz w:val="16"/>
                <w:szCs w:val="16"/>
              </w:rPr>
              <w:instrText xml:space="preserve"> LINK Excel.Sheet.12 "/Users/iangel/Desktop/untitled folder/Copy of Final_data_IA_13_12_21_MP.xlsx" "Suicidality!R11C2" \a \f 5 \h  \* MERGEFORMAT </w:instrText>
            </w:r>
            <w:r>
              <w:rPr>
                <w:rFonts w:asciiTheme="majorBidi" w:hAnsiTheme="majorBidi" w:cstheme="majorBidi"/>
                <w:color w:val="000000"/>
                <w:sz w:val="16"/>
                <w:szCs w:val="16"/>
              </w:rPr>
              <w:fldChar w:fldCharType="separate"/>
            </w:r>
          </w:p>
          <w:p w14:paraId="43E658D2" w14:textId="77777777" w:rsidR="00EA6EFE" w:rsidRPr="00EA6EFE" w:rsidRDefault="00EA6EFE" w:rsidP="00EA6EFE">
            <w:pPr>
              <w:jc w:val="center"/>
              <w:rPr>
                <w:rFonts w:asciiTheme="majorBidi" w:hAnsiTheme="majorBidi" w:cstheme="majorBidi"/>
                <w:color w:val="000000"/>
                <w:sz w:val="16"/>
                <w:szCs w:val="16"/>
              </w:rPr>
            </w:pPr>
            <w:r w:rsidRPr="00EA6EFE">
              <w:rPr>
                <w:rFonts w:asciiTheme="majorBidi" w:hAnsiTheme="majorBidi" w:cstheme="majorBidi"/>
                <w:color w:val="000000"/>
                <w:sz w:val="16"/>
                <w:szCs w:val="16"/>
              </w:rPr>
              <w:t>Suicide risk was measured using the 21 item Israeli Index for Potential Suicide</w:t>
            </w:r>
          </w:p>
          <w:p w14:paraId="5C079EE2" w14:textId="4F1A13FD" w:rsidR="003C348C" w:rsidRPr="00766572" w:rsidRDefault="00EA6EFE" w:rsidP="00EA6EFE">
            <w:pPr>
              <w:jc w:val="center"/>
              <w:rPr>
                <w:rFonts w:asciiTheme="majorBidi" w:hAnsiTheme="majorBidi" w:cstheme="majorBidi"/>
                <w:color w:val="000000"/>
                <w:sz w:val="16"/>
                <w:szCs w:val="16"/>
              </w:rPr>
            </w:pPr>
            <w:r>
              <w:rPr>
                <w:rFonts w:asciiTheme="majorBidi" w:hAnsiTheme="majorBidi" w:cstheme="majorBidi"/>
                <w:color w:val="000000"/>
                <w:sz w:val="16"/>
                <w:szCs w:val="16"/>
              </w:rPr>
              <w:fldChar w:fldCharType="end"/>
            </w:r>
          </w:p>
        </w:tc>
        <w:tc>
          <w:tcPr>
            <w:tcW w:w="1080" w:type="dxa"/>
            <w:vAlign w:val="center"/>
          </w:tcPr>
          <w:p w14:paraId="3DE0AB7F" w14:textId="412FA632"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Waiting list control</w:t>
            </w:r>
          </w:p>
        </w:tc>
        <w:tc>
          <w:tcPr>
            <w:tcW w:w="810" w:type="dxa"/>
            <w:vAlign w:val="center"/>
          </w:tcPr>
          <w:p w14:paraId="6F1FF9C8"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237</w:t>
            </w:r>
          </w:p>
        </w:tc>
        <w:tc>
          <w:tcPr>
            <w:tcW w:w="900" w:type="dxa"/>
            <w:vAlign w:val="center"/>
          </w:tcPr>
          <w:p w14:paraId="38BE54E9"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78CC2DCE"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Israel</w:t>
            </w:r>
          </w:p>
        </w:tc>
        <w:tc>
          <w:tcPr>
            <w:tcW w:w="990" w:type="dxa"/>
            <w:vAlign w:val="center"/>
          </w:tcPr>
          <w:p w14:paraId="4C063CC2"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2655C14F"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RCT</w:t>
            </w:r>
          </w:p>
        </w:tc>
      </w:tr>
      <w:tr w:rsidR="003C348C" w:rsidRPr="00766572" w14:paraId="4A13D313" w14:textId="77777777" w:rsidTr="00EA6EFE">
        <w:tc>
          <w:tcPr>
            <w:tcW w:w="381" w:type="dxa"/>
            <w:vAlign w:val="center"/>
          </w:tcPr>
          <w:p w14:paraId="02A6B45B"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20</w:t>
            </w:r>
          </w:p>
        </w:tc>
        <w:tc>
          <w:tcPr>
            <w:tcW w:w="830" w:type="dxa"/>
            <w:vAlign w:val="center"/>
          </w:tcPr>
          <w:p w14:paraId="5061B583" w14:textId="77777777" w:rsidR="003C348C" w:rsidRPr="00766572" w:rsidRDefault="003C348C" w:rsidP="007C265E">
            <w:pPr>
              <w:rPr>
                <w:rFonts w:asciiTheme="majorBidi" w:hAnsiTheme="majorBidi" w:cstheme="majorBidi"/>
                <w:b/>
                <w:bCs/>
                <w:sz w:val="16"/>
                <w:szCs w:val="16"/>
              </w:rPr>
            </w:pPr>
            <w:proofErr w:type="spellStart"/>
            <w:proofErr w:type="gramStart"/>
            <w:r w:rsidRPr="00766572">
              <w:rPr>
                <w:rFonts w:asciiTheme="majorBidi" w:hAnsiTheme="majorBidi" w:cstheme="majorBidi"/>
                <w:b/>
                <w:bCs/>
                <w:sz w:val="16"/>
                <w:szCs w:val="16"/>
              </w:rPr>
              <w:t>LaFromboise</w:t>
            </w:r>
            <w:proofErr w:type="spellEnd"/>
            <w:r w:rsidRPr="00766572">
              <w:rPr>
                <w:rFonts w:asciiTheme="majorBidi" w:hAnsiTheme="majorBidi" w:cstheme="majorBidi"/>
                <w:b/>
                <w:bCs/>
                <w:sz w:val="16"/>
                <w:szCs w:val="16"/>
              </w:rPr>
              <w:t>(</w:t>
            </w:r>
            <w:proofErr w:type="gramEnd"/>
            <w:r w:rsidRPr="00766572">
              <w:rPr>
                <w:rFonts w:asciiTheme="majorBidi" w:hAnsiTheme="majorBidi" w:cstheme="majorBidi"/>
                <w:b/>
                <w:bCs/>
                <w:sz w:val="16"/>
                <w:szCs w:val="16"/>
              </w:rPr>
              <w:t>1994)</w:t>
            </w:r>
          </w:p>
        </w:tc>
        <w:tc>
          <w:tcPr>
            <w:tcW w:w="1080" w:type="dxa"/>
            <w:vAlign w:val="center"/>
          </w:tcPr>
          <w:p w14:paraId="4F7D541C"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Universal</w:t>
            </w:r>
          </w:p>
        </w:tc>
        <w:tc>
          <w:tcPr>
            <w:tcW w:w="1106" w:type="dxa"/>
            <w:vAlign w:val="center"/>
          </w:tcPr>
          <w:p w14:paraId="161087C6"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Education &amp; awareness</w:t>
            </w:r>
          </w:p>
        </w:tc>
        <w:tc>
          <w:tcPr>
            <w:tcW w:w="1142" w:type="dxa"/>
            <w:vAlign w:val="center"/>
          </w:tcPr>
          <w:p w14:paraId="133562FE"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 pupils</w:t>
            </w:r>
          </w:p>
        </w:tc>
        <w:tc>
          <w:tcPr>
            <w:tcW w:w="1442" w:type="dxa"/>
            <w:vAlign w:val="center"/>
          </w:tcPr>
          <w:p w14:paraId="02235643"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Zuni life skills curriculum</w:t>
            </w:r>
          </w:p>
        </w:tc>
        <w:tc>
          <w:tcPr>
            <w:tcW w:w="1366" w:type="dxa"/>
            <w:vAlign w:val="center"/>
          </w:tcPr>
          <w:p w14:paraId="20B0ED5B" w14:textId="62264ADB"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 xml:space="preserve">90 sessions (3 session per week over 30 weeks):  building self-esteem; identifying emotions and stress; increasing communication and problem-solving skills; recognizing and eliminating self-destructive behaviour such as pessimistic </w:t>
            </w:r>
            <w:r w:rsidRPr="00766572">
              <w:rPr>
                <w:rFonts w:asciiTheme="majorBidi" w:hAnsiTheme="majorBidi" w:cstheme="majorBidi"/>
                <w:color w:val="000000"/>
                <w:sz w:val="16"/>
                <w:szCs w:val="16"/>
              </w:rPr>
              <w:lastRenderedPageBreak/>
              <w:t>thoughts or anger reactivity; receiving suicide information; receiving suicide</w:t>
            </w:r>
            <w:r w:rsidRPr="00766572">
              <w:rPr>
                <w:rFonts w:asciiTheme="majorBidi" w:hAnsiTheme="majorBidi" w:cstheme="majorBidi"/>
                <w:color w:val="000000"/>
                <w:sz w:val="16"/>
                <w:szCs w:val="16"/>
              </w:rPr>
              <w:br/>
              <w:t>intervention training; and setting personal and community goals.</w:t>
            </w:r>
          </w:p>
        </w:tc>
        <w:tc>
          <w:tcPr>
            <w:tcW w:w="2410" w:type="dxa"/>
          </w:tcPr>
          <w:p w14:paraId="48BD3E20" w14:textId="07652070" w:rsidR="00EA6EFE" w:rsidRDefault="00EA6EFE" w:rsidP="007C265E">
            <w:pPr>
              <w:jc w:val="center"/>
              <w:rPr>
                <w:rFonts w:asciiTheme="minorHAnsi" w:eastAsiaTheme="minorHAnsi" w:hAnsiTheme="minorHAnsi" w:cstheme="minorBidi"/>
                <w:sz w:val="24"/>
                <w:szCs w:val="24"/>
                <w:lang w:eastAsia="en-US"/>
              </w:rPr>
            </w:pPr>
            <w:r>
              <w:rPr>
                <w:rFonts w:asciiTheme="majorBidi" w:hAnsiTheme="majorBidi" w:cstheme="majorBidi"/>
                <w:color w:val="000000"/>
                <w:sz w:val="16"/>
                <w:szCs w:val="16"/>
              </w:rPr>
              <w:lastRenderedPageBreak/>
              <w:fldChar w:fldCharType="begin"/>
            </w:r>
            <w:r>
              <w:rPr>
                <w:rFonts w:asciiTheme="majorBidi" w:hAnsiTheme="majorBidi" w:cstheme="majorBidi"/>
                <w:color w:val="000000"/>
                <w:sz w:val="16"/>
                <w:szCs w:val="16"/>
              </w:rPr>
              <w:instrText xml:space="preserve"> LINK Excel.Sheet.12 "/Users/iangel/Desktop/untitled folder/Copy of Final_data_IA_13_12_21_MP.xlsx" "Suicidality!R13C2" \a \f 5 \h  \* MERGEFORMAT </w:instrText>
            </w:r>
            <w:r>
              <w:rPr>
                <w:rFonts w:asciiTheme="majorBidi" w:hAnsiTheme="majorBidi" w:cstheme="majorBidi"/>
                <w:color w:val="000000"/>
                <w:sz w:val="16"/>
                <w:szCs w:val="16"/>
              </w:rPr>
              <w:fldChar w:fldCharType="separate"/>
            </w:r>
          </w:p>
          <w:p w14:paraId="19068F48" w14:textId="77777777" w:rsidR="00EA6EFE" w:rsidRPr="00EA6EFE" w:rsidRDefault="00EA6EFE" w:rsidP="00EA6EFE">
            <w:pPr>
              <w:jc w:val="center"/>
              <w:rPr>
                <w:rFonts w:asciiTheme="majorBidi" w:hAnsiTheme="majorBidi" w:cstheme="majorBidi"/>
                <w:color w:val="000000"/>
                <w:sz w:val="16"/>
                <w:szCs w:val="16"/>
              </w:rPr>
            </w:pPr>
            <w:r w:rsidRPr="00EA6EFE">
              <w:rPr>
                <w:rFonts w:asciiTheme="majorBidi" w:hAnsiTheme="majorBidi" w:cstheme="majorBidi"/>
                <w:color w:val="000000"/>
                <w:sz w:val="16"/>
                <w:szCs w:val="16"/>
              </w:rPr>
              <w:t>Suicide risk was measured using the 36 item self-report Suicide Probability Scale</w:t>
            </w:r>
          </w:p>
          <w:p w14:paraId="3102550C" w14:textId="3021547F" w:rsidR="003C348C" w:rsidRPr="00766572" w:rsidRDefault="00EA6EFE" w:rsidP="00EA6EFE">
            <w:pPr>
              <w:jc w:val="center"/>
              <w:rPr>
                <w:rFonts w:asciiTheme="majorBidi" w:hAnsiTheme="majorBidi" w:cstheme="majorBidi"/>
                <w:color w:val="000000"/>
                <w:sz w:val="16"/>
                <w:szCs w:val="16"/>
              </w:rPr>
            </w:pPr>
            <w:r>
              <w:rPr>
                <w:rFonts w:asciiTheme="majorBidi" w:hAnsiTheme="majorBidi" w:cstheme="majorBidi"/>
                <w:color w:val="000000"/>
                <w:sz w:val="16"/>
                <w:szCs w:val="16"/>
              </w:rPr>
              <w:fldChar w:fldCharType="end"/>
            </w:r>
          </w:p>
        </w:tc>
        <w:tc>
          <w:tcPr>
            <w:tcW w:w="1080" w:type="dxa"/>
            <w:vAlign w:val="center"/>
          </w:tcPr>
          <w:p w14:paraId="3E8E8B8F" w14:textId="2B673253"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 treatment</w:t>
            </w:r>
          </w:p>
        </w:tc>
        <w:tc>
          <w:tcPr>
            <w:tcW w:w="810" w:type="dxa"/>
            <w:vAlign w:val="center"/>
          </w:tcPr>
          <w:p w14:paraId="7D8CD313"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128</w:t>
            </w:r>
          </w:p>
        </w:tc>
        <w:tc>
          <w:tcPr>
            <w:tcW w:w="900" w:type="dxa"/>
            <w:vAlign w:val="center"/>
          </w:tcPr>
          <w:p w14:paraId="1E8A6FD9"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3FF199B2"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USA</w:t>
            </w:r>
          </w:p>
        </w:tc>
        <w:tc>
          <w:tcPr>
            <w:tcW w:w="990" w:type="dxa"/>
            <w:vAlign w:val="center"/>
          </w:tcPr>
          <w:p w14:paraId="32A20E8B"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0E14ABE9"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Non-randomised controlled trial</w:t>
            </w:r>
          </w:p>
        </w:tc>
      </w:tr>
      <w:tr w:rsidR="003C348C" w:rsidRPr="00766572" w14:paraId="3886E5AB" w14:textId="77777777" w:rsidTr="00EA6EFE">
        <w:tc>
          <w:tcPr>
            <w:tcW w:w="381" w:type="dxa"/>
            <w:vAlign w:val="center"/>
          </w:tcPr>
          <w:p w14:paraId="75955A0A"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21</w:t>
            </w:r>
          </w:p>
        </w:tc>
        <w:tc>
          <w:tcPr>
            <w:tcW w:w="830" w:type="dxa"/>
            <w:vAlign w:val="center"/>
          </w:tcPr>
          <w:p w14:paraId="7DAC1F2D"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Lin (2018)</w:t>
            </w:r>
          </w:p>
        </w:tc>
        <w:tc>
          <w:tcPr>
            <w:tcW w:w="1080" w:type="dxa"/>
            <w:vAlign w:val="center"/>
          </w:tcPr>
          <w:p w14:paraId="4F34F0C4"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Indicated</w:t>
            </w:r>
          </w:p>
        </w:tc>
        <w:tc>
          <w:tcPr>
            <w:tcW w:w="1106" w:type="dxa"/>
            <w:vAlign w:val="center"/>
          </w:tcPr>
          <w:p w14:paraId="3D056CF0"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Dialectic behaviour therapy</w:t>
            </w:r>
          </w:p>
        </w:tc>
        <w:tc>
          <w:tcPr>
            <w:tcW w:w="1142" w:type="dxa"/>
            <w:vAlign w:val="center"/>
          </w:tcPr>
          <w:p w14:paraId="143115F2"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College students</w:t>
            </w:r>
          </w:p>
        </w:tc>
        <w:tc>
          <w:tcPr>
            <w:tcW w:w="1442" w:type="dxa"/>
            <w:vAlign w:val="center"/>
          </w:tcPr>
          <w:p w14:paraId="3A23A7D3" w14:textId="4F56C11D"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Dialectical Behaviour Therapy Skills Training Group (DBTSTG) Cognitive Therapy Group (CTG)</w:t>
            </w:r>
          </w:p>
        </w:tc>
        <w:tc>
          <w:tcPr>
            <w:tcW w:w="1366" w:type="dxa"/>
            <w:vAlign w:val="center"/>
          </w:tcPr>
          <w:p w14:paraId="04EA2B5D" w14:textId="58DB012F"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8 group sessions (120mins) for 8 weeks.</w:t>
            </w:r>
          </w:p>
        </w:tc>
        <w:tc>
          <w:tcPr>
            <w:tcW w:w="2410" w:type="dxa"/>
          </w:tcPr>
          <w:p w14:paraId="1A088F70" w14:textId="73FF3AA4" w:rsidR="00EA6EFE" w:rsidRDefault="00EA6EFE" w:rsidP="007C265E">
            <w:pPr>
              <w:jc w:val="center"/>
              <w:rPr>
                <w:rFonts w:asciiTheme="minorHAnsi" w:eastAsiaTheme="minorHAnsi" w:hAnsiTheme="minorHAnsi" w:cstheme="minorBidi"/>
                <w:sz w:val="24"/>
                <w:szCs w:val="24"/>
                <w:lang w:eastAsia="en-US"/>
              </w:rPr>
            </w:pPr>
            <w:r>
              <w:rPr>
                <w:rFonts w:asciiTheme="majorBidi" w:hAnsiTheme="majorBidi" w:cstheme="majorBidi"/>
                <w:color w:val="000000"/>
                <w:sz w:val="16"/>
                <w:szCs w:val="16"/>
              </w:rPr>
              <w:fldChar w:fldCharType="begin"/>
            </w:r>
            <w:r>
              <w:rPr>
                <w:rFonts w:asciiTheme="majorBidi" w:hAnsiTheme="majorBidi" w:cstheme="majorBidi"/>
                <w:color w:val="000000"/>
                <w:sz w:val="16"/>
                <w:szCs w:val="16"/>
              </w:rPr>
              <w:instrText xml:space="preserve"> LINK Excel.Sheet.12 "/Users/iangel/Desktop/untitled folder/Copy of Final_data_IA_13_12_21_MP.xlsx" "Suicidality!R14C2" \a \f 5 \h  \* MERGEFORMAT </w:instrText>
            </w:r>
            <w:r>
              <w:rPr>
                <w:rFonts w:asciiTheme="majorBidi" w:hAnsiTheme="majorBidi" w:cstheme="majorBidi"/>
                <w:color w:val="000000"/>
                <w:sz w:val="16"/>
                <w:szCs w:val="16"/>
              </w:rPr>
              <w:fldChar w:fldCharType="separate"/>
            </w:r>
          </w:p>
          <w:p w14:paraId="19A12606" w14:textId="77777777" w:rsidR="00EA6EFE" w:rsidRPr="00EA6EFE" w:rsidRDefault="00EA6EFE" w:rsidP="00EA6EFE">
            <w:pPr>
              <w:jc w:val="center"/>
              <w:rPr>
                <w:rFonts w:asciiTheme="majorBidi" w:hAnsiTheme="majorBidi" w:cstheme="majorBidi"/>
                <w:color w:val="000000"/>
                <w:sz w:val="16"/>
                <w:szCs w:val="16"/>
              </w:rPr>
            </w:pPr>
            <w:r w:rsidRPr="00EA6EFE">
              <w:rPr>
                <w:rFonts w:asciiTheme="majorBidi" w:hAnsiTheme="majorBidi" w:cstheme="majorBidi"/>
                <w:color w:val="000000"/>
                <w:sz w:val="16"/>
                <w:szCs w:val="16"/>
              </w:rPr>
              <w:t xml:space="preserve">Interview assessments of suicide attempts in the past 6 months conducted by trained </w:t>
            </w:r>
            <w:proofErr w:type="gramStart"/>
            <w:r w:rsidRPr="00EA6EFE">
              <w:rPr>
                <w:rFonts w:asciiTheme="majorBidi" w:hAnsiTheme="majorBidi" w:cstheme="majorBidi"/>
                <w:color w:val="000000"/>
                <w:sz w:val="16"/>
                <w:szCs w:val="16"/>
              </w:rPr>
              <w:t>psychologists</w:t>
            </w:r>
            <w:proofErr w:type="gramEnd"/>
          </w:p>
          <w:p w14:paraId="394D5076" w14:textId="2230D5F8" w:rsidR="003C348C" w:rsidRPr="00766572" w:rsidRDefault="00EA6EFE" w:rsidP="00EA6EFE">
            <w:pPr>
              <w:jc w:val="center"/>
              <w:rPr>
                <w:rFonts w:asciiTheme="majorBidi" w:hAnsiTheme="majorBidi" w:cstheme="majorBidi"/>
                <w:color w:val="000000"/>
                <w:sz w:val="16"/>
                <w:szCs w:val="16"/>
              </w:rPr>
            </w:pPr>
            <w:r>
              <w:rPr>
                <w:rFonts w:asciiTheme="majorBidi" w:hAnsiTheme="majorBidi" w:cstheme="majorBidi"/>
                <w:color w:val="000000"/>
                <w:sz w:val="16"/>
                <w:szCs w:val="16"/>
              </w:rPr>
              <w:fldChar w:fldCharType="end"/>
            </w:r>
          </w:p>
        </w:tc>
        <w:tc>
          <w:tcPr>
            <w:tcW w:w="1080" w:type="dxa"/>
            <w:vAlign w:val="center"/>
          </w:tcPr>
          <w:p w14:paraId="268E3CDE" w14:textId="41857E5B"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CBT</w:t>
            </w:r>
          </w:p>
        </w:tc>
        <w:tc>
          <w:tcPr>
            <w:tcW w:w="810" w:type="dxa"/>
            <w:vAlign w:val="center"/>
          </w:tcPr>
          <w:p w14:paraId="39C1DF53"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256</w:t>
            </w:r>
          </w:p>
        </w:tc>
        <w:tc>
          <w:tcPr>
            <w:tcW w:w="900" w:type="dxa"/>
            <w:vAlign w:val="center"/>
          </w:tcPr>
          <w:p w14:paraId="5DA1425A"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Students at risk for suicide</w:t>
            </w:r>
          </w:p>
        </w:tc>
        <w:tc>
          <w:tcPr>
            <w:tcW w:w="810" w:type="dxa"/>
            <w:vAlign w:val="center"/>
          </w:tcPr>
          <w:p w14:paraId="0E7B5050"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Taiwan</w:t>
            </w:r>
          </w:p>
        </w:tc>
        <w:tc>
          <w:tcPr>
            <w:tcW w:w="990" w:type="dxa"/>
            <w:vAlign w:val="center"/>
          </w:tcPr>
          <w:p w14:paraId="2BC4C9D5"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College</w:t>
            </w:r>
          </w:p>
        </w:tc>
        <w:tc>
          <w:tcPr>
            <w:tcW w:w="720" w:type="dxa"/>
            <w:vAlign w:val="center"/>
          </w:tcPr>
          <w:p w14:paraId="377FAFC5"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RCT</w:t>
            </w:r>
          </w:p>
        </w:tc>
      </w:tr>
      <w:tr w:rsidR="003C348C" w:rsidRPr="00766572" w14:paraId="5C24272C" w14:textId="77777777" w:rsidTr="00EA6EFE">
        <w:tc>
          <w:tcPr>
            <w:tcW w:w="381" w:type="dxa"/>
            <w:vAlign w:val="center"/>
          </w:tcPr>
          <w:p w14:paraId="2A25A771"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22</w:t>
            </w:r>
          </w:p>
        </w:tc>
        <w:tc>
          <w:tcPr>
            <w:tcW w:w="830" w:type="dxa"/>
            <w:vAlign w:val="center"/>
          </w:tcPr>
          <w:p w14:paraId="0195571F"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Lipson (2014)</w:t>
            </w:r>
          </w:p>
        </w:tc>
        <w:tc>
          <w:tcPr>
            <w:tcW w:w="1080" w:type="dxa"/>
            <w:vAlign w:val="center"/>
          </w:tcPr>
          <w:p w14:paraId="593BF529"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Universal</w:t>
            </w:r>
          </w:p>
        </w:tc>
        <w:tc>
          <w:tcPr>
            <w:tcW w:w="1106" w:type="dxa"/>
            <w:vAlign w:val="center"/>
          </w:tcPr>
          <w:p w14:paraId="6C3908E0" w14:textId="5618B3C2"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Education &amp; awareness gatekeeper training</w:t>
            </w:r>
          </w:p>
        </w:tc>
        <w:tc>
          <w:tcPr>
            <w:tcW w:w="1142" w:type="dxa"/>
            <w:vAlign w:val="center"/>
          </w:tcPr>
          <w:p w14:paraId="63165CA7"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College students</w:t>
            </w:r>
          </w:p>
        </w:tc>
        <w:tc>
          <w:tcPr>
            <w:tcW w:w="1442" w:type="dxa"/>
            <w:vAlign w:val="center"/>
          </w:tcPr>
          <w:p w14:paraId="6BED666E"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GKT program, Mental Health First Aid (MHFA)</w:t>
            </w:r>
          </w:p>
        </w:tc>
        <w:tc>
          <w:tcPr>
            <w:tcW w:w="1366" w:type="dxa"/>
            <w:vAlign w:val="center"/>
          </w:tcPr>
          <w:p w14:paraId="0D7F7C28" w14:textId="1814B780" w:rsidR="003C348C" w:rsidRPr="00766572" w:rsidRDefault="003C348C" w:rsidP="007C265E">
            <w:pPr>
              <w:jc w:val="center"/>
              <w:rPr>
                <w:rFonts w:asciiTheme="majorBidi" w:hAnsiTheme="majorBidi" w:cstheme="majorBidi"/>
                <w:color w:val="000000"/>
                <w:sz w:val="16"/>
                <w:szCs w:val="16"/>
              </w:rPr>
            </w:pPr>
            <w:proofErr w:type="gramStart"/>
            <w:r w:rsidRPr="00766572">
              <w:rPr>
                <w:rFonts w:asciiTheme="majorBidi" w:hAnsiTheme="majorBidi" w:cstheme="majorBidi"/>
                <w:color w:val="000000"/>
                <w:sz w:val="16"/>
                <w:szCs w:val="16"/>
              </w:rPr>
              <w:t>12 hour</w:t>
            </w:r>
            <w:proofErr w:type="gramEnd"/>
            <w:r w:rsidRPr="00766572">
              <w:rPr>
                <w:rFonts w:asciiTheme="majorBidi" w:hAnsiTheme="majorBidi" w:cstheme="majorBidi"/>
                <w:color w:val="000000"/>
                <w:sz w:val="16"/>
                <w:szCs w:val="16"/>
              </w:rPr>
              <w:t xml:space="preserve"> course to Assess risk for suicidality; Listen nonjudgmentally, Give information about available treatment, self-management and help-seeking.</w:t>
            </w:r>
          </w:p>
        </w:tc>
        <w:tc>
          <w:tcPr>
            <w:tcW w:w="2410" w:type="dxa"/>
          </w:tcPr>
          <w:p w14:paraId="3D44BFAC" w14:textId="77777777" w:rsidR="003C348C" w:rsidRPr="00766572" w:rsidRDefault="003C348C" w:rsidP="007C265E">
            <w:pPr>
              <w:jc w:val="center"/>
              <w:rPr>
                <w:rFonts w:asciiTheme="majorBidi" w:hAnsiTheme="majorBidi" w:cstheme="majorBidi"/>
                <w:color w:val="000000"/>
                <w:sz w:val="16"/>
                <w:szCs w:val="16"/>
              </w:rPr>
            </w:pPr>
          </w:p>
        </w:tc>
        <w:tc>
          <w:tcPr>
            <w:tcW w:w="1080" w:type="dxa"/>
            <w:vAlign w:val="center"/>
          </w:tcPr>
          <w:p w14:paraId="6ECAB71C" w14:textId="66148BD1"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Enhanced usual care</w:t>
            </w:r>
          </w:p>
        </w:tc>
        <w:tc>
          <w:tcPr>
            <w:tcW w:w="810" w:type="dxa"/>
            <w:vAlign w:val="center"/>
          </w:tcPr>
          <w:p w14:paraId="71DFB04B"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4104</w:t>
            </w:r>
          </w:p>
        </w:tc>
        <w:tc>
          <w:tcPr>
            <w:tcW w:w="900" w:type="dxa"/>
            <w:vAlign w:val="center"/>
          </w:tcPr>
          <w:p w14:paraId="2D7B28A8"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68D36ECC"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USA</w:t>
            </w:r>
          </w:p>
        </w:tc>
        <w:tc>
          <w:tcPr>
            <w:tcW w:w="990" w:type="dxa"/>
            <w:vAlign w:val="center"/>
          </w:tcPr>
          <w:p w14:paraId="124E8A0A"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College</w:t>
            </w:r>
          </w:p>
        </w:tc>
        <w:tc>
          <w:tcPr>
            <w:tcW w:w="720" w:type="dxa"/>
            <w:vAlign w:val="center"/>
          </w:tcPr>
          <w:p w14:paraId="6A1253C2"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RCT</w:t>
            </w:r>
          </w:p>
        </w:tc>
      </w:tr>
      <w:tr w:rsidR="003C348C" w:rsidRPr="00766572" w14:paraId="0629E414" w14:textId="77777777" w:rsidTr="00EA6EFE">
        <w:tc>
          <w:tcPr>
            <w:tcW w:w="381" w:type="dxa"/>
            <w:vAlign w:val="center"/>
          </w:tcPr>
          <w:p w14:paraId="71FF99D3"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23</w:t>
            </w:r>
          </w:p>
        </w:tc>
        <w:tc>
          <w:tcPr>
            <w:tcW w:w="830" w:type="dxa"/>
            <w:vAlign w:val="center"/>
          </w:tcPr>
          <w:p w14:paraId="75BD217F"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McLean (2017)</w:t>
            </w:r>
          </w:p>
        </w:tc>
        <w:tc>
          <w:tcPr>
            <w:tcW w:w="1080" w:type="dxa"/>
            <w:vAlign w:val="center"/>
          </w:tcPr>
          <w:p w14:paraId="73BAEA10"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Selective</w:t>
            </w:r>
          </w:p>
        </w:tc>
        <w:tc>
          <w:tcPr>
            <w:tcW w:w="1106" w:type="dxa"/>
            <w:vAlign w:val="center"/>
          </w:tcPr>
          <w:p w14:paraId="64B25B6D"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Gatekeeper training</w:t>
            </w:r>
          </w:p>
        </w:tc>
        <w:tc>
          <w:tcPr>
            <w:tcW w:w="1142" w:type="dxa"/>
            <w:vAlign w:val="center"/>
          </w:tcPr>
          <w:p w14:paraId="296A48EE" w14:textId="627F50A0"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University resident assistants</w:t>
            </w:r>
          </w:p>
        </w:tc>
        <w:tc>
          <w:tcPr>
            <w:tcW w:w="1442" w:type="dxa"/>
            <w:vAlign w:val="center"/>
          </w:tcPr>
          <w:p w14:paraId="6D7C8E40"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Suicide Prevention Training Program</w:t>
            </w:r>
          </w:p>
        </w:tc>
        <w:tc>
          <w:tcPr>
            <w:tcW w:w="1366" w:type="dxa"/>
            <w:vAlign w:val="center"/>
          </w:tcPr>
          <w:p w14:paraId="5E6A2B81" w14:textId="1CBB33D4"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90 minutes education</w:t>
            </w:r>
            <w:r w:rsidRPr="00766572">
              <w:rPr>
                <w:rFonts w:asciiTheme="majorBidi" w:hAnsiTheme="majorBidi" w:cstheme="majorBidi"/>
                <w:color w:val="000000"/>
                <w:sz w:val="16"/>
                <w:szCs w:val="16"/>
              </w:rPr>
              <w:br/>
              <w:t>of suicidality, communicate a feeling of responsibility, identify and</w:t>
            </w:r>
            <w:r w:rsidRPr="00766572">
              <w:rPr>
                <w:rFonts w:asciiTheme="majorBidi" w:hAnsiTheme="majorBidi" w:cstheme="majorBidi"/>
                <w:color w:val="000000"/>
                <w:sz w:val="16"/>
                <w:szCs w:val="16"/>
              </w:rPr>
              <w:br/>
              <w:t>intervene with students in distress</w:t>
            </w:r>
          </w:p>
        </w:tc>
        <w:tc>
          <w:tcPr>
            <w:tcW w:w="2410" w:type="dxa"/>
          </w:tcPr>
          <w:p w14:paraId="0DCABC43" w14:textId="77777777" w:rsidR="003C348C" w:rsidRPr="00766572" w:rsidRDefault="003C348C" w:rsidP="007C265E">
            <w:pPr>
              <w:jc w:val="center"/>
              <w:rPr>
                <w:rFonts w:asciiTheme="majorBidi" w:hAnsiTheme="majorBidi" w:cstheme="majorBidi"/>
                <w:color w:val="000000"/>
                <w:sz w:val="16"/>
                <w:szCs w:val="16"/>
              </w:rPr>
            </w:pPr>
          </w:p>
        </w:tc>
        <w:tc>
          <w:tcPr>
            <w:tcW w:w="1080" w:type="dxa"/>
            <w:vAlign w:val="center"/>
          </w:tcPr>
          <w:p w14:paraId="2A13D040" w14:textId="1179EECC"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Stress and Time Management Training Program</w:t>
            </w:r>
          </w:p>
        </w:tc>
        <w:tc>
          <w:tcPr>
            <w:tcW w:w="810" w:type="dxa"/>
            <w:vAlign w:val="center"/>
          </w:tcPr>
          <w:p w14:paraId="5528FFAA"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162</w:t>
            </w:r>
          </w:p>
        </w:tc>
        <w:tc>
          <w:tcPr>
            <w:tcW w:w="900" w:type="dxa"/>
            <w:vAlign w:val="center"/>
          </w:tcPr>
          <w:p w14:paraId="20E5037D"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0CC38703" w14:textId="347D3325"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USA</w:t>
            </w:r>
          </w:p>
        </w:tc>
        <w:tc>
          <w:tcPr>
            <w:tcW w:w="990" w:type="dxa"/>
            <w:vAlign w:val="center"/>
          </w:tcPr>
          <w:p w14:paraId="441F4532"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University</w:t>
            </w:r>
          </w:p>
        </w:tc>
        <w:tc>
          <w:tcPr>
            <w:tcW w:w="720" w:type="dxa"/>
            <w:vAlign w:val="center"/>
          </w:tcPr>
          <w:p w14:paraId="7EAE7776"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RCT</w:t>
            </w:r>
          </w:p>
        </w:tc>
      </w:tr>
      <w:tr w:rsidR="003C348C" w:rsidRPr="00766572" w14:paraId="16802D92" w14:textId="77777777" w:rsidTr="00EA6EFE">
        <w:tc>
          <w:tcPr>
            <w:tcW w:w="381" w:type="dxa"/>
            <w:vAlign w:val="center"/>
          </w:tcPr>
          <w:p w14:paraId="101F90A3"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24</w:t>
            </w:r>
          </w:p>
        </w:tc>
        <w:tc>
          <w:tcPr>
            <w:tcW w:w="830" w:type="dxa"/>
            <w:vAlign w:val="center"/>
          </w:tcPr>
          <w:p w14:paraId="25FC67A0"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 xml:space="preserve">Orbach (1993) </w:t>
            </w:r>
          </w:p>
        </w:tc>
        <w:tc>
          <w:tcPr>
            <w:tcW w:w="1080" w:type="dxa"/>
            <w:vAlign w:val="center"/>
          </w:tcPr>
          <w:p w14:paraId="5F20379F"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Universal</w:t>
            </w:r>
          </w:p>
        </w:tc>
        <w:tc>
          <w:tcPr>
            <w:tcW w:w="1106" w:type="dxa"/>
            <w:vAlign w:val="center"/>
          </w:tcPr>
          <w:p w14:paraId="7202A813"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Education &amp; awareness</w:t>
            </w:r>
          </w:p>
        </w:tc>
        <w:tc>
          <w:tcPr>
            <w:tcW w:w="1142" w:type="dxa"/>
            <w:vAlign w:val="center"/>
          </w:tcPr>
          <w:p w14:paraId="6AF6CE85"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 pupils</w:t>
            </w:r>
          </w:p>
        </w:tc>
        <w:tc>
          <w:tcPr>
            <w:tcW w:w="1442" w:type="dxa"/>
            <w:vAlign w:val="center"/>
          </w:tcPr>
          <w:p w14:paraId="195DBAA2"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The impact of a suicide prevention program</w:t>
            </w:r>
          </w:p>
        </w:tc>
        <w:tc>
          <w:tcPr>
            <w:tcW w:w="1366" w:type="dxa"/>
            <w:vAlign w:val="center"/>
          </w:tcPr>
          <w:p w14:paraId="3BCD8523"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 xml:space="preserve">2 hours/week </w:t>
            </w:r>
            <w:proofErr w:type="gramStart"/>
            <w:r w:rsidRPr="00766572">
              <w:rPr>
                <w:rFonts w:asciiTheme="majorBidi" w:hAnsiTheme="majorBidi" w:cstheme="majorBidi"/>
                <w:color w:val="000000"/>
                <w:sz w:val="16"/>
                <w:szCs w:val="16"/>
              </w:rPr>
              <w:t>during</w:t>
            </w:r>
            <w:proofErr w:type="gramEnd"/>
            <w:r w:rsidRPr="00766572">
              <w:rPr>
                <w:rFonts w:asciiTheme="majorBidi" w:hAnsiTheme="majorBidi" w:cstheme="majorBidi"/>
                <w:color w:val="000000"/>
                <w:sz w:val="16"/>
                <w:szCs w:val="16"/>
              </w:rPr>
              <w:t xml:space="preserve"> 7 weeks</w:t>
            </w:r>
          </w:p>
        </w:tc>
        <w:tc>
          <w:tcPr>
            <w:tcW w:w="2410" w:type="dxa"/>
          </w:tcPr>
          <w:p w14:paraId="08B48145" w14:textId="2401B30E" w:rsidR="00EA6EFE" w:rsidRDefault="00EA6EFE" w:rsidP="007C265E">
            <w:pPr>
              <w:jc w:val="center"/>
              <w:rPr>
                <w:rFonts w:asciiTheme="minorHAnsi" w:eastAsiaTheme="minorHAnsi" w:hAnsiTheme="minorHAnsi" w:cstheme="minorBidi"/>
                <w:sz w:val="24"/>
                <w:szCs w:val="24"/>
                <w:lang w:eastAsia="en-US"/>
              </w:rPr>
            </w:pPr>
            <w:r>
              <w:rPr>
                <w:rFonts w:asciiTheme="majorBidi" w:hAnsiTheme="majorBidi" w:cstheme="majorBidi"/>
                <w:color w:val="000000"/>
                <w:sz w:val="16"/>
                <w:szCs w:val="16"/>
              </w:rPr>
              <w:fldChar w:fldCharType="begin"/>
            </w:r>
            <w:r>
              <w:rPr>
                <w:rFonts w:asciiTheme="majorBidi" w:hAnsiTheme="majorBidi" w:cstheme="majorBidi"/>
                <w:color w:val="000000"/>
                <w:sz w:val="16"/>
                <w:szCs w:val="16"/>
              </w:rPr>
              <w:instrText xml:space="preserve"> LINK Excel.Sheet.12 "/Users/iangel/Desktop/untitled folder/Copy of Final_data_IA_13_12_21_MP.xlsx" "Suicidality!R16C2" \a \f 5 \h  \* MERGEFORMAT </w:instrText>
            </w:r>
            <w:r>
              <w:rPr>
                <w:rFonts w:asciiTheme="majorBidi" w:hAnsiTheme="majorBidi" w:cstheme="majorBidi"/>
                <w:color w:val="000000"/>
                <w:sz w:val="16"/>
                <w:szCs w:val="16"/>
              </w:rPr>
              <w:fldChar w:fldCharType="separate"/>
            </w:r>
          </w:p>
          <w:p w14:paraId="07D52F32" w14:textId="77777777" w:rsidR="00EA6EFE" w:rsidRPr="00EA6EFE" w:rsidRDefault="00EA6EFE" w:rsidP="00EA6EFE">
            <w:pPr>
              <w:jc w:val="center"/>
              <w:rPr>
                <w:rFonts w:asciiTheme="majorBidi" w:hAnsiTheme="majorBidi" w:cstheme="majorBidi"/>
                <w:color w:val="000000"/>
                <w:sz w:val="16"/>
                <w:szCs w:val="16"/>
              </w:rPr>
            </w:pPr>
            <w:r w:rsidRPr="00EA6EFE">
              <w:rPr>
                <w:rFonts w:asciiTheme="majorBidi" w:hAnsiTheme="majorBidi" w:cstheme="majorBidi"/>
                <w:color w:val="000000"/>
                <w:sz w:val="16"/>
                <w:szCs w:val="16"/>
              </w:rPr>
              <w:t>Suicide risk was measured using the 21 item Israeli Index for Potential Suicide</w:t>
            </w:r>
          </w:p>
          <w:p w14:paraId="19E34CAA" w14:textId="2BBA840D" w:rsidR="003C348C" w:rsidRPr="00766572" w:rsidRDefault="00EA6EFE" w:rsidP="00EA6EFE">
            <w:pPr>
              <w:jc w:val="center"/>
              <w:rPr>
                <w:rFonts w:asciiTheme="majorBidi" w:hAnsiTheme="majorBidi" w:cstheme="majorBidi"/>
                <w:color w:val="000000"/>
                <w:sz w:val="16"/>
                <w:szCs w:val="16"/>
              </w:rPr>
            </w:pPr>
            <w:r>
              <w:rPr>
                <w:rFonts w:asciiTheme="majorBidi" w:hAnsiTheme="majorBidi" w:cstheme="majorBidi"/>
                <w:color w:val="000000"/>
                <w:sz w:val="16"/>
                <w:szCs w:val="16"/>
              </w:rPr>
              <w:fldChar w:fldCharType="end"/>
            </w:r>
          </w:p>
        </w:tc>
        <w:tc>
          <w:tcPr>
            <w:tcW w:w="1080" w:type="dxa"/>
            <w:vAlign w:val="center"/>
          </w:tcPr>
          <w:p w14:paraId="5679509A" w14:textId="35A51A00"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 treatment</w:t>
            </w:r>
          </w:p>
        </w:tc>
        <w:tc>
          <w:tcPr>
            <w:tcW w:w="810" w:type="dxa"/>
            <w:vAlign w:val="center"/>
          </w:tcPr>
          <w:p w14:paraId="07160954"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393</w:t>
            </w:r>
          </w:p>
        </w:tc>
        <w:tc>
          <w:tcPr>
            <w:tcW w:w="900" w:type="dxa"/>
            <w:vAlign w:val="center"/>
          </w:tcPr>
          <w:p w14:paraId="737085C6"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3EC8E7DA"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Israel</w:t>
            </w:r>
          </w:p>
        </w:tc>
        <w:tc>
          <w:tcPr>
            <w:tcW w:w="990" w:type="dxa"/>
            <w:vAlign w:val="center"/>
          </w:tcPr>
          <w:p w14:paraId="3C7377D4"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34C8CD7E"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Experimental- pre and post</w:t>
            </w:r>
          </w:p>
        </w:tc>
      </w:tr>
      <w:tr w:rsidR="003C348C" w:rsidRPr="00766572" w14:paraId="37CAE8BC" w14:textId="77777777" w:rsidTr="00EA6EFE">
        <w:tc>
          <w:tcPr>
            <w:tcW w:w="381" w:type="dxa"/>
            <w:vAlign w:val="center"/>
          </w:tcPr>
          <w:p w14:paraId="4E6108DD"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25</w:t>
            </w:r>
          </w:p>
        </w:tc>
        <w:tc>
          <w:tcPr>
            <w:tcW w:w="830" w:type="dxa"/>
            <w:vAlign w:val="center"/>
          </w:tcPr>
          <w:p w14:paraId="7B9DE36B" w14:textId="77777777" w:rsidR="003C348C" w:rsidRPr="00766572" w:rsidRDefault="003C348C" w:rsidP="007C265E">
            <w:pPr>
              <w:rPr>
                <w:rFonts w:asciiTheme="majorBidi" w:hAnsiTheme="majorBidi" w:cstheme="majorBidi"/>
                <w:b/>
                <w:bCs/>
                <w:sz w:val="16"/>
                <w:szCs w:val="16"/>
              </w:rPr>
            </w:pPr>
            <w:proofErr w:type="spellStart"/>
            <w:r w:rsidRPr="00766572">
              <w:rPr>
                <w:rFonts w:asciiTheme="majorBidi" w:hAnsiTheme="majorBidi" w:cstheme="majorBidi"/>
                <w:b/>
                <w:bCs/>
                <w:sz w:val="16"/>
                <w:szCs w:val="16"/>
              </w:rPr>
              <w:t>Pasko</w:t>
            </w:r>
            <w:proofErr w:type="spellEnd"/>
            <w:r w:rsidRPr="00766572">
              <w:rPr>
                <w:rFonts w:asciiTheme="majorBidi" w:hAnsiTheme="majorBidi" w:cstheme="majorBidi"/>
                <w:b/>
                <w:bCs/>
                <w:sz w:val="16"/>
                <w:szCs w:val="16"/>
              </w:rPr>
              <w:t xml:space="preserve"> (2012)</w:t>
            </w:r>
          </w:p>
        </w:tc>
        <w:tc>
          <w:tcPr>
            <w:tcW w:w="1080" w:type="dxa"/>
            <w:vAlign w:val="center"/>
          </w:tcPr>
          <w:p w14:paraId="732A779B"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Selective</w:t>
            </w:r>
          </w:p>
        </w:tc>
        <w:tc>
          <w:tcPr>
            <w:tcW w:w="1106" w:type="dxa"/>
            <w:vAlign w:val="center"/>
          </w:tcPr>
          <w:p w14:paraId="3F3B5957"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Gatekeeper training</w:t>
            </w:r>
          </w:p>
        </w:tc>
        <w:tc>
          <w:tcPr>
            <w:tcW w:w="1142" w:type="dxa"/>
            <w:vAlign w:val="center"/>
          </w:tcPr>
          <w:p w14:paraId="62DF24F6"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College resident advisors</w:t>
            </w:r>
          </w:p>
        </w:tc>
        <w:tc>
          <w:tcPr>
            <w:tcW w:w="1442" w:type="dxa"/>
            <w:vAlign w:val="center"/>
          </w:tcPr>
          <w:p w14:paraId="2599E0B6"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Gatekeeper-Training Program</w:t>
            </w:r>
          </w:p>
        </w:tc>
        <w:tc>
          <w:tcPr>
            <w:tcW w:w="1366" w:type="dxa"/>
            <w:vAlign w:val="center"/>
          </w:tcPr>
          <w:p w14:paraId="1B4E7CD0" w14:textId="77777777" w:rsidR="003C348C" w:rsidRPr="00766572" w:rsidRDefault="003C348C" w:rsidP="007C265E">
            <w:pPr>
              <w:jc w:val="center"/>
              <w:rPr>
                <w:rFonts w:asciiTheme="majorBidi" w:hAnsiTheme="majorBidi" w:cstheme="majorBidi"/>
                <w:color w:val="000000"/>
                <w:sz w:val="16"/>
                <w:szCs w:val="16"/>
              </w:rPr>
            </w:pPr>
            <w:proofErr w:type="gramStart"/>
            <w:r w:rsidRPr="00766572">
              <w:rPr>
                <w:rFonts w:asciiTheme="majorBidi" w:hAnsiTheme="majorBidi" w:cstheme="majorBidi"/>
                <w:color w:val="000000"/>
                <w:sz w:val="16"/>
                <w:szCs w:val="16"/>
              </w:rPr>
              <w:t>3 hour</w:t>
            </w:r>
            <w:proofErr w:type="gramEnd"/>
            <w:r w:rsidRPr="00766572">
              <w:rPr>
                <w:rFonts w:asciiTheme="majorBidi" w:hAnsiTheme="majorBidi" w:cstheme="majorBidi"/>
                <w:color w:val="000000"/>
                <w:sz w:val="16"/>
                <w:szCs w:val="16"/>
              </w:rPr>
              <w:t xml:space="preserve"> gatekeeper training</w:t>
            </w:r>
          </w:p>
        </w:tc>
        <w:tc>
          <w:tcPr>
            <w:tcW w:w="2410" w:type="dxa"/>
          </w:tcPr>
          <w:p w14:paraId="7DB8607A" w14:textId="77777777" w:rsidR="003C348C" w:rsidRPr="00766572" w:rsidRDefault="003C348C" w:rsidP="007C265E">
            <w:pPr>
              <w:jc w:val="center"/>
              <w:rPr>
                <w:rFonts w:asciiTheme="majorBidi" w:hAnsiTheme="majorBidi" w:cstheme="majorBidi"/>
                <w:color w:val="000000"/>
                <w:sz w:val="16"/>
                <w:szCs w:val="16"/>
              </w:rPr>
            </w:pPr>
          </w:p>
        </w:tc>
        <w:tc>
          <w:tcPr>
            <w:tcW w:w="1080" w:type="dxa"/>
            <w:vAlign w:val="center"/>
          </w:tcPr>
          <w:p w14:paraId="2D16F11C" w14:textId="4000E75B"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 treatment</w:t>
            </w:r>
          </w:p>
        </w:tc>
        <w:tc>
          <w:tcPr>
            <w:tcW w:w="810" w:type="dxa"/>
            <w:vAlign w:val="center"/>
          </w:tcPr>
          <w:p w14:paraId="642C85D4"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85</w:t>
            </w:r>
          </w:p>
        </w:tc>
        <w:tc>
          <w:tcPr>
            <w:tcW w:w="900" w:type="dxa"/>
            <w:vAlign w:val="center"/>
          </w:tcPr>
          <w:p w14:paraId="1B16FADF"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5BA30338"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USA</w:t>
            </w:r>
          </w:p>
        </w:tc>
        <w:tc>
          <w:tcPr>
            <w:tcW w:w="990" w:type="dxa"/>
            <w:vAlign w:val="center"/>
          </w:tcPr>
          <w:p w14:paraId="17BF5CC1"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College</w:t>
            </w:r>
          </w:p>
        </w:tc>
        <w:tc>
          <w:tcPr>
            <w:tcW w:w="720" w:type="dxa"/>
            <w:vAlign w:val="center"/>
          </w:tcPr>
          <w:p w14:paraId="235610B0" w14:textId="6526918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Experimental</w:t>
            </w:r>
          </w:p>
        </w:tc>
      </w:tr>
      <w:tr w:rsidR="003C348C" w:rsidRPr="00766572" w14:paraId="0872B4FE" w14:textId="77777777" w:rsidTr="00EA6EFE">
        <w:tc>
          <w:tcPr>
            <w:tcW w:w="381" w:type="dxa"/>
            <w:vAlign w:val="center"/>
          </w:tcPr>
          <w:p w14:paraId="7E4F41FE"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26</w:t>
            </w:r>
          </w:p>
        </w:tc>
        <w:tc>
          <w:tcPr>
            <w:tcW w:w="830" w:type="dxa"/>
            <w:vAlign w:val="center"/>
          </w:tcPr>
          <w:p w14:paraId="41A3BB56"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Perry (2017)</w:t>
            </w:r>
          </w:p>
        </w:tc>
        <w:tc>
          <w:tcPr>
            <w:tcW w:w="1080" w:type="dxa"/>
            <w:vAlign w:val="center"/>
          </w:tcPr>
          <w:p w14:paraId="4156BB11"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Universal</w:t>
            </w:r>
          </w:p>
        </w:tc>
        <w:tc>
          <w:tcPr>
            <w:tcW w:w="1106" w:type="dxa"/>
            <w:vAlign w:val="center"/>
          </w:tcPr>
          <w:p w14:paraId="37535970"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Online CBT</w:t>
            </w:r>
          </w:p>
        </w:tc>
        <w:tc>
          <w:tcPr>
            <w:tcW w:w="1142" w:type="dxa"/>
            <w:vAlign w:val="center"/>
          </w:tcPr>
          <w:p w14:paraId="139AE47F"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 pupils</w:t>
            </w:r>
          </w:p>
        </w:tc>
        <w:tc>
          <w:tcPr>
            <w:tcW w:w="1442" w:type="dxa"/>
            <w:vAlign w:val="center"/>
          </w:tcPr>
          <w:p w14:paraId="383CA890"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Online CBT</w:t>
            </w:r>
          </w:p>
        </w:tc>
        <w:tc>
          <w:tcPr>
            <w:tcW w:w="1366" w:type="dxa"/>
            <w:vAlign w:val="center"/>
          </w:tcPr>
          <w:p w14:paraId="0A1B80A5"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 xml:space="preserve">7 weekly (20-30 mins each) on </w:t>
            </w:r>
            <w:r w:rsidRPr="00766572">
              <w:rPr>
                <w:rFonts w:asciiTheme="majorBidi" w:hAnsiTheme="majorBidi" w:cstheme="majorBidi"/>
                <w:color w:val="000000"/>
                <w:sz w:val="16"/>
                <w:szCs w:val="16"/>
              </w:rPr>
              <w:lastRenderedPageBreak/>
              <w:t>finding hope, being active, dealing with strong emotions,</w:t>
            </w:r>
            <w:r w:rsidRPr="00766572">
              <w:rPr>
                <w:rFonts w:asciiTheme="majorBidi" w:hAnsiTheme="majorBidi" w:cstheme="majorBidi"/>
                <w:color w:val="000000"/>
                <w:sz w:val="16"/>
                <w:szCs w:val="16"/>
              </w:rPr>
              <w:br/>
              <w:t>overcoming problems, recognizing unhelpful thoughts,</w:t>
            </w:r>
            <w:r w:rsidRPr="00766572">
              <w:rPr>
                <w:rFonts w:asciiTheme="majorBidi" w:hAnsiTheme="majorBidi" w:cstheme="majorBidi"/>
                <w:color w:val="000000"/>
                <w:sz w:val="16"/>
                <w:szCs w:val="16"/>
              </w:rPr>
              <w:br/>
              <w:t>challenging unhelpful thoughts, and bringing it all together</w:t>
            </w:r>
          </w:p>
        </w:tc>
        <w:tc>
          <w:tcPr>
            <w:tcW w:w="2410" w:type="dxa"/>
          </w:tcPr>
          <w:p w14:paraId="40695F74" w14:textId="7E86BC8D" w:rsidR="00EA6EFE" w:rsidRDefault="00EA6EFE" w:rsidP="007C265E">
            <w:pPr>
              <w:jc w:val="center"/>
              <w:rPr>
                <w:rFonts w:asciiTheme="minorHAnsi" w:eastAsiaTheme="minorHAnsi" w:hAnsiTheme="minorHAnsi" w:cstheme="minorBidi"/>
                <w:sz w:val="24"/>
                <w:szCs w:val="24"/>
                <w:lang w:eastAsia="en-US"/>
              </w:rPr>
            </w:pPr>
            <w:r>
              <w:rPr>
                <w:rFonts w:asciiTheme="majorBidi" w:hAnsiTheme="majorBidi" w:cstheme="majorBidi"/>
                <w:color w:val="000000"/>
                <w:sz w:val="16"/>
                <w:szCs w:val="16"/>
              </w:rPr>
              <w:lastRenderedPageBreak/>
              <w:fldChar w:fldCharType="begin"/>
            </w:r>
            <w:r>
              <w:rPr>
                <w:rFonts w:asciiTheme="majorBidi" w:hAnsiTheme="majorBidi" w:cstheme="majorBidi"/>
                <w:color w:val="000000"/>
                <w:sz w:val="16"/>
                <w:szCs w:val="16"/>
              </w:rPr>
              <w:instrText xml:space="preserve"> LINK Excel.Sheet.12 "/Users/iangel/Desktop/untitled folder/Copy of Final_data_IA_13_12_21_MP.xlsx" "Suicidality!R22C2" \a \f 5 \h  \* MERGEFORMAT </w:instrText>
            </w:r>
            <w:r>
              <w:rPr>
                <w:rFonts w:asciiTheme="majorBidi" w:hAnsiTheme="majorBidi" w:cstheme="majorBidi"/>
                <w:color w:val="000000"/>
                <w:sz w:val="16"/>
                <w:szCs w:val="16"/>
              </w:rPr>
              <w:fldChar w:fldCharType="separate"/>
            </w:r>
          </w:p>
          <w:p w14:paraId="38AC7701" w14:textId="77777777" w:rsidR="00EA6EFE" w:rsidRPr="00EA6EFE" w:rsidRDefault="00EA6EFE" w:rsidP="00EA6EFE">
            <w:pPr>
              <w:jc w:val="center"/>
              <w:rPr>
                <w:rFonts w:asciiTheme="majorBidi" w:hAnsiTheme="majorBidi" w:cstheme="majorBidi"/>
                <w:color w:val="000000"/>
                <w:sz w:val="16"/>
                <w:szCs w:val="16"/>
              </w:rPr>
            </w:pPr>
            <w:r w:rsidRPr="00EA6EFE">
              <w:rPr>
                <w:rFonts w:asciiTheme="majorBidi" w:hAnsiTheme="majorBidi" w:cstheme="majorBidi"/>
                <w:color w:val="000000"/>
                <w:sz w:val="16"/>
                <w:szCs w:val="16"/>
              </w:rPr>
              <w:lastRenderedPageBreak/>
              <w:t xml:space="preserve">1-item measure of self-reported suicide attempts taken from the CDC Youth Risk </w:t>
            </w:r>
            <w:proofErr w:type="spellStart"/>
            <w:r w:rsidRPr="00EA6EFE">
              <w:rPr>
                <w:rFonts w:asciiTheme="majorBidi" w:hAnsiTheme="majorBidi" w:cstheme="majorBidi"/>
                <w:color w:val="000000"/>
                <w:sz w:val="16"/>
                <w:szCs w:val="16"/>
              </w:rPr>
              <w:t>Behavior</w:t>
            </w:r>
            <w:proofErr w:type="spellEnd"/>
            <w:r w:rsidRPr="00EA6EFE">
              <w:rPr>
                <w:rFonts w:asciiTheme="majorBidi" w:hAnsiTheme="majorBidi" w:cstheme="majorBidi"/>
                <w:color w:val="000000"/>
                <w:sz w:val="16"/>
                <w:szCs w:val="16"/>
              </w:rPr>
              <w:t xml:space="preserve"> Survey: During the past 3 months did you ever seriously consider attempting suicide? (Yes/No)</w:t>
            </w:r>
          </w:p>
          <w:p w14:paraId="0DB1FB5D" w14:textId="1BC2FC2F" w:rsidR="003C348C" w:rsidRPr="00766572" w:rsidRDefault="00EA6EFE" w:rsidP="00EA6EFE">
            <w:pPr>
              <w:jc w:val="center"/>
              <w:rPr>
                <w:rFonts w:asciiTheme="majorBidi" w:hAnsiTheme="majorBidi" w:cstheme="majorBidi"/>
                <w:color w:val="000000"/>
                <w:sz w:val="16"/>
                <w:szCs w:val="16"/>
              </w:rPr>
            </w:pPr>
            <w:r>
              <w:rPr>
                <w:rFonts w:asciiTheme="majorBidi" w:hAnsiTheme="majorBidi" w:cstheme="majorBidi"/>
                <w:color w:val="000000"/>
                <w:sz w:val="16"/>
                <w:szCs w:val="16"/>
              </w:rPr>
              <w:fldChar w:fldCharType="end"/>
            </w:r>
          </w:p>
        </w:tc>
        <w:tc>
          <w:tcPr>
            <w:tcW w:w="1080" w:type="dxa"/>
            <w:vAlign w:val="center"/>
          </w:tcPr>
          <w:p w14:paraId="5C22F5BC" w14:textId="255A2108"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lastRenderedPageBreak/>
              <w:t xml:space="preserve">An attention-matched </w:t>
            </w:r>
            <w:r w:rsidRPr="00766572">
              <w:rPr>
                <w:rFonts w:asciiTheme="majorBidi" w:hAnsiTheme="majorBidi" w:cstheme="majorBidi"/>
                <w:color w:val="000000"/>
                <w:sz w:val="16"/>
                <w:szCs w:val="16"/>
              </w:rPr>
              <w:lastRenderedPageBreak/>
              <w:t>control condition (</w:t>
            </w:r>
            <w:proofErr w:type="spellStart"/>
            <w:r w:rsidRPr="00766572">
              <w:rPr>
                <w:rFonts w:asciiTheme="majorBidi" w:hAnsiTheme="majorBidi" w:cstheme="majorBidi"/>
                <w:color w:val="000000"/>
                <w:sz w:val="16"/>
                <w:szCs w:val="16"/>
              </w:rPr>
              <w:t>lifeSTYLE</w:t>
            </w:r>
            <w:proofErr w:type="spellEnd"/>
            <w:r w:rsidRPr="00766572">
              <w:rPr>
                <w:rFonts w:asciiTheme="majorBidi" w:hAnsiTheme="majorBidi" w:cstheme="majorBidi"/>
                <w:color w:val="000000"/>
                <w:sz w:val="16"/>
                <w:szCs w:val="16"/>
              </w:rPr>
              <w:t>)</w:t>
            </w:r>
          </w:p>
        </w:tc>
        <w:tc>
          <w:tcPr>
            <w:tcW w:w="810" w:type="dxa"/>
            <w:vAlign w:val="center"/>
          </w:tcPr>
          <w:p w14:paraId="443A0530"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lastRenderedPageBreak/>
              <w:t>1677</w:t>
            </w:r>
          </w:p>
        </w:tc>
        <w:tc>
          <w:tcPr>
            <w:tcW w:w="900" w:type="dxa"/>
            <w:vAlign w:val="center"/>
          </w:tcPr>
          <w:p w14:paraId="00E5DEC1"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0D9F3D33"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Australia</w:t>
            </w:r>
          </w:p>
        </w:tc>
        <w:tc>
          <w:tcPr>
            <w:tcW w:w="990" w:type="dxa"/>
            <w:vAlign w:val="center"/>
          </w:tcPr>
          <w:p w14:paraId="30FB9204"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3E1D632E" w14:textId="77777777" w:rsidR="003C348C" w:rsidRPr="00766572" w:rsidRDefault="003C348C" w:rsidP="007C265E">
            <w:pPr>
              <w:jc w:val="center"/>
              <w:rPr>
                <w:rFonts w:asciiTheme="majorBidi" w:hAnsiTheme="majorBidi" w:cstheme="majorBidi"/>
                <w:color w:val="000000"/>
                <w:sz w:val="16"/>
                <w:szCs w:val="16"/>
              </w:rPr>
            </w:pPr>
            <w:proofErr w:type="spellStart"/>
            <w:r w:rsidRPr="00766572">
              <w:rPr>
                <w:rFonts w:asciiTheme="majorBidi" w:hAnsiTheme="majorBidi" w:cstheme="majorBidi"/>
                <w:color w:val="000000"/>
                <w:sz w:val="16"/>
                <w:szCs w:val="16"/>
              </w:rPr>
              <w:t>cRCT</w:t>
            </w:r>
            <w:proofErr w:type="spellEnd"/>
          </w:p>
        </w:tc>
      </w:tr>
      <w:tr w:rsidR="003C348C" w:rsidRPr="00766572" w14:paraId="19EA2291" w14:textId="77777777" w:rsidTr="00EA6EFE">
        <w:tc>
          <w:tcPr>
            <w:tcW w:w="381" w:type="dxa"/>
            <w:vAlign w:val="center"/>
          </w:tcPr>
          <w:p w14:paraId="339624D4"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27</w:t>
            </w:r>
          </w:p>
        </w:tc>
        <w:tc>
          <w:tcPr>
            <w:tcW w:w="830" w:type="dxa"/>
            <w:vAlign w:val="center"/>
          </w:tcPr>
          <w:p w14:paraId="220FA778" w14:textId="77777777" w:rsidR="003C348C" w:rsidRPr="00766572" w:rsidRDefault="003C348C" w:rsidP="007C265E">
            <w:pPr>
              <w:rPr>
                <w:rFonts w:asciiTheme="majorBidi" w:hAnsiTheme="majorBidi" w:cstheme="majorBidi"/>
                <w:b/>
                <w:bCs/>
                <w:sz w:val="16"/>
                <w:szCs w:val="16"/>
              </w:rPr>
            </w:pPr>
            <w:proofErr w:type="spellStart"/>
            <w:r w:rsidRPr="00766572">
              <w:rPr>
                <w:rFonts w:asciiTheme="majorBidi" w:hAnsiTheme="majorBidi" w:cstheme="majorBidi"/>
                <w:b/>
                <w:bCs/>
                <w:sz w:val="16"/>
                <w:szCs w:val="16"/>
              </w:rPr>
              <w:t>Pistorello</w:t>
            </w:r>
            <w:proofErr w:type="spellEnd"/>
            <w:r w:rsidRPr="00766572">
              <w:rPr>
                <w:rFonts w:asciiTheme="majorBidi" w:hAnsiTheme="majorBidi" w:cstheme="majorBidi"/>
                <w:b/>
                <w:bCs/>
                <w:sz w:val="16"/>
                <w:szCs w:val="16"/>
              </w:rPr>
              <w:t xml:space="preserve"> (2012)</w:t>
            </w:r>
          </w:p>
        </w:tc>
        <w:tc>
          <w:tcPr>
            <w:tcW w:w="1080" w:type="dxa"/>
            <w:vAlign w:val="center"/>
          </w:tcPr>
          <w:p w14:paraId="4D9860E3"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Indicated</w:t>
            </w:r>
          </w:p>
        </w:tc>
        <w:tc>
          <w:tcPr>
            <w:tcW w:w="1106" w:type="dxa"/>
            <w:vAlign w:val="center"/>
          </w:tcPr>
          <w:p w14:paraId="69C9CA71"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Dialectic behaviour therapy</w:t>
            </w:r>
          </w:p>
        </w:tc>
        <w:tc>
          <w:tcPr>
            <w:tcW w:w="1142" w:type="dxa"/>
            <w:vAlign w:val="center"/>
          </w:tcPr>
          <w:p w14:paraId="7D68330E"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College Students</w:t>
            </w:r>
          </w:p>
        </w:tc>
        <w:tc>
          <w:tcPr>
            <w:tcW w:w="1442" w:type="dxa"/>
            <w:vAlign w:val="center"/>
          </w:tcPr>
          <w:p w14:paraId="217B9068"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Dialectical behaviour therapy (DBT)</w:t>
            </w:r>
          </w:p>
        </w:tc>
        <w:tc>
          <w:tcPr>
            <w:tcW w:w="1366" w:type="dxa"/>
            <w:vAlign w:val="center"/>
          </w:tcPr>
          <w:p w14:paraId="1C5FA40D"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12 months DBT treatment help patients generalize skills as solutions to their difficulties</w:t>
            </w:r>
          </w:p>
        </w:tc>
        <w:tc>
          <w:tcPr>
            <w:tcW w:w="2410" w:type="dxa"/>
          </w:tcPr>
          <w:p w14:paraId="793EC893" w14:textId="562684A3" w:rsidR="00EA6EFE" w:rsidRDefault="00EA6EFE" w:rsidP="007C265E">
            <w:pPr>
              <w:jc w:val="center"/>
              <w:rPr>
                <w:rFonts w:asciiTheme="minorHAnsi" w:eastAsiaTheme="minorHAnsi" w:hAnsiTheme="minorHAnsi" w:cstheme="minorBidi"/>
                <w:sz w:val="24"/>
                <w:szCs w:val="24"/>
                <w:lang w:eastAsia="en-US"/>
              </w:rPr>
            </w:pPr>
            <w:r>
              <w:rPr>
                <w:rFonts w:asciiTheme="majorBidi" w:hAnsiTheme="majorBidi" w:cstheme="majorBidi"/>
                <w:color w:val="000000"/>
                <w:sz w:val="16"/>
                <w:szCs w:val="16"/>
              </w:rPr>
              <w:fldChar w:fldCharType="begin"/>
            </w:r>
            <w:r>
              <w:rPr>
                <w:rFonts w:asciiTheme="majorBidi" w:hAnsiTheme="majorBidi" w:cstheme="majorBidi"/>
                <w:color w:val="000000"/>
                <w:sz w:val="16"/>
                <w:szCs w:val="16"/>
              </w:rPr>
              <w:instrText xml:space="preserve"> LINK Excel.Sheet.12 "/Users/iangel/Desktop/untitled folder/Copy of Final_data_IA_13_12_21_MP.xlsx" "Suicidality!R23C2" \a \f 5 \h  \* MERGEFORMAT </w:instrText>
            </w:r>
            <w:r>
              <w:rPr>
                <w:rFonts w:asciiTheme="majorBidi" w:hAnsiTheme="majorBidi" w:cstheme="majorBidi"/>
                <w:color w:val="000000"/>
                <w:sz w:val="16"/>
                <w:szCs w:val="16"/>
              </w:rPr>
              <w:fldChar w:fldCharType="separate"/>
            </w:r>
          </w:p>
          <w:p w14:paraId="38F1B4FB" w14:textId="77777777" w:rsidR="00EA6EFE" w:rsidRPr="00EA6EFE" w:rsidRDefault="00EA6EFE" w:rsidP="00EA6EFE">
            <w:pPr>
              <w:jc w:val="center"/>
              <w:rPr>
                <w:rFonts w:asciiTheme="majorBidi" w:hAnsiTheme="majorBidi" w:cstheme="majorBidi"/>
                <w:color w:val="000000"/>
                <w:sz w:val="16"/>
                <w:szCs w:val="16"/>
              </w:rPr>
            </w:pPr>
            <w:r w:rsidRPr="00EA6EFE">
              <w:rPr>
                <w:rFonts w:asciiTheme="majorBidi" w:hAnsiTheme="majorBidi" w:cstheme="majorBidi"/>
                <w:color w:val="000000"/>
                <w:sz w:val="16"/>
                <w:szCs w:val="16"/>
              </w:rPr>
              <w:t xml:space="preserve">Suicide attempts based on the self-report Suicidal Behaviours Questionnaire. Events were classified as suicide attempts when the participant indicated ambivalent or clear intent to die. </w:t>
            </w:r>
          </w:p>
          <w:p w14:paraId="5381CBD5" w14:textId="407BD7BF" w:rsidR="003C348C" w:rsidRPr="00766572" w:rsidRDefault="00EA6EFE" w:rsidP="00EA6EFE">
            <w:pPr>
              <w:jc w:val="center"/>
              <w:rPr>
                <w:rFonts w:asciiTheme="majorBidi" w:hAnsiTheme="majorBidi" w:cstheme="majorBidi"/>
                <w:color w:val="000000"/>
                <w:sz w:val="16"/>
                <w:szCs w:val="16"/>
              </w:rPr>
            </w:pPr>
            <w:r>
              <w:rPr>
                <w:rFonts w:asciiTheme="majorBidi" w:hAnsiTheme="majorBidi" w:cstheme="majorBidi"/>
                <w:color w:val="000000"/>
                <w:sz w:val="16"/>
                <w:szCs w:val="16"/>
              </w:rPr>
              <w:fldChar w:fldCharType="end"/>
            </w:r>
          </w:p>
        </w:tc>
        <w:tc>
          <w:tcPr>
            <w:tcW w:w="1080" w:type="dxa"/>
            <w:vAlign w:val="center"/>
          </w:tcPr>
          <w:p w14:paraId="1C253807" w14:textId="0004CEE5"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CCCs treatment</w:t>
            </w:r>
          </w:p>
        </w:tc>
        <w:tc>
          <w:tcPr>
            <w:tcW w:w="810" w:type="dxa"/>
            <w:vAlign w:val="center"/>
          </w:tcPr>
          <w:p w14:paraId="5AE32BF3"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63</w:t>
            </w:r>
          </w:p>
        </w:tc>
        <w:tc>
          <w:tcPr>
            <w:tcW w:w="900" w:type="dxa"/>
            <w:vAlign w:val="center"/>
          </w:tcPr>
          <w:p w14:paraId="5819E716"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74C320B7"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USA</w:t>
            </w:r>
          </w:p>
        </w:tc>
        <w:tc>
          <w:tcPr>
            <w:tcW w:w="990" w:type="dxa"/>
            <w:vAlign w:val="center"/>
          </w:tcPr>
          <w:p w14:paraId="7CCAF1A1"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College</w:t>
            </w:r>
          </w:p>
        </w:tc>
        <w:tc>
          <w:tcPr>
            <w:tcW w:w="720" w:type="dxa"/>
            <w:vAlign w:val="center"/>
          </w:tcPr>
          <w:p w14:paraId="10A4B616"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RCT</w:t>
            </w:r>
          </w:p>
        </w:tc>
      </w:tr>
      <w:tr w:rsidR="003C348C" w:rsidRPr="00766572" w14:paraId="64B54844" w14:textId="77777777" w:rsidTr="00EA6EFE">
        <w:tc>
          <w:tcPr>
            <w:tcW w:w="381" w:type="dxa"/>
            <w:vAlign w:val="center"/>
          </w:tcPr>
          <w:p w14:paraId="463CCD79"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28</w:t>
            </w:r>
          </w:p>
        </w:tc>
        <w:tc>
          <w:tcPr>
            <w:tcW w:w="830" w:type="dxa"/>
            <w:vAlign w:val="center"/>
          </w:tcPr>
          <w:p w14:paraId="25A368A9" w14:textId="77777777" w:rsidR="003C348C" w:rsidRPr="00766572" w:rsidRDefault="003C348C" w:rsidP="007C265E">
            <w:pPr>
              <w:rPr>
                <w:rFonts w:asciiTheme="majorBidi" w:hAnsiTheme="majorBidi" w:cstheme="majorBidi"/>
                <w:b/>
                <w:bCs/>
                <w:sz w:val="16"/>
                <w:szCs w:val="16"/>
              </w:rPr>
            </w:pPr>
            <w:proofErr w:type="spellStart"/>
            <w:r w:rsidRPr="00766572">
              <w:rPr>
                <w:rFonts w:asciiTheme="majorBidi" w:hAnsiTheme="majorBidi" w:cstheme="majorBidi"/>
                <w:b/>
                <w:bCs/>
                <w:sz w:val="16"/>
                <w:szCs w:val="16"/>
              </w:rPr>
              <w:t>Portzky</w:t>
            </w:r>
            <w:proofErr w:type="spellEnd"/>
            <w:r w:rsidRPr="00766572">
              <w:rPr>
                <w:rFonts w:asciiTheme="majorBidi" w:hAnsiTheme="majorBidi" w:cstheme="majorBidi"/>
                <w:b/>
                <w:bCs/>
                <w:sz w:val="16"/>
                <w:szCs w:val="16"/>
              </w:rPr>
              <w:t xml:space="preserve"> (2006)</w:t>
            </w:r>
          </w:p>
        </w:tc>
        <w:tc>
          <w:tcPr>
            <w:tcW w:w="1080" w:type="dxa"/>
            <w:vAlign w:val="center"/>
          </w:tcPr>
          <w:p w14:paraId="08F2DCBC"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Universal</w:t>
            </w:r>
          </w:p>
        </w:tc>
        <w:tc>
          <w:tcPr>
            <w:tcW w:w="1106" w:type="dxa"/>
            <w:vAlign w:val="center"/>
          </w:tcPr>
          <w:p w14:paraId="680ADAC2"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Education &amp; awareness</w:t>
            </w:r>
          </w:p>
        </w:tc>
        <w:tc>
          <w:tcPr>
            <w:tcW w:w="1142" w:type="dxa"/>
            <w:vAlign w:val="center"/>
          </w:tcPr>
          <w:p w14:paraId="037722BE"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 pupils</w:t>
            </w:r>
          </w:p>
        </w:tc>
        <w:tc>
          <w:tcPr>
            <w:tcW w:w="1442" w:type="dxa"/>
            <w:vAlign w:val="center"/>
          </w:tcPr>
          <w:p w14:paraId="0C7C7379"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Psycho-educational prevention program</w:t>
            </w:r>
          </w:p>
        </w:tc>
        <w:tc>
          <w:tcPr>
            <w:tcW w:w="1366" w:type="dxa"/>
            <w:vAlign w:val="center"/>
          </w:tcPr>
          <w:p w14:paraId="1D668F06" w14:textId="0B7F8E9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 xml:space="preserve">1 2-hour session increase knowledge </w:t>
            </w:r>
            <w:r w:rsidRPr="00766572">
              <w:rPr>
                <w:rFonts w:asciiTheme="majorBidi" w:hAnsiTheme="majorBidi" w:cstheme="majorBidi"/>
                <w:color w:val="000000"/>
                <w:sz w:val="16"/>
                <w:szCs w:val="16"/>
              </w:rPr>
              <w:br/>
              <w:t>adaptive attitudes, peer-helping and involves the identification of warning</w:t>
            </w:r>
            <w:r w:rsidRPr="00766572">
              <w:rPr>
                <w:rFonts w:asciiTheme="majorBidi" w:hAnsiTheme="majorBidi" w:cstheme="majorBidi"/>
                <w:color w:val="000000"/>
                <w:sz w:val="16"/>
                <w:szCs w:val="16"/>
              </w:rPr>
              <w:br/>
              <w:t>signs and the teaching of how to respond to such signs</w:t>
            </w:r>
          </w:p>
        </w:tc>
        <w:tc>
          <w:tcPr>
            <w:tcW w:w="2410" w:type="dxa"/>
          </w:tcPr>
          <w:p w14:paraId="7758A3A5" w14:textId="77777777" w:rsidR="003C348C" w:rsidRPr="00766572" w:rsidRDefault="003C348C" w:rsidP="007C265E">
            <w:pPr>
              <w:jc w:val="center"/>
              <w:rPr>
                <w:rFonts w:asciiTheme="majorBidi" w:hAnsiTheme="majorBidi" w:cstheme="majorBidi"/>
                <w:color w:val="000000"/>
                <w:sz w:val="16"/>
                <w:szCs w:val="16"/>
              </w:rPr>
            </w:pPr>
          </w:p>
        </w:tc>
        <w:tc>
          <w:tcPr>
            <w:tcW w:w="1080" w:type="dxa"/>
            <w:vAlign w:val="center"/>
          </w:tcPr>
          <w:p w14:paraId="02899726" w14:textId="35757D6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 treatment</w:t>
            </w:r>
          </w:p>
        </w:tc>
        <w:tc>
          <w:tcPr>
            <w:tcW w:w="810" w:type="dxa"/>
            <w:vAlign w:val="center"/>
          </w:tcPr>
          <w:p w14:paraId="73784898"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172</w:t>
            </w:r>
          </w:p>
        </w:tc>
        <w:tc>
          <w:tcPr>
            <w:tcW w:w="900" w:type="dxa"/>
            <w:vAlign w:val="center"/>
          </w:tcPr>
          <w:p w14:paraId="6885ED79"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74F42E45"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Belgium</w:t>
            </w:r>
          </w:p>
        </w:tc>
        <w:tc>
          <w:tcPr>
            <w:tcW w:w="990" w:type="dxa"/>
            <w:vAlign w:val="center"/>
          </w:tcPr>
          <w:p w14:paraId="569FFBCF"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528C2005"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Solomon 4 group design</w:t>
            </w:r>
          </w:p>
        </w:tc>
      </w:tr>
      <w:tr w:rsidR="003C348C" w:rsidRPr="00766572" w14:paraId="65E9E5B3" w14:textId="77777777" w:rsidTr="00EA6EFE">
        <w:tc>
          <w:tcPr>
            <w:tcW w:w="381" w:type="dxa"/>
            <w:vAlign w:val="center"/>
          </w:tcPr>
          <w:p w14:paraId="19A23A7D"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29</w:t>
            </w:r>
          </w:p>
        </w:tc>
        <w:tc>
          <w:tcPr>
            <w:tcW w:w="830" w:type="dxa"/>
            <w:vAlign w:val="center"/>
          </w:tcPr>
          <w:p w14:paraId="7FAA8275"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Reis (2008)</w:t>
            </w:r>
          </w:p>
        </w:tc>
        <w:tc>
          <w:tcPr>
            <w:tcW w:w="1080" w:type="dxa"/>
            <w:vAlign w:val="center"/>
          </w:tcPr>
          <w:p w14:paraId="4B5BB36C"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Selective</w:t>
            </w:r>
          </w:p>
        </w:tc>
        <w:tc>
          <w:tcPr>
            <w:tcW w:w="1106" w:type="dxa"/>
            <w:vAlign w:val="center"/>
          </w:tcPr>
          <w:p w14:paraId="17FF05E3"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Gatekeeper training</w:t>
            </w:r>
          </w:p>
        </w:tc>
        <w:tc>
          <w:tcPr>
            <w:tcW w:w="1142" w:type="dxa"/>
            <w:vAlign w:val="center"/>
          </w:tcPr>
          <w:p w14:paraId="2D918C2A" w14:textId="0D2219B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 teachers &amp; counsellors</w:t>
            </w:r>
          </w:p>
        </w:tc>
        <w:tc>
          <w:tcPr>
            <w:tcW w:w="1442" w:type="dxa"/>
            <w:vAlign w:val="center"/>
          </w:tcPr>
          <w:p w14:paraId="43BAF1A9" w14:textId="5B28F550"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 xml:space="preserve">Applied suicide intervention skills training (ASIST) </w:t>
            </w:r>
            <w:proofErr w:type="gramStart"/>
            <w:r w:rsidRPr="00766572">
              <w:rPr>
                <w:rFonts w:asciiTheme="majorBidi" w:hAnsiTheme="majorBidi" w:cstheme="majorBidi"/>
                <w:color w:val="000000"/>
                <w:sz w:val="16"/>
                <w:szCs w:val="16"/>
              </w:rPr>
              <w:t>and  QPR</w:t>
            </w:r>
            <w:proofErr w:type="gramEnd"/>
          </w:p>
        </w:tc>
        <w:tc>
          <w:tcPr>
            <w:tcW w:w="1366" w:type="dxa"/>
            <w:vAlign w:val="center"/>
          </w:tcPr>
          <w:p w14:paraId="75D5C864"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1.5-hour QPR</w:t>
            </w:r>
          </w:p>
        </w:tc>
        <w:tc>
          <w:tcPr>
            <w:tcW w:w="2410" w:type="dxa"/>
          </w:tcPr>
          <w:p w14:paraId="4FAE9417" w14:textId="77777777" w:rsidR="003C348C" w:rsidRPr="00766572" w:rsidRDefault="003C348C" w:rsidP="007C265E">
            <w:pPr>
              <w:jc w:val="center"/>
              <w:rPr>
                <w:rFonts w:asciiTheme="majorBidi" w:hAnsiTheme="majorBidi" w:cstheme="majorBidi"/>
                <w:color w:val="000000"/>
                <w:sz w:val="16"/>
                <w:szCs w:val="16"/>
              </w:rPr>
            </w:pPr>
          </w:p>
        </w:tc>
        <w:tc>
          <w:tcPr>
            <w:tcW w:w="1080" w:type="dxa"/>
            <w:vAlign w:val="center"/>
          </w:tcPr>
          <w:p w14:paraId="2575A907" w14:textId="1E8AD8DF"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 treatment</w:t>
            </w:r>
          </w:p>
        </w:tc>
        <w:tc>
          <w:tcPr>
            <w:tcW w:w="810" w:type="dxa"/>
            <w:vAlign w:val="center"/>
          </w:tcPr>
          <w:p w14:paraId="2DE23F65"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403</w:t>
            </w:r>
          </w:p>
        </w:tc>
        <w:tc>
          <w:tcPr>
            <w:tcW w:w="900" w:type="dxa"/>
            <w:vAlign w:val="center"/>
          </w:tcPr>
          <w:p w14:paraId="5BA6D4F7"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2A44E851"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USA</w:t>
            </w:r>
          </w:p>
        </w:tc>
        <w:tc>
          <w:tcPr>
            <w:tcW w:w="990" w:type="dxa"/>
            <w:vAlign w:val="center"/>
          </w:tcPr>
          <w:p w14:paraId="30912413"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4B21ACAA"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Retrospective cohort study</w:t>
            </w:r>
          </w:p>
        </w:tc>
      </w:tr>
      <w:tr w:rsidR="003C348C" w:rsidRPr="00766572" w14:paraId="6DAA8BCC" w14:textId="77777777" w:rsidTr="00EA6EFE">
        <w:tc>
          <w:tcPr>
            <w:tcW w:w="381" w:type="dxa"/>
            <w:vAlign w:val="center"/>
          </w:tcPr>
          <w:p w14:paraId="591DEC1A"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30</w:t>
            </w:r>
          </w:p>
        </w:tc>
        <w:tc>
          <w:tcPr>
            <w:tcW w:w="830" w:type="dxa"/>
            <w:vAlign w:val="center"/>
          </w:tcPr>
          <w:p w14:paraId="6BF786BF"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Roberts (2018)</w:t>
            </w:r>
          </w:p>
        </w:tc>
        <w:tc>
          <w:tcPr>
            <w:tcW w:w="1080" w:type="dxa"/>
            <w:vAlign w:val="center"/>
          </w:tcPr>
          <w:p w14:paraId="11F93D68"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Universal</w:t>
            </w:r>
          </w:p>
        </w:tc>
        <w:tc>
          <w:tcPr>
            <w:tcW w:w="1106" w:type="dxa"/>
            <w:vAlign w:val="center"/>
          </w:tcPr>
          <w:p w14:paraId="21B5878A" w14:textId="342BBF7A"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CBT</w:t>
            </w:r>
            <w:r>
              <w:rPr>
                <w:rFonts w:asciiTheme="majorBidi" w:hAnsiTheme="majorBidi" w:cstheme="majorBidi"/>
                <w:color w:val="000000"/>
                <w:sz w:val="16"/>
                <w:szCs w:val="16"/>
              </w:rPr>
              <w:t xml:space="preserve"> and </w:t>
            </w:r>
            <w:r w:rsidRPr="00766572">
              <w:rPr>
                <w:rFonts w:asciiTheme="majorBidi" w:hAnsiTheme="majorBidi" w:cstheme="majorBidi"/>
                <w:color w:val="000000"/>
                <w:sz w:val="16"/>
                <w:szCs w:val="16"/>
              </w:rPr>
              <w:t>social and interpersonal skills optimistic thinking skills</w:t>
            </w:r>
          </w:p>
        </w:tc>
        <w:tc>
          <w:tcPr>
            <w:tcW w:w="1142" w:type="dxa"/>
            <w:vAlign w:val="center"/>
          </w:tcPr>
          <w:p w14:paraId="4C1D7AEB" w14:textId="1CD06CA5"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 xml:space="preserve">School teachers+ </w:t>
            </w:r>
            <w:proofErr w:type="gramStart"/>
            <w:r w:rsidRPr="00766572">
              <w:rPr>
                <w:rFonts w:asciiTheme="majorBidi" w:hAnsiTheme="majorBidi" w:cstheme="majorBidi"/>
                <w:color w:val="000000"/>
                <w:sz w:val="16"/>
                <w:szCs w:val="16"/>
              </w:rPr>
              <w:t>pupils</w:t>
            </w:r>
            <w:proofErr w:type="gramEnd"/>
            <w:r w:rsidRPr="00766572">
              <w:rPr>
                <w:rFonts w:asciiTheme="majorBidi" w:hAnsiTheme="majorBidi" w:cstheme="majorBidi"/>
                <w:color w:val="000000"/>
                <w:sz w:val="16"/>
                <w:szCs w:val="16"/>
              </w:rPr>
              <w:t xml:space="preserve"> parents</w:t>
            </w:r>
          </w:p>
        </w:tc>
        <w:tc>
          <w:tcPr>
            <w:tcW w:w="1442" w:type="dxa"/>
            <w:vAlign w:val="center"/>
          </w:tcPr>
          <w:p w14:paraId="220175A5"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Aussie Optimism Program modules</w:t>
            </w:r>
          </w:p>
        </w:tc>
        <w:tc>
          <w:tcPr>
            <w:tcW w:w="1366" w:type="dxa"/>
            <w:vAlign w:val="center"/>
          </w:tcPr>
          <w:p w14:paraId="2D0B007A"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20 1-hour lessons over the last 2 years of the primary school</w:t>
            </w:r>
          </w:p>
        </w:tc>
        <w:tc>
          <w:tcPr>
            <w:tcW w:w="2410" w:type="dxa"/>
          </w:tcPr>
          <w:p w14:paraId="524DB977" w14:textId="70CB8EF5" w:rsidR="00EA6EFE" w:rsidRDefault="00EA6EFE" w:rsidP="007C265E">
            <w:pPr>
              <w:jc w:val="center"/>
              <w:rPr>
                <w:rFonts w:asciiTheme="minorHAnsi" w:eastAsiaTheme="minorHAnsi" w:hAnsiTheme="minorHAnsi" w:cstheme="minorBidi"/>
                <w:sz w:val="24"/>
                <w:szCs w:val="24"/>
                <w:lang w:eastAsia="en-US"/>
              </w:rPr>
            </w:pPr>
            <w:r>
              <w:rPr>
                <w:rFonts w:asciiTheme="majorBidi" w:hAnsiTheme="majorBidi" w:cstheme="majorBidi"/>
                <w:color w:val="000000"/>
                <w:sz w:val="16"/>
                <w:szCs w:val="16"/>
              </w:rPr>
              <w:fldChar w:fldCharType="begin"/>
            </w:r>
            <w:r>
              <w:rPr>
                <w:rFonts w:asciiTheme="majorBidi" w:hAnsiTheme="majorBidi" w:cstheme="majorBidi"/>
                <w:color w:val="000000"/>
                <w:sz w:val="16"/>
                <w:szCs w:val="16"/>
              </w:rPr>
              <w:instrText xml:space="preserve"> LINK Excel.Sheet.12 "/Users/iangel/Desktop/untitled folder/Copy of Final_data_IA_13_12_21_MP.xlsx" "Suicidality!R24C2" \a \f 5 \h  \* MERGEFORMAT </w:instrText>
            </w:r>
            <w:r>
              <w:rPr>
                <w:rFonts w:asciiTheme="majorBidi" w:hAnsiTheme="majorBidi" w:cstheme="majorBidi"/>
                <w:color w:val="000000"/>
                <w:sz w:val="16"/>
                <w:szCs w:val="16"/>
              </w:rPr>
              <w:fldChar w:fldCharType="separate"/>
            </w:r>
          </w:p>
          <w:p w14:paraId="41308E71" w14:textId="77777777" w:rsidR="00EA6EFE" w:rsidRPr="00EA6EFE" w:rsidRDefault="00EA6EFE" w:rsidP="00EA6EFE">
            <w:pPr>
              <w:jc w:val="center"/>
              <w:rPr>
                <w:rFonts w:asciiTheme="majorBidi" w:hAnsiTheme="majorBidi" w:cstheme="majorBidi"/>
                <w:color w:val="000000"/>
                <w:sz w:val="16"/>
                <w:szCs w:val="16"/>
              </w:rPr>
            </w:pPr>
            <w:r w:rsidRPr="00EA6EFE">
              <w:rPr>
                <w:rFonts w:asciiTheme="majorBidi" w:hAnsiTheme="majorBidi" w:cstheme="majorBidi"/>
                <w:color w:val="000000"/>
                <w:sz w:val="16"/>
                <w:szCs w:val="16"/>
              </w:rPr>
              <w:t xml:space="preserve">Self-reported suicide risk based on the Emotional problems subscale of the total Difficulties </w:t>
            </w:r>
            <w:proofErr w:type="gramStart"/>
            <w:r w:rsidRPr="00EA6EFE">
              <w:rPr>
                <w:rFonts w:asciiTheme="majorBidi" w:hAnsiTheme="majorBidi" w:cstheme="majorBidi"/>
                <w:color w:val="000000"/>
                <w:sz w:val="16"/>
                <w:szCs w:val="16"/>
              </w:rPr>
              <w:t>subscale</w:t>
            </w:r>
            <w:proofErr w:type="gramEnd"/>
            <w:r w:rsidRPr="00EA6EFE">
              <w:rPr>
                <w:rFonts w:asciiTheme="majorBidi" w:hAnsiTheme="majorBidi" w:cstheme="majorBidi"/>
                <w:color w:val="000000"/>
                <w:sz w:val="16"/>
                <w:szCs w:val="16"/>
              </w:rPr>
              <w:t xml:space="preserve"> </w:t>
            </w:r>
          </w:p>
          <w:p w14:paraId="3A78C185" w14:textId="155CD29D" w:rsidR="003C348C" w:rsidRPr="00766572" w:rsidRDefault="00EA6EFE" w:rsidP="00EA6EFE">
            <w:pPr>
              <w:jc w:val="center"/>
              <w:rPr>
                <w:rFonts w:asciiTheme="majorBidi" w:hAnsiTheme="majorBidi" w:cstheme="majorBidi"/>
                <w:color w:val="000000"/>
                <w:sz w:val="16"/>
                <w:szCs w:val="16"/>
              </w:rPr>
            </w:pPr>
            <w:r>
              <w:rPr>
                <w:rFonts w:asciiTheme="majorBidi" w:hAnsiTheme="majorBidi" w:cstheme="majorBidi"/>
                <w:color w:val="000000"/>
                <w:sz w:val="16"/>
                <w:szCs w:val="16"/>
              </w:rPr>
              <w:fldChar w:fldCharType="end"/>
            </w:r>
          </w:p>
        </w:tc>
        <w:tc>
          <w:tcPr>
            <w:tcW w:w="1080" w:type="dxa"/>
            <w:vAlign w:val="center"/>
          </w:tcPr>
          <w:p w14:paraId="1A1E1161" w14:textId="77740F38"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Usual care</w:t>
            </w:r>
          </w:p>
        </w:tc>
        <w:tc>
          <w:tcPr>
            <w:tcW w:w="810" w:type="dxa"/>
            <w:vAlign w:val="center"/>
          </w:tcPr>
          <w:p w14:paraId="0E8D6D8A"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2288</w:t>
            </w:r>
          </w:p>
        </w:tc>
        <w:tc>
          <w:tcPr>
            <w:tcW w:w="900" w:type="dxa"/>
            <w:vAlign w:val="center"/>
          </w:tcPr>
          <w:p w14:paraId="62AFFC8E"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1478C0FC"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Australia</w:t>
            </w:r>
          </w:p>
        </w:tc>
        <w:tc>
          <w:tcPr>
            <w:tcW w:w="990" w:type="dxa"/>
            <w:vAlign w:val="center"/>
          </w:tcPr>
          <w:p w14:paraId="77903E83"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73BB25EB"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RCT</w:t>
            </w:r>
          </w:p>
        </w:tc>
      </w:tr>
      <w:tr w:rsidR="003C348C" w:rsidRPr="00766572" w14:paraId="0E662763" w14:textId="77777777" w:rsidTr="00EA6EFE">
        <w:tc>
          <w:tcPr>
            <w:tcW w:w="381" w:type="dxa"/>
            <w:vAlign w:val="center"/>
          </w:tcPr>
          <w:p w14:paraId="42C212CF"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31</w:t>
            </w:r>
          </w:p>
        </w:tc>
        <w:tc>
          <w:tcPr>
            <w:tcW w:w="830" w:type="dxa"/>
            <w:vAlign w:val="center"/>
          </w:tcPr>
          <w:p w14:paraId="2A587939"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Robinson (2016)</w:t>
            </w:r>
          </w:p>
        </w:tc>
        <w:tc>
          <w:tcPr>
            <w:tcW w:w="1080" w:type="dxa"/>
            <w:vAlign w:val="center"/>
          </w:tcPr>
          <w:p w14:paraId="1F2F5A5F"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Universal</w:t>
            </w:r>
          </w:p>
        </w:tc>
        <w:tc>
          <w:tcPr>
            <w:tcW w:w="1106" w:type="dxa"/>
            <w:vAlign w:val="center"/>
          </w:tcPr>
          <w:p w14:paraId="76AAC01B"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Education &amp; awareness</w:t>
            </w:r>
          </w:p>
        </w:tc>
        <w:tc>
          <w:tcPr>
            <w:tcW w:w="1142" w:type="dxa"/>
            <w:vAlign w:val="center"/>
          </w:tcPr>
          <w:p w14:paraId="0F98C499"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 pupils</w:t>
            </w:r>
          </w:p>
        </w:tc>
        <w:tc>
          <w:tcPr>
            <w:tcW w:w="1442" w:type="dxa"/>
            <w:vAlign w:val="center"/>
          </w:tcPr>
          <w:p w14:paraId="72BACD90"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 xml:space="preserve">Culturally Adapting an </w:t>
            </w:r>
            <w:r w:rsidRPr="00766572">
              <w:rPr>
                <w:rFonts w:asciiTheme="majorBidi" w:hAnsiTheme="majorBidi" w:cstheme="majorBidi"/>
                <w:color w:val="000000"/>
                <w:sz w:val="16"/>
                <w:szCs w:val="16"/>
              </w:rPr>
              <w:lastRenderedPageBreak/>
              <w:t>Evidence-Based Stress-Reduction Intervention</w:t>
            </w:r>
          </w:p>
        </w:tc>
        <w:tc>
          <w:tcPr>
            <w:tcW w:w="1366" w:type="dxa"/>
            <w:vAlign w:val="center"/>
          </w:tcPr>
          <w:p w14:paraId="036CFF0F"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lastRenderedPageBreak/>
              <w:t>15 sessions (45-min each)</w:t>
            </w:r>
          </w:p>
        </w:tc>
        <w:tc>
          <w:tcPr>
            <w:tcW w:w="2410" w:type="dxa"/>
          </w:tcPr>
          <w:p w14:paraId="2C2898A6" w14:textId="482DE7FE" w:rsidR="00EA6EFE" w:rsidRDefault="00EA6EFE" w:rsidP="007C265E">
            <w:pPr>
              <w:jc w:val="center"/>
              <w:rPr>
                <w:rFonts w:asciiTheme="minorHAnsi" w:eastAsiaTheme="minorHAnsi" w:hAnsiTheme="minorHAnsi" w:cstheme="minorBidi"/>
                <w:sz w:val="24"/>
                <w:szCs w:val="24"/>
                <w:lang w:eastAsia="en-US"/>
              </w:rPr>
            </w:pPr>
            <w:r>
              <w:rPr>
                <w:rFonts w:asciiTheme="majorBidi" w:hAnsiTheme="majorBidi" w:cstheme="majorBidi"/>
                <w:color w:val="000000"/>
                <w:sz w:val="16"/>
                <w:szCs w:val="16"/>
              </w:rPr>
              <w:fldChar w:fldCharType="begin"/>
            </w:r>
            <w:r>
              <w:rPr>
                <w:rFonts w:asciiTheme="majorBidi" w:hAnsiTheme="majorBidi" w:cstheme="majorBidi"/>
                <w:color w:val="000000"/>
                <w:sz w:val="16"/>
                <w:szCs w:val="16"/>
              </w:rPr>
              <w:instrText xml:space="preserve"> LINK Excel.Sheet.12 "/Users/iangel/Desktop/untitled folder/Copy of Final_data_IA_13_12_21_MP.xlsx" "Suicidality!R26C2" \a \f 5 \h  \* MERGEFORMAT </w:instrText>
            </w:r>
            <w:r>
              <w:rPr>
                <w:rFonts w:asciiTheme="majorBidi" w:hAnsiTheme="majorBidi" w:cstheme="majorBidi"/>
                <w:color w:val="000000"/>
                <w:sz w:val="16"/>
                <w:szCs w:val="16"/>
              </w:rPr>
              <w:fldChar w:fldCharType="separate"/>
            </w:r>
          </w:p>
          <w:p w14:paraId="1E4093AF" w14:textId="77777777" w:rsidR="00EA6EFE" w:rsidRPr="00EA6EFE" w:rsidRDefault="00EA6EFE" w:rsidP="00EA6EFE">
            <w:pPr>
              <w:jc w:val="center"/>
              <w:rPr>
                <w:rFonts w:asciiTheme="majorBidi" w:hAnsiTheme="majorBidi" w:cstheme="majorBidi"/>
                <w:color w:val="000000"/>
                <w:sz w:val="16"/>
                <w:szCs w:val="16"/>
              </w:rPr>
            </w:pPr>
            <w:r w:rsidRPr="00EA6EFE">
              <w:rPr>
                <w:rFonts w:asciiTheme="majorBidi" w:hAnsiTheme="majorBidi" w:cstheme="majorBidi"/>
                <w:color w:val="000000"/>
                <w:sz w:val="16"/>
                <w:szCs w:val="16"/>
              </w:rPr>
              <w:lastRenderedPageBreak/>
              <w:t xml:space="preserve">Sum of 4 self-reported items for suicidality developed by </w:t>
            </w:r>
            <w:proofErr w:type="spellStart"/>
            <w:r w:rsidRPr="00EA6EFE">
              <w:rPr>
                <w:rFonts w:asciiTheme="majorBidi" w:hAnsiTheme="majorBidi" w:cstheme="majorBidi"/>
                <w:color w:val="000000"/>
                <w:sz w:val="16"/>
                <w:szCs w:val="16"/>
              </w:rPr>
              <w:t>Lewinsohn</w:t>
            </w:r>
            <w:proofErr w:type="spellEnd"/>
            <w:r w:rsidRPr="00EA6EFE">
              <w:rPr>
                <w:rFonts w:asciiTheme="majorBidi" w:hAnsiTheme="majorBidi" w:cstheme="majorBidi"/>
                <w:color w:val="000000"/>
                <w:sz w:val="16"/>
                <w:szCs w:val="16"/>
              </w:rPr>
              <w:t xml:space="preserve"> et al (1996) (; thoughts of death, wishes of being dead, thoughts and plans of suicide; minimum score of 4 and maximum of 16)</w:t>
            </w:r>
          </w:p>
          <w:p w14:paraId="5E7169CF" w14:textId="42B4C218" w:rsidR="003C348C" w:rsidRPr="00766572" w:rsidRDefault="00EA6EFE" w:rsidP="00EA6EFE">
            <w:pPr>
              <w:jc w:val="center"/>
              <w:rPr>
                <w:rFonts w:asciiTheme="majorBidi" w:hAnsiTheme="majorBidi" w:cstheme="majorBidi"/>
                <w:color w:val="000000"/>
                <w:sz w:val="16"/>
                <w:szCs w:val="16"/>
              </w:rPr>
            </w:pPr>
            <w:r>
              <w:rPr>
                <w:rFonts w:asciiTheme="majorBidi" w:hAnsiTheme="majorBidi" w:cstheme="majorBidi"/>
                <w:color w:val="000000"/>
                <w:sz w:val="16"/>
                <w:szCs w:val="16"/>
              </w:rPr>
              <w:fldChar w:fldCharType="end"/>
            </w:r>
          </w:p>
        </w:tc>
        <w:tc>
          <w:tcPr>
            <w:tcW w:w="1080" w:type="dxa"/>
            <w:vAlign w:val="center"/>
          </w:tcPr>
          <w:p w14:paraId="07818BBD" w14:textId="45A4CDA1"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lastRenderedPageBreak/>
              <w:t>Usual care</w:t>
            </w:r>
          </w:p>
        </w:tc>
        <w:tc>
          <w:tcPr>
            <w:tcW w:w="810" w:type="dxa"/>
            <w:vAlign w:val="center"/>
          </w:tcPr>
          <w:p w14:paraId="0FDA885C"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758</w:t>
            </w:r>
          </w:p>
        </w:tc>
        <w:tc>
          <w:tcPr>
            <w:tcW w:w="900" w:type="dxa"/>
            <w:vAlign w:val="center"/>
          </w:tcPr>
          <w:p w14:paraId="4DADFBD3"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26A2B5A8"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USA</w:t>
            </w:r>
          </w:p>
        </w:tc>
        <w:tc>
          <w:tcPr>
            <w:tcW w:w="990" w:type="dxa"/>
            <w:vAlign w:val="center"/>
          </w:tcPr>
          <w:p w14:paraId="4B1FA601"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18304224"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RCT</w:t>
            </w:r>
          </w:p>
        </w:tc>
      </w:tr>
      <w:tr w:rsidR="003C348C" w:rsidRPr="00766572" w14:paraId="2C7257B8" w14:textId="77777777" w:rsidTr="00EA6EFE">
        <w:tc>
          <w:tcPr>
            <w:tcW w:w="381" w:type="dxa"/>
            <w:vAlign w:val="center"/>
          </w:tcPr>
          <w:p w14:paraId="0001BF4F"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32</w:t>
            </w:r>
          </w:p>
        </w:tc>
        <w:tc>
          <w:tcPr>
            <w:tcW w:w="830" w:type="dxa"/>
            <w:vAlign w:val="center"/>
          </w:tcPr>
          <w:p w14:paraId="5E14F1F8"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Schilling (2016)</w:t>
            </w:r>
          </w:p>
        </w:tc>
        <w:tc>
          <w:tcPr>
            <w:tcW w:w="1080" w:type="dxa"/>
            <w:vAlign w:val="center"/>
          </w:tcPr>
          <w:p w14:paraId="6493A0BE"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Universal</w:t>
            </w:r>
          </w:p>
        </w:tc>
        <w:tc>
          <w:tcPr>
            <w:tcW w:w="1106" w:type="dxa"/>
            <w:vAlign w:val="center"/>
          </w:tcPr>
          <w:p w14:paraId="0E8A8513"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Education &amp; awareness</w:t>
            </w:r>
          </w:p>
        </w:tc>
        <w:tc>
          <w:tcPr>
            <w:tcW w:w="1142" w:type="dxa"/>
            <w:vAlign w:val="center"/>
          </w:tcPr>
          <w:p w14:paraId="731FDA87"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 pupils</w:t>
            </w:r>
          </w:p>
        </w:tc>
        <w:tc>
          <w:tcPr>
            <w:tcW w:w="1442" w:type="dxa"/>
            <w:vAlign w:val="center"/>
          </w:tcPr>
          <w:p w14:paraId="280F68D4"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Signs of Suicide (SOS)</w:t>
            </w:r>
          </w:p>
        </w:tc>
        <w:tc>
          <w:tcPr>
            <w:tcW w:w="1366" w:type="dxa"/>
            <w:vAlign w:val="center"/>
          </w:tcPr>
          <w:p w14:paraId="72354330"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 days education</w:t>
            </w:r>
          </w:p>
        </w:tc>
        <w:tc>
          <w:tcPr>
            <w:tcW w:w="2410" w:type="dxa"/>
          </w:tcPr>
          <w:p w14:paraId="01ACE874" w14:textId="3372A27A" w:rsidR="00EA6EFE" w:rsidRDefault="00EA6EFE" w:rsidP="007C265E">
            <w:pPr>
              <w:jc w:val="center"/>
              <w:rPr>
                <w:rFonts w:asciiTheme="minorHAnsi" w:eastAsiaTheme="minorHAnsi" w:hAnsiTheme="minorHAnsi" w:cstheme="minorBidi"/>
                <w:sz w:val="24"/>
                <w:szCs w:val="24"/>
                <w:lang w:eastAsia="en-US"/>
              </w:rPr>
            </w:pPr>
            <w:r>
              <w:rPr>
                <w:rFonts w:asciiTheme="majorBidi" w:hAnsiTheme="majorBidi" w:cstheme="majorBidi"/>
                <w:color w:val="000000"/>
                <w:sz w:val="16"/>
                <w:szCs w:val="16"/>
              </w:rPr>
              <w:fldChar w:fldCharType="begin"/>
            </w:r>
            <w:r>
              <w:rPr>
                <w:rFonts w:asciiTheme="majorBidi" w:hAnsiTheme="majorBidi" w:cstheme="majorBidi"/>
                <w:color w:val="000000"/>
                <w:sz w:val="16"/>
                <w:szCs w:val="16"/>
              </w:rPr>
              <w:instrText xml:space="preserve"> LINK Excel.Sheet.12 "/Users/iangel/Desktop/untitled folder/Copy of Final_data_IA_13_12_21_MP.xlsx" "Suicidality!R27C2" \a \f 5 \h  \* MERGEFORMAT </w:instrText>
            </w:r>
            <w:r>
              <w:rPr>
                <w:rFonts w:asciiTheme="majorBidi" w:hAnsiTheme="majorBidi" w:cstheme="majorBidi"/>
                <w:color w:val="000000"/>
                <w:sz w:val="16"/>
                <w:szCs w:val="16"/>
              </w:rPr>
              <w:fldChar w:fldCharType="separate"/>
            </w:r>
          </w:p>
          <w:p w14:paraId="7B754204" w14:textId="77777777" w:rsidR="00EA6EFE" w:rsidRPr="00EA6EFE" w:rsidRDefault="00EA6EFE" w:rsidP="00EA6EFE">
            <w:pPr>
              <w:jc w:val="center"/>
              <w:rPr>
                <w:rFonts w:asciiTheme="majorBidi" w:hAnsiTheme="majorBidi" w:cstheme="majorBidi"/>
                <w:color w:val="000000"/>
                <w:sz w:val="16"/>
                <w:szCs w:val="16"/>
              </w:rPr>
            </w:pPr>
            <w:r w:rsidRPr="00EA6EFE">
              <w:rPr>
                <w:rFonts w:asciiTheme="majorBidi" w:hAnsiTheme="majorBidi" w:cstheme="majorBidi"/>
                <w:color w:val="000000"/>
                <w:sz w:val="16"/>
                <w:szCs w:val="16"/>
              </w:rPr>
              <w:t xml:space="preserve">1-item measure of self-reported suicide attempts taken from the CDC Youth Risk </w:t>
            </w:r>
            <w:proofErr w:type="spellStart"/>
            <w:r w:rsidRPr="00EA6EFE">
              <w:rPr>
                <w:rFonts w:asciiTheme="majorBidi" w:hAnsiTheme="majorBidi" w:cstheme="majorBidi"/>
                <w:color w:val="000000"/>
                <w:sz w:val="16"/>
                <w:szCs w:val="16"/>
              </w:rPr>
              <w:t>Behavior</w:t>
            </w:r>
            <w:proofErr w:type="spellEnd"/>
            <w:r w:rsidRPr="00EA6EFE">
              <w:rPr>
                <w:rFonts w:asciiTheme="majorBidi" w:hAnsiTheme="majorBidi" w:cstheme="majorBidi"/>
                <w:color w:val="000000"/>
                <w:sz w:val="16"/>
                <w:szCs w:val="16"/>
              </w:rPr>
              <w:t xml:space="preserve"> Survey: During the past 3 months did you ever seriously consider attempting suicide? (Yes/No)</w:t>
            </w:r>
          </w:p>
          <w:p w14:paraId="39CA95B7" w14:textId="6671A083" w:rsidR="003C348C" w:rsidRPr="00766572" w:rsidRDefault="00EA6EFE" w:rsidP="00EA6EFE">
            <w:pPr>
              <w:jc w:val="center"/>
              <w:rPr>
                <w:rFonts w:asciiTheme="majorBidi" w:hAnsiTheme="majorBidi" w:cstheme="majorBidi"/>
                <w:color w:val="000000"/>
                <w:sz w:val="16"/>
                <w:szCs w:val="16"/>
              </w:rPr>
            </w:pPr>
            <w:r>
              <w:rPr>
                <w:rFonts w:asciiTheme="majorBidi" w:hAnsiTheme="majorBidi" w:cstheme="majorBidi"/>
                <w:color w:val="000000"/>
                <w:sz w:val="16"/>
                <w:szCs w:val="16"/>
              </w:rPr>
              <w:fldChar w:fldCharType="end"/>
            </w:r>
          </w:p>
        </w:tc>
        <w:tc>
          <w:tcPr>
            <w:tcW w:w="1080" w:type="dxa"/>
            <w:vAlign w:val="center"/>
          </w:tcPr>
          <w:p w14:paraId="005F6ECB" w14:textId="3FF51F9D"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 treatment</w:t>
            </w:r>
          </w:p>
        </w:tc>
        <w:tc>
          <w:tcPr>
            <w:tcW w:w="810" w:type="dxa"/>
            <w:vAlign w:val="center"/>
          </w:tcPr>
          <w:p w14:paraId="682A1A04"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386</w:t>
            </w:r>
          </w:p>
        </w:tc>
        <w:tc>
          <w:tcPr>
            <w:tcW w:w="900" w:type="dxa"/>
            <w:vAlign w:val="center"/>
          </w:tcPr>
          <w:p w14:paraId="3234F51B"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34ABD304"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USA</w:t>
            </w:r>
          </w:p>
        </w:tc>
        <w:tc>
          <w:tcPr>
            <w:tcW w:w="990" w:type="dxa"/>
            <w:vAlign w:val="center"/>
          </w:tcPr>
          <w:p w14:paraId="3ECB21DC"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11DED3DC"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RCT</w:t>
            </w:r>
          </w:p>
        </w:tc>
      </w:tr>
      <w:tr w:rsidR="003C348C" w:rsidRPr="00766572" w14:paraId="051F90C5" w14:textId="77777777" w:rsidTr="00EA6EFE">
        <w:tc>
          <w:tcPr>
            <w:tcW w:w="381" w:type="dxa"/>
            <w:vAlign w:val="center"/>
          </w:tcPr>
          <w:p w14:paraId="399BFB8C"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33</w:t>
            </w:r>
          </w:p>
        </w:tc>
        <w:tc>
          <w:tcPr>
            <w:tcW w:w="830" w:type="dxa"/>
            <w:vAlign w:val="center"/>
          </w:tcPr>
          <w:p w14:paraId="300DEB33"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 xml:space="preserve">Shaffer (1991) </w:t>
            </w:r>
          </w:p>
        </w:tc>
        <w:tc>
          <w:tcPr>
            <w:tcW w:w="1080" w:type="dxa"/>
            <w:vAlign w:val="center"/>
          </w:tcPr>
          <w:p w14:paraId="2104C5FE"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Universal</w:t>
            </w:r>
          </w:p>
        </w:tc>
        <w:tc>
          <w:tcPr>
            <w:tcW w:w="1106" w:type="dxa"/>
            <w:vAlign w:val="center"/>
          </w:tcPr>
          <w:p w14:paraId="4F2C592B"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Education &amp; awareness</w:t>
            </w:r>
          </w:p>
        </w:tc>
        <w:tc>
          <w:tcPr>
            <w:tcW w:w="1142" w:type="dxa"/>
            <w:vAlign w:val="center"/>
          </w:tcPr>
          <w:p w14:paraId="7365B3CA"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 pupils</w:t>
            </w:r>
          </w:p>
        </w:tc>
        <w:tc>
          <w:tcPr>
            <w:tcW w:w="1442" w:type="dxa"/>
            <w:vAlign w:val="center"/>
          </w:tcPr>
          <w:p w14:paraId="1FAF3F2D"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Curriculum-based Suicide Prevention Programs</w:t>
            </w:r>
          </w:p>
        </w:tc>
        <w:tc>
          <w:tcPr>
            <w:tcW w:w="1366" w:type="dxa"/>
            <w:vAlign w:val="center"/>
          </w:tcPr>
          <w:p w14:paraId="21175F51"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90 minutes education during one training occasion</w:t>
            </w:r>
          </w:p>
        </w:tc>
        <w:tc>
          <w:tcPr>
            <w:tcW w:w="2410" w:type="dxa"/>
          </w:tcPr>
          <w:p w14:paraId="0B0F6A6B" w14:textId="77777777" w:rsidR="003C348C" w:rsidRPr="00766572" w:rsidRDefault="003C348C" w:rsidP="007C265E">
            <w:pPr>
              <w:jc w:val="center"/>
              <w:rPr>
                <w:rFonts w:asciiTheme="majorBidi" w:hAnsiTheme="majorBidi" w:cstheme="majorBidi"/>
                <w:color w:val="000000"/>
                <w:sz w:val="16"/>
                <w:szCs w:val="16"/>
              </w:rPr>
            </w:pPr>
          </w:p>
        </w:tc>
        <w:tc>
          <w:tcPr>
            <w:tcW w:w="1080" w:type="dxa"/>
            <w:vAlign w:val="center"/>
          </w:tcPr>
          <w:p w14:paraId="18B06239" w14:textId="2BDE527E"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 treatment</w:t>
            </w:r>
          </w:p>
        </w:tc>
        <w:tc>
          <w:tcPr>
            <w:tcW w:w="810" w:type="dxa"/>
            <w:vAlign w:val="center"/>
          </w:tcPr>
          <w:p w14:paraId="41B4D63C"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1,438</w:t>
            </w:r>
          </w:p>
        </w:tc>
        <w:tc>
          <w:tcPr>
            <w:tcW w:w="900" w:type="dxa"/>
            <w:vAlign w:val="center"/>
          </w:tcPr>
          <w:p w14:paraId="518B981C"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73573B9E"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USA</w:t>
            </w:r>
          </w:p>
        </w:tc>
        <w:tc>
          <w:tcPr>
            <w:tcW w:w="990" w:type="dxa"/>
            <w:vAlign w:val="center"/>
          </w:tcPr>
          <w:p w14:paraId="7497073E"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60FDD6A0"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Quasi-experimental</w:t>
            </w:r>
          </w:p>
        </w:tc>
      </w:tr>
      <w:tr w:rsidR="003C348C" w:rsidRPr="00766572" w14:paraId="6E754723" w14:textId="77777777" w:rsidTr="00EA6EFE">
        <w:tc>
          <w:tcPr>
            <w:tcW w:w="381" w:type="dxa"/>
            <w:vAlign w:val="center"/>
          </w:tcPr>
          <w:p w14:paraId="27018479"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34</w:t>
            </w:r>
          </w:p>
        </w:tc>
        <w:tc>
          <w:tcPr>
            <w:tcW w:w="830" w:type="dxa"/>
            <w:vAlign w:val="center"/>
          </w:tcPr>
          <w:p w14:paraId="0043E490" w14:textId="77777777" w:rsidR="003C348C" w:rsidRPr="00766572" w:rsidRDefault="003C348C" w:rsidP="007C265E">
            <w:pPr>
              <w:rPr>
                <w:rFonts w:asciiTheme="majorBidi" w:hAnsiTheme="majorBidi" w:cstheme="majorBidi"/>
                <w:b/>
                <w:bCs/>
                <w:sz w:val="16"/>
                <w:szCs w:val="16"/>
              </w:rPr>
            </w:pPr>
            <w:proofErr w:type="spellStart"/>
            <w:r w:rsidRPr="00766572">
              <w:rPr>
                <w:rFonts w:asciiTheme="majorBidi" w:hAnsiTheme="majorBidi" w:cstheme="majorBidi"/>
                <w:b/>
                <w:bCs/>
                <w:sz w:val="16"/>
                <w:szCs w:val="16"/>
              </w:rPr>
              <w:t>Shannonhouse</w:t>
            </w:r>
            <w:proofErr w:type="spellEnd"/>
            <w:r w:rsidRPr="00766572">
              <w:rPr>
                <w:rFonts w:asciiTheme="majorBidi" w:hAnsiTheme="majorBidi" w:cstheme="majorBidi"/>
                <w:b/>
                <w:bCs/>
                <w:sz w:val="16"/>
                <w:szCs w:val="16"/>
              </w:rPr>
              <w:t xml:space="preserve"> (2017) a</w:t>
            </w:r>
          </w:p>
        </w:tc>
        <w:tc>
          <w:tcPr>
            <w:tcW w:w="1080" w:type="dxa"/>
            <w:vAlign w:val="center"/>
          </w:tcPr>
          <w:p w14:paraId="47A40A2E"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Selective</w:t>
            </w:r>
          </w:p>
        </w:tc>
        <w:tc>
          <w:tcPr>
            <w:tcW w:w="1106" w:type="dxa"/>
            <w:vAlign w:val="center"/>
          </w:tcPr>
          <w:p w14:paraId="7B276472"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Gatekeeper training</w:t>
            </w:r>
          </w:p>
        </w:tc>
        <w:tc>
          <w:tcPr>
            <w:tcW w:w="1142" w:type="dxa"/>
            <w:vAlign w:val="center"/>
          </w:tcPr>
          <w:p w14:paraId="31455A8F" w14:textId="7A355D58"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College employees</w:t>
            </w:r>
          </w:p>
        </w:tc>
        <w:tc>
          <w:tcPr>
            <w:tcW w:w="1442" w:type="dxa"/>
            <w:vAlign w:val="center"/>
          </w:tcPr>
          <w:p w14:paraId="4CAFDE37"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ASIST program</w:t>
            </w:r>
          </w:p>
        </w:tc>
        <w:tc>
          <w:tcPr>
            <w:tcW w:w="1366" w:type="dxa"/>
            <w:vAlign w:val="center"/>
          </w:tcPr>
          <w:p w14:paraId="11ECBBA6" w14:textId="14F9B718"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14 hour 2 day (a) connecting with suicide, where the caregiver explores invitations and asks the person-at-risk directly if they are thinking of suicide; (b) understanding choices, where the caregiver respectfully explores the person-at-risk’s reasons for wanting to die by suicide, their reasons for wanting to live, and the ambivalence between the two, which supports the person-at risk’s decision to choose safety-</w:t>
            </w:r>
            <w:r w:rsidRPr="00766572">
              <w:rPr>
                <w:rFonts w:asciiTheme="majorBidi" w:hAnsiTheme="majorBidi" w:cstheme="majorBidi"/>
                <w:color w:val="000000"/>
                <w:sz w:val="16"/>
                <w:szCs w:val="16"/>
              </w:rPr>
              <w:lastRenderedPageBreak/>
              <w:t>for-now; and (c) assisting life</w:t>
            </w:r>
          </w:p>
        </w:tc>
        <w:tc>
          <w:tcPr>
            <w:tcW w:w="2410" w:type="dxa"/>
          </w:tcPr>
          <w:p w14:paraId="5DF437D5" w14:textId="77777777" w:rsidR="003C348C" w:rsidRPr="00766572" w:rsidRDefault="003C348C" w:rsidP="007C265E">
            <w:pPr>
              <w:jc w:val="center"/>
              <w:rPr>
                <w:rFonts w:asciiTheme="majorBidi" w:hAnsiTheme="majorBidi" w:cstheme="majorBidi"/>
                <w:color w:val="000000"/>
                <w:sz w:val="16"/>
                <w:szCs w:val="16"/>
              </w:rPr>
            </w:pPr>
          </w:p>
        </w:tc>
        <w:tc>
          <w:tcPr>
            <w:tcW w:w="1080" w:type="dxa"/>
            <w:vAlign w:val="center"/>
          </w:tcPr>
          <w:p w14:paraId="41E796B6" w14:textId="697238A6"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 treatment</w:t>
            </w:r>
          </w:p>
        </w:tc>
        <w:tc>
          <w:tcPr>
            <w:tcW w:w="810" w:type="dxa"/>
            <w:vAlign w:val="center"/>
          </w:tcPr>
          <w:p w14:paraId="6C8DA1ED" w14:textId="77777777" w:rsidR="003C348C" w:rsidRPr="00766572" w:rsidRDefault="003C348C" w:rsidP="007C265E">
            <w:pPr>
              <w:jc w:val="center"/>
              <w:rPr>
                <w:rFonts w:asciiTheme="majorBidi" w:hAnsiTheme="majorBidi" w:cstheme="majorBidi"/>
                <w:color w:val="212121"/>
                <w:sz w:val="16"/>
                <w:szCs w:val="16"/>
              </w:rPr>
            </w:pPr>
            <w:r w:rsidRPr="00766572">
              <w:rPr>
                <w:rFonts w:asciiTheme="majorBidi" w:hAnsiTheme="majorBidi" w:cstheme="majorBidi"/>
                <w:color w:val="212121"/>
                <w:sz w:val="16"/>
                <w:szCs w:val="16"/>
              </w:rPr>
              <w:t>51</w:t>
            </w:r>
          </w:p>
        </w:tc>
        <w:tc>
          <w:tcPr>
            <w:tcW w:w="900" w:type="dxa"/>
            <w:vAlign w:val="center"/>
          </w:tcPr>
          <w:p w14:paraId="1089EAD3"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16025F85"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USA</w:t>
            </w:r>
          </w:p>
        </w:tc>
        <w:tc>
          <w:tcPr>
            <w:tcW w:w="990" w:type="dxa"/>
            <w:vAlign w:val="center"/>
          </w:tcPr>
          <w:p w14:paraId="74173400"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College</w:t>
            </w:r>
          </w:p>
        </w:tc>
        <w:tc>
          <w:tcPr>
            <w:tcW w:w="720" w:type="dxa"/>
            <w:vAlign w:val="center"/>
          </w:tcPr>
          <w:p w14:paraId="3932D72A"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Quasi-experimental</w:t>
            </w:r>
          </w:p>
        </w:tc>
      </w:tr>
      <w:tr w:rsidR="003C348C" w:rsidRPr="00766572" w14:paraId="025CC43A" w14:textId="77777777" w:rsidTr="00EA6EFE">
        <w:tc>
          <w:tcPr>
            <w:tcW w:w="381" w:type="dxa"/>
            <w:vAlign w:val="center"/>
          </w:tcPr>
          <w:p w14:paraId="24370499"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35</w:t>
            </w:r>
          </w:p>
        </w:tc>
        <w:tc>
          <w:tcPr>
            <w:tcW w:w="830" w:type="dxa"/>
            <w:vAlign w:val="center"/>
          </w:tcPr>
          <w:p w14:paraId="6DB83739" w14:textId="77777777" w:rsidR="003C348C" w:rsidRPr="00766572" w:rsidRDefault="003C348C" w:rsidP="007C265E">
            <w:pPr>
              <w:rPr>
                <w:rFonts w:asciiTheme="majorBidi" w:hAnsiTheme="majorBidi" w:cstheme="majorBidi"/>
                <w:b/>
                <w:bCs/>
                <w:sz w:val="16"/>
                <w:szCs w:val="16"/>
              </w:rPr>
            </w:pPr>
            <w:proofErr w:type="spellStart"/>
            <w:r w:rsidRPr="00766572">
              <w:rPr>
                <w:rFonts w:asciiTheme="majorBidi" w:hAnsiTheme="majorBidi" w:cstheme="majorBidi"/>
                <w:b/>
                <w:bCs/>
                <w:sz w:val="16"/>
                <w:szCs w:val="16"/>
              </w:rPr>
              <w:t>Shannonhouse</w:t>
            </w:r>
            <w:proofErr w:type="spellEnd"/>
            <w:r w:rsidRPr="00766572">
              <w:rPr>
                <w:rFonts w:asciiTheme="majorBidi" w:hAnsiTheme="majorBidi" w:cstheme="majorBidi"/>
                <w:b/>
                <w:bCs/>
                <w:sz w:val="16"/>
                <w:szCs w:val="16"/>
              </w:rPr>
              <w:t xml:space="preserve"> (2017) b</w:t>
            </w:r>
          </w:p>
        </w:tc>
        <w:tc>
          <w:tcPr>
            <w:tcW w:w="1080" w:type="dxa"/>
            <w:vAlign w:val="center"/>
          </w:tcPr>
          <w:p w14:paraId="4F2B7726"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Selective</w:t>
            </w:r>
          </w:p>
        </w:tc>
        <w:tc>
          <w:tcPr>
            <w:tcW w:w="1106" w:type="dxa"/>
            <w:vAlign w:val="center"/>
          </w:tcPr>
          <w:p w14:paraId="5186C6F1"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Gatekeeper training</w:t>
            </w:r>
          </w:p>
        </w:tc>
        <w:tc>
          <w:tcPr>
            <w:tcW w:w="1142" w:type="dxa"/>
            <w:vAlign w:val="center"/>
          </w:tcPr>
          <w:p w14:paraId="3A8AF919" w14:textId="5DE44FA6"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 teachers, counsellors, &amp; administrators</w:t>
            </w:r>
          </w:p>
        </w:tc>
        <w:tc>
          <w:tcPr>
            <w:tcW w:w="1442" w:type="dxa"/>
            <w:vAlign w:val="center"/>
          </w:tcPr>
          <w:p w14:paraId="0082FCFE"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ASIST program</w:t>
            </w:r>
          </w:p>
        </w:tc>
        <w:tc>
          <w:tcPr>
            <w:tcW w:w="1366" w:type="dxa"/>
            <w:vAlign w:val="center"/>
          </w:tcPr>
          <w:p w14:paraId="3C3045A2" w14:textId="77777777" w:rsidR="003C348C" w:rsidRPr="00766572" w:rsidRDefault="003C348C" w:rsidP="007C265E">
            <w:pPr>
              <w:jc w:val="center"/>
              <w:rPr>
                <w:rFonts w:asciiTheme="majorBidi" w:hAnsiTheme="majorBidi" w:cstheme="majorBidi"/>
                <w:color w:val="000000"/>
                <w:sz w:val="16"/>
                <w:szCs w:val="16"/>
              </w:rPr>
            </w:pPr>
            <w:proofErr w:type="gramStart"/>
            <w:r w:rsidRPr="00766572">
              <w:rPr>
                <w:rFonts w:asciiTheme="majorBidi" w:hAnsiTheme="majorBidi" w:cstheme="majorBidi"/>
                <w:color w:val="000000"/>
                <w:sz w:val="16"/>
                <w:szCs w:val="16"/>
              </w:rPr>
              <w:t>14 hour</w:t>
            </w:r>
            <w:proofErr w:type="gramEnd"/>
            <w:r w:rsidRPr="00766572">
              <w:rPr>
                <w:rFonts w:asciiTheme="majorBidi" w:hAnsiTheme="majorBidi" w:cstheme="majorBidi"/>
                <w:color w:val="000000"/>
                <w:sz w:val="16"/>
                <w:szCs w:val="16"/>
              </w:rPr>
              <w:t xml:space="preserve"> 2 day (a) suicide intervention skills; (b) attitudes toward suicide; (c) knowledge of suicide; and (d) comfort, competence, and confidence in responding to individuals at risk of suicide</w:t>
            </w:r>
          </w:p>
        </w:tc>
        <w:tc>
          <w:tcPr>
            <w:tcW w:w="2410" w:type="dxa"/>
          </w:tcPr>
          <w:p w14:paraId="3AD12BEE" w14:textId="77777777" w:rsidR="003C348C" w:rsidRPr="00766572" w:rsidRDefault="003C348C" w:rsidP="007C265E">
            <w:pPr>
              <w:jc w:val="center"/>
              <w:rPr>
                <w:rFonts w:asciiTheme="majorBidi" w:hAnsiTheme="majorBidi" w:cstheme="majorBidi"/>
                <w:color w:val="000000"/>
                <w:sz w:val="16"/>
                <w:szCs w:val="16"/>
              </w:rPr>
            </w:pPr>
          </w:p>
        </w:tc>
        <w:tc>
          <w:tcPr>
            <w:tcW w:w="1080" w:type="dxa"/>
            <w:vAlign w:val="center"/>
          </w:tcPr>
          <w:p w14:paraId="22EC3BE2" w14:textId="7D0EC60F"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 treatment</w:t>
            </w:r>
          </w:p>
        </w:tc>
        <w:tc>
          <w:tcPr>
            <w:tcW w:w="810" w:type="dxa"/>
            <w:vAlign w:val="center"/>
          </w:tcPr>
          <w:p w14:paraId="5BC21ED9"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149</w:t>
            </w:r>
          </w:p>
        </w:tc>
        <w:tc>
          <w:tcPr>
            <w:tcW w:w="900" w:type="dxa"/>
            <w:vAlign w:val="center"/>
          </w:tcPr>
          <w:p w14:paraId="41264B31"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751F60E7"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USA</w:t>
            </w:r>
          </w:p>
        </w:tc>
        <w:tc>
          <w:tcPr>
            <w:tcW w:w="990" w:type="dxa"/>
            <w:vAlign w:val="center"/>
          </w:tcPr>
          <w:p w14:paraId="4FD57068"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4A46349A"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Quasi-experimental</w:t>
            </w:r>
          </w:p>
        </w:tc>
      </w:tr>
      <w:tr w:rsidR="003C348C" w:rsidRPr="00766572" w14:paraId="18D3936D" w14:textId="77777777" w:rsidTr="00EA6EFE">
        <w:tc>
          <w:tcPr>
            <w:tcW w:w="381" w:type="dxa"/>
            <w:vAlign w:val="center"/>
          </w:tcPr>
          <w:p w14:paraId="3BE0951A"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35</w:t>
            </w:r>
          </w:p>
        </w:tc>
        <w:tc>
          <w:tcPr>
            <w:tcW w:w="830" w:type="dxa"/>
            <w:vAlign w:val="center"/>
          </w:tcPr>
          <w:p w14:paraId="31C4CA7C"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Silk (2017)</w:t>
            </w:r>
          </w:p>
        </w:tc>
        <w:tc>
          <w:tcPr>
            <w:tcW w:w="1080" w:type="dxa"/>
            <w:vAlign w:val="center"/>
          </w:tcPr>
          <w:p w14:paraId="6598BED4"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Universal</w:t>
            </w:r>
          </w:p>
        </w:tc>
        <w:tc>
          <w:tcPr>
            <w:tcW w:w="1106" w:type="dxa"/>
            <w:vAlign w:val="center"/>
          </w:tcPr>
          <w:p w14:paraId="2FDDA54E"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Education &amp; awareness</w:t>
            </w:r>
          </w:p>
        </w:tc>
        <w:tc>
          <w:tcPr>
            <w:tcW w:w="1142" w:type="dxa"/>
            <w:vAlign w:val="center"/>
          </w:tcPr>
          <w:p w14:paraId="651B7674"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College Students</w:t>
            </w:r>
          </w:p>
        </w:tc>
        <w:tc>
          <w:tcPr>
            <w:tcW w:w="1442" w:type="dxa"/>
            <w:vAlign w:val="center"/>
          </w:tcPr>
          <w:p w14:paraId="699C272A"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The social norms approach (Perkins &amp; Berkowitz, 1986)</w:t>
            </w:r>
          </w:p>
        </w:tc>
        <w:tc>
          <w:tcPr>
            <w:tcW w:w="1366" w:type="dxa"/>
            <w:vAlign w:val="center"/>
          </w:tcPr>
          <w:p w14:paraId="26976D19" w14:textId="4A7EE486"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Length to reported; Social norms messages</w:t>
            </w:r>
          </w:p>
        </w:tc>
        <w:tc>
          <w:tcPr>
            <w:tcW w:w="2410" w:type="dxa"/>
          </w:tcPr>
          <w:p w14:paraId="5D0B2C82" w14:textId="77777777" w:rsidR="003C348C" w:rsidRPr="00766572" w:rsidRDefault="003C348C" w:rsidP="007C265E">
            <w:pPr>
              <w:jc w:val="center"/>
              <w:rPr>
                <w:rFonts w:asciiTheme="majorBidi" w:hAnsiTheme="majorBidi" w:cstheme="majorBidi"/>
                <w:color w:val="000000"/>
                <w:sz w:val="16"/>
                <w:szCs w:val="16"/>
              </w:rPr>
            </w:pPr>
          </w:p>
        </w:tc>
        <w:tc>
          <w:tcPr>
            <w:tcW w:w="1080" w:type="dxa"/>
            <w:vAlign w:val="center"/>
          </w:tcPr>
          <w:p w14:paraId="1A410EB5" w14:textId="058F1451"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Usual care</w:t>
            </w:r>
          </w:p>
        </w:tc>
        <w:tc>
          <w:tcPr>
            <w:tcW w:w="810" w:type="dxa"/>
            <w:vAlign w:val="center"/>
          </w:tcPr>
          <w:p w14:paraId="4CDDF930"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391</w:t>
            </w:r>
          </w:p>
        </w:tc>
        <w:tc>
          <w:tcPr>
            <w:tcW w:w="900" w:type="dxa"/>
            <w:vAlign w:val="center"/>
          </w:tcPr>
          <w:p w14:paraId="7AAD928E"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6FDC55E8"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USA</w:t>
            </w:r>
          </w:p>
        </w:tc>
        <w:tc>
          <w:tcPr>
            <w:tcW w:w="990" w:type="dxa"/>
            <w:vAlign w:val="center"/>
          </w:tcPr>
          <w:p w14:paraId="72D89D17" w14:textId="728884A8"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College</w:t>
            </w:r>
          </w:p>
        </w:tc>
        <w:tc>
          <w:tcPr>
            <w:tcW w:w="720" w:type="dxa"/>
            <w:vAlign w:val="center"/>
          </w:tcPr>
          <w:p w14:paraId="7B0F6646"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Quasi-experimental</w:t>
            </w:r>
          </w:p>
        </w:tc>
      </w:tr>
      <w:tr w:rsidR="003C348C" w:rsidRPr="00766572" w14:paraId="67232BC8" w14:textId="77777777" w:rsidTr="00EA6EFE">
        <w:tc>
          <w:tcPr>
            <w:tcW w:w="381" w:type="dxa"/>
            <w:vAlign w:val="center"/>
          </w:tcPr>
          <w:p w14:paraId="07CB8A27"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37</w:t>
            </w:r>
          </w:p>
        </w:tc>
        <w:tc>
          <w:tcPr>
            <w:tcW w:w="830" w:type="dxa"/>
            <w:vAlign w:val="center"/>
          </w:tcPr>
          <w:p w14:paraId="267FAD92"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Spirito (1988)</w:t>
            </w:r>
          </w:p>
        </w:tc>
        <w:tc>
          <w:tcPr>
            <w:tcW w:w="1080" w:type="dxa"/>
            <w:vAlign w:val="center"/>
          </w:tcPr>
          <w:p w14:paraId="0B3284BF"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Universal</w:t>
            </w:r>
          </w:p>
        </w:tc>
        <w:tc>
          <w:tcPr>
            <w:tcW w:w="1106" w:type="dxa"/>
            <w:vAlign w:val="center"/>
          </w:tcPr>
          <w:p w14:paraId="2C1B4A89"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Education &amp; awareness</w:t>
            </w:r>
          </w:p>
        </w:tc>
        <w:tc>
          <w:tcPr>
            <w:tcW w:w="1142" w:type="dxa"/>
            <w:vAlign w:val="center"/>
          </w:tcPr>
          <w:p w14:paraId="2E07379F"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 pupils</w:t>
            </w:r>
          </w:p>
        </w:tc>
        <w:tc>
          <w:tcPr>
            <w:tcW w:w="1442" w:type="dxa"/>
            <w:vAlign w:val="center"/>
          </w:tcPr>
          <w:p w14:paraId="65ED9E09"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Suicide awareness curriculum</w:t>
            </w:r>
          </w:p>
        </w:tc>
        <w:tc>
          <w:tcPr>
            <w:tcW w:w="1366" w:type="dxa"/>
            <w:vAlign w:val="center"/>
          </w:tcPr>
          <w:p w14:paraId="67D49FDA" w14:textId="7A562773"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6-week structured curriculum</w:t>
            </w:r>
          </w:p>
        </w:tc>
        <w:tc>
          <w:tcPr>
            <w:tcW w:w="2410" w:type="dxa"/>
          </w:tcPr>
          <w:p w14:paraId="66656B8C" w14:textId="77777777" w:rsidR="003C348C" w:rsidRPr="00766572" w:rsidRDefault="003C348C" w:rsidP="007C265E">
            <w:pPr>
              <w:jc w:val="center"/>
              <w:rPr>
                <w:rFonts w:asciiTheme="majorBidi" w:hAnsiTheme="majorBidi" w:cstheme="majorBidi"/>
                <w:color w:val="000000"/>
                <w:sz w:val="16"/>
                <w:szCs w:val="16"/>
              </w:rPr>
            </w:pPr>
          </w:p>
        </w:tc>
        <w:tc>
          <w:tcPr>
            <w:tcW w:w="1080" w:type="dxa"/>
            <w:vAlign w:val="center"/>
          </w:tcPr>
          <w:p w14:paraId="63054D34" w14:textId="10B76334"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 treatment</w:t>
            </w:r>
          </w:p>
        </w:tc>
        <w:tc>
          <w:tcPr>
            <w:tcW w:w="810" w:type="dxa"/>
            <w:vAlign w:val="center"/>
          </w:tcPr>
          <w:p w14:paraId="5D6FAA04"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473</w:t>
            </w:r>
          </w:p>
        </w:tc>
        <w:tc>
          <w:tcPr>
            <w:tcW w:w="900" w:type="dxa"/>
            <w:vAlign w:val="center"/>
          </w:tcPr>
          <w:p w14:paraId="1FDA4B66"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148B49C5"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USA</w:t>
            </w:r>
          </w:p>
        </w:tc>
        <w:tc>
          <w:tcPr>
            <w:tcW w:w="990" w:type="dxa"/>
            <w:vAlign w:val="center"/>
          </w:tcPr>
          <w:p w14:paraId="3E99C982"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2CD449E2"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Non-randomised controlled trial</w:t>
            </w:r>
          </w:p>
        </w:tc>
      </w:tr>
      <w:tr w:rsidR="003C348C" w:rsidRPr="00766572" w14:paraId="46C03078" w14:textId="77777777" w:rsidTr="00EA6EFE">
        <w:tc>
          <w:tcPr>
            <w:tcW w:w="381" w:type="dxa"/>
            <w:vAlign w:val="center"/>
          </w:tcPr>
          <w:p w14:paraId="4B5378D6"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38</w:t>
            </w:r>
          </w:p>
        </w:tc>
        <w:tc>
          <w:tcPr>
            <w:tcW w:w="830" w:type="dxa"/>
            <w:vAlign w:val="center"/>
          </w:tcPr>
          <w:p w14:paraId="5C4F9A22"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Strunk (2014)</w:t>
            </w:r>
          </w:p>
        </w:tc>
        <w:tc>
          <w:tcPr>
            <w:tcW w:w="1080" w:type="dxa"/>
            <w:vAlign w:val="center"/>
          </w:tcPr>
          <w:p w14:paraId="74D8F5DF"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Universal</w:t>
            </w:r>
          </w:p>
        </w:tc>
        <w:tc>
          <w:tcPr>
            <w:tcW w:w="1106" w:type="dxa"/>
            <w:vAlign w:val="center"/>
          </w:tcPr>
          <w:p w14:paraId="425D5EF4"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Education &amp; awareness</w:t>
            </w:r>
          </w:p>
        </w:tc>
        <w:tc>
          <w:tcPr>
            <w:tcW w:w="1142" w:type="dxa"/>
            <w:vAlign w:val="center"/>
          </w:tcPr>
          <w:p w14:paraId="131082B2"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 pupils</w:t>
            </w:r>
          </w:p>
        </w:tc>
        <w:tc>
          <w:tcPr>
            <w:tcW w:w="1442" w:type="dxa"/>
            <w:vAlign w:val="center"/>
          </w:tcPr>
          <w:p w14:paraId="7B72A826"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The Surviving the Teens® Suicide</w:t>
            </w:r>
            <w:r w:rsidRPr="00766572">
              <w:rPr>
                <w:rFonts w:asciiTheme="majorBidi" w:hAnsiTheme="majorBidi" w:cstheme="majorBidi"/>
                <w:color w:val="000000"/>
                <w:sz w:val="16"/>
                <w:szCs w:val="16"/>
              </w:rPr>
              <w:br/>
              <w:t>Prevention and Depression Awareness Program.</w:t>
            </w:r>
          </w:p>
        </w:tc>
        <w:tc>
          <w:tcPr>
            <w:tcW w:w="1366" w:type="dxa"/>
            <w:vAlign w:val="center"/>
          </w:tcPr>
          <w:p w14:paraId="78A9B090" w14:textId="3EAA7493" w:rsidR="003C348C" w:rsidRPr="00766572" w:rsidRDefault="003C348C" w:rsidP="007C265E">
            <w:pPr>
              <w:jc w:val="center"/>
              <w:rPr>
                <w:rFonts w:asciiTheme="majorBidi" w:hAnsiTheme="majorBidi" w:cstheme="majorBidi"/>
                <w:color w:val="000000"/>
                <w:sz w:val="16"/>
                <w:szCs w:val="16"/>
              </w:rPr>
            </w:pPr>
            <w:r>
              <w:rPr>
                <w:rFonts w:asciiTheme="majorBidi" w:hAnsiTheme="majorBidi" w:cstheme="majorBidi"/>
                <w:color w:val="000000"/>
                <w:sz w:val="16"/>
                <w:szCs w:val="16"/>
              </w:rPr>
              <w:t>4 sessions (</w:t>
            </w:r>
            <w:r w:rsidRPr="00766572">
              <w:rPr>
                <w:rFonts w:asciiTheme="majorBidi" w:hAnsiTheme="majorBidi" w:cstheme="majorBidi"/>
                <w:color w:val="000000"/>
                <w:sz w:val="16"/>
                <w:szCs w:val="16"/>
              </w:rPr>
              <w:t>50-m</w:t>
            </w:r>
            <w:r>
              <w:rPr>
                <w:rFonts w:asciiTheme="majorBidi" w:hAnsiTheme="majorBidi" w:cstheme="majorBidi"/>
                <w:color w:val="000000"/>
                <w:sz w:val="16"/>
                <w:szCs w:val="16"/>
              </w:rPr>
              <w:t>in) over 4 consecutive days</w:t>
            </w:r>
            <w:r w:rsidRPr="00766572">
              <w:rPr>
                <w:rFonts w:asciiTheme="majorBidi" w:hAnsiTheme="majorBidi" w:cstheme="majorBidi"/>
                <w:color w:val="000000"/>
                <w:sz w:val="16"/>
                <w:szCs w:val="16"/>
              </w:rPr>
              <w:t>.</w:t>
            </w:r>
          </w:p>
        </w:tc>
        <w:tc>
          <w:tcPr>
            <w:tcW w:w="2410" w:type="dxa"/>
          </w:tcPr>
          <w:p w14:paraId="1C3DEA01" w14:textId="77777777" w:rsidR="003C348C" w:rsidRPr="00766572" w:rsidRDefault="003C348C" w:rsidP="007C265E">
            <w:pPr>
              <w:jc w:val="center"/>
              <w:rPr>
                <w:rFonts w:asciiTheme="majorBidi" w:hAnsiTheme="majorBidi" w:cstheme="majorBidi"/>
                <w:color w:val="000000"/>
                <w:sz w:val="16"/>
                <w:szCs w:val="16"/>
              </w:rPr>
            </w:pPr>
          </w:p>
        </w:tc>
        <w:tc>
          <w:tcPr>
            <w:tcW w:w="1080" w:type="dxa"/>
            <w:vAlign w:val="center"/>
          </w:tcPr>
          <w:p w14:paraId="20E780C5" w14:textId="5BDBD9C3"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 treatment</w:t>
            </w:r>
          </w:p>
        </w:tc>
        <w:tc>
          <w:tcPr>
            <w:tcW w:w="810" w:type="dxa"/>
            <w:vAlign w:val="center"/>
          </w:tcPr>
          <w:p w14:paraId="6C43D42A"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1547</w:t>
            </w:r>
          </w:p>
        </w:tc>
        <w:tc>
          <w:tcPr>
            <w:tcW w:w="900" w:type="dxa"/>
            <w:vAlign w:val="center"/>
          </w:tcPr>
          <w:p w14:paraId="012F3DDB"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0C64B1EF"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USA</w:t>
            </w:r>
          </w:p>
        </w:tc>
        <w:tc>
          <w:tcPr>
            <w:tcW w:w="990" w:type="dxa"/>
            <w:vAlign w:val="center"/>
          </w:tcPr>
          <w:p w14:paraId="0E0ADA39"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516264C1"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RCT</w:t>
            </w:r>
          </w:p>
        </w:tc>
      </w:tr>
      <w:tr w:rsidR="003C348C" w:rsidRPr="00766572" w14:paraId="36758327" w14:textId="77777777" w:rsidTr="00EA6EFE">
        <w:tc>
          <w:tcPr>
            <w:tcW w:w="381" w:type="dxa"/>
            <w:vAlign w:val="center"/>
          </w:tcPr>
          <w:p w14:paraId="56104069"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39</w:t>
            </w:r>
          </w:p>
        </w:tc>
        <w:tc>
          <w:tcPr>
            <w:tcW w:w="830" w:type="dxa"/>
            <w:vAlign w:val="center"/>
          </w:tcPr>
          <w:p w14:paraId="4883EDA9"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Tang (2009)</w:t>
            </w:r>
          </w:p>
        </w:tc>
        <w:tc>
          <w:tcPr>
            <w:tcW w:w="1080" w:type="dxa"/>
            <w:vAlign w:val="center"/>
          </w:tcPr>
          <w:p w14:paraId="08414D5B"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Indicated</w:t>
            </w:r>
          </w:p>
        </w:tc>
        <w:tc>
          <w:tcPr>
            <w:tcW w:w="1106" w:type="dxa"/>
            <w:vAlign w:val="center"/>
          </w:tcPr>
          <w:p w14:paraId="4C41512F"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Interpersonal psychotherapy</w:t>
            </w:r>
          </w:p>
        </w:tc>
        <w:tc>
          <w:tcPr>
            <w:tcW w:w="1142" w:type="dxa"/>
            <w:vAlign w:val="center"/>
          </w:tcPr>
          <w:p w14:paraId="00D4499A"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 pupils</w:t>
            </w:r>
          </w:p>
        </w:tc>
        <w:tc>
          <w:tcPr>
            <w:tcW w:w="1442" w:type="dxa"/>
            <w:vAlign w:val="center"/>
          </w:tcPr>
          <w:p w14:paraId="6B183E08"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Intensive Interpersonal Psychotherapy</w:t>
            </w:r>
            <w:r w:rsidRPr="00766572">
              <w:rPr>
                <w:rFonts w:asciiTheme="majorBidi" w:hAnsiTheme="majorBidi" w:cstheme="majorBidi"/>
                <w:color w:val="000000"/>
                <w:sz w:val="16"/>
                <w:szCs w:val="16"/>
              </w:rPr>
              <w:br/>
              <w:t>for depressed adolescents (IPT-A-IN)</w:t>
            </w:r>
          </w:p>
        </w:tc>
        <w:tc>
          <w:tcPr>
            <w:tcW w:w="1366" w:type="dxa"/>
            <w:vAlign w:val="center"/>
          </w:tcPr>
          <w:p w14:paraId="1C10B5BE"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 xml:space="preserve">2 sessions per week for 6 </w:t>
            </w:r>
            <w:proofErr w:type="gramStart"/>
            <w:r w:rsidRPr="00766572">
              <w:rPr>
                <w:rFonts w:asciiTheme="majorBidi" w:hAnsiTheme="majorBidi" w:cstheme="majorBidi"/>
                <w:color w:val="000000"/>
                <w:sz w:val="16"/>
                <w:szCs w:val="16"/>
              </w:rPr>
              <w:t>consecutive  weeks</w:t>
            </w:r>
            <w:proofErr w:type="gramEnd"/>
          </w:p>
        </w:tc>
        <w:tc>
          <w:tcPr>
            <w:tcW w:w="2410" w:type="dxa"/>
          </w:tcPr>
          <w:p w14:paraId="5F8A4B9C" w14:textId="162CDD3A" w:rsidR="00EA6EFE" w:rsidRDefault="00EA6EFE" w:rsidP="007C265E">
            <w:pPr>
              <w:jc w:val="center"/>
              <w:rPr>
                <w:rFonts w:asciiTheme="minorHAnsi" w:eastAsiaTheme="minorHAnsi" w:hAnsiTheme="minorHAnsi" w:cstheme="minorBidi"/>
                <w:sz w:val="24"/>
                <w:szCs w:val="24"/>
                <w:lang w:eastAsia="en-US"/>
              </w:rPr>
            </w:pPr>
            <w:r>
              <w:rPr>
                <w:rFonts w:asciiTheme="majorBidi" w:hAnsiTheme="majorBidi" w:cstheme="majorBidi"/>
                <w:color w:val="000000"/>
                <w:sz w:val="16"/>
                <w:szCs w:val="16"/>
              </w:rPr>
              <w:fldChar w:fldCharType="begin"/>
            </w:r>
            <w:r>
              <w:rPr>
                <w:rFonts w:asciiTheme="majorBidi" w:hAnsiTheme="majorBidi" w:cstheme="majorBidi"/>
                <w:color w:val="000000"/>
                <w:sz w:val="16"/>
                <w:szCs w:val="16"/>
              </w:rPr>
              <w:instrText xml:space="preserve"> LINK Excel.Sheet.12 "/Users/iangel/Desktop/untitled folder/Copy of Final_data_IA_13_12_21_MP.xlsx" "Suicidality!R28C2" \a \f 5 \h  \* MERGEFORMAT </w:instrText>
            </w:r>
            <w:r>
              <w:rPr>
                <w:rFonts w:asciiTheme="majorBidi" w:hAnsiTheme="majorBidi" w:cstheme="majorBidi"/>
                <w:color w:val="000000"/>
                <w:sz w:val="16"/>
                <w:szCs w:val="16"/>
              </w:rPr>
              <w:fldChar w:fldCharType="separate"/>
            </w:r>
          </w:p>
          <w:p w14:paraId="5F344F10" w14:textId="77777777" w:rsidR="00EA6EFE" w:rsidRPr="00EA6EFE" w:rsidRDefault="00EA6EFE" w:rsidP="00EA6EFE">
            <w:pPr>
              <w:jc w:val="center"/>
              <w:rPr>
                <w:rFonts w:asciiTheme="majorBidi" w:hAnsiTheme="majorBidi" w:cstheme="majorBidi"/>
                <w:color w:val="000000"/>
                <w:sz w:val="16"/>
                <w:szCs w:val="16"/>
              </w:rPr>
            </w:pPr>
            <w:r w:rsidRPr="00EA6EFE">
              <w:rPr>
                <w:rFonts w:asciiTheme="majorBidi" w:hAnsiTheme="majorBidi" w:cstheme="majorBidi"/>
                <w:color w:val="000000"/>
                <w:sz w:val="16"/>
                <w:szCs w:val="16"/>
              </w:rPr>
              <w:t xml:space="preserve">Suicidality based on the self-reported 19 item Beck Scale for Suicide Ideation. </w:t>
            </w:r>
          </w:p>
          <w:p w14:paraId="51D3BD1A" w14:textId="248E5A68" w:rsidR="003C348C" w:rsidRPr="00766572" w:rsidRDefault="00EA6EFE" w:rsidP="00EA6EFE">
            <w:pPr>
              <w:jc w:val="center"/>
              <w:rPr>
                <w:rFonts w:asciiTheme="majorBidi" w:hAnsiTheme="majorBidi" w:cstheme="majorBidi"/>
                <w:color w:val="000000"/>
                <w:sz w:val="16"/>
                <w:szCs w:val="16"/>
              </w:rPr>
            </w:pPr>
            <w:r>
              <w:rPr>
                <w:rFonts w:asciiTheme="majorBidi" w:hAnsiTheme="majorBidi" w:cstheme="majorBidi"/>
                <w:color w:val="000000"/>
                <w:sz w:val="16"/>
                <w:szCs w:val="16"/>
              </w:rPr>
              <w:fldChar w:fldCharType="end"/>
            </w:r>
          </w:p>
        </w:tc>
        <w:tc>
          <w:tcPr>
            <w:tcW w:w="1080" w:type="dxa"/>
            <w:vAlign w:val="center"/>
          </w:tcPr>
          <w:p w14:paraId="4818EA34" w14:textId="0E46EBE1"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Usual care</w:t>
            </w:r>
          </w:p>
        </w:tc>
        <w:tc>
          <w:tcPr>
            <w:tcW w:w="810" w:type="dxa"/>
            <w:vAlign w:val="center"/>
          </w:tcPr>
          <w:p w14:paraId="7EDD9EDC"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347</w:t>
            </w:r>
          </w:p>
        </w:tc>
        <w:tc>
          <w:tcPr>
            <w:tcW w:w="900" w:type="dxa"/>
            <w:vAlign w:val="center"/>
          </w:tcPr>
          <w:p w14:paraId="17245330" w14:textId="329C05BA"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Pupils with depression who had suicidal risk on screening</w:t>
            </w:r>
          </w:p>
        </w:tc>
        <w:tc>
          <w:tcPr>
            <w:tcW w:w="810" w:type="dxa"/>
            <w:vAlign w:val="center"/>
          </w:tcPr>
          <w:p w14:paraId="67981640"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Taiwan</w:t>
            </w:r>
          </w:p>
        </w:tc>
        <w:tc>
          <w:tcPr>
            <w:tcW w:w="990" w:type="dxa"/>
            <w:vAlign w:val="center"/>
          </w:tcPr>
          <w:p w14:paraId="509A8FD5"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548CBE83"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RCT</w:t>
            </w:r>
          </w:p>
        </w:tc>
      </w:tr>
      <w:tr w:rsidR="003C348C" w:rsidRPr="00766572" w14:paraId="62E940C3" w14:textId="77777777" w:rsidTr="00EA6EFE">
        <w:tc>
          <w:tcPr>
            <w:tcW w:w="381" w:type="dxa"/>
            <w:vAlign w:val="center"/>
          </w:tcPr>
          <w:p w14:paraId="553547A8"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40</w:t>
            </w:r>
          </w:p>
        </w:tc>
        <w:tc>
          <w:tcPr>
            <w:tcW w:w="830" w:type="dxa"/>
            <w:vAlign w:val="center"/>
          </w:tcPr>
          <w:p w14:paraId="780AE5B9"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Thompson (2001)</w:t>
            </w:r>
          </w:p>
        </w:tc>
        <w:tc>
          <w:tcPr>
            <w:tcW w:w="1080" w:type="dxa"/>
            <w:vAlign w:val="center"/>
          </w:tcPr>
          <w:p w14:paraId="551BE769"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Indicated</w:t>
            </w:r>
          </w:p>
        </w:tc>
        <w:tc>
          <w:tcPr>
            <w:tcW w:w="1106" w:type="dxa"/>
            <w:vAlign w:val="center"/>
          </w:tcPr>
          <w:p w14:paraId="2A899511"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Education &amp; awareness</w:t>
            </w:r>
          </w:p>
        </w:tc>
        <w:tc>
          <w:tcPr>
            <w:tcW w:w="1142" w:type="dxa"/>
            <w:vAlign w:val="center"/>
          </w:tcPr>
          <w:p w14:paraId="7B28728E"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 pupils</w:t>
            </w:r>
          </w:p>
        </w:tc>
        <w:tc>
          <w:tcPr>
            <w:tcW w:w="1442" w:type="dxa"/>
            <w:vAlign w:val="center"/>
          </w:tcPr>
          <w:p w14:paraId="59BFB96E" w14:textId="0D61907D"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 Counsellors CARE (C-CARE) 2) Coping and Support Training</w:t>
            </w:r>
            <w:r w:rsidRPr="00766572">
              <w:rPr>
                <w:rFonts w:asciiTheme="majorBidi" w:hAnsiTheme="majorBidi" w:cstheme="majorBidi"/>
                <w:color w:val="000000"/>
                <w:sz w:val="16"/>
                <w:szCs w:val="16"/>
              </w:rPr>
              <w:br/>
              <w:t>(CAST)</w:t>
            </w:r>
          </w:p>
        </w:tc>
        <w:tc>
          <w:tcPr>
            <w:tcW w:w="1366" w:type="dxa"/>
            <w:vAlign w:val="center"/>
          </w:tcPr>
          <w:p w14:paraId="2B3996F1" w14:textId="2F597846" w:rsidR="003C348C" w:rsidRPr="00766572" w:rsidRDefault="003C348C" w:rsidP="007C265E">
            <w:pPr>
              <w:jc w:val="center"/>
              <w:rPr>
                <w:rFonts w:asciiTheme="majorBidi" w:hAnsiTheme="majorBidi" w:cstheme="majorBidi"/>
                <w:color w:val="000000"/>
                <w:sz w:val="16"/>
                <w:szCs w:val="16"/>
              </w:rPr>
            </w:pPr>
            <w:r>
              <w:rPr>
                <w:rFonts w:asciiTheme="majorBidi" w:hAnsiTheme="majorBidi" w:cstheme="majorBidi"/>
                <w:color w:val="000000"/>
                <w:sz w:val="16"/>
                <w:szCs w:val="16"/>
              </w:rPr>
              <w:t xml:space="preserve">1 C-CARE, </w:t>
            </w:r>
            <w:r w:rsidRPr="00766572">
              <w:rPr>
                <w:rFonts w:asciiTheme="majorBidi" w:hAnsiTheme="majorBidi" w:cstheme="majorBidi"/>
                <w:color w:val="000000"/>
                <w:sz w:val="16"/>
                <w:szCs w:val="16"/>
              </w:rPr>
              <w:t>a one-to-one, 2-hour</w:t>
            </w:r>
            <w:r w:rsidRPr="00766572">
              <w:rPr>
                <w:rFonts w:asciiTheme="majorBidi" w:hAnsiTheme="majorBidi" w:cstheme="majorBidi"/>
                <w:color w:val="000000"/>
                <w:sz w:val="16"/>
                <w:szCs w:val="16"/>
              </w:rPr>
              <w:br/>
              <w:t xml:space="preserve">assessment interview, followed by an additional 1.5 to 2 hours that included a counselling </w:t>
            </w:r>
            <w:r w:rsidRPr="00766572">
              <w:rPr>
                <w:rFonts w:asciiTheme="majorBidi" w:hAnsiTheme="majorBidi" w:cstheme="majorBidi"/>
                <w:color w:val="000000"/>
                <w:sz w:val="16"/>
                <w:szCs w:val="16"/>
              </w:rPr>
              <w:lastRenderedPageBreak/>
              <w:t>session</w:t>
            </w:r>
            <w:r w:rsidRPr="00766572">
              <w:rPr>
                <w:rFonts w:asciiTheme="majorBidi" w:hAnsiTheme="majorBidi" w:cstheme="majorBidi"/>
                <w:color w:val="000000"/>
                <w:sz w:val="16"/>
                <w:szCs w:val="16"/>
              </w:rPr>
              <w:br/>
              <w:t>and social “connections” intervention with</w:t>
            </w:r>
            <w:r w:rsidRPr="00766572">
              <w:rPr>
                <w:rFonts w:asciiTheme="majorBidi" w:hAnsiTheme="majorBidi" w:cstheme="majorBidi"/>
                <w:color w:val="000000"/>
                <w:sz w:val="16"/>
                <w:szCs w:val="16"/>
              </w:rPr>
              <w:br/>
              <w:t>parents and school personnel.</w:t>
            </w:r>
            <w:r w:rsidRPr="00766572">
              <w:rPr>
                <w:rFonts w:asciiTheme="majorBidi" w:hAnsiTheme="majorBidi" w:cstheme="majorBidi"/>
                <w:color w:val="000000"/>
                <w:sz w:val="16"/>
                <w:szCs w:val="16"/>
              </w:rPr>
              <w:br/>
              <w:t xml:space="preserve">2. CAST, a 12-session (12 hours) </w:t>
            </w:r>
            <w:r w:rsidRPr="00766572">
              <w:rPr>
                <w:rFonts w:asciiTheme="majorBidi" w:hAnsiTheme="majorBidi" w:cstheme="majorBidi"/>
                <w:color w:val="000000"/>
                <w:sz w:val="16"/>
                <w:szCs w:val="16"/>
              </w:rPr>
              <w:br/>
              <w:t>small-group skills-training program combined</w:t>
            </w:r>
            <w:r w:rsidRPr="00766572">
              <w:rPr>
                <w:rFonts w:asciiTheme="majorBidi" w:hAnsiTheme="majorBidi" w:cstheme="majorBidi"/>
                <w:color w:val="000000"/>
                <w:sz w:val="16"/>
                <w:szCs w:val="16"/>
              </w:rPr>
              <w:br/>
              <w:t>with the C-CARE individual approach.</w:t>
            </w:r>
          </w:p>
        </w:tc>
        <w:tc>
          <w:tcPr>
            <w:tcW w:w="2410" w:type="dxa"/>
          </w:tcPr>
          <w:p w14:paraId="014F8A32" w14:textId="77777777" w:rsidR="003C348C" w:rsidRPr="00766572" w:rsidRDefault="003C348C" w:rsidP="007C265E">
            <w:pPr>
              <w:jc w:val="center"/>
              <w:rPr>
                <w:rFonts w:asciiTheme="majorBidi" w:hAnsiTheme="majorBidi" w:cstheme="majorBidi"/>
                <w:color w:val="000000"/>
                <w:sz w:val="16"/>
                <w:szCs w:val="16"/>
              </w:rPr>
            </w:pPr>
          </w:p>
        </w:tc>
        <w:tc>
          <w:tcPr>
            <w:tcW w:w="1080" w:type="dxa"/>
            <w:vAlign w:val="center"/>
          </w:tcPr>
          <w:p w14:paraId="5B605731" w14:textId="430A6849"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Usual care</w:t>
            </w:r>
          </w:p>
        </w:tc>
        <w:tc>
          <w:tcPr>
            <w:tcW w:w="810" w:type="dxa"/>
            <w:vAlign w:val="center"/>
          </w:tcPr>
          <w:p w14:paraId="19FDE31F"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460</w:t>
            </w:r>
          </w:p>
        </w:tc>
        <w:tc>
          <w:tcPr>
            <w:tcW w:w="900" w:type="dxa"/>
            <w:vAlign w:val="center"/>
          </w:tcPr>
          <w:p w14:paraId="3BFEDA74" w14:textId="2889729B"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Pupils at risk for suicide</w:t>
            </w:r>
          </w:p>
        </w:tc>
        <w:tc>
          <w:tcPr>
            <w:tcW w:w="810" w:type="dxa"/>
            <w:vAlign w:val="center"/>
          </w:tcPr>
          <w:p w14:paraId="3B0F64D7" w14:textId="3BFE79BA"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USA</w:t>
            </w:r>
          </w:p>
        </w:tc>
        <w:tc>
          <w:tcPr>
            <w:tcW w:w="990" w:type="dxa"/>
            <w:vAlign w:val="center"/>
          </w:tcPr>
          <w:p w14:paraId="589C57A2"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00DABF4B"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RCT</w:t>
            </w:r>
          </w:p>
        </w:tc>
      </w:tr>
      <w:tr w:rsidR="003C348C" w:rsidRPr="00766572" w14:paraId="4AFA9EBE" w14:textId="77777777" w:rsidTr="00EA6EFE">
        <w:tc>
          <w:tcPr>
            <w:tcW w:w="381" w:type="dxa"/>
            <w:vAlign w:val="center"/>
          </w:tcPr>
          <w:p w14:paraId="2966729A"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41</w:t>
            </w:r>
          </w:p>
        </w:tc>
        <w:tc>
          <w:tcPr>
            <w:tcW w:w="830" w:type="dxa"/>
            <w:vAlign w:val="center"/>
          </w:tcPr>
          <w:p w14:paraId="5A474341"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 xml:space="preserve">Till (2017) </w:t>
            </w:r>
          </w:p>
        </w:tc>
        <w:tc>
          <w:tcPr>
            <w:tcW w:w="1080" w:type="dxa"/>
            <w:vAlign w:val="center"/>
          </w:tcPr>
          <w:p w14:paraId="7AEBEF20"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Universal</w:t>
            </w:r>
          </w:p>
        </w:tc>
        <w:tc>
          <w:tcPr>
            <w:tcW w:w="1106" w:type="dxa"/>
            <w:vAlign w:val="center"/>
          </w:tcPr>
          <w:p w14:paraId="484188A6" w14:textId="2C90B11C"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Suicide prevention website</w:t>
            </w:r>
          </w:p>
        </w:tc>
        <w:tc>
          <w:tcPr>
            <w:tcW w:w="1142" w:type="dxa"/>
            <w:vAlign w:val="center"/>
          </w:tcPr>
          <w:p w14:paraId="1524230C"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University students</w:t>
            </w:r>
          </w:p>
        </w:tc>
        <w:tc>
          <w:tcPr>
            <w:tcW w:w="1442" w:type="dxa"/>
            <w:vAlign w:val="center"/>
          </w:tcPr>
          <w:p w14:paraId="26613590" w14:textId="30B7BBCF"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Three German-language websites on suicide-related education and prevention. Two of the three websites also offered email counselling by peers. Group 1 viewed the Youth-Life=Line website; group 2 was exposed to the U25-Freiburg website, and group 3 participants were presented with the Friends for Life website.</w:t>
            </w:r>
          </w:p>
        </w:tc>
        <w:tc>
          <w:tcPr>
            <w:tcW w:w="1366" w:type="dxa"/>
            <w:vAlign w:val="center"/>
          </w:tcPr>
          <w:p w14:paraId="7A50A39C"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 xml:space="preserve">Length not </w:t>
            </w:r>
            <w:proofErr w:type="gramStart"/>
            <w:r w:rsidRPr="00766572">
              <w:rPr>
                <w:rFonts w:asciiTheme="majorBidi" w:hAnsiTheme="majorBidi" w:cstheme="majorBidi"/>
                <w:color w:val="000000"/>
                <w:sz w:val="16"/>
                <w:szCs w:val="16"/>
              </w:rPr>
              <w:t>reported;</w:t>
            </w:r>
            <w:proofErr w:type="gramEnd"/>
            <w:r w:rsidRPr="00766572">
              <w:rPr>
                <w:rFonts w:asciiTheme="majorBidi" w:hAnsiTheme="majorBidi" w:cstheme="majorBidi"/>
                <w:color w:val="000000"/>
                <w:sz w:val="16"/>
                <w:szCs w:val="16"/>
              </w:rPr>
              <w:t xml:space="preserve"> Viewing educative website on suicide prevention</w:t>
            </w:r>
          </w:p>
        </w:tc>
        <w:tc>
          <w:tcPr>
            <w:tcW w:w="2410" w:type="dxa"/>
          </w:tcPr>
          <w:p w14:paraId="2617DCF5" w14:textId="50238B33" w:rsidR="00EA6EFE" w:rsidRDefault="00EA6EFE" w:rsidP="007C265E">
            <w:pPr>
              <w:jc w:val="center"/>
              <w:rPr>
                <w:rFonts w:asciiTheme="minorHAnsi" w:eastAsiaTheme="minorHAnsi" w:hAnsiTheme="minorHAnsi" w:cstheme="minorBidi"/>
                <w:sz w:val="24"/>
                <w:szCs w:val="24"/>
                <w:lang w:eastAsia="en-US"/>
              </w:rPr>
            </w:pPr>
            <w:r>
              <w:rPr>
                <w:rFonts w:asciiTheme="majorBidi" w:hAnsiTheme="majorBidi" w:cstheme="majorBidi"/>
                <w:color w:val="000000"/>
                <w:sz w:val="16"/>
                <w:szCs w:val="16"/>
              </w:rPr>
              <w:fldChar w:fldCharType="begin"/>
            </w:r>
            <w:r>
              <w:rPr>
                <w:rFonts w:asciiTheme="majorBidi" w:hAnsiTheme="majorBidi" w:cstheme="majorBidi"/>
                <w:color w:val="000000"/>
                <w:sz w:val="16"/>
                <w:szCs w:val="16"/>
              </w:rPr>
              <w:instrText xml:space="preserve"> LINK Excel.Sheet.12 "/Users/iangel/Desktop/untitled folder/Copy of Final_data_IA_13_12_21_MP.xlsx" "Suicidality!R29C2" \a \f 5 \h  \* MERGEFORMAT </w:instrText>
            </w:r>
            <w:r>
              <w:rPr>
                <w:rFonts w:asciiTheme="majorBidi" w:hAnsiTheme="majorBidi" w:cstheme="majorBidi"/>
                <w:color w:val="000000"/>
                <w:sz w:val="16"/>
                <w:szCs w:val="16"/>
              </w:rPr>
              <w:fldChar w:fldCharType="separate"/>
            </w:r>
          </w:p>
          <w:p w14:paraId="3C131626" w14:textId="77777777" w:rsidR="00EA6EFE" w:rsidRPr="00EA6EFE" w:rsidRDefault="00EA6EFE" w:rsidP="00EA6EFE">
            <w:pPr>
              <w:jc w:val="center"/>
              <w:rPr>
                <w:rFonts w:asciiTheme="majorBidi" w:hAnsiTheme="majorBidi" w:cstheme="majorBidi"/>
                <w:color w:val="000000"/>
                <w:sz w:val="16"/>
                <w:szCs w:val="16"/>
              </w:rPr>
            </w:pPr>
            <w:r w:rsidRPr="00EA6EFE">
              <w:rPr>
                <w:rFonts w:asciiTheme="majorBidi" w:hAnsiTheme="majorBidi" w:cstheme="majorBidi"/>
                <w:color w:val="000000"/>
                <w:sz w:val="16"/>
                <w:szCs w:val="16"/>
              </w:rPr>
              <w:t>Suicidal ideation was assessed with the 48-item self-report Reasons for Living Inventory</w:t>
            </w:r>
          </w:p>
          <w:p w14:paraId="27054D07" w14:textId="39FA44FD" w:rsidR="003C348C" w:rsidRPr="00766572" w:rsidRDefault="00EA6EFE" w:rsidP="00EA6EFE">
            <w:pPr>
              <w:jc w:val="center"/>
              <w:rPr>
                <w:rFonts w:asciiTheme="majorBidi" w:hAnsiTheme="majorBidi" w:cstheme="majorBidi"/>
                <w:color w:val="000000"/>
                <w:sz w:val="16"/>
                <w:szCs w:val="16"/>
              </w:rPr>
            </w:pPr>
            <w:r>
              <w:rPr>
                <w:rFonts w:asciiTheme="majorBidi" w:hAnsiTheme="majorBidi" w:cstheme="majorBidi"/>
                <w:color w:val="000000"/>
                <w:sz w:val="16"/>
                <w:szCs w:val="16"/>
              </w:rPr>
              <w:fldChar w:fldCharType="end"/>
            </w:r>
          </w:p>
        </w:tc>
        <w:tc>
          <w:tcPr>
            <w:tcW w:w="1080" w:type="dxa"/>
            <w:vAlign w:val="center"/>
          </w:tcPr>
          <w:p w14:paraId="02A190C3" w14:textId="63755330"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The control group viewed unrelated website (the Austrian boy scouts)</w:t>
            </w:r>
          </w:p>
        </w:tc>
        <w:tc>
          <w:tcPr>
            <w:tcW w:w="810" w:type="dxa"/>
            <w:vAlign w:val="center"/>
          </w:tcPr>
          <w:p w14:paraId="0B3B2A56"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161</w:t>
            </w:r>
          </w:p>
        </w:tc>
        <w:tc>
          <w:tcPr>
            <w:tcW w:w="900" w:type="dxa"/>
            <w:vAlign w:val="center"/>
          </w:tcPr>
          <w:p w14:paraId="77D3E023"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164A86B5"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Austria</w:t>
            </w:r>
          </w:p>
        </w:tc>
        <w:tc>
          <w:tcPr>
            <w:tcW w:w="990" w:type="dxa"/>
            <w:vAlign w:val="center"/>
          </w:tcPr>
          <w:p w14:paraId="441E9CF4" w14:textId="6088F2F3"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University</w:t>
            </w:r>
          </w:p>
        </w:tc>
        <w:tc>
          <w:tcPr>
            <w:tcW w:w="720" w:type="dxa"/>
            <w:vAlign w:val="center"/>
          </w:tcPr>
          <w:p w14:paraId="65781641"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RCT</w:t>
            </w:r>
          </w:p>
        </w:tc>
      </w:tr>
      <w:tr w:rsidR="003C348C" w:rsidRPr="00766572" w14:paraId="72A8A313" w14:textId="77777777" w:rsidTr="00EA6EFE">
        <w:tc>
          <w:tcPr>
            <w:tcW w:w="381" w:type="dxa"/>
            <w:vAlign w:val="center"/>
          </w:tcPr>
          <w:p w14:paraId="0BA8C4C8"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42</w:t>
            </w:r>
          </w:p>
        </w:tc>
        <w:tc>
          <w:tcPr>
            <w:tcW w:w="830" w:type="dxa"/>
            <w:vAlign w:val="center"/>
          </w:tcPr>
          <w:p w14:paraId="6491D364"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Tompkins (</w:t>
            </w:r>
            <w:proofErr w:type="gramStart"/>
            <w:r w:rsidRPr="00766572">
              <w:rPr>
                <w:rFonts w:asciiTheme="majorBidi" w:hAnsiTheme="majorBidi" w:cstheme="majorBidi"/>
                <w:b/>
                <w:bCs/>
                <w:sz w:val="16"/>
                <w:szCs w:val="16"/>
              </w:rPr>
              <w:t>2009)a</w:t>
            </w:r>
            <w:proofErr w:type="gramEnd"/>
          </w:p>
        </w:tc>
        <w:tc>
          <w:tcPr>
            <w:tcW w:w="1080" w:type="dxa"/>
            <w:vAlign w:val="center"/>
          </w:tcPr>
          <w:p w14:paraId="4967A002"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Selective</w:t>
            </w:r>
          </w:p>
        </w:tc>
        <w:tc>
          <w:tcPr>
            <w:tcW w:w="1106" w:type="dxa"/>
            <w:vAlign w:val="center"/>
          </w:tcPr>
          <w:p w14:paraId="27725029"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Gatekeeper training</w:t>
            </w:r>
          </w:p>
        </w:tc>
        <w:tc>
          <w:tcPr>
            <w:tcW w:w="1142" w:type="dxa"/>
            <w:vAlign w:val="center"/>
          </w:tcPr>
          <w:p w14:paraId="6779E9CB"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College student residence advisors</w:t>
            </w:r>
          </w:p>
        </w:tc>
        <w:tc>
          <w:tcPr>
            <w:tcW w:w="1442" w:type="dxa"/>
            <w:vAlign w:val="center"/>
          </w:tcPr>
          <w:p w14:paraId="4B0AF3BA"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Question, Persuade, and Refer (QPR)</w:t>
            </w:r>
          </w:p>
        </w:tc>
        <w:tc>
          <w:tcPr>
            <w:tcW w:w="1366" w:type="dxa"/>
            <w:vAlign w:val="center"/>
          </w:tcPr>
          <w:p w14:paraId="7E34FE62" w14:textId="00DD3AB5"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1-hour QPR training</w:t>
            </w:r>
          </w:p>
        </w:tc>
        <w:tc>
          <w:tcPr>
            <w:tcW w:w="2410" w:type="dxa"/>
          </w:tcPr>
          <w:p w14:paraId="7EE9E8CC" w14:textId="77777777" w:rsidR="003C348C" w:rsidRPr="00766572" w:rsidRDefault="003C348C" w:rsidP="007C265E">
            <w:pPr>
              <w:jc w:val="center"/>
              <w:rPr>
                <w:rFonts w:asciiTheme="majorBidi" w:hAnsiTheme="majorBidi" w:cstheme="majorBidi"/>
                <w:color w:val="000000"/>
                <w:sz w:val="16"/>
                <w:szCs w:val="16"/>
              </w:rPr>
            </w:pPr>
          </w:p>
        </w:tc>
        <w:tc>
          <w:tcPr>
            <w:tcW w:w="1080" w:type="dxa"/>
            <w:vAlign w:val="center"/>
          </w:tcPr>
          <w:p w14:paraId="520FF14F" w14:textId="1168DCC3"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 control groups: 1) no treatment 2) waiting list</w:t>
            </w:r>
          </w:p>
        </w:tc>
        <w:tc>
          <w:tcPr>
            <w:tcW w:w="810" w:type="dxa"/>
            <w:vAlign w:val="center"/>
          </w:tcPr>
          <w:p w14:paraId="48A93958"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122</w:t>
            </w:r>
          </w:p>
        </w:tc>
        <w:tc>
          <w:tcPr>
            <w:tcW w:w="900" w:type="dxa"/>
            <w:vAlign w:val="center"/>
          </w:tcPr>
          <w:p w14:paraId="1F09B00D"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51B39659" w14:textId="2B216610"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USA</w:t>
            </w:r>
          </w:p>
        </w:tc>
        <w:tc>
          <w:tcPr>
            <w:tcW w:w="990" w:type="dxa"/>
            <w:vAlign w:val="center"/>
          </w:tcPr>
          <w:p w14:paraId="719BB3F0" w14:textId="3B553FB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College</w:t>
            </w:r>
          </w:p>
        </w:tc>
        <w:tc>
          <w:tcPr>
            <w:tcW w:w="720" w:type="dxa"/>
            <w:vAlign w:val="center"/>
          </w:tcPr>
          <w:p w14:paraId="7D52F5B2"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Quasi-experimental</w:t>
            </w:r>
          </w:p>
        </w:tc>
      </w:tr>
      <w:tr w:rsidR="003C348C" w:rsidRPr="00766572" w14:paraId="2EEDFFE9" w14:textId="77777777" w:rsidTr="00EA6EFE">
        <w:tc>
          <w:tcPr>
            <w:tcW w:w="381" w:type="dxa"/>
            <w:vAlign w:val="center"/>
          </w:tcPr>
          <w:p w14:paraId="4A850205"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43</w:t>
            </w:r>
          </w:p>
        </w:tc>
        <w:tc>
          <w:tcPr>
            <w:tcW w:w="830" w:type="dxa"/>
            <w:vAlign w:val="center"/>
          </w:tcPr>
          <w:p w14:paraId="6BAB45DE"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Tompkins (</w:t>
            </w:r>
            <w:proofErr w:type="gramStart"/>
            <w:r w:rsidRPr="00766572">
              <w:rPr>
                <w:rFonts w:asciiTheme="majorBidi" w:hAnsiTheme="majorBidi" w:cstheme="majorBidi"/>
                <w:b/>
                <w:bCs/>
                <w:sz w:val="16"/>
                <w:szCs w:val="16"/>
              </w:rPr>
              <w:t>2009)b</w:t>
            </w:r>
            <w:proofErr w:type="gramEnd"/>
          </w:p>
        </w:tc>
        <w:tc>
          <w:tcPr>
            <w:tcW w:w="1080" w:type="dxa"/>
            <w:vAlign w:val="center"/>
          </w:tcPr>
          <w:p w14:paraId="24A43D80"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Selective</w:t>
            </w:r>
          </w:p>
        </w:tc>
        <w:tc>
          <w:tcPr>
            <w:tcW w:w="1106" w:type="dxa"/>
            <w:vAlign w:val="center"/>
          </w:tcPr>
          <w:p w14:paraId="4BD8280C"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Gatekeeper training</w:t>
            </w:r>
          </w:p>
        </w:tc>
        <w:tc>
          <w:tcPr>
            <w:tcW w:w="1142" w:type="dxa"/>
            <w:vAlign w:val="center"/>
          </w:tcPr>
          <w:p w14:paraId="3E853850"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 personnel</w:t>
            </w:r>
          </w:p>
        </w:tc>
        <w:tc>
          <w:tcPr>
            <w:tcW w:w="1442" w:type="dxa"/>
            <w:vAlign w:val="center"/>
          </w:tcPr>
          <w:p w14:paraId="17CE3ABE"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Question, Persuade, and Refer (QPR)</w:t>
            </w:r>
          </w:p>
        </w:tc>
        <w:tc>
          <w:tcPr>
            <w:tcW w:w="1366" w:type="dxa"/>
            <w:vAlign w:val="center"/>
          </w:tcPr>
          <w:p w14:paraId="5DB05128" w14:textId="507A2965"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1-hour QPR training</w:t>
            </w:r>
          </w:p>
        </w:tc>
        <w:tc>
          <w:tcPr>
            <w:tcW w:w="2410" w:type="dxa"/>
          </w:tcPr>
          <w:p w14:paraId="5E153191" w14:textId="77777777" w:rsidR="003C348C" w:rsidRPr="00766572" w:rsidRDefault="003C348C" w:rsidP="007C265E">
            <w:pPr>
              <w:jc w:val="center"/>
              <w:rPr>
                <w:rFonts w:asciiTheme="majorBidi" w:hAnsiTheme="majorBidi" w:cstheme="majorBidi"/>
                <w:color w:val="000000"/>
                <w:sz w:val="16"/>
                <w:szCs w:val="16"/>
              </w:rPr>
            </w:pPr>
          </w:p>
        </w:tc>
        <w:tc>
          <w:tcPr>
            <w:tcW w:w="1080" w:type="dxa"/>
            <w:vAlign w:val="center"/>
          </w:tcPr>
          <w:p w14:paraId="502645F8" w14:textId="6E94D0A5"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 treatment</w:t>
            </w:r>
          </w:p>
        </w:tc>
        <w:tc>
          <w:tcPr>
            <w:tcW w:w="810" w:type="dxa"/>
            <w:vAlign w:val="center"/>
          </w:tcPr>
          <w:p w14:paraId="67571E26"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78</w:t>
            </w:r>
          </w:p>
        </w:tc>
        <w:tc>
          <w:tcPr>
            <w:tcW w:w="900" w:type="dxa"/>
            <w:vAlign w:val="center"/>
          </w:tcPr>
          <w:p w14:paraId="142C7698"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08CE5015" w14:textId="7992E054"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USA</w:t>
            </w:r>
          </w:p>
        </w:tc>
        <w:tc>
          <w:tcPr>
            <w:tcW w:w="990" w:type="dxa"/>
            <w:vAlign w:val="center"/>
          </w:tcPr>
          <w:p w14:paraId="6DE2E535" w14:textId="12B4F22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34800935"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Case-control</w:t>
            </w:r>
          </w:p>
        </w:tc>
      </w:tr>
      <w:tr w:rsidR="003C348C" w:rsidRPr="00766572" w14:paraId="6C0C368E" w14:textId="77777777" w:rsidTr="00EA6EFE">
        <w:tc>
          <w:tcPr>
            <w:tcW w:w="381" w:type="dxa"/>
            <w:vAlign w:val="center"/>
          </w:tcPr>
          <w:p w14:paraId="7B7F5652"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44</w:t>
            </w:r>
          </w:p>
        </w:tc>
        <w:tc>
          <w:tcPr>
            <w:tcW w:w="830" w:type="dxa"/>
            <w:vAlign w:val="center"/>
          </w:tcPr>
          <w:p w14:paraId="5F1F8F55" w14:textId="77777777" w:rsidR="003C348C" w:rsidRPr="00766572" w:rsidRDefault="003C348C" w:rsidP="007C265E">
            <w:pPr>
              <w:rPr>
                <w:rFonts w:asciiTheme="majorBidi" w:hAnsiTheme="majorBidi" w:cstheme="majorBidi"/>
                <w:b/>
                <w:bCs/>
                <w:sz w:val="16"/>
                <w:szCs w:val="16"/>
              </w:rPr>
            </w:pPr>
            <w:proofErr w:type="spellStart"/>
            <w:r w:rsidRPr="00766572">
              <w:rPr>
                <w:rFonts w:asciiTheme="majorBidi" w:hAnsiTheme="majorBidi" w:cstheme="majorBidi"/>
                <w:b/>
                <w:bCs/>
                <w:sz w:val="16"/>
                <w:szCs w:val="16"/>
              </w:rPr>
              <w:t>Torcasso</w:t>
            </w:r>
            <w:proofErr w:type="spellEnd"/>
            <w:r w:rsidRPr="00766572">
              <w:rPr>
                <w:rFonts w:asciiTheme="majorBidi" w:hAnsiTheme="majorBidi" w:cstheme="majorBidi"/>
                <w:b/>
                <w:bCs/>
                <w:sz w:val="16"/>
                <w:szCs w:val="16"/>
              </w:rPr>
              <w:t xml:space="preserve"> (2016)</w:t>
            </w:r>
          </w:p>
        </w:tc>
        <w:tc>
          <w:tcPr>
            <w:tcW w:w="1080" w:type="dxa"/>
            <w:vAlign w:val="center"/>
          </w:tcPr>
          <w:p w14:paraId="58CAA058"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Selective</w:t>
            </w:r>
          </w:p>
        </w:tc>
        <w:tc>
          <w:tcPr>
            <w:tcW w:w="1106" w:type="dxa"/>
            <w:vAlign w:val="center"/>
          </w:tcPr>
          <w:p w14:paraId="70764275"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Multi-stage screening program</w:t>
            </w:r>
          </w:p>
        </w:tc>
        <w:tc>
          <w:tcPr>
            <w:tcW w:w="1142" w:type="dxa"/>
            <w:vAlign w:val="center"/>
          </w:tcPr>
          <w:p w14:paraId="03E07154"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 pupils</w:t>
            </w:r>
          </w:p>
        </w:tc>
        <w:tc>
          <w:tcPr>
            <w:tcW w:w="1442" w:type="dxa"/>
            <w:vAlign w:val="center"/>
          </w:tcPr>
          <w:p w14:paraId="54684981"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Multi-stage screening program:  TeenScreen</w:t>
            </w:r>
          </w:p>
        </w:tc>
        <w:tc>
          <w:tcPr>
            <w:tcW w:w="1366" w:type="dxa"/>
            <w:vAlign w:val="center"/>
          </w:tcPr>
          <w:p w14:paraId="3FD8B739" w14:textId="42BA6A8E" w:rsidR="003C348C" w:rsidRPr="00766572" w:rsidRDefault="003C348C" w:rsidP="007C265E">
            <w:pPr>
              <w:jc w:val="center"/>
              <w:rPr>
                <w:rFonts w:asciiTheme="majorBidi" w:hAnsiTheme="majorBidi" w:cstheme="majorBidi"/>
                <w:color w:val="000000"/>
                <w:sz w:val="16"/>
                <w:szCs w:val="16"/>
              </w:rPr>
            </w:pPr>
            <w:proofErr w:type="gramStart"/>
            <w:r w:rsidRPr="00766572">
              <w:rPr>
                <w:rFonts w:asciiTheme="majorBidi" w:hAnsiTheme="majorBidi" w:cstheme="majorBidi"/>
                <w:color w:val="000000"/>
                <w:sz w:val="16"/>
                <w:szCs w:val="16"/>
              </w:rPr>
              <w:t>30 minute</w:t>
            </w:r>
            <w:proofErr w:type="gramEnd"/>
            <w:r w:rsidRPr="00766572">
              <w:rPr>
                <w:rFonts w:asciiTheme="majorBidi" w:hAnsiTheme="majorBidi" w:cstheme="majorBidi"/>
                <w:color w:val="000000"/>
                <w:sz w:val="16"/>
                <w:szCs w:val="16"/>
              </w:rPr>
              <w:t xml:space="preserve"> computerised multistage screening</w:t>
            </w:r>
          </w:p>
        </w:tc>
        <w:tc>
          <w:tcPr>
            <w:tcW w:w="2410" w:type="dxa"/>
          </w:tcPr>
          <w:p w14:paraId="5F7E94BD" w14:textId="65793DE8" w:rsidR="00EA6EFE" w:rsidRDefault="00EA6EFE" w:rsidP="007C265E">
            <w:pPr>
              <w:jc w:val="center"/>
              <w:rPr>
                <w:rFonts w:asciiTheme="minorHAnsi" w:eastAsiaTheme="minorHAnsi" w:hAnsiTheme="minorHAnsi" w:cstheme="minorBidi"/>
                <w:sz w:val="24"/>
                <w:szCs w:val="24"/>
                <w:lang w:eastAsia="en-US"/>
              </w:rPr>
            </w:pPr>
            <w:r>
              <w:rPr>
                <w:rFonts w:asciiTheme="majorBidi" w:hAnsiTheme="majorBidi" w:cstheme="majorBidi"/>
                <w:color w:val="000000"/>
                <w:sz w:val="16"/>
                <w:szCs w:val="16"/>
              </w:rPr>
              <w:fldChar w:fldCharType="begin"/>
            </w:r>
            <w:r>
              <w:rPr>
                <w:rFonts w:asciiTheme="majorBidi" w:hAnsiTheme="majorBidi" w:cstheme="majorBidi"/>
                <w:color w:val="000000"/>
                <w:sz w:val="16"/>
                <w:szCs w:val="16"/>
              </w:rPr>
              <w:instrText xml:space="preserve"> LINK Excel.Sheet.12 "/Users/iangel/Desktop/untitled folder/Copy of Final_data_IA_13_12_21_MP.xlsx" "Suicidality!R30C2" \a \f 5 \h  \* MERGEFORMAT </w:instrText>
            </w:r>
            <w:r>
              <w:rPr>
                <w:rFonts w:asciiTheme="majorBidi" w:hAnsiTheme="majorBidi" w:cstheme="majorBidi"/>
                <w:color w:val="000000"/>
                <w:sz w:val="16"/>
                <w:szCs w:val="16"/>
              </w:rPr>
              <w:fldChar w:fldCharType="separate"/>
            </w:r>
          </w:p>
          <w:p w14:paraId="39CBB5CB" w14:textId="77777777" w:rsidR="00EA6EFE" w:rsidRPr="00EA6EFE" w:rsidRDefault="00EA6EFE" w:rsidP="00EA6EFE">
            <w:pPr>
              <w:jc w:val="center"/>
              <w:rPr>
                <w:rFonts w:asciiTheme="majorBidi" w:hAnsiTheme="majorBidi" w:cstheme="majorBidi"/>
                <w:color w:val="000000"/>
                <w:sz w:val="16"/>
                <w:szCs w:val="16"/>
              </w:rPr>
            </w:pPr>
            <w:r w:rsidRPr="00EA6EFE">
              <w:rPr>
                <w:rFonts w:asciiTheme="majorBidi" w:hAnsiTheme="majorBidi" w:cstheme="majorBidi"/>
                <w:color w:val="000000"/>
                <w:sz w:val="16"/>
                <w:szCs w:val="16"/>
              </w:rPr>
              <w:t xml:space="preserve">1-item measure of self-reported suicide attempts taken from the CDC Youth Risk </w:t>
            </w:r>
            <w:proofErr w:type="spellStart"/>
            <w:r w:rsidRPr="00EA6EFE">
              <w:rPr>
                <w:rFonts w:asciiTheme="majorBidi" w:hAnsiTheme="majorBidi" w:cstheme="majorBidi"/>
                <w:color w:val="000000"/>
                <w:sz w:val="16"/>
                <w:szCs w:val="16"/>
              </w:rPr>
              <w:t>Behavior</w:t>
            </w:r>
            <w:proofErr w:type="spellEnd"/>
            <w:r w:rsidRPr="00EA6EFE">
              <w:rPr>
                <w:rFonts w:asciiTheme="majorBidi" w:hAnsiTheme="majorBidi" w:cstheme="majorBidi"/>
                <w:color w:val="000000"/>
                <w:sz w:val="16"/>
                <w:szCs w:val="16"/>
              </w:rPr>
              <w:t xml:space="preserve"> Survey: During the past 3 months </w:t>
            </w:r>
            <w:r w:rsidRPr="00EA6EFE">
              <w:rPr>
                <w:rFonts w:asciiTheme="majorBidi" w:hAnsiTheme="majorBidi" w:cstheme="majorBidi"/>
                <w:color w:val="000000"/>
                <w:sz w:val="16"/>
                <w:szCs w:val="16"/>
              </w:rPr>
              <w:lastRenderedPageBreak/>
              <w:t>did you ever seriously consider attempting suicide? (Yes/No)</w:t>
            </w:r>
          </w:p>
          <w:p w14:paraId="2CAF48A9" w14:textId="58CE60F4" w:rsidR="003C348C" w:rsidRPr="00766572" w:rsidRDefault="00EA6EFE" w:rsidP="00EA6EFE">
            <w:pPr>
              <w:jc w:val="center"/>
              <w:rPr>
                <w:rFonts w:asciiTheme="majorBidi" w:hAnsiTheme="majorBidi" w:cstheme="majorBidi"/>
                <w:color w:val="000000"/>
                <w:sz w:val="16"/>
                <w:szCs w:val="16"/>
              </w:rPr>
            </w:pPr>
            <w:r>
              <w:rPr>
                <w:rFonts w:asciiTheme="majorBidi" w:hAnsiTheme="majorBidi" w:cstheme="majorBidi"/>
                <w:color w:val="000000"/>
                <w:sz w:val="16"/>
                <w:szCs w:val="16"/>
              </w:rPr>
              <w:fldChar w:fldCharType="end"/>
            </w:r>
          </w:p>
        </w:tc>
        <w:tc>
          <w:tcPr>
            <w:tcW w:w="1080" w:type="dxa"/>
            <w:vAlign w:val="center"/>
          </w:tcPr>
          <w:p w14:paraId="77F9EBFB" w14:textId="6E1B699B"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lastRenderedPageBreak/>
              <w:t>Not true control group</w:t>
            </w:r>
          </w:p>
        </w:tc>
        <w:tc>
          <w:tcPr>
            <w:tcW w:w="810" w:type="dxa"/>
            <w:vAlign w:val="center"/>
          </w:tcPr>
          <w:p w14:paraId="49DEFA10"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193</w:t>
            </w:r>
          </w:p>
        </w:tc>
        <w:tc>
          <w:tcPr>
            <w:tcW w:w="900" w:type="dxa"/>
            <w:vAlign w:val="center"/>
          </w:tcPr>
          <w:p w14:paraId="0A2C17A6"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5893FAFE" w14:textId="04969FC2"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USA</w:t>
            </w:r>
          </w:p>
        </w:tc>
        <w:tc>
          <w:tcPr>
            <w:tcW w:w="990" w:type="dxa"/>
            <w:vAlign w:val="center"/>
          </w:tcPr>
          <w:p w14:paraId="4010CB40"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5F521C15"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Non-randomised controlled trial</w:t>
            </w:r>
          </w:p>
        </w:tc>
      </w:tr>
      <w:tr w:rsidR="003C348C" w:rsidRPr="00766572" w14:paraId="144DFC39" w14:textId="77777777" w:rsidTr="00EA6EFE">
        <w:tc>
          <w:tcPr>
            <w:tcW w:w="381" w:type="dxa"/>
            <w:vAlign w:val="center"/>
          </w:tcPr>
          <w:p w14:paraId="2B95D920"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45</w:t>
            </w:r>
          </w:p>
        </w:tc>
        <w:tc>
          <w:tcPr>
            <w:tcW w:w="830" w:type="dxa"/>
            <w:vAlign w:val="center"/>
          </w:tcPr>
          <w:p w14:paraId="2EB77E10" w14:textId="77777777" w:rsidR="003C348C" w:rsidRPr="00766572" w:rsidRDefault="003C348C" w:rsidP="007C265E">
            <w:pPr>
              <w:rPr>
                <w:rFonts w:asciiTheme="majorBidi" w:hAnsiTheme="majorBidi" w:cstheme="majorBidi"/>
                <w:b/>
                <w:bCs/>
                <w:sz w:val="16"/>
                <w:szCs w:val="16"/>
              </w:rPr>
            </w:pPr>
            <w:proofErr w:type="spellStart"/>
            <w:r w:rsidRPr="00766572">
              <w:rPr>
                <w:rFonts w:asciiTheme="majorBidi" w:hAnsiTheme="majorBidi" w:cstheme="majorBidi"/>
                <w:b/>
                <w:bCs/>
                <w:sz w:val="16"/>
                <w:szCs w:val="16"/>
              </w:rPr>
              <w:t>Vieland</w:t>
            </w:r>
            <w:proofErr w:type="spellEnd"/>
            <w:r w:rsidRPr="00766572">
              <w:rPr>
                <w:rFonts w:asciiTheme="majorBidi" w:hAnsiTheme="majorBidi" w:cstheme="majorBidi"/>
                <w:b/>
                <w:bCs/>
                <w:sz w:val="16"/>
                <w:szCs w:val="16"/>
              </w:rPr>
              <w:t xml:space="preserve"> (1991)</w:t>
            </w:r>
          </w:p>
        </w:tc>
        <w:tc>
          <w:tcPr>
            <w:tcW w:w="1080" w:type="dxa"/>
            <w:vAlign w:val="center"/>
          </w:tcPr>
          <w:p w14:paraId="506BF2B2"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Universal</w:t>
            </w:r>
          </w:p>
        </w:tc>
        <w:tc>
          <w:tcPr>
            <w:tcW w:w="1106" w:type="dxa"/>
            <w:vAlign w:val="center"/>
          </w:tcPr>
          <w:p w14:paraId="584A6A0F"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Education &amp; awareness</w:t>
            </w:r>
          </w:p>
        </w:tc>
        <w:tc>
          <w:tcPr>
            <w:tcW w:w="1142" w:type="dxa"/>
            <w:vAlign w:val="center"/>
          </w:tcPr>
          <w:p w14:paraId="39D3A1A8"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 pupils</w:t>
            </w:r>
          </w:p>
        </w:tc>
        <w:tc>
          <w:tcPr>
            <w:tcW w:w="1442" w:type="dxa"/>
            <w:vAlign w:val="center"/>
          </w:tcPr>
          <w:p w14:paraId="06ED8C91" w14:textId="217B849C"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Suicide prevention programs - no more information</w:t>
            </w:r>
          </w:p>
        </w:tc>
        <w:tc>
          <w:tcPr>
            <w:tcW w:w="1366" w:type="dxa"/>
            <w:vAlign w:val="center"/>
          </w:tcPr>
          <w:p w14:paraId="623644AE" w14:textId="1A9B11D1"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Not reported</w:t>
            </w:r>
          </w:p>
        </w:tc>
        <w:tc>
          <w:tcPr>
            <w:tcW w:w="2410" w:type="dxa"/>
          </w:tcPr>
          <w:p w14:paraId="54E8D8D1" w14:textId="77777777" w:rsidR="003C348C" w:rsidRPr="00766572" w:rsidRDefault="003C348C" w:rsidP="007C265E">
            <w:pPr>
              <w:jc w:val="center"/>
              <w:rPr>
                <w:rFonts w:asciiTheme="majorBidi" w:hAnsiTheme="majorBidi" w:cstheme="majorBidi"/>
                <w:color w:val="000000"/>
                <w:sz w:val="16"/>
                <w:szCs w:val="16"/>
              </w:rPr>
            </w:pPr>
          </w:p>
        </w:tc>
        <w:tc>
          <w:tcPr>
            <w:tcW w:w="1080" w:type="dxa"/>
            <w:vAlign w:val="center"/>
          </w:tcPr>
          <w:p w14:paraId="56F5B548" w14:textId="5B833DDB"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 treatment</w:t>
            </w:r>
          </w:p>
        </w:tc>
        <w:tc>
          <w:tcPr>
            <w:tcW w:w="810" w:type="dxa"/>
            <w:vAlign w:val="center"/>
          </w:tcPr>
          <w:p w14:paraId="2B385E7A"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384</w:t>
            </w:r>
          </w:p>
        </w:tc>
        <w:tc>
          <w:tcPr>
            <w:tcW w:w="900" w:type="dxa"/>
            <w:vAlign w:val="center"/>
          </w:tcPr>
          <w:p w14:paraId="2C8D4790"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42FF1F9A" w14:textId="4A073ACB"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USA</w:t>
            </w:r>
          </w:p>
        </w:tc>
        <w:tc>
          <w:tcPr>
            <w:tcW w:w="990" w:type="dxa"/>
            <w:vAlign w:val="center"/>
          </w:tcPr>
          <w:p w14:paraId="506C2AF0"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60B82AC7"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RCT</w:t>
            </w:r>
          </w:p>
        </w:tc>
      </w:tr>
      <w:tr w:rsidR="003C348C" w:rsidRPr="00766572" w14:paraId="339431F6" w14:textId="77777777" w:rsidTr="00EA6EFE">
        <w:tc>
          <w:tcPr>
            <w:tcW w:w="381" w:type="dxa"/>
            <w:vAlign w:val="center"/>
          </w:tcPr>
          <w:p w14:paraId="0ED1C7B7"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46</w:t>
            </w:r>
          </w:p>
        </w:tc>
        <w:tc>
          <w:tcPr>
            <w:tcW w:w="830" w:type="dxa"/>
            <w:vAlign w:val="center"/>
          </w:tcPr>
          <w:p w14:paraId="20E76304"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Wasserman (2015) a</w:t>
            </w:r>
          </w:p>
        </w:tc>
        <w:tc>
          <w:tcPr>
            <w:tcW w:w="1080" w:type="dxa"/>
            <w:vAlign w:val="center"/>
          </w:tcPr>
          <w:p w14:paraId="67CE5862"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Selective</w:t>
            </w:r>
          </w:p>
        </w:tc>
        <w:tc>
          <w:tcPr>
            <w:tcW w:w="1106" w:type="dxa"/>
            <w:vAlign w:val="center"/>
          </w:tcPr>
          <w:p w14:paraId="72218FD3"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Gatekeeper training</w:t>
            </w:r>
          </w:p>
        </w:tc>
        <w:tc>
          <w:tcPr>
            <w:tcW w:w="1142" w:type="dxa"/>
            <w:vAlign w:val="center"/>
          </w:tcPr>
          <w:p w14:paraId="0C9784E5"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 teachers</w:t>
            </w:r>
          </w:p>
        </w:tc>
        <w:tc>
          <w:tcPr>
            <w:tcW w:w="1442" w:type="dxa"/>
            <w:vAlign w:val="center"/>
          </w:tcPr>
          <w:p w14:paraId="2BD206C1"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Question, Persuade, and Refer (QPR)</w:t>
            </w:r>
          </w:p>
        </w:tc>
        <w:tc>
          <w:tcPr>
            <w:tcW w:w="1366" w:type="dxa"/>
            <w:vAlign w:val="center"/>
          </w:tcPr>
          <w:p w14:paraId="3359F17B" w14:textId="26448264"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90 minutes education during one training occasion</w:t>
            </w:r>
            <w:r w:rsidRPr="00766572">
              <w:rPr>
                <w:rFonts w:asciiTheme="majorBidi" w:hAnsiTheme="majorBidi" w:cstheme="majorBidi"/>
                <w:color w:val="000000"/>
                <w:sz w:val="16"/>
                <w:szCs w:val="16"/>
              </w:rPr>
              <w:br/>
              <w:t>(</w:t>
            </w:r>
            <w:proofErr w:type="spellStart"/>
            <w:r w:rsidRPr="00766572">
              <w:rPr>
                <w:rFonts w:asciiTheme="majorBidi" w:hAnsiTheme="majorBidi" w:cstheme="majorBidi"/>
                <w:color w:val="000000"/>
                <w:sz w:val="16"/>
                <w:szCs w:val="16"/>
              </w:rPr>
              <w:t>ProfScreen</w:t>
            </w:r>
            <w:proofErr w:type="spellEnd"/>
            <w:r w:rsidRPr="00766572">
              <w:rPr>
                <w:rFonts w:asciiTheme="majorBidi" w:hAnsiTheme="majorBidi" w:cstheme="majorBidi"/>
                <w:color w:val="000000"/>
                <w:sz w:val="16"/>
                <w:szCs w:val="16"/>
              </w:rPr>
              <w:t>), which was also developed for the SEYLE</w:t>
            </w:r>
            <w:r w:rsidRPr="00766572">
              <w:rPr>
                <w:rFonts w:asciiTheme="majorBidi" w:hAnsiTheme="majorBidi" w:cstheme="majorBidi"/>
                <w:color w:val="000000"/>
                <w:sz w:val="16"/>
                <w:szCs w:val="16"/>
              </w:rPr>
              <w:br/>
              <w:t>study, is a selective or indicated intervention based on</w:t>
            </w:r>
            <w:r w:rsidRPr="00766572">
              <w:rPr>
                <w:rFonts w:asciiTheme="majorBidi" w:hAnsiTheme="majorBidi" w:cstheme="majorBidi"/>
                <w:color w:val="000000"/>
                <w:sz w:val="16"/>
                <w:szCs w:val="16"/>
              </w:rPr>
              <w:br/>
              <w:t>responses to the SEYLE baseline questionnaire. When</w:t>
            </w:r>
            <w:r w:rsidRPr="00766572">
              <w:rPr>
                <w:rFonts w:asciiTheme="majorBidi" w:hAnsiTheme="majorBidi" w:cstheme="majorBidi"/>
                <w:color w:val="000000"/>
                <w:sz w:val="16"/>
                <w:szCs w:val="16"/>
              </w:rPr>
              <w:br/>
              <w:t>pupils had completed the baseline assessment, health</w:t>
            </w:r>
            <w:r w:rsidRPr="00766572">
              <w:rPr>
                <w:rFonts w:asciiTheme="majorBidi" w:hAnsiTheme="majorBidi" w:cstheme="majorBidi"/>
                <w:color w:val="000000"/>
                <w:sz w:val="16"/>
                <w:szCs w:val="16"/>
              </w:rPr>
              <w:br/>
              <w:t>professionals reviewed their answers and pupils who</w:t>
            </w:r>
            <w:r w:rsidRPr="00766572">
              <w:rPr>
                <w:rFonts w:asciiTheme="majorBidi" w:hAnsiTheme="majorBidi" w:cstheme="majorBidi"/>
                <w:color w:val="000000"/>
                <w:sz w:val="16"/>
                <w:szCs w:val="16"/>
              </w:rPr>
              <w:br/>
              <w:t>screened at or above pre-established cut-off points were</w:t>
            </w:r>
            <w:r w:rsidRPr="00766572">
              <w:rPr>
                <w:rFonts w:asciiTheme="majorBidi" w:hAnsiTheme="majorBidi" w:cstheme="majorBidi"/>
                <w:color w:val="000000"/>
                <w:sz w:val="16"/>
                <w:szCs w:val="16"/>
              </w:rPr>
              <w:br/>
              <w:t>invited to participate in a professional mental health</w:t>
            </w:r>
            <w:r w:rsidRPr="00766572">
              <w:rPr>
                <w:rFonts w:asciiTheme="majorBidi" w:hAnsiTheme="majorBidi" w:cstheme="majorBidi"/>
                <w:color w:val="000000"/>
                <w:sz w:val="16"/>
                <w:szCs w:val="16"/>
              </w:rPr>
              <w:br/>
              <w:t>clinical assessment and subsequently referred to clinical</w:t>
            </w:r>
            <w:r w:rsidRPr="00766572">
              <w:rPr>
                <w:rFonts w:asciiTheme="majorBidi" w:hAnsiTheme="majorBidi" w:cstheme="majorBidi"/>
                <w:color w:val="000000"/>
                <w:sz w:val="16"/>
                <w:szCs w:val="16"/>
              </w:rPr>
              <w:br/>
              <w:t>services, if needed.</w:t>
            </w:r>
          </w:p>
        </w:tc>
        <w:tc>
          <w:tcPr>
            <w:tcW w:w="2410" w:type="dxa"/>
          </w:tcPr>
          <w:p w14:paraId="48519C23" w14:textId="6EEC350B" w:rsidR="00EA6EFE" w:rsidRDefault="00EA6EFE" w:rsidP="007C265E">
            <w:pPr>
              <w:jc w:val="center"/>
              <w:rPr>
                <w:rFonts w:asciiTheme="minorHAnsi" w:eastAsiaTheme="minorHAnsi" w:hAnsiTheme="minorHAnsi" w:cstheme="minorBidi"/>
                <w:sz w:val="24"/>
                <w:szCs w:val="24"/>
                <w:lang w:eastAsia="en-US"/>
              </w:rPr>
            </w:pPr>
            <w:r>
              <w:rPr>
                <w:rFonts w:asciiTheme="majorBidi" w:hAnsiTheme="majorBidi" w:cstheme="majorBidi"/>
                <w:color w:val="000000"/>
                <w:sz w:val="16"/>
                <w:szCs w:val="16"/>
              </w:rPr>
              <w:fldChar w:fldCharType="begin"/>
            </w:r>
            <w:r>
              <w:rPr>
                <w:rFonts w:asciiTheme="majorBidi" w:hAnsiTheme="majorBidi" w:cstheme="majorBidi"/>
                <w:color w:val="000000"/>
                <w:sz w:val="16"/>
                <w:szCs w:val="16"/>
              </w:rPr>
              <w:instrText xml:space="preserve"> LINK Excel.Sheet.12 "/Users/iangel/Desktop/untitled folder/Copy of Final_data_IA_13_12_21_MP.xlsx" "Suicidality!R31C2" \a \f 5 \h  \* MERGEFORMAT </w:instrText>
            </w:r>
            <w:r>
              <w:rPr>
                <w:rFonts w:asciiTheme="majorBidi" w:hAnsiTheme="majorBidi" w:cstheme="majorBidi"/>
                <w:color w:val="000000"/>
                <w:sz w:val="16"/>
                <w:szCs w:val="16"/>
              </w:rPr>
              <w:fldChar w:fldCharType="separate"/>
            </w:r>
          </w:p>
          <w:p w14:paraId="2FD02D31" w14:textId="77777777" w:rsidR="00EA6EFE" w:rsidRPr="00EA6EFE" w:rsidRDefault="00EA6EFE" w:rsidP="00EA6EFE">
            <w:pPr>
              <w:jc w:val="center"/>
              <w:rPr>
                <w:rFonts w:asciiTheme="majorBidi" w:hAnsiTheme="majorBidi" w:cstheme="majorBidi"/>
                <w:color w:val="000000"/>
                <w:sz w:val="16"/>
                <w:szCs w:val="16"/>
              </w:rPr>
            </w:pPr>
            <w:r w:rsidRPr="00EA6EFE">
              <w:rPr>
                <w:rFonts w:asciiTheme="majorBidi" w:hAnsiTheme="majorBidi" w:cstheme="majorBidi"/>
                <w:color w:val="000000"/>
                <w:sz w:val="16"/>
                <w:szCs w:val="16"/>
              </w:rPr>
              <w:t>1-item self-reported suicide attempt 'Have you ever made an attempt to take your own life?'</w:t>
            </w:r>
          </w:p>
          <w:p w14:paraId="45C70682" w14:textId="5788547D" w:rsidR="003C348C" w:rsidRPr="00766572" w:rsidRDefault="00EA6EFE" w:rsidP="00EA6EFE">
            <w:pPr>
              <w:jc w:val="center"/>
              <w:rPr>
                <w:rFonts w:asciiTheme="majorBidi" w:hAnsiTheme="majorBidi" w:cstheme="majorBidi"/>
                <w:color w:val="000000"/>
                <w:sz w:val="16"/>
                <w:szCs w:val="16"/>
              </w:rPr>
            </w:pPr>
            <w:r>
              <w:rPr>
                <w:rFonts w:asciiTheme="majorBidi" w:hAnsiTheme="majorBidi" w:cstheme="majorBidi"/>
                <w:color w:val="000000"/>
                <w:sz w:val="16"/>
                <w:szCs w:val="16"/>
              </w:rPr>
              <w:fldChar w:fldCharType="end"/>
            </w:r>
          </w:p>
        </w:tc>
        <w:tc>
          <w:tcPr>
            <w:tcW w:w="1080" w:type="dxa"/>
            <w:vAlign w:val="center"/>
          </w:tcPr>
          <w:p w14:paraId="1C91CD95" w14:textId="03D2B71A"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 treatment</w:t>
            </w:r>
          </w:p>
        </w:tc>
        <w:tc>
          <w:tcPr>
            <w:tcW w:w="810" w:type="dxa"/>
            <w:vAlign w:val="center"/>
          </w:tcPr>
          <w:p w14:paraId="20889510"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2692</w:t>
            </w:r>
          </w:p>
        </w:tc>
        <w:tc>
          <w:tcPr>
            <w:tcW w:w="900" w:type="dxa"/>
            <w:vAlign w:val="center"/>
          </w:tcPr>
          <w:p w14:paraId="32CB48AD"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3BAFE1BA" w14:textId="12675C9C"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10 European Countries</w:t>
            </w:r>
          </w:p>
        </w:tc>
        <w:tc>
          <w:tcPr>
            <w:tcW w:w="990" w:type="dxa"/>
            <w:vAlign w:val="center"/>
          </w:tcPr>
          <w:p w14:paraId="65735DFB" w14:textId="22587E80"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15E955FB" w14:textId="77777777" w:rsidR="003C348C" w:rsidRPr="00766572" w:rsidRDefault="003C348C" w:rsidP="007C265E">
            <w:pPr>
              <w:jc w:val="center"/>
              <w:rPr>
                <w:rFonts w:asciiTheme="majorBidi" w:hAnsiTheme="majorBidi" w:cstheme="majorBidi"/>
                <w:color w:val="000000"/>
                <w:sz w:val="16"/>
                <w:szCs w:val="16"/>
              </w:rPr>
            </w:pPr>
            <w:proofErr w:type="spellStart"/>
            <w:r w:rsidRPr="00766572">
              <w:rPr>
                <w:rFonts w:asciiTheme="majorBidi" w:hAnsiTheme="majorBidi" w:cstheme="majorBidi"/>
                <w:color w:val="000000"/>
                <w:sz w:val="16"/>
                <w:szCs w:val="16"/>
              </w:rPr>
              <w:t>cRCT</w:t>
            </w:r>
            <w:proofErr w:type="spellEnd"/>
          </w:p>
        </w:tc>
      </w:tr>
      <w:tr w:rsidR="003C348C" w:rsidRPr="00766572" w14:paraId="0B576671" w14:textId="77777777" w:rsidTr="00EA6EFE">
        <w:tc>
          <w:tcPr>
            <w:tcW w:w="381" w:type="dxa"/>
            <w:vAlign w:val="center"/>
          </w:tcPr>
          <w:p w14:paraId="574D718C" w14:textId="77777777" w:rsidR="003C348C" w:rsidRPr="00766572" w:rsidRDefault="003C348C" w:rsidP="007C265E">
            <w:pPr>
              <w:jc w:val="center"/>
              <w:rPr>
                <w:rFonts w:asciiTheme="majorBidi" w:hAnsiTheme="majorBidi" w:cstheme="majorBidi"/>
                <w:sz w:val="16"/>
                <w:szCs w:val="16"/>
              </w:rPr>
            </w:pPr>
          </w:p>
        </w:tc>
        <w:tc>
          <w:tcPr>
            <w:tcW w:w="830" w:type="dxa"/>
            <w:vAlign w:val="center"/>
          </w:tcPr>
          <w:p w14:paraId="5109F721"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Wasserman (2015) b</w:t>
            </w:r>
          </w:p>
        </w:tc>
        <w:tc>
          <w:tcPr>
            <w:tcW w:w="1080" w:type="dxa"/>
            <w:vAlign w:val="center"/>
          </w:tcPr>
          <w:p w14:paraId="065A7CB7"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Universal</w:t>
            </w:r>
          </w:p>
        </w:tc>
        <w:tc>
          <w:tcPr>
            <w:tcW w:w="1106" w:type="dxa"/>
            <w:vAlign w:val="center"/>
          </w:tcPr>
          <w:p w14:paraId="586F3625"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Education &amp; awareness</w:t>
            </w:r>
          </w:p>
        </w:tc>
        <w:tc>
          <w:tcPr>
            <w:tcW w:w="1142" w:type="dxa"/>
            <w:vAlign w:val="center"/>
          </w:tcPr>
          <w:p w14:paraId="3D7D1617"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 pupils</w:t>
            </w:r>
          </w:p>
        </w:tc>
        <w:tc>
          <w:tcPr>
            <w:tcW w:w="1442" w:type="dxa"/>
            <w:vAlign w:val="center"/>
          </w:tcPr>
          <w:p w14:paraId="02C5325F"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Youth Aware of Mental Health Programme (YAM) targeting pupils</w:t>
            </w:r>
          </w:p>
        </w:tc>
        <w:tc>
          <w:tcPr>
            <w:tcW w:w="1366" w:type="dxa"/>
            <w:vAlign w:val="center"/>
          </w:tcPr>
          <w:p w14:paraId="622A1AF6" w14:textId="1C4EB8FF"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3-hour role-play, 2-hour lecture and self-help material</w:t>
            </w:r>
            <w:r w:rsidRPr="00766572">
              <w:rPr>
                <w:rFonts w:asciiTheme="majorBidi" w:hAnsiTheme="majorBidi" w:cstheme="majorBidi"/>
                <w:color w:val="000000"/>
                <w:sz w:val="16"/>
                <w:szCs w:val="16"/>
              </w:rPr>
              <w:br/>
              <w:t>(</w:t>
            </w:r>
            <w:proofErr w:type="spellStart"/>
            <w:r w:rsidRPr="00766572">
              <w:rPr>
                <w:rFonts w:asciiTheme="majorBidi" w:hAnsiTheme="majorBidi" w:cstheme="majorBidi"/>
                <w:color w:val="000000"/>
                <w:sz w:val="16"/>
                <w:szCs w:val="16"/>
              </w:rPr>
              <w:t>ProfScreen</w:t>
            </w:r>
            <w:proofErr w:type="spellEnd"/>
            <w:r w:rsidRPr="00766572">
              <w:rPr>
                <w:rFonts w:asciiTheme="majorBidi" w:hAnsiTheme="majorBidi" w:cstheme="majorBidi"/>
                <w:color w:val="000000"/>
                <w:sz w:val="16"/>
                <w:szCs w:val="16"/>
              </w:rPr>
              <w:t>), which was also developed for the SEYLE</w:t>
            </w:r>
            <w:r w:rsidRPr="00766572">
              <w:rPr>
                <w:rFonts w:asciiTheme="majorBidi" w:hAnsiTheme="majorBidi" w:cstheme="majorBidi"/>
                <w:color w:val="000000"/>
                <w:sz w:val="16"/>
                <w:szCs w:val="16"/>
              </w:rPr>
              <w:br/>
              <w:t>study, is a selective or indicated intervention based on</w:t>
            </w:r>
            <w:r w:rsidRPr="00766572">
              <w:rPr>
                <w:rFonts w:asciiTheme="majorBidi" w:hAnsiTheme="majorBidi" w:cstheme="majorBidi"/>
                <w:color w:val="000000"/>
                <w:sz w:val="16"/>
                <w:szCs w:val="16"/>
              </w:rPr>
              <w:br/>
              <w:t>responses to the SEYLE baseline questionnaire. When</w:t>
            </w:r>
            <w:r w:rsidRPr="00766572">
              <w:rPr>
                <w:rFonts w:asciiTheme="majorBidi" w:hAnsiTheme="majorBidi" w:cstheme="majorBidi"/>
                <w:color w:val="000000"/>
                <w:sz w:val="16"/>
                <w:szCs w:val="16"/>
              </w:rPr>
              <w:br/>
              <w:t>pupils had completed the baseline assessment, health</w:t>
            </w:r>
            <w:r w:rsidRPr="00766572">
              <w:rPr>
                <w:rFonts w:asciiTheme="majorBidi" w:hAnsiTheme="majorBidi" w:cstheme="majorBidi"/>
                <w:color w:val="000000"/>
                <w:sz w:val="16"/>
                <w:szCs w:val="16"/>
              </w:rPr>
              <w:br/>
              <w:t>professionals reviewed their answers and pupils who</w:t>
            </w:r>
            <w:r w:rsidRPr="00766572">
              <w:rPr>
                <w:rFonts w:asciiTheme="majorBidi" w:hAnsiTheme="majorBidi" w:cstheme="majorBidi"/>
                <w:color w:val="000000"/>
                <w:sz w:val="16"/>
                <w:szCs w:val="16"/>
              </w:rPr>
              <w:br/>
              <w:t>screened at or above pre-established cut-off points were</w:t>
            </w:r>
            <w:r w:rsidRPr="00766572">
              <w:rPr>
                <w:rFonts w:asciiTheme="majorBidi" w:hAnsiTheme="majorBidi" w:cstheme="majorBidi"/>
                <w:color w:val="000000"/>
                <w:sz w:val="16"/>
                <w:szCs w:val="16"/>
              </w:rPr>
              <w:br/>
              <w:t>invited to participate in a professional mental health</w:t>
            </w:r>
            <w:r w:rsidRPr="00766572">
              <w:rPr>
                <w:rFonts w:asciiTheme="majorBidi" w:hAnsiTheme="majorBidi" w:cstheme="majorBidi"/>
                <w:color w:val="000000"/>
                <w:sz w:val="16"/>
                <w:szCs w:val="16"/>
              </w:rPr>
              <w:br/>
              <w:t>clinical assessment and subsequently referred to clinical</w:t>
            </w:r>
            <w:r w:rsidRPr="00766572">
              <w:rPr>
                <w:rFonts w:asciiTheme="majorBidi" w:hAnsiTheme="majorBidi" w:cstheme="majorBidi"/>
                <w:color w:val="000000"/>
                <w:sz w:val="16"/>
                <w:szCs w:val="16"/>
              </w:rPr>
              <w:br/>
              <w:t>services, if needed.</w:t>
            </w:r>
          </w:p>
        </w:tc>
        <w:tc>
          <w:tcPr>
            <w:tcW w:w="2410" w:type="dxa"/>
          </w:tcPr>
          <w:p w14:paraId="76B062BD" w14:textId="77777777" w:rsidR="003C348C" w:rsidRPr="00766572" w:rsidRDefault="003C348C" w:rsidP="007C265E">
            <w:pPr>
              <w:jc w:val="center"/>
              <w:rPr>
                <w:rFonts w:asciiTheme="majorBidi" w:hAnsiTheme="majorBidi" w:cstheme="majorBidi"/>
                <w:color w:val="000000"/>
                <w:sz w:val="16"/>
                <w:szCs w:val="16"/>
              </w:rPr>
            </w:pPr>
          </w:p>
        </w:tc>
        <w:tc>
          <w:tcPr>
            <w:tcW w:w="1080" w:type="dxa"/>
            <w:vAlign w:val="center"/>
          </w:tcPr>
          <w:p w14:paraId="04592EE8" w14:textId="7F518D8D"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 treatment</w:t>
            </w:r>
          </w:p>
        </w:tc>
        <w:tc>
          <w:tcPr>
            <w:tcW w:w="810" w:type="dxa"/>
            <w:vAlign w:val="center"/>
          </w:tcPr>
          <w:p w14:paraId="6C693519"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2721</w:t>
            </w:r>
          </w:p>
        </w:tc>
        <w:tc>
          <w:tcPr>
            <w:tcW w:w="900" w:type="dxa"/>
            <w:vAlign w:val="center"/>
          </w:tcPr>
          <w:p w14:paraId="1B26F07A"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3FE43D7B" w14:textId="37F9C653"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10 European Countries</w:t>
            </w:r>
          </w:p>
        </w:tc>
        <w:tc>
          <w:tcPr>
            <w:tcW w:w="990" w:type="dxa"/>
            <w:vAlign w:val="center"/>
          </w:tcPr>
          <w:p w14:paraId="32176443" w14:textId="043A1F1F"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466E2A3E" w14:textId="77777777" w:rsidR="003C348C" w:rsidRPr="00766572" w:rsidRDefault="003C348C" w:rsidP="007C265E">
            <w:pPr>
              <w:jc w:val="center"/>
              <w:rPr>
                <w:rFonts w:asciiTheme="majorBidi" w:hAnsiTheme="majorBidi" w:cstheme="majorBidi"/>
                <w:color w:val="000000"/>
                <w:sz w:val="16"/>
                <w:szCs w:val="16"/>
              </w:rPr>
            </w:pPr>
            <w:proofErr w:type="spellStart"/>
            <w:r w:rsidRPr="00766572">
              <w:rPr>
                <w:rFonts w:asciiTheme="majorBidi" w:hAnsiTheme="majorBidi" w:cstheme="majorBidi"/>
                <w:color w:val="000000"/>
                <w:sz w:val="16"/>
                <w:szCs w:val="16"/>
              </w:rPr>
              <w:t>cRCT</w:t>
            </w:r>
            <w:proofErr w:type="spellEnd"/>
          </w:p>
        </w:tc>
      </w:tr>
      <w:tr w:rsidR="003C348C" w:rsidRPr="00766572" w14:paraId="5F2B578E" w14:textId="77777777" w:rsidTr="00EA6EFE">
        <w:tc>
          <w:tcPr>
            <w:tcW w:w="381" w:type="dxa"/>
            <w:vAlign w:val="center"/>
          </w:tcPr>
          <w:p w14:paraId="3301AF54" w14:textId="77777777" w:rsidR="003C348C" w:rsidRPr="00766572" w:rsidRDefault="003C348C" w:rsidP="007C265E">
            <w:pPr>
              <w:jc w:val="center"/>
              <w:rPr>
                <w:rFonts w:asciiTheme="majorBidi" w:hAnsiTheme="majorBidi" w:cstheme="majorBidi"/>
                <w:sz w:val="16"/>
                <w:szCs w:val="16"/>
              </w:rPr>
            </w:pPr>
          </w:p>
        </w:tc>
        <w:tc>
          <w:tcPr>
            <w:tcW w:w="830" w:type="dxa"/>
            <w:vAlign w:val="center"/>
          </w:tcPr>
          <w:p w14:paraId="62AFFEC8"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Wasserman (2015) c</w:t>
            </w:r>
          </w:p>
        </w:tc>
        <w:tc>
          <w:tcPr>
            <w:tcW w:w="1080" w:type="dxa"/>
            <w:vAlign w:val="center"/>
          </w:tcPr>
          <w:p w14:paraId="14CE339F"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Selective</w:t>
            </w:r>
          </w:p>
        </w:tc>
        <w:tc>
          <w:tcPr>
            <w:tcW w:w="1106" w:type="dxa"/>
            <w:vAlign w:val="center"/>
          </w:tcPr>
          <w:p w14:paraId="459F22FE"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Screening</w:t>
            </w:r>
          </w:p>
        </w:tc>
        <w:tc>
          <w:tcPr>
            <w:tcW w:w="1142" w:type="dxa"/>
            <w:vAlign w:val="center"/>
          </w:tcPr>
          <w:p w14:paraId="050E4803" w14:textId="34DD07A4"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 health professionals</w:t>
            </w:r>
          </w:p>
        </w:tc>
        <w:tc>
          <w:tcPr>
            <w:tcW w:w="1442" w:type="dxa"/>
            <w:vAlign w:val="center"/>
          </w:tcPr>
          <w:p w14:paraId="0FED577C"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Screening by professionals (</w:t>
            </w:r>
            <w:proofErr w:type="spellStart"/>
            <w:r w:rsidRPr="00766572">
              <w:rPr>
                <w:rFonts w:asciiTheme="majorBidi" w:hAnsiTheme="majorBidi" w:cstheme="majorBidi"/>
                <w:color w:val="000000"/>
                <w:sz w:val="16"/>
                <w:szCs w:val="16"/>
              </w:rPr>
              <w:t>ProfScreen</w:t>
            </w:r>
            <w:proofErr w:type="spellEnd"/>
            <w:r w:rsidRPr="00766572">
              <w:rPr>
                <w:rFonts w:asciiTheme="majorBidi" w:hAnsiTheme="majorBidi" w:cstheme="majorBidi"/>
                <w:color w:val="000000"/>
                <w:sz w:val="16"/>
                <w:szCs w:val="16"/>
              </w:rPr>
              <w:t>) with referral of at-risk pupils</w:t>
            </w:r>
          </w:p>
        </w:tc>
        <w:tc>
          <w:tcPr>
            <w:tcW w:w="1366" w:type="dxa"/>
            <w:vAlign w:val="center"/>
          </w:tcPr>
          <w:p w14:paraId="1F41F2F6" w14:textId="7860B265"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Screening by Professionals programme</w:t>
            </w:r>
            <w:r w:rsidRPr="00766572">
              <w:rPr>
                <w:rFonts w:asciiTheme="majorBidi" w:hAnsiTheme="majorBidi" w:cstheme="majorBidi"/>
                <w:color w:val="000000"/>
                <w:sz w:val="16"/>
                <w:szCs w:val="16"/>
              </w:rPr>
              <w:br/>
              <w:t>(</w:t>
            </w:r>
            <w:proofErr w:type="spellStart"/>
            <w:r w:rsidRPr="00766572">
              <w:rPr>
                <w:rFonts w:asciiTheme="majorBidi" w:hAnsiTheme="majorBidi" w:cstheme="majorBidi"/>
                <w:color w:val="000000"/>
                <w:sz w:val="16"/>
                <w:szCs w:val="16"/>
              </w:rPr>
              <w:t>ProfScreen</w:t>
            </w:r>
            <w:proofErr w:type="spellEnd"/>
            <w:r w:rsidRPr="00766572">
              <w:rPr>
                <w:rFonts w:asciiTheme="majorBidi" w:hAnsiTheme="majorBidi" w:cstheme="majorBidi"/>
                <w:color w:val="000000"/>
                <w:sz w:val="16"/>
                <w:szCs w:val="16"/>
              </w:rPr>
              <w:t>), which was also developed for the SEYLE</w:t>
            </w:r>
            <w:r w:rsidRPr="00766572">
              <w:rPr>
                <w:rFonts w:asciiTheme="majorBidi" w:hAnsiTheme="majorBidi" w:cstheme="majorBidi"/>
                <w:color w:val="000000"/>
                <w:sz w:val="16"/>
                <w:szCs w:val="16"/>
              </w:rPr>
              <w:br/>
            </w:r>
            <w:r w:rsidRPr="00766572">
              <w:rPr>
                <w:rFonts w:asciiTheme="majorBidi" w:hAnsiTheme="majorBidi" w:cstheme="majorBidi"/>
                <w:color w:val="000000"/>
                <w:sz w:val="16"/>
                <w:szCs w:val="16"/>
              </w:rPr>
              <w:lastRenderedPageBreak/>
              <w:t>study, is a selective or indicated intervention based on</w:t>
            </w:r>
            <w:r w:rsidRPr="00766572">
              <w:rPr>
                <w:rFonts w:asciiTheme="majorBidi" w:hAnsiTheme="majorBidi" w:cstheme="majorBidi"/>
                <w:color w:val="000000"/>
                <w:sz w:val="16"/>
                <w:szCs w:val="16"/>
              </w:rPr>
              <w:br/>
              <w:t>responses to the SEYLE baseline questionnaire. When</w:t>
            </w:r>
            <w:r w:rsidRPr="00766572">
              <w:rPr>
                <w:rFonts w:asciiTheme="majorBidi" w:hAnsiTheme="majorBidi" w:cstheme="majorBidi"/>
                <w:color w:val="000000"/>
                <w:sz w:val="16"/>
                <w:szCs w:val="16"/>
              </w:rPr>
              <w:br/>
              <w:t>pupils had completed the baseline assessment, health</w:t>
            </w:r>
            <w:r w:rsidRPr="00766572">
              <w:rPr>
                <w:rFonts w:asciiTheme="majorBidi" w:hAnsiTheme="majorBidi" w:cstheme="majorBidi"/>
                <w:color w:val="000000"/>
                <w:sz w:val="16"/>
                <w:szCs w:val="16"/>
              </w:rPr>
              <w:br/>
              <w:t>professionals reviewed their answers and pupils who</w:t>
            </w:r>
            <w:r w:rsidRPr="00766572">
              <w:rPr>
                <w:rFonts w:asciiTheme="majorBidi" w:hAnsiTheme="majorBidi" w:cstheme="majorBidi"/>
                <w:color w:val="000000"/>
                <w:sz w:val="16"/>
                <w:szCs w:val="16"/>
              </w:rPr>
              <w:br/>
              <w:t>screened at or above pre-established cut-off points were</w:t>
            </w:r>
            <w:r w:rsidRPr="00766572">
              <w:rPr>
                <w:rFonts w:asciiTheme="majorBidi" w:hAnsiTheme="majorBidi" w:cstheme="majorBidi"/>
                <w:color w:val="000000"/>
                <w:sz w:val="16"/>
                <w:szCs w:val="16"/>
              </w:rPr>
              <w:br/>
              <w:t>invited to participate in a professional mental health</w:t>
            </w:r>
            <w:r w:rsidRPr="00766572">
              <w:rPr>
                <w:rFonts w:asciiTheme="majorBidi" w:hAnsiTheme="majorBidi" w:cstheme="majorBidi"/>
                <w:color w:val="000000"/>
                <w:sz w:val="16"/>
                <w:szCs w:val="16"/>
              </w:rPr>
              <w:br/>
              <w:t>clinical assessment and subsequently referred to clinical</w:t>
            </w:r>
            <w:r w:rsidRPr="00766572">
              <w:rPr>
                <w:rFonts w:asciiTheme="majorBidi" w:hAnsiTheme="majorBidi" w:cstheme="majorBidi"/>
                <w:color w:val="000000"/>
                <w:sz w:val="16"/>
                <w:szCs w:val="16"/>
              </w:rPr>
              <w:br/>
              <w:t>services, if needed.</w:t>
            </w:r>
          </w:p>
        </w:tc>
        <w:tc>
          <w:tcPr>
            <w:tcW w:w="2410" w:type="dxa"/>
          </w:tcPr>
          <w:p w14:paraId="21EEAF23" w14:textId="77777777" w:rsidR="003C348C" w:rsidRPr="00766572" w:rsidRDefault="003C348C" w:rsidP="007C265E">
            <w:pPr>
              <w:jc w:val="center"/>
              <w:rPr>
                <w:rFonts w:asciiTheme="majorBidi" w:hAnsiTheme="majorBidi" w:cstheme="majorBidi"/>
                <w:color w:val="000000"/>
                <w:sz w:val="16"/>
                <w:szCs w:val="16"/>
              </w:rPr>
            </w:pPr>
          </w:p>
        </w:tc>
        <w:tc>
          <w:tcPr>
            <w:tcW w:w="1080" w:type="dxa"/>
            <w:vAlign w:val="center"/>
          </w:tcPr>
          <w:p w14:paraId="401282B6" w14:textId="67C8EB10"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 treatment</w:t>
            </w:r>
          </w:p>
        </w:tc>
        <w:tc>
          <w:tcPr>
            <w:tcW w:w="810" w:type="dxa"/>
            <w:vAlign w:val="center"/>
          </w:tcPr>
          <w:p w14:paraId="212D5490"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2764</w:t>
            </w:r>
          </w:p>
        </w:tc>
        <w:tc>
          <w:tcPr>
            <w:tcW w:w="900" w:type="dxa"/>
            <w:vAlign w:val="center"/>
          </w:tcPr>
          <w:p w14:paraId="6311E6FC"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40D7471C" w14:textId="44C887E2"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10 European Countries</w:t>
            </w:r>
          </w:p>
        </w:tc>
        <w:tc>
          <w:tcPr>
            <w:tcW w:w="990" w:type="dxa"/>
            <w:vAlign w:val="center"/>
          </w:tcPr>
          <w:p w14:paraId="1DCFD6CA" w14:textId="5C11B59A"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496FC026" w14:textId="77777777" w:rsidR="003C348C" w:rsidRPr="00766572" w:rsidRDefault="003C348C" w:rsidP="007C265E">
            <w:pPr>
              <w:jc w:val="center"/>
              <w:rPr>
                <w:rFonts w:asciiTheme="majorBidi" w:hAnsiTheme="majorBidi" w:cstheme="majorBidi"/>
                <w:color w:val="000000"/>
                <w:sz w:val="16"/>
                <w:szCs w:val="16"/>
              </w:rPr>
            </w:pPr>
            <w:proofErr w:type="spellStart"/>
            <w:r w:rsidRPr="00766572">
              <w:rPr>
                <w:rFonts w:asciiTheme="majorBidi" w:hAnsiTheme="majorBidi" w:cstheme="majorBidi"/>
                <w:color w:val="000000"/>
                <w:sz w:val="16"/>
                <w:szCs w:val="16"/>
              </w:rPr>
              <w:t>cRCT</w:t>
            </w:r>
            <w:proofErr w:type="spellEnd"/>
          </w:p>
        </w:tc>
      </w:tr>
      <w:tr w:rsidR="003C348C" w:rsidRPr="00766572" w14:paraId="1B906C74" w14:textId="77777777" w:rsidTr="00EA6EFE">
        <w:tc>
          <w:tcPr>
            <w:tcW w:w="381" w:type="dxa"/>
            <w:vAlign w:val="center"/>
          </w:tcPr>
          <w:p w14:paraId="1CCAD60E"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47</w:t>
            </w:r>
          </w:p>
        </w:tc>
        <w:tc>
          <w:tcPr>
            <w:tcW w:w="830" w:type="dxa"/>
            <w:vAlign w:val="center"/>
          </w:tcPr>
          <w:p w14:paraId="2C82870B"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Wilcox (</w:t>
            </w:r>
            <w:proofErr w:type="gramStart"/>
            <w:r w:rsidRPr="00766572">
              <w:rPr>
                <w:rFonts w:asciiTheme="majorBidi" w:hAnsiTheme="majorBidi" w:cstheme="majorBidi"/>
                <w:b/>
                <w:bCs/>
                <w:sz w:val="16"/>
                <w:szCs w:val="16"/>
              </w:rPr>
              <w:t>2008)a</w:t>
            </w:r>
            <w:proofErr w:type="gramEnd"/>
          </w:p>
        </w:tc>
        <w:tc>
          <w:tcPr>
            <w:tcW w:w="1080" w:type="dxa"/>
            <w:vAlign w:val="center"/>
          </w:tcPr>
          <w:p w14:paraId="26836E11"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Universal</w:t>
            </w:r>
          </w:p>
        </w:tc>
        <w:tc>
          <w:tcPr>
            <w:tcW w:w="1106" w:type="dxa"/>
            <w:vAlign w:val="center"/>
          </w:tcPr>
          <w:p w14:paraId="1B223714" w14:textId="2E70C03E"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Socialising children</w:t>
            </w:r>
          </w:p>
        </w:tc>
        <w:tc>
          <w:tcPr>
            <w:tcW w:w="1142" w:type="dxa"/>
            <w:vAlign w:val="center"/>
          </w:tcPr>
          <w:p w14:paraId="0AA7B6E3"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 pupils</w:t>
            </w:r>
          </w:p>
        </w:tc>
        <w:tc>
          <w:tcPr>
            <w:tcW w:w="1442" w:type="dxa"/>
            <w:vAlign w:val="center"/>
          </w:tcPr>
          <w:p w14:paraId="5F1FD3EA" w14:textId="6A0F3B5F"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 xml:space="preserve">School-based </w:t>
            </w:r>
            <w:proofErr w:type="gramStart"/>
            <w:r w:rsidRPr="00766572">
              <w:rPr>
                <w:rFonts w:asciiTheme="majorBidi" w:hAnsiTheme="majorBidi" w:cstheme="majorBidi"/>
                <w:color w:val="000000"/>
                <w:sz w:val="16"/>
                <w:szCs w:val="16"/>
              </w:rPr>
              <w:t>education  (</w:t>
            </w:r>
            <w:proofErr w:type="gramEnd"/>
            <w:r w:rsidRPr="00766572">
              <w:rPr>
                <w:rFonts w:asciiTheme="majorBidi" w:hAnsiTheme="majorBidi" w:cstheme="majorBidi"/>
                <w:color w:val="000000"/>
                <w:sz w:val="16"/>
                <w:szCs w:val="16"/>
              </w:rPr>
              <w:t>The Good Behaviour Game (GBG))</w:t>
            </w:r>
          </w:p>
        </w:tc>
        <w:tc>
          <w:tcPr>
            <w:tcW w:w="1366" w:type="dxa"/>
            <w:vAlign w:val="center"/>
          </w:tcPr>
          <w:p w14:paraId="6311B3B6" w14:textId="30658E3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2-year intervention</w:t>
            </w:r>
          </w:p>
        </w:tc>
        <w:tc>
          <w:tcPr>
            <w:tcW w:w="2410" w:type="dxa"/>
          </w:tcPr>
          <w:p w14:paraId="1A0D4CEE" w14:textId="1B92AB3F" w:rsidR="00EA6EFE" w:rsidRDefault="00EA6EFE" w:rsidP="007C265E">
            <w:pPr>
              <w:jc w:val="center"/>
              <w:rPr>
                <w:rFonts w:asciiTheme="minorHAnsi" w:eastAsiaTheme="minorHAnsi" w:hAnsiTheme="minorHAnsi" w:cstheme="minorBidi"/>
                <w:sz w:val="24"/>
                <w:szCs w:val="24"/>
                <w:lang w:eastAsia="en-US"/>
              </w:rPr>
            </w:pPr>
            <w:r>
              <w:rPr>
                <w:rFonts w:asciiTheme="majorBidi" w:hAnsiTheme="majorBidi" w:cstheme="majorBidi"/>
                <w:color w:val="000000"/>
                <w:sz w:val="16"/>
                <w:szCs w:val="16"/>
              </w:rPr>
              <w:fldChar w:fldCharType="begin"/>
            </w:r>
            <w:r>
              <w:rPr>
                <w:rFonts w:asciiTheme="majorBidi" w:hAnsiTheme="majorBidi" w:cstheme="majorBidi"/>
                <w:color w:val="000000"/>
                <w:sz w:val="16"/>
                <w:szCs w:val="16"/>
              </w:rPr>
              <w:instrText xml:space="preserve"> LINK Excel.Sheet.12 "/Users/iangel/Desktop/untitled folder/Copy of Final_data_IA_13_12_21_MP.xlsx" "Suicidality!R34C2" \a \f 5 \h  \* MERGEFORMAT </w:instrText>
            </w:r>
            <w:r>
              <w:rPr>
                <w:rFonts w:asciiTheme="majorBidi" w:hAnsiTheme="majorBidi" w:cstheme="majorBidi"/>
                <w:color w:val="000000"/>
                <w:sz w:val="16"/>
                <w:szCs w:val="16"/>
              </w:rPr>
              <w:fldChar w:fldCharType="separate"/>
            </w:r>
          </w:p>
          <w:p w14:paraId="5D5FAA38" w14:textId="77777777" w:rsidR="00EA6EFE" w:rsidRPr="00EA6EFE" w:rsidRDefault="00EA6EFE" w:rsidP="00EA6EFE">
            <w:pPr>
              <w:jc w:val="center"/>
              <w:rPr>
                <w:rFonts w:asciiTheme="majorBidi" w:hAnsiTheme="majorBidi" w:cstheme="majorBidi"/>
                <w:color w:val="000000"/>
                <w:sz w:val="16"/>
                <w:szCs w:val="16"/>
              </w:rPr>
            </w:pPr>
            <w:r w:rsidRPr="00EA6EFE">
              <w:rPr>
                <w:rFonts w:asciiTheme="majorBidi" w:hAnsiTheme="majorBidi" w:cstheme="majorBidi"/>
                <w:color w:val="000000"/>
                <w:sz w:val="16"/>
                <w:szCs w:val="16"/>
              </w:rPr>
              <w:t xml:space="preserve">Suicide attempts were assessed as part of face-to-face interview 'Have you ever attempted </w:t>
            </w:r>
            <w:proofErr w:type="gramStart"/>
            <w:r w:rsidRPr="00EA6EFE">
              <w:rPr>
                <w:rFonts w:asciiTheme="majorBidi" w:hAnsiTheme="majorBidi" w:cstheme="majorBidi"/>
                <w:color w:val="000000"/>
                <w:sz w:val="16"/>
                <w:szCs w:val="16"/>
              </w:rPr>
              <w:t>suicide'</w:t>
            </w:r>
            <w:proofErr w:type="gramEnd"/>
            <w:r w:rsidRPr="00EA6EFE">
              <w:rPr>
                <w:rFonts w:asciiTheme="majorBidi" w:hAnsiTheme="majorBidi" w:cstheme="majorBidi"/>
                <w:color w:val="000000"/>
                <w:sz w:val="16"/>
                <w:szCs w:val="16"/>
              </w:rPr>
              <w:t xml:space="preserve"> </w:t>
            </w:r>
          </w:p>
          <w:p w14:paraId="0B6C68F2" w14:textId="330BA21C" w:rsidR="003C348C" w:rsidRPr="00766572" w:rsidRDefault="00EA6EFE" w:rsidP="00EA6EFE">
            <w:pPr>
              <w:jc w:val="center"/>
              <w:rPr>
                <w:rFonts w:asciiTheme="majorBidi" w:hAnsiTheme="majorBidi" w:cstheme="majorBidi"/>
                <w:color w:val="000000"/>
                <w:sz w:val="16"/>
                <w:szCs w:val="16"/>
              </w:rPr>
            </w:pPr>
            <w:r>
              <w:rPr>
                <w:rFonts w:asciiTheme="majorBidi" w:hAnsiTheme="majorBidi" w:cstheme="majorBidi"/>
                <w:color w:val="000000"/>
                <w:sz w:val="16"/>
                <w:szCs w:val="16"/>
              </w:rPr>
              <w:fldChar w:fldCharType="end"/>
            </w:r>
          </w:p>
        </w:tc>
        <w:tc>
          <w:tcPr>
            <w:tcW w:w="1080" w:type="dxa"/>
            <w:vAlign w:val="center"/>
          </w:tcPr>
          <w:p w14:paraId="3928490D" w14:textId="5CC1A1E3"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 treatment</w:t>
            </w:r>
          </w:p>
        </w:tc>
        <w:tc>
          <w:tcPr>
            <w:tcW w:w="810" w:type="dxa"/>
            <w:vAlign w:val="center"/>
          </w:tcPr>
          <w:p w14:paraId="59873BD5"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858</w:t>
            </w:r>
          </w:p>
        </w:tc>
        <w:tc>
          <w:tcPr>
            <w:tcW w:w="900" w:type="dxa"/>
            <w:vAlign w:val="center"/>
          </w:tcPr>
          <w:p w14:paraId="340F387D"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46F6F2A5" w14:textId="430DACC5"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USA</w:t>
            </w:r>
          </w:p>
        </w:tc>
        <w:tc>
          <w:tcPr>
            <w:tcW w:w="990" w:type="dxa"/>
            <w:vAlign w:val="center"/>
          </w:tcPr>
          <w:p w14:paraId="0AC7789D" w14:textId="7EA9E4C5"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216ADC41"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RCT</w:t>
            </w:r>
          </w:p>
        </w:tc>
      </w:tr>
      <w:tr w:rsidR="003C348C" w:rsidRPr="00766572" w14:paraId="070877EF" w14:textId="77777777" w:rsidTr="00EA6EFE">
        <w:tc>
          <w:tcPr>
            <w:tcW w:w="381" w:type="dxa"/>
            <w:vAlign w:val="center"/>
          </w:tcPr>
          <w:p w14:paraId="0E9D5285" w14:textId="77777777" w:rsidR="003C348C" w:rsidRPr="00766572" w:rsidRDefault="003C348C" w:rsidP="007C265E">
            <w:pPr>
              <w:jc w:val="center"/>
              <w:rPr>
                <w:rFonts w:asciiTheme="majorBidi" w:hAnsiTheme="majorBidi" w:cstheme="majorBidi"/>
                <w:sz w:val="16"/>
                <w:szCs w:val="16"/>
              </w:rPr>
            </w:pPr>
          </w:p>
        </w:tc>
        <w:tc>
          <w:tcPr>
            <w:tcW w:w="830" w:type="dxa"/>
            <w:vAlign w:val="center"/>
          </w:tcPr>
          <w:p w14:paraId="44736A85"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Wilcox (</w:t>
            </w:r>
            <w:proofErr w:type="gramStart"/>
            <w:r w:rsidRPr="00766572">
              <w:rPr>
                <w:rFonts w:asciiTheme="majorBidi" w:hAnsiTheme="majorBidi" w:cstheme="majorBidi"/>
                <w:b/>
                <w:bCs/>
                <w:sz w:val="16"/>
                <w:szCs w:val="16"/>
              </w:rPr>
              <w:t>2008)b</w:t>
            </w:r>
            <w:proofErr w:type="gramEnd"/>
          </w:p>
        </w:tc>
        <w:tc>
          <w:tcPr>
            <w:tcW w:w="1080" w:type="dxa"/>
            <w:vAlign w:val="center"/>
          </w:tcPr>
          <w:p w14:paraId="1ACA3E9E"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Universal</w:t>
            </w:r>
          </w:p>
        </w:tc>
        <w:tc>
          <w:tcPr>
            <w:tcW w:w="1106" w:type="dxa"/>
            <w:vAlign w:val="center"/>
          </w:tcPr>
          <w:p w14:paraId="5BD1061E" w14:textId="56BA4649"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Academic achievement</w:t>
            </w:r>
          </w:p>
        </w:tc>
        <w:tc>
          <w:tcPr>
            <w:tcW w:w="1142" w:type="dxa"/>
            <w:vAlign w:val="center"/>
          </w:tcPr>
          <w:p w14:paraId="7CE49B1D"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 pupils</w:t>
            </w:r>
          </w:p>
        </w:tc>
        <w:tc>
          <w:tcPr>
            <w:tcW w:w="1442" w:type="dxa"/>
            <w:vAlign w:val="center"/>
          </w:tcPr>
          <w:p w14:paraId="691FAF27"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 xml:space="preserve">School-based </w:t>
            </w:r>
            <w:proofErr w:type="gramStart"/>
            <w:r w:rsidRPr="00766572">
              <w:rPr>
                <w:rFonts w:asciiTheme="majorBidi" w:hAnsiTheme="majorBidi" w:cstheme="majorBidi"/>
                <w:color w:val="000000"/>
                <w:sz w:val="16"/>
                <w:szCs w:val="16"/>
              </w:rPr>
              <w:t>education  (</w:t>
            </w:r>
            <w:proofErr w:type="gramEnd"/>
            <w:r w:rsidRPr="00766572">
              <w:rPr>
                <w:rFonts w:asciiTheme="majorBidi" w:hAnsiTheme="majorBidi" w:cstheme="majorBidi"/>
                <w:color w:val="000000"/>
                <w:sz w:val="16"/>
                <w:szCs w:val="16"/>
              </w:rPr>
              <w:t>Mastery Learning (ML))</w:t>
            </w:r>
          </w:p>
        </w:tc>
        <w:tc>
          <w:tcPr>
            <w:tcW w:w="1366" w:type="dxa"/>
            <w:vAlign w:val="center"/>
          </w:tcPr>
          <w:p w14:paraId="7F8F62AD" w14:textId="43274DF0"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2-year intervention</w:t>
            </w:r>
          </w:p>
        </w:tc>
        <w:tc>
          <w:tcPr>
            <w:tcW w:w="2410" w:type="dxa"/>
          </w:tcPr>
          <w:p w14:paraId="16A916E2" w14:textId="156263B3" w:rsidR="00EA6EFE" w:rsidRDefault="00EA6EFE" w:rsidP="007C265E">
            <w:pPr>
              <w:jc w:val="center"/>
              <w:rPr>
                <w:rFonts w:asciiTheme="minorHAnsi" w:eastAsiaTheme="minorHAnsi" w:hAnsiTheme="minorHAnsi" w:cstheme="minorBidi"/>
                <w:sz w:val="24"/>
                <w:szCs w:val="24"/>
                <w:lang w:eastAsia="en-US"/>
              </w:rPr>
            </w:pPr>
            <w:r>
              <w:rPr>
                <w:rFonts w:asciiTheme="majorBidi" w:hAnsiTheme="majorBidi" w:cstheme="majorBidi"/>
                <w:color w:val="000000"/>
                <w:sz w:val="16"/>
                <w:szCs w:val="16"/>
              </w:rPr>
              <w:fldChar w:fldCharType="begin"/>
            </w:r>
            <w:r>
              <w:rPr>
                <w:rFonts w:asciiTheme="majorBidi" w:hAnsiTheme="majorBidi" w:cstheme="majorBidi"/>
                <w:color w:val="000000"/>
                <w:sz w:val="16"/>
                <w:szCs w:val="16"/>
              </w:rPr>
              <w:instrText xml:space="preserve"> LINK Excel.Sheet.12 "/Users/iangel/Desktop/untitled folder/Copy of Final_data_IA_13_12_21_MP.xlsx" "Suicidality!R34C2" \a \f 5 \h  \* MERGEFORMAT </w:instrText>
            </w:r>
            <w:r>
              <w:rPr>
                <w:rFonts w:asciiTheme="majorBidi" w:hAnsiTheme="majorBidi" w:cstheme="majorBidi"/>
                <w:color w:val="000000"/>
                <w:sz w:val="16"/>
                <w:szCs w:val="16"/>
              </w:rPr>
              <w:fldChar w:fldCharType="separate"/>
            </w:r>
          </w:p>
          <w:p w14:paraId="12B0C6D4" w14:textId="77777777" w:rsidR="00EA6EFE" w:rsidRPr="00EA6EFE" w:rsidRDefault="00EA6EFE" w:rsidP="00EA6EFE">
            <w:pPr>
              <w:jc w:val="center"/>
              <w:rPr>
                <w:rFonts w:asciiTheme="majorBidi" w:hAnsiTheme="majorBidi" w:cstheme="majorBidi"/>
                <w:color w:val="000000"/>
                <w:sz w:val="16"/>
                <w:szCs w:val="16"/>
              </w:rPr>
            </w:pPr>
            <w:r w:rsidRPr="00EA6EFE">
              <w:rPr>
                <w:rFonts w:asciiTheme="majorBidi" w:hAnsiTheme="majorBidi" w:cstheme="majorBidi"/>
                <w:color w:val="000000"/>
                <w:sz w:val="16"/>
                <w:szCs w:val="16"/>
              </w:rPr>
              <w:t xml:space="preserve">Suicide attempts were assessed as part of face-to-face interview 'Have you ever attempted </w:t>
            </w:r>
            <w:proofErr w:type="gramStart"/>
            <w:r w:rsidRPr="00EA6EFE">
              <w:rPr>
                <w:rFonts w:asciiTheme="majorBidi" w:hAnsiTheme="majorBidi" w:cstheme="majorBidi"/>
                <w:color w:val="000000"/>
                <w:sz w:val="16"/>
                <w:szCs w:val="16"/>
              </w:rPr>
              <w:t>suicide'</w:t>
            </w:r>
            <w:proofErr w:type="gramEnd"/>
            <w:r w:rsidRPr="00EA6EFE">
              <w:rPr>
                <w:rFonts w:asciiTheme="majorBidi" w:hAnsiTheme="majorBidi" w:cstheme="majorBidi"/>
                <w:color w:val="000000"/>
                <w:sz w:val="16"/>
                <w:szCs w:val="16"/>
              </w:rPr>
              <w:t xml:space="preserve"> </w:t>
            </w:r>
          </w:p>
          <w:p w14:paraId="58921B37" w14:textId="19BFF409" w:rsidR="003C348C" w:rsidRPr="00766572" w:rsidRDefault="00EA6EFE" w:rsidP="00EA6EFE">
            <w:pPr>
              <w:jc w:val="center"/>
              <w:rPr>
                <w:rFonts w:asciiTheme="majorBidi" w:hAnsiTheme="majorBidi" w:cstheme="majorBidi"/>
                <w:color w:val="000000"/>
                <w:sz w:val="16"/>
                <w:szCs w:val="16"/>
              </w:rPr>
            </w:pPr>
            <w:r>
              <w:rPr>
                <w:rFonts w:asciiTheme="majorBidi" w:hAnsiTheme="majorBidi" w:cstheme="majorBidi"/>
                <w:color w:val="000000"/>
                <w:sz w:val="16"/>
                <w:szCs w:val="16"/>
              </w:rPr>
              <w:fldChar w:fldCharType="end"/>
            </w:r>
          </w:p>
        </w:tc>
        <w:tc>
          <w:tcPr>
            <w:tcW w:w="1080" w:type="dxa"/>
            <w:vAlign w:val="center"/>
          </w:tcPr>
          <w:p w14:paraId="3AC97C30" w14:textId="5902B978"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 treatment</w:t>
            </w:r>
          </w:p>
        </w:tc>
        <w:tc>
          <w:tcPr>
            <w:tcW w:w="810" w:type="dxa"/>
            <w:vAlign w:val="center"/>
          </w:tcPr>
          <w:p w14:paraId="5EAE024C"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837</w:t>
            </w:r>
          </w:p>
        </w:tc>
        <w:tc>
          <w:tcPr>
            <w:tcW w:w="900" w:type="dxa"/>
            <w:vAlign w:val="center"/>
          </w:tcPr>
          <w:p w14:paraId="549AF4AD"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57A96D3C" w14:textId="55E5CDD9"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USA</w:t>
            </w:r>
          </w:p>
        </w:tc>
        <w:tc>
          <w:tcPr>
            <w:tcW w:w="990" w:type="dxa"/>
            <w:vAlign w:val="center"/>
          </w:tcPr>
          <w:p w14:paraId="19D06F37" w14:textId="6C16D99E"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6C475157"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RCT</w:t>
            </w:r>
          </w:p>
        </w:tc>
      </w:tr>
      <w:tr w:rsidR="003C348C" w:rsidRPr="00766572" w14:paraId="3A61EDC9" w14:textId="77777777" w:rsidTr="00EA6EFE">
        <w:tc>
          <w:tcPr>
            <w:tcW w:w="381" w:type="dxa"/>
            <w:vAlign w:val="center"/>
          </w:tcPr>
          <w:p w14:paraId="6AEDD314"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48</w:t>
            </w:r>
          </w:p>
        </w:tc>
        <w:tc>
          <w:tcPr>
            <w:tcW w:w="830" w:type="dxa"/>
            <w:vAlign w:val="center"/>
          </w:tcPr>
          <w:p w14:paraId="40C79C81"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 xml:space="preserve">Wyman (2008) </w:t>
            </w:r>
          </w:p>
        </w:tc>
        <w:tc>
          <w:tcPr>
            <w:tcW w:w="1080" w:type="dxa"/>
            <w:vAlign w:val="center"/>
          </w:tcPr>
          <w:p w14:paraId="44CBCC9E"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Selective</w:t>
            </w:r>
          </w:p>
        </w:tc>
        <w:tc>
          <w:tcPr>
            <w:tcW w:w="1106" w:type="dxa"/>
            <w:vAlign w:val="center"/>
          </w:tcPr>
          <w:p w14:paraId="59759560"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Gatekeeper training</w:t>
            </w:r>
          </w:p>
        </w:tc>
        <w:tc>
          <w:tcPr>
            <w:tcW w:w="1142" w:type="dxa"/>
            <w:vAlign w:val="center"/>
          </w:tcPr>
          <w:p w14:paraId="0EF064C3" w14:textId="0601DA06"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 xml:space="preserve">School staff (Teachers, administrators, </w:t>
            </w:r>
            <w:r w:rsidRPr="00766572">
              <w:rPr>
                <w:rFonts w:asciiTheme="majorBidi" w:hAnsiTheme="majorBidi" w:cstheme="majorBidi"/>
                <w:color w:val="000000"/>
                <w:sz w:val="16"/>
                <w:szCs w:val="16"/>
              </w:rPr>
              <w:lastRenderedPageBreak/>
              <w:t xml:space="preserve">health/service staff, and support </w:t>
            </w:r>
            <w:proofErr w:type="gramStart"/>
            <w:r w:rsidRPr="00766572">
              <w:rPr>
                <w:rFonts w:asciiTheme="majorBidi" w:hAnsiTheme="majorBidi" w:cstheme="majorBidi"/>
                <w:color w:val="000000"/>
                <w:sz w:val="16"/>
                <w:szCs w:val="16"/>
              </w:rPr>
              <w:t>staff  working</w:t>
            </w:r>
            <w:proofErr w:type="gramEnd"/>
            <w:r w:rsidRPr="00766572">
              <w:rPr>
                <w:rFonts w:asciiTheme="majorBidi" w:hAnsiTheme="majorBidi" w:cstheme="majorBidi"/>
                <w:color w:val="000000"/>
                <w:sz w:val="16"/>
                <w:szCs w:val="16"/>
              </w:rPr>
              <w:t xml:space="preserve"> in schools)</w:t>
            </w:r>
          </w:p>
        </w:tc>
        <w:tc>
          <w:tcPr>
            <w:tcW w:w="1442" w:type="dxa"/>
            <w:vAlign w:val="center"/>
          </w:tcPr>
          <w:p w14:paraId="37563AFF"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lastRenderedPageBreak/>
              <w:t>Question, Persuade, Refer (QPR)</w:t>
            </w:r>
          </w:p>
        </w:tc>
        <w:tc>
          <w:tcPr>
            <w:tcW w:w="1366" w:type="dxa"/>
            <w:vAlign w:val="center"/>
          </w:tcPr>
          <w:p w14:paraId="02221E49"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90 minutes education during one training occasion</w:t>
            </w:r>
          </w:p>
        </w:tc>
        <w:tc>
          <w:tcPr>
            <w:tcW w:w="2410" w:type="dxa"/>
          </w:tcPr>
          <w:p w14:paraId="63D72DF6" w14:textId="66EA3E19" w:rsidR="00EA6EFE" w:rsidRDefault="00EA6EFE" w:rsidP="007C265E">
            <w:pPr>
              <w:jc w:val="center"/>
              <w:rPr>
                <w:rFonts w:asciiTheme="minorHAnsi" w:eastAsiaTheme="minorHAnsi" w:hAnsiTheme="minorHAnsi" w:cstheme="minorBidi"/>
                <w:sz w:val="24"/>
                <w:szCs w:val="24"/>
                <w:lang w:eastAsia="en-US"/>
              </w:rPr>
            </w:pPr>
            <w:r>
              <w:rPr>
                <w:rFonts w:asciiTheme="majorBidi" w:hAnsiTheme="majorBidi" w:cstheme="majorBidi"/>
                <w:color w:val="000000"/>
                <w:sz w:val="16"/>
                <w:szCs w:val="16"/>
              </w:rPr>
              <w:fldChar w:fldCharType="begin"/>
            </w:r>
            <w:r>
              <w:rPr>
                <w:rFonts w:asciiTheme="majorBidi" w:hAnsiTheme="majorBidi" w:cstheme="majorBidi"/>
                <w:color w:val="000000"/>
                <w:sz w:val="16"/>
                <w:szCs w:val="16"/>
              </w:rPr>
              <w:instrText xml:space="preserve"> LINK Excel.Sheet.12 "/Users/iangel/Desktop/untitled folder/Copy of Final_data_IA_13_12_21_MP.xlsx" "Suicidality!R35C2" \a \f 5 \h  \* MERGEFORMAT </w:instrText>
            </w:r>
            <w:r>
              <w:rPr>
                <w:rFonts w:asciiTheme="majorBidi" w:hAnsiTheme="majorBidi" w:cstheme="majorBidi"/>
                <w:color w:val="000000"/>
                <w:sz w:val="16"/>
                <w:szCs w:val="16"/>
              </w:rPr>
              <w:fldChar w:fldCharType="separate"/>
            </w:r>
          </w:p>
          <w:p w14:paraId="7D446546" w14:textId="0B55C90D" w:rsidR="00EA6EFE" w:rsidRPr="00EA6EFE" w:rsidRDefault="00EA6EFE" w:rsidP="00EA6EFE">
            <w:pPr>
              <w:jc w:val="center"/>
              <w:rPr>
                <w:rFonts w:asciiTheme="majorBidi" w:hAnsiTheme="majorBidi" w:cstheme="majorBidi"/>
                <w:color w:val="000000"/>
                <w:sz w:val="16"/>
                <w:szCs w:val="16"/>
              </w:rPr>
            </w:pPr>
            <w:r w:rsidRPr="00EA6EFE">
              <w:rPr>
                <w:rFonts w:asciiTheme="majorBidi" w:hAnsiTheme="majorBidi" w:cstheme="majorBidi"/>
                <w:color w:val="000000"/>
                <w:sz w:val="16"/>
                <w:szCs w:val="16"/>
              </w:rPr>
              <w:t xml:space="preserve"> </w:t>
            </w:r>
          </w:p>
          <w:p w14:paraId="23A05889" w14:textId="4AE17F4D" w:rsidR="003C348C" w:rsidRPr="00766572" w:rsidRDefault="00EA6EFE" w:rsidP="00EA6EFE">
            <w:pPr>
              <w:jc w:val="center"/>
              <w:rPr>
                <w:rFonts w:asciiTheme="majorBidi" w:hAnsiTheme="majorBidi" w:cstheme="majorBidi"/>
                <w:color w:val="000000"/>
                <w:sz w:val="16"/>
                <w:szCs w:val="16"/>
              </w:rPr>
            </w:pPr>
            <w:r>
              <w:rPr>
                <w:rFonts w:asciiTheme="majorBidi" w:hAnsiTheme="majorBidi" w:cstheme="majorBidi"/>
                <w:color w:val="000000"/>
                <w:sz w:val="16"/>
                <w:szCs w:val="16"/>
              </w:rPr>
              <w:fldChar w:fldCharType="end"/>
            </w:r>
          </w:p>
        </w:tc>
        <w:tc>
          <w:tcPr>
            <w:tcW w:w="1080" w:type="dxa"/>
            <w:vAlign w:val="center"/>
          </w:tcPr>
          <w:p w14:paraId="71F07B3B" w14:textId="782AF906"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Waiting list control</w:t>
            </w:r>
          </w:p>
        </w:tc>
        <w:tc>
          <w:tcPr>
            <w:tcW w:w="810" w:type="dxa"/>
            <w:vAlign w:val="center"/>
          </w:tcPr>
          <w:p w14:paraId="31B486CA"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249</w:t>
            </w:r>
          </w:p>
        </w:tc>
        <w:tc>
          <w:tcPr>
            <w:tcW w:w="900" w:type="dxa"/>
            <w:vAlign w:val="center"/>
          </w:tcPr>
          <w:p w14:paraId="75A3C3A1"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2694E5EF" w14:textId="0978A015"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USA</w:t>
            </w:r>
          </w:p>
        </w:tc>
        <w:tc>
          <w:tcPr>
            <w:tcW w:w="990" w:type="dxa"/>
            <w:vAlign w:val="center"/>
          </w:tcPr>
          <w:p w14:paraId="3945D1C6"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468D6B80"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RCT</w:t>
            </w:r>
          </w:p>
        </w:tc>
      </w:tr>
      <w:tr w:rsidR="003C348C" w:rsidRPr="00766572" w14:paraId="3D5EF854" w14:textId="77777777" w:rsidTr="00EA6EFE">
        <w:tc>
          <w:tcPr>
            <w:tcW w:w="381" w:type="dxa"/>
            <w:vAlign w:val="center"/>
          </w:tcPr>
          <w:p w14:paraId="59EBFB27" w14:textId="77777777" w:rsidR="003C348C" w:rsidRPr="00766572" w:rsidRDefault="003C348C" w:rsidP="007C265E">
            <w:pPr>
              <w:jc w:val="center"/>
              <w:rPr>
                <w:rFonts w:asciiTheme="majorBidi" w:hAnsiTheme="majorBidi" w:cstheme="majorBidi"/>
                <w:sz w:val="16"/>
                <w:szCs w:val="16"/>
              </w:rPr>
            </w:pPr>
            <w:r w:rsidRPr="00766572">
              <w:rPr>
                <w:rFonts w:asciiTheme="majorBidi" w:hAnsiTheme="majorBidi" w:cstheme="majorBidi"/>
                <w:sz w:val="16"/>
                <w:szCs w:val="16"/>
              </w:rPr>
              <w:t>49</w:t>
            </w:r>
          </w:p>
        </w:tc>
        <w:tc>
          <w:tcPr>
            <w:tcW w:w="830" w:type="dxa"/>
            <w:vAlign w:val="center"/>
          </w:tcPr>
          <w:p w14:paraId="4D0EFDC7" w14:textId="77777777" w:rsidR="003C348C" w:rsidRPr="00766572" w:rsidRDefault="003C348C" w:rsidP="007C265E">
            <w:pPr>
              <w:rPr>
                <w:rFonts w:asciiTheme="majorBidi" w:hAnsiTheme="majorBidi" w:cstheme="majorBidi"/>
                <w:b/>
                <w:bCs/>
                <w:sz w:val="16"/>
                <w:szCs w:val="16"/>
              </w:rPr>
            </w:pPr>
            <w:r w:rsidRPr="00766572">
              <w:rPr>
                <w:rFonts w:asciiTheme="majorBidi" w:hAnsiTheme="majorBidi" w:cstheme="majorBidi"/>
                <w:b/>
                <w:bCs/>
                <w:sz w:val="16"/>
                <w:szCs w:val="16"/>
              </w:rPr>
              <w:t>Wyman (2010)</w:t>
            </w:r>
          </w:p>
        </w:tc>
        <w:tc>
          <w:tcPr>
            <w:tcW w:w="1080" w:type="dxa"/>
            <w:vAlign w:val="center"/>
          </w:tcPr>
          <w:p w14:paraId="532AA9BD"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Selective</w:t>
            </w:r>
          </w:p>
        </w:tc>
        <w:tc>
          <w:tcPr>
            <w:tcW w:w="1106" w:type="dxa"/>
            <w:vAlign w:val="center"/>
          </w:tcPr>
          <w:p w14:paraId="26BE8776"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Gatekeeper training</w:t>
            </w:r>
          </w:p>
        </w:tc>
        <w:tc>
          <w:tcPr>
            <w:tcW w:w="1142" w:type="dxa"/>
            <w:vAlign w:val="center"/>
          </w:tcPr>
          <w:p w14:paraId="765F7E80"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 peer leaders</w:t>
            </w:r>
          </w:p>
        </w:tc>
        <w:tc>
          <w:tcPr>
            <w:tcW w:w="1442" w:type="dxa"/>
            <w:vAlign w:val="center"/>
          </w:tcPr>
          <w:p w14:paraId="4884DD06"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Sources of Strength suicide</w:t>
            </w:r>
            <w:r w:rsidRPr="00766572">
              <w:rPr>
                <w:rFonts w:asciiTheme="majorBidi" w:hAnsiTheme="majorBidi" w:cstheme="majorBidi"/>
                <w:color w:val="000000"/>
                <w:sz w:val="16"/>
                <w:szCs w:val="16"/>
              </w:rPr>
              <w:br/>
              <w:t>prevention program)</w:t>
            </w:r>
          </w:p>
        </w:tc>
        <w:tc>
          <w:tcPr>
            <w:tcW w:w="1366" w:type="dxa"/>
            <w:vAlign w:val="center"/>
          </w:tcPr>
          <w:p w14:paraId="2C201802" w14:textId="73A1F73B"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4-6 h of training for adult advisors. 4h of interactive training for peer leaders.</w:t>
            </w:r>
          </w:p>
        </w:tc>
        <w:tc>
          <w:tcPr>
            <w:tcW w:w="2410" w:type="dxa"/>
          </w:tcPr>
          <w:p w14:paraId="75F0EDD7" w14:textId="3398CE7A" w:rsidR="00EA6EFE" w:rsidRDefault="00EA6EFE" w:rsidP="007C265E">
            <w:pPr>
              <w:jc w:val="center"/>
              <w:rPr>
                <w:rFonts w:asciiTheme="minorHAnsi" w:eastAsiaTheme="minorHAnsi" w:hAnsiTheme="minorHAnsi" w:cstheme="minorBidi"/>
                <w:sz w:val="24"/>
                <w:szCs w:val="24"/>
                <w:lang w:eastAsia="en-US"/>
              </w:rPr>
            </w:pPr>
            <w:r>
              <w:rPr>
                <w:rFonts w:asciiTheme="majorBidi" w:hAnsiTheme="majorBidi" w:cstheme="majorBidi"/>
                <w:color w:val="000000"/>
                <w:sz w:val="16"/>
                <w:szCs w:val="16"/>
              </w:rPr>
              <w:fldChar w:fldCharType="begin"/>
            </w:r>
            <w:r>
              <w:rPr>
                <w:rFonts w:asciiTheme="majorBidi" w:hAnsiTheme="majorBidi" w:cstheme="majorBidi"/>
                <w:color w:val="000000"/>
                <w:sz w:val="16"/>
                <w:szCs w:val="16"/>
              </w:rPr>
              <w:instrText xml:space="preserve"> LINK Excel.Sheet.12 "/Users/iangel/Desktop/untitled folder/Copy of Final_data_IA_13_12_21_MP.xlsx" "Suicidality!R35C2" \a \f 5 \h  \* MERGEFORMAT </w:instrText>
            </w:r>
            <w:r>
              <w:rPr>
                <w:rFonts w:asciiTheme="majorBidi" w:hAnsiTheme="majorBidi" w:cstheme="majorBidi"/>
                <w:color w:val="000000"/>
                <w:sz w:val="16"/>
                <w:szCs w:val="16"/>
              </w:rPr>
              <w:fldChar w:fldCharType="separate"/>
            </w:r>
          </w:p>
          <w:p w14:paraId="52949F0E" w14:textId="77777777" w:rsidR="00EA6EFE" w:rsidRPr="00EA6EFE" w:rsidRDefault="00EA6EFE" w:rsidP="00EA6EFE">
            <w:pPr>
              <w:jc w:val="center"/>
              <w:rPr>
                <w:rFonts w:asciiTheme="majorBidi" w:hAnsiTheme="majorBidi" w:cstheme="majorBidi"/>
                <w:color w:val="000000"/>
                <w:sz w:val="16"/>
                <w:szCs w:val="16"/>
              </w:rPr>
            </w:pPr>
            <w:r w:rsidRPr="00EA6EFE">
              <w:rPr>
                <w:rFonts w:asciiTheme="majorBidi" w:hAnsiTheme="majorBidi" w:cstheme="majorBidi"/>
                <w:color w:val="000000"/>
                <w:sz w:val="16"/>
                <w:szCs w:val="16"/>
              </w:rPr>
              <w:t xml:space="preserve">1-item measure of self-reported suicidal ideation 'During the past year have you seriously thought about killing </w:t>
            </w:r>
            <w:proofErr w:type="gramStart"/>
            <w:r w:rsidRPr="00EA6EFE">
              <w:rPr>
                <w:rFonts w:asciiTheme="majorBidi" w:hAnsiTheme="majorBidi" w:cstheme="majorBidi"/>
                <w:color w:val="000000"/>
                <w:sz w:val="16"/>
                <w:szCs w:val="16"/>
              </w:rPr>
              <w:t>yourself'</w:t>
            </w:r>
            <w:proofErr w:type="gramEnd"/>
            <w:r w:rsidRPr="00EA6EFE">
              <w:rPr>
                <w:rFonts w:asciiTheme="majorBidi" w:hAnsiTheme="majorBidi" w:cstheme="majorBidi"/>
                <w:color w:val="000000"/>
                <w:sz w:val="16"/>
                <w:szCs w:val="16"/>
              </w:rPr>
              <w:t xml:space="preserve"> </w:t>
            </w:r>
          </w:p>
          <w:p w14:paraId="6BE0CED8" w14:textId="6A5F083F" w:rsidR="003C348C" w:rsidRPr="00766572" w:rsidRDefault="00EA6EFE" w:rsidP="00EA6EFE">
            <w:pPr>
              <w:jc w:val="center"/>
              <w:rPr>
                <w:rFonts w:asciiTheme="majorBidi" w:hAnsiTheme="majorBidi" w:cstheme="majorBidi"/>
                <w:color w:val="000000"/>
                <w:sz w:val="16"/>
                <w:szCs w:val="16"/>
              </w:rPr>
            </w:pPr>
            <w:r>
              <w:rPr>
                <w:rFonts w:asciiTheme="majorBidi" w:hAnsiTheme="majorBidi" w:cstheme="majorBidi"/>
                <w:color w:val="000000"/>
                <w:sz w:val="16"/>
                <w:szCs w:val="16"/>
              </w:rPr>
              <w:fldChar w:fldCharType="end"/>
            </w:r>
          </w:p>
        </w:tc>
        <w:tc>
          <w:tcPr>
            <w:tcW w:w="1080" w:type="dxa"/>
            <w:vAlign w:val="center"/>
          </w:tcPr>
          <w:p w14:paraId="6645BC9F" w14:textId="59715543"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Waiting list control</w:t>
            </w:r>
          </w:p>
        </w:tc>
        <w:tc>
          <w:tcPr>
            <w:tcW w:w="810" w:type="dxa"/>
            <w:vAlign w:val="center"/>
          </w:tcPr>
          <w:p w14:paraId="1C620CEF"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453</w:t>
            </w:r>
          </w:p>
        </w:tc>
        <w:tc>
          <w:tcPr>
            <w:tcW w:w="900" w:type="dxa"/>
            <w:vAlign w:val="center"/>
          </w:tcPr>
          <w:p w14:paraId="7896F93F"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n/a</w:t>
            </w:r>
          </w:p>
        </w:tc>
        <w:tc>
          <w:tcPr>
            <w:tcW w:w="810" w:type="dxa"/>
            <w:vAlign w:val="center"/>
          </w:tcPr>
          <w:p w14:paraId="52E4F094" w14:textId="279675B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USA</w:t>
            </w:r>
          </w:p>
        </w:tc>
        <w:tc>
          <w:tcPr>
            <w:tcW w:w="990" w:type="dxa"/>
            <w:vAlign w:val="center"/>
          </w:tcPr>
          <w:p w14:paraId="33EE3FFF"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School</w:t>
            </w:r>
          </w:p>
        </w:tc>
        <w:tc>
          <w:tcPr>
            <w:tcW w:w="720" w:type="dxa"/>
            <w:vAlign w:val="center"/>
          </w:tcPr>
          <w:p w14:paraId="5619F87F" w14:textId="77777777" w:rsidR="003C348C" w:rsidRPr="00766572" w:rsidRDefault="003C348C" w:rsidP="007C265E">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RCT</w:t>
            </w:r>
          </w:p>
        </w:tc>
      </w:tr>
    </w:tbl>
    <w:p w14:paraId="726B086F" w14:textId="1280FA9E" w:rsidR="003B3CE5" w:rsidRPr="00766572" w:rsidRDefault="003B3CE5" w:rsidP="003B3CE5">
      <w:pPr>
        <w:rPr>
          <w:rFonts w:asciiTheme="majorBidi" w:hAnsiTheme="majorBidi" w:cstheme="majorBidi"/>
        </w:rPr>
      </w:pPr>
    </w:p>
    <w:p w14:paraId="791B2D7A" w14:textId="709109E3" w:rsidR="003B3CE5" w:rsidRPr="00766572" w:rsidRDefault="003B3CE5" w:rsidP="003B3CE5">
      <w:pPr>
        <w:rPr>
          <w:rFonts w:asciiTheme="majorBidi" w:hAnsiTheme="majorBidi" w:cstheme="majorBidi"/>
        </w:rPr>
      </w:pPr>
    </w:p>
    <w:p w14:paraId="0735501D" w14:textId="5317D2AE" w:rsidR="003B3CE5" w:rsidRPr="00766572" w:rsidRDefault="003B3CE5" w:rsidP="003B3CE5">
      <w:pPr>
        <w:rPr>
          <w:rFonts w:asciiTheme="majorBidi" w:hAnsiTheme="majorBidi" w:cstheme="majorBidi"/>
        </w:rPr>
      </w:pPr>
    </w:p>
    <w:p w14:paraId="53FA43A3" w14:textId="613AE776" w:rsidR="003B3CE5" w:rsidRPr="00766572" w:rsidRDefault="003B3CE5" w:rsidP="003B3CE5">
      <w:pPr>
        <w:rPr>
          <w:rFonts w:asciiTheme="majorBidi" w:hAnsiTheme="majorBidi" w:cstheme="majorBidi"/>
        </w:rPr>
      </w:pPr>
    </w:p>
    <w:p w14:paraId="2BCE8085" w14:textId="242C875C" w:rsidR="003B3CE5" w:rsidRDefault="003B3CE5" w:rsidP="003B3CE5">
      <w:pPr>
        <w:rPr>
          <w:rFonts w:asciiTheme="majorBidi" w:hAnsiTheme="majorBidi" w:cstheme="majorBidi"/>
        </w:rPr>
      </w:pPr>
    </w:p>
    <w:p w14:paraId="5B51AB0A" w14:textId="671B7792" w:rsidR="007A45D1" w:rsidRDefault="007A45D1" w:rsidP="003B3CE5">
      <w:pPr>
        <w:rPr>
          <w:rFonts w:asciiTheme="majorBidi" w:hAnsiTheme="majorBidi" w:cstheme="majorBidi"/>
        </w:rPr>
      </w:pPr>
    </w:p>
    <w:p w14:paraId="23C70D2F" w14:textId="26518231" w:rsidR="007A45D1" w:rsidRDefault="007A45D1" w:rsidP="003B3CE5">
      <w:pPr>
        <w:rPr>
          <w:rFonts w:asciiTheme="majorBidi" w:hAnsiTheme="majorBidi" w:cstheme="majorBidi"/>
        </w:rPr>
      </w:pPr>
    </w:p>
    <w:p w14:paraId="1FFC5B88" w14:textId="2F50400E" w:rsidR="007A45D1" w:rsidRDefault="007A45D1" w:rsidP="003B3CE5">
      <w:pPr>
        <w:rPr>
          <w:rFonts w:asciiTheme="majorBidi" w:hAnsiTheme="majorBidi" w:cstheme="majorBidi"/>
        </w:rPr>
      </w:pPr>
    </w:p>
    <w:p w14:paraId="34B63626" w14:textId="4D481A35" w:rsidR="007A45D1" w:rsidRDefault="007A45D1" w:rsidP="003B3CE5">
      <w:pPr>
        <w:rPr>
          <w:rFonts w:asciiTheme="majorBidi" w:hAnsiTheme="majorBidi" w:cstheme="majorBidi"/>
        </w:rPr>
      </w:pPr>
    </w:p>
    <w:p w14:paraId="62224B41" w14:textId="58ADDAF2" w:rsidR="007A45D1" w:rsidRDefault="007A45D1" w:rsidP="003B3CE5">
      <w:pPr>
        <w:rPr>
          <w:rFonts w:asciiTheme="majorBidi" w:hAnsiTheme="majorBidi" w:cstheme="majorBidi"/>
        </w:rPr>
      </w:pPr>
    </w:p>
    <w:p w14:paraId="20B56A0E" w14:textId="6AB26364" w:rsidR="007A45D1" w:rsidRDefault="007A45D1" w:rsidP="003B3CE5">
      <w:pPr>
        <w:rPr>
          <w:rFonts w:asciiTheme="majorBidi" w:hAnsiTheme="majorBidi" w:cstheme="majorBidi"/>
        </w:rPr>
      </w:pPr>
    </w:p>
    <w:p w14:paraId="589BD808" w14:textId="6DBB898A" w:rsidR="007A45D1" w:rsidRDefault="007A45D1" w:rsidP="003B3CE5">
      <w:pPr>
        <w:rPr>
          <w:rFonts w:asciiTheme="majorBidi" w:hAnsiTheme="majorBidi" w:cstheme="majorBidi"/>
        </w:rPr>
      </w:pPr>
    </w:p>
    <w:p w14:paraId="4E985CC8" w14:textId="462C42FE" w:rsidR="007A45D1" w:rsidRDefault="007A45D1" w:rsidP="003B3CE5">
      <w:pPr>
        <w:rPr>
          <w:rFonts w:asciiTheme="majorBidi" w:hAnsiTheme="majorBidi" w:cstheme="majorBidi"/>
        </w:rPr>
      </w:pPr>
    </w:p>
    <w:p w14:paraId="2B12D80D" w14:textId="0CF73308" w:rsidR="007A45D1" w:rsidRDefault="007A45D1" w:rsidP="003B3CE5">
      <w:pPr>
        <w:rPr>
          <w:rFonts w:asciiTheme="majorBidi" w:hAnsiTheme="majorBidi" w:cstheme="majorBidi"/>
        </w:rPr>
      </w:pPr>
    </w:p>
    <w:p w14:paraId="026D7840" w14:textId="3CAAE786" w:rsidR="007A45D1" w:rsidRDefault="007A45D1" w:rsidP="003B3CE5">
      <w:pPr>
        <w:rPr>
          <w:rFonts w:asciiTheme="majorBidi" w:hAnsiTheme="majorBidi" w:cstheme="majorBidi"/>
        </w:rPr>
      </w:pPr>
    </w:p>
    <w:p w14:paraId="0380C2F9" w14:textId="7DC472EA" w:rsidR="007A45D1" w:rsidRDefault="007A45D1" w:rsidP="003B3CE5">
      <w:pPr>
        <w:rPr>
          <w:rFonts w:asciiTheme="majorBidi" w:hAnsiTheme="majorBidi" w:cstheme="majorBidi"/>
        </w:rPr>
      </w:pPr>
    </w:p>
    <w:p w14:paraId="74797E81" w14:textId="73F712AC" w:rsidR="007A45D1" w:rsidRDefault="007A45D1" w:rsidP="003B3CE5">
      <w:pPr>
        <w:rPr>
          <w:rFonts w:asciiTheme="majorBidi" w:hAnsiTheme="majorBidi" w:cstheme="majorBidi"/>
        </w:rPr>
      </w:pPr>
    </w:p>
    <w:p w14:paraId="68943B68" w14:textId="19B7E66A" w:rsidR="007A45D1" w:rsidRDefault="007A45D1" w:rsidP="003B3CE5">
      <w:pPr>
        <w:rPr>
          <w:rFonts w:asciiTheme="majorBidi" w:hAnsiTheme="majorBidi" w:cstheme="majorBidi"/>
        </w:rPr>
      </w:pPr>
    </w:p>
    <w:p w14:paraId="3F0F3DFC" w14:textId="46C9BF58" w:rsidR="007A45D1" w:rsidRDefault="007A45D1" w:rsidP="003B3CE5">
      <w:pPr>
        <w:rPr>
          <w:rFonts w:asciiTheme="majorBidi" w:hAnsiTheme="majorBidi" w:cstheme="majorBidi"/>
        </w:rPr>
      </w:pPr>
    </w:p>
    <w:p w14:paraId="44BE61CB" w14:textId="77777777" w:rsidR="007A45D1" w:rsidRPr="00766572" w:rsidRDefault="007A45D1" w:rsidP="003B3CE5">
      <w:pPr>
        <w:rPr>
          <w:rFonts w:asciiTheme="majorBidi" w:hAnsiTheme="majorBidi" w:cstheme="majorBidi"/>
        </w:rPr>
      </w:pPr>
    </w:p>
    <w:p w14:paraId="177CC0B0" w14:textId="7BED7DDA" w:rsidR="003B3CE5" w:rsidRPr="00766572" w:rsidRDefault="003B3CE5" w:rsidP="003B3CE5">
      <w:pPr>
        <w:rPr>
          <w:rFonts w:asciiTheme="majorBidi" w:hAnsiTheme="majorBidi" w:cstheme="majorBidi"/>
        </w:rPr>
      </w:pPr>
    </w:p>
    <w:p w14:paraId="67227304" w14:textId="755E1E64" w:rsidR="00CC73A5" w:rsidRPr="00766572" w:rsidRDefault="0027688B" w:rsidP="00ED6F51">
      <w:pPr>
        <w:pStyle w:val="Heading1"/>
        <w:spacing w:after="240"/>
        <w:rPr>
          <w:rFonts w:asciiTheme="majorBidi" w:hAnsiTheme="majorBidi"/>
        </w:rPr>
      </w:pPr>
      <w:bookmarkStart w:id="4" w:name="_Toc135671389"/>
      <w:r>
        <w:rPr>
          <w:rFonts w:asciiTheme="majorBidi" w:hAnsiTheme="majorBidi"/>
        </w:rPr>
        <w:lastRenderedPageBreak/>
        <w:t>Supplemental Material</w:t>
      </w:r>
      <w:r w:rsidRPr="00F37BF6">
        <w:rPr>
          <w:rFonts w:asciiTheme="majorBidi" w:hAnsiTheme="majorBidi"/>
        </w:rPr>
        <w:t xml:space="preserve"> </w:t>
      </w:r>
      <w:r w:rsidR="00CC73A5" w:rsidRPr="00766572">
        <w:rPr>
          <w:rFonts w:asciiTheme="majorBidi" w:hAnsiTheme="majorBidi"/>
        </w:rPr>
        <w:t>4: Risk of Bias Assessment</w:t>
      </w:r>
      <w:bookmarkEnd w:id="4"/>
    </w:p>
    <w:p w14:paraId="2FA358F0" w14:textId="358FD5FE" w:rsidR="00CC73A5" w:rsidRPr="00ED6F51" w:rsidRDefault="00ED6F51" w:rsidP="00C929AB">
      <w:pPr>
        <w:spacing w:after="240"/>
        <w:rPr>
          <w:rFonts w:asciiTheme="majorBidi" w:hAnsiTheme="majorBidi" w:cstheme="majorBidi"/>
          <w:b/>
          <w:bCs/>
        </w:rPr>
      </w:pPr>
      <w:r>
        <w:rPr>
          <w:rFonts w:asciiTheme="majorBidi" w:hAnsiTheme="majorBidi" w:cstheme="majorBidi"/>
          <w:b/>
          <w:bCs/>
        </w:rPr>
        <w:t xml:space="preserve">Cochrane </w:t>
      </w:r>
      <w:r w:rsidRPr="00001978">
        <w:rPr>
          <w:rFonts w:asciiTheme="majorBidi" w:hAnsiTheme="majorBidi" w:cstheme="majorBidi"/>
          <w:b/>
          <w:bCs/>
        </w:rPr>
        <w:t>Risk of bias</w:t>
      </w:r>
      <w:r>
        <w:rPr>
          <w:rFonts w:asciiTheme="majorBidi" w:hAnsiTheme="majorBidi" w:cstheme="majorBidi"/>
          <w:b/>
          <w:bCs/>
        </w:rPr>
        <w:t xml:space="preserve"> Tool 2.0 for the </w:t>
      </w:r>
      <w:r w:rsidRPr="00001978">
        <w:rPr>
          <w:rFonts w:asciiTheme="majorBidi" w:hAnsiTheme="majorBidi" w:cstheme="majorBidi"/>
          <w:b/>
          <w:bCs/>
        </w:rPr>
        <w:t>RCTs</w:t>
      </w:r>
    </w:p>
    <w:tbl>
      <w:tblPr>
        <w:tblStyle w:val="TableGrid"/>
        <w:tblW w:w="13956" w:type="dxa"/>
        <w:tblLayout w:type="fixed"/>
        <w:tblLook w:val="04A0" w:firstRow="1" w:lastRow="0" w:firstColumn="1" w:lastColumn="0" w:noHBand="0" w:noVBand="1"/>
      </w:tblPr>
      <w:tblGrid>
        <w:gridCol w:w="419"/>
        <w:gridCol w:w="1462"/>
        <w:gridCol w:w="891"/>
        <w:gridCol w:w="891"/>
        <w:gridCol w:w="891"/>
        <w:gridCol w:w="886"/>
        <w:gridCol w:w="891"/>
        <w:gridCol w:w="891"/>
        <w:gridCol w:w="990"/>
        <w:gridCol w:w="2873"/>
        <w:gridCol w:w="990"/>
        <w:gridCol w:w="891"/>
        <w:gridCol w:w="990"/>
      </w:tblGrid>
      <w:tr w:rsidR="00766572" w:rsidRPr="00766572" w14:paraId="00785FD4" w14:textId="77777777" w:rsidTr="00ED6F51">
        <w:trPr>
          <w:trHeight w:val="729"/>
        </w:trPr>
        <w:tc>
          <w:tcPr>
            <w:tcW w:w="419" w:type="dxa"/>
            <w:shd w:val="clear" w:color="auto" w:fill="D9E2F3" w:themeFill="accent1" w:themeFillTint="33"/>
            <w:vAlign w:val="center"/>
          </w:tcPr>
          <w:p w14:paraId="5D502109" w14:textId="77777777" w:rsidR="00D453B8" w:rsidRPr="00766572" w:rsidRDefault="00D453B8" w:rsidP="00ED6F51">
            <w:pPr>
              <w:jc w:val="center"/>
              <w:rPr>
                <w:rFonts w:asciiTheme="majorBidi" w:hAnsiTheme="majorBidi" w:cstheme="majorBidi"/>
                <w:b/>
                <w:bCs/>
                <w:sz w:val="16"/>
                <w:szCs w:val="16"/>
              </w:rPr>
            </w:pPr>
          </w:p>
        </w:tc>
        <w:tc>
          <w:tcPr>
            <w:tcW w:w="1462" w:type="dxa"/>
            <w:shd w:val="clear" w:color="auto" w:fill="D9E2F3" w:themeFill="accent1" w:themeFillTint="33"/>
            <w:vAlign w:val="center"/>
          </w:tcPr>
          <w:p w14:paraId="66102D69" w14:textId="04F6EE9C" w:rsidR="00D453B8" w:rsidRPr="00766572" w:rsidRDefault="00C929AB" w:rsidP="00ED6F51">
            <w:pPr>
              <w:rPr>
                <w:rFonts w:asciiTheme="majorBidi" w:hAnsiTheme="majorBidi" w:cstheme="majorBidi"/>
                <w:b/>
                <w:bCs/>
                <w:sz w:val="16"/>
                <w:szCs w:val="16"/>
              </w:rPr>
            </w:pPr>
            <w:r>
              <w:rPr>
                <w:rFonts w:asciiTheme="majorBidi" w:hAnsiTheme="majorBidi" w:cstheme="majorBidi"/>
                <w:b/>
                <w:bCs/>
                <w:sz w:val="16"/>
                <w:szCs w:val="16"/>
              </w:rPr>
              <w:t>Study</w:t>
            </w:r>
          </w:p>
        </w:tc>
        <w:tc>
          <w:tcPr>
            <w:tcW w:w="891" w:type="dxa"/>
            <w:shd w:val="clear" w:color="auto" w:fill="D9E2F3" w:themeFill="accent1" w:themeFillTint="33"/>
            <w:vAlign w:val="center"/>
          </w:tcPr>
          <w:p w14:paraId="15AAF881" w14:textId="38D466AE" w:rsidR="009F2772" w:rsidRPr="00766572" w:rsidRDefault="00D453B8" w:rsidP="00ED6F51">
            <w:pPr>
              <w:jc w:val="center"/>
              <w:rPr>
                <w:rFonts w:asciiTheme="majorBidi" w:hAnsiTheme="majorBidi" w:cstheme="majorBidi"/>
                <w:b/>
                <w:bCs/>
                <w:sz w:val="16"/>
                <w:szCs w:val="16"/>
              </w:rPr>
            </w:pPr>
            <w:r w:rsidRPr="00766572">
              <w:rPr>
                <w:rFonts w:asciiTheme="majorBidi" w:hAnsiTheme="majorBidi" w:cstheme="majorBidi"/>
                <w:b/>
                <w:bCs/>
                <w:sz w:val="16"/>
                <w:szCs w:val="16"/>
              </w:rPr>
              <w:t>Sequence generation</w:t>
            </w:r>
          </w:p>
        </w:tc>
        <w:tc>
          <w:tcPr>
            <w:tcW w:w="891" w:type="dxa"/>
            <w:shd w:val="clear" w:color="auto" w:fill="D9E2F3" w:themeFill="accent1" w:themeFillTint="33"/>
            <w:vAlign w:val="center"/>
          </w:tcPr>
          <w:p w14:paraId="5B0C1ACB" w14:textId="77777777" w:rsidR="00D453B8" w:rsidRPr="00766572" w:rsidRDefault="00D453B8" w:rsidP="00ED6F51">
            <w:pPr>
              <w:jc w:val="center"/>
              <w:rPr>
                <w:rFonts w:asciiTheme="majorBidi" w:hAnsiTheme="majorBidi" w:cstheme="majorBidi"/>
                <w:b/>
                <w:bCs/>
                <w:sz w:val="16"/>
                <w:szCs w:val="16"/>
              </w:rPr>
            </w:pPr>
            <w:r w:rsidRPr="00766572">
              <w:rPr>
                <w:rFonts w:asciiTheme="majorBidi" w:hAnsiTheme="majorBidi" w:cstheme="majorBidi"/>
                <w:b/>
                <w:bCs/>
                <w:sz w:val="16"/>
                <w:szCs w:val="16"/>
              </w:rPr>
              <w:t>Allocation concealment</w:t>
            </w:r>
          </w:p>
        </w:tc>
        <w:tc>
          <w:tcPr>
            <w:tcW w:w="891" w:type="dxa"/>
            <w:shd w:val="clear" w:color="auto" w:fill="D9E2F3" w:themeFill="accent1" w:themeFillTint="33"/>
            <w:vAlign w:val="center"/>
          </w:tcPr>
          <w:p w14:paraId="7A6CC4D8" w14:textId="77777777" w:rsidR="00D453B8" w:rsidRPr="00766572" w:rsidRDefault="00D453B8" w:rsidP="00ED6F51">
            <w:pPr>
              <w:jc w:val="center"/>
              <w:rPr>
                <w:rFonts w:asciiTheme="majorBidi" w:hAnsiTheme="majorBidi" w:cstheme="majorBidi"/>
                <w:b/>
                <w:bCs/>
                <w:sz w:val="16"/>
                <w:szCs w:val="16"/>
              </w:rPr>
            </w:pPr>
            <w:r w:rsidRPr="00766572">
              <w:rPr>
                <w:rFonts w:asciiTheme="majorBidi" w:hAnsiTheme="majorBidi" w:cstheme="majorBidi"/>
                <w:b/>
                <w:bCs/>
                <w:sz w:val="16"/>
                <w:szCs w:val="16"/>
              </w:rPr>
              <w:t>Blinding a)</w:t>
            </w:r>
          </w:p>
        </w:tc>
        <w:tc>
          <w:tcPr>
            <w:tcW w:w="886" w:type="dxa"/>
            <w:shd w:val="clear" w:color="auto" w:fill="D9E2F3" w:themeFill="accent1" w:themeFillTint="33"/>
            <w:vAlign w:val="center"/>
          </w:tcPr>
          <w:p w14:paraId="39C89046" w14:textId="77777777" w:rsidR="00D453B8" w:rsidRPr="00766572" w:rsidRDefault="00D453B8" w:rsidP="00ED6F51">
            <w:pPr>
              <w:jc w:val="center"/>
              <w:rPr>
                <w:rFonts w:asciiTheme="majorBidi" w:hAnsiTheme="majorBidi" w:cstheme="majorBidi"/>
                <w:b/>
                <w:bCs/>
                <w:sz w:val="16"/>
                <w:szCs w:val="16"/>
              </w:rPr>
            </w:pPr>
            <w:r w:rsidRPr="00766572">
              <w:rPr>
                <w:rFonts w:asciiTheme="majorBidi" w:hAnsiTheme="majorBidi" w:cstheme="majorBidi"/>
                <w:b/>
                <w:bCs/>
                <w:sz w:val="16"/>
                <w:szCs w:val="16"/>
              </w:rPr>
              <w:t>Blinding b)</w:t>
            </w:r>
          </w:p>
        </w:tc>
        <w:tc>
          <w:tcPr>
            <w:tcW w:w="891" w:type="dxa"/>
            <w:shd w:val="clear" w:color="auto" w:fill="D9E2F3" w:themeFill="accent1" w:themeFillTint="33"/>
            <w:vAlign w:val="center"/>
          </w:tcPr>
          <w:p w14:paraId="5E53A65E" w14:textId="77777777" w:rsidR="00D453B8" w:rsidRPr="00766572" w:rsidRDefault="00D453B8" w:rsidP="00ED6F51">
            <w:pPr>
              <w:jc w:val="center"/>
              <w:rPr>
                <w:rFonts w:asciiTheme="majorBidi" w:hAnsiTheme="majorBidi" w:cstheme="majorBidi"/>
                <w:b/>
                <w:bCs/>
                <w:sz w:val="16"/>
                <w:szCs w:val="16"/>
              </w:rPr>
            </w:pPr>
            <w:r w:rsidRPr="00766572">
              <w:rPr>
                <w:rFonts w:asciiTheme="majorBidi" w:hAnsiTheme="majorBidi" w:cstheme="majorBidi"/>
                <w:b/>
                <w:bCs/>
                <w:sz w:val="16"/>
                <w:szCs w:val="16"/>
              </w:rPr>
              <w:t>Blinding c)</w:t>
            </w:r>
          </w:p>
        </w:tc>
        <w:tc>
          <w:tcPr>
            <w:tcW w:w="891" w:type="dxa"/>
            <w:shd w:val="clear" w:color="auto" w:fill="D9E2F3" w:themeFill="accent1" w:themeFillTint="33"/>
            <w:vAlign w:val="center"/>
          </w:tcPr>
          <w:p w14:paraId="4A22554A" w14:textId="1BA489F4" w:rsidR="00D453B8" w:rsidRPr="00766572" w:rsidRDefault="00D453B8" w:rsidP="00ED6F51">
            <w:pPr>
              <w:jc w:val="center"/>
              <w:rPr>
                <w:rFonts w:asciiTheme="majorBidi" w:hAnsiTheme="majorBidi" w:cstheme="majorBidi"/>
                <w:b/>
                <w:bCs/>
                <w:sz w:val="16"/>
                <w:szCs w:val="16"/>
              </w:rPr>
            </w:pPr>
            <w:r w:rsidRPr="00766572">
              <w:rPr>
                <w:rFonts w:asciiTheme="majorBidi" w:hAnsiTheme="majorBidi" w:cstheme="majorBidi"/>
                <w:b/>
                <w:bCs/>
                <w:sz w:val="16"/>
                <w:szCs w:val="16"/>
              </w:rPr>
              <w:t>overall</w:t>
            </w:r>
          </w:p>
        </w:tc>
        <w:tc>
          <w:tcPr>
            <w:tcW w:w="990" w:type="dxa"/>
            <w:shd w:val="clear" w:color="auto" w:fill="D9E2F3" w:themeFill="accent1" w:themeFillTint="33"/>
            <w:vAlign w:val="center"/>
          </w:tcPr>
          <w:p w14:paraId="222EDC5D" w14:textId="77777777" w:rsidR="00D453B8" w:rsidRPr="00766572" w:rsidRDefault="00D453B8" w:rsidP="00ED6F51">
            <w:pPr>
              <w:jc w:val="center"/>
              <w:rPr>
                <w:rFonts w:asciiTheme="majorBidi" w:hAnsiTheme="majorBidi" w:cstheme="majorBidi"/>
                <w:b/>
                <w:bCs/>
                <w:sz w:val="16"/>
                <w:szCs w:val="16"/>
              </w:rPr>
            </w:pPr>
            <w:r w:rsidRPr="00766572">
              <w:rPr>
                <w:rFonts w:asciiTheme="majorBidi" w:hAnsiTheme="majorBidi" w:cstheme="majorBidi"/>
                <w:b/>
                <w:bCs/>
                <w:sz w:val="16"/>
                <w:szCs w:val="16"/>
              </w:rPr>
              <w:t>Intention-to-treat (yes/no)</w:t>
            </w:r>
          </w:p>
        </w:tc>
        <w:tc>
          <w:tcPr>
            <w:tcW w:w="2873" w:type="dxa"/>
            <w:shd w:val="clear" w:color="auto" w:fill="D9E2F3" w:themeFill="accent1" w:themeFillTint="33"/>
            <w:vAlign w:val="center"/>
          </w:tcPr>
          <w:p w14:paraId="7AC8A583" w14:textId="77777777" w:rsidR="00D453B8" w:rsidRPr="00766572" w:rsidRDefault="00D453B8" w:rsidP="00ED6F51">
            <w:pPr>
              <w:jc w:val="center"/>
              <w:rPr>
                <w:rFonts w:asciiTheme="majorBidi" w:hAnsiTheme="majorBidi" w:cstheme="majorBidi"/>
                <w:b/>
                <w:bCs/>
                <w:sz w:val="16"/>
                <w:szCs w:val="16"/>
              </w:rPr>
            </w:pPr>
            <w:r w:rsidRPr="00766572">
              <w:rPr>
                <w:rFonts w:asciiTheme="majorBidi" w:hAnsiTheme="majorBidi" w:cstheme="majorBidi"/>
                <w:b/>
                <w:bCs/>
                <w:sz w:val="16"/>
                <w:szCs w:val="16"/>
              </w:rPr>
              <w:t xml:space="preserve">Attrition (&lt;5%, 5-20%, </w:t>
            </w:r>
            <w:r w:rsidRPr="00766572">
              <w:rPr>
                <w:rFonts w:asciiTheme="majorBidi" w:hAnsiTheme="majorBidi" w:cstheme="majorBidi"/>
                <w:b/>
                <w:bCs/>
                <w:sz w:val="16"/>
                <w:szCs w:val="16"/>
              </w:rPr>
              <w:br/>
              <w:t>or &gt;20%)</w:t>
            </w:r>
          </w:p>
        </w:tc>
        <w:tc>
          <w:tcPr>
            <w:tcW w:w="990" w:type="dxa"/>
            <w:shd w:val="clear" w:color="auto" w:fill="D9E2F3" w:themeFill="accent1" w:themeFillTint="33"/>
            <w:vAlign w:val="center"/>
          </w:tcPr>
          <w:p w14:paraId="7E828899" w14:textId="77777777" w:rsidR="00D453B8" w:rsidRPr="00766572" w:rsidRDefault="00D453B8" w:rsidP="00ED6F51">
            <w:pPr>
              <w:jc w:val="center"/>
              <w:rPr>
                <w:rFonts w:asciiTheme="majorBidi" w:hAnsiTheme="majorBidi" w:cstheme="majorBidi"/>
                <w:b/>
                <w:bCs/>
                <w:sz w:val="16"/>
                <w:szCs w:val="16"/>
              </w:rPr>
            </w:pPr>
            <w:r w:rsidRPr="00766572">
              <w:rPr>
                <w:rFonts w:asciiTheme="majorBidi" w:hAnsiTheme="majorBidi" w:cstheme="majorBidi"/>
                <w:b/>
                <w:bCs/>
                <w:sz w:val="16"/>
                <w:szCs w:val="16"/>
              </w:rPr>
              <w:t>Selection reporting bias</w:t>
            </w:r>
          </w:p>
        </w:tc>
        <w:tc>
          <w:tcPr>
            <w:tcW w:w="891" w:type="dxa"/>
            <w:shd w:val="clear" w:color="auto" w:fill="D9E2F3" w:themeFill="accent1" w:themeFillTint="33"/>
            <w:vAlign w:val="center"/>
          </w:tcPr>
          <w:p w14:paraId="70BF5914" w14:textId="77777777" w:rsidR="00D453B8" w:rsidRPr="00766572" w:rsidRDefault="00D453B8" w:rsidP="00ED6F51">
            <w:pPr>
              <w:jc w:val="center"/>
              <w:rPr>
                <w:rFonts w:asciiTheme="majorBidi" w:hAnsiTheme="majorBidi" w:cstheme="majorBidi"/>
                <w:b/>
                <w:bCs/>
                <w:sz w:val="16"/>
                <w:szCs w:val="16"/>
              </w:rPr>
            </w:pPr>
            <w:r w:rsidRPr="00766572">
              <w:rPr>
                <w:rFonts w:asciiTheme="majorBidi" w:hAnsiTheme="majorBidi" w:cstheme="majorBidi"/>
                <w:b/>
                <w:bCs/>
                <w:sz w:val="16"/>
                <w:szCs w:val="16"/>
              </w:rPr>
              <w:t>Other sources of bias</w:t>
            </w:r>
          </w:p>
        </w:tc>
        <w:tc>
          <w:tcPr>
            <w:tcW w:w="990" w:type="dxa"/>
            <w:shd w:val="clear" w:color="auto" w:fill="D9E2F3" w:themeFill="accent1" w:themeFillTint="33"/>
            <w:vAlign w:val="center"/>
          </w:tcPr>
          <w:p w14:paraId="77C94C13" w14:textId="77777777" w:rsidR="00D453B8" w:rsidRPr="00766572" w:rsidRDefault="00D453B8" w:rsidP="00ED6F51">
            <w:pPr>
              <w:jc w:val="center"/>
              <w:rPr>
                <w:rFonts w:asciiTheme="majorBidi" w:hAnsiTheme="majorBidi" w:cstheme="majorBidi"/>
                <w:b/>
                <w:bCs/>
                <w:sz w:val="16"/>
                <w:szCs w:val="16"/>
              </w:rPr>
            </w:pPr>
            <w:r w:rsidRPr="00766572">
              <w:rPr>
                <w:rFonts w:asciiTheme="majorBidi" w:hAnsiTheme="majorBidi" w:cstheme="majorBidi"/>
                <w:b/>
                <w:bCs/>
                <w:sz w:val="16"/>
                <w:szCs w:val="16"/>
              </w:rPr>
              <w:t>Overall (6 is the max)</w:t>
            </w:r>
          </w:p>
        </w:tc>
      </w:tr>
      <w:tr w:rsidR="00766572" w:rsidRPr="00766572" w14:paraId="6D169E65" w14:textId="77777777" w:rsidTr="00ED6F51">
        <w:trPr>
          <w:trHeight w:val="188"/>
        </w:trPr>
        <w:tc>
          <w:tcPr>
            <w:tcW w:w="419" w:type="dxa"/>
            <w:vAlign w:val="center"/>
          </w:tcPr>
          <w:p w14:paraId="25010349"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1</w:t>
            </w:r>
          </w:p>
        </w:tc>
        <w:tc>
          <w:tcPr>
            <w:tcW w:w="1462" w:type="dxa"/>
            <w:vAlign w:val="center"/>
          </w:tcPr>
          <w:p w14:paraId="32E7D4FF" w14:textId="77777777" w:rsidR="00D453B8" w:rsidRPr="00766572" w:rsidRDefault="00D453B8" w:rsidP="00ED6F51">
            <w:pPr>
              <w:rPr>
                <w:rFonts w:asciiTheme="majorBidi" w:hAnsiTheme="majorBidi" w:cstheme="majorBidi"/>
                <w:b/>
                <w:bCs/>
                <w:sz w:val="16"/>
                <w:szCs w:val="16"/>
              </w:rPr>
            </w:pPr>
            <w:r w:rsidRPr="00766572">
              <w:rPr>
                <w:rFonts w:asciiTheme="majorBidi" w:hAnsiTheme="majorBidi" w:cstheme="majorBidi"/>
                <w:b/>
                <w:bCs/>
                <w:sz w:val="16"/>
                <w:szCs w:val="16"/>
              </w:rPr>
              <w:t>Abbey (1989)</w:t>
            </w:r>
          </w:p>
        </w:tc>
        <w:tc>
          <w:tcPr>
            <w:tcW w:w="891" w:type="dxa"/>
            <w:vAlign w:val="center"/>
          </w:tcPr>
          <w:p w14:paraId="02E318F0"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5D40664C"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891" w:type="dxa"/>
            <w:vAlign w:val="center"/>
          </w:tcPr>
          <w:p w14:paraId="0AA14F2A"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86" w:type="dxa"/>
            <w:vAlign w:val="center"/>
          </w:tcPr>
          <w:p w14:paraId="6966AD03"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2308331E"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0C9DD660"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990" w:type="dxa"/>
            <w:vAlign w:val="center"/>
          </w:tcPr>
          <w:p w14:paraId="1E35D780" w14:textId="77777777" w:rsidR="00D453B8" w:rsidRPr="00766572" w:rsidRDefault="00D453B8" w:rsidP="00ED6F51">
            <w:pPr>
              <w:jc w:val="center"/>
              <w:rPr>
                <w:rFonts w:asciiTheme="majorBidi" w:hAnsiTheme="majorBidi" w:cstheme="majorBidi"/>
                <w:b/>
                <w:bCs/>
                <w:sz w:val="16"/>
                <w:szCs w:val="16"/>
              </w:rPr>
            </w:pPr>
          </w:p>
        </w:tc>
        <w:tc>
          <w:tcPr>
            <w:tcW w:w="2873" w:type="dxa"/>
            <w:vAlign w:val="center"/>
          </w:tcPr>
          <w:p w14:paraId="12990CF0"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990" w:type="dxa"/>
            <w:vAlign w:val="center"/>
          </w:tcPr>
          <w:p w14:paraId="149218F3"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891" w:type="dxa"/>
            <w:vAlign w:val="center"/>
          </w:tcPr>
          <w:p w14:paraId="43D3D9E0" w14:textId="77777777" w:rsidR="00D453B8" w:rsidRPr="00766572" w:rsidRDefault="00D453B8" w:rsidP="00ED6F51">
            <w:pPr>
              <w:jc w:val="center"/>
              <w:rPr>
                <w:rFonts w:asciiTheme="majorBidi" w:hAnsiTheme="majorBidi" w:cstheme="majorBidi"/>
                <w:b/>
                <w:bCs/>
                <w:sz w:val="16"/>
                <w:szCs w:val="16"/>
              </w:rPr>
            </w:pPr>
          </w:p>
        </w:tc>
        <w:tc>
          <w:tcPr>
            <w:tcW w:w="990" w:type="dxa"/>
            <w:vAlign w:val="center"/>
          </w:tcPr>
          <w:p w14:paraId="315A37AC"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r>
      <w:tr w:rsidR="00766572" w:rsidRPr="00766572" w14:paraId="5DBF0D15" w14:textId="77777777" w:rsidTr="00ED6F51">
        <w:trPr>
          <w:trHeight w:val="175"/>
        </w:trPr>
        <w:tc>
          <w:tcPr>
            <w:tcW w:w="419" w:type="dxa"/>
            <w:vAlign w:val="center"/>
          </w:tcPr>
          <w:p w14:paraId="17C76B86"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2</w:t>
            </w:r>
          </w:p>
        </w:tc>
        <w:tc>
          <w:tcPr>
            <w:tcW w:w="1462" w:type="dxa"/>
            <w:vAlign w:val="center"/>
          </w:tcPr>
          <w:p w14:paraId="5874BDA2" w14:textId="77777777" w:rsidR="00D453B8" w:rsidRPr="00766572" w:rsidRDefault="00D453B8" w:rsidP="00ED6F51">
            <w:pPr>
              <w:rPr>
                <w:rFonts w:asciiTheme="majorBidi" w:hAnsiTheme="majorBidi" w:cstheme="majorBidi"/>
                <w:b/>
                <w:bCs/>
                <w:sz w:val="16"/>
                <w:szCs w:val="16"/>
              </w:rPr>
            </w:pPr>
            <w:proofErr w:type="spellStart"/>
            <w:r w:rsidRPr="00766572">
              <w:rPr>
                <w:rFonts w:asciiTheme="majorBidi" w:hAnsiTheme="majorBidi" w:cstheme="majorBidi"/>
                <w:b/>
                <w:bCs/>
                <w:sz w:val="16"/>
                <w:szCs w:val="16"/>
              </w:rPr>
              <w:t>Aseltine</w:t>
            </w:r>
            <w:proofErr w:type="spellEnd"/>
            <w:r w:rsidRPr="00766572">
              <w:rPr>
                <w:rFonts w:asciiTheme="majorBidi" w:hAnsiTheme="majorBidi" w:cstheme="majorBidi"/>
                <w:b/>
                <w:bCs/>
                <w:sz w:val="16"/>
                <w:szCs w:val="16"/>
              </w:rPr>
              <w:t xml:space="preserve"> (2004) </w:t>
            </w:r>
          </w:p>
        </w:tc>
        <w:tc>
          <w:tcPr>
            <w:tcW w:w="891" w:type="dxa"/>
            <w:vAlign w:val="center"/>
          </w:tcPr>
          <w:p w14:paraId="119BD469"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22306A7B"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3671BC36"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86" w:type="dxa"/>
            <w:vAlign w:val="center"/>
          </w:tcPr>
          <w:p w14:paraId="444E410E"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09227CF9"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0B21097E"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990" w:type="dxa"/>
            <w:vAlign w:val="center"/>
          </w:tcPr>
          <w:p w14:paraId="0D75E09F"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2873" w:type="dxa"/>
            <w:vAlign w:val="center"/>
          </w:tcPr>
          <w:p w14:paraId="7E36EFED"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990" w:type="dxa"/>
            <w:vAlign w:val="center"/>
          </w:tcPr>
          <w:p w14:paraId="1C9F51D5"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891" w:type="dxa"/>
            <w:vAlign w:val="center"/>
          </w:tcPr>
          <w:p w14:paraId="2713203D" w14:textId="578FAFB3" w:rsidR="00D453B8" w:rsidRPr="00766572" w:rsidRDefault="00D453B8" w:rsidP="00ED6F51">
            <w:pPr>
              <w:jc w:val="center"/>
              <w:rPr>
                <w:rFonts w:asciiTheme="majorBidi" w:hAnsiTheme="majorBidi" w:cstheme="majorBidi"/>
                <w:color w:val="000000"/>
                <w:sz w:val="16"/>
                <w:szCs w:val="16"/>
              </w:rPr>
            </w:pPr>
          </w:p>
        </w:tc>
        <w:tc>
          <w:tcPr>
            <w:tcW w:w="990" w:type="dxa"/>
            <w:vAlign w:val="center"/>
          </w:tcPr>
          <w:p w14:paraId="23C87F0E"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r>
      <w:tr w:rsidR="00766572" w:rsidRPr="00766572" w14:paraId="3BA8C79D" w14:textId="77777777" w:rsidTr="00ED6F51">
        <w:trPr>
          <w:trHeight w:val="188"/>
        </w:trPr>
        <w:tc>
          <w:tcPr>
            <w:tcW w:w="419" w:type="dxa"/>
            <w:vAlign w:val="center"/>
          </w:tcPr>
          <w:p w14:paraId="0565C609"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3</w:t>
            </w:r>
          </w:p>
        </w:tc>
        <w:tc>
          <w:tcPr>
            <w:tcW w:w="1462" w:type="dxa"/>
            <w:vAlign w:val="center"/>
          </w:tcPr>
          <w:p w14:paraId="2C6AEDDC" w14:textId="77777777" w:rsidR="00D453B8" w:rsidRPr="00766572" w:rsidRDefault="00D453B8" w:rsidP="00ED6F51">
            <w:pPr>
              <w:rPr>
                <w:rFonts w:asciiTheme="majorBidi" w:hAnsiTheme="majorBidi" w:cstheme="majorBidi"/>
                <w:b/>
                <w:bCs/>
                <w:sz w:val="16"/>
                <w:szCs w:val="16"/>
              </w:rPr>
            </w:pPr>
            <w:proofErr w:type="spellStart"/>
            <w:r w:rsidRPr="00766572">
              <w:rPr>
                <w:rFonts w:asciiTheme="majorBidi" w:hAnsiTheme="majorBidi" w:cstheme="majorBidi"/>
                <w:b/>
                <w:bCs/>
                <w:sz w:val="16"/>
                <w:szCs w:val="16"/>
              </w:rPr>
              <w:t>Aseltine</w:t>
            </w:r>
            <w:proofErr w:type="spellEnd"/>
            <w:r w:rsidRPr="00766572">
              <w:rPr>
                <w:rFonts w:asciiTheme="majorBidi" w:hAnsiTheme="majorBidi" w:cstheme="majorBidi"/>
                <w:b/>
                <w:bCs/>
                <w:sz w:val="16"/>
                <w:szCs w:val="16"/>
              </w:rPr>
              <w:t xml:space="preserve"> (2007) </w:t>
            </w:r>
          </w:p>
        </w:tc>
        <w:tc>
          <w:tcPr>
            <w:tcW w:w="891" w:type="dxa"/>
            <w:vAlign w:val="center"/>
          </w:tcPr>
          <w:p w14:paraId="1D33D94E"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69244AA4"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30507675"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86" w:type="dxa"/>
            <w:vAlign w:val="center"/>
          </w:tcPr>
          <w:p w14:paraId="19DD2A2B"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54A767EC"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354A9A55"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990" w:type="dxa"/>
            <w:vAlign w:val="center"/>
          </w:tcPr>
          <w:p w14:paraId="0A0F814E"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2873" w:type="dxa"/>
            <w:vAlign w:val="center"/>
          </w:tcPr>
          <w:p w14:paraId="0FE03952"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990" w:type="dxa"/>
            <w:vAlign w:val="center"/>
          </w:tcPr>
          <w:p w14:paraId="2803CA2B"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891" w:type="dxa"/>
            <w:vAlign w:val="center"/>
          </w:tcPr>
          <w:p w14:paraId="346FA31F" w14:textId="3E544FC0" w:rsidR="00D453B8" w:rsidRPr="00766572" w:rsidRDefault="00D453B8" w:rsidP="00ED6F51">
            <w:pPr>
              <w:jc w:val="center"/>
              <w:rPr>
                <w:rFonts w:asciiTheme="majorBidi" w:hAnsiTheme="majorBidi" w:cstheme="majorBidi"/>
                <w:color w:val="000000"/>
                <w:sz w:val="16"/>
                <w:szCs w:val="16"/>
              </w:rPr>
            </w:pPr>
          </w:p>
        </w:tc>
        <w:tc>
          <w:tcPr>
            <w:tcW w:w="990" w:type="dxa"/>
            <w:vAlign w:val="center"/>
          </w:tcPr>
          <w:p w14:paraId="39D1AB63"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r>
      <w:tr w:rsidR="00766572" w:rsidRPr="00766572" w14:paraId="5C68B667" w14:textId="77777777" w:rsidTr="00ED6F51">
        <w:trPr>
          <w:trHeight w:val="175"/>
        </w:trPr>
        <w:tc>
          <w:tcPr>
            <w:tcW w:w="419" w:type="dxa"/>
            <w:vAlign w:val="center"/>
          </w:tcPr>
          <w:p w14:paraId="54FE92EC"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4</w:t>
            </w:r>
          </w:p>
        </w:tc>
        <w:tc>
          <w:tcPr>
            <w:tcW w:w="1462" w:type="dxa"/>
            <w:vAlign w:val="center"/>
          </w:tcPr>
          <w:p w14:paraId="45574D1D" w14:textId="77777777" w:rsidR="00D453B8" w:rsidRPr="00766572" w:rsidRDefault="00D453B8" w:rsidP="00ED6F51">
            <w:pPr>
              <w:rPr>
                <w:rFonts w:asciiTheme="majorBidi" w:hAnsiTheme="majorBidi" w:cstheme="majorBidi"/>
                <w:b/>
                <w:bCs/>
                <w:sz w:val="16"/>
                <w:szCs w:val="16"/>
              </w:rPr>
            </w:pPr>
            <w:r w:rsidRPr="00766572">
              <w:rPr>
                <w:rFonts w:asciiTheme="majorBidi" w:hAnsiTheme="majorBidi" w:cstheme="majorBidi"/>
                <w:b/>
                <w:bCs/>
                <w:sz w:val="16"/>
                <w:szCs w:val="16"/>
              </w:rPr>
              <w:t>Britton (2014)</w:t>
            </w:r>
          </w:p>
        </w:tc>
        <w:tc>
          <w:tcPr>
            <w:tcW w:w="891" w:type="dxa"/>
            <w:vAlign w:val="center"/>
          </w:tcPr>
          <w:p w14:paraId="41362229"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54C94374"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482D9AB2"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86" w:type="dxa"/>
            <w:vAlign w:val="center"/>
          </w:tcPr>
          <w:p w14:paraId="18948B8A"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15B9DDB0"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167A7764"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990" w:type="dxa"/>
            <w:vAlign w:val="center"/>
          </w:tcPr>
          <w:p w14:paraId="7342F19F"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no</w:t>
            </w:r>
          </w:p>
        </w:tc>
        <w:tc>
          <w:tcPr>
            <w:tcW w:w="2873" w:type="dxa"/>
            <w:vAlign w:val="center"/>
          </w:tcPr>
          <w:p w14:paraId="6A3C46BD"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n/r</w:t>
            </w:r>
          </w:p>
        </w:tc>
        <w:tc>
          <w:tcPr>
            <w:tcW w:w="990" w:type="dxa"/>
            <w:vAlign w:val="center"/>
          </w:tcPr>
          <w:p w14:paraId="2572A2BE"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n/r</w:t>
            </w:r>
          </w:p>
        </w:tc>
        <w:tc>
          <w:tcPr>
            <w:tcW w:w="891" w:type="dxa"/>
            <w:vAlign w:val="center"/>
          </w:tcPr>
          <w:p w14:paraId="39DA23F2" w14:textId="43845DE7" w:rsidR="00D453B8" w:rsidRPr="00766572" w:rsidRDefault="00D453B8" w:rsidP="00ED6F51">
            <w:pPr>
              <w:jc w:val="center"/>
              <w:rPr>
                <w:rFonts w:asciiTheme="majorBidi" w:hAnsiTheme="majorBidi" w:cstheme="majorBidi"/>
                <w:color w:val="000000"/>
                <w:sz w:val="16"/>
                <w:szCs w:val="16"/>
              </w:rPr>
            </w:pPr>
          </w:p>
        </w:tc>
        <w:tc>
          <w:tcPr>
            <w:tcW w:w="990" w:type="dxa"/>
            <w:vAlign w:val="center"/>
          </w:tcPr>
          <w:p w14:paraId="00A1DB5A"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r>
      <w:tr w:rsidR="00766572" w:rsidRPr="00766572" w14:paraId="318E5BF2" w14:textId="77777777" w:rsidTr="00ED6F51">
        <w:trPr>
          <w:trHeight w:val="175"/>
        </w:trPr>
        <w:tc>
          <w:tcPr>
            <w:tcW w:w="419" w:type="dxa"/>
            <w:vAlign w:val="center"/>
          </w:tcPr>
          <w:p w14:paraId="382A7BCA"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5</w:t>
            </w:r>
          </w:p>
        </w:tc>
        <w:tc>
          <w:tcPr>
            <w:tcW w:w="1462" w:type="dxa"/>
            <w:vAlign w:val="center"/>
          </w:tcPr>
          <w:p w14:paraId="50DBC8AD" w14:textId="77777777" w:rsidR="00D453B8" w:rsidRPr="00766572" w:rsidRDefault="00D453B8" w:rsidP="00ED6F51">
            <w:pPr>
              <w:rPr>
                <w:rFonts w:asciiTheme="majorBidi" w:hAnsiTheme="majorBidi" w:cstheme="majorBidi"/>
                <w:b/>
                <w:bCs/>
                <w:sz w:val="16"/>
                <w:szCs w:val="16"/>
              </w:rPr>
            </w:pPr>
            <w:proofErr w:type="spellStart"/>
            <w:r w:rsidRPr="00766572">
              <w:rPr>
                <w:rFonts w:asciiTheme="majorBidi" w:hAnsiTheme="majorBidi" w:cstheme="majorBidi"/>
                <w:b/>
                <w:bCs/>
                <w:sz w:val="16"/>
                <w:szCs w:val="16"/>
              </w:rPr>
              <w:t>Chagnon</w:t>
            </w:r>
            <w:proofErr w:type="spellEnd"/>
            <w:r w:rsidRPr="00766572">
              <w:rPr>
                <w:rFonts w:asciiTheme="majorBidi" w:hAnsiTheme="majorBidi" w:cstheme="majorBidi"/>
                <w:b/>
                <w:bCs/>
                <w:sz w:val="16"/>
                <w:szCs w:val="16"/>
              </w:rPr>
              <w:t xml:space="preserve"> (2007)</w:t>
            </w:r>
          </w:p>
        </w:tc>
        <w:tc>
          <w:tcPr>
            <w:tcW w:w="891" w:type="dxa"/>
            <w:vAlign w:val="center"/>
          </w:tcPr>
          <w:p w14:paraId="1AAE7BF4"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891" w:type="dxa"/>
            <w:vAlign w:val="center"/>
          </w:tcPr>
          <w:p w14:paraId="32D5F0B8"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891" w:type="dxa"/>
            <w:vAlign w:val="center"/>
          </w:tcPr>
          <w:p w14:paraId="54809BB5"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86" w:type="dxa"/>
            <w:vAlign w:val="center"/>
          </w:tcPr>
          <w:p w14:paraId="64E258ED"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5A7A64B2"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2475F062"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0</w:t>
            </w:r>
          </w:p>
        </w:tc>
        <w:tc>
          <w:tcPr>
            <w:tcW w:w="990" w:type="dxa"/>
            <w:vAlign w:val="center"/>
          </w:tcPr>
          <w:p w14:paraId="5B93B2C5"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w:t>
            </w:r>
          </w:p>
        </w:tc>
        <w:tc>
          <w:tcPr>
            <w:tcW w:w="2873" w:type="dxa"/>
            <w:vAlign w:val="center"/>
          </w:tcPr>
          <w:p w14:paraId="4C3E213B"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990" w:type="dxa"/>
            <w:vAlign w:val="center"/>
          </w:tcPr>
          <w:p w14:paraId="068DC355"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reported</w:t>
            </w:r>
          </w:p>
        </w:tc>
        <w:tc>
          <w:tcPr>
            <w:tcW w:w="891" w:type="dxa"/>
            <w:vAlign w:val="center"/>
          </w:tcPr>
          <w:p w14:paraId="078B40C4" w14:textId="77777777" w:rsidR="00D453B8" w:rsidRPr="00766572" w:rsidRDefault="00D453B8" w:rsidP="00ED6F51">
            <w:pPr>
              <w:jc w:val="center"/>
              <w:rPr>
                <w:rFonts w:asciiTheme="majorBidi" w:hAnsiTheme="majorBidi" w:cstheme="majorBidi"/>
                <w:color w:val="000000"/>
                <w:sz w:val="16"/>
                <w:szCs w:val="16"/>
              </w:rPr>
            </w:pPr>
          </w:p>
        </w:tc>
        <w:tc>
          <w:tcPr>
            <w:tcW w:w="990" w:type="dxa"/>
            <w:vAlign w:val="center"/>
          </w:tcPr>
          <w:p w14:paraId="04404B1D"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0</w:t>
            </w:r>
          </w:p>
        </w:tc>
      </w:tr>
      <w:tr w:rsidR="00766572" w:rsidRPr="00766572" w14:paraId="5D544C96" w14:textId="77777777" w:rsidTr="00ED6F51">
        <w:trPr>
          <w:trHeight w:val="188"/>
        </w:trPr>
        <w:tc>
          <w:tcPr>
            <w:tcW w:w="419" w:type="dxa"/>
            <w:vAlign w:val="center"/>
          </w:tcPr>
          <w:p w14:paraId="3D6A2689"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6</w:t>
            </w:r>
          </w:p>
        </w:tc>
        <w:tc>
          <w:tcPr>
            <w:tcW w:w="1462" w:type="dxa"/>
            <w:vAlign w:val="center"/>
          </w:tcPr>
          <w:p w14:paraId="2C552485" w14:textId="77777777" w:rsidR="00D453B8" w:rsidRPr="00766572" w:rsidRDefault="00D453B8" w:rsidP="00ED6F51">
            <w:pPr>
              <w:rPr>
                <w:rFonts w:asciiTheme="majorBidi" w:hAnsiTheme="majorBidi" w:cstheme="majorBidi"/>
                <w:b/>
                <w:bCs/>
                <w:sz w:val="16"/>
                <w:szCs w:val="16"/>
              </w:rPr>
            </w:pPr>
            <w:proofErr w:type="spellStart"/>
            <w:r w:rsidRPr="00766572">
              <w:rPr>
                <w:rFonts w:asciiTheme="majorBidi" w:hAnsiTheme="majorBidi" w:cstheme="majorBidi"/>
                <w:b/>
                <w:bCs/>
                <w:sz w:val="16"/>
                <w:szCs w:val="16"/>
              </w:rPr>
              <w:t>Ciffone</w:t>
            </w:r>
            <w:proofErr w:type="spellEnd"/>
            <w:r w:rsidRPr="00766572">
              <w:rPr>
                <w:rFonts w:asciiTheme="majorBidi" w:hAnsiTheme="majorBidi" w:cstheme="majorBidi"/>
                <w:b/>
                <w:bCs/>
                <w:sz w:val="16"/>
                <w:szCs w:val="16"/>
              </w:rPr>
              <w:t xml:space="preserve"> (1993)</w:t>
            </w:r>
          </w:p>
        </w:tc>
        <w:tc>
          <w:tcPr>
            <w:tcW w:w="891" w:type="dxa"/>
            <w:vAlign w:val="center"/>
          </w:tcPr>
          <w:p w14:paraId="5966D87C"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598BE28A"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667EABA3"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86" w:type="dxa"/>
            <w:vAlign w:val="center"/>
          </w:tcPr>
          <w:p w14:paraId="248B6E73"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1418EA47"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1AE0579F"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0</w:t>
            </w:r>
          </w:p>
        </w:tc>
        <w:tc>
          <w:tcPr>
            <w:tcW w:w="990" w:type="dxa"/>
            <w:vAlign w:val="center"/>
          </w:tcPr>
          <w:p w14:paraId="2B8E4096"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w:t>
            </w:r>
          </w:p>
        </w:tc>
        <w:tc>
          <w:tcPr>
            <w:tcW w:w="2873" w:type="dxa"/>
            <w:vAlign w:val="center"/>
          </w:tcPr>
          <w:p w14:paraId="0B507B75"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990" w:type="dxa"/>
            <w:vAlign w:val="center"/>
          </w:tcPr>
          <w:p w14:paraId="299CFD7D"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891" w:type="dxa"/>
            <w:vAlign w:val="center"/>
          </w:tcPr>
          <w:p w14:paraId="06B570EA" w14:textId="77777777" w:rsidR="00D453B8" w:rsidRPr="00766572" w:rsidRDefault="00D453B8" w:rsidP="00ED6F51">
            <w:pPr>
              <w:jc w:val="center"/>
              <w:rPr>
                <w:rFonts w:asciiTheme="majorBidi" w:hAnsiTheme="majorBidi" w:cstheme="majorBidi"/>
                <w:sz w:val="16"/>
                <w:szCs w:val="16"/>
              </w:rPr>
            </w:pPr>
          </w:p>
        </w:tc>
        <w:tc>
          <w:tcPr>
            <w:tcW w:w="990" w:type="dxa"/>
            <w:vAlign w:val="center"/>
          </w:tcPr>
          <w:p w14:paraId="79B985F0"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0</w:t>
            </w:r>
          </w:p>
        </w:tc>
      </w:tr>
      <w:tr w:rsidR="00766572" w:rsidRPr="00766572" w14:paraId="47F66406" w14:textId="77777777" w:rsidTr="00ED6F51">
        <w:trPr>
          <w:trHeight w:val="364"/>
        </w:trPr>
        <w:tc>
          <w:tcPr>
            <w:tcW w:w="419" w:type="dxa"/>
            <w:vAlign w:val="center"/>
          </w:tcPr>
          <w:p w14:paraId="060AEED6"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7</w:t>
            </w:r>
          </w:p>
        </w:tc>
        <w:tc>
          <w:tcPr>
            <w:tcW w:w="1462" w:type="dxa"/>
            <w:vAlign w:val="center"/>
          </w:tcPr>
          <w:p w14:paraId="6C794123" w14:textId="77777777" w:rsidR="00D453B8" w:rsidRPr="00766572" w:rsidRDefault="00D453B8" w:rsidP="00ED6F51">
            <w:pPr>
              <w:rPr>
                <w:rFonts w:asciiTheme="majorBidi" w:hAnsiTheme="majorBidi" w:cstheme="majorBidi"/>
                <w:b/>
                <w:bCs/>
                <w:sz w:val="16"/>
                <w:szCs w:val="16"/>
              </w:rPr>
            </w:pPr>
            <w:proofErr w:type="spellStart"/>
            <w:r w:rsidRPr="00766572">
              <w:rPr>
                <w:rFonts w:asciiTheme="majorBidi" w:hAnsiTheme="majorBidi" w:cstheme="majorBidi"/>
                <w:b/>
                <w:bCs/>
                <w:sz w:val="16"/>
                <w:szCs w:val="16"/>
              </w:rPr>
              <w:t>Cigularov</w:t>
            </w:r>
            <w:proofErr w:type="spellEnd"/>
            <w:r w:rsidRPr="00766572">
              <w:rPr>
                <w:rFonts w:asciiTheme="majorBidi" w:hAnsiTheme="majorBidi" w:cstheme="majorBidi"/>
                <w:b/>
                <w:bCs/>
                <w:sz w:val="16"/>
                <w:szCs w:val="16"/>
              </w:rPr>
              <w:t xml:space="preserve"> (2008)</w:t>
            </w:r>
          </w:p>
        </w:tc>
        <w:tc>
          <w:tcPr>
            <w:tcW w:w="891" w:type="dxa"/>
            <w:vAlign w:val="center"/>
          </w:tcPr>
          <w:p w14:paraId="02C4BACE"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503F1147"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1E86C396"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86" w:type="dxa"/>
            <w:vAlign w:val="center"/>
          </w:tcPr>
          <w:p w14:paraId="330A2676"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277255F5"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685870B8"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990" w:type="dxa"/>
            <w:vAlign w:val="center"/>
          </w:tcPr>
          <w:p w14:paraId="23E91F15"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w:t>
            </w:r>
          </w:p>
        </w:tc>
        <w:tc>
          <w:tcPr>
            <w:tcW w:w="2873" w:type="dxa"/>
            <w:vAlign w:val="center"/>
          </w:tcPr>
          <w:p w14:paraId="415A331C"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990" w:type="dxa"/>
            <w:vAlign w:val="center"/>
          </w:tcPr>
          <w:p w14:paraId="3C6781C7"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reported</w:t>
            </w:r>
          </w:p>
        </w:tc>
        <w:tc>
          <w:tcPr>
            <w:tcW w:w="891" w:type="dxa"/>
            <w:vAlign w:val="center"/>
          </w:tcPr>
          <w:p w14:paraId="69EA8981" w14:textId="77777777" w:rsidR="00D453B8" w:rsidRPr="00766572" w:rsidRDefault="00D453B8" w:rsidP="00ED6F51">
            <w:pPr>
              <w:jc w:val="center"/>
              <w:rPr>
                <w:rFonts w:asciiTheme="majorBidi" w:hAnsiTheme="majorBidi" w:cstheme="majorBidi"/>
                <w:sz w:val="16"/>
                <w:szCs w:val="16"/>
              </w:rPr>
            </w:pPr>
          </w:p>
        </w:tc>
        <w:tc>
          <w:tcPr>
            <w:tcW w:w="990" w:type="dxa"/>
            <w:vAlign w:val="center"/>
          </w:tcPr>
          <w:p w14:paraId="65AA0E60"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r>
      <w:tr w:rsidR="00766572" w:rsidRPr="00766572" w14:paraId="7E14B252" w14:textId="77777777" w:rsidTr="00ED6F51">
        <w:trPr>
          <w:trHeight w:val="364"/>
        </w:trPr>
        <w:tc>
          <w:tcPr>
            <w:tcW w:w="419" w:type="dxa"/>
            <w:vAlign w:val="center"/>
          </w:tcPr>
          <w:p w14:paraId="52680A47"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8</w:t>
            </w:r>
          </w:p>
        </w:tc>
        <w:tc>
          <w:tcPr>
            <w:tcW w:w="1462" w:type="dxa"/>
            <w:vAlign w:val="center"/>
          </w:tcPr>
          <w:p w14:paraId="7C5F264C" w14:textId="77777777" w:rsidR="00D453B8" w:rsidRPr="00766572" w:rsidRDefault="00D453B8" w:rsidP="00ED6F51">
            <w:pPr>
              <w:rPr>
                <w:rFonts w:asciiTheme="majorBidi" w:hAnsiTheme="majorBidi" w:cstheme="majorBidi"/>
                <w:b/>
                <w:bCs/>
                <w:sz w:val="16"/>
                <w:szCs w:val="16"/>
              </w:rPr>
            </w:pPr>
            <w:proofErr w:type="spellStart"/>
            <w:r w:rsidRPr="00766572">
              <w:rPr>
                <w:rFonts w:asciiTheme="majorBidi" w:hAnsiTheme="majorBidi" w:cstheme="majorBidi"/>
                <w:b/>
                <w:bCs/>
                <w:sz w:val="16"/>
                <w:szCs w:val="16"/>
              </w:rPr>
              <w:t>Colleman</w:t>
            </w:r>
            <w:proofErr w:type="spellEnd"/>
            <w:r w:rsidRPr="00766572">
              <w:rPr>
                <w:rFonts w:asciiTheme="majorBidi" w:hAnsiTheme="majorBidi" w:cstheme="majorBidi"/>
                <w:b/>
                <w:bCs/>
                <w:sz w:val="16"/>
                <w:szCs w:val="16"/>
              </w:rPr>
              <w:t xml:space="preserve"> (2019)</w:t>
            </w:r>
          </w:p>
        </w:tc>
        <w:tc>
          <w:tcPr>
            <w:tcW w:w="891" w:type="dxa"/>
            <w:vAlign w:val="center"/>
          </w:tcPr>
          <w:p w14:paraId="694D3003"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5137CD6A"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64D02BAE"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86" w:type="dxa"/>
            <w:vAlign w:val="center"/>
          </w:tcPr>
          <w:p w14:paraId="212899B0"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2D9CC8DC"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72D2642E"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990" w:type="dxa"/>
            <w:vAlign w:val="center"/>
          </w:tcPr>
          <w:p w14:paraId="0C5A24C3"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w:t>
            </w:r>
          </w:p>
        </w:tc>
        <w:tc>
          <w:tcPr>
            <w:tcW w:w="2873" w:type="dxa"/>
            <w:vAlign w:val="center"/>
          </w:tcPr>
          <w:p w14:paraId="7940FD9D"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990" w:type="dxa"/>
            <w:vAlign w:val="center"/>
          </w:tcPr>
          <w:p w14:paraId="4D4E79C1"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891" w:type="dxa"/>
            <w:vAlign w:val="center"/>
          </w:tcPr>
          <w:p w14:paraId="56A1B58E" w14:textId="77777777" w:rsidR="00D453B8" w:rsidRPr="00766572" w:rsidRDefault="00D453B8" w:rsidP="00ED6F51">
            <w:pPr>
              <w:jc w:val="center"/>
              <w:rPr>
                <w:rFonts w:asciiTheme="majorBidi" w:hAnsiTheme="majorBidi" w:cstheme="majorBidi"/>
                <w:sz w:val="16"/>
                <w:szCs w:val="16"/>
              </w:rPr>
            </w:pPr>
          </w:p>
        </w:tc>
        <w:tc>
          <w:tcPr>
            <w:tcW w:w="990" w:type="dxa"/>
            <w:vAlign w:val="center"/>
          </w:tcPr>
          <w:p w14:paraId="14BEFDA0"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r>
      <w:tr w:rsidR="00766572" w:rsidRPr="00766572" w14:paraId="4F288E75" w14:textId="77777777" w:rsidTr="00ED6F51">
        <w:trPr>
          <w:trHeight w:val="175"/>
        </w:trPr>
        <w:tc>
          <w:tcPr>
            <w:tcW w:w="419" w:type="dxa"/>
            <w:vAlign w:val="center"/>
          </w:tcPr>
          <w:p w14:paraId="7B09F3C3"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9</w:t>
            </w:r>
          </w:p>
        </w:tc>
        <w:tc>
          <w:tcPr>
            <w:tcW w:w="1462" w:type="dxa"/>
            <w:vAlign w:val="center"/>
          </w:tcPr>
          <w:p w14:paraId="47D98955" w14:textId="77777777" w:rsidR="00D453B8" w:rsidRPr="00766572" w:rsidRDefault="00D453B8" w:rsidP="00ED6F51">
            <w:pPr>
              <w:rPr>
                <w:rFonts w:asciiTheme="majorBidi" w:hAnsiTheme="majorBidi" w:cstheme="majorBidi"/>
                <w:b/>
                <w:bCs/>
                <w:sz w:val="16"/>
                <w:szCs w:val="16"/>
              </w:rPr>
            </w:pPr>
            <w:r w:rsidRPr="00766572">
              <w:rPr>
                <w:rFonts w:asciiTheme="majorBidi" w:hAnsiTheme="majorBidi" w:cstheme="majorBidi"/>
                <w:b/>
                <w:bCs/>
                <w:sz w:val="16"/>
                <w:szCs w:val="16"/>
              </w:rPr>
              <w:t xml:space="preserve">Eggert (1995) </w:t>
            </w:r>
          </w:p>
        </w:tc>
        <w:tc>
          <w:tcPr>
            <w:tcW w:w="891" w:type="dxa"/>
            <w:vAlign w:val="center"/>
          </w:tcPr>
          <w:p w14:paraId="7F7667B4"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7C755ED2"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3DC39700"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86" w:type="dxa"/>
            <w:vAlign w:val="center"/>
          </w:tcPr>
          <w:p w14:paraId="1384A675"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62F2869B"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0D22D9AE"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990" w:type="dxa"/>
            <w:vAlign w:val="center"/>
          </w:tcPr>
          <w:p w14:paraId="0D0594DF"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w:t>
            </w:r>
          </w:p>
        </w:tc>
        <w:tc>
          <w:tcPr>
            <w:tcW w:w="2873" w:type="dxa"/>
            <w:vAlign w:val="center"/>
          </w:tcPr>
          <w:p w14:paraId="2A2CEC61"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990" w:type="dxa"/>
            <w:vAlign w:val="center"/>
          </w:tcPr>
          <w:p w14:paraId="18751604"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891" w:type="dxa"/>
            <w:vAlign w:val="center"/>
          </w:tcPr>
          <w:p w14:paraId="5EDA4396" w14:textId="48134900" w:rsidR="00D453B8" w:rsidRPr="00766572" w:rsidRDefault="00D453B8" w:rsidP="00ED6F51">
            <w:pPr>
              <w:jc w:val="center"/>
              <w:rPr>
                <w:rFonts w:asciiTheme="majorBidi" w:hAnsiTheme="majorBidi" w:cstheme="majorBidi"/>
                <w:color w:val="000000"/>
                <w:sz w:val="16"/>
                <w:szCs w:val="16"/>
              </w:rPr>
            </w:pPr>
          </w:p>
        </w:tc>
        <w:tc>
          <w:tcPr>
            <w:tcW w:w="990" w:type="dxa"/>
            <w:vAlign w:val="center"/>
          </w:tcPr>
          <w:p w14:paraId="765FAACE"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r>
      <w:tr w:rsidR="00766572" w:rsidRPr="00766572" w14:paraId="68D3850D" w14:textId="77777777" w:rsidTr="00ED6F51">
        <w:trPr>
          <w:trHeight w:val="378"/>
        </w:trPr>
        <w:tc>
          <w:tcPr>
            <w:tcW w:w="419" w:type="dxa"/>
            <w:vAlign w:val="center"/>
          </w:tcPr>
          <w:p w14:paraId="61EDEE73"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10</w:t>
            </w:r>
          </w:p>
        </w:tc>
        <w:tc>
          <w:tcPr>
            <w:tcW w:w="1462" w:type="dxa"/>
            <w:vAlign w:val="center"/>
          </w:tcPr>
          <w:p w14:paraId="7FE1AAB5" w14:textId="77777777" w:rsidR="00D453B8" w:rsidRPr="00766572" w:rsidRDefault="00D453B8" w:rsidP="00ED6F51">
            <w:pPr>
              <w:rPr>
                <w:rFonts w:asciiTheme="majorBidi" w:hAnsiTheme="majorBidi" w:cstheme="majorBidi"/>
                <w:b/>
                <w:bCs/>
                <w:sz w:val="16"/>
                <w:szCs w:val="16"/>
              </w:rPr>
            </w:pPr>
            <w:r w:rsidRPr="00766572">
              <w:rPr>
                <w:rFonts w:asciiTheme="majorBidi" w:hAnsiTheme="majorBidi" w:cstheme="majorBidi"/>
                <w:b/>
                <w:bCs/>
                <w:sz w:val="16"/>
                <w:szCs w:val="16"/>
              </w:rPr>
              <w:t>Fitzpatrick (2005)</w:t>
            </w:r>
          </w:p>
        </w:tc>
        <w:tc>
          <w:tcPr>
            <w:tcW w:w="891" w:type="dxa"/>
            <w:vAlign w:val="center"/>
          </w:tcPr>
          <w:p w14:paraId="0F5EE867"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47067AA1"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5E9B49B4"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886" w:type="dxa"/>
            <w:vAlign w:val="center"/>
          </w:tcPr>
          <w:p w14:paraId="066768B8"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891" w:type="dxa"/>
            <w:vAlign w:val="center"/>
          </w:tcPr>
          <w:p w14:paraId="482904A7"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891" w:type="dxa"/>
            <w:vAlign w:val="center"/>
          </w:tcPr>
          <w:p w14:paraId="68A46224"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990" w:type="dxa"/>
            <w:vAlign w:val="center"/>
          </w:tcPr>
          <w:p w14:paraId="0555F95D"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w:t>
            </w:r>
          </w:p>
        </w:tc>
        <w:tc>
          <w:tcPr>
            <w:tcW w:w="2873" w:type="dxa"/>
            <w:vAlign w:val="center"/>
          </w:tcPr>
          <w:p w14:paraId="4E4C290B"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990" w:type="dxa"/>
            <w:vAlign w:val="center"/>
          </w:tcPr>
          <w:p w14:paraId="5ACF770B"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891" w:type="dxa"/>
            <w:vAlign w:val="center"/>
          </w:tcPr>
          <w:p w14:paraId="6416B7FC" w14:textId="77777777" w:rsidR="00D453B8" w:rsidRPr="00766572" w:rsidRDefault="00D453B8" w:rsidP="00ED6F51">
            <w:pPr>
              <w:jc w:val="center"/>
              <w:rPr>
                <w:rFonts w:asciiTheme="majorBidi" w:hAnsiTheme="majorBidi" w:cstheme="majorBidi"/>
                <w:color w:val="000000"/>
                <w:sz w:val="16"/>
                <w:szCs w:val="16"/>
              </w:rPr>
            </w:pPr>
          </w:p>
        </w:tc>
        <w:tc>
          <w:tcPr>
            <w:tcW w:w="990" w:type="dxa"/>
            <w:vAlign w:val="center"/>
          </w:tcPr>
          <w:p w14:paraId="569D3A54"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r>
      <w:tr w:rsidR="00766572" w:rsidRPr="00766572" w14:paraId="5A77C00E" w14:textId="77777777" w:rsidTr="00ED6F51">
        <w:trPr>
          <w:trHeight w:val="175"/>
        </w:trPr>
        <w:tc>
          <w:tcPr>
            <w:tcW w:w="419" w:type="dxa"/>
            <w:vAlign w:val="center"/>
          </w:tcPr>
          <w:p w14:paraId="15A42A14"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11</w:t>
            </w:r>
          </w:p>
        </w:tc>
        <w:tc>
          <w:tcPr>
            <w:tcW w:w="1462" w:type="dxa"/>
            <w:vAlign w:val="center"/>
          </w:tcPr>
          <w:p w14:paraId="55EEF963" w14:textId="77777777" w:rsidR="00D453B8" w:rsidRPr="00766572" w:rsidRDefault="00D453B8" w:rsidP="00ED6F51">
            <w:pPr>
              <w:rPr>
                <w:rFonts w:asciiTheme="majorBidi" w:hAnsiTheme="majorBidi" w:cstheme="majorBidi"/>
                <w:b/>
                <w:bCs/>
                <w:sz w:val="16"/>
                <w:szCs w:val="16"/>
              </w:rPr>
            </w:pPr>
            <w:r w:rsidRPr="00766572">
              <w:rPr>
                <w:rFonts w:asciiTheme="majorBidi" w:hAnsiTheme="majorBidi" w:cstheme="majorBidi"/>
                <w:b/>
                <w:bCs/>
                <w:sz w:val="16"/>
                <w:szCs w:val="16"/>
              </w:rPr>
              <w:t>Han (2017)</w:t>
            </w:r>
          </w:p>
        </w:tc>
        <w:tc>
          <w:tcPr>
            <w:tcW w:w="891" w:type="dxa"/>
            <w:vAlign w:val="center"/>
          </w:tcPr>
          <w:p w14:paraId="4BE226AD"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3DF2A146"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2021DFE3"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86" w:type="dxa"/>
            <w:vAlign w:val="center"/>
          </w:tcPr>
          <w:p w14:paraId="4E96B8B1"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0738451B"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14BFD861"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4</w:t>
            </w:r>
          </w:p>
        </w:tc>
        <w:tc>
          <w:tcPr>
            <w:tcW w:w="990" w:type="dxa"/>
            <w:vAlign w:val="center"/>
          </w:tcPr>
          <w:p w14:paraId="1EDCC43A"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yes</w:t>
            </w:r>
          </w:p>
        </w:tc>
        <w:tc>
          <w:tcPr>
            <w:tcW w:w="2873" w:type="dxa"/>
            <w:vAlign w:val="center"/>
          </w:tcPr>
          <w:p w14:paraId="1660A762"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20%</w:t>
            </w:r>
          </w:p>
        </w:tc>
        <w:tc>
          <w:tcPr>
            <w:tcW w:w="990" w:type="dxa"/>
            <w:vAlign w:val="center"/>
          </w:tcPr>
          <w:p w14:paraId="15022AED"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891" w:type="dxa"/>
            <w:vAlign w:val="center"/>
          </w:tcPr>
          <w:p w14:paraId="0F359526"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990" w:type="dxa"/>
            <w:vAlign w:val="center"/>
          </w:tcPr>
          <w:p w14:paraId="15A79E7C"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5</w:t>
            </w:r>
          </w:p>
        </w:tc>
      </w:tr>
      <w:tr w:rsidR="00766572" w:rsidRPr="00766572" w14:paraId="79AACD45" w14:textId="77777777" w:rsidTr="00ED6F51">
        <w:trPr>
          <w:trHeight w:val="175"/>
        </w:trPr>
        <w:tc>
          <w:tcPr>
            <w:tcW w:w="419" w:type="dxa"/>
            <w:vAlign w:val="center"/>
          </w:tcPr>
          <w:p w14:paraId="3F0FBE17"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12</w:t>
            </w:r>
          </w:p>
        </w:tc>
        <w:tc>
          <w:tcPr>
            <w:tcW w:w="1462" w:type="dxa"/>
            <w:vAlign w:val="center"/>
          </w:tcPr>
          <w:p w14:paraId="59FC4C80" w14:textId="77777777" w:rsidR="00D453B8" w:rsidRPr="00766572" w:rsidRDefault="00D453B8" w:rsidP="00ED6F51">
            <w:pPr>
              <w:rPr>
                <w:rFonts w:asciiTheme="majorBidi" w:hAnsiTheme="majorBidi" w:cstheme="majorBidi"/>
                <w:b/>
                <w:bCs/>
                <w:sz w:val="16"/>
                <w:szCs w:val="16"/>
              </w:rPr>
            </w:pPr>
            <w:r w:rsidRPr="00766572">
              <w:rPr>
                <w:rFonts w:asciiTheme="majorBidi" w:hAnsiTheme="majorBidi" w:cstheme="majorBidi"/>
                <w:b/>
                <w:bCs/>
                <w:sz w:val="16"/>
                <w:szCs w:val="16"/>
              </w:rPr>
              <w:t>Hart (2019)</w:t>
            </w:r>
          </w:p>
        </w:tc>
        <w:tc>
          <w:tcPr>
            <w:tcW w:w="891" w:type="dxa"/>
            <w:vAlign w:val="center"/>
          </w:tcPr>
          <w:p w14:paraId="3F0FA3AA"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56069071"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54E0172A"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86" w:type="dxa"/>
            <w:vAlign w:val="center"/>
          </w:tcPr>
          <w:p w14:paraId="33E5977A"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09F0E868"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7A10A363"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5</w:t>
            </w:r>
          </w:p>
        </w:tc>
        <w:tc>
          <w:tcPr>
            <w:tcW w:w="990" w:type="dxa"/>
            <w:vAlign w:val="center"/>
          </w:tcPr>
          <w:p w14:paraId="6B590359"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w:t>
            </w:r>
          </w:p>
        </w:tc>
        <w:tc>
          <w:tcPr>
            <w:tcW w:w="2873" w:type="dxa"/>
            <w:vAlign w:val="center"/>
          </w:tcPr>
          <w:p w14:paraId="50E26D3C"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990" w:type="dxa"/>
            <w:vAlign w:val="center"/>
          </w:tcPr>
          <w:p w14:paraId="19857309"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891" w:type="dxa"/>
            <w:vAlign w:val="center"/>
          </w:tcPr>
          <w:p w14:paraId="2F9AEAC0" w14:textId="77777777" w:rsidR="00D453B8" w:rsidRPr="00766572" w:rsidRDefault="00D453B8" w:rsidP="00ED6F51">
            <w:pPr>
              <w:jc w:val="center"/>
              <w:rPr>
                <w:rFonts w:asciiTheme="majorBidi" w:hAnsiTheme="majorBidi" w:cstheme="majorBidi"/>
                <w:color w:val="000000"/>
                <w:sz w:val="16"/>
                <w:szCs w:val="16"/>
              </w:rPr>
            </w:pPr>
          </w:p>
        </w:tc>
        <w:tc>
          <w:tcPr>
            <w:tcW w:w="990" w:type="dxa"/>
            <w:vAlign w:val="center"/>
          </w:tcPr>
          <w:p w14:paraId="652C905B"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5</w:t>
            </w:r>
          </w:p>
        </w:tc>
      </w:tr>
      <w:tr w:rsidR="00766572" w:rsidRPr="00766572" w14:paraId="69F59B5F" w14:textId="77777777" w:rsidTr="00ED6F51">
        <w:trPr>
          <w:trHeight w:val="364"/>
        </w:trPr>
        <w:tc>
          <w:tcPr>
            <w:tcW w:w="419" w:type="dxa"/>
            <w:vAlign w:val="center"/>
          </w:tcPr>
          <w:p w14:paraId="2891C495"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13</w:t>
            </w:r>
          </w:p>
        </w:tc>
        <w:tc>
          <w:tcPr>
            <w:tcW w:w="1462" w:type="dxa"/>
            <w:vAlign w:val="center"/>
          </w:tcPr>
          <w:p w14:paraId="7B2F4CFC" w14:textId="77777777" w:rsidR="00D453B8" w:rsidRPr="00766572" w:rsidRDefault="00D453B8" w:rsidP="00ED6F51">
            <w:pPr>
              <w:rPr>
                <w:rFonts w:asciiTheme="majorBidi" w:hAnsiTheme="majorBidi" w:cstheme="majorBidi"/>
                <w:b/>
                <w:bCs/>
                <w:sz w:val="16"/>
                <w:szCs w:val="16"/>
              </w:rPr>
            </w:pPr>
            <w:r w:rsidRPr="00766572">
              <w:rPr>
                <w:rFonts w:asciiTheme="majorBidi" w:hAnsiTheme="majorBidi" w:cstheme="majorBidi"/>
                <w:b/>
                <w:bCs/>
                <w:sz w:val="16"/>
                <w:szCs w:val="16"/>
              </w:rPr>
              <w:t>Hazell &amp; Lewin (1993)</w:t>
            </w:r>
          </w:p>
        </w:tc>
        <w:tc>
          <w:tcPr>
            <w:tcW w:w="891" w:type="dxa"/>
            <w:vAlign w:val="center"/>
          </w:tcPr>
          <w:p w14:paraId="60A95CFA"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891" w:type="dxa"/>
            <w:vAlign w:val="center"/>
          </w:tcPr>
          <w:p w14:paraId="5C60BF5B"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0699EC6A"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886" w:type="dxa"/>
            <w:vAlign w:val="center"/>
          </w:tcPr>
          <w:p w14:paraId="5A0F56A1"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197B3A34"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27749CF5"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0</w:t>
            </w:r>
          </w:p>
        </w:tc>
        <w:tc>
          <w:tcPr>
            <w:tcW w:w="990" w:type="dxa"/>
            <w:vAlign w:val="center"/>
          </w:tcPr>
          <w:p w14:paraId="3FB62218"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yes</w:t>
            </w:r>
          </w:p>
        </w:tc>
        <w:tc>
          <w:tcPr>
            <w:tcW w:w="2873" w:type="dxa"/>
            <w:vAlign w:val="center"/>
          </w:tcPr>
          <w:p w14:paraId="4946CA4F"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20%</w:t>
            </w:r>
          </w:p>
        </w:tc>
        <w:tc>
          <w:tcPr>
            <w:tcW w:w="990" w:type="dxa"/>
            <w:vAlign w:val="center"/>
          </w:tcPr>
          <w:p w14:paraId="3BCC1F80"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891" w:type="dxa"/>
            <w:vAlign w:val="center"/>
          </w:tcPr>
          <w:p w14:paraId="20E1536F"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990" w:type="dxa"/>
            <w:vAlign w:val="center"/>
          </w:tcPr>
          <w:p w14:paraId="7F4A8C4E"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r>
      <w:tr w:rsidR="00766572" w:rsidRPr="00766572" w14:paraId="0C60F7AB" w14:textId="77777777" w:rsidTr="00ED6F51">
        <w:trPr>
          <w:trHeight w:val="188"/>
        </w:trPr>
        <w:tc>
          <w:tcPr>
            <w:tcW w:w="419" w:type="dxa"/>
            <w:vAlign w:val="center"/>
          </w:tcPr>
          <w:p w14:paraId="0E568247"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14</w:t>
            </w:r>
          </w:p>
        </w:tc>
        <w:tc>
          <w:tcPr>
            <w:tcW w:w="1462" w:type="dxa"/>
            <w:vAlign w:val="center"/>
          </w:tcPr>
          <w:p w14:paraId="27D08D73" w14:textId="77777777" w:rsidR="00D453B8" w:rsidRPr="00766572" w:rsidRDefault="00D453B8" w:rsidP="00ED6F51">
            <w:pPr>
              <w:rPr>
                <w:rFonts w:asciiTheme="majorBidi" w:hAnsiTheme="majorBidi" w:cstheme="majorBidi"/>
                <w:b/>
                <w:bCs/>
                <w:sz w:val="16"/>
                <w:szCs w:val="16"/>
              </w:rPr>
            </w:pPr>
            <w:r w:rsidRPr="00766572">
              <w:rPr>
                <w:rFonts w:asciiTheme="majorBidi" w:hAnsiTheme="majorBidi" w:cstheme="majorBidi"/>
                <w:b/>
                <w:bCs/>
                <w:sz w:val="16"/>
                <w:szCs w:val="16"/>
              </w:rPr>
              <w:t>Hennig (1998)</w:t>
            </w:r>
          </w:p>
        </w:tc>
        <w:tc>
          <w:tcPr>
            <w:tcW w:w="891" w:type="dxa"/>
            <w:vAlign w:val="center"/>
          </w:tcPr>
          <w:p w14:paraId="06CF3C56"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891" w:type="dxa"/>
            <w:vAlign w:val="center"/>
          </w:tcPr>
          <w:p w14:paraId="574A74A0"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5E68FF9B"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86" w:type="dxa"/>
            <w:vAlign w:val="center"/>
          </w:tcPr>
          <w:p w14:paraId="7D22C335"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39A7C9A8"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74F0002E"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0</w:t>
            </w:r>
          </w:p>
        </w:tc>
        <w:tc>
          <w:tcPr>
            <w:tcW w:w="990" w:type="dxa"/>
            <w:vAlign w:val="center"/>
          </w:tcPr>
          <w:p w14:paraId="3643CFDC"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yes</w:t>
            </w:r>
          </w:p>
        </w:tc>
        <w:tc>
          <w:tcPr>
            <w:tcW w:w="2873" w:type="dxa"/>
            <w:vAlign w:val="center"/>
          </w:tcPr>
          <w:p w14:paraId="6289FB2B"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n/r</w:t>
            </w:r>
          </w:p>
        </w:tc>
        <w:tc>
          <w:tcPr>
            <w:tcW w:w="990" w:type="dxa"/>
            <w:vAlign w:val="center"/>
          </w:tcPr>
          <w:p w14:paraId="62758F10"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891" w:type="dxa"/>
            <w:vAlign w:val="center"/>
          </w:tcPr>
          <w:p w14:paraId="52FE4EF9" w14:textId="77777777" w:rsidR="00D453B8" w:rsidRPr="00766572" w:rsidRDefault="00D453B8" w:rsidP="00ED6F51">
            <w:pPr>
              <w:jc w:val="center"/>
              <w:rPr>
                <w:rFonts w:asciiTheme="majorBidi" w:hAnsiTheme="majorBidi" w:cstheme="majorBidi"/>
                <w:color w:val="000000"/>
                <w:sz w:val="16"/>
                <w:szCs w:val="16"/>
              </w:rPr>
            </w:pPr>
          </w:p>
        </w:tc>
        <w:tc>
          <w:tcPr>
            <w:tcW w:w="990" w:type="dxa"/>
            <w:vAlign w:val="center"/>
          </w:tcPr>
          <w:p w14:paraId="01289175"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0</w:t>
            </w:r>
          </w:p>
        </w:tc>
      </w:tr>
      <w:tr w:rsidR="00766572" w:rsidRPr="00766572" w14:paraId="6EAB1EC2" w14:textId="77777777" w:rsidTr="00ED6F51">
        <w:trPr>
          <w:trHeight w:val="175"/>
        </w:trPr>
        <w:tc>
          <w:tcPr>
            <w:tcW w:w="419" w:type="dxa"/>
            <w:vAlign w:val="center"/>
          </w:tcPr>
          <w:p w14:paraId="7F0A1D81"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15</w:t>
            </w:r>
          </w:p>
        </w:tc>
        <w:tc>
          <w:tcPr>
            <w:tcW w:w="1462" w:type="dxa"/>
            <w:vAlign w:val="center"/>
          </w:tcPr>
          <w:p w14:paraId="421AE705" w14:textId="77777777" w:rsidR="00D453B8" w:rsidRPr="00766572" w:rsidRDefault="00D453B8" w:rsidP="00ED6F51">
            <w:pPr>
              <w:rPr>
                <w:rFonts w:asciiTheme="majorBidi" w:hAnsiTheme="majorBidi" w:cstheme="majorBidi"/>
                <w:b/>
                <w:bCs/>
                <w:sz w:val="16"/>
                <w:szCs w:val="16"/>
              </w:rPr>
            </w:pPr>
            <w:r w:rsidRPr="00766572">
              <w:rPr>
                <w:rFonts w:asciiTheme="majorBidi" w:hAnsiTheme="majorBidi" w:cstheme="majorBidi"/>
                <w:b/>
                <w:bCs/>
                <w:sz w:val="16"/>
                <w:szCs w:val="16"/>
              </w:rPr>
              <w:t>Hetrick (2017)</w:t>
            </w:r>
          </w:p>
        </w:tc>
        <w:tc>
          <w:tcPr>
            <w:tcW w:w="891" w:type="dxa"/>
            <w:vAlign w:val="center"/>
          </w:tcPr>
          <w:p w14:paraId="1D1D8482"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107132F7"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61BCE8FF"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86" w:type="dxa"/>
            <w:vAlign w:val="center"/>
          </w:tcPr>
          <w:p w14:paraId="2743727A"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618B851D"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407E9EB9"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5</w:t>
            </w:r>
          </w:p>
        </w:tc>
        <w:tc>
          <w:tcPr>
            <w:tcW w:w="990" w:type="dxa"/>
            <w:vAlign w:val="center"/>
          </w:tcPr>
          <w:p w14:paraId="549BFC58"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yes</w:t>
            </w:r>
          </w:p>
        </w:tc>
        <w:tc>
          <w:tcPr>
            <w:tcW w:w="2873" w:type="dxa"/>
            <w:vAlign w:val="center"/>
          </w:tcPr>
          <w:p w14:paraId="7F2C8D56"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n/r</w:t>
            </w:r>
          </w:p>
        </w:tc>
        <w:tc>
          <w:tcPr>
            <w:tcW w:w="990" w:type="dxa"/>
            <w:vAlign w:val="center"/>
          </w:tcPr>
          <w:p w14:paraId="6B37267C"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891" w:type="dxa"/>
            <w:vAlign w:val="center"/>
          </w:tcPr>
          <w:p w14:paraId="3DCC41D5" w14:textId="26E455ED" w:rsidR="00D453B8" w:rsidRPr="00766572" w:rsidRDefault="00D453B8" w:rsidP="00ED6F51">
            <w:pPr>
              <w:jc w:val="center"/>
              <w:rPr>
                <w:rFonts w:asciiTheme="majorBidi" w:hAnsiTheme="majorBidi" w:cstheme="majorBidi"/>
                <w:color w:val="000000"/>
                <w:sz w:val="16"/>
                <w:szCs w:val="16"/>
              </w:rPr>
            </w:pPr>
          </w:p>
        </w:tc>
        <w:tc>
          <w:tcPr>
            <w:tcW w:w="990" w:type="dxa"/>
            <w:vAlign w:val="center"/>
          </w:tcPr>
          <w:p w14:paraId="600659AD"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5</w:t>
            </w:r>
          </w:p>
        </w:tc>
      </w:tr>
      <w:tr w:rsidR="00766572" w:rsidRPr="00766572" w14:paraId="034207B7" w14:textId="77777777" w:rsidTr="00ED6F51">
        <w:trPr>
          <w:trHeight w:val="188"/>
        </w:trPr>
        <w:tc>
          <w:tcPr>
            <w:tcW w:w="419" w:type="dxa"/>
            <w:vAlign w:val="center"/>
          </w:tcPr>
          <w:p w14:paraId="35C7DB4F"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16</w:t>
            </w:r>
          </w:p>
        </w:tc>
        <w:tc>
          <w:tcPr>
            <w:tcW w:w="1462" w:type="dxa"/>
            <w:vAlign w:val="center"/>
          </w:tcPr>
          <w:p w14:paraId="4F352FA7" w14:textId="77777777" w:rsidR="00D453B8" w:rsidRPr="00766572" w:rsidRDefault="00D453B8" w:rsidP="00ED6F51">
            <w:pPr>
              <w:rPr>
                <w:rFonts w:asciiTheme="majorBidi" w:hAnsiTheme="majorBidi" w:cstheme="majorBidi"/>
                <w:b/>
                <w:bCs/>
                <w:sz w:val="16"/>
                <w:szCs w:val="16"/>
              </w:rPr>
            </w:pPr>
            <w:proofErr w:type="spellStart"/>
            <w:r w:rsidRPr="00766572">
              <w:rPr>
                <w:rFonts w:asciiTheme="majorBidi" w:hAnsiTheme="majorBidi" w:cstheme="majorBidi"/>
                <w:b/>
                <w:bCs/>
                <w:sz w:val="16"/>
                <w:szCs w:val="16"/>
              </w:rPr>
              <w:t>Hooven</w:t>
            </w:r>
            <w:proofErr w:type="spellEnd"/>
            <w:r w:rsidRPr="00766572">
              <w:rPr>
                <w:rFonts w:asciiTheme="majorBidi" w:hAnsiTheme="majorBidi" w:cstheme="majorBidi"/>
                <w:b/>
                <w:bCs/>
                <w:sz w:val="16"/>
                <w:szCs w:val="16"/>
              </w:rPr>
              <w:t xml:space="preserve"> (2012)</w:t>
            </w:r>
          </w:p>
        </w:tc>
        <w:tc>
          <w:tcPr>
            <w:tcW w:w="891" w:type="dxa"/>
            <w:vAlign w:val="center"/>
          </w:tcPr>
          <w:p w14:paraId="4671FE39"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1E32A168"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1766DE50"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86" w:type="dxa"/>
            <w:vAlign w:val="center"/>
          </w:tcPr>
          <w:p w14:paraId="606B5A22"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116DB79A"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39293BFA"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4</w:t>
            </w:r>
          </w:p>
        </w:tc>
        <w:tc>
          <w:tcPr>
            <w:tcW w:w="990" w:type="dxa"/>
            <w:vAlign w:val="center"/>
          </w:tcPr>
          <w:p w14:paraId="7DEEC606"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yes</w:t>
            </w:r>
          </w:p>
        </w:tc>
        <w:tc>
          <w:tcPr>
            <w:tcW w:w="2873" w:type="dxa"/>
            <w:vAlign w:val="center"/>
          </w:tcPr>
          <w:p w14:paraId="4C2FDD13"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n/r</w:t>
            </w:r>
          </w:p>
        </w:tc>
        <w:tc>
          <w:tcPr>
            <w:tcW w:w="990" w:type="dxa"/>
            <w:vAlign w:val="center"/>
          </w:tcPr>
          <w:p w14:paraId="6340F658"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891" w:type="dxa"/>
            <w:vAlign w:val="center"/>
          </w:tcPr>
          <w:p w14:paraId="4E378302" w14:textId="77777777" w:rsidR="00D453B8" w:rsidRPr="00766572" w:rsidRDefault="00D453B8" w:rsidP="00ED6F51">
            <w:pPr>
              <w:jc w:val="center"/>
              <w:rPr>
                <w:rFonts w:asciiTheme="majorBidi" w:hAnsiTheme="majorBidi" w:cstheme="majorBidi"/>
                <w:color w:val="000000"/>
                <w:sz w:val="16"/>
                <w:szCs w:val="16"/>
              </w:rPr>
            </w:pPr>
          </w:p>
        </w:tc>
        <w:tc>
          <w:tcPr>
            <w:tcW w:w="990" w:type="dxa"/>
            <w:vAlign w:val="center"/>
          </w:tcPr>
          <w:p w14:paraId="42A9B2ED"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4</w:t>
            </w:r>
          </w:p>
        </w:tc>
      </w:tr>
      <w:tr w:rsidR="00766572" w:rsidRPr="00766572" w14:paraId="5D860630" w14:textId="77777777" w:rsidTr="00ED6F51">
        <w:trPr>
          <w:trHeight w:val="175"/>
        </w:trPr>
        <w:tc>
          <w:tcPr>
            <w:tcW w:w="419" w:type="dxa"/>
            <w:vAlign w:val="center"/>
          </w:tcPr>
          <w:p w14:paraId="172EB440"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17</w:t>
            </w:r>
          </w:p>
        </w:tc>
        <w:tc>
          <w:tcPr>
            <w:tcW w:w="1462" w:type="dxa"/>
            <w:vAlign w:val="center"/>
          </w:tcPr>
          <w:p w14:paraId="75C5BAA4" w14:textId="77777777" w:rsidR="00D453B8" w:rsidRPr="00766572" w:rsidRDefault="00D453B8" w:rsidP="00ED6F51">
            <w:pPr>
              <w:rPr>
                <w:rFonts w:asciiTheme="majorBidi" w:hAnsiTheme="majorBidi" w:cstheme="majorBidi"/>
                <w:b/>
                <w:bCs/>
                <w:sz w:val="16"/>
                <w:szCs w:val="16"/>
              </w:rPr>
            </w:pPr>
            <w:r w:rsidRPr="00766572">
              <w:rPr>
                <w:rFonts w:asciiTheme="majorBidi" w:hAnsiTheme="majorBidi" w:cstheme="majorBidi"/>
                <w:b/>
                <w:bCs/>
                <w:sz w:val="16"/>
                <w:szCs w:val="16"/>
              </w:rPr>
              <w:t>Jacobson (2012)</w:t>
            </w:r>
          </w:p>
        </w:tc>
        <w:tc>
          <w:tcPr>
            <w:tcW w:w="891" w:type="dxa"/>
            <w:vAlign w:val="center"/>
          </w:tcPr>
          <w:p w14:paraId="3D9609AF"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3FFE4BD3"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19AFC1E9"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86" w:type="dxa"/>
            <w:vAlign w:val="center"/>
          </w:tcPr>
          <w:p w14:paraId="06AEBC79"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7881239A"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0D3FCD40"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5</w:t>
            </w:r>
          </w:p>
        </w:tc>
        <w:tc>
          <w:tcPr>
            <w:tcW w:w="990" w:type="dxa"/>
            <w:vAlign w:val="center"/>
          </w:tcPr>
          <w:p w14:paraId="63B1BEEE"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yes</w:t>
            </w:r>
          </w:p>
        </w:tc>
        <w:tc>
          <w:tcPr>
            <w:tcW w:w="2873" w:type="dxa"/>
            <w:vAlign w:val="center"/>
          </w:tcPr>
          <w:p w14:paraId="34F69085"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n/r</w:t>
            </w:r>
          </w:p>
        </w:tc>
        <w:tc>
          <w:tcPr>
            <w:tcW w:w="990" w:type="dxa"/>
            <w:vAlign w:val="center"/>
          </w:tcPr>
          <w:p w14:paraId="721312E8"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891" w:type="dxa"/>
            <w:vAlign w:val="center"/>
          </w:tcPr>
          <w:p w14:paraId="60C95141" w14:textId="77777777" w:rsidR="00D453B8" w:rsidRPr="00766572" w:rsidRDefault="00D453B8" w:rsidP="00ED6F51">
            <w:pPr>
              <w:jc w:val="center"/>
              <w:rPr>
                <w:rFonts w:asciiTheme="majorBidi" w:hAnsiTheme="majorBidi" w:cstheme="majorBidi"/>
                <w:sz w:val="16"/>
                <w:szCs w:val="16"/>
              </w:rPr>
            </w:pPr>
          </w:p>
        </w:tc>
        <w:tc>
          <w:tcPr>
            <w:tcW w:w="990" w:type="dxa"/>
            <w:vAlign w:val="center"/>
          </w:tcPr>
          <w:p w14:paraId="263F17F0"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5</w:t>
            </w:r>
          </w:p>
        </w:tc>
      </w:tr>
      <w:tr w:rsidR="00766572" w:rsidRPr="00766572" w14:paraId="4504EDA0" w14:textId="77777777" w:rsidTr="00ED6F51">
        <w:trPr>
          <w:trHeight w:val="188"/>
        </w:trPr>
        <w:tc>
          <w:tcPr>
            <w:tcW w:w="419" w:type="dxa"/>
            <w:vAlign w:val="center"/>
          </w:tcPr>
          <w:p w14:paraId="79A83B85"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18</w:t>
            </w:r>
          </w:p>
        </w:tc>
        <w:tc>
          <w:tcPr>
            <w:tcW w:w="1462" w:type="dxa"/>
            <w:vAlign w:val="center"/>
          </w:tcPr>
          <w:p w14:paraId="46006696" w14:textId="77777777" w:rsidR="00D453B8" w:rsidRPr="00766572" w:rsidRDefault="00D453B8" w:rsidP="00ED6F51">
            <w:pPr>
              <w:rPr>
                <w:rFonts w:asciiTheme="majorBidi" w:hAnsiTheme="majorBidi" w:cstheme="majorBidi"/>
                <w:b/>
                <w:bCs/>
                <w:sz w:val="16"/>
                <w:szCs w:val="16"/>
              </w:rPr>
            </w:pPr>
            <w:r w:rsidRPr="00766572">
              <w:rPr>
                <w:rFonts w:asciiTheme="majorBidi" w:hAnsiTheme="majorBidi" w:cstheme="majorBidi"/>
                <w:b/>
                <w:bCs/>
                <w:sz w:val="16"/>
                <w:szCs w:val="16"/>
              </w:rPr>
              <w:t>Kalafat (1994)</w:t>
            </w:r>
          </w:p>
        </w:tc>
        <w:tc>
          <w:tcPr>
            <w:tcW w:w="891" w:type="dxa"/>
            <w:vAlign w:val="center"/>
          </w:tcPr>
          <w:p w14:paraId="186C5958"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0FAC3813"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5CEFDFBB"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86" w:type="dxa"/>
            <w:vAlign w:val="center"/>
          </w:tcPr>
          <w:p w14:paraId="7966F6ED"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7E1BD4CF"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0CC00D00"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0</w:t>
            </w:r>
          </w:p>
        </w:tc>
        <w:tc>
          <w:tcPr>
            <w:tcW w:w="990" w:type="dxa"/>
            <w:vAlign w:val="center"/>
          </w:tcPr>
          <w:p w14:paraId="3EBF7FF5"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w:t>
            </w:r>
          </w:p>
        </w:tc>
        <w:tc>
          <w:tcPr>
            <w:tcW w:w="2873" w:type="dxa"/>
            <w:vAlign w:val="center"/>
          </w:tcPr>
          <w:p w14:paraId="539CB45E"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990" w:type="dxa"/>
            <w:vAlign w:val="center"/>
          </w:tcPr>
          <w:p w14:paraId="3DC0563C"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891" w:type="dxa"/>
            <w:vAlign w:val="center"/>
          </w:tcPr>
          <w:p w14:paraId="16B91EB4" w14:textId="77777777" w:rsidR="00D453B8" w:rsidRPr="00766572" w:rsidRDefault="00D453B8" w:rsidP="00ED6F51">
            <w:pPr>
              <w:jc w:val="center"/>
              <w:rPr>
                <w:rFonts w:asciiTheme="majorBidi" w:hAnsiTheme="majorBidi" w:cstheme="majorBidi"/>
                <w:sz w:val="16"/>
                <w:szCs w:val="16"/>
              </w:rPr>
            </w:pPr>
          </w:p>
        </w:tc>
        <w:tc>
          <w:tcPr>
            <w:tcW w:w="990" w:type="dxa"/>
            <w:vAlign w:val="center"/>
          </w:tcPr>
          <w:p w14:paraId="56DBB03D"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0</w:t>
            </w:r>
          </w:p>
        </w:tc>
      </w:tr>
      <w:tr w:rsidR="00766572" w:rsidRPr="00766572" w14:paraId="5CA677FD" w14:textId="77777777" w:rsidTr="00ED6F51">
        <w:trPr>
          <w:trHeight w:val="364"/>
        </w:trPr>
        <w:tc>
          <w:tcPr>
            <w:tcW w:w="419" w:type="dxa"/>
            <w:vAlign w:val="center"/>
          </w:tcPr>
          <w:p w14:paraId="691CE851"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19</w:t>
            </w:r>
          </w:p>
        </w:tc>
        <w:tc>
          <w:tcPr>
            <w:tcW w:w="1462" w:type="dxa"/>
            <w:vAlign w:val="center"/>
          </w:tcPr>
          <w:p w14:paraId="1509596C" w14:textId="77777777" w:rsidR="00D453B8" w:rsidRPr="00766572" w:rsidRDefault="00D453B8" w:rsidP="00ED6F51">
            <w:pPr>
              <w:rPr>
                <w:rFonts w:asciiTheme="majorBidi" w:hAnsiTheme="majorBidi" w:cstheme="majorBidi"/>
                <w:b/>
                <w:bCs/>
                <w:sz w:val="16"/>
                <w:szCs w:val="16"/>
              </w:rPr>
            </w:pPr>
            <w:proofErr w:type="spellStart"/>
            <w:r w:rsidRPr="00766572">
              <w:rPr>
                <w:rFonts w:asciiTheme="majorBidi" w:hAnsiTheme="majorBidi" w:cstheme="majorBidi"/>
                <w:b/>
                <w:bCs/>
                <w:sz w:val="16"/>
                <w:szCs w:val="16"/>
              </w:rPr>
              <w:t>Klingman</w:t>
            </w:r>
            <w:proofErr w:type="spellEnd"/>
            <w:r w:rsidRPr="00766572">
              <w:rPr>
                <w:rFonts w:asciiTheme="majorBidi" w:hAnsiTheme="majorBidi" w:cstheme="majorBidi"/>
                <w:b/>
                <w:bCs/>
                <w:sz w:val="16"/>
                <w:szCs w:val="16"/>
              </w:rPr>
              <w:t xml:space="preserve"> (1993)</w:t>
            </w:r>
          </w:p>
        </w:tc>
        <w:tc>
          <w:tcPr>
            <w:tcW w:w="891" w:type="dxa"/>
            <w:vAlign w:val="center"/>
          </w:tcPr>
          <w:p w14:paraId="22B85097"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13F867DB"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3BB4FC79"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86" w:type="dxa"/>
            <w:vAlign w:val="center"/>
          </w:tcPr>
          <w:p w14:paraId="2946857A"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117B52CB"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4323F56F"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0</w:t>
            </w:r>
          </w:p>
        </w:tc>
        <w:tc>
          <w:tcPr>
            <w:tcW w:w="990" w:type="dxa"/>
            <w:vAlign w:val="center"/>
          </w:tcPr>
          <w:p w14:paraId="558B8C4C"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yes</w:t>
            </w:r>
          </w:p>
        </w:tc>
        <w:tc>
          <w:tcPr>
            <w:tcW w:w="2873" w:type="dxa"/>
            <w:vAlign w:val="center"/>
          </w:tcPr>
          <w:p w14:paraId="65922BCE"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990" w:type="dxa"/>
            <w:vAlign w:val="center"/>
          </w:tcPr>
          <w:p w14:paraId="33A762C4"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891" w:type="dxa"/>
            <w:vAlign w:val="center"/>
          </w:tcPr>
          <w:p w14:paraId="3784C661" w14:textId="77777777" w:rsidR="00D453B8" w:rsidRPr="00766572" w:rsidRDefault="00D453B8" w:rsidP="00ED6F51">
            <w:pPr>
              <w:jc w:val="center"/>
              <w:rPr>
                <w:rFonts w:asciiTheme="majorBidi" w:hAnsiTheme="majorBidi" w:cstheme="majorBidi"/>
                <w:sz w:val="16"/>
                <w:szCs w:val="16"/>
              </w:rPr>
            </w:pPr>
          </w:p>
        </w:tc>
        <w:tc>
          <w:tcPr>
            <w:tcW w:w="990" w:type="dxa"/>
            <w:vAlign w:val="center"/>
          </w:tcPr>
          <w:p w14:paraId="7BBB5485"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0</w:t>
            </w:r>
          </w:p>
        </w:tc>
      </w:tr>
      <w:tr w:rsidR="00766572" w:rsidRPr="00766572" w14:paraId="066FAA9F" w14:textId="77777777" w:rsidTr="00ED6F51">
        <w:trPr>
          <w:trHeight w:val="175"/>
        </w:trPr>
        <w:tc>
          <w:tcPr>
            <w:tcW w:w="419" w:type="dxa"/>
            <w:vAlign w:val="center"/>
          </w:tcPr>
          <w:p w14:paraId="4F180509" w14:textId="5F1ED1AF"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2</w:t>
            </w:r>
            <w:r w:rsidR="00386357">
              <w:rPr>
                <w:rFonts w:asciiTheme="majorBidi" w:hAnsiTheme="majorBidi" w:cstheme="majorBidi"/>
                <w:sz w:val="16"/>
                <w:szCs w:val="16"/>
              </w:rPr>
              <w:t>0</w:t>
            </w:r>
          </w:p>
        </w:tc>
        <w:tc>
          <w:tcPr>
            <w:tcW w:w="1462" w:type="dxa"/>
            <w:vAlign w:val="center"/>
          </w:tcPr>
          <w:p w14:paraId="6785FFD6" w14:textId="77777777" w:rsidR="00D453B8" w:rsidRPr="00766572" w:rsidRDefault="00D453B8" w:rsidP="00ED6F51">
            <w:pPr>
              <w:rPr>
                <w:rFonts w:asciiTheme="majorBidi" w:hAnsiTheme="majorBidi" w:cstheme="majorBidi"/>
                <w:b/>
                <w:bCs/>
                <w:sz w:val="16"/>
                <w:szCs w:val="16"/>
              </w:rPr>
            </w:pPr>
            <w:r w:rsidRPr="00766572">
              <w:rPr>
                <w:rFonts w:asciiTheme="majorBidi" w:hAnsiTheme="majorBidi" w:cstheme="majorBidi"/>
                <w:b/>
                <w:bCs/>
                <w:sz w:val="16"/>
                <w:szCs w:val="16"/>
              </w:rPr>
              <w:t>Lin (2018)</w:t>
            </w:r>
          </w:p>
        </w:tc>
        <w:tc>
          <w:tcPr>
            <w:tcW w:w="891" w:type="dxa"/>
            <w:vAlign w:val="center"/>
          </w:tcPr>
          <w:p w14:paraId="1AB49F38"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891" w:type="dxa"/>
            <w:vAlign w:val="center"/>
          </w:tcPr>
          <w:p w14:paraId="1E4CDF18"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891" w:type="dxa"/>
            <w:vAlign w:val="center"/>
          </w:tcPr>
          <w:p w14:paraId="06175498"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886" w:type="dxa"/>
            <w:vAlign w:val="center"/>
          </w:tcPr>
          <w:p w14:paraId="4814F986"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891" w:type="dxa"/>
            <w:vAlign w:val="center"/>
          </w:tcPr>
          <w:p w14:paraId="67B56D42"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891" w:type="dxa"/>
            <w:vAlign w:val="center"/>
          </w:tcPr>
          <w:p w14:paraId="362D662D"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0</w:t>
            </w:r>
          </w:p>
        </w:tc>
        <w:tc>
          <w:tcPr>
            <w:tcW w:w="990" w:type="dxa"/>
            <w:vAlign w:val="center"/>
          </w:tcPr>
          <w:p w14:paraId="06B5A717"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w:t>
            </w:r>
          </w:p>
        </w:tc>
        <w:tc>
          <w:tcPr>
            <w:tcW w:w="2873" w:type="dxa"/>
            <w:vAlign w:val="center"/>
          </w:tcPr>
          <w:p w14:paraId="01D7CF90"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20%</w:t>
            </w:r>
          </w:p>
        </w:tc>
        <w:tc>
          <w:tcPr>
            <w:tcW w:w="990" w:type="dxa"/>
            <w:vAlign w:val="center"/>
          </w:tcPr>
          <w:p w14:paraId="4F426F40"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891" w:type="dxa"/>
            <w:vAlign w:val="center"/>
          </w:tcPr>
          <w:p w14:paraId="42B2BCF9"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990" w:type="dxa"/>
            <w:vAlign w:val="center"/>
          </w:tcPr>
          <w:p w14:paraId="5E087B51"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r>
      <w:tr w:rsidR="00766572" w:rsidRPr="00766572" w14:paraId="1680A032" w14:textId="77777777" w:rsidTr="00ED6F51">
        <w:trPr>
          <w:trHeight w:val="188"/>
        </w:trPr>
        <w:tc>
          <w:tcPr>
            <w:tcW w:w="419" w:type="dxa"/>
            <w:vAlign w:val="center"/>
          </w:tcPr>
          <w:p w14:paraId="04F14139" w14:textId="25C4BB7B"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2</w:t>
            </w:r>
            <w:r w:rsidR="00386357">
              <w:rPr>
                <w:rFonts w:asciiTheme="majorBidi" w:hAnsiTheme="majorBidi" w:cstheme="majorBidi"/>
                <w:sz w:val="16"/>
                <w:szCs w:val="16"/>
              </w:rPr>
              <w:t>1</w:t>
            </w:r>
          </w:p>
        </w:tc>
        <w:tc>
          <w:tcPr>
            <w:tcW w:w="1462" w:type="dxa"/>
            <w:vAlign w:val="center"/>
          </w:tcPr>
          <w:p w14:paraId="365FE8AC" w14:textId="77777777" w:rsidR="00D453B8" w:rsidRPr="00766572" w:rsidRDefault="00D453B8" w:rsidP="00ED6F51">
            <w:pPr>
              <w:rPr>
                <w:rFonts w:asciiTheme="majorBidi" w:hAnsiTheme="majorBidi" w:cstheme="majorBidi"/>
                <w:b/>
                <w:bCs/>
                <w:sz w:val="16"/>
                <w:szCs w:val="16"/>
              </w:rPr>
            </w:pPr>
            <w:r w:rsidRPr="00766572">
              <w:rPr>
                <w:rFonts w:asciiTheme="majorBidi" w:hAnsiTheme="majorBidi" w:cstheme="majorBidi"/>
                <w:b/>
                <w:bCs/>
                <w:sz w:val="16"/>
                <w:szCs w:val="16"/>
              </w:rPr>
              <w:t>Lipson (2014)</w:t>
            </w:r>
          </w:p>
        </w:tc>
        <w:tc>
          <w:tcPr>
            <w:tcW w:w="891" w:type="dxa"/>
            <w:vAlign w:val="center"/>
          </w:tcPr>
          <w:p w14:paraId="186DD478"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487CCC18"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76AEA003"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886" w:type="dxa"/>
            <w:vAlign w:val="center"/>
          </w:tcPr>
          <w:p w14:paraId="243D977D"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891" w:type="dxa"/>
            <w:vAlign w:val="center"/>
          </w:tcPr>
          <w:p w14:paraId="69E96EC0"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891" w:type="dxa"/>
            <w:vAlign w:val="center"/>
          </w:tcPr>
          <w:p w14:paraId="3B4A9B82"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990" w:type="dxa"/>
            <w:vAlign w:val="center"/>
          </w:tcPr>
          <w:p w14:paraId="383CA950"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yes</w:t>
            </w:r>
          </w:p>
        </w:tc>
        <w:tc>
          <w:tcPr>
            <w:tcW w:w="2873" w:type="dxa"/>
            <w:vAlign w:val="center"/>
          </w:tcPr>
          <w:p w14:paraId="0A3828CC"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20%</w:t>
            </w:r>
          </w:p>
        </w:tc>
        <w:tc>
          <w:tcPr>
            <w:tcW w:w="990" w:type="dxa"/>
            <w:vAlign w:val="center"/>
          </w:tcPr>
          <w:p w14:paraId="2781DF92"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n/r</w:t>
            </w:r>
          </w:p>
        </w:tc>
        <w:tc>
          <w:tcPr>
            <w:tcW w:w="891" w:type="dxa"/>
            <w:vAlign w:val="center"/>
          </w:tcPr>
          <w:p w14:paraId="3C6AA620"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990" w:type="dxa"/>
            <w:vAlign w:val="center"/>
          </w:tcPr>
          <w:p w14:paraId="6273FB68"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r>
      <w:tr w:rsidR="00766572" w:rsidRPr="00766572" w14:paraId="65BE177B" w14:textId="77777777" w:rsidTr="00ED6F51">
        <w:trPr>
          <w:trHeight w:val="175"/>
        </w:trPr>
        <w:tc>
          <w:tcPr>
            <w:tcW w:w="419" w:type="dxa"/>
            <w:vAlign w:val="center"/>
          </w:tcPr>
          <w:p w14:paraId="5F8E68B7" w14:textId="01A8E46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2</w:t>
            </w:r>
            <w:r w:rsidR="00386357">
              <w:rPr>
                <w:rFonts w:asciiTheme="majorBidi" w:hAnsiTheme="majorBidi" w:cstheme="majorBidi"/>
                <w:sz w:val="16"/>
                <w:szCs w:val="16"/>
              </w:rPr>
              <w:t>2</w:t>
            </w:r>
          </w:p>
        </w:tc>
        <w:tc>
          <w:tcPr>
            <w:tcW w:w="1462" w:type="dxa"/>
            <w:vAlign w:val="center"/>
          </w:tcPr>
          <w:p w14:paraId="75542A6A" w14:textId="77777777" w:rsidR="00D453B8" w:rsidRPr="00766572" w:rsidRDefault="00D453B8" w:rsidP="00ED6F51">
            <w:pPr>
              <w:rPr>
                <w:rFonts w:asciiTheme="majorBidi" w:hAnsiTheme="majorBidi" w:cstheme="majorBidi"/>
                <w:b/>
                <w:bCs/>
                <w:sz w:val="16"/>
                <w:szCs w:val="16"/>
              </w:rPr>
            </w:pPr>
            <w:r w:rsidRPr="00766572">
              <w:rPr>
                <w:rFonts w:asciiTheme="majorBidi" w:hAnsiTheme="majorBidi" w:cstheme="majorBidi"/>
                <w:b/>
                <w:bCs/>
                <w:sz w:val="16"/>
                <w:szCs w:val="16"/>
              </w:rPr>
              <w:t>McLean (2017)</w:t>
            </w:r>
          </w:p>
        </w:tc>
        <w:tc>
          <w:tcPr>
            <w:tcW w:w="891" w:type="dxa"/>
            <w:vAlign w:val="center"/>
          </w:tcPr>
          <w:p w14:paraId="38EC20F7"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55B97254"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4663EF1C"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886" w:type="dxa"/>
            <w:vAlign w:val="center"/>
          </w:tcPr>
          <w:p w14:paraId="02D8E2E9"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5585C109"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074B5F8D"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990" w:type="dxa"/>
            <w:vAlign w:val="center"/>
          </w:tcPr>
          <w:p w14:paraId="719D5034"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yes</w:t>
            </w:r>
          </w:p>
        </w:tc>
        <w:tc>
          <w:tcPr>
            <w:tcW w:w="2873" w:type="dxa"/>
            <w:vAlign w:val="center"/>
          </w:tcPr>
          <w:p w14:paraId="3B1ACCA2"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990" w:type="dxa"/>
            <w:vAlign w:val="center"/>
          </w:tcPr>
          <w:p w14:paraId="0E293281"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891" w:type="dxa"/>
            <w:vAlign w:val="center"/>
          </w:tcPr>
          <w:p w14:paraId="5D83358F" w14:textId="77777777" w:rsidR="00D453B8" w:rsidRPr="00766572" w:rsidRDefault="00D453B8" w:rsidP="00ED6F51">
            <w:pPr>
              <w:jc w:val="center"/>
              <w:rPr>
                <w:rFonts w:asciiTheme="majorBidi" w:hAnsiTheme="majorBidi" w:cstheme="majorBidi"/>
                <w:color w:val="000000"/>
                <w:sz w:val="16"/>
                <w:szCs w:val="16"/>
              </w:rPr>
            </w:pPr>
          </w:p>
        </w:tc>
        <w:tc>
          <w:tcPr>
            <w:tcW w:w="990" w:type="dxa"/>
            <w:vAlign w:val="center"/>
          </w:tcPr>
          <w:p w14:paraId="0DAA9FB8"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r>
      <w:tr w:rsidR="00766572" w:rsidRPr="00766572" w14:paraId="258300CF" w14:textId="77777777" w:rsidTr="00ED6F51">
        <w:trPr>
          <w:trHeight w:val="175"/>
        </w:trPr>
        <w:tc>
          <w:tcPr>
            <w:tcW w:w="419" w:type="dxa"/>
            <w:vAlign w:val="center"/>
          </w:tcPr>
          <w:p w14:paraId="1A6792BF" w14:textId="3BF51A45"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2</w:t>
            </w:r>
            <w:r w:rsidR="00386357">
              <w:rPr>
                <w:rFonts w:asciiTheme="majorBidi" w:hAnsiTheme="majorBidi" w:cstheme="majorBidi"/>
                <w:sz w:val="16"/>
                <w:szCs w:val="16"/>
              </w:rPr>
              <w:t>3</w:t>
            </w:r>
          </w:p>
        </w:tc>
        <w:tc>
          <w:tcPr>
            <w:tcW w:w="1462" w:type="dxa"/>
            <w:vAlign w:val="center"/>
          </w:tcPr>
          <w:p w14:paraId="12756FF9" w14:textId="77777777" w:rsidR="00D453B8" w:rsidRPr="00766572" w:rsidRDefault="00D453B8" w:rsidP="00ED6F51">
            <w:pPr>
              <w:rPr>
                <w:rFonts w:asciiTheme="majorBidi" w:hAnsiTheme="majorBidi" w:cstheme="majorBidi"/>
                <w:b/>
                <w:bCs/>
                <w:sz w:val="16"/>
                <w:szCs w:val="16"/>
              </w:rPr>
            </w:pPr>
            <w:r w:rsidRPr="00766572">
              <w:rPr>
                <w:rFonts w:asciiTheme="majorBidi" w:hAnsiTheme="majorBidi" w:cstheme="majorBidi"/>
                <w:b/>
                <w:bCs/>
                <w:sz w:val="16"/>
                <w:szCs w:val="16"/>
              </w:rPr>
              <w:t>Perry (2017)</w:t>
            </w:r>
          </w:p>
        </w:tc>
        <w:tc>
          <w:tcPr>
            <w:tcW w:w="891" w:type="dxa"/>
            <w:vAlign w:val="center"/>
          </w:tcPr>
          <w:p w14:paraId="3E555AFB"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6B901983"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122F97A0"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86" w:type="dxa"/>
            <w:vAlign w:val="center"/>
          </w:tcPr>
          <w:p w14:paraId="46D8914B"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7D4ABE9D"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377F7B1B"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0</w:t>
            </w:r>
          </w:p>
        </w:tc>
        <w:tc>
          <w:tcPr>
            <w:tcW w:w="990" w:type="dxa"/>
            <w:vAlign w:val="center"/>
          </w:tcPr>
          <w:p w14:paraId="30A28E34"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w:t>
            </w:r>
          </w:p>
        </w:tc>
        <w:tc>
          <w:tcPr>
            <w:tcW w:w="2873" w:type="dxa"/>
            <w:vAlign w:val="center"/>
          </w:tcPr>
          <w:p w14:paraId="67364119"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990" w:type="dxa"/>
            <w:vAlign w:val="center"/>
          </w:tcPr>
          <w:p w14:paraId="276C3E9D"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891" w:type="dxa"/>
            <w:vAlign w:val="center"/>
          </w:tcPr>
          <w:p w14:paraId="7EAAE167" w14:textId="20C11F2B" w:rsidR="00D453B8" w:rsidRPr="00766572" w:rsidRDefault="00D453B8" w:rsidP="00ED6F51">
            <w:pPr>
              <w:jc w:val="center"/>
              <w:rPr>
                <w:rFonts w:asciiTheme="majorBidi" w:hAnsiTheme="majorBidi" w:cstheme="majorBidi"/>
                <w:color w:val="000000"/>
                <w:sz w:val="16"/>
                <w:szCs w:val="16"/>
              </w:rPr>
            </w:pPr>
          </w:p>
        </w:tc>
        <w:tc>
          <w:tcPr>
            <w:tcW w:w="990" w:type="dxa"/>
            <w:vAlign w:val="center"/>
          </w:tcPr>
          <w:p w14:paraId="7C961A7C"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0</w:t>
            </w:r>
          </w:p>
        </w:tc>
      </w:tr>
      <w:tr w:rsidR="00766572" w:rsidRPr="00766572" w14:paraId="5998AEB0" w14:textId="77777777" w:rsidTr="00ED6F51">
        <w:trPr>
          <w:trHeight w:val="364"/>
        </w:trPr>
        <w:tc>
          <w:tcPr>
            <w:tcW w:w="419" w:type="dxa"/>
            <w:vAlign w:val="center"/>
          </w:tcPr>
          <w:p w14:paraId="2DC2BF1F" w14:textId="5045BCA0"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2</w:t>
            </w:r>
            <w:r w:rsidR="00386357">
              <w:rPr>
                <w:rFonts w:asciiTheme="majorBidi" w:hAnsiTheme="majorBidi" w:cstheme="majorBidi"/>
                <w:sz w:val="16"/>
                <w:szCs w:val="16"/>
              </w:rPr>
              <w:t>4</w:t>
            </w:r>
          </w:p>
        </w:tc>
        <w:tc>
          <w:tcPr>
            <w:tcW w:w="1462" w:type="dxa"/>
            <w:vAlign w:val="center"/>
          </w:tcPr>
          <w:p w14:paraId="232ACB66" w14:textId="77777777" w:rsidR="00D453B8" w:rsidRPr="00766572" w:rsidRDefault="00D453B8" w:rsidP="00ED6F51">
            <w:pPr>
              <w:rPr>
                <w:rFonts w:asciiTheme="majorBidi" w:hAnsiTheme="majorBidi" w:cstheme="majorBidi"/>
                <w:b/>
                <w:bCs/>
                <w:sz w:val="16"/>
                <w:szCs w:val="16"/>
              </w:rPr>
            </w:pPr>
            <w:proofErr w:type="spellStart"/>
            <w:r w:rsidRPr="00766572">
              <w:rPr>
                <w:rFonts w:asciiTheme="majorBidi" w:hAnsiTheme="majorBidi" w:cstheme="majorBidi"/>
                <w:b/>
                <w:bCs/>
                <w:sz w:val="16"/>
                <w:szCs w:val="16"/>
              </w:rPr>
              <w:t>Pistorello</w:t>
            </w:r>
            <w:proofErr w:type="spellEnd"/>
            <w:r w:rsidRPr="00766572">
              <w:rPr>
                <w:rFonts w:asciiTheme="majorBidi" w:hAnsiTheme="majorBidi" w:cstheme="majorBidi"/>
                <w:b/>
                <w:bCs/>
                <w:sz w:val="16"/>
                <w:szCs w:val="16"/>
              </w:rPr>
              <w:t xml:space="preserve"> (2012)</w:t>
            </w:r>
          </w:p>
        </w:tc>
        <w:tc>
          <w:tcPr>
            <w:tcW w:w="891" w:type="dxa"/>
            <w:vAlign w:val="center"/>
          </w:tcPr>
          <w:p w14:paraId="3BC9D84E"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497BF06B"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32C308AC"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86" w:type="dxa"/>
            <w:vAlign w:val="center"/>
          </w:tcPr>
          <w:p w14:paraId="7F30731D"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00BD2E6D"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74AACE0E"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5</w:t>
            </w:r>
          </w:p>
        </w:tc>
        <w:tc>
          <w:tcPr>
            <w:tcW w:w="990" w:type="dxa"/>
            <w:vAlign w:val="center"/>
          </w:tcPr>
          <w:p w14:paraId="57AFF3B6"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w:t>
            </w:r>
          </w:p>
        </w:tc>
        <w:tc>
          <w:tcPr>
            <w:tcW w:w="2873" w:type="dxa"/>
            <w:vAlign w:val="center"/>
          </w:tcPr>
          <w:p w14:paraId="14255F77"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990" w:type="dxa"/>
            <w:vAlign w:val="center"/>
          </w:tcPr>
          <w:p w14:paraId="78CC239B"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891" w:type="dxa"/>
            <w:vAlign w:val="center"/>
          </w:tcPr>
          <w:p w14:paraId="4A7EE72C" w14:textId="2BD585B2" w:rsidR="00D453B8" w:rsidRPr="00766572" w:rsidRDefault="00D453B8" w:rsidP="00ED6F51">
            <w:pPr>
              <w:jc w:val="center"/>
              <w:rPr>
                <w:rFonts w:asciiTheme="majorBidi" w:hAnsiTheme="majorBidi" w:cstheme="majorBidi"/>
                <w:color w:val="000000"/>
                <w:sz w:val="16"/>
                <w:szCs w:val="16"/>
              </w:rPr>
            </w:pPr>
          </w:p>
        </w:tc>
        <w:tc>
          <w:tcPr>
            <w:tcW w:w="990" w:type="dxa"/>
            <w:vAlign w:val="center"/>
          </w:tcPr>
          <w:p w14:paraId="01775230"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5</w:t>
            </w:r>
          </w:p>
        </w:tc>
      </w:tr>
      <w:tr w:rsidR="00766572" w:rsidRPr="00766572" w14:paraId="60857910" w14:textId="77777777" w:rsidTr="00ED6F51">
        <w:trPr>
          <w:trHeight w:val="175"/>
        </w:trPr>
        <w:tc>
          <w:tcPr>
            <w:tcW w:w="419" w:type="dxa"/>
            <w:vAlign w:val="center"/>
          </w:tcPr>
          <w:p w14:paraId="7CA2BE2D" w14:textId="6A5888F4" w:rsidR="00D453B8" w:rsidRPr="00766572" w:rsidRDefault="00386357" w:rsidP="00ED6F51">
            <w:pPr>
              <w:jc w:val="center"/>
              <w:rPr>
                <w:rFonts w:asciiTheme="majorBidi" w:hAnsiTheme="majorBidi" w:cstheme="majorBidi"/>
                <w:sz w:val="16"/>
                <w:szCs w:val="16"/>
              </w:rPr>
            </w:pPr>
            <w:r>
              <w:rPr>
                <w:rFonts w:asciiTheme="majorBidi" w:hAnsiTheme="majorBidi" w:cstheme="majorBidi"/>
                <w:sz w:val="16"/>
                <w:szCs w:val="16"/>
              </w:rPr>
              <w:t>25</w:t>
            </w:r>
          </w:p>
        </w:tc>
        <w:tc>
          <w:tcPr>
            <w:tcW w:w="1462" w:type="dxa"/>
            <w:vAlign w:val="center"/>
          </w:tcPr>
          <w:p w14:paraId="0A66C1A2" w14:textId="77777777" w:rsidR="00D453B8" w:rsidRPr="00766572" w:rsidRDefault="00D453B8" w:rsidP="00ED6F51">
            <w:pPr>
              <w:rPr>
                <w:rFonts w:asciiTheme="majorBidi" w:hAnsiTheme="majorBidi" w:cstheme="majorBidi"/>
                <w:b/>
                <w:bCs/>
                <w:sz w:val="16"/>
                <w:szCs w:val="16"/>
              </w:rPr>
            </w:pPr>
            <w:r w:rsidRPr="00766572">
              <w:rPr>
                <w:rFonts w:asciiTheme="majorBidi" w:hAnsiTheme="majorBidi" w:cstheme="majorBidi"/>
                <w:b/>
                <w:bCs/>
                <w:sz w:val="16"/>
                <w:szCs w:val="16"/>
              </w:rPr>
              <w:t>Roberts (2018)</w:t>
            </w:r>
          </w:p>
        </w:tc>
        <w:tc>
          <w:tcPr>
            <w:tcW w:w="891" w:type="dxa"/>
            <w:vAlign w:val="center"/>
          </w:tcPr>
          <w:p w14:paraId="231F0BF1"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891" w:type="dxa"/>
            <w:vAlign w:val="center"/>
          </w:tcPr>
          <w:p w14:paraId="7919D6D8"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6F540272"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886" w:type="dxa"/>
            <w:vAlign w:val="center"/>
          </w:tcPr>
          <w:p w14:paraId="04EEB180"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891" w:type="dxa"/>
            <w:vAlign w:val="center"/>
          </w:tcPr>
          <w:p w14:paraId="541C2622"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891" w:type="dxa"/>
            <w:vAlign w:val="center"/>
          </w:tcPr>
          <w:p w14:paraId="56EFCDC0"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0</w:t>
            </w:r>
          </w:p>
        </w:tc>
        <w:tc>
          <w:tcPr>
            <w:tcW w:w="990" w:type="dxa"/>
            <w:vAlign w:val="center"/>
          </w:tcPr>
          <w:p w14:paraId="48B53210"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w:t>
            </w:r>
          </w:p>
        </w:tc>
        <w:tc>
          <w:tcPr>
            <w:tcW w:w="2873" w:type="dxa"/>
            <w:vAlign w:val="center"/>
          </w:tcPr>
          <w:p w14:paraId="6A4E7E8E"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990" w:type="dxa"/>
            <w:vAlign w:val="center"/>
          </w:tcPr>
          <w:p w14:paraId="6059F942"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891" w:type="dxa"/>
            <w:vAlign w:val="center"/>
          </w:tcPr>
          <w:p w14:paraId="76BC337D" w14:textId="3976C5AC" w:rsidR="00D453B8" w:rsidRPr="00766572" w:rsidRDefault="00D453B8" w:rsidP="00ED6F51">
            <w:pPr>
              <w:jc w:val="center"/>
              <w:rPr>
                <w:rFonts w:asciiTheme="majorBidi" w:hAnsiTheme="majorBidi" w:cstheme="majorBidi"/>
                <w:color w:val="000000"/>
                <w:sz w:val="16"/>
                <w:szCs w:val="16"/>
              </w:rPr>
            </w:pPr>
          </w:p>
        </w:tc>
        <w:tc>
          <w:tcPr>
            <w:tcW w:w="990" w:type="dxa"/>
            <w:vAlign w:val="center"/>
          </w:tcPr>
          <w:p w14:paraId="2D102C6F"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0</w:t>
            </w:r>
          </w:p>
        </w:tc>
      </w:tr>
      <w:tr w:rsidR="00766572" w:rsidRPr="00766572" w14:paraId="24D5ED51" w14:textId="77777777" w:rsidTr="00ED6F51">
        <w:trPr>
          <w:trHeight w:val="364"/>
        </w:trPr>
        <w:tc>
          <w:tcPr>
            <w:tcW w:w="419" w:type="dxa"/>
            <w:vAlign w:val="center"/>
          </w:tcPr>
          <w:p w14:paraId="7B823360" w14:textId="1284595F" w:rsidR="00D453B8" w:rsidRPr="00766572" w:rsidRDefault="00386357" w:rsidP="00ED6F51">
            <w:pPr>
              <w:jc w:val="center"/>
              <w:rPr>
                <w:rFonts w:asciiTheme="majorBidi" w:hAnsiTheme="majorBidi" w:cstheme="majorBidi"/>
                <w:sz w:val="16"/>
                <w:szCs w:val="16"/>
              </w:rPr>
            </w:pPr>
            <w:r>
              <w:rPr>
                <w:rFonts w:asciiTheme="majorBidi" w:hAnsiTheme="majorBidi" w:cstheme="majorBidi"/>
                <w:sz w:val="16"/>
                <w:szCs w:val="16"/>
              </w:rPr>
              <w:t>26</w:t>
            </w:r>
          </w:p>
        </w:tc>
        <w:tc>
          <w:tcPr>
            <w:tcW w:w="1462" w:type="dxa"/>
            <w:vAlign w:val="center"/>
          </w:tcPr>
          <w:p w14:paraId="4CF9DE8A" w14:textId="77777777" w:rsidR="00D453B8" w:rsidRPr="00766572" w:rsidRDefault="00D453B8" w:rsidP="00ED6F51">
            <w:pPr>
              <w:rPr>
                <w:rFonts w:asciiTheme="majorBidi" w:hAnsiTheme="majorBidi" w:cstheme="majorBidi"/>
                <w:b/>
                <w:bCs/>
                <w:sz w:val="16"/>
                <w:szCs w:val="16"/>
              </w:rPr>
            </w:pPr>
            <w:r w:rsidRPr="00766572">
              <w:rPr>
                <w:rFonts w:asciiTheme="majorBidi" w:hAnsiTheme="majorBidi" w:cstheme="majorBidi"/>
                <w:b/>
                <w:bCs/>
                <w:sz w:val="16"/>
                <w:szCs w:val="16"/>
              </w:rPr>
              <w:t>Robinson (2016)</w:t>
            </w:r>
          </w:p>
        </w:tc>
        <w:tc>
          <w:tcPr>
            <w:tcW w:w="891" w:type="dxa"/>
            <w:vAlign w:val="center"/>
          </w:tcPr>
          <w:p w14:paraId="28DB26EE"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7A714748"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66C898A7"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886" w:type="dxa"/>
            <w:vAlign w:val="center"/>
          </w:tcPr>
          <w:p w14:paraId="3895367B"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891" w:type="dxa"/>
            <w:vAlign w:val="center"/>
          </w:tcPr>
          <w:p w14:paraId="4F57D12B"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891" w:type="dxa"/>
            <w:vAlign w:val="center"/>
          </w:tcPr>
          <w:p w14:paraId="77003935"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990" w:type="dxa"/>
            <w:vAlign w:val="center"/>
          </w:tcPr>
          <w:p w14:paraId="5E9F973F"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w:t>
            </w:r>
          </w:p>
        </w:tc>
        <w:tc>
          <w:tcPr>
            <w:tcW w:w="2873" w:type="dxa"/>
            <w:vAlign w:val="center"/>
          </w:tcPr>
          <w:p w14:paraId="2B7A226E" w14:textId="1C8A2051"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1.22%,2.62</w:t>
            </w:r>
            <w:proofErr w:type="gramStart"/>
            <w:r w:rsidRPr="00766572">
              <w:rPr>
                <w:rFonts w:asciiTheme="majorBidi" w:hAnsiTheme="majorBidi" w:cstheme="majorBidi"/>
                <w:color w:val="000000"/>
                <w:sz w:val="16"/>
                <w:szCs w:val="16"/>
              </w:rPr>
              <w:t>%,  5.73</w:t>
            </w:r>
            <w:proofErr w:type="gramEnd"/>
            <w:r w:rsidRPr="00766572">
              <w:rPr>
                <w:rFonts w:asciiTheme="majorBidi" w:hAnsiTheme="majorBidi" w:cstheme="majorBidi"/>
                <w:color w:val="000000"/>
                <w:sz w:val="16"/>
                <w:szCs w:val="16"/>
              </w:rPr>
              <w:t>%,</w:t>
            </w:r>
          </w:p>
        </w:tc>
        <w:tc>
          <w:tcPr>
            <w:tcW w:w="990" w:type="dxa"/>
            <w:vAlign w:val="center"/>
          </w:tcPr>
          <w:p w14:paraId="0787A7F0"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891" w:type="dxa"/>
            <w:vAlign w:val="center"/>
          </w:tcPr>
          <w:p w14:paraId="7A424AB8"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990" w:type="dxa"/>
            <w:vAlign w:val="center"/>
          </w:tcPr>
          <w:p w14:paraId="5C397F4F"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r>
      <w:tr w:rsidR="00766572" w:rsidRPr="00766572" w14:paraId="5E48A8F3" w14:textId="77777777" w:rsidTr="00ED6F51">
        <w:trPr>
          <w:trHeight w:val="188"/>
        </w:trPr>
        <w:tc>
          <w:tcPr>
            <w:tcW w:w="419" w:type="dxa"/>
            <w:vAlign w:val="center"/>
          </w:tcPr>
          <w:p w14:paraId="3DFDFA51" w14:textId="724AF28C" w:rsidR="00D453B8" w:rsidRPr="00766572" w:rsidRDefault="00386357" w:rsidP="00ED6F51">
            <w:pPr>
              <w:jc w:val="center"/>
              <w:rPr>
                <w:rFonts w:asciiTheme="majorBidi" w:hAnsiTheme="majorBidi" w:cstheme="majorBidi"/>
                <w:sz w:val="16"/>
                <w:szCs w:val="16"/>
              </w:rPr>
            </w:pPr>
            <w:r>
              <w:rPr>
                <w:rFonts w:asciiTheme="majorBidi" w:hAnsiTheme="majorBidi" w:cstheme="majorBidi"/>
                <w:sz w:val="16"/>
                <w:szCs w:val="16"/>
              </w:rPr>
              <w:t>27</w:t>
            </w:r>
          </w:p>
        </w:tc>
        <w:tc>
          <w:tcPr>
            <w:tcW w:w="1462" w:type="dxa"/>
            <w:vAlign w:val="center"/>
          </w:tcPr>
          <w:p w14:paraId="5378D09D" w14:textId="77777777" w:rsidR="00D453B8" w:rsidRPr="00766572" w:rsidRDefault="00D453B8" w:rsidP="00ED6F51">
            <w:pPr>
              <w:rPr>
                <w:rFonts w:asciiTheme="majorBidi" w:hAnsiTheme="majorBidi" w:cstheme="majorBidi"/>
                <w:b/>
                <w:bCs/>
                <w:sz w:val="16"/>
                <w:szCs w:val="16"/>
              </w:rPr>
            </w:pPr>
            <w:r w:rsidRPr="00766572">
              <w:rPr>
                <w:rFonts w:asciiTheme="majorBidi" w:hAnsiTheme="majorBidi" w:cstheme="majorBidi"/>
                <w:b/>
                <w:bCs/>
                <w:sz w:val="16"/>
                <w:szCs w:val="16"/>
              </w:rPr>
              <w:t>Schilling (2016)</w:t>
            </w:r>
          </w:p>
        </w:tc>
        <w:tc>
          <w:tcPr>
            <w:tcW w:w="891" w:type="dxa"/>
            <w:vAlign w:val="center"/>
          </w:tcPr>
          <w:p w14:paraId="5CE7F30C"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4963EF4C"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19E00B95"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886" w:type="dxa"/>
            <w:vAlign w:val="center"/>
          </w:tcPr>
          <w:p w14:paraId="432905DB"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891" w:type="dxa"/>
            <w:vAlign w:val="center"/>
          </w:tcPr>
          <w:p w14:paraId="17D27B47"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891" w:type="dxa"/>
            <w:vAlign w:val="center"/>
          </w:tcPr>
          <w:p w14:paraId="00D008AC"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0</w:t>
            </w:r>
          </w:p>
        </w:tc>
        <w:tc>
          <w:tcPr>
            <w:tcW w:w="990" w:type="dxa"/>
            <w:vAlign w:val="center"/>
          </w:tcPr>
          <w:p w14:paraId="47E9529A"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no</w:t>
            </w:r>
          </w:p>
        </w:tc>
        <w:tc>
          <w:tcPr>
            <w:tcW w:w="2873" w:type="dxa"/>
            <w:vAlign w:val="center"/>
          </w:tcPr>
          <w:p w14:paraId="5D12A68D"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16%</w:t>
            </w:r>
          </w:p>
        </w:tc>
        <w:tc>
          <w:tcPr>
            <w:tcW w:w="990" w:type="dxa"/>
            <w:vAlign w:val="center"/>
          </w:tcPr>
          <w:p w14:paraId="2F8C54E7"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n/r</w:t>
            </w:r>
          </w:p>
        </w:tc>
        <w:tc>
          <w:tcPr>
            <w:tcW w:w="891" w:type="dxa"/>
            <w:vAlign w:val="center"/>
          </w:tcPr>
          <w:p w14:paraId="35A1E80D"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990" w:type="dxa"/>
            <w:vAlign w:val="center"/>
          </w:tcPr>
          <w:p w14:paraId="1F50152A"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r>
      <w:tr w:rsidR="00766572" w:rsidRPr="00766572" w14:paraId="1FFCDC46" w14:textId="77777777" w:rsidTr="00ED6F51">
        <w:trPr>
          <w:trHeight w:val="175"/>
        </w:trPr>
        <w:tc>
          <w:tcPr>
            <w:tcW w:w="419" w:type="dxa"/>
            <w:vAlign w:val="center"/>
          </w:tcPr>
          <w:p w14:paraId="74ABCFF9" w14:textId="1AC40CF6" w:rsidR="00D453B8" w:rsidRPr="00766572" w:rsidRDefault="00386357" w:rsidP="00ED6F51">
            <w:pPr>
              <w:jc w:val="center"/>
              <w:rPr>
                <w:rFonts w:asciiTheme="majorBidi" w:hAnsiTheme="majorBidi" w:cstheme="majorBidi"/>
                <w:sz w:val="16"/>
                <w:szCs w:val="16"/>
              </w:rPr>
            </w:pPr>
            <w:r>
              <w:rPr>
                <w:rFonts w:asciiTheme="majorBidi" w:hAnsiTheme="majorBidi" w:cstheme="majorBidi"/>
                <w:sz w:val="16"/>
                <w:szCs w:val="16"/>
              </w:rPr>
              <w:t>28</w:t>
            </w:r>
          </w:p>
        </w:tc>
        <w:tc>
          <w:tcPr>
            <w:tcW w:w="1462" w:type="dxa"/>
            <w:vAlign w:val="center"/>
          </w:tcPr>
          <w:p w14:paraId="7E56793E" w14:textId="77777777" w:rsidR="00D453B8" w:rsidRPr="00766572" w:rsidRDefault="00D453B8" w:rsidP="00ED6F51">
            <w:pPr>
              <w:rPr>
                <w:rFonts w:asciiTheme="majorBidi" w:hAnsiTheme="majorBidi" w:cstheme="majorBidi"/>
                <w:b/>
                <w:bCs/>
                <w:sz w:val="16"/>
                <w:szCs w:val="16"/>
              </w:rPr>
            </w:pPr>
            <w:r w:rsidRPr="00766572">
              <w:rPr>
                <w:rFonts w:asciiTheme="majorBidi" w:hAnsiTheme="majorBidi" w:cstheme="majorBidi"/>
                <w:b/>
                <w:bCs/>
                <w:sz w:val="16"/>
                <w:szCs w:val="16"/>
              </w:rPr>
              <w:t>Strunk (2014)</w:t>
            </w:r>
          </w:p>
        </w:tc>
        <w:tc>
          <w:tcPr>
            <w:tcW w:w="891" w:type="dxa"/>
            <w:vAlign w:val="center"/>
          </w:tcPr>
          <w:p w14:paraId="56762E0B"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0ED132D7"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0A982997"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86" w:type="dxa"/>
            <w:vAlign w:val="center"/>
          </w:tcPr>
          <w:p w14:paraId="0A804446"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75C7F0AB"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1268B5A7"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0</w:t>
            </w:r>
          </w:p>
        </w:tc>
        <w:tc>
          <w:tcPr>
            <w:tcW w:w="990" w:type="dxa"/>
            <w:vAlign w:val="center"/>
          </w:tcPr>
          <w:p w14:paraId="560D7FF0"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2873" w:type="dxa"/>
            <w:vAlign w:val="center"/>
          </w:tcPr>
          <w:p w14:paraId="5EF203D6"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990" w:type="dxa"/>
            <w:vAlign w:val="center"/>
          </w:tcPr>
          <w:p w14:paraId="058A06EE"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891" w:type="dxa"/>
            <w:vAlign w:val="center"/>
          </w:tcPr>
          <w:p w14:paraId="1B38984D" w14:textId="7A068C2E" w:rsidR="00D453B8" w:rsidRPr="00766572" w:rsidRDefault="00D453B8" w:rsidP="00ED6F51">
            <w:pPr>
              <w:jc w:val="center"/>
              <w:rPr>
                <w:rFonts w:asciiTheme="majorBidi" w:hAnsiTheme="majorBidi" w:cstheme="majorBidi"/>
                <w:color w:val="000000"/>
                <w:sz w:val="16"/>
                <w:szCs w:val="16"/>
              </w:rPr>
            </w:pPr>
          </w:p>
        </w:tc>
        <w:tc>
          <w:tcPr>
            <w:tcW w:w="990" w:type="dxa"/>
            <w:vAlign w:val="center"/>
          </w:tcPr>
          <w:p w14:paraId="65379285"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0</w:t>
            </w:r>
          </w:p>
        </w:tc>
      </w:tr>
      <w:tr w:rsidR="00766572" w:rsidRPr="00766572" w14:paraId="4937D8F8" w14:textId="77777777" w:rsidTr="00ED6F51">
        <w:trPr>
          <w:trHeight w:val="188"/>
        </w:trPr>
        <w:tc>
          <w:tcPr>
            <w:tcW w:w="419" w:type="dxa"/>
            <w:vAlign w:val="center"/>
          </w:tcPr>
          <w:p w14:paraId="429B28BF" w14:textId="153A1683" w:rsidR="00D453B8" w:rsidRPr="00766572" w:rsidRDefault="00386357" w:rsidP="00ED6F51">
            <w:pPr>
              <w:jc w:val="center"/>
              <w:rPr>
                <w:rFonts w:asciiTheme="majorBidi" w:hAnsiTheme="majorBidi" w:cstheme="majorBidi"/>
                <w:sz w:val="16"/>
                <w:szCs w:val="16"/>
              </w:rPr>
            </w:pPr>
            <w:r>
              <w:rPr>
                <w:rFonts w:asciiTheme="majorBidi" w:hAnsiTheme="majorBidi" w:cstheme="majorBidi"/>
                <w:sz w:val="16"/>
                <w:szCs w:val="16"/>
              </w:rPr>
              <w:t>29</w:t>
            </w:r>
          </w:p>
        </w:tc>
        <w:tc>
          <w:tcPr>
            <w:tcW w:w="1462" w:type="dxa"/>
            <w:vAlign w:val="center"/>
          </w:tcPr>
          <w:p w14:paraId="5576ED85" w14:textId="77777777" w:rsidR="00D453B8" w:rsidRPr="00766572" w:rsidRDefault="00D453B8" w:rsidP="00ED6F51">
            <w:pPr>
              <w:rPr>
                <w:rFonts w:asciiTheme="majorBidi" w:hAnsiTheme="majorBidi" w:cstheme="majorBidi"/>
                <w:b/>
                <w:bCs/>
                <w:sz w:val="16"/>
                <w:szCs w:val="16"/>
              </w:rPr>
            </w:pPr>
            <w:r w:rsidRPr="00766572">
              <w:rPr>
                <w:rFonts w:asciiTheme="majorBidi" w:hAnsiTheme="majorBidi" w:cstheme="majorBidi"/>
                <w:b/>
                <w:bCs/>
                <w:sz w:val="16"/>
                <w:szCs w:val="16"/>
              </w:rPr>
              <w:t>Tang (2009)</w:t>
            </w:r>
          </w:p>
        </w:tc>
        <w:tc>
          <w:tcPr>
            <w:tcW w:w="891" w:type="dxa"/>
            <w:vAlign w:val="center"/>
          </w:tcPr>
          <w:p w14:paraId="4E82E1C1"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891" w:type="dxa"/>
            <w:vAlign w:val="center"/>
          </w:tcPr>
          <w:p w14:paraId="0E1B8C2C"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51DD2C68"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86" w:type="dxa"/>
            <w:vAlign w:val="center"/>
          </w:tcPr>
          <w:p w14:paraId="2CFD6301"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891" w:type="dxa"/>
            <w:vAlign w:val="center"/>
          </w:tcPr>
          <w:p w14:paraId="0FCBF34F"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891" w:type="dxa"/>
            <w:vAlign w:val="center"/>
          </w:tcPr>
          <w:p w14:paraId="1E41DE4A"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0</w:t>
            </w:r>
          </w:p>
        </w:tc>
        <w:tc>
          <w:tcPr>
            <w:tcW w:w="990" w:type="dxa"/>
            <w:vAlign w:val="center"/>
          </w:tcPr>
          <w:p w14:paraId="5FF98663"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2873" w:type="dxa"/>
            <w:vAlign w:val="center"/>
          </w:tcPr>
          <w:p w14:paraId="02A56513"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990" w:type="dxa"/>
            <w:vAlign w:val="center"/>
          </w:tcPr>
          <w:p w14:paraId="1E234CF7"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891" w:type="dxa"/>
            <w:vAlign w:val="center"/>
          </w:tcPr>
          <w:p w14:paraId="4B4C6903" w14:textId="77777777" w:rsidR="00D453B8" w:rsidRPr="00766572" w:rsidRDefault="00D453B8" w:rsidP="00ED6F51">
            <w:pPr>
              <w:jc w:val="center"/>
              <w:rPr>
                <w:rFonts w:asciiTheme="majorBidi" w:hAnsiTheme="majorBidi" w:cstheme="majorBidi"/>
                <w:color w:val="000000"/>
                <w:sz w:val="16"/>
                <w:szCs w:val="16"/>
              </w:rPr>
            </w:pPr>
          </w:p>
        </w:tc>
        <w:tc>
          <w:tcPr>
            <w:tcW w:w="990" w:type="dxa"/>
            <w:vAlign w:val="center"/>
          </w:tcPr>
          <w:p w14:paraId="4D657B4B"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0</w:t>
            </w:r>
          </w:p>
        </w:tc>
      </w:tr>
      <w:tr w:rsidR="00766572" w:rsidRPr="00766572" w14:paraId="07AC818A" w14:textId="77777777" w:rsidTr="00ED6F51">
        <w:trPr>
          <w:trHeight w:val="364"/>
        </w:trPr>
        <w:tc>
          <w:tcPr>
            <w:tcW w:w="419" w:type="dxa"/>
            <w:vAlign w:val="center"/>
          </w:tcPr>
          <w:p w14:paraId="7E8B6B12" w14:textId="4A1DC6A8" w:rsidR="00D453B8" w:rsidRPr="00766572" w:rsidRDefault="00386357" w:rsidP="00ED6F51">
            <w:pPr>
              <w:jc w:val="center"/>
              <w:rPr>
                <w:rFonts w:asciiTheme="majorBidi" w:hAnsiTheme="majorBidi" w:cstheme="majorBidi"/>
                <w:sz w:val="16"/>
                <w:szCs w:val="16"/>
              </w:rPr>
            </w:pPr>
            <w:r>
              <w:rPr>
                <w:rFonts w:asciiTheme="majorBidi" w:hAnsiTheme="majorBidi" w:cstheme="majorBidi"/>
                <w:sz w:val="16"/>
                <w:szCs w:val="16"/>
              </w:rPr>
              <w:lastRenderedPageBreak/>
              <w:t>30</w:t>
            </w:r>
          </w:p>
        </w:tc>
        <w:tc>
          <w:tcPr>
            <w:tcW w:w="1462" w:type="dxa"/>
            <w:vAlign w:val="center"/>
          </w:tcPr>
          <w:p w14:paraId="45978E98" w14:textId="77777777" w:rsidR="00D453B8" w:rsidRPr="00766572" w:rsidRDefault="00D453B8" w:rsidP="00ED6F51">
            <w:pPr>
              <w:rPr>
                <w:rFonts w:asciiTheme="majorBidi" w:hAnsiTheme="majorBidi" w:cstheme="majorBidi"/>
                <w:b/>
                <w:bCs/>
                <w:sz w:val="16"/>
                <w:szCs w:val="16"/>
              </w:rPr>
            </w:pPr>
            <w:r w:rsidRPr="00766572">
              <w:rPr>
                <w:rFonts w:asciiTheme="majorBidi" w:hAnsiTheme="majorBidi" w:cstheme="majorBidi"/>
                <w:b/>
                <w:bCs/>
                <w:sz w:val="16"/>
                <w:szCs w:val="16"/>
              </w:rPr>
              <w:t>Thompson (2001)</w:t>
            </w:r>
          </w:p>
        </w:tc>
        <w:tc>
          <w:tcPr>
            <w:tcW w:w="891" w:type="dxa"/>
            <w:vAlign w:val="center"/>
          </w:tcPr>
          <w:p w14:paraId="62463D33"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3BA6C184"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075AC5B0"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86" w:type="dxa"/>
            <w:vAlign w:val="center"/>
          </w:tcPr>
          <w:p w14:paraId="405EB785"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0CB34734"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91" w:type="dxa"/>
            <w:vAlign w:val="center"/>
          </w:tcPr>
          <w:p w14:paraId="54BF6038"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990" w:type="dxa"/>
            <w:vAlign w:val="center"/>
          </w:tcPr>
          <w:p w14:paraId="4CDB2560"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2873" w:type="dxa"/>
            <w:vAlign w:val="center"/>
          </w:tcPr>
          <w:p w14:paraId="0E35B656"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990" w:type="dxa"/>
            <w:vAlign w:val="center"/>
          </w:tcPr>
          <w:p w14:paraId="3DA0A848"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891" w:type="dxa"/>
            <w:vAlign w:val="center"/>
          </w:tcPr>
          <w:p w14:paraId="57649DFC" w14:textId="683CA8DC" w:rsidR="00D453B8" w:rsidRPr="00766572" w:rsidRDefault="00D453B8" w:rsidP="00ED6F51">
            <w:pPr>
              <w:jc w:val="center"/>
              <w:rPr>
                <w:rFonts w:asciiTheme="majorBidi" w:hAnsiTheme="majorBidi" w:cstheme="majorBidi"/>
                <w:color w:val="000000"/>
                <w:sz w:val="16"/>
                <w:szCs w:val="16"/>
              </w:rPr>
            </w:pPr>
          </w:p>
        </w:tc>
        <w:tc>
          <w:tcPr>
            <w:tcW w:w="990" w:type="dxa"/>
            <w:vAlign w:val="center"/>
          </w:tcPr>
          <w:p w14:paraId="4A0D9F7E"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r>
      <w:tr w:rsidR="00766572" w:rsidRPr="00766572" w14:paraId="3893E762" w14:textId="77777777" w:rsidTr="00ED6F51">
        <w:trPr>
          <w:trHeight w:val="175"/>
        </w:trPr>
        <w:tc>
          <w:tcPr>
            <w:tcW w:w="419" w:type="dxa"/>
            <w:vAlign w:val="center"/>
          </w:tcPr>
          <w:p w14:paraId="7FF239A9" w14:textId="3FE2D91F" w:rsidR="00D453B8" w:rsidRPr="00766572" w:rsidRDefault="00386357" w:rsidP="00ED6F51">
            <w:pPr>
              <w:jc w:val="center"/>
              <w:rPr>
                <w:rFonts w:asciiTheme="majorBidi" w:hAnsiTheme="majorBidi" w:cstheme="majorBidi"/>
                <w:sz w:val="16"/>
                <w:szCs w:val="16"/>
              </w:rPr>
            </w:pPr>
            <w:r>
              <w:rPr>
                <w:rFonts w:asciiTheme="majorBidi" w:hAnsiTheme="majorBidi" w:cstheme="majorBidi"/>
                <w:sz w:val="16"/>
                <w:szCs w:val="16"/>
              </w:rPr>
              <w:t>31</w:t>
            </w:r>
          </w:p>
        </w:tc>
        <w:tc>
          <w:tcPr>
            <w:tcW w:w="1462" w:type="dxa"/>
            <w:vAlign w:val="center"/>
          </w:tcPr>
          <w:p w14:paraId="0A9B00E2" w14:textId="77777777" w:rsidR="00D453B8" w:rsidRPr="00766572" w:rsidRDefault="00D453B8" w:rsidP="00ED6F51">
            <w:pPr>
              <w:rPr>
                <w:rFonts w:asciiTheme="majorBidi" w:hAnsiTheme="majorBidi" w:cstheme="majorBidi"/>
                <w:b/>
                <w:bCs/>
                <w:sz w:val="16"/>
                <w:szCs w:val="16"/>
              </w:rPr>
            </w:pPr>
            <w:r w:rsidRPr="00766572">
              <w:rPr>
                <w:rFonts w:asciiTheme="majorBidi" w:hAnsiTheme="majorBidi" w:cstheme="majorBidi"/>
                <w:b/>
                <w:bCs/>
                <w:sz w:val="16"/>
                <w:szCs w:val="16"/>
              </w:rPr>
              <w:t xml:space="preserve">Till (2017) </w:t>
            </w:r>
          </w:p>
        </w:tc>
        <w:tc>
          <w:tcPr>
            <w:tcW w:w="891" w:type="dxa"/>
            <w:vAlign w:val="center"/>
          </w:tcPr>
          <w:p w14:paraId="777D9492"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27B9A744"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1852A9DB"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86" w:type="dxa"/>
            <w:vAlign w:val="center"/>
          </w:tcPr>
          <w:p w14:paraId="364AFB58"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2</w:t>
            </w:r>
          </w:p>
        </w:tc>
        <w:tc>
          <w:tcPr>
            <w:tcW w:w="891" w:type="dxa"/>
            <w:vAlign w:val="center"/>
          </w:tcPr>
          <w:p w14:paraId="75992F10"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2</w:t>
            </w:r>
          </w:p>
        </w:tc>
        <w:tc>
          <w:tcPr>
            <w:tcW w:w="891" w:type="dxa"/>
            <w:vAlign w:val="center"/>
          </w:tcPr>
          <w:p w14:paraId="10AF7FB0"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3</w:t>
            </w:r>
          </w:p>
        </w:tc>
        <w:tc>
          <w:tcPr>
            <w:tcW w:w="990" w:type="dxa"/>
            <w:vAlign w:val="center"/>
          </w:tcPr>
          <w:p w14:paraId="37C2349E"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3</w:t>
            </w:r>
          </w:p>
        </w:tc>
        <w:tc>
          <w:tcPr>
            <w:tcW w:w="2873" w:type="dxa"/>
            <w:vAlign w:val="center"/>
          </w:tcPr>
          <w:p w14:paraId="30695549"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&lt;5%</w:t>
            </w:r>
          </w:p>
        </w:tc>
        <w:tc>
          <w:tcPr>
            <w:tcW w:w="990" w:type="dxa"/>
            <w:vAlign w:val="center"/>
          </w:tcPr>
          <w:p w14:paraId="53F99AB9"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c>
          <w:tcPr>
            <w:tcW w:w="891" w:type="dxa"/>
            <w:vAlign w:val="center"/>
          </w:tcPr>
          <w:p w14:paraId="29B196CE"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990" w:type="dxa"/>
            <w:vAlign w:val="center"/>
          </w:tcPr>
          <w:p w14:paraId="1CF33062"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4</w:t>
            </w:r>
          </w:p>
        </w:tc>
      </w:tr>
      <w:tr w:rsidR="00766572" w:rsidRPr="00766572" w14:paraId="057CECF9" w14:textId="77777777" w:rsidTr="00ED6F51">
        <w:trPr>
          <w:trHeight w:val="1659"/>
        </w:trPr>
        <w:tc>
          <w:tcPr>
            <w:tcW w:w="419" w:type="dxa"/>
            <w:vAlign w:val="center"/>
          </w:tcPr>
          <w:p w14:paraId="73D2F0DC" w14:textId="6222ADE5" w:rsidR="00D453B8" w:rsidRPr="00766572" w:rsidRDefault="00386357" w:rsidP="00ED6F51">
            <w:pPr>
              <w:jc w:val="center"/>
              <w:rPr>
                <w:rFonts w:asciiTheme="majorBidi" w:hAnsiTheme="majorBidi" w:cstheme="majorBidi"/>
                <w:sz w:val="16"/>
                <w:szCs w:val="16"/>
              </w:rPr>
            </w:pPr>
            <w:r>
              <w:rPr>
                <w:rFonts w:asciiTheme="majorBidi" w:hAnsiTheme="majorBidi" w:cstheme="majorBidi"/>
                <w:sz w:val="16"/>
                <w:szCs w:val="16"/>
              </w:rPr>
              <w:t>32</w:t>
            </w:r>
          </w:p>
        </w:tc>
        <w:tc>
          <w:tcPr>
            <w:tcW w:w="1462" w:type="dxa"/>
            <w:vAlign w:val="center"/>
          </w:tcPr>
          <w:p w14:paraId="7E6F1DB5" w14:textId="77777777" w:rsidR="00D453B8" w:rsidRPr="00766572" w:rsidRDefault="00D453B8" w:rsidP="00ED6F51">
            <w:pPr>
              <w:rPr>
                <w:rFonts w:asciiTheme="majorBidi" w:hAnsiTheme="majorBidi" w:cstheme="majorBidi"/>
                <w:b/>
                <w:bCs/>
                <w:sz w:val="16"/>
                <w:szCs w:val="16"/>
              </w:rPr>
            </w:pPr>
            <w:proofErr w:type="spellStart"/>
            <w:r w:rsidRPr="00766572">
              <w:rPr>
                <w:rFonts w:asciiTheme="majorBidi" w:hAnsiTheme="majorBidi" w:cstheme="majorBidi"/>
                <w:b/>
                <w:bCs/>
                <w:sz w:val="16"/>
                <w:szCs w:val="16"/>
              </w:rPr>
              <w:t>Vieland</w:t>
            </w:r>
            <w:proofErr w:type="spellEnd"/>
            <w:r w:rsidRPr="00766572">
              <w:rPr>
                <w:rFonts w:asciiTheme="majorBidi" w:hAnsiTheme="majorBidi" w:cstheme="majorBidi"/>
                <w:b/>
                <w:bCs/>
                <w:sz w:val="16"/>
                <w:szCs w:val="16"/>
              </w:rPr>
              <w:t xml:space="preserve"> (1991)</w:t>
            </w:r>
          </w:p>
        </w:tc>
        <w:tc>
          <w:tcPr>
            <w:tcW w:w="891" w:type="dxa"/>
            <w:vAlign w:val="center"/>
          </w:tcPr>
          <w:p w14:paraId="07D39747"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5B5F2F45"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3</w:t>
            </w:r>
          </w:p>
        </w:tc>
        <w:tc>
          <w:tcPr>
            <w:tcW w:w="891" w:type="dxa"/>
            <w:vAlign w:val="center"/>
          </w:tcPr>
          <w:p w14:paraId="6DA557E9"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86" w:type="dxa"/>
            <w:vAlign w:val="center"/>
          </w:tcPr>
          <w:p w14:paraId="7B2A6A6B"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3</w:t>
            </w:r>
          </w:p>
        </w:tc>
        <w:tc>
          <w:tcPr>
            <w:tcW w:w="891" w:type="dxa"/>
            <w:vAlign w:val="center"/>
          </w:tcPr>
          <w:p w14:paraId="254196EA"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3</w:t>
            </w:r>
          </w:p>
        </w:tc>
        <w:tc>
          <w:tcPr>
            <w:tcW w:w="891" w:type="dxa"/>
            <w:vAlign w:val="center"/>
          </w:tcPr>
          <w:p w14:paraId="60475537"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1</w:t>
            </w:r>
          </w:p>
        </w:tc>
        <w:tc>
          <w:tcPr>
            <w:tcW w:w="990" w:type="dxa"/>
            <w:vAlign w:val="center"/>
          </w:tcPr>
          <w:p w14:paraId="2B9D0064"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3</w:t>
            </w:r>
          </w:p>
        </w:tc>
        <w:tc>
          <w:tcPr>
            <w:tcW w:w="2873" w:type="dxa"/>
            <w:vAlign w:val="center"/>
          </w:tcPr>
          <w:p w14:paraId="4124B4E6"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&gt;20% (This represents 69% of those students who had completed</w:t>
            </w:r>
            <w:r w:rsidRPr="00766572">
              <w:rPr>
                <w:rFonts w:asciiTheme="majorBidi" w:hAnsiTheme="majorBidi" w:cstheme="majorBidi"/>
                <w:sz w:val="16"/>
                <w:szCs w:val="16"/>
              </w:rPr>
              <w:br/>
              <w:t>(and been matched on) both Forms I and 2 and 56% of the</w:t>
            </w:r>
            <w:r w:rsidRPr="00766572">
              <w:rPr>
                <w:rFonts w:asciiTheme="majorBidi" w:hAnsiTheme="majorBidi" w:cstheme="majorBidi"/>
                <w:sz w:val="16"/>
                <w:szCs w:val="16"/>
              </w:rPr>
              <w:br/>
              <w:t>original students (those who completed Form I, including</w:t>
            </w:r>
            <w:r w:rsidRPr="00766572">
              <w:rPr>
                <w:rFonts w:asciiTheme="majorBidi" w:hAnsiTheme="majorBidi" w:cstheme="majorBidi"/>
                <w:sz w:val="16"/>
                <w:szCs w:val="16"/>
              </w:rPr>
              <w:br/>
              <w:t>both those who did and did not complete Form 2) in these</w:t>
            </w:r>
            <w:r w:rsidRPr="00766572">
              <w:rPr>
                <w:rFonts w:asciiTheme="majorBidi" w:hAnsiTheme="majorBidi" w:cstheme="majorBidi"/>
                <w:sz w:val="16"/>
                <w:szCs w:val="16"/>
              </w:rPr>
              <w:br/>
              <w:t>four schools.)</w:t>
            </w:r>
          </w:p>
        </w:tc>
        <w:tc>
          <w:tcPr>
            <w:tcW w:w="990" w:type="dxa"/>
            <w:vAlign w:val="center"/>
          </w:tcPr>
          <w:p w14:paraId="383CBAB7"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2</w:t>
            </w:r>
          </w:p>
        </w:tc>
        <w:tc>
          <w:tcPr>
            <w:tcW w:w="891" w:type="dxa"/>
            <w:vAlign w:val="center"/>
          </w:tcPr>
          <w:p w14:paraId="0CD3CC2F"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990" w:type="dxa"/>
            <w:vAlign w:val="center"/>
          </w:tcPr>
          <w:p w14:paraId="344CE86A"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2</w:t>
            </w:r>
          </w:p>
        </w:tc>
      </w:tr>
      <w:tr w:rsidR="00766572" w:rsidRPr="00766572" w14:paraId="62A7125D" w14:textId="77777777" w:rsidTr="00ED6F51">
        <w:trPr>
          <w:trHeight w:val="364"/>
        </w:trPr>
        <w:tc>
          <w:tcPr>
            <w:tcW w:w="419" w:type="dxa"/>
            <w:vAlign w:val="center"/>
          </w:tcPr>
          <w:p w14:paraId="249BC45B" w14:textId="11A18471" w:rsidR="00D453B8" w:rsidRPr="00766572" w:rsidRDefault="00386357" w:rsidP="00ED6F51">
            <w:pPr>
              <w:jc w:val="center"/>
              <w:rPr>
                <w:rFonts w:asciiTheme="majorBidi" w:hAnsiTheme="majorBidi" w:cstheme="majorBidi"/>
                <w:sz w:val="16"/>
                <w:szCs w:val="16"/>
              </w:rPr>
            </w:pPr>
            <w:r>
              <w:rPr>
                <w:rFonts w:asciiTheme="majorBidi" w:hAnsiTheme="majorBidi" w:cstheme="majorBidi"/>
                <w:sz w:val="16"/>
                <w:szCs w:val="16"/>
              </w:rPr>
              <w:t>33</w:t>
            </w:r>
          </w:p>
        </w:tc>
        <w:tc>
          <w:tcPr>
            <w:tcW w:w="1462" w:type="dxa"/>
            <w:vAlign w:val="center"/>
          </w:tcPr>
          <w:p w14:paraId="06C89DDF" w14:textId="77777777" w:rsidR="00D453B8" w:rsidRPr="00766572" w:rsidRDefault="00D453B8" w:rsidP="00ED6F51">
            <w:pPr>
              <w:rPr>
                <w:rFonts w:asciiTheme="majorBidi" w:hAnsiTheme="majorBidi" w:cstheme="majorBidi"/>
                <w:b/>
                <w:bCs/>
                <w:sz w:val="16"/>
                <w:szCs w:val="16"/>
              </w:rPr>
            </w:pPr>
            <w:r w:rsidRPr="00766572">
              <w:rPr>
                <w:rFonts w:asciiTheme="majorBidi" w:hAnsiTheme="majorBidi" w:cstheme="majorBidi"/>
                <w:b/>
                <w:bCs/>
                <w:sz w:val="16"/>
                <w:szCs w:val="16"/>
              </w:rPr>
              <w:t>Wasserman (2015) a</w:t>
            </w:r>
          </w:p>
        </w:tc>
        <w:tc>
          <w:tcPr>
            <w:tcW w:w="891" w:type="dxa"/>
            <w:vAlign w:val="center"/>
          </w:tcPr>
          <w:p w14:paraId="595D1A13"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63BE2F3B"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1</w:t>
            </w:r>
          </w:p>
        </w:tc>
        <w:tc>
          <w:tcPr>
            <w:tcW w:w="891" w:type="dxa"/>
            <w:vAlign w:val="center"/>
          </w:tcPr>
          <w:p w14:paraId="1226CC98"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86" w:type="dxa"/>
            <w:vAlign w:val="center"/>
          </w:tcPr>
          <w:p w14:paraId="758394BE"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3</w:t>
            </w:r>
          </w:p>
        </w:tc>
        <w:tc>
          <w:tcPr>
            <w:tcW w:w="891" w:type="dxa"/>
            <w:vAlign w:val="center"/>
          </w:tcPr>
          <w:p w14:paraId="53EE3FB3"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3</w:t>
            </w:r>
          </w:p>
        </w:tc>
        <w:tc>
          <w:tcPr>
            <w:tcW w:w="891" w:type="dxa"/>
            <w:vAlign w:val="center"/>
          </w:tcPr>
          <w:p w14:paraId="760E8779"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2</w:t>
            </w:r>
          </w:p>
        </w:tc>
        <w:tc>
          <w:tcPr>
            <w:tcW w:w="990" w:type="dxa"/>
            <w:vAlign w:val="center"/>
          </w:tcPr>
          <w:p w14:paraId="267017CF"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3</w:t>
            </w:r>
          </w:p>
        </w:tc>
        <w:tc>
          <w:tcPr>
            <w:tcW w:w="2873" w:type="dxa"/>
            <w:vAlign w:val="center"/>
          </w:tcPr>
          <w:p w14:paraId="354E1493"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at 3 months:5-20%, at 12 months: &gt;20%</w:t>
            </w:r>
          </w:p>
        </w:tc>
        <w:tc>
          <w:tcPr>
            <w:tcW w:w="990" w:type="dxa"/>
            <w:vAlign w:val="center"/>
          </w:tcPr>
          <w:p w14:paraId="0F7823F9"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2</w:t>
            </w:r>
          </w:p>
        </w:tc>
        <w:tc>
          <w:tcPr>
            <w:tcW w:w="891" w:type="dxa"/>
            <w:vAlign w:val="center"/>
          </w:tcPr>
          <w:p w14:paraId="0F08AF66"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990" w:type="dxa"/>
            <w:vAlign w:val="center"/>
          </w:tcPr>
          <w:p w14:paraId="5B3D8869"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r>
      <w:tr w:rsidR="00766572" w:rsidRPr="00766572" w14:paraId="600473F7" w14:textId="77777777" w:rsidTr="00ED6F51">
        <w:trPr>
          <w:trHeight w:val="364"/>
        </w:trPr>
        <w:tc>
          <w:tcPr>
            <w:tcW w:w="419" w:type="dxa"/>
            <w:vAlign w:val="center"/>
          </w:tcPr>
          <w:p w14:paraId="3E785B0B" w14:textId="369B122B" w:rsidR="00D453B8" w:rsidRPr="00766572" w:rsidRDefault="00787754" w:rsidP="00ED6F51">
            <w:pPr>
              <w:jc w:val="center"/>
              <w:rPr>
                <w:rFonts w:asciiTheme="majorBidi" w:hAnsiTheme="majorBidi" w:cstheme="majorBidi"/>
                <w:sz w:val="16"/>
                <w:szCs w:val="16"/>
              </w:rPr>
            </w:pPr>
            <w:r>
              <w:rPr>
                <w:rFonts w:asciiTheme="majorBidi" w:hAnsiTheme="majorBidi" w:cstheme="majorBidi"/>
                <w:sz w:val="16"/>
                <w:szCs w:val="16"/>
              </w:rPr>
              <w:t>34</w:t>
            </w:r>
          </w:p>
        </w:tc>
        <w:tc>
          <w:tcPr>
            <w:tcW w:w="1462" w:type="dxa"/>
            <w:vAlign w:val="center"/>
          </w:tcPr>
          <w:p w14:paraId="2A4985FF" w14:textId="77777777" w:rsidR="00D453B8" w:rsidRPr="00766572" w:rsidRDefault="00D453B8" w:rsidP="00ED6F51">
            <w:pPr>
              <w:rPr>
                <w:rFonts w:asciiTheme="majorBidi" w:hAnsiTheme="majorBidi" w:cstheme="majorBidi"/>
                <w:b/>
                <w:bCs/>
                <w:sz w:val="16"/>
                <w:szCs w:val="16"/>
              </w:rPr>
            </w:pPr>
            <w:r w:rsidRPr="00766572">
              <w:rPr>
                <w:rFonts w:asciiTheme="majorBidi" w:hAnsiTheme="majorBidi" w:cstheme="majorBidi"/>
                <w:b/>
                <w:bCs/>
                <w:sz w:val="16"/>
                <w:szCs w:val="16"/>
              </w:rPr>
              <w:t>Wasserman (2015) b</w:t>
            </w:r>
          </w:p>
        </w:tc>
        <w:tc>
          <w:tcPr>
            <w:tcW w:w="891" w:type="dxa"/>
            <w:vAlign w:val="center"/>
          </w:tcPr>
          <w:p w14:paraId="61A648AC"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433EE1CD"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1</w:t>
            </w:r>
          </w:p>
        </w:tc>
        <w:tc>
          <w:tcPr>
            <w:tcW w:w="891" w:type="dxa"/>
            <w:vAlign w:val="center"/>
          </w:tcPr>
          <w:p w14:paraId="5E693DDA"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86" w:type="dxa"/>
            <w:vAlign w:val="center"/>
          </w:tcPr>
          <w:p w14:paraId="0676BFDF"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3</w:t>
            </w:r>
          </w:p>
        </w:tc>
        <w:tc>
          <w:tcPr>
            <w:tcW w:w="891" w:type="dxa"/>
            <w:vAlign w:val="center"/>
          </w:tcPr>
          <w:p w14:paraId="14AB822A"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3</w:t>
            </w:r>
          </w:p>
        </w:tc>
        <w:tc>
          <w:tcPr>
            <w:tcW w:w="891" w:type="dxa"/>
            <w:vAlign w:val="center"/>
          </w:tcPr>
          <w:p w14:paraId="12AD48EC"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2</w:t>
            </w:r>
          </w:p>
        </w:tc>
        <w:tc>
          <w:tcPr>
            <w:tcW w:w="990" w:type="dxa"/>
            <w:vAlign w:val="center"/>
          </w:tcPr>
          <w:p w14:paraId="1CD33A09"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3</w:t>
            </w:r>
          </w:p>
        </w:tc>
        <w:tc>
          <w:tcPr>
            <w:tcW w:w="2873" w:type="dxa"/>
            <w:vAlign w:val="center"/>
          </w:tcPr>
          <w:p w14:paraId="6E663CDD"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at 3 months:5-20%, at 12 months: &gt;20%</w:t>
            </w:r>
          </w:p>
        </w:tc>
        <w:tc>
          <w:tcPr>
            <w:tcW w:w="990" w:type="dxa"/>
            <w:vAlign w:val="center"/>
          </w:tcPr>
          <w:p w14:paraId="6339E311"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2</w:t>
            </w:r>
          </w:p>
        </w:tc>
        <w:tc>
          <w:tcPr>
            <w:tcW w:w="891" w:type="dxa"/>
            <w:vAlign w:val="center"/>
          </w:tcPr>
          <w:p w14:paraId="3EC8FBE3"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990" w:type="dxa"/>
            <w:vAlign w:val="center"/>
          </w:tcPr>
          <w:p w14:paraId="3F73FED8"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r>
      <w:tr w:rsidR="00766572" w:rsidRPr="00766572" w14:paraId="1E74173F" w14:textId="77777777" w:rsidTr="00ED6F51">
        <w:trPr>
          <w:trHeight w:val="364"/>
        </w:trPr>
        <w:tc>
          <w:tcPr>
            <w:tcW w:w="419" w:type="dxa"/>
            <w:vAlign w:val="center"/>
          </w:tcPr>
          <w:p w14:paraId="25E1C038" w14:textId="190E78E0" w:rsidR="00D453B8" w:rsidRPr="00766572" w:rsidRDefault="00787754" w:rsidP="00ED6F51">
            <w:pPr>
              <w:jc w:val="center"/>
              <w:rPr>
                <w:rFonts w:asciiTheme="majorBidi" w:hAnsiTheme="majorBidi" w:cstheme="majorBidi"/>
                <w:sz w:val="16"/>
                <w:szCs w:val="16"/>
              </w:rPr>
            </w:pPr>
            <w:r>
              <w:rPr>
                <w:rFonts w:asciiTheme="majorBidi" w:hAnsiTheme="majorBidi" w:cstheme="majorBidi"/>
                <w:sz w:val="16"/>
                <w:szCs w:val="16"/>
              </w:rPr>
              <w:t>35</w:t>
            </w:r>
          </w:p>
        </w:tc>
        <w:tc>
          <w:tcPr>
            <w:tcW w:w="1462" w:type="dxa"/>
            <w:vAlign w:val="center"/>
          </w:tcPr>
          <w:p w14:paraId="6097F6FD" w14:textId="77777777" w:rsidR="00D453B8" w:rsidRPr="00766572" w:rsidRDefault="00D453B8" w:rsidP="00ED6F51">
            <w:pPr>
              <w:rPr>
                <w:rFonts w:asciiTheme="majorBidi" w:hAnsiTheme="majorBidi" w:cstheme="majorBidi"/>
                <w:b/>
                <w:bCs/>
                <w:sz w:val="16"/>
                <w:szCs w:val="16"/>
              </w:rPr>
            </w:pPr>
            <w:r w:rsidRPr="00766572">
              <w:rPr>
                <w:rFonts w:asciiTheme="majorBidi" w:hAnsiTheme="majorBidi" w:cstheme="majorBidi"/>
                <w:b/>
                <w:bCs/>
                <w:sz w:val="16"/>
                <w:szCs w:val="16"/>
              </w:rPr>
              <w:t>Wasserman (2015) c</w:t>
            </w:r>
          </w:p>
        </w:tc>
        <w:tc>
          <w:tcPr>
            <w:tcW w:w="891" w:type="dxa"/>
            <w:vAlign w:val="center"/>
          </w:tcPr>
          <w:p w14:paraId="40EB2F29"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197D1D46"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1</w:t>
            </w:r>
          </w:p>
        </w:tc>
        <w:tc>
          <w:tcPr>
            <w:tcW w:w="891" w:type="dxa"/>
            <w:vAlign w:val="center"/>
          </w:tcPr>
          <w:p w14:paraId="6FD8D70D"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86" w:type="dxa"/>
            <w:vAlign w:val="center"/>
          </w:tcPr>
          <w:p w14:paraId="6CBEF8A5"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3</w:t>
            </w:r>
          </w:p>
        </w:tc>
        <w:tc>
          <w:tcPr>
            <w:tcW w:w="891" w:type="dxa"/>
            <w:vAlign w:val="center"/>
          </w:tcPr>
          <w:p w14:paraId="7555B392"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3</w:t>
            </w:r>
          </w:p>
        </w:tc>
        <w:tc>
          <w:tcPr>
            <w:tcW w:w="891" w:type="dxa"/>
            <w:vAlign w:val="center"/>
          </w:tcPr>
          <w:p w14:paraId="73D6DBF3"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2</w:t>
            </w:r>
          </w:p>
        </w:tc>
        <w:tc>
          <w:tcPr>
            <w:tcW w:w="990" w:type="dxa"/>
            <w:vAlign w:val="center"/>
          </w:tcPr>
          <w:p w14:paraId="14C0F97C"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3</w:t>
            </w:r>
          </w:p>
        </w:tc>
        <w:tc>
          <w:tcPr>
            <w:tcW w:w="2873" w:type="dxa"/>
            <w:vAlign w:val="center"/>
          </w:tcPr>
          <w:p w14:paraId="4A2FB56E"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at 3 months:5-20%, at 12 months: &gt;20%</w:t>
            </w:r>
          </w:p>
        </w:tc>
        <w:tc>
          <w:tcPr>
            <w:tcW w:w="990" w:type="dxa"/>
            <w:vAlign w:val="center"/>
          </w:tcPr>
          <w:p w14:paraId="23501D52"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2</w:t>
            </w:r>
          </w:p>
        </w:tc>
        <w:tc>
          <w:tcPr>
            <w:tcW w:w="891" w:type="dxa"/>
            <w:vAlign w:val="center"/>
          </w:tcPr>
          <w:p w14:paraId="53819CE4"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990" w:type="dxa"/>
            <w:vAlign w:val="center"/>
          </w:tcPr>
          <w:p w14:paraId="2E6CC952"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r>
      <w:tr w:rsidR="00766572" w:rsidRPr="00766572" w14:paraId="768FC5AF" w14:textId="77777777" w:rsidTr="00ED6F51">
        <w:trPr>
          <w:trHeight w:val="175"/>
        </w:trPr>
        <w:tc>
          <w:tcPr>
            <w:tcW w:w="419" w:type="dxa"/>
            <w:vAlign w:val="center"/>
          </w:tcPr>
          <w:p w14:paraId="66AC9829" w14:textId="7DAC0E2D" w:rsidR="00D453B8" w:rsidRPr="00766572" w:rsidRDefault="00787754" w:rsidP="00ED6F51">
            <w:pPr>
              <w:jc w:val="center"/>
              <w:rPr>
                <w:rFonts w:asciiTheme="majorBidi" w:hAnsiTheme="majorBidi" w:cstheme="majorBidi"/>
                <w:sz w:val="16"/>
                <w:szCs w:val="16"/>
              </w:rPr>
            </w:pPr>
            <w:r>
              <w:rPr>
                <w:rFonts w:asciiTheme="majorBidi" w:hAnsiTheme="majorBidi" w:cstheme="majorBidi"/>
                <w:sz w:val="16"/>
                <w:szCs w:val="16"/>
              </w:rPr>
              <w:t>36</w:t>
            </w:r>
          </w:p>
        </w:tc>
        <w:tc>
          <w:tcPr>
            <w:tcW w:w="1462" w:type="dxa"/>
            <w:vAlign w:val="center"/>
          </w:tcPr>
          <w:p w14:paraId="065659A7" w14:textId="77777777" w:rsidR="00D453B8" w:rsidRPr="00766572" w:rsidRDefault="00D453B8" w:rsidP="00ED6F51">
            <w:pPr>
              <w:rPr>
                <w:rFonts w:asciiTheme="majorBidi" w:hAnsiTheme="majorBidi" w:cstheme="majorBidi"/>
                <w:b/>
                <w:bCs/>
                <w:sz w:val="16"/>
                <w:szCs w:val="16"/>
              </w:rPr>
            </w:pPr>
            <w:r w:rsidRPr="00766572">
              <w:rPr>
                <w:rFonts w:asciiTheme="majorBidi" w:hAnsiTheme="majorBidi" w:cstheme="majorBidi"/>
                <w:b/>
                <w:bCs/>
                <w:sz w:val="16"/>
                <w:szCs w:val="16"/>
              </w:rPr>
              <w:t>Wilcox (</w:t>
            </w:r>
            <w:proofErr w:type="gramStart"/>
            <w:r w:rsidRPr="00766572">
              <w:rPr>
                <w:rFonts w:asciiTheme="majorBidi" w:hAnsiTheme="majorBidi" w:cstheme="majorBidi"/>
                <w:b/>
                <w:bCs/>
                <w:sz w:val="16"/>
                <w:szCs w:val="16"/>
              </w:rPr>
              <w:t>2008)a</w:t>
            </w:r>
            <w:proofErr w:type="gramEnd"/>
          </w:p>
        </w:tc>
        <w:tc>
          <w:tcPr>
            <w:tcW w:w="891" w:type="dxa"/>
            <w:vAlign w:val="center"/>
          </w:tcPr>
          <w:p w14:paraId="39BA1FB4"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345F1389"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3</w:t>
            </w:r>
          </w:p>
        </w:tc>
        <w:tc>
          <w:tcPr>
            <w:tcW w:w="891" w:type="dxa"/>
            <w:vAlign w:val="center"/>
          </w:tcPr>
          <w:p w14:paraId="3E7D2BC3"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86" w:type="dxa"/>
            <w:vAlign w:val="center"/>
          </w:tcPr>
          <w:p w14:paraId="6304AC22"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2</w:t>
            </w:r>
          </w:p>
        </w:tc>
        <w:tc>
          <w:tcPr>
            <w:tcW w:w="891" w:type="dxa"/>
            <w:vAlign w:val="center"/>
          </w:tcPr>
          <w:p w14:paraId="454C7B74"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3</w:t>
            </w:r>
          </w:p>
        </w:tc>
        <w:tc>
          <w:tcPr>
            <w:tcW w:w="891" w:type="dxa"/>
            <w:vAlign w:val="center"/>
          </w:tcPr>
          <w:p w14:paraId="2228E896"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1</w:t>
            </w:r>
          </w:p>
        </w:tc>
        <w:tc>
          <w:tcPr>
            <w:tcW w:w="990" w:type="dxa"/>
            <w:vAlign w:val="center"/>
          </w:tcPr>
          <w:p w14:paraId="166F74FF"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3</w:t>
            </w:r>
          </w:p>
        </w:tc>
        <w:tc>
          <w:tcPr>
            <w:tcW w:w="2873" w:type="dxa"/>
            <w:vAlign w:val="center"/>
          </w:tcPr>
          <w:p w14:paraId="4CE81E72"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3</w:t>
            </w:r>
          </w:p>
        </w:tc>
        <w:tc>
          <w:tcPr>
            <w:tcW w:w="990" w:type="dxa"/>
            <w:vAlign w:val="center"/>
          </w:tcPr>
          <w:p w14:paraId="7FE4E403"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2</w:t>
            </w:r>
          </w:p>
        </w:tc>
        <w:tc>
          <w:tcPr>
            <w:tcW w:w="891" w:type="dxa"/>
            <w:vAlign w:val="center"/>
          </w:tcPr>
          <w:p w14:paraId="0B0C36D0"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0</w:t>
            </w:r>
          </w:p>
        </w:tc>
        <w:tc>
          <w:tcPr>
            <w:tcW w:w="990" w:type="dxa"/>
            <w:vAlign w:val="center"/>
          </w:tcPr>
          <w:p w14:paraId="6E9F7671"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r>
      <w:tr w:rsidR="00766572" w:rsidRPr="00766572" w14:paraId="391BB3A4" w14:textId="77777777" w:rsidTr="00ED6F51">
        <w:trPr>
          <w:trHeight w:val="188"/>
        </w:trPr>
        <w:tc>
          <w:tcPr>
            <w:tcW w:w="419" w:type="dxa"/>
            <w:vAlign w:val="center"/>
          </w:tcPr>
          <w:p w14:paraId="049FB580" w14:textId="06059EEB" w:rsidR="00D453B8" w:rsidRPr="00766572" w:rsidRDefault="00787754" w:rsidP="00ED6F51">
            <w:pPr>
              <w:jc w:val="center"/>
              <w:rPr>
                <w:rFonts w:asciiTheme="majorBidi" w:hAnsiTheme="majorBidi" w:cstheme="majorBidi"/>
                <w:sz w:val="16"/>
                <w:szCs w:val="16"/>
              </w:rPr>
            </w:pPr>
            <w:r>
              <w:rPr>
                <w:rFonts w:asciiTheme="majorBidi" w:hAnsiTheme="majorBidi" w:cstheme="majorBidi"/>
                <w:sz w:val="16"/>
                <w:szCs w:val="16"/>
              </w:rPr>
              <w:t>37</w:t>
            </w:r>
          </w:p>
        </w:tc>
        <w:tc>
          <w:tcPr>
            <w:tcW w:w="1462" w:type="dxa"/>
            <w:vAlign w:val="center"/>
          </w:tcPr>
          <w:p w14:paraId="7E02AAC4" w14:textId="77777777" w:rsidR="00D453B8" w:rsidRPr="00766572" w:rsidRDefault="00D453B8" w:rsidP="00ED6F51">
            <w:pPr>
              <w:rPr>
                <w:rFonts w:asciiTheme="majorBidi" w:hAnsiTheme="majorBidi" w:cstheme="majorBidi"/>
                <w:b/>
                <w:bCs/>
                <w:sz w:val="16"/>
                <w:szCs w:val="16"/>
              </w:rPr>
            </w:pPr>
            <w:r w:rsidRPr="00766572">
              <w:rPr>
                <w:rFonts w:asciiTheme="majorBidi" w:hAnsiTheme="majorBidi" w:cstheme="majorBidi"/>
                <w:b/>
                <w:bCs/>
                <w:sz w:val="16"/>
                <w:szCs w:val="16"/>
              </w:rPr>
              <w:t>Wilcox (</w:t>
            </w:r>
            <w:proofErr w:type="gramStart"/>
            <w:r w:rsidRPr="00766572">
              <w:rPr>
                <w:rFonts w:asciiTheme="majorBidi" w:hAnsiTheme="majorBidi" w:cstheme="majorBidi"/>
                <w:b/>
                <w:bCs/>
                <w:sz w:val="16"/>
                <w:szCs w:val="16"/>
              </w:rPr>
              <w:t>2008)b</w:t>
            </w:r>
            <w:proofErr w:type="gramEnd"/>
          </w:p>
        </w:tc>
        <w:tc>
          <w:tcPr>
            <w:tcW w:w="891" w:type="dxa"/>
            <w:vAlign w:val="center"/>
          </w:tcPr>
          <w:p w14:paraId="475E150B"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7F5A19F0"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3</w:t>
            </w:r>
          </w:p>
        </w:tc>
        <w:tc>
          <w:tcPr>
            <w:tcW w:w="891" w:type="dxa"/>
            <w:vAlign w:val="center"/>
          </w:tcPr>
          <w:p w14:paraId="3EA20F50"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86" w:type="dxa"/>
            <w:vAlign w:val="center"/>
          </w:tcPr>
          <w:p w14:paraId="6A32451B"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2</w:t>
            </w:r>
          </w:p>
        </w:tc>
        <w:tc>
          <w:tcPr>
            <w:tcW w:w="891" w:type="dxa"/>
            <w:vAlign w:val="center"/>
          </w:tcPr>
          <w:p w14:paraId="2591FCDE"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3</w:t>
            </w:r>
          </w:p>
        </w:tc>
        <w:tc>
          <w:tcPr>
            <w:tcW w:w="891" w:type="dxa"/>
            <w:vAlign w:val="center"/>
          </w:tcPr>
          <w:p w14:paraId="6C9EA53D"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1</w:t>
            </w:r>
          </w:p>
        </w:tc>
        <w:tc>
          <w:tcPr>
            <w:tcW w:w="990" w:type="dxa"/>
            <w:vAlign w:val="center"/>
          </w:tcPr>
          <w:p w14:paraId="1D361823"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3</w:t>
            </w:r>
          </w:p>
        </w:tc>
        <w:tc>
          <w:tcPr>
            <w:tcW w:w="2873" w:type="dxa"/>
            <w:vAlign w:val="center"/>
          </w:tcPr>
          <w:p w14:paraId="3F48BDAC"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3</w:t>
            </w:r>
          </w:p>
        </w:tc>
        <w:tc>
          <w:tcPr>
            <w:tcW w:w="990" w:type="dxa"/>
            <w:vAlign w:val="center"/>
          </w:tcPr>
          <w:p w14:paraId="64A149D9"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2</w:t>
            </w:r>
          </w:p>
        </w:tc>
        <w:tc>
          <w:tcPr>
            <w:tcW w:w="891" w:type="dxa"/>
            <w:vAlign w:val="center"/>
          </w:tcPr>
          <w:p w14:paraId="1A9AE5EC"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0</w:t>
            </w:r>
          </w:p>
        </w:tc>
        <w:tc>
          <w:tcPr>
            <w:tcW w:w="990" w:type="dxa"/>
            <w:vAlign w:val="center"/>
          </w:tcPr>
          <w:p w14:paraId="43734B47"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r>
      <w:tr w:rsidR="00766572" w:rsidRPr="00766572" w14:paraId="161E1633" w14:textId="77777777" w:rsidTr="00ED6F51">
        <w:trPr>
          <w:trHeight w:val="175"/>
        </w:trPr>
        <w:tc>
          <w:tcPr>
            <w:tcW w:w="419" w:type="dxa"/>
            <w:vAlign w:val="center"/>
          </w:tcPr>
          <w:p w14:paraId="76C7740A" w14:textId="3783BB82" w:rsidR="00D453B8" w:rsidRPr="00766572" w:rsidRDefault="00787754" w:rsidP="00ED6F51">
            <w:pPr>
              <w:jc w:val="center"/>
              <w:rPr>
                <w:rFonts w:asciiTheme="majorBidi" w:hAnsiTheme="majorBidi" w:cstheme="majorBidi"/>
                <w:sz w:val="16"/>
                <w:szCs w:val="16"/>
              </w:rPr>
            </w:pPr>
            <w:r>
              <w:rPr>
                <w:rFonts w:asciiTheme="majorBidi" w:hAnsiTheme="majorBidi" w:cstheme="majorBidi"/>
                <w:sz w:val="16"/>
                <w:szCs w:val="16"/>
              </w:rPr>
              <w:t>38</w:t>
            </w:r>
          </w:p>
        </w:tc>
        <w:tc>
          <w:tcPr>
            <w:tcW w:w="1462" w:type="dxa"/>
            <w:vAlign w:val="center"/>
          </w:tcPr>
          <w:p w14:paraId="5CBB9F30" w14:textId="77777777" w:rsidR="00D453B8" w:rsidRPr="00766572" w:rsidRDefault="00D453B8" w:rsidP="00ED6F51">
            <w:pPr>
              <w:rPr>
                <w:rFonts w:asciiTheme="majorBidi" w:hAnsiTheme="majorBidi" w:cstheme="majorBidi"/>
                <w:b/>
                <w:bCs/>
                <w:sz w:val="16"/>
                <w:szCs w:val="16"/>
              </w:rPr>
            </w:pPr>
            <w:r w:rsidRPr="00766572">
              <w:rPr>
                <w:rFonts w:asciiTheme="majorBidi" w:hAnsiTheme="majorBidi" w:cstheme="majorBidi"/>
                <w:b/>
                <w:bCs/>
                <w:sz w:val="16"/>
                <w:szCs w:val="16"/>
              </w:rPr>
              <w:t xml:space="preserve">Wyman (2008) </w:t>
            </w:r>
          </w:p>
        </w:tc>
        <w:tc>
          <w:tcPr>
            <w:tcW w:w="891" w:type="dxa"/>
            <w:vAlign w:val="center"/>
          </w:tcPr>
          <w:p w14:paraId="24D6E282"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62BC688C"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3</w:t>
            </w:r>
          </w:p>
        </w:tc>
        <w:tc>
          <w:tcPr>
            <w:tcW w:w="891" w:type="dxa"/>
            <w:vAlign w:val="center"/>
          </w:tcPr>
          <w:p w14:paraId="71039C19"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86" w:type="dxa"/>
            <w:vAlign w:val="center"/>
          </w:tcPr>
          <w:p w14:paraId="328851BC"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3</w:t>
            </w:r>
          </w:p>
        </w:tc>
        <w:tc>
          <w:tcPr>
            <w:tcW w:w="891" w:type="dxa"/>
            <w:vAlign w:val="center"/>
          </w:tcPr>
          <w:p w14:paraId="32B46D71"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3</w:t>
            </w:r>
          </w:p>
        </w:tc>
        <w:tc>
          <w:tcPr>
            <w:tcW w:w="891" w:type="dxa"/>
            <w:vAlign w:val="center"/>
          </w:tcPr>
          <w:p w14:paraId="4ED76137"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1</w:t>
            </w:r>
          </w:p>
        </w:tc>
        <w:tc>
          <w:tcPr>
            <w:tcW w:w="990" w:type="dxa"/>
            <w:vAlign w:val="center"/>
          </w:tcPr>
          <w:p w14:paraId="37B95AAA"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1</w:t>
            </w:r>
          </w:p>
        </w:tc>
        <w:tc>
          <w:tcPr>
            <w:tcW w:w="2873" w:type="dxa"/>
            <w:vAlign w:val="center"/>
          </w:tcPr>
          <w:p w14:paraId="5CD803DF"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&gt;20%</w:t>
            </w:r>
          </w:p>
        </w:tc>
        <w:tc>
          <w:tcPr>
            <w:tcW w:w="990" w:type="dxa"/>
            <w:vAlign w:val="center"/>
          </w:tcPr>
          <w:p w14:paraId="6619733A"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2</w:t>
            </w:r>
          </w:p>
        </w:tc>
        <w:tc>
          <w:tcPr>
            <w:tcW w:w="891" w:type="dxa"/>
            <w:vAlign w:val="center"/>
          </w:tcPr>
          <w:p w14:paraId="79666384" w14:textId="77777777" w:rsidR="00D453B8" w:rsidRPr="00766572" w:rsidRDefault="00D453B8" w:rsidP="00ED6F51">
            <w:pPr>
              <w:jc w:val="center"/>
              <w:rPr>
                <w:rFonts w:asciiTheme="majorBidi" w:hAnsiTheme="majorBidi" w:cstheme="majorBidi"/>
                <w:sz w:val="16"/>
                <w:szCs w:val="16"/>
              </w:rPr>
            </w:pPr>
          </w:p>
        </w:tc>
        <w:tc>
          <w:tcPr>
            <w:tcW w:w="990" w:type="dxa"/>
            <w:vAlign w:val="center"/>
          </w:tcPr>
          <w:p w14:paraId="6804AAEC"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r>
      <w:tr w:rsidR="00766572" w:rsidRPr="00766572" w14:paraId="5BED8458" w14:textId="77777777" w:rsidTr="00ED6F51">
        <w:trPr>
          <w:trHeight w:val="3320"/>
        </w:trPr>
        <w:tc>
          <w:tcPr>
            <w:tcW w:w="419" w:type="dxa"/>
            <w:vAlign w:val="center"/>
          </w:tcPr>
          <w:p w14:paraId="1B465CAD" w14:textId="71A04BBF" w:rsidR="00D453B8" w:rsidRPr="00766572" w:rsidRDefault="00787754" w:rsidP="00ED6F51">
            <w:pPr>
              <w:jc w:val="center"/>
              <w:rPr>
                <w:rFonts w:asciiTheme="majorBidi" w:hAnsiTheme="majorBidi" w:cstheme="majorBidi"/>
                <w:sz w:val="16"/>
                <w:szCs w:val="16"/>
              </w:rPr>
            </w:pPr>
            <w:r>
              <w:rPr>
                <w:rFonts w:asciiTheme="majorBidi" w:hAnsiTheme="majorBidi" w:cstheme="majorBidi"/>
                <w:sz w:val="16"/>
                <w:szCs w:val="16"/>
              </w:rPr>
              <w:t>39</w:t>
            </w:r>
          </w:p>
        </w:tc>
        <w:tc>
          <w:tcPr>
            <w:tcW w:w="1462" w:type="dxa"/>
            <w:vAlign w:val="center"/>
          </w:tcPr>
          <w:p w14:paraId="755E0A86" w14:textId="77777777" w:rsidR="00D453B8" w:rsidRPr="00766572" w:rsidRDefault="00D453B8" w:rsidP="00ED6F51">
            <w:pPr>
              <w:rPr>
                <w:rFonts w:asciiTheme="majorBidi" w:hAnsiTheme="majorBidi" w:cstheme="majorBidi"/>
                <w:b/>
                <w:bCs/>
                <w:sz w:val="16"/>
                <w:szCs w:val="16"/>
              </w:rPr>
            </w:pPr>
            <w:r w:rsidRPr="00766572">
              <w:rPr>
                <w:rFonts w:asciiTheme="majorBidi" w:hAnsiTheme="majorBidi" w:cstheme="majorBidi"/>
                <w:b/>
                <w:bCs/>
                <w:sz w:val="16"/>
                <w:szCs w:val="16"/>
              </w:rPr>
              <w:t>Wyman (2010)</w:t>
            </w:r>
          </w:p>
        </w:tc>
        <w:tc>
          <w:tcPr>
            <w:tcW w:w="891" w:type="dxa"/>
            <w:vAlign w:val="center"/>
          </w:tcPr>
          <w:p w14:paraId="33C6A0EE"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c>
          <w:tcPr>
            <w:tcW w:w="891" w:type="dxa"/>
            <w:vAlign w:val="center"/>
          </w:tcPr>
          <w:p w14:paraId="661893D0"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3</w:t>
            </w:r>
          </w:p>
        </w:tc>
        <w:tc>
          <w:tcPr>
            <w:tcW w:w="891" w:type="dxa"/>
            <w:vAlign w:val="center"/>
          </w:tcPr>
          <w:p w14:paraId="57EB8C18"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3</w:t>
            </w:r>
          </w:p>
        </w:tc>
        <w:tc>
          <w:tcPr>
            <w:tcW w:w="886" w:type="dxa"/>
            <w:vAlign w:val="center"/>
          </w:tcPr>
          <w:p w14:paraId="026A6664"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3</w:t>
            </w:r>
          </w:p>
        </w:tc>
        <w:tc>
          <w:tcPr>
            <w:tcW w:w="891" w:type="dxa"/>
            <w:vAlign w:val="center"/>
          </w:tcPr>
          <w:p w14:paraId="46E6AC7F"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3</w:t>
            </w:r>
          </w:p>
        </w:tc>
        <w:tc>
          <w:tcPr>
            <w:tcW w:w="891" w:type="dxa"/>
            <w:vAlign w:val="center"/>
          </w:tcPr>
          <w:p w14:paraId="1A745763"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1</w:t>
            </w:r>
          </w:p>
        </w:tc>
        <w:tc>
          <w:tcPr>
            <w:tcW w:w="990" w:type="dxa"/>
            <w:vAlign w:val="center"/>
          </w:tcPr>
          <w:p w14:paraId="7C4933DF"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 xml:space="preserve">1 (All analyses used an </w:t>
            </w:r>
            <w:proofErr w:type="spellStart"/>
            <w:r w:rsidRPr="00766572">
              <w:rPr>
                <w:rFonts w:asciiTheme="majorBidi" w:hAnsiTheme="majorBidi" w:cstheme="majorBidi"/>
                <w:sz w:val="16"/>
                <w:szCs w:val="16"/>
              </w:rPr>
              <w:t>intentto</w:t>
            </w:r>
            <w:proofErr w:type="spellEnd"/>
            <w:r w:rsidRPr="00766572">
              <w:rPr>
                <w:rFonts w:asciiTheme="majorBidi" w:hAnsiTheme="majorBidi" w:cstheme="majorBidi"/>
                <w:sz w:val="16"/>
                <w:szCs w:val="16"/>
              </w:rPr>
              <w:t>-</w:t>
            </w:r>
            <w:r w:rsidRPr="00766572">
              <w:rPr>
                <w:rFonts w:asciiTheme="majorBidi" w:hAnsiTheme="majorBidi" w:cstheme="majorBidi"/>
                <w:sz w:val="16"/>
                <w:szCs w:val="16"/>
              </w:rPr>
              <w:br/>
              <w:t>treat approach by including all enrolled peer</w:t>
            </w:r>
            <w:r w:rsidRPr="00766572">
              <w:rPr>
                <w:rFonts w:asciiTheme="majorBidi" w:hAnsiTheme="majorBidi" w:cstheme="majorBidi"/>
                <w:sz w:val="16"/>
                <w:szCs w:val="16"/>
              </w:rPr>
              <w:br/>
              <w:t>leaders regardless of their level of participation.</w:t>
            </w:r>
            <w:r w:rsidRPr="00766572">
              <w:rPr>
                <w:rFonts w:asciiTheme="majorBidi" w:hAnsiTheme="majorBidi" w:cstheme="majorBidi"/>
                <w:sz w:val="16"/>
                <w:szCs w:val="16"/>
              </w:rPr>
              <w:br/>
              <w:t>46)</w:t>
            </w:r>
          </w:p>
        </w:tc>
        <w:tc>
          <w:tcPr>
            <w:tcW w:w="2873" w:type="dxa"/>
            <w:vAlign w:val="center"/>
          </w:tcPr>
          <w:p w14:paraId="1F57FA15"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&gt;20%</w:t>
            </w:r>
          </w:p>
        </w:tc>
        <w:tc>
          <w:tcPr>
            <w:tcW w:w="990" w:type="dxa"/>
            <w:vAlign w:val="center"/>
          </w:tcPr>
          <w:p w14:paraId="0D21CC14" w14:textId="77777777" w:rsidR="00D453B8" w:rsidRPr="00766572" w:rsidRDefault="00D453B8" w:rsidP="00ED6F51">
            <w:pPr>
              <w:jc w:val="center"/>
              <w:rPr>
                <w:rFonts w:asciiTheme="majorBidi" w:hAnsiTheme="majorBidi" w:cstheme="majorBidi"/>
                <w:sz w:val="16"/>
                <w:szCs w:val="16"/>
              </w:rPr>
            </w:pPr>
            <w:r w:rsidRPr="00766572">
              <w:rPr>
                <w:rFonts w:asciiTheme="majorBidi" w:hAnsiTheme="majorBidi" w:cstheme="majorBidi"/>
                <w:sz w:val="16"/>
                <w:szCs w:val="16"/>
              </w:rPr>
              <w:t>2</w:t>
            </w:r>
          </w:p>
        </w:tc>
        <w:tc>
          <w:tcPr>
            <w:tcW w:w="891" w:type="dxa"/>
            <w:vAlign w:val="center"/>
          </w:tcPr>
          <w:p w14:paraId="649EC393"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0</w:t>
            </w:r>
          </w:p>
        </w:tc>
        <w:tc>
          <w:tcPr>
            <w:tcW w:w="990" w:type="dxa"/>
            <w:vAlign w:val="center"/>
          </w:tcPr>
          <w:p w14:paraId="39C1D3F7" w14:textId="77777777" w:rsidR="00D453B8" w:rsidRPr="00766572" w:rsidRDefault="00D453B8" w:rsidP="00ED6F51">
            <w:pPr>
              <w:jc w:val="center"/>
              <w:rPr>
                <w:rFonts w:asciiTheme="majorBidi" w:hAnsiTheme="majorBidi" w:cstheme="majorBidi"/>
                <w:color w:val="000000"/>
                <w:sz w:val="16"/>
                <w:szCs w:val="16"/>
              </w:rPr>
            </w:pPr>
            <w:r w:rsidRPr="00766572">
              <w:rPr>
                <w:rFonts w:asciiTheme="majorBidi" w:hAnsiTheme="majorBidi" w:cstheme="majorBidi"/>
                <w:color w:val="000000"/>
                <w:sz w:val="16"/>
                <w:szCs w:val="16"/>
              </w:rPr>
              <w:t>1</w:t>
            </w:r>
          </w:p>
        </w:tc>
      </w:tr>
    </w:tbl>
    <w:p w14:paraId="5451F4A0" w14:textId="0DAC6634" w:rsidR="00CC73A5" w:rsidRPr="00FC23A1" w:rsidRDefault="00FC23A1">
      <w:pPr>
        <w:rPr>
          <w:rFonts w:asciiTheme="majorBidi" w:hAnsiTheme="majorBidi" w:cstheme="majorBidi"/>
          <w:sz w:val="20"/>
          <w:szCs w:val="20"/>
        </w:rPr>
      </w:pPr>
      <w:r w:rsidRPr="00FC23A1">
        <w:rPr>
          <w:rFonts w:asciiTheme="majorBidi" w:hAnsiTheme="majorBidi" w:cstheme="majorBidi"/>
          <w:i/>
          <w:iCs/>
          <w:sz w:val="20"/>
          <w:szCs w:val="20"/>
        </w:rPr>
        <w:t>Note</w:t>
      </w:r>
      <w:r w:rsidRPr="00FC23A1">
        <w:rPr>
          <w:rFonts w:asciiTheme="majorBidi" w:hAnsiTheme="majorBidi" w:cstheme="majorBidi"/>
          <w:sz w:val="20"/>
          <w:szCs w:val="20"/>
        </w:rPr>
        <w:t>. 1=Yes; 2=No; 3=n/r</w:t>
      </w:r>
    </w:p>
    <w:p w14:paraId="1FB156D8" w14:textId="715D6346" w:rsidR="00EB646D" w:rsidRPr="00766572" w:rsidRDefault="00EB646D">
      <w:pPr>
        <w:rPr>
          <w:rFonts w:asciiTheme="majorBidi" w:hAnsiTheme="majorBidi" w:cstheme="majorBidi"/>
        </w:rPr>
      </w:pPr>
    </w:p>
    <w:p w14:paraId="26B66739" w14:textId="3EA2B3AC" w:rsidR="00EB646D" w:rsidRPr="00766572" w:rsidRDefault="00EB646D">
      <w:pPr>
        <w:rPr>
          <w:rFonts w:asciiTheme="majorBidi" w:hAnsiTheme="majorBidi" w:cstheme="majorBidi"/>
        </w:rPr>
      </w:pPr>
    </w:p>
    <w:p w14:paraId="37F3032B" w14:textId="77777777" w:rsidR="00386357" w:rsidRDefault="00386357">
      <w:pPr>
        <w:rPr>
          <w:rFonts w:asciiTheme="majorBidi" w:hAnsiTheme="majorBidi" w:cstheme="majorBidi"/>
          <w:b/>
          <w:bCs/>
        </w:rPr>
      </w:pPr>
    </w:p>
    <w:p w14:paraId="5ED7821C" w14:textId="77777777" w:rsidR="00386357" w:rsidRDefault="00386357">
      <w:pPr>
        <w:rPr>
          <w:rFonts w:asciiTheme="majorBidi" w:hAnsiTheme="majorBidi" w:cstheme="majorBidi"/>
          <w:b/>
          <w:bCs/>
        </w:rPr>
      </w:pPr>
    </w:p>
    <w:p w14:paraId="0D268553" w14:textId="77777777" w:rsidR="00386357" w:rsidRDefault="00386357">
      <w:pPr>
        <w:rPr>
          <w:rFonts w:asciiTheme="majorBidi" w:hAnsiTheme="majorBidi" w:cstheme="majorBidi"/>
          <w:b/>
          <w:bCs/>
        </w:rPr>
      </w:pPr>
    </w:p>
    <w:p w14:paraId="35B32278" w14:textId="77777777" w:rsidR="00A043AE" w:rsidRDefault="00A043AE">
      <w:pPr>
        <w:rPr>
          <w:rFonts w:asciiTheme="majorBidi" w:hAnsiTheme="majorBidi" w:cstheme="majorBidi"/>
          <w:b/>
          <w:bCs/>
        </w:rPr>
      </w:pPr>
    </w:p>
    <w:p w14:paraId="5F3D8CC4" w14:textId="0CA766FC" w:rsidR="00BB504F" w:rsidRPr="00001978" w:rsidRDefault="00BB504F" w:rsidP="00C929AB">
      <w:pPr>
        <w:spacing w:after="240"/>
        <w:rPr>
          <w:rFonts w:asciiTheme="majorBidi" w:hAnsiTheme="majorBidi" w:cstheme="majorBidi"/>
          <w:b/>
          <w:bCs/>
        </w:rPr>
      </w:pPr>
      <w:r w:rsidRPr="00001978">
        <w:rPr>
          <w:rFonts w:asciiTheme="majorBidi" w:hAnsiTheme="majorBidi" w:cstheme="majorBidi"/>
          <w:b/>
          <w:bCs/>
        </w:rPr>
        <w:t>ROBINS-I</w:t>
      </w:r>
      <w:r w:rsidR="00001978" w:rsidRPr="00001978">
        <w:rPr>
          <w:rFonts w:asciiTheme="majorBidi" w:hAnsiTheme="majorBidi" w:cstheme="majorBidi"/>
          <w:b/>
          <w:bCs/>
        </w:rPr>
        <w:t>: Risk of bias for the non-RCTs</w:t>
      </w:r>
    </w:p>
    <w:tbl>
      <w:tblPr>
        <w:tblStyle w:val="TableGrid"/>
        <w:tblW w:w="0" w:type="auto"/>
        <w:tblLook w:val="04A0" w:firstRow="1" w:lastRow="0" w:firstColumn="1" w:lastColumn="0" w:noHBand="0" w:noVBand="1"/>
      </w:tblPr>
      <w:tblGrid>
        <w:gridCol w:w="410"/>
        <w:gridCol w:w="2338"/>
        <w:gridCol w:w="1438"/>
        <w:gridCol w:w="1432"/>
        <w:gridCol w:w="1449"/>
        <w:gridCol w:w="1449"/>
        <w:gridCol w:w="1360"/>
        <w:gridCol w:w="1455"/>
        <w:gridCol w:w="1378"/>
        <w:gridCol w:w="1241"/>
      </w:tblGrid>
      <w:tr w:rsidR="00001978" w:rsidRPr="000D1CFE" w14:paraId="06A1F2E0" w14:textId="5749BAFC" w:rsidTr="00ED6F51">
        <w:tc>
          <w:tcPr>
            <w:tcW w:w="410" w:type="dxa"/>
            <w:shd w:val="clear" w:color="auto" w:fill="D9E2F3" w:themeFill="accent1" w:themeFillTint="33"/>
            <w:vAlign w:val="center"/>
          </w:tcPr>
          <w:p w14:paraId="32A0A4BC" w14:textId="78E7E294" w:rsidR="00001978" w:rsidRPr="000D1CFE" w:rsidRDefault="00001978" w:rsidP="00ED6F51">
            <w:pPr>
              <w:jc w:val="center"/>
              <w:rPr>
                <w:sz w:val="16"/>
                <w:szCs w:val="16"/>
              </w:rPr>
            </w:pPr>
          </w:p>
        </w:tc>
        <w:tc>
          <w:tcPr>
            <w:tcW w:w="2338" w:type="dxa"/>
            <w:shd w:val="clear" w:color="auto" w:fill="D9E2F3" w:themeFill="accent1" w:themeFillTint="33"/>
            <w:vAlign w:val="center"/>
          </w:tcPr>
          <w:p w14:paraId="57DC9C62" w14:textId="34BA005A" w:rsidR="00001978" w:rsidRPr="00766572" w:rsidRDefault="00C929AB" w:rsidP="00ED6F51">
            <w:pPr>
              <w:rPr>
                <w:rFonts w:asciiTheme="majorBidi" w:hAnsiTheme="majorBidi" w:cstheme="majorBidi"/>
                <w:b/>
                <w:bCs/>
                <w:sz w:val="16"/>
                <w:szCs w:val="16"/>
              </w:rPr>
            </w:pPr>
            <w:r>
              <w:rPr>
                <w:rFonts w:asciiTheme="majorBidi" w:hAnsiTheme="majorBidi" w:cstheme="majorBidi"/>
                <w:b/>
                <w:bCs/>
                <w:sz w:val="16"/>
                <w:szCs w:val="16"/>
              </w:rPr>
              <w:t>Study</w:t>
            </w:r>
          </w:p>
        </w:tc>
        <w:tc>
          <w:tcPr>
            <w:tcW w:w="1438" w:type="dxa"/>
            <w:shd w:val="clear" w:color="auto" w:fill="D9E2F3" w:themeFill="accent1" w:themeFillTint="33"/>
            <w:vAlign w:val="center"/>
          </w:tcPr>
          <w:p w14:paraId="45683E82" w14:textId="50AC3AF5" w:rsidR="00001978" w:rsidRPr="00001978" w:rsidRDefault="00001978" w:rsidP="00B53A02">
            <w:pPr>
              <w:jc w:val="center"/>
              <w:rPr>
                <w:b/>
                <w:bCs/>
                <w:sz w:val="16"/>
                <w:szCs w:val="16"/>
              </w:rPr>
            </w:pPr>
            <w:r w:rsidRPr="00001978">
              <w:rPr>
                <w:b/>
                <w:bCs/>
                <w:sz w:val="16"/>
                <w:szCs w:val="16"/>
              </w:rPr>
              <w:t>Bias to due confounding</w:t>
            </w:r>
          </w:p>
        </w:tc>
        <w:tc>
          <w:tcPr>
            <w:tcW w:w="1432" w:type="dxa"/>
            <w:shd w:val="clear" w:color="auto" w:fill="D9E2F3" w:themeFill="accent1" w:themeFillTint="33"/>
            <w:vAlign w:val="center"/>
          </w:tcPr>
          <w:p w14:paraId="4B32D213" w14:textId="2B5B0EED" w:rsidR="00001978" w:rsidRPr="000D1CFE" w:rsidRDefault="00001978" w:rsidP="00B53A02">
            <w:pPr>
              <w:jc w:val="center"/>
              <w:rPr>
                <w:sz w:val="16"/>
                <w:szCs w:val="16"/>
              </w:rPr>
            </w:pPr>
            <w:r w:rsidRPr="00001978">
              <w:rPr>
                <w:b/>
                <w:bCs/>
                <w:sz w:val="16"/>
                <w:szCs w:val="16"/>
                <w:lang w:val="en-US"/>
              </w:rPr>
              <w:t>Bias in selection of participants into the study</w:t>
            </w:r>
          </w:p>
        </w:tc>
        <w:tc>
          <w:tcPr>
            <w:tcW w:w="1449" w:type="dxa"/>
            <w:shd w:val="clear" w:color="auto" w:fill="D9E2F3" w:themeFill="accent1" w:themeFillTint="33"/>
            <w:vAlign w:val="center"/>
          </w:tcPr>
          <w:p w14:paraId="77B1FC5D" w14:textId="14AA434F" w:rsidR="00001978" w:rsidRPr="000D1CFE" w:rsidRDefault="00001978" w:rsidP="00B53A02">
            <w:pPr>
              <w:jc w:val="center"/>
              <w:rPr>
                <w:sz w:val="16"/>
                <w:szCs w:val="16"/>
              </w:rPr>
            </w:pPr>
            <w:r w:rsidRPr="00001978">
              <w:rPr>
                <w:b/>
                <w:bCs/>
                <w:sz w:val="16"/>
                <w:szCs w:val="16"/>
                <w:lang w:val="en-US"/>
              </w:rPr>
              <w:t>Bias in classification of interventions</w:t>
            </w:r>
          </w:p>
        </w:tc>
        <w:tc>
          <w:tcPr>
            <w:tcW w:w="1449" w:type="dxa"/>
            <w:shd w:val="clear" w:color="auto" w:fill="D9E2F3" w:themeFill="accent1" w:themeFillTint="33"/>
            <w:vAlign w:val="center"/>
          </w:tcPr>
          <w:p w14:paraId="022B7759" w14:textId="6F5C3810" w:rsidR="00001978" w:rsidRPr="000D1CFE" w:rsidRDefault="00001978" w:rsidP="00B53A02">
            <w:pPr>
              <w:jc w:val="center"/>
              <w:rPr>
                <w:sz w:val="16"/>
                <w:szCs w:val="16"/>
              </w:rPr>
            </w:pPr>
            <w:r w:rsidRPr="00001978">
              <w:rPr>
                <w:b/>
                <w:bCs/>
                <w:sz w:val="16"/>
                <w:szCs w:val="16"/>
                <w:lang w:val="en-US"/>
              </w:rPr>
              <w:t>Bias due to deviations from intended interventions</w:t>
            </w:r>
          </w:p>
        </w:tc>
        <w:tc>
          <w:tcPr>
            <w:tcW w:w="1360" w:type="dxa"/>
            <w:shd w:val="clear" w:color="auto" w:fill="D9E2F3" w:themeFill="accent1" w:themeFillTint="33"/>
            <w:vAlign w:val="center"/>
          </w:tcPr>
          <w:p w14:paraId="588E32AD" w14:textId="4E140E3D" w:rsidR="00001978" w:rsidRPr="000D1CFE" w:rsidRDefault="00001978" w:rsidP="00B53A02">
            <w:pPr>
              <w:jc w:val="center"/>
              <w:rPr>
                <w:sz w:val="16"/>
                <w:szCs w:val="16"/>
              </w:rPr>
            </w:pPr>
            <w:r w:rsidRPr="00001978">
              <w:rPr>
                <w:b/>
                <w:bCs/>
                <w:sz w:val="16"/>
                <w:szCs w:val="16"/>
                <w:lang w:val="en-US"/>
              </w:rPr>
              <w:t>Bias due to missing data</w:t>
            </w:r>
          </w:p>
        </w:tc>
        <w:tc>
          <w:tcPr>
            <w:tcW w:w="1455" w:type="dxa"/>
            <w:shd w:val="clear" w:color="auto" w:fill="D9E2F3" w:themeFill="accent1" w:themeFillTint="33"/>
            <w:vAlign w:val="center"/>
          </w:tcPr>
          <w:p w14:paraId="623AEA2B" w14:textId="52EE4028" w:rsidR="00001978" w:rsidRPr="000D1CFE" w:rsidRDefault="00001978" w:rsidP="00B53A02">
            <w:pPr>
              <w:jc w:val="center"/>
              <w:rPr>
                <w:sz w:val="16"/>
                <w:szCs w:val="16"/>
              </w:rPr>
            </w:pPr>
            <w:r w:rsidRPr="00001978">
              <w:rPr>
                <w:b/>
                <w:bCs/>
                <w:sz w:val="16"/>
                <w:szCs w:val="16"/>
                <w:lang w:val="en-US"/>
              </w:rPr>
              <w:t>Bias in measurement of outcomes</w:t>
            </w:r>
          </w:p>
        </w:tc>
        <w:tc>
          <w:tcPr>
            <w:tcW w:w="1378" w:type="dxa"/>
            <w:shd w:val="clear" w:color="auto" w:fill="D9E2F3" w:themeFill="accent1" w:themeFillTint="33"/>
            <w:vAlign w:val="center"/>
          </w:tcPr>
          <w:p w14:paraId="093663DE" w14:textId="5AC76F51" w:rsidR="00001978" w:rsidRPr="000D1CFE" w:rsidRDefault="00001978" w:rsidP="00B53A02">
            <w:pPr>
              <w:jc w:val="center"/>
              <w:rPr>
                <w:sz w:val="16"/>
                <w:szCs w:val="16"/>
              </w:rPr>
            </w:pPr>
            <w:r w:rsidRPr="00001978">
              <w:rPr>
                <w:b/>
                <w:bCs/>
                <w:sz w:val="16"/>
                <w:szCs w:val="16"/>
                <w:lang w:val="en-US"/>
              </w:rPr>
              <w:t>Bias in selection of the reported result</w:t>
            </w:r>
          </w:p>
        </w:tc>
        <w:tc>
          <w:tcPr>
            <w:tcW w:w="1241" w:type="dxa"/>
            <w:shd w:val="clear" w:color="auto" w:fill="D9E2F3" w:themeFill="accent1" w:themeFillTint="33"/>
            <w:vAlign w:val="center"/>
          </w:tcPr>
          <w:p w14:paraId="429734C8" w14:textId="11ACB0AF" w:rsidR="00001978" w:rsidRPr="00001978" w:rsidRDefault="00701096" w:rsidP="00B53A02">
            <w:pPr>
              <w:jc w:val="center"/>
              <w:rPr>
                <w:b/>
                <w:bCs/>
                <w:sz w:val="16"/>
                <w:szCs w:val="16"/>
                <w:lang w:val="en-US"/>
              </w:rPr>
            </w:pPr>
            <w:r>
              <w:rPr>
                <w:b/>
                <w:bCs/>
                <w:sz w:val="16"/>
                <w:szCs w:val="16"/>
                <w:lang w:val="en-US"/>
              </w:rPr>
              <w:t>Overall bias</w:t>
            </w:r>
          </w:p>
        </w:tc>
      </w:tr>
      <w:tr w:rsidR="00001978" w:rsidRPr="000D1CFE" w14:paraId="38514CD3" w14:textId="3DD0B153" w:rsidTr="00ED6F51">
        <w:tc>
          <w:tcPr>
            <w:tcW w:w="410" w:type="dxa"/>
            <w:vAlign w:val="center"/>
          </w:tcPr>
          <w:p w14:paraId="604A6A49" w14:textId="74645FDF" w:rsidR="00001978" w:rsidRPr="000D1CFE" w:rsidRDefault="00001978" w:rsidP="00ED6F51">
            <w:pPr>
              <w:jc w:val="center"/>
              <w:rPr>
                <w:sz w:val="16"/>
                <w:szCs w:val="16"/>
              </w:rPr>
            </w:pPr>
            <w:r w:rsidRPr="000D1CFE">
              <w:rPr>
                <w:sz w:val="16"/>
                <w:szCs w:val="16"/>
              </w:rPr>
              <w:t>1</w:t>
            </w:r>
          </w:p>
        </w:tc>
        <w:tc>
          <w:tcPr>
            <w:tcW w:w="2338" w:type="dxa"/>
            <w:vAlign w:val="center"/>
          </w:tcPr>
          <w:p w14:paraId="21DC6324" w14:textId="53BF6D57" w:rsidR="00001978" w:rsidRPr="000D1CFE" w:rsidRDefault="00001978" w:rsidP="00ED6F51">
            <w:pPr>
              <w:rPr>
                <w:sz w:val="16"/>
                <w:szCs w:val="16"/>
              </w:rPr>
            </w:pPr>
            <w:proofErr w:type="spellStart"/>
            <w:r w:rsidRPr="00766572">
              <w:rPr>
                <w:rFonts w:asciiTheme="majorBidi" w:hAnsiTheme="majorBidi" w:cstheme="majorBidi"/>
                <w:b/>
                <w:bCs/>
                <w:sz w:val="16"/>
                <w:szCs w:val="16"/>
              </w:rPr>
              <w:t>LaFromboise</w:t>
            </w:r>
            <w:proofErr w:type="spellEnd"/>
            <w:r>
              <w:rPr>
                <w:rFonts w:asciiTheme="majorBidi" w:hAnsiTheme="majorBidi" w:cstheme="majorBidi"/>
                <w:b/>
                <w:bCs/>
                <w:sz w:val="16"/>
                <w:szCs w:val="16"/>
              </w:rPr>
              <w:t xml:space="preserve"> </w:t>
            </w:r>
            <w:r w:rsidRPr="00766572">
              <w:rPr>
                <w:rFonts w:asciiTheme="majorBidi" w:hAnsiTheme="majorBidi" w:cstheme="majorBidi"/>
                <w:b/>
                <w:bCs/>
                <w:sz w:val="16"/>
                <w:szCs w:val="16"/>
              </w:rPr>
              <w:t>(1994)</w:t>
            </w:r>
          </w:p>
        </w:tc>
        <w:tc>
          <w:tcPr>
            <w:tcW w:w="1438" w:type="dxa"/>
            <w:vAlign w:val="center"/>
          </w:tcPr>
          <w:p w14:paraId="1ED40FC8" w14:textId="599750A5" w:rsidR="00001978" w:rsidRPr="000D1CFE" w:rsidRDefault="0080095B" w:rsidP="00B53A02">
            <w:pPr>
              <w:jc w:val="center"/>
              <w:rPr>
                <w:sz w:val="16"/>
                <w:szCs w:val="16"/>
              </w:rPr>
            </w:pPr>
            <w:r>
              <w:rPr>
                <w:sz w:val="16"/>
                <w:szCs w:val="16"/>
              </w:rPr>
              <w:t>Serious</w:t>
            </w:r>
          </w:p>
        </w:tc>
        <w:tc>
          <w:tcPr>
            <w:tcW w:w="1432" w:type="dxa"/>
            <w:vAlign w:val="center"/>
          </w:tcPr>
          <w:p w14:paraId="486E2BDF" w14:textId="4F272B16" w:rsidR="00001978" w:rsidRPr="000D1CFE" w:rsidRDefault="0080095B" w:rsidP="00B53A02">
            <w:pPr>
              <w:jc w:val="center"/>
              <w:rPr>
                <w:sz w:val="16"/>
                <w:szCs w:val="16"/>
              </w:rPr>
            </w:pPr>
            <w:r>
              <w:rPr>
                <w:sz w:val="16"/>
                <w:szCs w:val="16"/>
              </w:rPr>
              <w:t>N/R</w:t>
            </w:r>
          </w:p>
        </w:tc>
        <w:tc>
          <w:tcPr>
            <w:tcW w:w="1449" w:type="dxa"/>
            <w:vAlign w:val="center"/>
          </w:tcPr>
          <w:p w14:paraId="4595D70A" w14:textId="3F1DC54E" w:rsidR="00001978" w:rsidRPr="000D1CFE" w:rsidRDefault="0080095B" w:rsidP="00B53A02">
            <w:pPr>
              <w:jc w:val="center"/>
              <w:rPr>
                <w:sz w:val="16"/>
                <w:szCs w:val="16"/>
              </w:rPr>
            </w:pPr>
            <w:r>
              <w:rPr>
                <w:sz w:val="16"/>
                <w:szCs w:val="16"/>
              </w:rPr>
              <w:t>N/R</w:t>
            </w:r>
          </w:p>
        </w:tc>
        <w:tc>
          <w:tcPr>
            <w:tcW w:w="1449" w:type="dxa"/>
            <w:vAlign w:val="center"/>
          </w:tcPr>
          <w:p w14:paraId="206769FC" w14:textId="33E4C988" w:rsidR="00001978" w:rsidRPr="000D1CFE" w:rsidRDefault="0080095B" w:rsidP="00B53A02">
            <w:pPr>
              <w:jc w:val="center"/>
              <w:rPr>
                <w:sz w:val="16"/>
                <w:szCs w:val="16"/>
              </w:rPr>
            </w:pPr>
            <w:r>
              <w:rPr>
                <w:sz w:val="16"/>
                <w:szCs w:val="16"/>
              </w:rPr>
              <w:t>Critical</w:t>
            </w:r>
          </w:p>
        </w:tc>
        <w:tc>
          <w:tcPr>
            <w:tcW w:w="1360" w:type="dxa"/>
            <w:vAlign w:val="center"/>
          </w:tcPr>
          <w:p w14:paraId="3A59A9BC" w14:textId="444372C6" w:rsidR="00001978" w:rsidRPr="000D1CFE" w:rsidRDefault="0080095B" w:rsidP="00B53A02">
            <w:pPr>
              <w:jc w:val="center"/>
              <w:rPr>
                <w:sz w:val="16"/>
                <w:szCs w:val="16"/>
              </w:rPr>
            </w:pPr>
            <w:r>
              <w:rPr>
                <w:sz w:val="16"/>
                <w:szCs w:val="16"/>
              </w:rPr>
              <w:t>Moderate</w:t>
            </w:r>
          </w:p>
        </w:tc>
        <w:tc>
          <w:tcPr>
            <w:tcW w:w="1455" w:type="dxa"/>
            <w:vAlign w:val="center"/>
          </w:tcPr>
          <w:p w14:paraId="1CD16C30" w14:textId="74B84D2D" w:rsidR="00001978" w:rsidRPr="000D1CFE" w:rsidRDefault="0080095B" w:rsidP="00B53A02">
            <w:pPr>
              <w:jc w:val="center"/>
              <w:rPr>
                <w:sz w:val="16"/>
                <w:szCs w:val="16"/>
              </w:rPr>
            </w:pPr>
            <w:r>
              <w:rPr>
                <w:sz w:val="16"/>
                <w:szCs w:val="16"/>
              </w:rPr>
              <w:t>Serious</w:t>
            </w:r>
          </w:p>
        </w:tc>
        <w:tc>
          <w:tcPr>
            <w:tcW w:w="1378" w:type="dxa"/>
            <w:vAlign w:val="center"/>
          </w:tcPr>
          <w:p w14:paraId="29302D94" w14:textId="6F4E912F" w:rsidR="00001978" w:rsidRPr="000D1CFE" w:rsidRDefault="0080095B" w:rsidP="00B53A02">
            <w:pPr>
              <w:jc w:val="center"/>
              <w:rPr>
                <w:sz w:val="16"/>
                <w:szCs w:val="16"/>
              </w:rPr>
            </w:pPr>
            <w:r>
              <w:rPr>
                <w:sz w:val="16"/>
                <w:szCs w:val="16"/>
              </w:rPr>
              <w:t>Serious</w:t>
            </w:r>
          </w:p>
        </w:tc>
        <w:tc>
          <w:tcPr>
            <w:tcW w:w="1241" w:type="dxa"/>
            <w:vAlign w:val="center"/>
          </w:tcPr>
          <w:p w14:paraId="0A2FA0BC" w14:textId="603177C1" w:rsidR="00001978" w:rsidRPr="000D1CFE" w:rsidRDefault="0080095B" w:rsidP="00B53A02">
            <w:pPr>
              <w:jc w:val="center"/>
              <w:rPr>
                <w:sz w:val="16"/>
                <w:szCs w:val="16"/>
              </w:rPr>
            </w:pPr>
            <w:r>
              <w:rPr>
                <w:sz w:val="16"/>
                <w:szCs w:val="16"/>
              </w:rPr>
              <w:t>Critical</w:t>
            </w:r>
          </w:p>
        </w:tc>
      </w:tr>
      <w:tr w:rsidR="00001978" w:rsidRPr="000D1CFE" w14:paraId="696CC8C9" w14:textId="60360F22" w:rsidTr="00ED6F51">
        <w:tc>
          <w:tcPr>
            <w:tcW w:w="410" w:type="dxa"/>
            <w:vAlign w:val="center"/>
          </w:tcPr>
          <w:p w14:paraId="21FD0E20" w14:textId="49BED5DD" w:rsidR="00001978" w:rsidRPr="000D1CFE" w:rsidRDefault="00001978" w:rsidP="00ED6F51">
            <w:pPr>
              <w:jc w:val="center"/>
              <w:rPr>
                <w:sz w:val="16"/>
                <w:szCs w:val="16"/>
              </w:rPr>
            </w:pPr>
            <w:r w:rsidRPr="000D1CFE">
              <w:rPr>
                <w:sz w:val="16"/>
                <w:szCs w:val="16"/>
              </w:rPr>
              <w:t>2</w:t>
            </w:r>
          </w:p>
        </w:tc>
        <w:tc>
          <w:tcPr>
            <w:tcW w:w="2338" w:type="dxa"/>
            <w:vAlign w:val="center"/>
          </w:tcPr>
          <w:p w14:paraId="0413A271" w14:textId="354198F7" w:rsidR="00001978" w:rsidRPr="000D1CFE" w:rsidRDefault="00001978" w:rsidP="00ED6F51">
            <w:pPr>
              <w:rPr>
                <w:sz w:val="16"/>
                <w:szCs w:val="16"/>
              </w:rPr>
            </w:pPr>
            <w:r w:rsidRPr="00766572">
              <w:rPr>
                <w:rFonts w:asciiTheme="majorBidi" w:hAnsiTheme="majorBidi" w:cstheme="majorBidi"/>
                <w:b/>
                <w:bCs/>
                <w:sz w:val="16"/>
                <w:szCs w:val="16"/>
              </w:rPr>
              <w:t>Orbach (1993)</w:t>
            </w:r>
          </w:p>
        </w:tc>
        <w:tc>
          <w:tcPr>
            <w:tcW w:w="1438" w:type="dxa"/>
            <w:vAlign w:val="center"/>
          </w:tcPr>
          <w:p w14:paraId="004B811A" w14:textId="68B550FE" w:rsidR="00001978" w:rsidRPr="000D1CFE" w:rsidRDefault="00E73BCD" w:rsidP="00B53A02">
            <w:pPr>
              <w:jc w:val="center"/>
              <w:rPr>
                <w:sz w:val="16"/>
                <w:szCs w:val="16"/>
              </w:rPr>
            </w:pPr>
            <w:r>
              <w:rPr>
                <w:sz w:val="16"/>
                <w:szCs w:val="16"/>
              </w:rPr>
              <w:t>Serious</w:t>
            </w:r>
          </w:p>
        </w:tc>
        <w:tc>
          <w:tcPr>
            <w:tcW w:w="1432" w:type="dxa"/>
            <w:vAlign w:val="center"/>
          </w:tcPr>
          <w:p w14:paraId="6BA470D3" w14:textId="5754F986" w:rsidR="00001978" w:rsidRPr="000D1CFE" w:rsidRDefault="00E73BCD" w:rsidP="00B53A02">
            <w:pPr>
              <w:jc w:val="center"/>
              <w:rPr>
                <w:sz w:val="16"/>
                <w:szCs w:val="16"/>
              </w:rPr>
            </w:pPr>
            <w:r>
              <w:rPr>
                <w:sz w:val="16"/>
                <w:szCs w:val="16"/>
              </w:rPr>
              <w:t>Serious</w:t>
            </w:r>
          </w:p>
        </w:tc>
        <w:tc>
          <w:tcPr>
            <w:tcW w:w="1449" w:type="dxa"/>
            <w:vAlign w:val="center"/>
          </w:tcPr>
          <w:p w14:paraId="1E893934" w14:textId="29808B06" w:rsidR="00001978" w:rsidRPr="000D1CFE" w:rsidRDefault="00E73BCD" w:rsidP="00B53A02">
            <w:pPr>
              <w:jc w:val="center"/>
              <w:rPr>
                <w:sz w:val="16"/>
                <w:szCs w:val="16"/>
              </w:rPr>
            </w:pPr>
            <w:r>
              <w:rPr>
                <w:sz w:val="16"/>
                <w:szCs w:val="16"/>
              </w:rPr>
              <w:t>Moderate</w:t>
            </w:r>
          </w:p>
        </w:tc>
        <w:tc>
          <w:tcPr>
            <w:tcW w:w="1449" w:type="dxa"/>
            <w:vAlign w:val="center"/>
          </w:tcPr>
          <w:p w14:paraId="11644CFF" w14:textId="5115B30E" w:rsidR="00001978" w:rsidRPr="000D1CFE" w:rsidRDefault="00E73BCD" w:rsidP="00B53A02">
            <w:pPr>
              <w:jc w:val="center"/>
              <w:rPr>
                <w:sz w:val="16"/>
                <w:szCs w:val="16"/>
              </w:rPr>
            </w:pPr>
            <w:r>
              <w:rPr>
                <w:sz w:val="16"/>
                <w:szCs w:val="16"/>
              </w:rPr>
              <w:t>Low</w:t>
            </w:r>
          </w:p>
        </w:tc>
        <w:tc>
          <w:tcPr>
            <w:tcW w:w="1360" w:type="dxa"/>
            <w:vAlign w:val="center"/>
          </w:tcPr>
          <w:p w14:paraId="4FEA8297" w14:textId="01D3D2F9" w:rsidR="00001978" w:rsidRPr="000D1CFE" w:rsidRDefault="00E73BCD" w:rsidP="00B53A02">
            <w:pPr>
              <w:jc w:val="center"/>
              <w:rPr>
                <w:sz w:val="16"/>
                <w:szCs w:val="16"/>
              </w:rPr>
            </w:pPr>
            <w:r>
              <w:rPr>
                <w:sz w:val="16"/>
                <w:szCs w:val="16"/>
              </w:rPr>
              <w:t>Moderate</w:t>
            </w:r>
          </w:p>
        </w:tc>
        <w:tc>
          <w:tcPr>
            <w:tcW w:w="1455" w:type="dxa"/>
            <w:vAlign w:val="center"/>
          </w:tcPr>
          <w:p w14:paraId="72A0BE48" w14:textId="4C1BE902" w:rsidR="00001978" w:rsidRPr="000D1CFE" w:rsidRDefault="00E73BCD" w:rsidP="00B53A02">
            <w:pPr>
              <w:jc w:val="center"/>
              <w:rPr>
                <w:sz w:val="16"/>
                <w:szCs w:val="16"/>
              </w:rPr>
            </w:pPr>
            <w:r>
              <w:rPr>
                <w:sz w:val="16"/>
                <w:szCs w:val="16"/>
              </w:rPr>
              <w:t>Moderate</w:t>
            </w:r>
          </w:p>
        </w:tc>
        <w:tc>
          <w:tcPr>
            <w:tcW w:w="1378" w:type="dxa"/>
            <w:vAlign w:val="center"/>
          </w:tcPr>
          <w:p w14:paraId="1BB0D1C9" w14:textId="72BB507F" w:rsidR="00001978" w:rsidRPr="000D1CFE" w:rsidRDefault="00E73BCD" w:rsidP="00B53A02">
            <w:pPr>
              <w:jc w:val="center"/>
              <w:rPr>
                <w:sz w:val="16"/>
                <w:szCs w:val="16"/>
              </w:rPr>
            </w:pPr>
            <w:r>
              <w:rPr>
                <w:sz w:val="16"/>
                <w:szCs w:val="16"/>
              </w:rPr>
              <w:t>Low</w:t>
            </w:r>
          </w:p>
        </w:tc>
        <w:tc>
          <w:tcPr>
            <w:tcW w:w="1241" w:type="dxa"/>
            <w:vAlign w:val="center"/>
          </w:tcPr>
          <w:p w14:paraId="14EF6618" w14:textId="22722366" w:rsidR="00001978" w:rsidRPr="000D1CFE" w:rsidRDefault="00E73BCD" w:rsidP="00B53A02">
            <w:pPr>
              <w:jc w:val="center"/>
              <w:rPr>
                <w:sz w:val="16"/>
                <w:szCs w:val="16"/>
              </w:rPr>
            </w:pPr>
            <w:r>
              <w:rPr>
                <w:sz w:val="16"/>
                <w:szCs w:val="16"/>
              </w:rPr>
              <w:t>Serious</w:t>
            </w:r>
          </w:p>
        </w:tc>
      </w:tr>
      <w:tr w:rsidR="00001978" w:rsidRPr="000D1CFE" w14:paraId="4D4A8B27" w14:textId="3F2C58EC" w:rsidTr="00ED6F51">
        <w:tc>
          <w:tcPr>
            <w:tcW w:w="410" w:type="dxa"/>
            <w:vAlign w:val="center"/>
          </w:tcPr>
          <w:p w14:paraId="0D5FACC7" w14:textId="391F4FD5" w:rsidR="00001978" w:rsidRPr="000D1CFE" w:rsidRDefault="00001978" w:rsidP="00ED6F51">
            <w:pPr>
              <w:jc w:val="center"/>
              <w:rPr>
                <w:sz w:val="16"/>
                <w:szCs w:val="16"/>
              </w:rPr>
            </w:pPr>
            <w:r w:rsidRPr="000D1CFE">
              <w:rPr>
                <w:sz w:val="16"/>
                <w:szCs w:val="16"/>
              </w:rPr>
              <w:t>3</w:t>
            </w:r>
          </w:p>
        </w:tc>
        <w:tc>
          <w:tcPr>
            <w:tcW w:w="2338" w:type="dxa"/>
            <w:vAlign w:val="center"/>
          </w:tcPr>
          <w:p w14:paraId="2A73F508" w14:textId="473263CA" w:rsidR="00001978" w:rsidRPr="000D1CFE" w:rsidRDefault="00001978" w:rsidP="00ED6F51">
            <w:pPr>
              <w:rPr>
                <w:sz w:val="16"/>
                <w:szCs w:val="16"/>
              </w:rPr>
            </w:pPr>
            <w:proofErr w:type="spellStart"/>
            <w:r w:rsidRPr="00766572">
              <w:rPr>
                <w:rFonts w:asciiTheme="majorBidi" w:hAnsiTheme="majorBidi" w:cstheme="majorBidi"/>
                <w:b/>
                <w:bCs/>
                <w:sz w:val="16"/>
                <w:szCs w:val="16"/>
              </w:rPr>
              <w:t>Pasko</w:t>
            </w:r>
            <w:proofErr w:type="spellEnd"/>
            <w:r w:rsidRPr="00766572">
              <w:rPr>
                <w:rFonts w:asciiTheme="majorBidi" w:hAnsiTheme="majorBidi" w:cstheme="majorBidi"/>
                <w:b/>
                <w:bCs/>
                <w:sz w:val="16"/>
                <w:szCs w:val="16"/>
              </w:rPr>
              <w:t xml:space="preserve"> (2012)</w:t>
            </w:r>
          </w:p>
        </w:tc>
        <w:tc>
          <w:tcPr>
            <w:tcW w:w="1438" w:type="dxa"/>
            <w:vAlign w:val="center"/>
          </w:tcPr>
          <w:p w14:paraId="3D8C0A39" w14:textId="051C1B17" w:rsidR="00001978" w:rsidRPr="000D1CFE" w:rsidRDefault="00830942" w:rsidP="00B53A02">
            <w:pPr>
              <w:jc w:val="center"/>
              <w:rPr>
                <w:sz w:val="16"/>
                <w:szCs w:val="16"/>
              </w:rPr>
            </w:pPr>
            <w:r>
              <w:rPr>
                <w:sz w:val="16"/>
                <w:szCs w:val="16"/>
              </w:rPr>
              <w:t>Serious</w:t>
            </w:r>
          </w:p>
        </w:tc>
        <w:tc>
          <w:tcPr>
            <w:tcW w:w="1432" w:type="dxa"/>
            <w:vAlign w:val="center"/>
          </w:tcPr>
          <w:p w14:paraId="40711023" w14:textId="481E2654" w:rsidR="00001978" w:rsidRPr="000D1CFE" w:rsidRDefault="00830942" w:rsidP="00B53A02">
            <w:pPr>
              <w:jc w:val="center"/>
              <w:rPr>
                <w:sz w:val="16"/>
                <w:szCs w:val="16"/>
              </w:rPr>
            </w:pPr>
            <w:r>
              <w:rPr>
                <w:sz w:val="16"/>
                <w:szCs w:val="16"/>
              </w:rPr>
              <w:t>Moderate</w:t>
            </w:r>
          </w:p>
        </w:tc>
        <w:tc>
          <w:tcPr>
            <w:tcW w:w="1449" w:type="dxa"/>
            <w:vAlign w:val="center"/>
          </w:tcPr>
          <w:p w14:paraId="4C84E9FA" w14:textId="110926A4" w:rsidR="00001978" w:rsidRPr="000D1CFE" w:rsidRDefault="00830942" w:rsidP="00B53A02">
            <w:pPr>
              <w:jc w:val="center"/>
              <w:rPr>
                <w:sz w:val="16"/>
                <w:szCs w:val="16"/>
              </w:rPr>
            </w:pPr>
            <w:r>
              <w:rPr>
                <w:sz w:val="16"/>
                <w:szCs w:val="16"/>
              </w:rPr>
              <w:t>Moderate</w:t>
            </w:r>
          </w:p>
        </w:tc>
        <w:tc>
          <w:tcPr>
            <w:tcW w:w="1449" w:type="dxa"/>
            <w:vAlign w:val="center"/>
          </w:tcPr>
          <w:p w14:paraId="2210FECE" w14:textId="1E4C218B" w:rsidR="00001978" w:rsidRPr="000D1CFE" w:rsidRDefault="00830942" w:rsidP="00B53A02">
            <w:pPr>
              <w:jc w:val="center"/>
              <w:rPr>
                <w:sz w:val="16"/>
                <w:szCs w:val="16"/>
              </w:rPr>
            </w:pPr>
            <w:r>
              <w:rPr>
                <w:sz w:val="16"/>
                <w:szCs w:val="16"/>
              </w:rPr>
              <w:t>Low</w:t>
            </w:r>
          </w:p>
        </w:tc>
        <w:tc>
          <w:tcPr>
            <w:tcW w:w="1360" w:type="dxa"/>
            <w:vAlign w:val="center"/>
          </w:tcPr>
          <w:p w14:paraId="010BD64B" w14:textId="12557F6D" w:rsidR="00001978" w:rsidRPr="000D1CFE" w:rsidRDefault="00830942" w:rsidP="00B53A02">
            <w:pPr>
              <w:jc w:val="center"/>
              <w:rPr>
                <w:sz w:val="16"/>
                <w:szCs w:val="16"/>
              </w:rPr>
            </w:pPr>
            <w:r>
              <w:rPr>
                <w:sz w:val="16"/>
                <w:szCs w:val="16"/>
              </w:rPr>
              <w:t>Moderate</w:t>
            </w:r>
          </w:p>
        </w:tc>
        <w:tc>
          <w:tcPr>
            <w:tcW w:w="1455" w:type="dxa"/>
            <w:vAlign w:val="center"/>
          </w:tcPr>
          <w:p w14:paraId="3E28AA3A" w14:textId="266E016D" w:rsidR="00001978" w:rsidRPr="000D1CFE" w:rsidRDefault="00830942" w:rsidP="00B53A02">
            <w:pPr>
              <w:jc w:val="center"/>
              <w:rPr>
                <w:sz w:val="16"/>
                <w:szCs w:val="16"/>
              </w:rPr>
            </w:pPr>
            <w:r>
              <w:rPr>
                <w:sz w:val="16"/>
                <w:szCs w:val="16"/>
              </w:rPr>
              <w:t>Low</w:t>
            </w:r>
          </w:p>
        </w:tc>
        <w:tc>
          <w:tcPr>
            <w:tcW w:w="1378" w:type="dxa"/>
            <w:vAlign w:val="center"/>
          </w:tcPr>
          <w:p w14:paraId="391748A4" w14:textId="03EAA051" w:rsidR="00001978" w:rsidRPr="000D1CFE" w:rsidRDefault="00830942" w:rsidP="00B53A02">
            <w:pPr>
              <w:jc w:val="center"/>
              <w:rPr>
                <w:sz w:val="16"/>
                <w:szCs w:val="16"/>
              </w:rPr>
            </w:pPr>
            <w:r>
              <w:rPr>
                <w:sz w:val="16"/>
                <w:szCs w:val="16"/>
              </w:rPr>
              <w:t>Low</w:t>
            </w:r>
          </w:p>
        </w:tc>
        <w:tc>
          <w:tcPr>
            <w:tcW w:w="1241" w:type="dxa"/>
            <w:vAlign w:val="center"/>
          </w:tcPr>
          <w:p w14:paraId="235C2409" w14:textId="2673BBB8" w:rsidR="00001978" w:rsidRPr="000D1CFE" w:rsidRDefault="00830942" w:rsidP="00B53A02">
            <w:pPr>
              <w:jc w:val="center"/>
              <w:rPr>
                <w:sz w:val="16"/>
                <w:szCs w:val="16"/>
              </w:rPr>
            </w:pPr>
            <w:r>
              <w:rPr>
                <w:sz w:val="16"/>
                <w:szCs w:val="16"/>
              </w:rPr>
              <w:t>Serious</w:t>
            </w:r>
          </w:p>
        </w:tc>
      </w:tr>
      <w:tr w:rsidR="00001978" w:rsidRPr="000D1CFE" w14:paraId="161C82E2" w14:textId="20DF3FFE" w:rsidTr="00ED6F51">
        <w:tc>
          <w:tcPr>
            <w:tcW w:w="410" w:type="dxa"/>
            <w:vAlign w:val="center"/>
          </w:tcPr>
          <w:p w14:paraId="3FC92D43" w14:textId="01468256" w:rsidR="00001978" w:rsidRPr="000D1CFE" w:rsidRDefault="00001978" w:rsidP="00ED6F51">
            <w:pPr>
              <w:jc w:val="center"/>
              <w:rPr>
                <w:sz w:val="16"/>
                <w:szCs w:val="16"/>
              </w:rPr>
            </w:pPr>
            <w:r w:rsidRPr="000D1CFE">
              <w:rPr>
                <w:sz w:val="16"/>
                <w:szCs w:val="16"/>
              </w:rPr>
              <w:t>4</w:t>
            </w:r>
          </w:p>
        </w:tc>
        <w:tc>
          <w:tcPr>
            <w:tcW w:w="2338" w:type="dxa"/>
            <w:vAlign w:val="center"/>
          </w:tcPr>
          <w:p w14:paraId="23DA31DE" w14:textId="2DBB7A25" w:rsidR="00001978" w:rsidRPr="000D1CFE" w:rsidRDefault="00001978" w:rsidP="00ED6F51">
            <w:pPr>
              <w:rPr>
                <w:sz w:val="16"/>
                <w:szCs w:val="16"/>
              </w:rPr>
            </w:pPr>
            <w:proofErr w:type="spellStart"/>
            <w:r w:rsidRPr="00766572">
              <w:rPr>
                <w:rFonts w:asciiTheme="majorBidi" w:hAnsiTheme="majorBidi" w:cstheme="majorBidi"/>
                <w:b/>
                <w:bCs/>
                <w:sz w:val="16"/>
                <w:szCs w:val="16"/>
              </w:rPr>
              <w:t>Portzky</w:t>
            </w:r>
            <w:proofErr w:type="spellEnd"/>
            <w:r w:rsidRPr="00766572">
              <w:rPr>
                <w:rFonts w:asciiTheme="majorBidi" w:hAnsiTheme="majorBidi" w:cstheme="majorBidi"/>
                <w:b/>
                <w:bCs/>
                <w:sz w:val="16"/>
                <w:szCs w:val="16"/>
              </w:rPr>
              <w:t xml:space="preserve"> (2006)</w:t>
            </w:r>
          </w:p>
        </w:tc>
        <w:tc>
          <w:tcPr>
            <w:tcW w:w="1438" w:type="dxa"/>
            <w:vAlign w:val="center"/>
          </w:tcPr>
          <w:p w14:paraId="04B7D2EA" w14:textId="26C7C00E" w:rsidR="00001978" w:rsidRPr="000D1CFE" w:rsidRDefault="00EC17EA" w:rsidP="00B53A02">
            <w:pPr>
              <w:jc w:val="center"/>
              <w:rPr>
                <w:sz w:val="16"/>
                <w:szCs w:val="16"/>
              </w:rPr>
            </w:pPr>
            <w:r>
              <w:rPr>
                <w:sz w:val="16"/>
                <w:szCs w:val="16"/>
              </w:rPr>
              <w:t>Moderate</w:t>
            </w:r>
          </w:p>
        </w:tc>
        <w:tc>
          <w:tcPr>
            <w:tcW w:w="1432" w:type="dxa"/>
            <w:vAlign w:val="center"/>
          </w:tcPr>
          <w:p w14:paraId="1B231681" w14:textId="1CF205FE" w:rsidR="00001978" w:rsidRPr="000D1CFE" w:rsidRDefault="00EC17EA" w:rsidP="00B53A02">
            <w:pPr>
              <w:jc w:val="center"/>
              <w:rPr>
                <w:sz w:val="16"/>
                <w:szCs w:val="16"/>
              </w:rPr>
            </w:pPr>
            <w:r>
              <w:rPr>
                <w:sz w:val="16"/>
                <w:szCs w:val="16"/>
              </w:rPr>
              <w:t>Moderate</w:t>
            </w:r>
          </w:p>
        </w:tc>
        <w:tc>
          <w:tcPr>
            <w:tcW w:w="1449" w:type="dxa"/>
            <w:vAlign w:val="center"/>
          </w:tcPr>
          <w:p w14:paraId="2C230EE2" w14:textId="18F745FC" w:rsidR="00001978" w:rsidRPr="000D1CFE" w:rsidRDefault="00EC17EA" w:rsidP="00B53A02">
            <w:pPr>
              <w:jc w:val="center"/>
              <w:rPr>
                <w:sz w:val="16"/>
                <w:szCs w:val="16"/>
              </w:rPr>
            </w:pPr>
            <w:r>
              <w:rPr>
                <w:sz w:val="16"/>
                <w:szCs w:val="16"/>
              </w:rPr>
              <w:t>Low</w:t>
            </w:r>
          </w:p>
        </w:tc>
        <w:tc>
          <w:tcPr>
            <w:tcW w:w="1449" w:type="dxa"/>
            <w:vAlign w:val="center"/>
          </w:tcPr>
          <w:p w14:paraId="57FEBA88" w14:textId="7D1125D2" w:rsidR="00001978" w:rsidRPr="000D1CFE" w:rsidRDefault="00EC17EA" w:rsidP="00B53A02">
            <w:pPr>
              <w:jc w:val="center"/>
              <w:rPr>
                <w:sz w:val="16"/>
                <w:szCs w:val="16"/>
              </w:rPr>
            </w:pPr>
            <w:r>
              <w:rPr>
                <w:sz w:val="16"/>
                <w:szCs w:val="16"/>
              </w:rPr>
              <w:t>Low</w:t>
            </w:r>
          </w:p>
        </w:tc>
        <w:tc>
          <w:tcPr>
            <w:tcW w:w="1360" w:type="dxa"/>
            <w:vAlign w:val="center"/>
          </w:tcPr>
          <w:p w14:paraId="6246E9B7" w14:textId="36BF36E4" w:rsidR="00001978" w:rsidRPr="000D1CFE" w:rsidRDefault="00EC17EA" w:rsidP="00B53A02">
            <w:pPr>
              <w:jc w:val="center"/>
              <w:rPr>
                <w:sz w:val="16"/>
                <w:szCs w:val="16"/>
              </w:rPr>
            </w:pPr>
            <w:r>
              <w:rPr>
                <w:sz w:val="16"/>
                <w:szCs w:val="16"/>
              </w:rPr>
              <w:t>Moderate</w:t>
            </w:r>
          </w:p>
        </w:tc>
        <w:tc>
          <w:tcPr>
            <w:tcW w:w="1455" w:type="dxa"/>
            <w:vAlign w:val="center"/>
          </w:tcPr>
          <w:p w14:paraId="55810A6A" w14:textId="4DA41DA3" w:rsidR="00001978" w:rsidRPr="000D1CFE" w:rsidRDefault="00EC17EA" w:rsidP="00B53A02">
            <w:pPr>
              <w:jc w:val="center"/>
              <w:rPr>
                <w:sz w:val="16"/>
                <w:szCs w:val="16"/>
              </w:rPr>
            </w:pPr>
            <w:r>
              <w:rPr>
                <w:sz w:val="16"/>
                <w:szCs w:val="16"/>
              </w:rPr>
              <w:t>Moderate</w:t>
            </w:r>
          </w:p>
        </w:tc>
        <w:tc>
          <w:tcPr>
            <w:tcW w:w="1378" w:type="dxa"/>
            <w:vAlign w:val="center"/>
          </w:tcPr>
          <w:p w14:paraId="527964CA" w14:textId="0AB936D8" w:rsidR="00001978" w:rsidRPr="000D1CFE" w:rsidRDefault="00EC17EA" w:rsidP="00B53A02">
            <w:pPr>
              <w:jc w:val="center"/>
              <w:rPr>
                <w:sz w:val="16"/>
                <w:szCs w:val="16"/>
              </w:rPr>
            </w:pPr>
            <w:r>
              <w:rPr>
                <w:sz w:val="16"/>
                <w:szCs w:val="16"/>
              </w:rPr>
              <w:t>Low</w:t>
            </w:r>
          </w:p>
        </w:tc>
        <w:tc>
          <w:tcPr>
            <w:tcW w:w="1241" w:type="dxa"/>
            <w:vAlign w:val="center"/>
          </w:tcPr>
          <w:p w14:paraId="2FA6BB22" w14:textId="500BAC8E" w:rsidR="00001978" w:rsidRPr="000D1CFE" w:rsidRDefault="00EC17EA" w:rsidP="00B53A02">
            <w:pPr>
              <w:jc w:val="center"/>
              <w:rPr>
                <w:sz w:val="16"/>
                <w:szCs w:val="16"/>
              </w:rPr>
            </w:pPr>
            <w:r>
              <w:rPr>
                <w:sz w:val="16"/>
                <w:szCs w:val="16"/>
              </w:rPr>
              <w:t>Moderate</w:t>
            </w:r>
          </w:p>
        </w:tc>
      </w:tr>
      <w:tr w:rsidR="00001978" w:rsidRPr="000D1CFE" w14:paraId="19715280" w14:textId="2A65C23F" w:rsidTr="00ED6F51">
        <w:tc>
          <w:tcPr>
            <w:tcW w:w="410" w:type="dxa"/>
            <w:vAlign w:val="center"/>
          </w:tcPr>
          <w:p w14:paraId="5ED5E859" w14:textId="0902DC8F" w:rsidR="00001978" w:rsidRPr="000D1CFE" w:rsidRDefault="00001978" w:rsidP="00ED6F51">
            <w:pPr>
              <w:jc w:val="center"/>
              <w:rPr>
                <w:sz w:val="16"/>
                <w:szCs w:val="16"/>
              </w:rPr>
            </w:pPr>
            <w:r>
              <w:rPr>
                <w:sz w:val="16"/>
                <w:szCs w:val="16"/>
              </w:rPr>
              <w:t>5</w:t>
            </w:r>
          </w:p>
        </w:tc>
        <w:tc>
          <w:tcPr>
            <w:tcW w:w="2338" w:type="dxa"/>
            <w:vAlign w:val="center"/>
          </w:tcPr>
          <w:p w14:paraId="4F3F8CC7" w14:textId="3C191988" w:rsidR="00001978" w:rsidRPr="000D1CFE" w:rsidRDefault="00001978" w:rsidP="00ED6F51">
            <w:pPr>
              <w:rPr>
                <w:sz w:val="16"/>
                <w:szCs w:val="16"/>
              </w:rPr>
            </w:pPr>
            <w:r w:rsidRPr="00766572">
              <w:rPr>
                <w:rFonts w:asciiTheme="majorBidi" w:hAnsiTheme="majorBidi" w:cstheme="majorBidi"/>
                <w:b/>
                <w:bCs/>
                <w:sz w:val="16"/>
                <w:szCs w:val="16"/>
              </w:rPr>
              <w:t>Reis (2008)</w:t>
            </w:r>
          </w:p>
        </w:tc>
        <w:tc>
          <w:tcPr>
            <w:tcW w:w="1438" w:type="dxa"/>
            <w:vAlign w:val="center"/>
          </w:tcPr>
          <w:p w14:paraId="54087E17" w14:textId="4DC16240" w:rsidR="00001978" w:rsidRPr="000D1CFE" w:rsidRDefault="00DC2BAF" w:rsidP="00B53A02">
            <w:pPr>
              <w:jc w:val="center"/>
              <w:rPr>
                <w:sz w:val="16"/>
                <w:szCs w:val="16"/>
              </w:rPr>
            </w:pPr>
            <w:r>
              <w:rPr>
                <w:sz w:val="16"/>
                <w:szCs w:val="16"/>
              </w:rPr>
              <w:t>Moderate</w:t>
            </w:r>
          </w:p>
        </w:tc>
        <w:tc>
          <w:tcPr>
            <w:tcW w:w="1432" w:type="dxa"/>
            <w:vAlign w:val="center"/>
          </w:tcPr>
          <w:p w14:paraId="64DA235A" w14:textId="238FCE6A" w:rsidR="00001978" w:rsidRPr="000D1CFE" w:rsidRDefault="00DC2BAF" w:rsidP="00B53A02">
            <w:pPr>
              <w:jc w:val="center"/>
              <w:rPr>
                <w:sz w:val="16"/>
                <w:szCs w:val="16"/>
              </w:rPr>
            </w:pPr>
            <w:r>
              <w:rPr>
                <w:sz w:val="16"/>
                <w:szCs w:val="16"/>
              </w:rPr>
              <w:t>Low</w:t>
            </w:r>
          </w:p>
        </w:tc>
        <w:tc>
          <w:tcPr>
            <w:tcW w:w="1449" w:type="dxa"/>
            <w:vAlign w:val="center"/>
          </w:tcPr>
          <w:p w14:paraId="1F8B1C39" w14:textId="1062AC20" w:rsidR="00001978" w:rsidRPr="000D1CFE" w:rsidRDefault="00DC2BAF" w:rsidP="00B53A02">
            <w:pPr>
              <w:jc w:val="center"/>
              <w:rPr>
                <w:sz w:val="16"/>
                <w:szCs w:val="16"/>
              </w:rPr>
            </w:pPr>
            <w:r>
              <w:rPr>
                <w:sz w:val="16"/>
                <w:szCs w:val="16"/>
              </w:rPr>
              <w:t>Low</w:t>
            </w:r>
          </w:p>
        </w:tc>
        <w:tc>
          <w:tcPr>
            <w:tcW w:w="1449" w:type="dxa"/>
            <w:vAlign w:val="center"/>
          </w:tcPr>
          <w:p w14:paraId="36C67918" w14:textId="705B4F01" w:rsidR="00001978" w:rsidRPr="000D1CFE" w:rsidRDefault="00DC2BAF" w:rsidP="00B53A02">
            <w:pPr>
              <w:jc w:val="center"/>
              <w:rPr>
                <w:sz w:val="16"/>
                <w:szCs w:val="16"/>
              </w:rPr>
            </w:pPr>
            <w:r>
              <w:rPr>
                <w:sz w:val="16"/>
                <w:szCs w:val="16"/>
              </w:rPr>
              <w:t>Low</w:t>
            </w:r>
          </w:p>
        </w:tc>
        <w:tc>
          <w:tcPr>
            <w:tcW w:w="1360" w:type="dxa"/>
            <w:vAlign w:val="center"/>
          </w:tcPr>
          <w:p w14:paraId="77206502" w14:textId="60F61B15" w:rsidR="00001978" w:rsidRPr="000D1CFE" w:rsidRDefault="00DC2BAF" w:rsidP="00B53A02">
            <w:pPr>
              <w:jc w:val="center"/>
              <w:rPr>
                <w:sz w:val="16"/>
                <w:szCs w:val="16"/>
              </w:rPr>
            </w:pPr>
            <w:r>
              <w:rPr>
                <w:sz w:val="16"/>
                <w:szCs w:val="16"/>
              </w:rPr>
              <w:t>Low</w:t>
            </w:r>
          </w:p>
        </w:tc>
        <w:tc>
          <w:tcPr>
            <w:tcW w:w="1455" w:type="dxa"/>
            <w:vAlign w:val="center"/>
          </w:tcPr>
          <w:p w14:paraId="30CFEF05" w14:textId="21FE98F4" w:rsidR="00001978" w:rsidRPr="000D1CFE" w:rsidRDefault="00DC2BAF" w:rsidP="00B53A02">
            <w:pPr>
              <w:jc w:val="center"/>
              <w:rPr>
                <w:sz w:val="16"/>
                <w:szCs w:val="16"/>
              </w:rPr>
            </w:pPr>
            <w:r>
              <w:rPr>
                <w:sz w:val="16"/>
                <w:szCs w:val="16"/>
              </w:rPr>
              <w:t>Moderate</w:t>
            </w:r>
          </w:p>
        </w:tc>
        <w:tc>
          <w:tcPr>
            <w:tcW w:w="1378" w:type="dxa"/>
            <w:vAlign w:val="center"/>
          </w:tcPr>
          <w:p w14:paraId="34115EDF" w14:textId="2C36BFFF" w:rsidR="00001978" w:rsidRPr="000D1CFE" w:rsidRDefault="00DC2BAF" w:rsidP="00B53A02">
            <w:pPr>
              <w:jc w:val="center"/>
              <w:rPr>
                <w:sz w:val="16"/>
                <w:szCs w:val="16"/>
              </w:rPr>
            </w:pPr>
            <w:r>
              <w:rPr>
                <w:sz w:val="16"/>
                <w:szCs w:val="16"/>
              </w:rPr>
              <w:t>Low</w:t>
            </w:r>
          </w:p>
        </w:tc>
        <w:tc>
          <w:tcPr>
            <w:tcW w:w="1241" w:type="dxa"/>
            <w:vAlign w:val="center"/>
          </w:tcPr>
          <w:p w14:paraId="1CD9BBE3" w14:textId="775E91F3" w:rsidR="00001978" w:rsidRPr="000D1CFE" w:rsidRDefault="00DC2BAF" w:rsidP="00B53A02">
            <w:pPr>
              <w:jc w:val="center"/>
              <w:rPr>
                <w:sz w:val="16"/>
                <w:szCs w:val="16"/>
              </w:rPr>
            </w:pPr>
            <w:r>
              <w:rPr>
                <w:sz w:val="16"/>
                <w:szCs w:val="16"/>
              </w:rPr>
              <w:t>Moderate</w:t>
            </w:r>
          </w:p>
        </w:tc>
      </w:tr>
      <w:tr w:rsidR="00001978" w:rsidRPr="000D1CFE" w14:paraId="77DACCFE" w14:textId="6809B480" w:rsidTr="00ED6F51">
        <w:tc>
          <w:tcPr>
            <w:tcW w:w="410" w:type="dxa"/>
            <w:vAlign w:val="center"/>
          </w:tcPr>
          <w:p w14:paraId="2B76C8E6" w14:textId="4DD42015" w:rsidR="00001978" w:rsidRPr="000D1CFE" w:rsidRDefault="00001978" w:rsidP="00ED6F51">
            <w:pPr>
              <w:jc w:val="center"/>
              <w:rPr>
                <w:sz w:val="16"/>
                <w:szCs w:val="16"/>
              </w:rPr>
            </w:pPr>
            <w:r>
              <w:rPr>
                <w:sz w:val="16"/>
                <w:szCs w:val="16"/>
              </w:rPr>
              <w:t>6</w:t>
            </w:r>
          </w:p>
        </w:tc>
        <w:tc>
          <w:tcPr>
            <w:tcW w:w="2338" w:type="dxa"/>
            <w:vAlign w:val="center"/>
          </w:tcPr>
          <w:p w14:paraId="0705F593" w14:textId="5A5C023A" w:rsidR="00001978" w:rsidRPr="000D1CFE" w:rsidRDefault="00001978" w:rsidP="00ED6F51">
            <w:pPr>
              <w:rPr>
                <w:sz w:val="16"/>
                <w:szCs w:val="16"/>
              </w:rPr>
            </w:pPr>
            <w:r w:rsidRPr="00766572">
              <w:rPr>
                <w:rFonts w:asciiTheme="majorBidi" w:hAnsiTheme="majorBidi" w:cstheme="majorBidi"/>
                <w:b/>
                <w:bCs/>
                <w:sz w:val="16"/>
                <w:szCs w:val="16"/>
              </w:rPr>
              <w:t>Shaffer (1991)</w:t>
            </w:r>
          </w:p>
        </w:tc>
        <w:tc>
          <w:tcPr>
            <w:tcW w:w="1438" w:type="dxa"/>
            <w:vAlign w:val="center"/>
          </w:tcPr>
          <w:p w14:paraId="0AAACFF6" w14:textId="52381A82" w:rsidR="00001978" w:rsidRPr="000D1CFE" w:rsidRDefault="00B824E1" w:rsidP="00B53A02">
            <w:pPr>
              <w:jc w:val="center"/>
              <w:rPr>
                <w:sz w:val="16"/>
                <w:szCs w:val="16"/>
              </w:rPr>
            </w:pPr>
            <w:r>
              <w:rPr>
                <w:sz w:val="16"/>
                <w:szCs w:val="16"/>
              </w:rPr>
              <w:t>Critical</w:t>
            </w:r>
          </w:p>
        </w:tc>
        <w:tc>
          <w:tcPr>
            <w:tcW w:w="1432" w:type="dxa"/>
            <w:vAlign w:val="center"/>
          </w:tcPr>
          <w:p w14:paraId="55F8D5C0" w14:textId="06A47A76" w:rsidR="00001978" w:rsidRPr="000D1CFE" w:rsidRDefault="00B824E1" w:rsidP="00B53A02">
            <w:pPr>
              <w:jc w:val="center"/>
              <w:rPr>
                <w:sz w:val="16"/>
                <w:szCs w:val="16"/>
              </w:rPr>
            </w:pPr>
            <w:r>
              <w:rPr>
                <w:sz w:val="16"/>
                <w:szCs w:val="16"/>
              </w:rPr>
              <w:t>Serious</w:t>
            </w:r>
          </w:p>
        </w:tc>
        <w:tc>
          <w:tcPr>
            <w:tcW w:w="1449" w:type="dxa"/>
            <w:vAlign w:val="center"/>
          </w:tcPr>
          <w:p w14:paraId="462D083B" w14:textId="6EFABD1B" w:rsidR="00001978" w:rsidRPr="000D1CFE" w:rsidRDefault="00B824E1" w:rsidP="00B53A02">
            <w:pPr>
              <w:jc w:val="center"/>
              <w:rPr>
                <w:sz w:val="16"/>
                <w:szCs w:val="16"/>
              </w:rPr>
            </w:pPr>
            <w:r>
              <w:rPr>
                <w:sz w:val="16"/>
                <w:szCs w:val="16"/>
              </w:rPr>
              <w:t>Serious</w:t>
            </w:r>
          </w:p>
        </w:tc>
        <w:tc>
          <w:tcPr>
            <w:tcW w:w="1449" w:type="dxa"/>
            <w:vAlign w:val="center"/>
          </w:tcPr>
          <w:p w14:paraId="48A1A556" w14:textId="3A023645" w:rsidR="00001978" w:rsidRPr="000D1CFE" w:rsidRDefault="00B824E1" w:rsidP="00B53A02">
            <w:pPr>
              <w:jc w:val="center"/>
              <w:rPr>
                <w:sz w:val="16"/>
                <w:szCs w:val="16"/>
              </w:rPr>
            </w:pPr>
            <w:r>
              <w:rPr>
                <w:sz w:val="16"/>
                <w:szCs w:val="16"/>
              </w:rPr>
              <w:t>Moderate</w:t>
            </w:r>
          </w:p>
        </w:tc>
        <w:tc>
          <w:tcPr>
            <w:tcW w:w="1360" w:type="dxa"/>
            <w:vAlign w:val="center"/>
          </w:tcPr>
          <w:p w14:paraId="7C50AF47" w14:textId="7B036CC9" w:rsidR="00001978" w:rsidRPr="000D1CFE" w:rsidRDefault="00B824E1" w:rsidP="00B53A02">
            <w:pPr>
              <w:jc w:val="center"/>
              <w:rPr>
                <w:sz w:val="16"/>
                <w:szCs w:val="16"/>
              </w:rPr>
            </w:pPr>
            <w:r>
              <w:rPr>
                <w:sz w:val="16"/>
                <w:szCs w:val="16"/>
              </w:rPr>
              <w:t>Moderate</w:t>
            </w:r>
          </w:p>
        </w:tc>
        <w:tc>
          <w:tcPr>
            <w:tcW w:w="1455" w:type="dxa"/>
            <w:vAlign w:val="center"/>
          </w:tcPr>
          <w:p w14:paraId="3E612B3B" w14:textId="4D716363" w:rsidR="00001978" w:rsidRPr="000D1CFE" w:rsidRDefault="00B824E1" w:rsidP="00B53A02">
            <w:pPr>
              <w:jc w:val="center"/>
              <w:rPr>
                <w:sz w:val="16"/>
                <w:szCs w:val="16"/>
              </w:rPr>
            </w:pPr>
            <w:r>
              <w:rPr>
                <w:sz w:val="16"/>
                <w:szCs w:val="16"/>
              </w:rPr>
              <w:t>Serious</w:t>
            </w:r>
          </w:p>
        </w:tc>
        <w:tc>
          <w:tcPr>
            <w:tcW w:w="1378" w:type="dxa"/>
            <w:vAlign w:val="center"/>
          </w:tcPr>
          <w:p w14:paraId="30C45AC4" w14:textId="4B4CEAC1" w:rsidR="00001978" w:rsidRPr="000D1CFE" w:rsidRDefault="00B824E1" w:rsidP="00B53A02">
            <w:pPr>
              <w:jc w:val="center"/>
              <w:rPr>
                <w:sz w:val="16"/>
                <w:szCs w:val="16"/>
              </w:rPr>
            </w:pPr>
            <w:r>
              <w:rPr>
                <w:sz w:val="16"/>
                <w:szCs w:val="16"/>
              </w:rPr>
              <w:t>Moderate</w:t>
            </w:r>
          </w:p>
        </w:tc>
        <w:tc>
          <w:tcPr>
            <w:tcW w:w="1241" w:type="dxa"/>
            <w:vAlign w:val="center"/>
          </w:tcPr>
          <w:p w14:paraId="575E85D0" w14:textId="0BEA1D59" w:rsidR="00001978" w:rsidRPr="000D1CFE" w:rsidRDefault="00B824E1" w:rsidP="00B53A02">
            <w:pPr>
              <w:jc w:val="center"/>
              <w:rPr>
                <w:sz w:val="16"/>
                <w:szCs w:val="16"/>
              </w:rPr>
            </w:pPr>
            <w:r>
              <w:rPr>
                <w:sz w:val="16"/>
                <w:szCs w:val="16"/>
              </w:rPr>
              <w:t>Critical</w:t>
            </w:r>
          </w:p>
        </w:tc>
      </w:tr>
      <w:tr w:rsidR="00001978" w:rsidRPr="000D1CFE" w14:paraId="6EFF9DAE" w14:textId="60406B4E" w:rsidTr="00ED6F51">
        <w:tc>
          <w:tcPr>
            <w:tcW w:w="410" w:type="dxa"/>
            <w:vAlign w:val="center"/>
          </w:tcPr>
          <w:p w14:paraId="1FF72A88" w14:textId="33C0DF26" w:rsidR="00001978" w:rsidRPr="000D1CFE" w:rsidRDefault="00001978" w:rsidP="00ED6F51">
            <w:pPr>
              <w:jc w:val="center"/>
              <w:rPr>
                <w:sz w:val="16"/>
                <w:szCs w:val="16"/>
              </w:rPr>
            </w:pPr>
            <w:r>
              <w:rPr>
                <w:sz w:val="16"/>
                <w:szCs w:val="16"/>
              </w:rPr>
              <w:t>7</w:t>
            </w:r>
          </w:p>
        </w:tc>
        <w:tc>
          <w:tcPr>
            <w:tcW w:w="2338" w:type="dxa"/>
            <w:vAlign w:val="center"/>
          </w:tcPr>
          <w:p w14:paraId="6827596D" w14:textId="36449A9E" w:rsidR="00001978" w:rsidRPr="000D1CFE" w:rsidRDefault="00001978" w:rsidP="00ED6F51">
            <w:pPr>
              <w:rPr>
                <w:sz w:val="16"/>
                <w:szCs w:val="16"/>
              </w:rPr>
            </w:pPr>
            <w:proofErr w:type="spellStart"/>
            <w:r w:rsidRPr="00766572">
              <w:rPr>
                <w:rFonts w:asciiTheme="majorBidi" w:hAnsiTheme="majorBidi" w:cstheme="majorBidi"/>
                <w:b/>
                <w:bCs/>
                <w:sz w:val="16"/>
                <w:szCs w:val="16"/>
              </w:rPr>
              <w:t>Shannonhouse</w:t>
            </w:r>
            <w:proofErr w:type="spellEnd"/>
            <w:r w:rsidRPr="00766572">
              <w:rPr>
                <w:rFonts w:asciiTheme="majorBidi" w:hAnsiTheme="majorBidi" w:cstheme="majorBidi"/>
                <w:b/>
                <w:bCs/>
                <w:sz w:val="16"/>
                <w:szCs w:val="16"/>
              </w:rPr>
              <w:t xml:space="preserve"> (2017) a</w:t>
            </w:r>
          </w:p>
        </w:tc>
        <w:tc>
          <w:tcPr>
            <w:tcW w:w="1438" w:type="dxa"/>
            <w:vAlign w:val="center"/>
          </w:tcPr>
          <w:p w14:paraId="489EA960" w14:textId="4BD10251" w:rsidR="00001978" w:rsidRPr="000D1CFE" w:rsidRDefault="008E67CA" w:rsidP="00B53A02">
            <w:pPr>
              <w:jc w:val="center"/>
              <w:rPr>
                <w:sz w:val="16"/>
                <w:szCs w:val="16"/>
              </w:rPr>
            </w:pPr>
            <w:r>
              <w:rPr>
                <w:sz w:val="16"/>
                <w:szCs w:val="16"/>
              </w:rPr>
              <w:t>Critical</w:t>
            </w:r>
          </w:p>
        </w:tc>
        <w:tc>
          <w:tcPr>
            <w:tcW w:w="1432" w:type="dxa"/>
            <w:vAlign w:val="center"/>
          </w:tcPr>
          <w:p w14:paraId="09D4AE9B" w14:textId="4E628DC4" w:rsidR="00001978" w:rsidRPr="000D1CFE" w:rsidRDefault="008E67CA" w:rsidP="00B53A02">
            <w:pPr>
              <w:jc w:val="center"/>
              <w:rPr>
                <w:sz w:val="16"/>
                <w:szCs w:val="16"/>
              </w:rPr>
            </w:pPr>
            <w:r>
              <w:rPr>
                <w:sz w:val="16"/>
                <w:szCs w:val="16"/>
              </w:rPr>
              <w:t>Moderate</w:t>
            </w:r>
          </w:p>
        </w:tc>
        <w:tc>
          <w:tcPr>
            <w:tcW w:w="1449" w:type="dxa"/>
            <w:vAlign w:val="center"/>
          </w:tcPr>
          <w:p w14:paraId="3F3B24E9" w14:textId="50EF9AD0" w:rsidR="00001978" w:rsidRPr="000D1CFE" w:rsidRDefault="008E67CA" w:rsidP="00B53A02">
            <w:pPr>
              <w:jc w:val="center"/>
              <w:rPr>
                <w:sz w:val="16"/>
                <w:szCs w:val="16"/>
              </w:rPr>
            </w:pPr>
            <w:r>
              <w:rPr>
                <w:sz w:val="16"/>
                <w:szCs w:val="16"/>
              </w:rPr>
              <w:t>Serious</w:t>
            </w:r>
          </w:p>
        </w:tc>
        <w:tc>
          <w:tcPr>
            <w:tcW w:w="1449" w:type="dxa"/>
            <w:vAlign w:val="center"/>
          </w:tcPr>
          <w:p w14:paraId="5B03C5C0" w14:textId="39A3D1DA" w:rsidR="00001978" w:rsidRPr="000D1CFE" w:rsidRDefault="008E67CA" w:rsidP="00B53A02">
            <w:pPr>
              <w:jc w:val="center"/>
              <w:rPr>
                <w:sz w:val="16"/>
                <w:szCs w:val="16"/>
              </w:rPr>
            </w:pPr>
            <w:r>
              <w:rPr>
                <w:sz w:val="16"/>
                <w:szCs w:val="16"/>
              </w:rPr>
              <w:t>Moderate</w:t>
            </w:r>
          </w:p>
        </w:tc>
        <w:tc>
          <w:tcPr>
            <w:tcW w:w="1360" w:type="dxa"/>
            <w:vAlign w:val="center"/>
          </w:tcPr>
          <w:p w14:paraId="3AC63F0D" w14:textId="13593687" w:rsidR="00001978" w:rsidRPr="000D1CFE" w:rsidRDefault="008E67CA" w:rsidP="00B53A02">
            <w:pPr>
              <w:jc w:val="center"/>
              <w:rPr>
                <w:sz w:val="16"/>
                <w:szCs w:val="16"/>
              </w:rPr>
            </w:pPr>
            <w:r>
              <w:rPr>
                <w:sz w:val="16"/>
                <w:szCs w:val="16"/>
              </w:rPr>
              <w:t>Moderate</w:t>
            </w:r>
          </w:p>
        </w:tc>
        <w:tc>
          <w:tcPr>
            <w:tcW w:w="1455" w:type="dxa"/>
            <w:vAlign w:val="center"/>
          </w:tcPr>
          <w:p w14:paraId="626DA991" w14:textId="0369BF65" w:rsidR="00001978" w:rsidRPr="000D1CFE" w:rsidRDefault="008E67CA" w:rsidP="00B53A02">
            <w:pPr>
              <w:jc w:val="center"/>
              <w:rPr>
                <w:sz w:val="16"/>
                <w:szCs w:val="16"/>
              </w:rPr>
            </w:pPr>
            <w:r>
              <w:rPr>
                <w:sz w:val="16"/>
                <w:szCs w:val="16"/>
              </w:rPr>
              <w:t>Moderate</w:t>
            </w:r>
          </w:p>
        </w:tc>
        <w:tc>
          <w:tcPr>
            <w:tcW w:w="1378" w:type="dxa"/>
            <w:vAlign w:val="center"/>
          </w:tcPr>
          <w:p w14:paraId="240F0355" w14:textId="41C000F5" w:rsidR="00001978" w:rsidRPr="000D1CFE" w:rsidRDefault="008E67CA" w:rsidP="00B53A02">
            <w:pPr>
              <w:jc w:val="center"/>
              <w:rPr>
                <w:sz w:val="16"/>
                <w:szCs w:val="16"/>
              </w:rPr>
            </w:pPr>
            <w:r>
              <w:rPr>
                <w:sz w:val="16"/>
                <w:szCs w:val="16"/>
              </w:rPr>
              <w:t>Moderate</w:t>
            </w:r>
          </w:p>
        </w:tc>
        <w:tc>
          <w:tcPr>
            <w:tcW w:w="1241" w:type="dxa"/>
            <w:vAlign w:val="center"/>
          </w:tcPr>
          <w:p w14:paraId="22617B03" w14:textId="7D8E44AA" w:rsidR="00001978" w:rsidRPr="000D1CFE" w:rsidRDefault="008E67CA" w:rsidP="00B53A02">
            <w:pPr>
              <w:jc w:val="center"/>
              <w:rPr>
                <w:sz w:val="16"/>
                <w:szCs w:val="16"/>
              </w:rPr>
            </w:pPr>
            <w:r>
              <w:rPr>
                <w:sz w:val="16"/>
                <w:szCs w:val="16"/>
              </w:rPr>
              <w:t>Critical</w:t>
            </w:r>
          </w:p>
        </w:tc>
      </w:tr>
      <w:tr w:rsidR="00001978" w:rsidRPr="000D1CFE" w14:paraId="7DBDABDC" w14:textId="10B8D63E" w:rsidTr="00ED6F51">
        <w:tc>
          <w:tcPr>
            <w:tcW w:w="410" w:type="dxa"/>
            <w:vAlign w:val="center"/>
          </w:tcPr>
          <w:p w14:paraId="5F511931" w14:textId="19A760D7" w:rsidR="00001978" w:rsidRPr="000D1CFE" w:rsidRDefault="00001978" w:rsidP="00ED6F51">
            <w:pPr>
              <w:jc w:val="center"/>
              <w:rPr>
                <w:sz w:val="16"/>
                <w:szCs w:val="16"/>
              </w:rPr>
            </w:pPr>
            <w:r>
              <w:rPr>
                <w:sz w:val="16"/>
                <w:szCs w:val="16"/>
              </w:rPr>
              <w:t>8</w:t>
            </w:r>
          </w:p>
        </w:tc>
        <w:tc>
          <w:tcPr>
            <w:tcW w:w="2338" w:type="dxa"/>
            <w:vAlign w:val="center"/>
          </w:tcPr>
          <w:p w14:paraId="454045BE" w14:textId="00EC6503" w:rsidR="00001978" w:rsidRPr="000D1CFE" w:rsidRDefault="00001978" w:rsidP="00ED6F51">
            <w:pPr>
              <w:rPr>
                <w:sz w:val="16"/>
                <w:szCs w:val="16"/>
              </w:rPr>
            </w:pPr>
            <w:proofErr w:type="spellStart"/>
            <w:r w:rsidRPr="00766572">
              <w:rPr>
                <w:rFonts w:asciiTheme="majorBidi" w:hAnsiTheme="majorBidi" w:cstheme="majorBidi"/>
                <w:b/>
                <w:bCs/>
                <w:sz w:val="16"/>
                <w:szCs w:val="16"/>
              </w:rPr>
              <w:t>Shannonhouse</w:t>
            </w:r>
            <w:proofErr w:type="spellEnd"/>
            <w:r w:rsidRPr="00766572">
              <w:rPr>
                <w:rFonts w:asciiTheme="majorBidi" w:hAnsiTheme="majorBidi" w:cstheme="majorBidi"/>
                <w:b/>
                <w:bCs/>
                <w:sz w:val="16"/>
                <w:szCs w:val="16"/>
              </w:rPr>
              <w:t xml:space="preserve"> (2017) b</w:t>
            </w:r>
          </w:p>
        </w:tc>
        <w:tc>
          <w:tcPr>
            <w:tcW w:w="1438" w:type="dxa"/>
            <w:vAlign w:val="center"/>
          </w:tcPr>
          <w:p w14:paraId="4DC054CD" w14:textId="6E01B480" w:rsidR="00001978" w:rsidRPr="000D1CFE" w:rsidRDefault="00514E5C" w:rsidP="00B53A02">
            <w:pPr>
              <w:jc w:val="center"/>
              <w:rPr>
                <w:sz w:val="16"/>
                <w:szCs w:val="16"/>
              </w:rPr>
            </w:pPr>
            <w:r>
              <w:rPr>
                <w:sz w:val="16"/>
                <w:szCs w:val="16"/>
              </w:rPr>
              <w:t>Critical</w:t>
            </w:r>
          </w:p>
        </w:tc>
        <w:tc>
          <w:tcPr>
            <w:tcW w:w="1432" w:type="dxa"/>
            <w:vAlign w:val="center"/>
          </w:tcPr>
          <w:p w14:paraId="668220F3" w14:textId="6828BCF0" w:rsidR="00001978" w:rsidRPr="000D1CFE" w:rsidRDefault="00514E5C" w:rsidP="00B53A02">
            <w:pPr>
              <w:jc w:val="center"/>
              <w:rPr>
                <w:sz w:val="16"/>
                <w:szCs w:val="16"/>
              </w:rPr>
            </w:pPr>
            <w:r>
              <w:rPr>
                <w:sz w:val="16"/>
                <w:szCs w:val="16"/>
              </w:rPr>
              <w:t>Moderate</w:t>
            </w:r>
          </w:p>
        </w:tc>
        <w:tc>
          <w:tcPr>
            <w:tcW w:w="1449" w:type="dxa"/>
            <w:vAlign w:val="center"/>
          </w:tcPr>
          <w:p w14:paraId="2936FA5F" w14:textId="7CF165C2" w:rsidR="00001978" w:rsidRPr="000D1CFE" w:rsidRDefault="00514E5C" w:rsidP="00B53A02">
            <w:pPr>
              <w:jc w:val="center"/>
              <w:rPr>
                <w:sz w:val="16"/>
                <w:szCs w:val="16"/>
              </w:rPr>
            </w:pPr>
            <w:r>
              <w:rPr>
                <w:sz w:val="16"/>
                <w:szCs w:val="16"/>
              </w:rPr>
              <w:t>Moderate</w:t>
            </w:r>
          </w:p>
        </w:tc>
        <w:tc>
          <w:tcPr>
            <w:tcW w:w="1449" w:type="dxa"/>
            <w:vAlign w:val="center"/>
          </w:tcPr>
          <w:p w14:paraId="3D2FDE29" w14:textId="6BD142FB" w:rsidR="00001978" w:rsidRPr="000D1CFE" w:rsidRDefault="00514E5C" w:rsidP="00B53A02">
            <w:pPr>
              <w:jc w:val="center"/>
              <w:rPr>
                <w:sz w:val="16"/>
                <w:szCs w:val="16"/>
              </w:rPr>
            </w:pPr>
            <w:r>
              <w:rPr>
                <w:sz w:val="16"/>
                <w:szCs w:val="16"/>
              </w:rPr>
              <w:t>Moderate</w:t>
            </w:r>
          </w:p>
        </w:tc>
        <w:tc>
          <w:tcPr>
            <w:tcW w:w="1360" w:type="dxa"/>
            <w:vAlign w:val="center"/>
          </w:tcPr>
          <w:p w14:paraId="706AA7F4" w14:textId="5C755E7D" w:rsidR="00001978" w:rsidRPr="000D1CFE" w:rsidRDefault="00514E5C" w:rsidP="00B53A02">
            <w:pPr>
              <w:jc w:val="center"/>
              <w:rPr>
                <w:sz w:val="16"/>
                <w:szCs w:val="16"/>
              </w:rPr>
            </w:pPr>
            <w:r>
              <w:rPr>
                <w:sz w:val="16"/>
                <w:szCs w:val="16"/>
              </w:rPr>
              <w:t>Moderate</w:t>
            </w:r>
          </w:p>
        </w:tc>
        <w:tc>
          <w:tcPr>
            <w:tcW w:w="1455" w:type="dxa"/>
            <w:vAlign w:val="center"/>
          </w:tcPr>
          <w:p w14:paraId="46BA2C68" w14:textId="339CE204" w:rsidR="00001978" w:rsidRPr="000D1CFE" w:rsidRDefault="00514E5C" w:rsidP="00B53A02">
            <w:pPr>
              <w:jc w:val="center"/>
              <w:rPr>
                <w:sz w:val="16"/>
                <w:szCs w:val="16"/>
              </w:rPr>
            </w:pPr>
            <w:r>
              <w:rPr>
                <w:sz w:val="16"/>
                <w:szCs w:val="16"/>
              </w:rPr>
              <w:t>Moderate</w:t>
            </w:r>
          </w:p>
        </w:tc>
        <w:tc>
          <w:tcPr>
            <w:tcW w:w="1378" w:type="dxa"/>
            <w:vAlign w:val="center"/>
          </w:tcPr>
          <w:p w14:paraId="6F4679DB" w14:textId="574EFAC9" w:rsidR="00001978" w:rsidRPr="000D1CFE" w:rsidRDefault="00514E5C" w:rsidP="00B53A02">
            <w:pPr>
              <w:jc w:val="center"/>
              <w:rPr>
                <w:sz w:val="16"/>
                <w:szCs w:val="16"/>
              </w:rPr>
            </w:pPr>
            <w:r>
              <w:rPr>
                <w:sz w:val="16"/>
                <w:szCs w:val="16"/>
              </w:rPr>
              <w:t>Moderate</w:t>
            </w:r>
          </w:p>
        </w:tc>
        <w:tc>
          <w:tcPr>
            <w:tcW w:w="1241" w:type="dxa"/>
            <w:vAlign w:val="center"/>
          </w:tcPr>
          <w:p w14:paraId="1DFFCC30" w14:textId="27B10F61" w:rsidR="00001978" w:rsidRPr="000D1CFE" w:rsidRDefault="00514E5C" w:rsidP="00B53A02">
            <w:pPr>
              <w:jc w:val="center"/>
              <w:rPr>
                <w:sz w:val="16"/>
                <w:szCs w:val="16"/>
              </w:rPr>
            </w:pPr>
            <w:r>
              <w:rPr>
                <w:sz w:val="16"/>
                <w:szCs w:val="16"/>
              </w:rPr>
              <w:t>Critical</w:t>
            </w:r>
          </w:p>
        </w:tc>
      </w:tr>
      <w:tr w:rsidR="00001978" w:rsidRPr="000D1CFE" w14:paraId="2505D78C" w14:textId="794901BC" w:rsidTr="00ED6F51">
        <w:tc>
          <w:tcPr>
            <w:tcW w:w="410" w:type="dxa"/>
            <w:vAlign w:val="center"/>
          </w:tcPr>
          <w:p w14:paraId="4590E117" w14:textId="10F46729" w:rsidR="00001978" w:rsidRDefault="00001978" w:rsidP="00ED6F51">
            <w:pPr>
              <w:jc w:val="center"/>
              <w:rPr>
                <w:sz w:val="16"/>
                <w:szCs w:val="16"/>
              </w:rPr>
            </w:pPr>
            <w:r>
              <w:rPr>
                <w:sz w:val="16"/>
                <w:szCs w:val="16"/>
              </w:rPr>
              <w:t>9</w:t>
            </w:r>
          </w:p>
        </w:tc>
        <w:tc>
          <w:tcPr>
            <w:tcW w:w="2338" w:type="dxa"/>
            <w:vAlign w:val="center"/>
          </w:tcPr>
          <w:p w14:paraId="621812A2" w14:textId="110A6CF0" w:rsidR="00001978" w:rsidRPr="000D1CFE" w:rsidRDefault="00001978" w:rsidP="00ED6F51">
            <w:pPr>
              <w:rPr>
                <w:sz w:val="16"/>
                <w:szCs w:val="16"/>
              </w:rPr>
            </w:pPr>
            <w:r w:rsidRPr="00766572">
              <w:rPr>
                <w:rFonts w:asciiTheme="majorBidi" w:hAnsiTheme="majorBidi" w:cstheme="majorBidi"/>
                <w:b/>
                <w:bCs/>
                <w:sz w:val="16"/>
                <w:szCs w:val="16"/>
              </w:rPr>
              <w:t>Silk (2017)</w:t>
            </w:r>
          </w:p>
        </w:tc>
        <w:tc>
          <w:tcPr>
            <w:tcW w:w="1438" w:type="dxa"/>
            <w:vAlign w:val="center"/>
          </w:tcPr>
          <w:p w14:paraId="508FC48A" w14:textId="6B899837" w:rsidR="00001978" w:rsidRPr="000D1CFE" w:rsidRDefault="00E041D3" w:rsidP="00B53A02">
            <w:pPr>
              <w:jc w:val="center"/>
              <w:rPr>
                <w:sz w:val="16"/>
                <w:szCs w:val="16"/>
              </w:rPr>
            </w:pPr>
            <w:r>
              <w:rPr>
                <w:sz w:val="16"/>
                <w:szCs w:val="16"/>
              </w:rPr>
              <w:t>Critical</w:t>
            </w:r>
          </w:p>
        </w:tc>
        <w:tc>
          <w:tcPr>
            <w:tcW w:w="1432" w:type="dxa"/>
            <w:vAlign w:val="center"/>
          </w:tcPr>
          <w:p w14:paraId="3673CD5B" w14:textId="67C7B1E4" w:rsidR="00001978" w:rsidRPr="000D1CFE" w:rsidRDefault="00E041D3" w:rsidP="00B53A02">
            <w:pPr>
              <w:jc w:val="center"/>
              <w:rPr>
                <w:sz w:val="16"/>
                <w:szCs w:val="16"/>
              </w:rPr>
            </w:pPr>
            <w:r>
              <w:rPr>
                <w:sz w:val="16"/>
                <w:szCs w:val="16"/>
              </w:rPr>
              <w:t>Moderate</w:t>
            </w:r>
          </w:p>
        </w:tc>
        <w:tc>
          <w:tcPr>
            <w:tcW w:w="1449" w:type="dxa"/>
            <w:vAlign w:val="center"/>
          </w:tcPr>
          <w:p w14:paraId="1399F321" w14:textId="6207CA57" w:rsidR="00001978" w:rsidRPr="000D1CFE" w:rsidRDefault="00E041D3" w:rsidP="00B53A02">
            <w:pPr>
              <w:jc w:val="center"/>
              <w:rPr>
                <w:sz w:val="16"/>
                <w:szCs w:val="16"/>
              </w:rPr>
            </w:pPr>
            <w:r>
              <w:rPr>
                <w:sz w:val="16"/>
                <w:szCs w:val="16"/>
              </w:rPr>
              <w:t>Moderate</w:t>
            </w:r>
          </w:p>
        </w:tc>
        <w:tc>
          <w:tcPr>
            <w:tcW w:w="1449" w:type="dxa"/>
            <w:vAlign w:val="center"/>
          </w:tcPr>
          <w:p w14:paraId="1410EF04" w14:textId="3FBB6AEB" w:rsidR="00001978" w:rsidRPr="000D1CFE" w:rsidRDefault="00E041D3" w:rsidP="00B53A02">
            <w:pPr>
              <w:jc w:val="center"/>
              <w:rPr>
                <w:sz w:val="16"/>
                <w:szCs w:val="16"/>
              </w:rPr>
            </w:pPr>
            <w:r>
              <w:rPr>
                <w:sz w:val="16"/>
                <w:szCs w:val="16"/>
              </w:rPr>
              <w:t>Serious</w:t>
            </w:r>
          </w:p>
        </w:tc>
        <w:tc>
          <w:tcPr>
            <w:tcW w:w="1360" w:type="dxa"/>
            <w:vAlign w:val="center"/>
          </w:tcPr>
          <w:p w14:paraId="68AE1E81" w14:textId="14018D38" w:rsidR="00001978" w:rsidRPr="000D1CFE" w:rsidRDefault="00E041D3" w:rsidP="00B53A02">
            <w:pPr>
              <w:jc w:val="center"/>
              <w:rPr>
                <w:sz w:val="16"/>
                <w:szCs w:val="16"/>
              </w:rPr>
            </w:pPr>
            <w:r>
              <w:rPr>
                <w:sz w:val="16"/>
                <w:szCs w:val="16"/>
              </w:rPr>
              <w:t>Moderate</w:t>
            </w:r>
          </w:p>
        </w:tc>
        <w:tc>
          <w:tcPr>
            <w:tcW w:w="1455" w:type="dxa"/>
            <w:vAlign w:val="center"/>
          </w:tcPr>
          <w:p w14:paraId="7AD52196" w14:textId="6F6D6002" w:rsidR="00001978" w:rsidRPr="000D1CFE" w:rsidRDefault="00E041D3" w:rsidP="00B53A02">
            <w:pPr>
              <w:jc w:val="center"/>
              <w:rPr>
                <w:sz w:val="16"/>
                <w:szCs w:val="16"/>
              </w:rPr>
            </w:pPr>
            <w:r>
              <w:rPr>
                <w:sz w:val="16"/>
                <w:szCs w:val="16"/>
              </w:rPr>
              <w:t>Serious</w:t>
            </w:r>
          </w:p>
        </w:tc>
        <w:tc>
          <w:tcPr>
            <w:tcW w:w="1378" w:type="dxa"/>
            <w:vAlign w:val="center"/>
          </w:tcPr>
          <w:p w14:paraId="5D7678D1" w14:textId="292822A5" w:rsidR="00001978" w:rsidRPr="000D1CFE" w:rsidRDefault="00E041D3" w:rsidP="00B53A02">
            <w:pPr>
              <w:jc w:val="center"/>
              <w:rPr>
                <w:sz w:val="16"/>
                <w:szCs w:val="16"/>
              </w:rPr>
            </w:pPr>
            <w:r>
              <w:rPr>
                <w:sz w:val="16"/>
                <w:szCs w:val="16"/>
              </w:rPr>
              <w:t>Moderate</w:t>
            </w:r>
          </w:p>
        </w:tc>
        <w:tc>
          <w:tcPr>
            <w:tcW w:w="1241" w:type="dxa"/>
            <w:vAlign w:val="center"/>
          </w:tcPr>
          <w:p w14:paraId="00D48143" w14:textId="6295638F" w:rsidR="00001978" w:rsidRPr="000D1CFE" w:rsidRDefault="00E041D3" w:rsidP="00B53A02">
            <w:pPr>
              <w:jc w:val="center"/>
              <w:rPr>
                <w:sz w:val="16"/>
                <w:szCs w:val="16"/>
              </w:rPr>
            </w:pPr>
            <w:r>
              <w:rPr>
                <w:sz w:val="16"/>
                <w:szCs w:val="16"/>
              </w:rPr>
              <w:t>Critical</w:t>
            </w:r>
          </w:p>
        </w:tc>
      </w:tr>
      <w:tr w:rsidR="00001978" w:rsidRPr="000D1CFE" w14:paraId="27660AF4" w14:textId="736F9378" w:rsidTr="00ED6F51">
        <w:tc>
          <w:tcPr>
            <w:tcW w:w="410" w:type="dxa"/>
            <w:vAlign w:val="center"/>
          </w:tcPr>
          <w:p w14:paraId="0B57D03B" w14:textId="55F3652F" w:rsidR="00001978" w:rsidRDefault="00001978" w:rsidP="00ED6F51">
            <w:pPr>
              <w:jc w:val="center"/>
              <w:rPr>
                <w:sz w:val="16"/>
                <w:szCs w:val="16"/>
              </w:rPr>
            </w:pPr>
            <w:r>
              <w:rPr>
                <w:sz w:val="16"/>
                <w:szCs w:val="16"/>
              </w:rPr>
              <w:t>10</w:t>
            </w:r>
          </w:p>
        </w:tc>
        <w:tc>
          <w:tcPr>
            <w:tcW w:w="2338" w:type="dxa"/>
            <w:vAlign w:val="center"/>
          </w:tcPr>
          <w:p w14:paraId="42DC28FF" w14:textId="5801DFC5" w:rsidR="00001978" w:rsidRPr="000D1CFE" w:rsidRDefault="00001978" w:rsidP="00ED6F51">
            <w:pPr>
              <w:rPr>
                <w:sz w:val="16"/>
                <w:szCs w:val="16"/>
              </w:rPr>
            </w:pPr>
            <w:r w:rsidRPr="00766572">
              <w:rPr>
                <w:rFonts w:asciiTheme="majorBidi" w:hAnsiTheme="majorBidi" w:cstheme="majorBidi"/>
                <w:b/>
                <w:bCs/>
                <w:sz w:val="16"/>
                <w:szCs w:val="16"/>
              </w:rPr>
              <w:t>Spirito (1988)</w:t>
            </w:r>
          </w:p>
        </w:tc>
        <w:tc>
          <w:tcPr>
            <w:tcW w:w="1438" w:type="dxa"/>
            <w:vAlign w:val="center"/>
          </w:tcPr>
          <w:p w14:paraId="131D9602" w14:textId="2A3FA27B" w:rsidR="00001978" w:rsidRPr="000D1CFE" w:rsidRDefault="00E041D3" w:rsidP="00B53A02">
            <w:pPr>
              <w:jc w:val="center"/>
              <w:rPr>
                <w:sz w:val="16"/>
                <w:szCs w:val="16"/>
              </w:rPr>
            </w:pPr>
            <w:r>
              <w:rPr>
                <w:sz w:val="16"/>
                <w:szCs w:val="16"/>
              </w:rPr>
              <w:t>Critical</w:t>
            </w:r>
          </w:p>
        </w:tc>
        <w:tc>
          <w:tcPr>
            <w:tcW w:w="1432" w:type="dxa"/>
            <w:vAlign w:val="center"/>
          </w:tcPr>
          <w:p w14:paraId="71107642" w14:textId="1C4ECEDC" w:rsidR="00001978" w:rsidRPr="000D1CFE" w:rsidRDefault="00E041D3" w:rsidP="00B53A02">
            <w:pPr>
              <w:jc w:val="center"/>
              <w:rPr>
                <w:sz w:val="16"/>
                <w:szCs w:val="16"/>
              </w:rPr>
            </w:pPr>
            <w:r>
              <w:rPr>
                <w:sz w:val="16"/>
                <w:szCs w:val="16"/>
              </w:rPr>
              <w:t>Serious</w:t>
            </w:r>
          </w:p>
        </w:tc>
        <w:tc>
          <w:tcPr>
            <w:tcW w:w="1449" w:type="dxa"/>
            <w:vAlign w:val="center"/>
          </w:tcPr>
          <w:p w14:paraId="1F95B046" w14:textId="1BAFC4C8" w:rsidR="00001978" w:rsidRPr="000D1CFE" w:rsidRDefault="00E041D3" w:rsidP="00B53A02">
            <w:pPr>
              <w:jc w:val="center"/>
              <w:rPr>
                <w:sz w:val="16"/>
                <w:szCs w:val="16"/>
              </w:rPr>
            </w:pPr>
            <w:r>
              <w:rPr>
                <w:sz w:val="16"/>
                <w:szCs w:val="16"/>
              </w:rPr>
              <w:t>Moderate</w:t>
            </w:r>
          </w:p>
        </w:tc>
        <w:tc>
          <w:tcPr>
            <w:tcW w:w="1449" w:type="dxa"/>
            <w:vAlign w:val="center"/>
          </w:tcPr>
          <w:p w14:paraId="4C982F4B" w14:textId="1D0E2466" w:rsidR="00001978" w:rsidRPr="000D1CFE" w:rsidRDefault="00E041D3" w:rsidP="00B53A02">
            <w:pPr>
              <w:jc w:val="center"/>
              <w:rPr>
                <w:sz w:val="16"/>
                <w:szCs w:val="16"/>
              </w:rPr>
            </w:pPr>
            <w:r>
              <w:rPr>
                <w:sz w:val="16"/>
                <w:szCs w:val="16"/>
              </w:rPr>
              <w:t>Critical</w:t>
            </w:r>
          </w:p>
        </w:tc>
        <w:tc>
          <w:tcPr>
            <w:tcW w:w="1360" w:type="dxa"/>
            <w:vAlign w:val="center"/>
          </w:tcPr>
          <w:p w14:paraId="055B1D20" w14:textId="1C46DDE6" w:rsidR="00001978" w:rsidRPr="000D1CFE" w:rsidRDefault="00E041D3" w:rsidP="00B53A02">
            <w:pPr>
              <w:jc w:val="center"/>
              <w:rPr>
                <w:sz w:val="16"/>
                <w:szCs w:val="16"/>
              </w:rPr>
            </w:pPr>
            <w:r>
              <w:rPr>
                <w:sz w:val="16"/>
                <w:szCs w:val="16"/>
              </w:rPr>
              <w:t>Serious</w:t>
            </w:r>
          </w:p>
        </w:tc>
        <w:tc>
          <w:tcPr>
            <w:tcW w:w="1455" w:type="dxa"/>
            <w:vAlign w:val="center"/>
          </w:tcPr>
          <w:p w14:paraId="1379160A" w14:textId="57D12E60" w:rsidR="00001978" w:rsidRPr="000D1CFE" w:rsidRDefault="00E041D3" w:rsidP="00B53A02">
            <w:pPr>
              <w:jc w:val="center"/>
              <w:rPr>
                <w:sz w:val="16"/>
                <w:szCs w:val="16"/>
              </w:rPr>
            </w:pPr>
            <w:r>
              <w:rPr>
                <w:sz w:val="16"/>
                <w:szCs w:val="16"/>
              </w:rPr>
              <w:t>Moderate</w:t>
            </w:r>
          </w:p>
        </w:tc>
        <w:tc>
          <w:tcPr>
            <w:tcW w:w="1378" w:type="dxa"/>
            <w:vAlign w:val="center"/>
          </w:tcPr>
          <w:p w14:paraId="274F4710" w14:textId="083EAC58" w:rsidR="00001978" w:rsidRPr="000D1CFE" w:rsidRDefault="00E041D3" w:rsidP="00B53A02">
            <w:pPr>
              <w:jc w:val="center"/>
              <w:rPr>
                <w:sz w:val="16"/>
                <w:szCs w:val="16"/>
              </w:rPr>
            </w:pPr>
            <w:r>
              <w:rPr>
                <w:sz w:val="16"/>
                <w:szCs w:val="16"/>
              </w:rPr>
              <w:t>Moderate</w:t>
            </w:r>
          </w:p>
        </w:tc>
        <w:tc>
          <w:tcPr>
            <w:tcW w:w="1241" w:type="dxa"/>
            <w:vAlign w:val="center"/>
          </w:tcPr>
          <w:p w14:paraId="1A796246" w14:textId="5107618C" w:rsidR="00001978" w:rsidRPr="000D1CFE" w:rsidRDefault="00E041D3" w:rsidP="00B53A02">
            <w:pPr>
              <w:jc w:val="center"/>
              <w:rPr>
                <w:sz w:val="16"/>
                <w:szCs w:val="16"/>
              </w:rPr>
            </w:pPr>
            <w:r>
              <w:rPr>
                <w:sz w:val="16"/>
                <w:szCs w:val="16"/>
              </w:rPr>
              <w:t>Critical</w:t>
            </w:r>
          </w:p>
        </w:tc>
      </w:tr>
      <w:tr w:rsidR="00001978" w:rsidRPr="000D1CFE" w14:paraId="3D0C1121" w14:textId="3DBBEA3A" w:rsidTr="00ED6F51">
        <w:tc>
          <w:tcPr>
            <w:tcW w:w="410" w:type="dxa"/>
            <w:vAlign w:val="center"/>
          </w:tcPr>
          <w:p w14:paraId="693C3F27" w14:textId="6DDBC474" w:rsidR="00001978" w:rsidRDefault="00001978" w:rsidP="00ED6F51">
            <w:pPr>
              <w:jc w:val="center"/>
              <w:rPr>
                <w:sz w:val="16"/>
                <w:szCs w:val="16"/>
              </w:rPr>
            </w:pPr>
            <w:r>
              <w:rPr>
                <w:sz w:val="16"/>
                <w:szCs w:val="16"/>
              </w:rPr>
              <w:t>11</w:t>
            </w:r>
          </w:p>
        </w:tc>
        <w:tc>
          <w:tcPr>
            <w:tcW w:w="2338" w:type="dxa"/>
            <w:vAlign w:val="center"/>
          </w:tcPr>
          <w:p w14:paraId="474FA81D" w14:textId="3F83F1CB" w:rsidR="00001978" w:rsidRPr="000D1CFE" w:rsidRDefault="00001978" w:rsidP="00ED6F51">
            <w:pPr>
              <w:rPr>
                <w:sz w:val="16"/>
                <w:szCs w:val="16"/>
              </w:rPr>
            </w:pPr>
            <w:r w:rsidRPr="00766572">
              <w:rPr>
                <w:rFonts w:asciiTheme="majorBidi" w:hAnsiTheme="majorBidi" w:cstheme="majorBidi"/>
                <w:b/>
                <w:bCs/>
                <w:sz w:val="16"/>
                <w:szCs w:val="16"/>
              </w:rPr>
              <w:t>Tompkins (</w:t>
            </w:r>
            <w:proofErr w:type="gramStart"/>
            <w:r w:rsidRPr="00766572">
              <w:rPr>
                <w:rFonts w:asciiTheme="majorBidi" w:hAnsiTheme="majorBidi" w:cstheme="majorBidi"/>
                <w:b/>
                <w:bCs/>
                <w:sz w:val="16"/>
                <w:szCs w:val="16"/>
              </w:rPr>
              <w:t>2009)a</w:t>
            </w:r>
            <w:proofErr w:type="gramEnd"/>
          </w:p>
        </w:tc>
        <w:tc>
          <w:tcPr>
            <w:tcW w:w="1438" w:type="dxa"/>
            <w:vAlign w:val="center"/>
          </w:tcPr>
          <w:p w14:paraId="55F13E6B" w14:textId="689D507F" w:rsidR="00001978" w:rsidRPr="000D1CFE" w:rsidRDefault="00121A20" w:rsidP="00B53A02">
            <w:pPr>
              <w:jc w:val="center"/>
              <w:rPr>
                <w:sz w:val="16"/>
                <w:szCs w:val="16"/>
              </w:rPr>
            </w:pPr>
            <w:r>
              <w:rPr>
                <w:sz w:val="16"/>
                <w:szCs w:val="16"/>
              </w:rPr>
              <w:t>Critical</w:t>
            </w:r>
          </w:p>
        </w:tc>
        <w:tc>
          <w:tcPr>
            <w:tcW w:w="1432" w:type="dxa"/>
            <w:vAlign w:val="center"/>
          </w:tcPr>
          <w:p w14:paraId="22F47F91" w14:textId="50355C02" w:rsidR="00001978" w:rsidRPr="000D1CFE" w:rsidRDefault="00121A20" w:rsidP="00B53A02">
            <w:pPr>
              <w:jc w:val="center"/>
              <w:rPr>
                <w:sz w:val="16"/>
                <w:szCs w:val="16"/>
              </w:rPr>
            </w:pPr>
            <w:r>
              <w:rPr>
                <w:sz w:val="16"/>
                <w:szCs w:val="16"/>
              </w:rPr>
              <w:t>Serious</w:t>
            </w:r>
          </w:p>
        </w:tc>
        <w:tc>
          <w:tcPr>
            <w:tcW w:w="1449" w:type="dxa"/>
            <w:vAlign w:val="center"/>
          </w:tcPr>
          <w:p w14:paraId="18CE9859" w14:textId="2A17872E" w:rsidR="00001978" w:rsidRPr="000D1CFE" w:rsidRDefault="00121A20" w:rsidP="00B53A02">
            <w:pPr>
              <w:jc w:val="center"/>
              <w:rPr>
                <w:sz w:val="16"/>
                <w:szCs w:val="16"/>
              </w:rPr>
            </w:pPr>
            <w:r>
              <w:rPr>
                <w:sz w:val="16"/>
                <w:szCs w:val="16"/>
              </w:rPr>
              <w:t>Moderate</w:t>
            </w:r>
          </w:p>
        </w:tc>
        <w:tc>
          <w:tcPr>
            <w:tcW w:w="1449" w:type="dxa"/>
            <w:vAlign w:val="center"/>
          </w:tcPr>
          <w:p w14:paraId="48B74A6D" w14:textId="63A9AA01" w:rsidR="00001978" w:rsidRPr="000D1CFE" w:rsidRDefault="00121A20" w:rsidP="00B53A02">
            <w:pPr>
              <w:jc w:val="center"/>
              <w:rPr>
                <w:sz w:val="16"/>
                <w:szCs w:val="16"/>
              </w:rPr>
            </w:pPr>
            <w:r>
              <w:rPr>
                <w:sz w:val="16"/>
                <w:szCs w:val="16"/>
              </w:rPr>
              <w:t>Moderate</w:t>
            </w:r>
          </w:p>
        </w:tc>
        <w:tc>
          <w:tcPr>
            <w:tcW w:w="1360" w:type="dxa"/>
            <w:vAlign w:val="center"/>
          </w:tcPr>
          <w:p w14:paraId="3AAF0500" w14:textId="56C8D858" w:rsidR="00001978" w:rsidRPr="000D1CFE" w:rsidRDefault="00121A20" w:rsidP="00B53A02">
            <w:pPr>
              <w:jc w:val="center"/>
              <w:rPr>
                <w:sz w:val="16"/>
                <w:szCs w:val="16"/>
              </w:rPr>
            </w:pPr>
            <w:r>
              <w:rPr>
                <w:sz w:val="16"/>
                <w:szCs w:val="16"/>
              </w:rPr>
              <w:t>Serious</w:t>
            </w:r>
          </w:p>
        </w:tc>
        <w:tc>
          <w:tcPr>
            <w:tcW w:w="1455" w:type="dxa"/>
            <w:vAlign w:val="center"/>
          </w:tcPr>
          <w:p w14:paraId="675F9CD3" w14:textId="72209536" w:rsidR="00001978" w:rsidRPr="000D1CFE" w:rsidRDefault="00121A20" w:rsidP="00B53A02">
            <w:pPr>
              <w:jc w:val="center"/>
              <w:rPr>
                <w:sz w:val="16"/>
                <w:szCs w:val="16"/>
              </w:rPr>
            </w:pPr>
            <w:r>
              <w:rPr>
                <w:sz w:val="16"/>
                <w:szCs w:val="16"/>
              </w:rPr>
              <w:t>Moderate</w:t>
            </w:r>
          </w:p>
        </w:tc>
        <w:tc>
          <w:tcPr>
            <w:tcW w:w="1378" w:type="dxa"/>
            <w:vAlign w:val="center"/>
          </w:tcPr>
          <w:p w14:paraId="5A1043F6" w14:textId="67093260" w:rsidR="00001978" w:rsidRPr="000D1CFE" w:rsidRDefault="00121A20" w:rsidP="00B53A02">
            <w:pPr>
              <w:jc w:val="center"/>
              <w:rPr>
                <w:sz w:val="16"/>
                <w:szCs w:val="16"/>
              </w:rPr>
            </w:pPr>
            <w:r>
              <w:rPr>
                <w:sz w:val="16"/>
                <w:szCs w:val="16"/>
              </w:rPr>
              <w:t>Moderate</w:t>
            </w:r>
          </w:p>
        </w:tc>
        <w:tc>
          <w:tcPr>
            <w:tcW w:w="1241" w:type="dxa"/>
            <w:vAlign w:val="center"/>
          </w:tcPr>
          <w:p w14:paraId="6D1581E4" w14:textId="30D2D61B" w:rsidR="00001978" w:rsidRPr="000D1CFE" w:rsidRDefault="00121A20" w:rsidP="00B53A02">
            <w:pPr>
              <w:jc w:val="center"/>
              <w:rPr>
                <w:sz w:val="16"/>
                <w:szCs w:val="16"/>
              </w:rPr>
            </w:pPr>
            <w:r>
              <w:rPr>
                <w:sz w:val="16"/>
                <w:szCs w:val="16"/>
              </w:rPr>
              <w:t>Critical</w:t>
            </w:r>
          </w:p>
        </w:tc>
      </w:tr>
      <w:tr w:rsidR="00001978" w:rsidRPr="000D1CFE" w14:paraId="4E2A8A1D" w14:textId="6D250B53" w:rsidTr="00ED6F51">
        <w:tc>
          <w:tcPr>
            <w:tcW w:w="410" w:type="dxa"/>
            <w:vAlign w:val="center"/>
          </w:tcPr>
          <w:p w14:paraId="235BFCD1" w14:textId="32D41808" w:rsidR="00001978" w:rsidRDefault="00001978" w:rsidP="00ED6F51">
            <w:pPr>
              <w:jc w:val="center"/>
              <w:rPr>
                <w:sz w:val="16"/>
                <w:szCs w:val="16"/>
              </w:rPr>
            </w:pPr>
            <w:r>
              <w:rPr>
                <w:sz w:val="16"/>
                <w:szCs w:val="16"/>
              </w:rPr>
              <w:t>12</w:t>
            </w:r>
          </w:p>
        </w:tc>
        <w:tc>
          <w:tcPr>
            <w:tcW w:w="2338" w:type="dxa"/>
            <w:vAlign w:val="center"/>
          </w:tcPr>
          <w:p w14:paraId="1AFEA363" w14:textId="43DFD4FC" w:rsidR="00001978" w:rsidRPr="000D1CFE" w:rsidRDefault="00001978" w:rsidP="00ED6F51">
            <w:pPr>
              <w:rPr>
                <w:sz w:val="16"/>
                <w:szCs w:val="16"/>
              </w:rPr>
            </w:pPr>
            <w:r w:rsidRPr="00766572">
              <w:rPr>
                <w:rFonts w:asciiTheme="majorBidi" w:hAnsiTheme="majorBidi" w:cstheme="majorBidi"/>
                <w:b/>
                <w:bCs/>
                <w:sz w:val="16"/>
                <w:szCs w:val="16"/>
              </w:rPr>
              <w:t>Tompkins (</w:t>
            </w:r>
            <w:proofErr w:type="gramStart"/>
            <w:r w:rsidRPr="00766572">
              <w:rPr>
                <w:rFonts w:asciiTheme="majorBidi" w:hAnsiTheme="majorBidi" w:cstheme="majorBidi"/>
                <w:b/>
                <w:bCs/>
                <w:sz w:val="16"/>
                <w:szCs w:val="16"/>
              </w:rPr>
              <w:t>2009)b</w:t>
            </w:r>
            <w:proofErr w:type="gramEnd"/>
          </w:p>
        </w:tc>
        <w:tc>
          <w:tcPr>
            <w:tcW w:w="1438" w:type="dxa"/>
            <w:vAlign w:val="center"/>
          </w:tcPr>
          <w:p w14:paraId="35CECF0D" w14:textId="08129E3E" w:rsidR="00001978" w:rsidRPr="000D1CFE" w:rsidRDefault="00E56264" w:rsidP="00B53A02">
            <w:pPr>
              <w:jc w:val="center"/>
              <w:rPr>
                <w:sz w:val="16"/>
                <w:szCs w:val="16"/>
              </w:rPr>
            </w:pPr>
            <w:r>
              <w:rPr>
                <w:sz w:val="16"/>
                <w:szCs w:val="16"/>
              </w:rPr>
              <w:t>Critical</w:t>
            </w:r>
          </w:p>
        </w:tc>
        <w:tc>
          <w:tcPr>
            <w:tcW w:w="1432" w:type="dxa"/>
            <w:vAlign w:val="center"/>
          </w:tcPr>
          <w:p w14:paraId="59EA0781" w14:textId="699D1CC1" w:rsidR="00001978" w:rsidRPr="000D1CFE" w:rsidRDefault="00E56264" w:rsidP="00B53A02">
            <w:pPr>
              <w:jc w:val="center"/>
              <w:rPr>
                <w:sz w:val="16"/>
                <w:szCs w:val="16"/>
              </w:rPr>
            </w:pPr>
            <w:r>
              <w:rPr>
                <w:sz w:val="16"/>
                <w:szCs w:val="16"/>
              </w:rPr>
              <w:t>Serious</w:t>
            </w:r>
          </w:p>
        </w:tc>
        <w:tc>
          <w:tcPr>
            <w:tcW w:w="1449" w:type="dxa"/>
            <w:vAlign w:val="center"/>
          </w:tcPr>
          <w:p w14:paraId="022EBB48" w14:textId="18A57E8D" w:rsidR="00001978" w:rsidRPr="000D1CFE" w:rsidRDefault="00E56264" w:rsidP="00B53A02">
            <w:pPr>
              <w:jc w:val="center"/>
              <w:rPr>
                <w:sz w:val="16"/>
                <w:szCs w:val="16"/>
              </w:rPr>
            </w:pPr>
            <w:r>
              <w:rPr>
                <w:sz w:val="16"/>
                <w:szCs w:val="16"/>
              </w:rPr>
              <w:t>Serious</w:t>
            </w:r>
          </w:p>
        </w:tc>
        <w:tc>
          <w:tcPr>
            <w:tcW w:w="1449" w:type="dxa"/>
            <w:vAlign w:val="center"/>
          </w:tcPr>
          <w:p w14:paraId="55D35D58" w14:textId="0F396E86" w:rsidR="00001978" w:rsidRPr="000D1CFE" w:rsidRDefault="00E56264" w:rsidP="00B53A02">
            <w:pPr>
              <w:jc w:val="center"/>
              <w:rPr>
                <w:sz w:val="16"/>
                <w:szCs w:val="16"/>
              </w:rPr>
            </w:pPr>
            <w:r>
              <w:rPr>
                <w:sz w:val="16"/>
                <w:szCs w:val="16"/>
              </w:rPr>
              <w:t>Serious</w:t>
            </w:r>
          </w:p>
        </w:tc>
        <w:tc>
          <w:tcPr>
            <w:tcW w:w="1360" w:type="dxa"/>
            <w:vAlign w:val="center"/>
          </w:tcPr>
          <w:p w14:paraId="28B0EEE9" w14:textId="19D531BF" w:rsidR="00001978" w:rsidRPr="000D1CFE" w:rsidRDefault="00E56264" w:rsidP="00B53A02">
            <w:pPr>
              <w:jc w:val="center"/>
              <w:rPr>
                <w:sz w:val="16"/>
                <w:szCs w:val="16"/>
              </w:rPr>
            </w:pPr>
            <w:r>
              <w:rPr>
                <w:sz w:val="16"/>
                <w:szCs w:val="16"/>
              </w:rPr>
              <w:t>Serious</w:t>
            </w:r>
          </w:p>
        </w:tc>
        <w:tc>
          <w:tcPr>
            <w:tcW w:w="1455" w:type="dxa"/>
            <w:vAlign w:val="center"/>
          </w:tcPr>
          <w:p w14:paraId="26CA2761" w14:textId="50303D89" w:rsidR="00001978" w:rsidRPr="000D1CFE" w:rsidRDefault="00E56264" w:rsidP="00B53A02">
            <w:pPr>
              <w:jc w:val="center"/>
              <w:rPr>
                <w:sz w:val="16"/>
                <w:szCs w:val="16"/>
              </w:rPr>
            </w:pPr>
            <w:r>
              <w:rPr>
                <w:sz w:val="16"/>
                <w:szCs w:val="16"/>
              </w:rPr>
              <w:t>Moderate</w:t>
            </w:r>
          </w:p>
        </w:tc>
        <w:tc>
          <w:tcPr>
            <w:tcW w:w="1378" w:type="dxa"/>
            <w:vAlign w:val="center"/>
          </w:tcPr>
          <w:p w14:paraId="345579B3" w14:textId="243808D4" w:rsidR="00001978" w:rsidRPr="000D1CFE" w:rsidRDefault="00E56264" w:rsidP="00B53A02">
            <w:pPr>
              <w:jc w:val="center"/>
              <w:rPr>
                <w:sz w:val="16"/>
                <w:szCs w:val="16"/>
              </w:rPr>
            </w:pPr>
            <w:r>
              <w:rPr>
                <w:sz w:val="16"/>
                <w:szCs w:val="16"/>
              </w:rPr>
              <w:t>Moderate</w:t>
            </w:r>
          </w:p>
        </w:tc>
        <w:tc>
          <w:tcPr>
            <w:tcW w:w="1241" w:type="dxa"/>
            <w:vAlign w:val="center"/>
          </w:tcPr>
          <w:p w14:paraId="413066F7" w14:textId="47F17EBF" w:rsidR="00001978" w:rsidRPr="000D1CFE" w:rsidRDefault="00E56264" w:rsidP="00B53A02">
            <w:pPr>
              <w:jc w:val="center"/>
              <w:rPr>
                <w:sz w:val="16"/>
                <w:szCs w:val="16"/>
              </w:rPr>
            </w:pPr>
            <w:r>
              <w:rPr>
                <w:sz w:val="16"/>
                <w:szCs w:val="16"/>
              </w:rPr>
              <w:t>Critical</w:t>
            </w:r>
          </w:p>
        </w:tc>
      </w:tr>
      <w:tr w:rsidR="00001978" w:rsidRPr="000D1CFE" w14:paraId="1EDD3363" w14:textId="78EAD649" w:rsidTr="00ED6F51">
        <w:tc>
          <w:tcPr>
            <w:tcW w:w="410" w:type="dxa"/>
            <w:vAlign w:val="center"/>
          </w:tcPr>
          <w:p w14:paraId="544FF61C" w14:textId="25CAC28E" w:rsidR="00001978" w:rsidRDefault="00001978" w:rsidP="00ED6F51">
            <w:pPr>
              <w:jc w:val="center"/>
              <w:rPr>
                <w:sz w:val="16"/>
                <w:szCs w:val="16"/>
              </w:rPr>
            </w:pPr>
            <w:r>
              <w:rPr>
                <w:sz w:val="16"/>
                <w:szCs w:val="16"/>
              </w:rPr>
              <w:t>13</w:t>
            </w:r>
          </w:p>
        </w:tc>
        <w:tc>
          <w:tcPr>
            <w:tcW w:w="2338" w:type="dxa"/>
            <w:vAlign w:val="center"/>
          </w:tcPr>
          <w:p w14:paraId="1AA17C25" w14:textId="20C1AE32" w:rsidR="00001978" w:rsidRPr="00766572" w:rsidRDefault="00001978" w:rsidP="00ED6F51">
            <w:pPr>
              <w:rPr>
                <w:rFonts w:asciiTheme="majorBidi" w:hAnsiTheme="majorBidi" w:cstheme="majorBidi"/>
                <w:b/>
                <w:bCs/>
                <w:sz w:val="16"/>
                <w:szCs w:val="16"/>
              </w:rPr>
            </w:pPr>
            <w:proofErr w:type="spellStart"/>
            <w:r w:rsidRPr="00766572">
              <w:rPr>
                <w:rFonts w:asciiTheme="majorBidi" w:hAnsiTheme="majorBidi" w:cstheme="majorBidi"/>
                <w:b/>
                <w:bCs/>
                <w:sz w:val="16"/>
                <w:szCs w:val="16"/>
              </w:rPr>
              <w:t>Torcasso</w:t>
            </w:r>
            <w:proofErr w:type="spellEnd"/>
            <w:r w:rsidRPr="00766572">
              <w:rPr>
                <w:rFonts w:asciiTheme="majorBidi" w:hAnsiTheme="majorBidi" w:cstheme="majorBidi"/>
                <w:b/>
                <w:bCs/>
                <w:sz w:val="16"/>
                <w:szCs w:val="16"/>
              </w:rPr>
              <w:t xml:space="preserve"> (2016)</w:t>
            </w:r>
          </w:p>
        </w:tc>
        <w:tc>
          <w:tcPr>
            <w:tcW w:w="1438" w:type="dxa"/>
            <w:vAlign w:val="center"/>
          </w:tcPr>
          <w:p w14:paraId="40246777" w14:textId="7ED475E4" w:rsidR="00001978" w:rsidRPr="000D1CFE" w:rsidRDefault="00701096" w:rsidP="00B53A02">
            <w:pPr>
              <w:jc w:val="center"/>
              <w:rPr>
                <w:sz w:val="16"/>
                <w:szCs w:val="16"/>
              </w:rPr>
            </w:pPr>
            <w:r>
              <w:rPr>
                <w:sz w:val="16"/>
                <w:szCs w:val="16"/>
              </w:rPr>
              <w:t>Critical</w:t>
            </w:r>
          </w:p>
        </w:tc>
        <w:tc>
          <w:tcPr>
            <w:tcW w:w="1432" w:type="dxa"/>
            <w:vAlign w:val="center"/>
          </w:tcPr>
          <w:p w14:paraId="4FA219C5" w14:textId="41EF7B0F" w:rsidR="00001978" w:rsidRPr="000D1CFE" w:rsidRDefault="00701096" w:rsidP="00B53A02">
            <w:pPr>
              <w:jc w:val="center"/>
              <w:rPr>
                <w:sz w:val="16"/>
                <w:szCs w:val="16"/>
              </w:rPr>
            </w:pPr>
            <w:r>
              <w:rPr>
                <w:sz w:val="16"/>
                <w:szCs w:val="16"/>
              </w:rPr>
              <w:t>Serious</w:t>
            </w:r>
          </w:p>
        </w:tc>
        <w:tc>
          <w:tcPr>
            <w:tcW w:w="1449" w:type="dxa"/>
            <w:vAlign w:val="center"/>
          </w:tcPr>
          <w:p w14:paraId="18C376BB" w14:textId="7D34C9BC" w:rsidR="00001978" w:rsidRPr="000D1CFE" w:rsidRDefault="00701096" w:rsidP="00B53A02">
            <w:pPr>
              <w:jc w:val="center"/>
              <w:rPr>
                <w:sz w:val="16"/>
                <w:szCs w:val="16"/>
              </w:rPr>
            </w:pPr>
            <w:r>
              <w:rPr>
                <w:sz w:val="16"/>
                <w:szCs w:val="16"/>
              </w:rPr>
              <w:t>Serious</w:t>
            </w:r>
          </w:p>
        </w:tc>
        <w:tc>
          <w:tcPr>
            <w:tcW w:w="1449" w:type="dxa"/>
            <w:vAlign w:val="center"/>
          </w:tcPr>
          <w:p w14:paraId="1DAEA772" w14:textId="722D1EFB" w:rsidR="00001978" w:rsidRPr="000D1CFE" w:rsidRDefault="00701096" w:rsidP="00B53A02">
            <w:pPr>
              <w:jc w:val="center"/>
              <w:rPr>
                <w:sz w:val="16"/>
                <w:szCs w:val="16"/>
              </w:rPr>
            </w:pPr>
            <w:r>
              <w:rPr>
                <w:sz w:val="16"/>
                <w:szCs w:val="16"/>
              </w:rPr>
              <w:t>Moderate</w:t>
            </w:r>
          </w:p>
        </w:tc>
        <w:tc>
          <w:tcPr>
            <w:tcW w:w="1360" w:type="dxa"/>
            <w:vAlign w:val="center"/>
          </w:tcPr>
          <w:p w14:paraId="505A8D24" w14:textId="616AA911" w:rsidR="00001978" w:rsidRPr="000D1CFE" w:rsidRDefault="00701096" w:rsidP="00B53A02">
            <w:pPr>
              <w:jc w:val="center"/>
              <w:rPr>
                <w:sz w:val="16"/>
                <w:szCs w:val="16"/>
              </w:rPr>
            </w:pPr>
            <w:r>
              <w:rPr>
                <w:sz w:val="16"/>
                <w:szCs w:val="16"/>
              </w:rPr>
              <w:t>Serious</w:t>
            </w:r>
          </w:p>
        </w:tc>
        <w:tc>
          <w:tcPr>
            <w:tcW w:w="1455" w:type="dxa"/>
            <w:vAlign w:val="center"/>
          </w:tcPr>
          <w:p w14:paraId="3CE577EB" w14:textId="3F5B55C6" w:rsidR="00001978" w:rsidRPr="000D1CFE" w:rsidRDefault="00701096" w:rsidP="00B53A02">
            <w:pPr>
              <w:jc w:val="center"/>
              <w:rPr>
                <w:sz w:val="16"/>
                <w:szCs w:val="16"/>
              </w:rPr>
            </w:pPr>
            <w:r>
              <w:rPr>
                <w:sz w:val="16"/>
                <w:szCs w:val="16"/>
              </w:rPr>
              <w:t>Serious</w:t>
            </w:r>
          </w:p>
        </w:tc>
        <w:tc>
          <w:tcPr>
            <w:tcW w:w="1378" w:type="dxa"/>
            <w:vAlign w:val="center"/>
          </w:tcPr>
          <w:p w14:paraId="4A36440B" w14:textId="267D2558" w:rsidR="00001978" w:rsidRPr="000D1CFE" w:rsidRDefault="00701096" w:rsidP="00B53A02">
            <w:pPr>
              <w:jc w:val="center"/>
              <w:rPr>
                <w:sz w:val="16"/>
                <w:szCs w:val="16"/>
              </w:rPr>
            </w:pPr>
            <w:r>
              <w:rPr>
                <w:sz w:val="16"/>
                <w:szCs w:val="16"/>
              </w:rPr>
              <w:t>Moderate</w:t>
            </w:r>
          </w:p>
        </w:tc>
        <w:tc>
          <w:tcPr>
            <w:tcW w:w="1241" w:type="dxa"/>
            <w:vAlign w:val="center"/>
          </w:tcPr>
          <w:p w14:paraId="642BB670" w14:textId="2912529B" w:rsidR="00001978" w:rsidRPr="000D1CFE" w:rsidRDefault="00701096" w:rsidP="00B53A02">
            <w:pPr>
              <w:jc w:val="center"/>
              <w:rPr>
                <w:sz w:val="16"/>
                <w:szCs w:val="16"/>
              </w:rPr>
            </w:pPr>
            <w:r>
              <w:rPr>
                <w:sz w:val="16"/>
                <w:szCs w:val="16"/>
              </w:rPr>
              <w:t>Critical</w:t>
            </w:r>
          </w:p>
        </w:tc>
      </w:tr>
    </w:tbl>
    <w:p w14:paraId="5B9B3C0C" w14:textId="74CC16F1" w:rsidR="00145EE7" w:rsidRPr="00766572" w:rsidRDefault="00145EE7" w:rsidP="004C729D">
      <w:pPr>
        <w:pStyle w:val="Heading1"/>
        <w:rPr>
          <w:rFonts w:asciiTheme="majorBidi" w:hAnsiTheme="majorBidi"/>
        </w:rPr>
        <w:sectPr w:rsidR="00145EE7" w:rsidRPr="00766572" w:rsidSect="008053EB">
          <w:type w:val="continuous"/>
          <w:pgSz w:w="16840" w:h="11900" w:orient="landscape"/>
          <w:pgMar w:top="1440" w:right="1440" w:bottom="1440" w:left="1440" w:header="720" w:footer="720" w:gutter="0"/>
          <w:cols w:space="720"/>
          <w:docGrid w:linePitch="360"/>
        </w:sectPr>
      </w:pPr>
    </w:p>
    <w:p w14:paraId="06D537E0" w14:textId="77777777" w:rsidR="00145EE7" w:rsidRPr="00766572" w:rsidRDefault="00145EE7" w:rsidP="00766572">
      <w:pPr>
        <w:sectPr w:rsidR="00145EE7" w:rsidRPr="00766572" w:rsidSect="008053EB">
          <w:type w:val="continuous"/>
          <w:pgSz w:w="16840" w:h="11900" w:orient="landscape"/>
          <w:pgMar w:top="1440" w:right="1440" w:bottom="1440" w:left="1440" w:header="720" w:footer="720" w:gutter="0"/>
          <w:cols w:space="720"/>
          <w:docGrid w:linePitch="360"/>
        </w:sectPr>
      </w:pPr>
    </w:p>
    <w:p w14:paraId="53E16646" w14:textId="091D6652" w:rsidR="00386357" w:rsidRDefault="00386357" w:rsidP="00386357">
      <w:pPr>
        <w:pStyle w:val="Heading1"/>
        <w:rPr>
          <w:rFonts w:asciiTheme="majorBidi" w:hAnsiTheme="majorBidi"/>
        </w:rPr>
      </w:pPr>
    </w:p>
    <w:p w14:paraId="47EB17ED" w14:textId="2101CB85" w:rsidR="00386357" w:rsidRDefault="00386357" w:rsidP="00386357"/>
    <w:p w14:paraId="5CE980C9" w14:textId="04FE8633" w:rsidR="00386357" w:rsidRDefault="00386357" w:rsidP="00386357"/>
    <w:p w14:paraId="59AAEA34" w14:textId="77777777" w:rsidR="00A043AE" w:rsidRDefault="00A043AE" w:rsidP="00386357"/>
    <w:p w14:paraId="0CE7A2D6" w14:textId="77777777" w:rsidR="00A043AE" w:rsidRDefault="00A043AE" w:rsidP="00386357"/>
    <w:p w14:paraId="2D5EAC55" w14:textId="77777777" w:rsidR="00A043AE" w:rsidRDefault="00A043AE" w:rsidP="00386357"/>
    <w:p w14:paraId="24060263" w14:textId="77777777" w:rsidR="00A043AE" w:rsidRDefault="00A043AE" w:rsidP="00386357"/>
    <w:p w14:paraId="15964AB6" w14:textId="77777777" w:rsidR="00A043AE" w:rsidRDefault="00A043AE" w:rsidP="00386357"/>
    <w:p w14:paraId="41BCEB2E" w14:textId="77777777" w:rsidR="00A043AE" w:rsidRDefault="00A043AE" w:rsidP="00386357"/>
    <w:p w14:paraId="07970CFF" w14:textId="77777777" w:rsidR="00A043AE" w:rsidRDefault="00A043AE" w:rsidP="00386357"/>
    <w:p w14:paraId="48DA387A" w14:textId="77777777" w:rsidR="00A043AE" w:rsidRDefault="00A043AE" w:rsidP="00386357"/>
    <w:p w14:paraId="76B56FBE" w14:textId="77777777" w:rsidR="00A043AE" w:rsidRDefault="00A043AE" w:rsidP="00386357"/>
    <w:p w14:paraId="298CBA8B" w14:textId="77777777" w:rsidR="00A043AE" w:rsidRDefault="00A043AE" w:rsidP="00386357"/>
    <w:p w14:paraId="55920E57" w14:textId="1F10208E" w:rsidR="003F1A52" w:rsidRPr="003F1A52" w:rsidRDefault="0027688B" w:rsidP="004024EB">
      <w:pPr>
        <w:pStyle w:val="Heading1"/>
        <w:spacing w:after="240"/>
        <w:rPr>
          <w:rFonts w:asciiTheme="majorBidi" w:hAnsiTheme="majorBidi"/>
        </w:rPr>
      </w:pPr>
      <w:bookmarkStart w:id="5" w:name="_Toc135671390"/>
      <w:r>
        <w:rPr>
          <w:rFonts w:asciiTheme="majorBidi" w:hAnsiTheme="majorBidi"/>
        </w:rPr>
        <w:lastRenderedPageBreak/>
        <w:t>Supplemental Material</w:t>
      </w:r>
      <w:r w:rsidRPr="00F37BF6">
        <w:rPr>
          <w:rFonts w:asciiTheme="majorBidi" w:hAnsiTheme="majorBidi"/>
        </w:rPr>
        <w:t xml:space="preserve"> </w:t>
      </w:r>
      <w:r w:rsidR="00A043AE" w:rsidRPr="00766572">
        <w:rPr>
          <w:rFonts w:asciiTheme="majorBidi" w:hAnsiTheme="majorBidi"/>
        </w:rPr>
        <w:t xml:space="preserve">5: </w:t>
      </w:r>
      <w:r w:rsidR="00A043AE">
        <w:rPr>
          <w:rFonts w:asciiTheme="majorBidi" w:hAnsiTheme="majorBidi"/>
        </w:rPr>
        <w:t>Head-to-head league table of comparisons</w:t>
      </w:r>
      <w:bookmarkEnd w:id="5"/>
    </w:p>
    <w:p w14:paraId="43FDF7B1" w14:textId="77777777" w:rsidR="003F1A52" w:rsidRDefault="003F1A52" w:rsidP="003F1A52"/>
    <w:p w14:paraId="01141706" w14:textId="6A0CB3B0" w:rsidR="003F1A52" w:rsidRPr="00587D99" w:rsidRDefault="003F1A52" w:rsidP="003F1A52">
      <w:pPr>
        <w:rPr>
          <w:b/>
          <w:sz w:val="28"/>
        </w:rPr>
      </w:pPr>
      <w:r w:rsidRPr="00587D99">
        <w:rPr>
          <w:b/>
          <w:sz w:val="28"/>
        </w:rPr>
        <w:t>Type:</w:t>
      </w:r>
    </w:p>
    <w:p w14:paraId="045659E2" w14:textId="77777777" w:rsidR="003F1A52" w:rsidRDefault="003F1A52" w:rsidP="003F1A52"/>
    <w:p w14:paraId="5759EB6A" w14:textId="13D83CC6" w:rsidR="003F1A52" w:rsidRPr="003F1A52" w:rsidRDefault="003F1A52" w:rsidP="003F1A52">
      <w:pPr>
        <w:spacing w:after="240"/>
        <w:rPr>
          <w:b/>
        </w:rPr>
      </w:pPr>
      <w:r w:rsidRPr="003F1A52">
        <w:rPr>
          <w:b/>
        </w:rPr>
        <w:t>Suicidality</w:t>
      </w:r>
      <w:r w:rsidR="002F55A3">
        <w:rPr>
          <w:b/>
        </w:rPr>
        <w:t xml:space="preserve"> (OR)</w:t>
      </w:r>
    </w:p>
    <w:p w14:paraId="1348A1A9" w14:textId="77777777" w:rsidR="00386357" w:rsidRDefault="00386357" w:rsidP="003F1A52">
      <w:pPr>
        <w:pStyle w:val="Heading1"/>
        <w:rPr>
          <w:rFonts w:asciiTheme="majorBidi" w:hAnsiTheme="majorBidi"/>
        </w:rPr>
        <w:sectPr w:rsidR="00386357" w:rsidSect="008053EB">
          <w:type w:val="continuous"/>
          <w:pgSz w:w="16840" w:h="11900" w:orient="landscape"/>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2790"/>
        <w:gridCol w:w="2790"/>
        <w:gridCol w:w="2790"/>
        <w:gridCol w:w="2790"/>
        <w:gridCol w:w="2790"/>
      </w:tblGrid>
      <w:tr w:rsidR="003F1A52" w:rsidRPr="003F1A52" w14:paraId="5442D1CA" w14:textId="77777777" w:rsidTr="00823D6D">
        <w:tc>
          <w:tcPr>
            <w:tcW w:w="2790" w:type="dxa"/>
            <w:shd w:val="clear" w:color="auto" w:fill="000000" w:themeFill="text1"/>
            <w:vAlign w:val="center"/>
          </w:tcPr>
          <w:p w14:paraId="2DAD7E79" w14:textId="77777777" w:rsidR="003F1A52" w:rsidRPr="00F00E31" w:rsidRDefault="003F1A52" w:rsidP="003F1A52">
            <w:pPr>
              <w:jc w:val="center"/>
              <w:rPr>
                <w:b/>
                <w:sz w:val="24"/>
                <w:szCs w:val="24"/>
              </w:rPr>
            </w:pPr>
            <w:r w:rsidRPr="00F00E31">
              <w:rPr>
                <w:b/>
                <w:sz w:val="24"/>
                <w:szCs w:val="24"/>
              </w:rPr>
              <w:t>Universal</w:t>
            </w:r>
          </w:p>
        </w:tc>
        <w:tc>
          <w:tcPr>
            <w:tcW w:w="2790" w:type="dxa"/>
            <w:shd w:val="clear" w:color="auto" w:fill="D9E2F3" w:themeFill="accent1" w:themeFillTint="33"/>
            <w:vAlign w:val="center"/>
          </w:tcPr>
          <w:p w14:paraId="73D9B162" w14:textId="70174626" w:rsidR="003F1A52" w:rsidRPr="003F1A52" w:rsidRDefault="000C283C" w:rsidP="003F1A52">
            <w:pPr>
              <w:jc w:val="center"/>
              <w:rPr>
                <w:sz w:val="24"/>
                <w:szCs w:val="24"/>
              </w:rPr>
            </w:pPr>
            <w:r>
              <w:rPr>
                <w:sz w:val="24"/>
                <w:szCs w:val="24"/>
              </w:rPr>
              <w:t xml:space="preserve">0.08 (0.00, </w:t>
            </w:r>
            <w:r w:rsidR="003F1A52" w:rsidRPr="003F1A52">
              <w:rPr>
                <w:sz w:val="24"/>
                <w:szCs w:val="24"/>
              </w:rPr>
              <w:t>1.57)</w:t>
            </w:r>
          </w:p>
        </w:tc>
        <w:tc>
          <w:tcPr>
            <w:tcW w:w="2790" w:type="dxa"/>
            <w:shd w:val="clear" w:color="auto" w:fill="D9E2F3" w:themeFill="accent1" w:themeFillTint="33"/>
            <w:vAlign w:val="center"/>
          </w:tcPr>
          <w:p w14:paraId="0176FD1C" w14:textId="21434B2A" w:rsidR="003F1A52" w:rsidRPr="003F1A52" w:rsidRDefault="00F00E31" w:rsidP="003F1A52">
            <w:pPr>
              <w:jc w:val="center"/>
              <w:rPr>
                <w:sz w:val="24"/>
                <w:szCs w:val="24"/>
              </w:rPr>
            </w:pPr>
            <w:r>
              <w:rPr>
                <w:sz w:val="24"/>
                <w:szCs w:val="24"/>
              </w:rPr>
              <w:t>-</w:t>
            </w:r>
          </w:p>
        </w:tc>
        <w:tc>
          <w:tcPr>
            <w:tcW w:w="2790" w:type="dxa"/>
            <w:shd w:val="clear" w:color="auto" w:fill="D9E2F3" w:themeFill="accent1" w:themeFillTint="33"/>
            <w:vAlign w:val="center"/>
          </w:tcPr>
          <w:p w14:paraId="4CD8BC11" w14:textId="091CC2BE" w:rsidR="003F1A52" w:rsidRPr="003F1A52" w:rsidRDefault="00F00E31" w:rsidP="003F1A52">
            <w:pPr>
              <w:jc w:val="center"/>
              <w:rPr>
                <w:sz w:val="24"/>
                <w:szCs w:val="24"/>
              </w:rPr>
            </w:pPr>
            <w:r>
              <w:rPr>
                <w:sz w:val="24"/>
                <w:szCs w:val="24"/>
              </w:rPr>
              <w:t>-</w:t>
            </w:r>
          </w:p>
        </w:tc>
        <w:tc>
          <w:tcPr>
            <w:tcW w:w="2790" w:type="dxa"/>
            <w:shd w:val="clear" w:color="auto" w:fill="D9E2F3" w:themeFill="accent1" w:themeFillTint="33"/>
            <w:vAlign w:val="center"/>
          </w:tcPr>
          <w:p w14:paraId="31B3A80D" w14:textId="1CB052B3" w:rsidR="003F1A52" w:rsidRPr="003F1A52" w:rsidRDefault="000C283C" w:rsidP="003F1A52">
            <w:pPr>
              <w:jc w:val="center"/>
              <w:rPr>
                <w:b/>
                <w:sz w:val="24"/>
                <w:szCs w:val="24"/>
              </w:rPr>
            </w:pPr>
            <w:r>
              <w:rPr>
                <w:b/>
                <w:sz w:val="24"/>
                <w:szCs w:val="24"/>
              </w:rPr>
              <w:t xml:space="preserve">0.55 (0.43, </w:t>
            </w:r>
            <w:r w:rsidR="003F1A52" w:rsidRPr="003F1A52">
              <w:rPr>
                <w:b/>
                <w:sz w:val="24"/>
                <w:szCs w:val="24"/>
              </w:rPr>
              <w:t>0.71)</w:t>
            </w:r>
          </w:p>
        </w:tc>
      </w:tr>
      <w:tr w:rsidR="003F1A52" w:rsidRPr="003F1A52" w14:paraId="17DF0499" w14:textId="77777777" w:rsidTr="00823D6D">
        <w:tc>
          <w:tcPr>
            <w:tcW w:w="2790" w:type="dxa"/>
            <w:shd w:val="clear" w:color="auto" w:fill="FBE4D5" w:themeFill="accent2" w:themeFillTint="33"/>
            <w:vAlign w:val="center"/>
          </w:tcPr>
          <w:p w14:paraId="22770EC6" w14:textId="1A7E479D" w:rsidR="003F1A52" w:rsidRPr="003F1A52" w:rsidRDefault="000C283C" w:rsidP="003F1A52">
            <w:pPr>
              <w:jc w:val="center"/>
              <w:rPr>
                <w:sz w:val="24"/>
                <w:szCs w:val="24"/>
              </w:rPr>
            </w:pPr>
            <w:r>
              <w:rPr>
                <w:sz w:val="24"/>
                <w:szCs w:val="24"/>
              </w:rPr>
              <w:t>0.75 (0.30,</w:t>
            </w:r>
            <w:r w:rsidR="003F1A52" w:rsidRPr="003F1A52">
              <w:rPr>
                <w:sz w:val="24"/>
                <w:szCs w:val="24"/>
              </w:rPr>
              <w:t xml:space="preserve"> 1.84)</w:t>
            </w:r>
          </w:p>
        </w:tc>
        <w:tc>
          <w:tcPr>
            <w:tcW w:w="2790" w:type="dxa"/>
            <w:shd w:val="clear" w:color="auto" w:fill="000000" w:themeFill="text1"/>
            <w:vAlign w:val="center"/>
          </w:tcPr>
          <w:p w14:paraId="4C7E73FB" w14:textId="77777777" w:rsidR="003F1A52" w:rsidRPr="00F00E31" w:rsidRDefault="003F1A52" w:rsidP="003F1A52">
            <w:pPr>
              <w:jc w:val="center"/>
              <w:rPr>
                <w:b/>
                <w:sz w:val="24"/>
                <w:szCs w:val="24"/>
              </w:rPr>
            </w:pPr>
            <w:r w:rsidRPr="00F00E31">
              <w:rPr>
                <w:b/>
                <w:sz w:val="24"/>
                <w:szCs w:val="24"/>
              </w:rPr>
              <w:t>Active control</w:t>
            </w:r>
          </w:p>
        </w:tc>
        <w:tc>
          <w:tcPr>
            <w:tcW w:w="2790" w:type="dxa"/>
            <w:shd w:val="clear" w:color="auto" w:fill="D9E2F3" w:themeFill="accent1" w:themeFillTint="33"/>
            <w:vAlign w:val="center"/>
          </w:tcPr>
          <w:p w14:paraId="2A344AE9" w14:textId="1E46CBCB" w:rsidR="003F1A52" w:rsidRPr="003F1A52" w:rsidRDefault="000C283C" w:rsidP="003F1A52">
            <w:pPr>
              <w:jc w:val="center"/>
              <w:rPr>
                <w:sz w:val="24"/>
                <w:szCs w:val="24"/>
              </w:rPr>
            </w:pPr>
            <w:r>
              <w:rPr>
                <w:sz w:val="24"/>
                <w:szCs w:val="24"/>
              </w:rPr>
              <w:t xml:space="preserve">1.06 (0.22, </w:t>
            </w:r>
            <w:r w:rsidR="003F1A52" w:rsidRPr="003F1A52">
              <w:rPr>
                <w:sz w:val="24"/>
                <w:szCs w:val="24"/>
              </w:rPr>
              <w:t>5.01)</w:t>
            </w:r>
          </w:p>
        </w:tc>
        <w:tc>
          <w:tcPr>
            <w:tcW w:w="2790" w:type="dxa"/>
            <w:shd w:val="clear" w:color="auto" w:fill="D9E2F3" w:themeFill="accent1" w:themeFillTint="33"/>
            <w:vAlign w:val="center"/>
          </w:tcPr>
          <w:p w14:paraId="332AA79C" w14:textId="62CA7477" w:rsidR="003F1A52" w:rsidRPr="003F1A52" w:rsidRDefault="000C283C" w:rsidP="003F1A52">
            <w:pPr>
              <w:jc w:val="center"/>
              <w:rPr>
                <w:sz w:val="24"/>
                <w:szCs w:val="24"/>
              </w:rPr>
            </w:pPr>
            <w:r>
              <w:rPr>
                <w:sz w:val="24"/>
                <w:szCs w:val="24"/>
              </w:rPr>
              <w:t xml:space="preserve">0.63 (0.24, </w:t>
            </w:r>
            <w:r w:rsidR="003F1A52" w:rsidRPr="003F1A52">
              <w:rPr>
                <w:sz w:val="24"/>
                <w:szCs w:val="24"/>
              </w:rPr>
              <w:t>1.71)</w:t>
            </w:r>
          </w:p>
        </w:tc>
        <w:tc>
          <w:tcPr>
            <w:tcW w:w="2790" w:type="dxa"/>
            <w:shd w:val="clear" w:color="auto" w:fill="D9E2F3" w:themeFill="accent1" w:themeFillTint="33"/>
            <w:vAlign w:val="center"/>
          </w:tcPr>
          <w:p w14:paraId="066CD2C8" w14:textId="1E24257C" w:rsidR="003F1A52" w:rsidRPr="003F1A52" w:rsidRDefault="00F00E31" w:rsidP="003F1A52">
            <w:pPr>
              <w:jc w:val="center"/>
              <w:rPr>
                <w:sz w:val="24"/>
                <w:szCs w:val="24"/>
              </w:rPr>
            </w:pPr>
            <w:r>
              <w:rPr>
                <w:sz w:val="24"/>
                <w:szCs w:val="24"/>
              </w:rPr>
              <w:t>-</w:t>
            </w:r>
          </w:p>
        </w:tc>
      </w:tr>
      <w:tr w:rsidR="003F1A52" w:rsidRPr="003F1A52" w14:paraId="6AE38F60" w14:textId="77777777" w:rsidTr="00823D6D">
        <w:tc>
          <w:tcPr>
            <w:tcW w:w="2790" w:type="dxa"/>
            <w:shd w:val="clear" w:color="auto" w:fill="FBE4D5" w:themeFill="accent2" w:themeFillTint="33"/>
            <w:vAlign w:val="center"/>
          </w:tcPr>
          <w:p w14:paraId="61C00F10" w14:textId="59FA52CD" w:rsidR="003F1A52" w:rsidRPr="003F1A52" w:rsidRDefault="000C283C" w:rsidP="003F1A52">
            <w:pPr>
              <w:jc w:val="center"/>
              <w:rPr>
                <w:sz w:val="24"/>
                <w:szCs w:val="24"/>
              </w:rPr>
            </w:pPr>
            <w:r>
              <w:rPr>
                <w:sz w:val="24"/>
                <w:szCs w:val="24"/>
              </w:rPr>
              <w:t>0.68 (0.39,</w:t>
            </w:r>
            <w:r w:rsidR="003F1A52" w:rsidRPr="003F1A52">
              <w:rPr>
                <w:sz w:val="24"/>
                <w:szCs w:val="24"/>
              </w:rPr>
              <w:t xml:space="preserve"> 1.18)</w:t>
            </w:r>
          </w:p>
        </w:tc>
        <w:tc>
          <w:tcPr>
            <w:tcW w:w="2790" w:type="dxa"/>
            <w:shd w:val="clear" w:color="auto" w:fill="FBE4D5" w:themeFill="accent2" w:themeFillTint="33"/>
            <w:vAlign w:val="center"/>
          </w:tcPr>
          <w:p w14:paraId="200EBC78" w14:textId="407481AD" w:rsidR="003F1A52" w:rsidRPr="003F1A52" w:rsidRDefault="000C283C" w:rsidP="003F1A52">
            <w:pPr>
              <w:jc w:val="center"/>
              <w:rPr>
                <w:sz w:val="24"/>
                <w:szCs w:val="24"/>
              </w:rPr>
            </w:pPr>
            <w:r>
              <w:rPr>
                <w:sz w:val="24"/>
                <w:szCs w:val="24"/>
              </w:rPr>
              <w:t>0.91 (0.36,</w:t>
            </w:r>
            <w:r w:rsidR="003F1A52" w:rsidRPr="003F1A52">
              <w:rPr>
                <w:sz w:val="24"/>
                <w:szCs w:val="24"/>
              </w:rPr>
              <w:t xml:space="preserve"> 2.30)</w:t>
            </w:r>
          </w:p>
        </w:tc>
        <w:tc>
          <w:tcPr>
            <w:tcW w:w="2790" w:type="dxa"/>
            <w:shd w:val="clear" w:color="auto" w:fill="000000" w:themeFill="text1"/>
            <w:vAlign w:val="center"/>
          </w:tcPr>
          <w:p w14:paraId="70611165" w14:textId="77777777" w:rsidR="003F1A52" w:rsidRPr="00F00E31" w:rsidRDefault="003F1A52" w:rsidP="003F1A52">
            <w:pPr>
              <w:jc w:val="center"/>
              <w:rPr>
                <w:b/>
                <w:sz w:val="24"/>
                <w:szCs w:val="24"/>
              </w:rPr>
            </w:pPr>
            <w:r w:rsidRPr="00F00E31">
              <w:rPr>
                <w:b/>
                <w:sz w:val="24"/>
                <w:szCs w:val="24"/>
              </w:rPr>
              <w:t>Indicated</w:t>
            </w:r>
          </w:p>
        </w:tc>
        <w:tc>
          <w:tcPr>
            <w:tcW w:w="2790" w:type="dxa"/>
            <w:shd w:val="clear" w:color="auto" w:fill="D9E2F3" w:themeFill="accent1" w:themeFillTint="33"/>
            <w:vAlign w:val="center"/>
          </w:tcPr>
          <w:p w14:paraId="56E54CAC" w14:textId="3998C993" w:rsidR="003F1A52" w:rsidRPr="003F1A52" w:rsidRDefault="00F00E31" w:rsidP="003F1A52">
            <w:pPr>
              <w:jc w:val="center"/>
              <w:rPr>
                <w:sz w:val="24"/>
                <w:szCs w:val="24"/>
              </w:rPr>
            </w:pPr>
            <w:r>
              <w:rPr>
                <w:sz w:val="24"/>
                <w:szCs w:val="24"/>
              </w:rPr>
              <w:t>-</w:t>
            </w:r>
          </w:p>
        </w:tc>
        <w:tc>
          <w:tcPr>
            <w:tcW w:w="2790" w:type="dxa"/>
            <w:shd w:val="clear" w:color="auto" w:fill="D9E2F3" w:themeFill="accent1" w:themeFillTint="33"/>
            <w:vAlign w:val="center"/>
          </w:tcPr>
          <w:p w14:paraId="35BB3B6D" w14:textId="379C5390" w:rsidR="003F1A52" w:rsidRPr="003F1A52" w:rsidRDefault="000C283C" w:rsidP="003F1A52">
            <w:pPr>
              <w:jc w:val="center"/>
              <w:rPr>
                <w:sz w:val="24"/>
                <w:szCs w:val="24"/>
              </w:rPr>
            </w:pPr>
            <w:r>
              <w:rPr>
                <w:sz w:val="24"/>
                <w:szCs w:val="24"/>
              </w:rPr>
              <w:t xml:space="preserve">0.81 (0.49, </w:t>
            </w:r>
            <w:r w:rsidR="003F1A52" w:rsidRPr="003F1A52">
              <w:rPr>
                <w:sz w:val="24"/>
                <w:szCs w:val="24"/>
              </w:rPr>
              <w:t>1.36)</w:t>
            </w:r>
          </w:p>
        </w:tc>
      </w:tr>
      <w:tr w:rsidR="003F1A52" w:rsidRPr="003F1A52" w14:paraId="00515962" w14:textId="77777777" w:rsidTr="00823D6D">
        <w:tc>
          <w:tcPr>
            <w:tcW w:w="2790" w:type="dxa"/>
            <w:shd w:val="clear" w:color="auto" w:fill="FBE4D5" w:themeFill="accent2" w:themeFillTint="33"/>
            <w:vAlign w:val="center"/>
          </w:tcPr>
          <w:p w14:paraId="37003A5B" w14:textId="167BDA68" w:rsidR="003F1A52" w:rsidRPr="003F1A52" w:rsidRDefault="000C283C" w:rsidP="003F1A52">
            <w:pPr>
              <w:jc w:val="center"/>
              <w:rPr>
                <w:sz w:val="24"/>
                <w:szCs w:val="24"/>
              </w:rPr>
            </w:pPr>
            <w:r>
              <w:rPr>
                <w:sz w:val="24"/>
                <w:szCs w:val="24"/>
              </w:rPr>
              <w:t>0.64 (0.38,</w:t>
            </w:r>
            <w:r w:rsidR="003F1A52" w:rsidRPr="003F1A52">
              <w:rPr>
                <w:sz w:val="24"/>
                <w:szCs w:val="24"/>
              </w:rPr>
              <w:t xml:space="preserve"> 1.08)</w:t>
            </w:r>
          </w:p>
        </w:tc>
        <w:tc>
          <w:tcPr>
            <w:tcW w:w="2790" w:type="dxa"/>
            <w:shd w:val="clear" w:color="auto" w:fill="FBE4D5" w:themeFill="accent2" w:themeFillTint="33"/>
            <w:vAlign w:val="center"/>
          </w:tcPr>
          <w:p w14:paraId="1ECB7EDE" w14:textId="19964EBF" w:rsidR="003F1A52" w:rsidRPr="003F1A52" w:rsidRDefault="000C283C" w:rsidP="003F1A52">
            <w:pPr>
              <w:jc w:val="center"/>
              <w:rPr>
                <w:sz w:val="24"/>
                <w:szCs w:val="24"/>
              </w:rPr>
            </w:pPr>
            <w:r>
              <w:rPr>
                <w:sz w:val="24"/>
                <w:szCs w:val="24"/>
              </w:rPr>
              <w:t>0.86 (0.38,</w:t>
            </w:r>
            <w:r w:rsidR="003F1A52" w:rsidRPr="003F1A52">
              <w:rPr>
                <w:sz w:val="24"/>
                <w:szCs w:val="24"/>
              </w:rPr>
              <w:t xml:space="preserve"> 1.98)</w:t>
            </w:r>
          </w:p>
        </w:tc>
        <w:tc>
          <w:tcPr>
            <w:tcW w:w="2790" w:type="dxa"/>
            <w:shd w:val="clear" w:color="auto" w:fill="FBE4D5" w:themeFill="accent2" w:themeFillTint="33"/>
            <w:vAlign w:val="center"/>
          </w:tcPr>
          <w:p w14:paraId="7FCEBAE6" w14:textId="3EE0043B" w:rsidR="003F1A52" w:rsidRPr="003F1A52" w:rsidRDefault="000C283C" w:rsidP="003F1A52">
            <w:pPr>
              <w:jc w:val="center"/>
              <w:rPr>
                <w:sz w:val="24"/>
                <w:szCs w:val="24"/>
              </w:rPr>
            </w:pPr>
            <w:r>
              <w:rPr>
                <w:sz w:val="24"/>
                <w:szCs w:val="24"/>
              </w:rPr>
              <w:t>0.95 (0.49,</w:t>
            </w:r>
            <w:r w:rsidR="003F1A52" w:rsidRPr="003F1A52">
              <w:rPr>
                <w:sz w:val="24"/>
                <w:szCs w:val="24"/>
              </w:rPr>
              <w:t xml:space="preserve"> 1.81)</w:t>
            </w:r>
          </w:p>
        </w:tc>
        <w:tc>
          <w:tcPr>
            <w:tcW w:w="2790" w:type="dxa"/>
            <w:shd w:val="clear" w:color="auto" w:fill="000000" w:themeFill="text1"/>
            <w:vAlign w:val="center"/>
          </w:tcPr>
          <w:p w14:paraId="38E508DC" w14:textId="77777777" w:rsidR="003F1A52" w:rsidRPr="00F00E31" w:rsidRDefault="003F1A52" w:rsidP="003F1A52">
            <w:pPr>
              <w:jc w:val="center"/>
              <w:rPr>
                <w:b/>
                <w:sz w:val="24"/>
                <w:szCs w:val="24"/>
              </w:rPr>
            </w:pPr>
            <w:r w:rsidRPr="00F00E31">
              <w:rPr>
                <w:b/>
                <w:sz w:val="24"/>
                <w:szCs w:val="24"/>
              </w:rPr>
              <w:t>Selective</w:t>
            </w:r>
          </w:p>
        </w:tc>
        <w:tc>
          <w:tcPr>
            <w:tcW w:w="2790" w:type="dxa"/>
            <w:shd w:val="clear" w:color="auto" w:fill="D9E2F3" w:themeFill="accent1" w:themeFillTint="33"/>
            <w:vAlign w:val="center"/>
          </w:tcPr>
          <w:p w14:paraId="4591AAC6" w14:textId="1026CAC9" w:rsidR="003F1A52" w:rsidRPr="003F1A52" w:rsidRDefault="000C283C" w:rsidP="003F1A52">
            <w:pPr>
              <w:jc w:val="center"/>
              <w:rPr>
                <w:sz w:val="24"/>
                <w:szCs w:val="24"/>
              </w:rPr>
            </w:pPr>
            <w:r>
              <w:rPr>
                <w:sz w:val="24"/>
                <w:szCs w:val="24"/>
              </w:rPr>
              <w:t xml:space="preserve">0.79 (0.49, </w:t>
            </w:r>
            <w:r w:rsidR="003F1A52" w:rsidRPr="003F1A52">
              <w:rPr>
                <w:sz w:val="24"/>
                <w:szCs w:val="24"/>
              </w:rPr>
              <w:t>1.26)</w:t>
            </w:r>
          </w:p>
        </w:tc>
      </w:tr>
      <w:tr w:rsidR="003F1A52" w:rsidRPr="003F1A52" w14:paraId="78B4A5B6" w14:textId="77777777" w:rsidTr="00823D6D">
        <w:tc>
          <w:tcPr>
            <w:tcW w:w="2790" w:type="dxa"/>
            <w:shd w:val="clear" w:color="auto" w:fill="FBE4D5" w:themeFill="accent2" w:themeFillTint="33"/>
            <w:vAlign w:val="center"/>
          </w:tcPr>
          <w:p w14:paraId="4BDEA3D9" w14:textId="6526DBDA" w:rsidR="003F1A52" w:rsidRPr="003F1A52" w:rsidRDefault="000C283C" w:rsidP="003F1A52">
            <w:pPr>
              <w:jc w:val="center"/>
              <w:rPr>
                <w:b/>
                <w:sz w:val="24"/>
                <w:szCs w:val="24"/>
              </w:rPr>
            </w:pPr>
            <w:r>
              <w:rPr>
                <w:b/>
                <w:sz w:val="24"/>
                <w:szCs w:val="24"/>
              </w:rPr>
              <w:t>0.54 (0.42,</w:t>
            </w:r>
            <w:r w:rsidR="003F1A52" w:rsidRPr="003F1A52">
              <w:rPr>
                <w:b/>
                <w:sz w:val="24"/>
                <w:szCs w:val="24"/>
              </w:rPr>
              <w:t xml:space="preserve"> 0.70)</w:t>
            </w:r>
          </w:p>
        </w:tc>
        <w:tc>
          <w:tcPr>
            <w:tcW w:w="2790" w:type="dxa"/>
            <w:shd w:val="clear" w:color="auto" w:fill="FBE4D5" w:themeFill="accent2" w:themeFillTint="33"/>
            <w:vAlign w:val="center"/>
          </w:tcPr>
          <w:p w14:paraId="37408BDC" w14:textId="5EDB9697" w:rsidR="003F1A52" w:rsidRPr="003F1A52" w:rsidRDefault="000C283C" w:rsidP="003F1A52">
            <w:pPr>
              <w:jc w:val="center"/>
              <w:rPr>
                <w:sz w:val="24"/>
                <w:szCs w:val="24"/>
              </w:rPr>
            </w:pPr>
            <w:r>
              <w:rPr>
                <w:sz w:val="24"/>
                <w:szCs w:val="24"/>
              </w:rPr>
              <w:t>0.73 (0.30,</w:t>
            </w:r>
            <w:r w:rsidR="003F1A52" w:rsidRPr="003F1A52">
              <w:rPr>
                <w:sz w:val="24"/>
                <w:szCs w:val="24"/>
              </w:rPr>
              <w:t xml:space="preserve"> 1.74)</w:t>
            </w:r>
          </w:p>
        </w:tc>
        <w:tc>
          <w:tcPr>
            <w:tcW w:w="2790" w:type="dxa"/>
            <w:shd w:val="clear" w:color="auto" w:fill="FBE4D5" w:themeFill="accent2" w:themeFillTint="33"/>
            <w:vAlign w:val="center"/>
          </w:tcPr>
          <w:p w14:paraId="4242387C" w14:textId="66CB0376" w:rsidR="003F1A52" w:rsidRPr="003F1A52" w:rsidRDefault="000C283C" w:rsidP="003F1A52">
            <w:pPr>
              <w:jc w:val="center"/>
              <w:rPr>
                <w:sz w:val="24"/>
                <w:szCs w:val="24"/>
              </w:rPr>
            </w:pPr>
            <w:r>
              <w:rPr>
                <w:sz w:val="24"/>
                <w:szCs w:val="24"/>
              </w:rPr>
              <w:t>0.80 (0.49,</w:t>
            </w:r>
            <w:r w:rsidR="003F1A52" w:rsidRPr="003F1A52">
              <w:rPr>
                <w:sz w:val="24"/>
                <w:szCs w:val="24"/>
              </w:rPr>
              <w:t xml:space="preserve"> 1.31)</w:t>
            </w:r>
          </w:p>
        </w:tc>
        <w:tc>
          <w:tcPr>
            <w:tcW w:w="2790" w:type="dxa"/>
            <w:shd w:val="clear" w:color="auto" w:fill="FBE4D5" w:themeFill="accent2" w:themeFillTint="33"/>
            <w:vAlign w:val="center"/>
          </w:tcPr>
          <w:p w14:paraId="017DC46B" w14:textId="558980B2" w:rsidR="003F1A52" w:rsidRPr="003F1A52" w:rsidRDefault="000C283C" w:rsidP="003F1A52">
            <w:pPr>
              <w:jc w:val="center"/>
              <w:rPr>
                <w:sz w:val="24"/>
                <w:szCs w:val="24"/>
              </w:rPr>
            </w:pPr>
            <w:r>
              <w:rPr>
                <w:sz w:val="24"/>
                <w:szCs w:val="24"/>
              </w:rPr>
              <w:t>0.84 (0.54,</w:t>
            </w:r>
            <w:r w:rsidR="003F1A52" w:rsidRPr="003F1A52">
              <w:rPr>
                <w:sz w:val="24"/>
                <w:szCs w:val="24"/>
              </w:rPr>
              <w:t xml:space="preserve"> 1.33)</w:t>
            </w:r>
          </w:p>
        </w:tc>
        <w:tc>
          <w:tcPr>
            <w:tcW w:w="2790" w:type="dxa"/>
            <w:shd w:val="clear" w:color="auto" w:fill="000000" w:themeFill="text1"/>
            <w:vAlign w:val="center"/>
          </w:tcPr>
          <w:p w14:paraId="50E4E867" w14:textId="77777777" w:rsidR="003F1A52" w:rsidRPr="00F00E31" w:rsidRDefault="003F1A52" w:rsidP="003F1A52">
            <w:pPr>
              <w:jc w:val="center"/>
              <w:rPr>
                <w:b/>
                <w:sz w:val="24"/>
                <w:szCs w:val="24"/>
              </w:rPr>
            </w:pPr>
            <w:r w:rsidRPr="00F00E31">
              <w:rPr>
                <w:b/>
                <w:sz w:val="24"/>
                <w:szCs w:val="24"/>
              </w:rPr>
              <w:t>No treatment/UC</w:t>
            </w:r>
          </w:p>
        </w:tc>
      </w:tr>
    </w:tbl>
    <w:p w14:paraId="66B685B6" w14:textId="77777777" w:rsidR="00A043AE" w:rsidRDefault="00A043AE" w:rsidP="00A043AE"/>
    <w:p w14:paraId="24555BA5" w14:textId="407CA498" w:rsidR="003F1A52" w:rsidRDefault="003F1A52" w:rsidP="00A043AE">
      <w:r>
        <w:t xml:space="preserve">Bottom right of the table represents NMA </w:t>
      </w:r>
      <w:proofErr w:type="gramStart"/>
      <w:r>
        <w:t>estimates</w:t>
      </w:r>
      <w:proofErr w:type="gramEnd"/>
      <w:r>
        <w:t xml:space="preserve"> and top right represents the pairwise estimates.</w:t>
      </w:r>
      <w:r w:rsidR="00F00E31">
        <w:t xml:space="preserve"> ‘</w:t>
      </w:r>
      <w:proofErr w:type="gramStart"/>
      <w:r w:rsidR="00F00E31">
        <w:t>-‘</w:t>
      </w:r>
      <w:proofErr w:type="gramEnd"/>
      <w:r w:rsidR="00F00E31">
        <w:t>: No comparisons available.</w:t>
      </w:r>
    </w:p>
    <w:p w14:paraId="79A9A0AE" w14:textId="77777777" w:rsidR="003F1A52" w:rsidRDefault="003F1A52" w:rsidP="00A043AE"/>
    <w:p w14:paraId="30C1C884" w14:textId="77777777" w:rsidR="00FE5DEE" w:rsidRDefault="00FE5DEE" w:rsidP="00A043AE">
      <w:pPr>
        <w:rPr>
          <w:b/>
        </w:rPr>
      </w:pPr>
    </w:p>
    <w:p w14:paraId="15362FA5" w14:textId="77777777" w:rsidR="00FE5DEE" w:rsidRDefault="00FE5DEE" w:rsidP="00A043AE">
      <w:pPr>
        <w:rPr>
          <w:b/>
        </w:rPr>
      </w:pPr>
    </w:p>
    <w:p w14:paraId="5ACE8F8D" w14:textId="77777777" w:rsidR="00FE5DEE" w:rsidRDefault="00FE5DEE" w:rsidP="00A043AE">
      <w:pPr>
        <w:rPr>
          <w:b/>
        </w:rPr>
      </w:pPr>
    </w:p>
    <w:p w14:paraId="2ADA22E9" w14:textId="2D074649" w:rsidR="002902F2" w:rsidRDefault="003F1A52" w:rsidP="00A043AE">
      <w:pPr>
        <w:rPr>
          <w:b/>
        </w:rPr>
      </w:pPr>
      <w:r w:rsidRPr="003F1A52">
        <w:rPr>
          <w:b/>
        </w:rPr>
        <w:t>Competency</w:t>
      </w:r>
      <w:r w:rsidR="002F55A3">
        <w:rPr>
          <w:b/>
        </w:rPr>
        <w:t xml:space="preserve"> (SMD)</w:t>
      </w:r>
    </w:p>
    <w:p w14:paraId="1CC8BC92" w14:textId="77777777" w:rsidR="002902F2" w:rsidRDefault="002902F2" w:rsidP="00A043AE">
      <w:pPr>
        <w:rPr>
          <w:b/>
        </w:rPr>
      </w:pPr>
    </w:p>
    <w:tbl>
      <w:tblPr>
        <w:tblStyle w:val="TableGrid"/>
        <w:tblW w:w="0" w:type="auto"/>
        <w:tblLook w:val="04A0" w:firstRow="1" w:lastRow="0" w:firstColumn="1" w:lastColumn="0" w:noHBand="0" w:noVBand="1"/>
      </w:tblPr>
      <w:tblGrid>
        <w:gridCol w:w="3477"/>
        <w:gridCol w:w="3477"/>
        <w:gridCol w:w="3477"/>
        <w:gridCol w:w="3477"/>
      </w:tblGrid>
      <w:tr w:rsidR="002902F2" w:rsidRPr="005A66A7" w14:paraId="0D932D9D" w14:textId="77777777" w:rsidTr="002902F2">
        <w:trPr>
          <w:trHeight w:val="349"/>
        </w:trPr>
        <w:tc>
          <w:tcPr>
            <w:tcW w:w="3477" w:type="dxa"/>
            <w:shd w:val="clear" w:color="auto" w:fill="000000" w:themeFill="text1"/>
            <w:vAlign w:val="center"/>
          </w:tcPr>
          <w:p w14:paraId="44A58AD3" w14:textId="77777777" w:rsidR="002902F2" w:rsidRPr="005A66A7" w:rsidRDefault="002902F2" w:rsidP="000F4A88">
            <w:pPr>
              <w:jc w:val="center"/>
              <w:rPr>
                <w:b/>
                <w:bCs/>
                <w:sz w:val="24"/>
                <w:szCs w:val="24"/>
              </w:rPr>
            </w:pPr>
            <w:r w:rsidRPr="005A66A7">
              <w:rPr>
                <w:b/>
                <w:bCs/>
                <w:sz w:val="24"/>
                <w:szCs w:val="24"/>
              </w:rPr>
              <w:t>Selective</w:t>
            </w:r>
          </w:p>
        </w:tc>
        <w:tc>
          <w:tcPr>
            <w:tcW w:w="3477" w:type="dxa"/>
            <w:shd w:val="clear" w:color="auto" w:fill="D9E2F3" w:themeFill="accent1" w:themeFillTint="33"/>
            <w:vAlign w:val="center"/>
          </w:tcPr>
          <w:p w14:paraId="1DCB93AD" w14:textId="77777777" w:rsidR="002902F2" w:rsidRPr="005A66A7" w:rsidRDefault="002902F2" w:rsidP="000F4A88">
            <w:pPr>
              <w:jc w:val="center"/>
              <w:rPr>
                <w:sz w:val="24"/>
                <w:szCs w:val="24"/>
              </w:rPr>
            </w:pPr>
            <w:r w:rsidRPr="005A66A7">
              <w:rPr>
                <w:sz w:val="24"/>
                <w:szCs w:val="24"/>
              </w:rPr>
              <w:t>-</w:t>
            </w:r>
          </w:p>
        </w:tc>
        <w:tc>
          <w:tcPr>
            <w:tcW w:w="3477" w:type="dxa"/>
            <w:shd w:val="clear" w:color="auto" w:fill="D9E2F3" w:themeFill="accent1" w:themeFillTint="33"/>
            <w:vAlign w:val="center"/>
          </w:tcPr>
          <w:p w14:paraId="25ED1137" w14:textId="77777777" w:rsidR="002902F2" w:rsidRPr="005A66A7" w:rsidRDefault="002902F2" w:rsidP="000F4A88">
            <w:pPr>
              <w:jc w:val="center"/>
              <w:rPr>
                <w:b/>
                <w:bCs/>
                <w:sz w:val="24"/>
                <w:szCs w:val="24"/>
              </w:rPr>
            </w:pPr>
            <w:r w:rsidRPr="005A66A7">
              <w:rPr>
                <w:b/>
                <w:bCs/>
                <w:sz w:val="24"/>
                <w:szCs w:val="24"/>
              </w:rPr>
              <w:t>0.54 (0.35, 0.74)</w:t>
            </w:r>
          </w:p>
        </w:tc>
        <w:tc>
          <w:tcPr>
            <w:tcW w:w="3477" w:type="dxa"/>
            <w:shd w:val="clear" w:color="auto" w:fill="D9E2F3" w:themeFill="accent1" w:themeFillTint="33"/>
            <w:vAlign w:val="center"/>
          </w:tcPr>
          <w:p w14:paraId="12BA3BC2" w14:textId="77777777" w:rsidR="002902F2" w:rsidRPr="005A66A7" w:rsidRDefault="002902F2" w:rsidP="000F4A88">
            <w:pPr>
              <w:jc w:val="center"/>
              <w:rPr>
                <w:sz w:val="24"/>
                <w:szCs w:val="24"/>
              </w:rPr>
            </w:pPr>
            <w:r w:rsidRPr="005A66A7">
              <w:rPr>
                <w:sz w:val="24"/>
                <w:szCs w:val="24"/>
              </w:rPr>
              <w:t>0.17 (-0.46, 0.81)</w:t>
            </w:r>
          </w:p>
        </w:tc>
      </w:tr>
      <w:tr w:rsidR="002902F2" w:rsidRPr="005A66A7" w14:paraId="44398E24" w14:textId="77777777" w:rsidTr="002902F2">
        <w:trPr>
          <w:trHeight w:val="349"/>
        </w:trPr>
        <w:tc>
          <w:tcPr>
            <w:tcW w:w="3477" w:type="dxa"/>
            <w:shd w:val="clear" w:color="auto" w:fill="FBE4D5" w:themeFill="accent2" w:themeFillTint="33"/>
            <w:vAlign w:val="center"/>
          </w:tcPr>
          <w:p w14:paraId="624992FC" w14:textId="77777777" w:rsidR="002902F2" w:rsidRPr="005A66A7" w:rsidRDefault="002902F2" w:rsidP="000F4A88">
            <w:pPr>
              <w:jc w:val="center"/>
              <w:rPr>
                <w:sz w:val="24"/>
                <w:szCs w:val="24"/>
              </w:rPr>
            </w:pPr>
            <w:r w:rsidRPr="005A66A7">
              <w:rPr>
                <w:sz w:val="24"/>
                <w:szCs w:val="24"/>
              </w:rPr>
              <w:t>0.11 (-0.12, 0.34)</w:t>
            </w:r>
          </w:p>
        </w:tc>
        <w:tc>
          <w:tcPr>
            <w:tcW w:w="3477" w:type="dxa"/>
            <w:shd w:val="clear" w:color="auto" w:fill="000000" w:themeFill="text1"/>
            <w:vAlign w:val="center"/>
          </w:tcPr>
          <w:p w14:paraId="3B98BB2B" w14:textId="77777777" w:rsidR="002902F2" w:rsidRPr="005A66A7" w:rsidRDefault="002902F2" w:rsidP="000F4A88">
            <w:pPr>
              <w:jc w:val="center"/>
              <w:rPr>
                <w:b/>
                <w:bCs/>
                <w:sz w:val="24"/>
                <w:szCs w:val="24"/>
              </w:rPr>
            </w:pPr>
            <w:r w:rsidRPr="005A66A7">
              <w:rPr>
                <w:b/>
                <w:bCs/>
                <w:sz w:val="24"/>
                <w:szCs w:val="24"/>
              </w:rPr>
              <w:t>Universal</w:t>
            </w:r>
          </w:p>
        </w:tc>
        <w:tc>
          <w:tcPr>
            <w:tcW w:w="3477" w:type="dxa"/>
            <w:shd w:val="clear" w:color="auto" w:fill="D9E2F3" w:themeFill="accent1" w:themeFillTint="33"/>
            <w:vAlign w:val="center"/>
          </w:tcPr>
          <w:p w14:paraId="6D51307E" w14:textId="77777777" w:rsidR="002902F2" w:rsidRPr="005A66A7" w:rsidRDefault="002902F2" w:rsidP="000F4A88">
            <w:pPr>
              <w:jc w:val="center"/>
              <w:rPr>
                <w:b/>
                <w:bCs/>
                <w:sz w:val="24"/>
                <w:szCs w:val="24"/>
              </w:rPr>
            </w:pPr>
            <w:r w:rsidRPr="005A66A7">
              <w:rPr>
                <w:b/>
                <w:bCs/>
                <w:sz w:val="24"/>
                <w:szCs w:val="24"/>
              </w:rPr>
              <w:t>0.38 (0.24, 0.52)</w:t>
            </w:r>
          </w:p>
        </w:tc>
        <w:tc>
          <w:tcPr>
            <w:tcW w:w="3477" w:type="dxa"/>
            <w:shd w:val="clear" w:color="auto" w:fill="D9E2F3" w:themeFill="accent1" w:themeFillTint="33"/>
            <w:vAlign w:val="center"/>
          </w:tcPr>
          <w:p w14:paraId="5EBE43BD" w14:textId="77777777" w:rsidR="002902F2" w:rsidRPr="005A66A7" w:rsidRDefault="002902F2" w:rsidP="000F4A88">
            <w:pPr>
              <w:jc w:val="center"/>
              <w:rPr>
                <w:b/>
                <w:bCs/>
                <w:sz w:val="24"/>
                <w:szCs w:val="24"/>
              </w:rPr>
            </w:pPr>
            <w:r w:rsidRPr="005A66A7">
              <w:rPr>
                <w:b/>
                <w:bCs/>
                <w:sz w:val="24"/>
                <w:szCs w:val="24"/>
              </w:rPr>
              <w:t>0.59 (0.13, 1.05)</w:t>
            </w:r>
          </w:p>
        </w:tc>
      </w:tr>
      <w:tr w:rsidR="002902F2" w:rsidRPr="005A66A7" w14:paraId="3B2C391C" w14:textId="77777777" w:rsidTr="002902F2">
        <w:trPr>
          <w:trHeight w:val="377"/>
        </w:trPr>
        <w:tc>
          <w:tcPr>
            <w:tcW w:w="3477" w:type="dxa"/>
            <w:shd w:val="clear" w:color="auto" w:fill="FBE4D5" w:themeFill="accent2" w:themeFillTint="33"/>
            <w:vAlign w:val="center"/>
          </w:tcPr>
          <w:p w14:paraId="6F0EC4CE" w14:textId="77777777" w:rsidR="002902F2" w:rsidRPr="005A66A7" w:rsidRDefault="002902F2" w:rsidP="000F4A88">
            <w:pPr>
              <w:jc w:val="center"/>
              <w:rPr>
                <w:b/>
                <w:bCs/>
                <w:sz w:val="24"/>
                <w:szCs w:val="24"/>
              </w:rPr>
            </w:pPr>
            <w:r w:rsidRPr="005A66A7">
              <w:rPr>
                <w:b/>
                <w:bCs/>
                <w:sz w:val="24"/>
                <w:szCs w:val="24"/>
              </w:rPr>
              <w:t>0.51 (0.32, 0.70)</w:t>
            </w:r>
          </w:p>
        </w:tc>
        <w:tc>
          <w:tcPr>
            <w:tcW w:w="3477" w:type="dxa"/>
            <w:shd w:val="clear" w:color="auto" w:fill="FBE4D5" w:themeFill="accent2" w:themeFillTint="33"/>
            <w:vAlign w:val="center"/>
          </w:tcPr>
          <w:p w14:paraId="24A108DA" w14:textId="77777777" w:rsidR="002902F2" w:rsidRPr="005A66A7" w:rsidRDefault="002902F2" w:rsidP="000F4A88">
            <w:pPr>
              <w:jc w:val="center"/>
              <w:rPr>
                <w:b/>
                <w:bCs/>
                <w:sz w:val="24"/>
                <w:szCs w:val="24"/>
              </w:rPr>
            </w:pPr>
            <w:r w:rsidRPr="005A66A7">
              <w:rPr>
                <w:b/>
                <w:bCs/>
                <w:sz w:val="24"/>
                <w:szCs w:val="24"/>
              </w:rPr>
              <w:t>0.40 (0.26, 0.54)</w:t>
            </w:r>
          </w:p>
        </w:tc>
        <w:tc>
          <w:tcPr>
            <w:tcW w:w="3477" w:type="dxa"/>
            <w:shd w:val="clear" w:color="auto" w:fill="000000" w:themeFill="text1"/>
            <w:vAlign w:val="center"/>
          </w:tcPr>
          <w:p w14:paraId="50DD49F8" w14:textId="77777777" w:rsidR="002902F2" w:rsidRPr="005A66A7" w:rsidRDefault="002902F2" w:rsidP="000F4A88">
            <w:pPr>
              <w:jc w:val="center"/>
              <w:rPr>
                <w:b/>
                <w:bCs/>
                <w:sz w:val="24"/>
                <w:szCs w:val="24"/>
              </w:rPr>
            </w:pPr>
            <w:r w:rsidRPr="005A66A7">
              <w:rPr>
                <w:b/>
                <w:bCs/>
                <w:sz w:val="24"/>
                <w:szCs w:val="24"/>
              </w:rPr>
              <w:t>No treatment/UC</w:t>
            </w:r>
          </w:p>
        </w:tc>
        <w:tc>
          <w:tcPr>
            <w:tcW w:w="3477" w:type="dxa"/>
            <w:shd w:val="clear" w:color="auto" w:fill="D9E2F3" w:themeFill="accent1" w:themeFillTint="33"/>
            <w:vAlign w:val="center"/>
          </w:tcPr>
          <w:p w14:paraId="546B8077" w14:textId="77777777" w:rsidR="002902F2" w:rsidRPr="005A66A7" w:rsidRDefault="002902F2" w:rsidP="000F4A88">
            <w:pPr>
              <w:jc w:val="center"/>
              <w:rPr>
                <w:sz w:val="24"/>
                <w:szCs w:val="24"/>
              </w:rPr>
            </w:pPr>
            <w:r w:rsidRPr="005A66A7">
              <w:rPr>
                <w:sz w:val="24"/>
                <w:szCs w:val="24"/>
              </w:rPr>
              <w:t>-</w:t>
            </w:r>
          </w:p>
        </w:tc>
      </w:tr>
      <w:tr w:rsidR="002902F2" w:rsidRPr="005A66A7" w14:paraId="0D97C623" w14:textId="77777777" w:rsidTr="002902F2">
        <w:trPr>
          <w:trHeight w:val="349"/>
        </w:trPr>
        <w:tc>
          <w:tcPr>
            <w:tcW w:w="3477" w:type="dxa"/>
            <w:shd w:val="clear" w:color="auto" w:fill="FBE4D5" w:themeFill="accent2" w:themeFillTint="33"/>
            <w:vAlign w:val="center"/>
          </w:tcPr>
          <w:p w14:paraId="2A97C5E2" w14:textId="77777777" w:rsidR="002902F2" w:rsidRPr="005A66A7" w:rsidRDefault="002902F2" w:rsidP="000F4A88">
            <w:pPr>
              <w:jc w:val="center"/>
              <w:rPr>
                <w:b/>
                <w:bCs/>
                <w:sz w:val="24"/>
                <w:szCs w:val="24"/>
              </w:rPr>
            </w:pPr>
            <w:r w:rsidRPr="005A66A7">
              <w:rPr>
                <w:b/>
                <w:bCs/>
                <w:sz w:val="24"/>
                <w:szCs w:val="24"/>
              </w:rPr>
              <w:t>0.52 (0.11, 0.92)</w:t>
            </w:r>
          </w:p>
        </w:tc>
        <w:tc>
          <w:tcPr>
            <w:tcW w:w="3477" w:type="dxa"/>
            <w:shd w:val="clear" w:color="auto" w:fill="FBE4D5" w:themeFill="accent2" w:themeFillTint="33"/>
            <w:vAlign w:val="center"/>
          </w:tcPr>
          <w:p w14:paraId="1B8F395C" w14:textId="77777777" w:rsidR="002902F2" w:rsidRPr="005A66A7" w:rsidRDefault="002902F2" w:rsidP="000F4A88">
            <w:pPr>
              <w:jc w:val="center"/>
              <w:rPr>
                <w:b/>
                <w:bCs/>
                <w:sz w:val="24"/>
                <w:szCs w:val="24"/>
              </w:rPr>
            </w:pPr>
            <w:r w:rsidRPr="005A66A7">
              <w:rPr>
                <w:b/>
                <w:bCs/>
                <w:sz w:val="24"/>
                <w:szCs w:val="24"/>
              </w:rPr>
              <w:t>0.41 (0.02, 0.79)</w:t>
            </w:r>
          </w:p>
        </w:tc>
        <w:tc>
          <w:tcPr>
            <w:tcW w:w="3477" w:type="dxa"/>
            <w:shd w:val="clear" w:color="auto" w:fill="FBE4D5" w:themeFill="accent2" w:themeFillTint="33"/>
            <w:vAlign w:val="center"/>
          </w:tcPr>
          <w:p w14:paraId="6098321F" w14:textId="77777777" w:rsidR="002902F2" w:rsidRPr="005A66A7" w:rsidRDefault="002902F2" w:rsidP="000F4A88">
            <w:pPr>
              <w:jc w:val="center"/>
              <w:rPr>
                <w:sz w:val="24"/>
                <w:szCs w:val="24"/>
              </w:rPr>
            </w:pPr>
            <w:r w:rsidRPr="005A66A7">
              <w:rPr>
                <w:sz w:val="24"/>
                <w:szCs w:val="24"/>
              </w:rPr>
              <w:t>0.01 (-0.38, 0.40)</w:t>
            </w:r>
          </w:p>
        </w:tc>
        <w:tc>
          <w:tcPr>
            <w:tcW w:w="3477" w:type="dxa"/>
            <w:shd w:val="clear" w:color="auto" w:fill="000000" w:themeFill="text1"/>
            <w:vAlign w:val="center"/>
          </w:tcPr>
          <w:p w14:paraId="49C7B5D7" w14:textId="77777777" w:rsidR="002902F2" w:rsidRPr="005A66A7" w:rsidRDefault="002902F2" w:rsidP="000F4A88">
            <w:pPr>
              <w:jc w:val="center"/>
              <w:rPr>
                <w:b/>
                <w:bCs/>
                <w:sz w:val="24"/>
                <w:szCs w:val="24"/>
              </w:rPr>
            </w:pPr>
            <w:r w:rsidRPr="005A66A7">
              <w:rPr>
                <w:b/>
                <w:bCs/>
                <w:sz w:val="24"/>
                <w:szCs w:val="24"/>
              </w:rPr>
              <w:t>Active control</w:t>
            </w:r>
          </w:p>
        </w:tc>
      </w:tr>
    </w:tbl>
    <w:p w14:paraId="2D48C900" w14:textId="77777777" w:rsidR="002902F2" w:rsidRDefault="002902F2" w:rsidP="00A043AE">
      <w:pPr>
        <w:rPr>
          <w:b/>
        </w:rPr>
      </w:pPr>
    </w:p>
    <w:p w14:paraId="16488A6C" w14:textId="77777777" w:rsidR="002902F2" w:rsidRPr="003F1A52" w:rsidRDefault="002902F2" w:rsidP="00A043AE">
      <w:pPr>
        <w:rPr>
          <w:b/>
        </w:rPr>
      </w:pPr>
    </w:p>
    <w:p w14:paraId="125678D4" w14:textId="77777777" w:rsidR="003F1A52" w:rsidRDefault="003F1A52" w:rsidP="00A043AE"/>
    <w:p w14:paraId="0F98E4C3" w14:textId="77777777" w:rsidR="00A043AE" w:rsidRDefault="00A043AE" w:rsidP="00A043AE"/>
    <w:p w14:paraId="778CD166" w14:textId="77777777" w:rsidR="00A043AE" w:rsidRDefault="00A043AE" w:rsidP="00A043AE"/>
    <w:p w14:paraId="0B7AA433" w14:textId="77777777" w:rsidR="00587D99" w:rsidRDefault="00587D99" w:rsidP="00A043AE"/>
    <w:p w14:paraId="7AF9E781" w14:textId="785B1FF2" w:rsidR="00587D99" w:rsidRDefault="00587D99" w:rsidP="00A043AE">
      <w:pPr>
        <w:rPr>
          <w:b/>
          <w:sz w:val="28"/>
        </w:rPr>
      </w:pPr>
      <w:r w:rsidRPr="00587D99">
        <w:rPr>
          <w:b/>
          <w:sz w:val="28"/>
        </w:rPr>
        <w:lastRenderedPageBreak/>
        <w:t>Content:</w:t>
      </w:r>
    </w:p>
    <w:p w14:paraId="10188D5E" w14:textId="77777777" w:rsidR="00587D99" w:rsidRDefault="00587D99" w:rsidP="00A043AE">
      <w:pPr>
        <w:rPr>
          <w:b/>
        </w:rPr>
      </w:pPr>
    </w:p>
    <w:p w14:paraId="18F40061" w14:textId="77777777" w:rsidR="00587D99" w:rsidRPr="00587D99" w:rsidRDefault="00587D99" w:rsidP="00A043AE">
      <w:pPr>
        <w:rPr>
          <w:b/>
        </w:rPr>
      </w:pPr>
    </w:p>
    <w:p w14:paraId="3C7A53C8" w14:textId="708CABB0" w:rsidR="00587D99" w:rsidRDefault="00587D99" w:rsidP="00587D99">
      <w:pPr>
        <w:spacing w:after="240"/>
        <w:rPr>
          <w:b/>
        </w:rPr>
      </w:pPr>
      <w:r w:rsidRPr="003F1A52">
        <w:rPr>
          <w:b/>
        </w:rPr>
        <w:t>Suicidality</w:t>
      </w:r>
      <w:r w:rsidR="002F55A3">
        <w:rPr>
          <w:b/>
        </w:rPr>
        <w:t xml:space="preserve"> (OR)</w:t>
      </w:r>
    </w:p>
    <w:tbl>
      <w:tblPr>
        <w:tblStyle w:val="TableGrid"/>
        <w:tblW w:w="0" w:type="auto"/>
        <w:tblLook w:val="04A0" w:firstRow="1" w:lastRow="0" w:firstColumn="1" w:lastColumn="0" w:noHBand="0" w:noVBand="1"/>
      </w:tblPr>
      <w:tblGrid>
        <w:gridCol w:w="2790"/>
        <w:gridCol w:w="2790"/>
        <w:gridCol w:w="2790"/>
        <w:gridCol w:w="2790"/>
        <w:gridCol w:w="2790"/>
      </w:tblGrid>
      <w:tr w:rsidR="00F00E31" w:rsidRPr="00F00E31" w14:paraId="7713A8D1" w14:textId="77777777" w:rsidTr="00823D6D">
        <w:tc>
          <w:tcPr>
            <w:tcW w:w="2790" w:type="dxa"/>
            <w:shd w:val="clear" w:color="auto" w:fill="000000" w:themeFill="text1"/>
            <w:vAlign w:val="center"/>
          </w:tcPr>
          <w:p w14:paraId="58A61347" w14:textId="77777777" w:rsidR="00F00E31" w:rsidRPr="00F05E5F" w:rsidRDefault="00F00E31" w:rsidP="00F00E31">
            <w:pPr>
              <w:jc w:val="center"/>
              <w:rPr>
                <w:b/>
                <w:sz w:val="24"/>
                <w:szCs w:val="24"/>
              </w:rPr>
            </w:pPr>
            <w:r w:rsidRPr="00F05E5F">
              <w:rPr>
                <w:b/>
                <w:sz w:val="24"/>
                <w:szCs w:val="24"/>
              </w:rPr>
              <w:t>No treatment/UC</w:t>
            </w:r>
          </w:p>
        </w:tc>
        <w:tc>
          <w:tcPr>
            <w:tcW w:w="2790" w:type="dxa"/>
            <w:shd w:val="clear" w:color="auto" w:fill="D9E2F3" w:themeFill="accent1" w:themeFillTint="33"/>
            <w:vAlign w:val="center"/>
          </w:tcPr>
          <w:p w14:paraId="763E6574" w14:textId="7F59291F" w:rsidR="00F00E31" w:rsidRPr="00F00E31" w:rsidRDefault="00E00A6D" w:rsidP="00F00E31">
            <w:pPr>
              <w:jc w:val="center"/>
              <w:rPr>
                <w:sz w:val="24"/>
                <w:szCs w:val="24"/>
              </w:rPr>
            </w:pPr>
            <w:r>
              <w:rPr>
                <w:sz w:val="24"/>
                <w:szCs w:val="24"/>
              </w:rPr>
              <w:t>1.35 (0.81,</w:t>
            </w:r>
            <w:r w:rsidR="00F00E31" w:rsidRPr="00F00E31">
              <w:rPr>
                <w:sz w:val="24"/>
                <w:szCs w:val="24"/>
              </w:rPr>
              <w:t xml:space="preserve"> 2.25)</w:t>
            </w:r>
          </w:p>
        </w:tc>
        <w:tc>
          <w:tcPr>
            <w:tcW w:w="2790" w:type="dxa"/>
            <w:shd w:val="clear" w:color="auto" w:fill="D9E2F3" w:themeFill="accent1" w:themeFillTint="33"/>
            <w:vAlign w:val="center"/>
          </w:tcPr>
          <w:p w14:paraId="52C71690" w14:textId="78934ECC" w:rsidR="00F00E31" w:rsidRPr="00E00A6D" w:rsidRDefault="00E00A6D" w:rsidP="00F00E31">
            <w:pPr>
              <w:jc w:val="center"/>
              <w:rPr>
                <w:b/>
                <w:sz w:val="24"/>
                <w:szCs w:val="24"/>
              </w:rPr>
            </w:pPr>
            <w:r w:rsidRPr="00E00A6D">
              <w:rPr>
                <w:b/>
                <w:sz w:val="24"/>
                <w:szCs w:val="24"/>
              </w:rPr>
              <w:t>1.58 (1.23,</w:t>
            </w:r>
            <w:r w:rsidR="00F00E31" w:rsidRPr="00E00A6D">
              <w:rPr>
                <w:b/>
                <w:sz w:val="24"/>
                <w:szCs w:val="24"/>
              </w:rPr>
              <w:t xml:space="preserve"> 2.02)</w:t>
            </w:r>
          </w:p>
        </w:tc>
        <w:tc>
          <w:tcPr>
            <w:tcW w:w="2790" w:type="dxa"/>
            <w:shd w:val="clear" w:color="auto" w:fill="D9E2F3" w:themeFill="accent1" w:themeFillTint="33"/>
            <w:vAlign w:val="center"/>
          </w:tcPr>
          <w:p w14:paraId="3AB9833B" w14:textId="126011FB" w:rsidR="00F00E31" w:rsidRPr="00F00E31" w:rsidRDefault="00F05E5F" w:rsidP="00F00E31">
            <w:pPr>
              <w:jc w:val="center"/>
              <w:rPr>
                <w:sz w:val="24"/>
                <w:szCs w:val="24"/>
              </w:rPr>
            </w:pPr>
            <w:r>
              <w:rPr>
                <w:sz w:val="24"/>
                <w:szCs w:val="24"/>
              </w:rPr>
              <w:t>-</w:t>
            </w:r>
          </w:p>
        </w:tc>
        <w:tc>
          <w:tcPr>
            <w:tcW w:w="2790" w:type="dxa"/>
            <w:shd w:val="clear" w:color="auto" w:fill="D9E2F3" w:themeFill="accent1" w:themeFillTint="33"/>
            <w:vAlign w:val="center"/>
          </w:tcPr>
          <w:p w14:paraId="79EC3E01" w14:textId="110219B4" w:rsidR="00F00E31" w:rsidRPr="00E00A6D" w:rsidRDefault="00E00A6D" w:rsidP="00F00E31">
            <w:pPr>
              <w:jc w:val="center"/>
              <w:rPr>
                <w:b/>
                <w:sz w:val="24"/>
                <w:szCs w:val="24"/>
              </w:rPr>
            </w:pPr>
            <w:r w:rsidRPr="00E00A6D">
              <w:rPr>
                <w:b/>
                <w:sz w:val="24"/>
                <w:szCs w:val="24"/>
              </w:rPr>
              <w:t>1.94 (1.16,</w:t>
            </w:r>
            <w:r w:rsidR="00F00E31" w:rsidRPr="00E00A6D">
              <w:rPr>
                <w:b/>
                <w:sz w:val="24"/>
                <w:szCs w:val="24"/>
              </w:rPr>
              <w:t xml:space="preserve"> 3.23)</w:t>
            </w:r>
          </w:p>
        </w:tc>
      </w:tr>
      <w:tr w:rsidR="00F00E31" w:rsidRPr="00F00E31" w14:paraId="414344F5" w14:textId="77777777" w:rsidTr="00823D6D">
        <w:tc>
          <w:tcPr>
            <w:tcW w:w="2790" w:type="dxa"/>
            <w:shd w:val="clear" w:color="auto" w:fill="FBE4D5" w:themeFill="accent2" w:themeFillTint="33"/>
            <w:vAlign w:val="center"/>
          </w:tcPr>
          <w:p w14:paraId="48404EE3" w14:textId="390CF991" w:rsidR="00F00E31" w:rsidRPr="00F00E31" w:rsidRDefault="000C283C" w:rsidP="00F00E31">
            <w:pPr>
              <w:jc w:val="center"/>
              <w:rPr>
                <w:sz w:val="24"/>
                <w:szCs w:val="24"/>
              </w:rPr>
            </w:pPr>
            <w:r>
              <w:rPr>
                <w:sz w:val="24"/>
                <w:szCs w:val="24"/>
              </w:rPr>
              <w:t>1.28 (0.79,</w:t>
            </w:r>
            <w:r w:rsidR="00F00E31" w:rsidRPr="00F00E31">
              <w:rPr>
                <w:sz w:val="24"/>
                <w:szCs w:val="24"/>
              </w:rPr>
              <w:t xml:space="preserve"> 2.09)</w:t>
            </w:r>
          </w:p>
        </w:tc>
        <w:tc>
          <w:tcPr>
            <w:tcW w:w="2790" w:type="dxa"/>
            <w:shd w:val="clear" w:color="auto" w:fill="000000" w:themeFill="text1"/>
            <w:vAlign w:val="center"/>
          </w:tcPr>
          <w:p w14:paraId="661F4922" w14:textId="77777777" w:rsidR="00F00E31" w:rsidRPr="00F05E5F" w:rsidRDefault="00F00E31" w:rsidP="00F00E31">
            <w:pPr>
              <w:jc w:val="center"/>
              <w:rPr>
                <w:b/>
                <w:sz w:val="24"/>
                <w:szCs w:val="24"/>
              </w:rPr>
            </w:pPr>
            <w:r w:rsidRPr="00F05E5F">
              <w:rPr>
                <w:b/>
                <w:sz w:val="24"/>
                <w:szCs w:val="24"/>
              </w:rPr>
              <w:t>Gatekeeper Selective</w:t>
            </w:r>
          </w:p>
        </w:tc>
        <w:tc>
          <w:tcPr>
            <w:tcW w:w="2790" w:type="dxa"/>
            <w:shd w:val="clear" w:color="auto" w:fill="D9E2F3" w:themeFill="accent1" w:themeFillTint="33"/>
            <w:vAlign w:val="center"/>
          </w:tcPr>
          <w:p w14:paraId="5945820E" w14:textId="6E02EE1B" w:rsidR="00F00E31" w:rsidRPr="00F00E31" w:rsidRDefault="00F05E5F" w:rsidP="00F00E31">
            <w:pPr>
              <w:jc w:val="center"/>
              <w:rPr>
                <w:sz w:val="24"/>
                <w:szCs w:val="24"/>
              </w:rPr>
            </w:pPr>
            <w:r>
              <w:rPr>
                <w:sz w:val="24"/>
                <w:szCs w:val="24"/>
              </w:rPr>
              <w:t>-</w:t>
            </w:r>
          </w:p>
        </w:tc>
        <w:tc>
          <w:tcPr>
            <w:tcW w:w="2790" w:type="dxa"/>
            <w:shd w:val="clear" w:color="auto" w:fill="D9E2F3" w:themeFill="accent1" w:themeFillTint="33"/>
            <w:vAlign w:val="center"/>
          </w:tcPr>
          <w:p w14:paraId="5A9B31B8" w14:textId="0D395505" w:rsidR="00F00E31" w:rsidRPr="00F00E31" w:rsidRDefault="00E00A6D" w:rsidP="00F00E31">
            <w:pPr>
              <w:jc w:val="center"/>
              <w:rPr>
                <w:sz w:val="24"/>
                <w:szCs w:val="24"/>
              </w:rPr>
            </w:pPr>
            <w:r>
              <w:rPr>
                <w:sz w:val="24"/>
                <w:szCs w:val="24"/>
              </w:rPr>
              <w:t>1.58 (0.58,</w:t>
            </w:r>
            <w:r w:rsidR="00F00E31" w:rsidRPr="00F00E31">
              <w:rPr>
                <w:sz w:val="24"/>
                <w:szCs w:val="24"/>
              </w:rPr>
              <w:t xml:space="preserve"> 4.25)</w:t>
            </w:r>
          </w:p>
        </w:tc>
        <w:tc>
          <w:tcPr>
            <w:tcW w:w="2790" w:type="dxa"/>
            <w:shd w:val="clear" w:color="auto" w:fill="D9E2F3" w:themeFill="accent1" w:themeFillTint="33"/>
            <w:vAlign w:val="center"/>
          </w:tcPr>
          <w:p w14:paraId="0ECF497F" w14:textId="7ECBE445" w:rsidR="00F00E31" w:rsidRPr="00F00E31" w:rsidRDefault="00F05E5F" w:rsidP="00F00E31">
            <w:pPr>
              <w:jc w:val="center"/>
              <w:rPr>
                <w:sz w:val="24"/>
                <w:szCs w:val="24"/>
              </w:rPr>
            </w:pPr>
            <w:r>
              <w:rPr>
                <w:sz w:val="24"/>
                <w:szCs w:val="24"/>
              </w:rPr>
              <w:t>-</w:t>
            </w:r>
          </w:p>
        </w:tc>
      </w:tr>
      <w:tr w:rsidR="00F00E31" w:rsidRPr="00F00E31" w14:paraId="1CB54452" w14:textId="77777777" w:rsidTr="00823D6D">
        <w:tc>
          <w:tcPr>
            <w:tcW w:w="2790" w:type="dxa"/>
            <w:shd w:val="clear" w:color="auto" w:fill="FBE4D5" w:themeFill="accent2" w:themeFillTint="33"/>
            <w:vAlign w:val="center"/>
          </w:tcPr>
          <w:p w14:paraId="4CB95135" w14:textId="3B20877E" w:rsidR="00F00E31" w:rsidRPr="00E00A6D" w:rsidRDefault="000C283C" w:rsidP="00F00E31">
            <w:pPr>
              <w:jc w:val="center"/>
              <w:rPr>
                <w:b/>
                <w:sz w:val="24"/>
                <w:szCs w:val="24"/>
              </w:rPr>
            </w:pPr>
            <w:r w:rsidRPr="00E00A6D">
              <w:rPr>
                <w:b/>
                <w:sz w:val="24"/>
                <w:szCs w:val="24"/>
              </w:rPr>
              <w:t>1.58 (1.23,</w:t>
            </w:r>
            <w:r w:rsidR="00F00E31" w:rsidRPr="00E00A6D">
              <w:rPr>
                <w:b/>
                <w:sz w:val="24"/>
                <w:szCs w:val="24"/>
              </w:rPr>
              <w:t xml:space="preserve"> 2.02)</w:t>
            </w:r>
          </w:p>
        </w:tc>
        <w:tc>
          <w:tcPr>
            <w:tcW w:w="2790" w:type="dxa"/>
            <w:shd w:val="clear" w:color="auto" w:fill="FBE4D5" w:themeFill="accent2" w:themeFillTint="33"/>
            <w:vAlign w:val="center"/>
          </w:tcPr>
          <w:p w14:paraId="7C6D2ECC" w14:textId="62823D9B" w:rsidR="00F00E31" w:rsidRPr="00F00E31" w:rsidRDefault="000C283C" w:rsidP="00F00E31">
            <w:pPr>
              <w:jc w:val="center"/>
              <w:rPr>
                <w:sz w:val="24"/>
                <w:szCs w:val="24"/>
              </w:rPr>
            </w:pPr>
            <w:r>
              <w:rPr>
                <w:sz w:val="24"/>
                <w:szCs w:val="24"/>
              </w:rPr>
              <w:t>1.23 (0.71,</w:t>
            </w:r>
            <w:r w:rsidR="00F00E31" w:rsidRPr="00F00E31">
              <w:rPr>
                <w:sz w:val="24"/>
                <w:szCs w:val="24"/>
              </w:rPr>
              <w:t xml:space="preserve"> 2.13)</w:t>
            </w:r>
          </w:p>
        </w:tc>
        <w:tc>
          <w:tcPr>
            <w:tcW w:w="2790" w:type="dxa"/>
            <w:shd w:val="clear" w:color="auto" w:fill="000000" w:themeFill="text1"/>
            <w:vAlign w:val="center"/>
          </w:tcPr>
          <w:p w14:paraId="03A9526E" w14:textId="77777777" w:rsidR="00F00E31" w:rsidRPr="00F05E5F" w:rsidRDefault="00F00E31" w:rsidP="00F00E31">
            <w:pPr>
              <w:jc w:val="center"/>
              <w:rPr>
                <w:b/>
                <w:sz w:val="24"/>
                <w:szCs w:val="24"/>
              </w:rPr>
            </w:pPr>
            <w:r w:rsidRPr="00F05E5F">
              <w:rPr>
                <w:b/>
                <w:sz w:val="24"/>
                <w:szCs w:val="24"/>
              </w:rPr>
              <w:t>Education &amp; awareness (mostly universal)</w:t>
            </w:r>
          </w:p>
        </w:tc>
        <w:tc>
          <w:tcPr>
            <w:tcW w:w="2790" w:type="dxa"/>
            <w:shd w:val="clear" w:color="auto" w:fill="D9E2F3" w:themeFill="accent1" w:themeFillTint="33"/>
            <w:vAlign w:val="center"/>
          </w:tcPr>
          <w:p w14:paraId="11CC056E" w14:textId="7DAC350A" w:rsidR="00F00E31" w:rsidRPr="00F00E31" w:rsidRDefault="00F05E5F" w:rsidP="00F00E31">
            <w:pPr>
              <w:jc w:val="center"/>
              <w:rPr>
                <w:sz w:val="24"/>
                <w:szCs w:val="24"/>
              </w:rPr>
            </w:pPr>
            <w:r>
              <w:rPr>
                <w:sz w:val="24"/>
                <w:szCs w:val="24"/>
              </w:rPr>
              <w:t>-</w:t>
            </w:r>
          </w:p>
        </w:tc>
        <w:tc>
          <w:tcPr>
            <w:tcW w:w="2790" w:type="dxa"/>
            <w:shd w:val="clear" w:color="auto" w:fill="D9E2F3" w:themeFill="accent1" w:themeFillTint="33"/>
            <w:vAlign w:val="center"/>
          </w:tcPr>
          <w:p w14:paraId="5AF8FAAA" w14:textId="6E642D40" w:rsidR="00F00E31" w:rsidRPr="00F00E31" w:rsidRDefault="00F05E5F" w:rsidP="00F00E31">
            <w:pPr>
              <w:jc w:val="center"/>
              <w:rPr>
                <w:sz w:val="24"/>
                <w:szCs w:val="24"/>
              </w:rPr>
            </w:pPr>
            <w:r>
              <w:rPr>
                <w:sz w:val="24"/>
                <w:szCs w:val="24"/>
              </w:rPr>
              <w:t>-</w:t>
            </w:r>
          </w:p>
        </w:tc>
      </w:tr>
      <w:tr w:rsidR="00F00E31" w:rsidRPr="00F00E31" w14:paraId="3F1513B8" w14:textId="77777777" w:rsidTr="00823D6D">
        <w:tc>
          <w:tcPr>
            <w:tcW w:w="2790" w:type="dxa"/>
            <w:shd w:val="clear" w:color="auto" w:fill="FBE4D5" w:themeFill="accent2" w:themeFillTint="33"/>
            <w:vAlign w:val="center"/>
          </w:tcPr>
          <w:p w14:paraId="710ABB3A" w14:textId="54408B1A" w:rsidR="00F00E31" w:rsidRPr="00F00E31" w:rsidRDefault="000C283C" w:rsidP="00F00E31">
            <w:pPr>
              <w:jc w:val="center"/>
              <w:rPr>
                <w:sz w:val="24"/>
                <w:szCs w:val="24"/>
              </w:rPr>
            </w:pPr>
            <w:r>
              <w:rPr>
                <w:sz w:val="24"/>
                <w:szCs w:val="24"/>
              </w:rPr>
              <w:t>1.67 (0.69,</w:t>
            </w:r>
            <w:r w:rsidR="00F00E31" w:rsidRPr="00F00E31">
              <w:rPr>
                <w:sz w:val="24"/>
                <w:szCs w:val="24"/>
              </w:rPr>
              <w:t xml:space="preserve"> 4.05)</w:t>
            </w:r>
          </w:p>
        </w:tc>
        <w:tc>
          <w:tcPr>
            <w:tcW w:w="2790" w:type="dxa"/>
            <w:shd w:val="clear" w:color="auto" w:fill="FBE4D5" w:themeFill="accent2" w:themeFillTint="33"/>
            <w:vAlign w:val="center"/>
          </w:tcPr>
          <w:p w14:paraId="43BD9E2D" w14:textId="0DDEE968" w:rsidR="00F00E31" w:rsidRPr="00F00E31" w:rsidRDefault="00E00A6D" w:rsidP="00F00E31">
            <w:pPr>
              <w:jc w:val="center"/>
              <w:rPr>
                <w:sz w:val="24"/>
                <w:szCs w:val="24"/>
              </w:rPr>
            </w:pPr>
            <w:r>
              <w:rPr>
                <w:sz w:val="24"/>
                <w:szCs w:val="24"/>
              </w:rPr>
              <w:t>1.30 (0.56,</w:t>
            </w:r>
            <w:r w:rsidR="00F00E31" w:rsidRPr="00F00E31">
              <w:rPr>
                <w:sz w:val="24"/>
                <w:szCs w:val="24"/>
              </w:rPr>
              <w:t xml:space="preserve"> 3.00)</w:t>
            </w:r>
          </w:p>
        </w:tc>
        <w:tc>
          <w:tcPr>
            <w:tcW w:w="2790" w:type="dxa"/>
            <w:shd w:val="clear" w:color="auto" w:fill="FBE4D5" w:themeFill="accent2" w:themeFillTint="33"/>
            <w:vAlign w:val="center"/>
          </w:tcPr>
          <w:p w14:paraId="5C69F2CC" w14:textId="7D933D2C" w:rsidR="00F00E31" w:rsidRPr="00F00E31" w:rsidRDefault="00E00A6D" w:rsidP="00F00E31">
            <w:pPr>
              <w:jc w:val="center"/>
              <w:rPr>
                <w:sz w:val="24"/>
                <w:szCs w:val="24"/>
              </w:rPr>
            </w:pPr>
            <w:r>
              <w:rPr>
                <w:sz w:val="24"/>
                <w:szCs w:val="24"/>
              </w:rPr>
              <w:t>1.06 (0.42,</w:t>
            </w:r>
            <w:r w:rsidR="00F00E31" w:rsidRPr="00F00E31">
              <w:rPr>
                <w:sz w:val="24"/>
                <w:szCs w:val="24"/>
              </w:rPr>
              <w:t xml:space="preserve"> 2.66)</w:t>
            </w:r>
          </w:p>
        </w:tc>
        <w:tc>
          <w:tcPr>
            <w:tcW w:w="2790" w:type="dxa"/>
            <w:shd w:val="clear" w:color="auto" w:fill="000000" w:themeFill="text1"/>
            <w:vAlign w:val="center"/>
          </w:tcPr>
          <w:p w14:paraId="67945CC4" w14:textId="77777777" w:rsidR="00F00E31" w:rsidRPr="00F05E5F" w:rsidRDefault="00F00E31" w:rsidP="00F00E31">
            <w:pPr>
              <w:jc w:val="center"/>
              <w:rPr>
                <w:b/>
                <w:sz w:val="24"/>
                <w:szCs w:val="24"/>
              </w:rPr>
            </w:pPr>
            <w:r w:rsidRPr="00F05E5F">
              <w:rPr>
                <w:b/>
                <w:sz w:val="24"/>
                <w:szCs w:val="24"/>
              </w:rPr>
              <w:t>Active control</w:t>
            </w:r>
          </w:p>
        </w:tc>
        <w:tc>
          <w:tcPr>
            <w:tcW w:w="2790" w:type="dxa"/>
            <w:shd w:val="clear" w:color="auto" w:fill="D9E2F3" w:themeFill="accent1" w:themeFillTint="33"/>
            <w:vAlign w:val="center"/>
          </w:tcPr>
          <w:p w14:paraId="41B7B12E" w14:textId="6A797079" w:rsidR="00F00E31" w:rsidRPr="00F00E31" w:rsidRDefault="00E00A6D" w:rsidP="00F00E31">
            <w:pPr>
              <w:jc w:val="center"/>
              <w:rPr>
                <w:sz w:val="24"/>
                <w:szCs w:val="24"/>
              </w:rPr>
            </w:pPr>
            <w:r>
              <w:rPr>
                <w:sz w:val="24"/>
                <w:szCs w:val="24"/>
              </w:rPr>
              <w:t>1.79 (0.45,</w:t>
            </w:r>
            <w:r w:rsidR="00F00E31" w:rsidRPr="00F00E31">
              <w:rPr>
                <w:sz w:val="24"/>
                <w:szCs w:val="24"/>
              </w:rPr>
              <w:t xml:space="preserve"> 7.14)</w:t>
            </w:r>
          </w:p>
        </w:tc>
      </w:tr>
      <w:tr w:rsidR="00F00E31" w:rsidRPr="00F00E31" w14:paraId="325A89DA" w14:textId="77777777" w:rsidTr="00823D6D">
        <w:tc>
          <w:tcPr>
            <w:tcW w:w="2790" w:type="dxa"/>
            <w:shd w:val="clear" w:color="auto" w:fill="FBE4D5" w:themeFill="accent2" w:themeFillTint="33"/>
            <w:vAlign w:val="center"/>
          </w:tcPr>
          <w:p w14:paraId="26A243CD" w14:textId="72821DC5" w:rsidR="00F00E31" w:rsidRPr="000C283C" w:rsidRDefault="000C283C" w:rsidP="00F00E31">
            <w:pPr>
              <w:jc w:val="center"/>
              <w:rPr>
                <w:b/>
                <w:sz w:val="24"/>
                <w:szCs w:val="24"/>
              </w:rPr>
            </w:pPr>
            <w:r w:rsidRPr="000C283C">
              <w:rPr>
                <w:b/>
                <w:sz w:val="24"/>
                <w:szCs w:val="24"/>
              </w:rPr>
              <w:t>2.04 (1.25,</w:t>
            </w:r>
            <w:r w:rsidR="00F00E31" w:rsidRPr="000C283C">
              <w:rPr>
                <w:b/>
                <w:sz w:val="24"/>
                <w:szCs w:val="24"/>
              </w:rPr>
              <w:t xml:space="preserve"> 3.33)</w:t>
            </w:r>
          </w:p>
        </w:tc>
        <w:tc>
          <w:tcPr>
            <w:tcW w:w="2790" w:type="dxa"/>
            <w:shd w:val="clear" w:color="auto" w:fill="FBE4D5" w:themeFill="accent2" w:themeFillTint="33"/>
            <w:vAlign w:val="center"/>
          </w:tcPr>
          <w:p w14:paraId="3A0FCDAA" w14:textId="75414FF1" w:rsidR="00F00E31" w:rsidRPr="00F00E31" w:rsidRDefault="00E00A6D" w:rsidP="00F00E31">
            <w:pPr>
              <w:jc w:val="center"/>
              <w:rPr>
                <w:sz w:val="24"/>
                <w:szCs w:val="24"/>
              </w:rPr>
            </w:pPr>
            <w:r>
              <w:rPr>
                <w:sz w:val="24"/>
                <w:szCs w:val="24"/>
              </w:rPr>
              <w:t>1.59 (0.82,</w:t>
            </w:r>
            <w:r w:rsidR="00F00E31" w:rsidRPr="00F00E31">
              <w:rPr>
                <w:sz w:val="24"/>
                <w:szCs w:val="24"/>
              </w:rPr>
              <w:t xml:space="preserve"> 3.08)</w:t>
            </w:r>
          </w:p>
        </w:tc>
        <w:tc>
          <w:tcPr>
            <w:tcW w:w="2790" w:type="dxa"/>
            <w:shd w:val="clear" w:color="auto" w:fill="FBE4D5" w:themeFill="accent2" w:themeFillTint="33"/>
            <w:vAlign w:val="center"/>
          </w:tcPr>
          <w:p w14:paraId="0B51C376" w14:textId="2815CF64" w:rsidR="00F00E31" w:rsidRPr="00F00E31" w:rsidRDefault="00E00A6D" w:rsidP="00F00E31">
            <w:pPr>
              <w:jc w:val="center"/>
              <w:rPr>
                <w:sz w:val="24"/>
                <w:szCs w:val="24"/>
              </w:rPr>
            </w:pPr>
            <w:r>
              <w:rPr>
                <w:sz w:val="24"/>
                <w:szCs w:val="24"/>
              </w:rPr>
              <w:t>1.29 (0.75,</w:t>
            </w:r>
            <w:r w:rsidR="00F00E31" w:rsidRPr="00F00E31">
              <w:rPr>
                <w:sz w:val="24"/>
                <w:szCs w:val="24"/>
              </w:rPr>
              <w:t xml:space="preserve"> 2.24)</w:t>
            </w:r>
          </w:p>
        </w:tc>
        <w:tc>
          <w:tcPr>
            <w:tcW w:w="2790" w:type="dxa"/>
            <w:shd w:val="clear" w:color="auto" w:fill="FBE4D5" w:themeFill="accent2" w:themeFillTint="33"/>
            <w:vAlign w:val="center"/>
          </w:tcPr>
          <w:p w14:paraId="5AC42B08" w14:textId="1970AD99" w:rsidR="00F00E31" w:rsidRPr="00F00E31" w:rsidRDefault="00E00A6D" w:rsidP="00F00E31">
            <w:pPr>
              <w:jc w:val="center"/>
              <w:rPr>
                <w:sz w:val="24"/>
                <w:szCs w:val="24"/>
              </w:rPr>
            </w:pPr>
            <w:r>
              <w:rPr>
                <w:sz w:val="24"/>
                <w:szCs w:val="24"/>
              </w:rPr>
              <w:t>1.22 (0.49,</w:t>
            </w:r>
            <w:r w:rsidR="00F00E31" w:rsidRPr="00F00E31">
              <w:rPr>
                <w:sz w:val="24"/>
                <w:szCs w:val="24"/>
              </w:rPr>
              <w:t xml:space="preserve"> 3.07)</w:t>
            </w:r>
          </w:p>
        </w:tc>
        <w:tc>
          <w:tcPr>
            <w:tcW w:w="2790" w:type="dxa"/>
            <w:shd w:val="clear" w:color="auto" w:fill="000000" w:themeFill="text1"/>
            <w:vAlign w:val="center"/>
          </w:tcPr>
          <w:p w14:paraId="32B3AF58" w14:textId="77777777" w:rsidR="00F00E31" w:rsidRPr="00F05E5F" w:rsidRDefault="00F00E31" w:rsidP="00F00E31">
            <w:pPr>
              <w:jc w:val="center"/>
              <w:rPr>
                <w:b/>
                <w:sz w:val="24"/>
                <w:szCs w:val="24"/>
              </w:rPr>
            </w:pPr>
            <w:r w:rsidRPr="00F05E5F">
              <w:rPr>
                <w:b/>
                <w:sz w:val="24"/>
                <w:szCs w:val="24"/>
              </w:rPr>
              <w:t>Psychotherapy/other (mostly indicated)</w:t>
            </w:r>
          </w:p>
        </w:tc>
      </w:tr>
    </w:tbl>
    <w:p w14:paraId="5AE589D0" w14:textId="77777777" w:rsidR="00587D99" w:rsidRDefault="00587D99" w:rsidP="00A043AE"/>
    <w:p w14:paraId="789C4012" w14:textId="77777777" w:rsidR="005A66A7" w:rsidRDefault="005A66A7" w:rsidP="00A043AE"/>
    <w:p w14:paraId="0EC79C59" w14:textId="77777777" w:rsidR="005A66A7" w:rsidRDefault="005A66A7" w:rsidP="00A043AE"/>
    <w:p w14:paraId="2E18F528" w14:textId="77777777" w:rsidR="005A66A7" w:rsidRDefault="005A66A7" w:rsidP="00A043AE"/>
    <w:p w14:paraId="32E4D6FE" w14:textId="74525A56" w:rsidR="00587D99" w:rsidRDefault="00587D99" w:rsidP="00A043AE">
      <w:pPr>
        <w:rPr>
          <w:b/>
        </w:rPr>
      </w:pPr>
      <w:r w:rsidRPr="003F1A52">
        <w:rPr>
          <w:b/>
        </w:rPr>
        <w:t>Competency</w:t>
      </w:r>
      <w:r w:rsidR="002F55A3">
        <w:rPr>
          <w:b/>
        </w:rPr>
        <w:t xml:space="preserve"> (SMD)</w:t>
      </w:r>
    </w:p>
    <w:p w14:paraId="1C7D15A1" w14:textId="77777777" w:rsidR="002902F2" w:rsidRDefault="002902F2" w:rsidP="00A043AE">
      <w:pPr>
        <w:rPr>
          <w:b/>
        </w:rPr>
      </w:pPr>
    </w:p>
    <w:tbl>
      <w:tblPr>
        <w:tblStyle w:val="TableGrid"/>
        <w:tblW w:w="5000" w:type="pct"/>
        <w:tblLook w:val="04A0" w:firstRow="1" w:lastRow="0" w:firstColumn="1" w:lastColumn="0" w:noHBand="0" w:noVBand="1"/>
      </w:tblPr>
      <w:tblGrid>
        <w:gridCol w:w="2187"/>
        <w:gridCol w:w="2461"/>
        <w:gridCol w:w="2327"/>
        <w:gridCol w:w="2327"/>
        <w:gridCol w:w="2327"/>
        <w:gridCol w:w="2321"/>
      </w:tblGrid>
      <w:tr w:rsidR="002902F2" w:rsidRPr="005A66A7" w14:paraId="01BAD4E4" w14:textId="77777777" w:rsidTr="005A66A7">
        <w:trPr>
          <w:trHeight w:val="361"/>
        </w:trPr>
        <w:tc>
          <w:tcPr>
            <w:tcW w:w="784" w:type="pct"/>
            <w:shd w:val="clear" w:color="auto" w:fill="000000" w:themeFill="text1"/>
            <w:vAlign w:val="center"/>
          </w:tcPr>
          <w:p w14:paraId="60C5E1C9" w14:textId="77777777" w:rsidR="002902F2" w:rsidRPr="005A66A7" w:rsidRDefault="002902F2" w:rsidP="000F4A88">
            <w:pPr>
              <w:jc w:val="center"/>
              <w:rPr>
                <w:rFonts w:cstheme="minorHAnsi"/>
                <w:b/>
                <w:bCs/>
                <w:sz w:val="24"/>
                <w:szCs w:val="24"/>
              </w:rPr>
            </w:pPr>
            <w:r w:rsidRPr="005A66A7">
              <w:rPr>
                <w:rFonts w:cstheme="minorHAnsi"/>
                <w:b/>
                <w:bCs/>
                <w:sz w:val="24"/>
                <w:szCs w:val="24"/>
              </w:rPr>
              <w:t>Gatekeep U</w:t>
            </w:r>
          </w:p>
        </w:tc>
        <w:tc>
          <w:tcPr>
            <w:tcW w:w="882" w:type="pct"/>
            <w:shd w:val="clear" w:color="auto" w:fill="D9E2F3" w:themeFill="accent1" w:themeFillTint="33"/>
            <w:vAlign w:val="center"/>
          </w:tcPr>
          <w:p w14:paraId="2273D688" w14:textId="77777777" w:rsidR="002902F2" w:rsidRPr="005A66A7" w:rsidRDefault="002902F2" w:rsidP="000F4A88">
            <w:pPr>
              <w:jc w:val="center"/>
              <w:rPr>
                <w:rFonts w:cstheme="minorHAnsi"/>
                <w:sz w:val="24"/>
                <w:szCs w:val="24"/>
              </w:rPr>
            </w:pPr>
            <w:r w:rsidRPr="005A66A7">
              <w:rPr>
                <w:rFonts w:cstheme="minorHAnsi"/>
                <w:sz w:val="24"/>
                <w:szCs w:val="24"/>
              </w:rPr>
              <w:t>-</w:t>
            </w:r>
          </w:p>
        </w:tc>
        <w:tc>
          <w:tcPr>
            <w:tcW w:w="834" w:type="pct"/>
            <w:shd w:val="clear" w:color="auto" w:fill="D9E2F3" w:themeFill="accent1" w:themeFillTint="33"/>
            <w:vAlign w:val="center"/>
          </w:tcPr>
          <w:p w14:paraId="50F9D235" w14:textId="77777777" w:rsidR="002902F2" w:rsidRPr="005A66A7" w:rsidRDefault="002902F2" w:rsidP="000F4A88">
            <w:pPr>
              <w:jc w:val="center"/>
              <w:rPr>
                <w:rFonts w:cstheme="minorHAnsi"/>
                <w:sz w:val="24"/>
                <w:szCs w:val="24"/>
              </w:rPr>
            </w:pPr>
            <w:r w:rsidRPr="005A66A7">
              <w:rPr>
                <w:rFonts w:cstheme="minorHAnsi"/>
                <w:sz w:val="24"/>
                <w:szCs w:val="24"/>
              </w:rPr>
              <w:t>-</w:t>
            </w:r>
          </w:p>
        </w:tc>
        <w:tc>
          <w:tcPr>
            <w:tcW w:w="834" w:type="pct"/>
            <w:shd w:val="clear" w:color="auto" w:fill="D9E2F3" w:themeFill="accent1" w:themeFillTint="33"/>
            <w:vAlign w:val="center"/>
          </w:tcPr>
          <w:p w14:paraId="1B021AF1" w14:textId="77777777" w:rsidR="002902F2" w:rsidRPr="005A66A7" w:rsidRDefault="002902F2" w:rsidP="000F4A88">
            <w:pPr>
              <w:jc w:val="center"/>
              <w:rPr>
                <w:rFonts w:cstheme="minorHAnsi"/>
                <w:sz w:val="24"/>
                <w:szCs w:val="24"/>
              </w:rPr>
            </w:pPr>
            <w:r w:rsidRPr="005A66A7">
              <w:rPr>
                <w:rFonts w:cstheme="minorHAnsi"/>
                <w:sz w:val="24"/>
                <w:szCs w:val="24"/>
              </w:rPr>
              <w:t>-</w:t>
            </w:r>
          </w:p>
        </w:tc>
        <w:tc>
          <w:tcPr>
            <w:tcW w:w="834" w:type="pct"/>
            <w:shd w:val="clear" w:color="auto" w:fill="D9E2F3" w:themeFill="accent1" w:themeFillTint="33"/>
            <w:vAlign w:val="center"/>
          </w:tcPr>
          <w:p w14:paraId="3AD0414E" w14:textId="77777777" w:rsidR="002902F2" w:rsidRPr="005A66A7" w:rsidRDefault="002902F2" w:rsidP="000F4A88">
            <w:pPr>
              <w:jc w:val="center"/>
              <w:rPr>
                <w:rFonts w:cstheme="minorHAnsi"/>
                <w:b/>
                <w:bCs/>
                <w:sz w:val="24"/>
                <w:szCs w:val="24"/>
              </w:rPr>
            </w:pPr>
            <w:r w:rsidRPr="005A66A7">
              <w:rPr>
                <w:rFonts w:cstheme="minorHAnsi"/>
                <w:b/>
                <w:bCs/>
                <w:sz w:val="24"/>
                <w:szCs w:val="24"/>
              </w:rPr>
              <w:t>1.04 (0.73, 1.34)</w:t>
            </w:r>
          </w:p>
        </w:tc>
        <w:tc>
          <w:tcPr>
            <w:tcW w:w="832" w:type="pct"/>
            <w:shd w:val="clear" w:color="auto" w:fill="D9E2F3" w:themeFill="accent1" w:themeFillTint="33"/>
            <w:vAlign w:val="center"/>
          </w:tcPr>
          <w:p w14:paraId="62661830" w14:textId="77777777" w:rsidR="002902F2" w:rsidRPr="005A66A7" w:rsidRDefault="002902F2" w:rsidP="000F4A88">
            <w:pPr>
              <w:jc w:val="center"/>
              <w:rPr>
                <w:rFonts w:cstheme="minorHAnsi"/>
                <w:sz w:val="24"/>
                <w:szCs w:val="24"/>
              </w:rPr>
            </w:pPr>
            <w:r w:rsidRPr="005A66A7">
              <w:rPr>
                <w:rFonts w:cstheme="minorHAnsi"/>
                <w:sz w:val="24"/>
                <w:szCs w:val="24"/>
              </w:rPr>
              <w:t>-</w:t>
            </w:r>
          </w:p>
        </w:tc>
      </w:tr>
      <w:tr w:rsidR="002902F2" w:rsidRPr="005A66A7" w14:paraId="03EED5B0" w14:textId="77777777" w:rsidTr="005A66A7">
        <w:trPr>
          <w:trHeight w:val="361"/>
        </w:trPr>
        <w:tc>
          <w:tcPr>
            <w:tcW w:w="784" w:type="pct"/>
            <w:shd w:val="clear" w:color="auto" w:fill="FBE4D5" w:themeFill="accent2" w:themeFillTint="33"/>
            <w:vAlign w:val="center"/>
          </w:tcPr>
          <w:p w14:paraId="7785CE12" w14:textId="77777777" w:rsidR="002902F2" w:rsidRPr="005A66A7" w:rsidRDefault="002902F2" w:rsidP="000F4A88">
            <w:pPr>
              <w:jc w:val="center"/>
              <w:rPr>
                <w:rFonts w:cstheme="minorHAnsi"/>
                <w:b/>
                <w:bCs/>
                <w:sz w:val="24"/>
                <w:szCs w:val="24"/>
              </w:rPr>
            </w:pPr>
            <w:r w:rsidRPr="005A66A7">
              <w:rPr>
                <w:rFonts w:cstheme="minorHAnsi"/>
                <w:b/>
                <w:bCs/>
                <w:sz w:val="24"/>
                <w:szCs w:val="24"/>
              </w:rPr>
              <w:t>0.52 (0.12, 0.92)</w:t>
            </w:r>
          </w:p>
        </w:tc>
        <w:tc>
          <w:tcPr>
            <w:tcW w:w="882" w:type="pct"/>
            <w:shd w:val="clear" w:color="auto" w:fill="000000" w:themeFill="text1"/>
            <w:vAlign w:val="center"/>
          </w:tcPr>
          <w:p w14:paraId="633F7EED" w14:textId="77777777" w:rsidR="002902F2" w:rsidRPr="005A66A7" w:rsidRDefault="002902F2" w:rsidP="000F4A88">
            <w:pPr>
              <w:jc w:val="center"/>
              <w:rPr>
                <w:rFonts w:cstheme="minorHAnsi"/>
                <w:b/>
                <w:bCs/>
                <w:sz w:val="24"/>
                <w:szCs w:val="24"/>
              </w:rPr>
            </w:pPr>
            <w:r w:rsidRPr="005A66A7">
              <w:rPr>
                <w:rFonts w:cstheme="minorHAnsi"/>
                <w:b/>
                <w:bCs/>
                <w:sz w:val="24"/>
                <w:szCs w:val="24"/>
              </w:rPr>
              <w:t>Gatekeep S</w:t>
            </w:r>
          </w:p>
        </w:tc>
        <w:tc>
          <w:tcPr>
            <w:tcW w:w="834" w:type="pct"/>
            <w:shd w:val="clear" w:color="auto" w:fill="D9E2F3" w:themeFill="accent1" w:themeFillTint="33"/>
            <w:vAlign w:val="center"/>
          </w:tcPr>
          <w:p w14:paraId="15F53AB8" w14:textId="77777777" w:rsidR="002902F2" w:rsidRPr="005A66A7" w:rsidRDefault="002902F2" w:rsidP="000F4A88">
            <w:pPr>
              <w:jc w:val="center"/>
              <w:rPr>
                <w:rFonts w:cstheme="minorHAnsi"/>
                <w:sz w:val="24"/>
                <w:szCs w:val="24"/>
              </w:rPr>
            </w:pPr>
            <w:r w:rsidRPr="005A66A7">
              <w:rPr>
                <w:rFonts w:cstheme="minorHAnsi"/>
                <w:sz w:val="24"/>
                <w:szCs w:val="24"/>
              </w:rPr>
              <w:t>-</w:t>
            </w:r>
          </w:p>
        </w:tc>
        <w:tc>
          <w:tcPr>
            <w:tcW w:w="834" w:type="pct"/>
            <w:shd w:val="clear" w:color="auto" w:fill="D9E2F3" w:themeFill="accent1" w:themeFillTint="33"/>
            <w:vAlign w:val="center"/>
          </w:tcPr>
          <w:p w14:paraId="7BDA588A" w14:textId="77777777" w:rsidR="002902F2" w:rsidRPr="005A66A7" w:rsidRDefault="002902F2" w:rsidP="000F4A88">
            <w:pPr>
              <w:jc w:val="center"/>
              <w:rPr>
                <w:rFonts w:cstheme="minorHAnsi"/>
                <w:sz w:val="24"/>
                <w:szCs w:val="24"/>
              </w:rPr>
            </w:pPr>
            <w:r w:rsidRPr="005A66A7">
              <w:rPr>
                <w:rFonts w:cstheme="minorHAnsi"/>
                <w:sz w:val="24"/>
                <w:szCs w:val="24"/>
              </w:rPr>
              <w:t>-</w:t>
            </w:r>
          </w:p>
        </w:tc>
        <w:tc>
          <w:tcPr>
            <w:tcW w:w="834" w:type="pct"/>
            <w:shd w:val="clear" w:color="auto" w:fill="D9E2F3" w:themeFill="accent1" w:themeFillTint="33"/>
            <w:vAlign w:val="center"/>
          </w:tcPr>
          <w:p w14:paraId="0283B314" w14:textId="77777777" w:rsidR="002902F2" w:rsidRPr="005A66A7" w:rsidRDefault="002902F2" w:rsidP="000F4A88">
            <w:pPr>
              <w:jc w:val="center"/>
              <w:rPr>
                <w:rFonts w:cstheme="minorHAnsi"/>
                <w:b/>
                <w:bCs/>
                <w:sz w:val="24"/>
                <w:szCs w:val="24"/>
              </w:rPr>
            </w:pPr>
            <w:r w:rsidRPr="005A66A7">
              <w:rPr>
                <w:rFonts w:cstheme="minorHAnsi"/>
                <w:b/>
                <w:bCs/>
                <w:sz w:val="24"/>
                <w:szCs w:val="24"/>
              </w:rPr>
              <w:t>0.58 (0.31, 0.84)</w:t>
            </w:r>
          </w:p>
        </w:tc>
        <w:tc>
          <w:tcPr>
            <w:tcW w:w="832" w:type="pct"/>
            <w:shd w:val="clear" w:color="auto" w:fill="D9E2F3" w:themeFill="accent1" w:themeFillTint="33"/>
            <w:vAlign w:val="center"/>
          </w:tcPr>
          <w:p w14:paraId="1179AD02" w14:textId="77777777" w:rsidR="002902F2" w:rsidRPr="005A66A7" w:rsidRDefault="002902F2" w:rsidP="000F4A88">
            <w:pPr>
              <w:jc w:val="center"/>
              <w:rPr>
                <w:rFonts w:cstheme="minorHAnsi"/>
                <w:sz w:val="24"/>
                <w:szCs w:val="24"/>
              </w:rPr>
            </w:pPr>
            <w:r w:rsidRPr="005A66A7">
              <w:rPr>
                <w:rFonts w:cstheme="minorHAnsi"/>
                <w:sz w:val="24"/>
                <w:szCs w:val="24"/>
              </w:rPr>
              <w:t>0.17 (-0.52, 0.86)</w:t>
            </w:r>
          </w:p>
        </w:tc>
      </w:tr>
      <w:tr w:rsidR="002902F2" w:rsidRPr="005A66A7" w14:paraId="28319213" w14:textId="77777777" w:rsidTr="005A66A7">
        <w:trPr>
          <w:trHeight w:val="361"/>
        </w:trPr>
        <w:tc>
          <w:tcPr>
            <w:tcW w:w="784" w:type="pct"/>
            <w:shd w:val="clear" w:color="auto" w:fill="FBE4D5" w:themeFill="accent2" w:themeFillTint="33"/>
            <w:vAlign w:val="center"/>
          </w:tcPr>
          <w:p w14:paraId="7C886EA4" w14:textId="77777777" w:rsidR="002902F2" w:rsidRPr="005A66A7" w:rsidRDefault="002902F2" w:rsidP="000F4A88">
            <w:pPr>
              <w:jc w:val="center"/>
              <w:rPr>
                <w:rFonts w:cstheme="minorHAnsi"/>
                <w:b/>
                <w:bCs/>
                <w:sz w:val="24"/>
                <w:szCs w:val="24"/>
              </w:rPr>
            </w:pPr>
            <w:r w:rsidRPr="005A66A7">
              <w:rPr>
                <w:rFonts w:cstheme="minorHAnsi"/>
                <w:b/>
                <w:bCs/>
                <w:sz w:val="24"/>
                <w:szCs w:val="24"/>
              </w:rPr>
              <w:t>0.76 (0.41, 1.10)</w:t>
            </w:r>
          </w:p>
        </w:tc>
        <w:tc>
          <w:tcPr>
            <w:tcW w:w="882" w:type="pct"/>
            <w:shd w:val="clear" w:color="auto" w:fill="FBE4D5" w:themeFill="accent2" w:themeFillTint="33"/>
            <w:vAlign w:val="center"/>
          </w:tcPr>
          <w:p w14:paraId="19098224" w14:textId="77777777" w:rsidR="002902F2" w:rsidRPr="005A66A7" w:rsidRDefault="002902F2" w:rsidP="000F4A88">
            <w:pPr>
              <w:jc w:val="center"/>
              <w:rPr>
                <w:rFonts w:cstheme="minorHAnsi"/>
                <w:b/>
                <w:bCs/>
                <w:sz w:val="24"/>
                <w:szCs w:val="24"/>
              </w:rPr>
            </w:pPr>
            <w:r w:rsidRPr="005A66A7">
              <w:rPr>
                <w:rFonts w:cstheme="minorHAnsi"/>
                <w:b/>
                <w:bCs/>
                <w:sz w:val="24"/>
                <w:szCs w:val="24"/>
              </w:rPr>
              <w:t>0.24 (-0.06, 0.53)</w:t>
            </w:r>
          </w:p>
        </w:tc>
        <w:tc>
          <w:tcPr>
            <w:tcW w:w="834" w:type="pct"/>
            <w:shd w:val="clear" w:color="auto" w:fill="000000" w:themeFill="text1"/>
            <w:vAlign w:val="center"/>
          </w:tcPr>
          <w:p w14:paraId="1CD25C99" w14:textId="77777777" w:rsidR="002902F2" w:rsidRPr="005A66A7" w:rsidRDefault="002902F2" w:rsidP="000F4A88">
            <w:pPr>
              <w:jc w:val="center"/>
              <w:rPr>
                <w:rFonts w:cstheme="minorHAnsi"/>
                <w:b/>
                <w:bCs/>
                <w:sz w:val="24"/>
                <w:szCs w:val="24"/>
              </w:rPr>
            </w:pPr>
            <w:r w:rsidRPr="005A66A7">
              <w:rPr>
                <w:rFonts w:cstheme="minorHAnsi"/>
                <w:b/>
                <w:bCs/>
                <w:sz w:val="24"/>
                <w:szCs w:val="24"/>
              </w:rPr>
              <w:t>Edu &amp; Aware</w:t>
            </w:r>
          </w:p>
        </w:tc>
        <w:tc>
          <w:tcPr>
            <w:tcW w:w="834" w:type="pct"/>
            <w:shd w:val="clear" w:color="auto" w:fill="D9E2F3" w:themeFill="accent1" w:themeFillTint="33"/>
            <w:vAlign w:val="center"/>
          </w:tcPr>
          <w:p w14:paraId="4D3711ED" w14:textId="77777777" w:rsidR="002902F2" w:rsidRPr="005A66A7" w:rsidRDefault="002902F2" w:rsidP="000F4A88">
            <w:pPr>
              <w:jc w:val="center"/>
              <w:rPr>
                <w:rFonts w:cstheme="minorHAnsi"/>
                <w:sz w:val="24"/>
                <w:szCs w:val="24"/>
              </w:rPr>
            </w:pPr>
            <w:r w:rsidRPr="005A66A7">
              <w:rPr>
                <w:rFonts w:cstheme="minorHAnsi"/>
                <w:sz w:val="24"/>
                <w:szCs w:val="24"/>
              </w:rPr>
              <w:t>-</w:t>
            </w:r>
          </w:p>
        </w:tc>
        <w:tc>
          <w:tcPr>
            <w:tcW w:w="834" w:type="pct"/>
            <w:shd w:val="clear" w:color="auto" w:fill="D9E2F3" w:themeFill="accent1" w:themeFillTint="33"/>
            <w:vAlign w:val="center"/>
          </w:tcPr>
          <w:p w14:paraId="54B7A1B7" w14:textId="77777777" w:rsidR="002902F2" w:rsidRPr="005A66A7" w:rsidRDefault="002902F2" w:rsidP="000F4A88">
            <w:pPr>
              <w:jc w:val="center"/>
              <w:rPr>
                <w:rFonts w:cstheme="minorHAnsi"/>
                <w:b/>
                <w:bCs/>
                <w:sz w:val="24"/>
                <w:szCs w:val="24"/>
              </w:rPr>
            </w:pPr>
            <w:r w:rsidRPr="005A66A7">
              <w:rPr>
                <w:rFonts w:cstheme="minorHAnsi"/>
                <w:b/>
                <w:bCs/>
                <w:sz w:val="24"/>
                <w:szCs w:val="24"/>
              </w:rPr>
              <w:t>0.26 (0.09, 0.42)</w:t>
            </w:r>
          </w:p>
        </w:tc>
        <w:tc>
          <w:tcPr>
            <w:tcW w:w="832" w:type="pct"/>
            <w:shd w:val="clear" w:color="auto" w:fill="D9E2F3" w:themeFill="accent1" w:themeFillTint="33"/>
            <w:vAlign w:val="center"/>
          </w:tcPr>
          <w:p w14:paraId="23C3C38C" w14:textId="77777777" w:rsidR="002902F2" w:rsidRPr="005A66A7" w:rsidRDefault="002902F2" w:rsidP="000F4A88">
            <w:pPr>
              <w:jc w:val="center"/>
              <w:rPr>
                <w:rFonts w:cstheme="minorHAnsi"/>
                <w:b/>
                <w:bCs/>
                <w:sz w:val="24"/>
                <w:szCs w:val="24"/>
              </w:rPr>
            </w:pPr>
            <w:r w:rsidRPr="005A66A7">
              <w:rPr>
                <w:rFonts w:cstheme="minorHAnsi"/>
                <w:b/>
                <w:bCs/>
                <w:sz w:val="24"/>
                <w:szCs w:val="24"/>
              </w:rPr>
              <w:t>0.58 (0.07, 1.08)</w:t>
            </w:r>
          </w:p>
        </w:tc>
      </w:tr>
      <w:tr w:rsidR="002902F2" w:rsidRPr="005A66A7" w14:paraId="25D4E648" w14:textId="77777777" w:rsidTr="005A66A7">
        <w:trPr>
          <w:trHeight w:val="361"/>
        </w:trPr>
        <w:tc>
          <w:tcPr>
            <w:tcW w:w="784" w:type="pct"/>
            <w:shd w:val="clear" w:color="auto" w:fill="FBE4D5" w:themeFill="accent2" w:themeFillTint="33"/>
            <w:vAlign w:val="center"/>
          </w:tcPr>
          <w:p w14:paraId="10BDAFEF" w14:textId="77777777" w:rsidR="002902F2" w:rsidRPr="005A66A7" w:rsidRDefault="002902F2" w:rsidP="000F4A88">
            <w:pPr>
              <w:jc w:val="center"/>
              <w:rPr>
                <w:rFonts w:cstheme="minorHAnsi"/>
                <w:b/>
                <w:bCs/>
                <w:sz w:val="24"/>
                <w:szCs w:val="24"/>
              </w:rPr>
            </w:pPr>
            <w:r w:rsidRPr="005A66A7">
              <w:rPr>
                <w:rFonts w:cstheme="minorHAnsi"/>
                <w:b/>
                <w:bCs/>
                <w:sz w:val="24"/>
                <w:szCs w:val="24"/>
              </w:rPr>
              <w:t>1.08 (0.27, 1.88)</w:t>
            </w:r>
          </w:p>
        </w:tc>
        <w:tc>
          <w:tcPr>
            <w:tcW w:w="882" w:type="pct"/>
            <w:shd w:val="clear" w:color="auto" w:fill="FBE4D5" w:themeFill="accent2" w:themeFillTint="33"/>
            <w:vAlign w:val="center"/>
          </w:tcPr>
          <w:p w14:paraId="58130CCF" w14:textId="77777777" w:rsidR="002902F2" w:rsidRPr="005A66A7" w:rsidRDefault="002902F2" w:rsidP="000F4A88">
            <w:pPr>
              <w:jc w:val="center"/>
              <w:rPr>
                <w:rFonts w:cstheme="minorHAnsi"/>
                <w:sz w:val="24"/>
                <w:szCs w:val="24"/>
              </w:rPr>
            </w:pPr>
            <w:r w:rsidRPr="005A66A7">
              <w:rPr>
                <w:rFonts w:cstheme="minorHAnsi"/>
                <w:sz w:val="24"/>
                <w:szCs w:val="24"/>
              </w:rPr>
              <w:t>0.56 (-0.23, 1.34)</w:t>
            </w:r>
          </w:p>
        </w:tc>
        <w:tc>
          <w:tcPr>
            <w:tcW w:w="834" w:type="pct"/>
            <w:shd w:val="clear" w:color="auto" w:fill="FBE4D5" w:themeFill="accent2" w:themeFillTint="33"/>
            <w:vAlign w:val="center"/>
          </w:tcPr>
          <w:p w14:paraId="6DDF48BF" w14:textId="77777777" w:rsidR="002902F2" w:rsidRPr="005A66A7" w:rsidRDefault="002902F2" w:rsidP="000F4A88">
            <w:pPr>
              <w:jc w:val="center"/>
              <w:rPr>
                <w:rFonts w:cstheme="minorHAnsi"/>
                <w:sz w:val="24"/>
                <w:szCs w:val="24"/>
              </w:rPr>
            </w:pPr>
            <w:r w:rsidRPr="005A66A7">
              <w:rPr>
                <w:rFonts w:cstheme="minorHAnsi"/>
                <w:sz w:val="24"/>
                <w:szCs w:val="24"/>
              </w:rPr>
              <w:t>0.32 (-0.44, 1.08)</w:t>
            </w:r>
          </w:p>
        </w:tc>
        <w:tc>
          <w:tcPr>
            <w:tcW w:w="834" w:type="pct"/>
            <w:shd w:val="clear" w:color="auto" w:fill="000000" w:themeFill="text1"/>
            <w:vAlign w:val="center"/>
          </w:tcPr>
          <w:p w14:paraId="29F6C8A4" w14:textId="77777777" w:rsidR="002902F2" w:rsidRPr="005A66A7" w:rsidRDefault="002902F2" w:rsidP="000F4A88">
            <w:pPr>
              <w:jc w:val="center"/>
              <w:rPr>
                <w:rFonts w:cstheme="minorHAnsi"/>
                <w:b/>
                <w:bCs/>
                <w:sz w:val="24"/>
                <w:szCs w:val="24"/>
              </w:rPr>
            </w:pPr>
            <w:proofErr w:type="spellStart"/>
            <w:r w:rsidRPr="005A66A7">
              <w:rPr>
                <w:rFonts w:cstheme="minorHAnsi"/>
                <w:b/>
                <w:bCs/>
                <w:sz w:val="24"/>
                <w:szCs w:val="24"/>
              </w:rPr>
              <w:t>Psychother</w:t>
            </w:r>
            <w:proofErr w:type="spellEnd"/>
            <w:r w:rsidRPr="005A66A7">
              <w:rPr>
                <w:rFonts w:cstheme="minorHAnsi"/>
                <w:b/>
                <w:bCs/>
                <w:sz w:val="24"/>
                <w:szCs w:val="24"/>
              </w:rPr>
              <w:t>/other</w:t>
            </w:r>
          </w:p>
        </w:tc>
        <w:tc>
          <w:tcPr>
            <w:tcW w:w="834" w:type="pct"/>
            <w:shd w:val="clear" w:color="auto" w:fill="D9E2F3" w:themeFill="accent1" w:themeFillTint="33"/>
            <w:vAlign w:val="center"/>
          </w:tcPr>
          <w:p w14:paraId="7B7BFBCA" w14:textId="77777777" w:rsidR="002902F2" w:rsidRPr="005A66A7" w:rsidRDefault="002902F2" w:rsidP="000F4A88">
            <w:pPr>
              <w:jc w:val="center"/>
              <w:rPr>
                <w:rFonts w:cstheme="minorHAnsi"/>
                <w:sz w:val="24"/>
                <w:szCs w:val="24"/>
              </w:rPr>
            </w:pPr>
            <w:r w:rsidRPr="005A66A7">
              <w:rPr>
                <w:rFonts w:cstheme="minorHAnsi"/>
                <w:sz w:val="24"/>
                <w:szCs w:val="24"/>
              </w:rPr>
              <w:t>-0.04 (-0.78, 0.70)</w:t>
            </w:r>
          </w:p>
        </w:tc>
        <w:tc>
          <w:tcPr>
            <w:tcW w:w="832" w:type="pct"/>
            <w:shd w:val="clear" w:color="auto" w:fill="D9E2F3" w:themeFill="accent1" w:themeFillTint="33"/>
            <w:vAlign w:val="center"/>
          </w:tcPr>
          <w:p w14:paraId="5E7767C5" w14:textId="77777777" w:rsidR="002902F2" w:rsidRPr="005A66A7" w:rsidRDefault="002902F2" w:rsidP="000F4A88">
            <w:pPr>
              <w:jc w:val="center"/>
              <w:rPr>
                <w:rFonts w:cstheme="minorHAnsi"/>
                <w:sz w:val="24"/>
                <w:szCs w:val="24"/>
              </w:rPr>
            </w:pPr>
            <w:r w:rsidRPr="005A66A7">
              <w:rPr>
                <w:rFonts w:cstheme="minorHAnsi"/>
                <w:sz w:val="24"/>
                <w:szCs w:val="24"/>
              </w:rPr>
              <w:t>-</w:t>
            </w:r>
          </w:p>
        </w:tc>
      </w:tr>
      <w:tr w:rsidR="005A66A7" w:rsidRPr="005A66A7" w14:paraId="178F65E9" w14:textId="77777777" w:rsidTr="005A66A7">
        <w:trPr>
          <w:trHeight w:val="361"/>
        </w:trPr>
        <w:tc>
          <w:tcPr>
            <w:tcW w:w="784" w:type="pct"/>
            <w:shd w:val="clear" w:color="auto" w:fill="FBE4D5" w:themeFill="accent2" w:themeFillTint="33"/>
            <w:vAlign w:val="center"/>
          </w:tcPr>
          <w:p w14:paraId="73931957" w14:textId="77777777" w:rsidR="002902F2" w:rsidRPr="005A66A7" w:rsidRDefault="002902F2" w:rsidP="000F4A88">
            <w:pPr>
              <w:jc w:val="center"/>
              <w:rPr>
                <w:rFonts w:cstheme="minorHAnsi"/>
                <w:b/>
                <w:bCs/>
                <w:sz w:val="24"/>
                <w:szCs w:val="24"/>
              </w:rPr>
            </w:pPr>
            <w:r w:rsidRPr="005A66A7">
              <w:rPr>
                <w:rFonts w:cstheme="minorHAnsi"/>
                <w:b/>
                <w:bCs/>
                <w:sz w:val="24"/>
                <w:szCs w:val="24"/>
              </w:rPr>
              <w:t>1.04 (0.73, 1.34)</w:t>
            </w:r>
          </w:p>
        </w:tc>
        <w:tc>
          <w:tcPr>
            <w:tcW w:w="882" w:type="pct"/>
            <w:shd w:val="clear" w:color="auto" w:fill="FBE4D5" w:themeFill="accent2" w:themeFillTint="33"/>
            <w:vAlign w:val="center"/>
          </w:tcPr>
          <w:p w14:paraId="6D401FDB" w14:textId="77777777" w:rsidR="002902F2" w:rsidRPr="005A66A7" w:rsidRDefault="002902F2" w:rsidP="000F4A88">
            <w:pPr>
              <w:jc w:val="center"/>
              <w:rPr>
                <w:rFonts w:cstheme="minorHAnsi"/>
                <w:b/>
                <w:bCs/>
                <w:sz w:val="24"/>
                <w:szCs w:val="24"/>
              </w:rPr>
            </w:pPr>
            <w:r w:rsidRPr="005A66A7">
              <w:rPr>
                <w:rFonts w:cstheme="minorHAnsi"/>
                <w:b/>
                <w:bCs/>
                <w:sz w:val="24"/>
                <w:szCs w:val="24"/>
              </w:rPr>
              <w:t>0.52 (0.26, 0.77)</w:t>
            </w:r>
          </w:p>
        </w:tc>
        <w:tc>
          <w:tcPr>
            <w:tcW w:w="834" w:type="pct"/>
            <w:shd w:val="clear" w:color="auto" w:fill="FBE4D5" w:themeFill="accent2" w:themeFillTint="33"/>
            <w:vAlign w:val="center"/>
          </w:tcPr>
          <w:p w14:paraId="5012FB23" w14:textId="77777777" w:rsidR="002902F2" w:rsidRPr="005A66A7" w:rsidRDefault="002902F2" w:rsidP="000F4A88">
            <w:pPr>
              <w:jc w:val="center"/>
              <w:rPr>
                <w:rFonts w:cstheme="minorHAnsi"/>
                <w:b/>
                <w:bCs/>
                <w:sz w:val="24"/>
                <w:szCs w:val="24"/>
              </w:rPr>
            </w:pPr>
            <w:r w:rsidRPr="005A66A7">
              <w:rPr>
                <w:rFonts w:cstheme="minorHAnsi"/>
                <w:b/>
                <w:bCs/>
                <w:sz w:val="24"/>
                <w:szCs w:val="24"/>
              </w:rPr>
              <w:t>0.28 (0.12, 0.44)</w:t>
            </w:r>
          </w:p>
        </w:tc>
        <w:tc>
          <w:tcPr>
            <w:tcW w:w="834" w:type="pct"/>
            <w:shd w:val="clear" w:color="auto" w:fill="FBE4D5" w:themeFill="accent2" w:themeFillTint="33"/>
            <w:vAlign w:val="center"/>
          </w:tcPr>
          <w:p w14:paraId="03393AD2" w14:textId="77777777" w:rsidR="002902F2" w:rsidRPr="005A66A7" w:rsidRDefault="002902F2" w:rsidP="000F4A88">
            <w:pPr>
              <w:jc w:val="center"/>
              <w:rPr>
                <w:rFonts w:cstheme="minorHAnsi"/>
                <w:sz w:val="24"/>
                <w:szCs w:val="24"/>
              </w:rPr>
            </w:pPr>
            <w:r w:rsidRPr="005A66A7">
              <w:rPr>
                <w:rFonts w:cstheme="minorHAnsi"/>
                <w:sz w:val="24"/>
                <w:szCs w:val="24"/>
              </w:rPr>
              <w:t>-0.04 (-0.78, 0.70)</w:t>
            </w:r>
          </w:p>
        </w:tc>
        <w:tc>
          <w:tcPr>
            <w:tcW w:w="834" w:type="pct"/>
            <w:shd w:val="clear" w:color="auto" w:fill="000000" w:themeFill="text1"/>
            <w:vAlign w:val="center"/>
          </w:tcPr>
          <w:p w14:paraId="45923A3E" w14:textId="77777777" w:rsidR="002902F2" w:rsidRPr="005A66A7" w:rsidRDefault="002902F2" w:rsidP="000F4A88">
            <w:pPr>
              <w:jc w:val="center"/>
              <w:rPr>
                <w:rFonts w:cstheme="minorHAnsi"/>
                <w:b/>
                <w:bCs/>
                <w:sz w:val="24"/>
                <w:szCs w:val="24"/>
              </w:rPr>
            </w:pPr>
            <w:r w:rsidRPr="005A66A7">
              <w:rPr>
                <w:rFonts w:cstheme="minorHAnsi"/>
                <w:b/>
                <w:bCs/>
                <w:sz w:val="24"/>
                <w:szCs w:val="24"/>
              </w:rPr>
              <w:t>No treatment/UC</w:t>
            </w:r>
          </w:p>
        </w:tc>
        <w:tc>
          <w:tcPr>
            <w:tcW w:w="832" w:type="pct"/>
            <w:shd w:val="clear" w:color="auto" w:fill="D9E2F3" w:themeFill="accent1" w:themeFillTint="33"/>
            <w:vAlign w:val="center"/>
          </w:tcPr>
          <w:p w14:paraId="15D13FF5" w14:textId="77777777" w:rsidR="002902F2" w:rsidRPr="005A66A7" w:rsidRDefault="002902F2" w:rsidP="000F4A88">
            <w:pPr>
              <w:jc w:val="center"/>
              <w:rPr>
                <w:rFonts w:cstheme="minorHAnsi"/>
                <w:sz w:val="24"/>
                <w:szCs w:val="24"/>
              </w:rPr>
            </w:pPr>
            <w:r w:rsidRPr="005A66A7">
              <w:rPr>
                <w:rFonts w:cstheme="minorHAnsi"/>
                <w:sz w:val="24"/>
                <w:szCs w:val="24"/>
              </w:rPr>
              <w:t>-</w:t>
            </w:r>
          </w:p>
        </w:tc>
      </w:tr>
      <w:tr w:rsidR="005A66A7" w:rsidRPr="005A66A7" w14:paraId="0EB189CD" w14:textId="77777777" w:rsidTr="005A66A7">
        <w:trPr>
          <w:trHeight w:val="402"/>
        </w:trPr>
        <w:tc>
          <w:tcPr>
            <w:tcW w:w="784" w:type="pct"/>
            <w:shd w:val="clear" w:color="auto" w:fill="FBE4D5" w:themeFill="accent2" w:themeFillTint="33"/>
            <w:vAlign w:val="center"/>
          </w:tcPr>
          <w:p w14:paraId="73454F31" w14:textId="77777777" w:rsidR="002902F2" w:rsidRPr="005A66A7" w:rsidRDefault="002902F2" w:rsidP="000F4A88">
            <w:pPr>
              <w:jc w:val="center"/>
              <w:rPr>
                <w:rFonts w:cstheme="minorHAnsi"/>
                <w:b/>
                <w:bCs/>
                <w:sz w:val="24"/>
                <w:szCs w:val="24"/>
              </w:rPr>
            </w:pPr>
            <w:r w:rsidRPr="005A66A7">
              <w:rPr>
                <w:rFonts w:cstheme="minorHAnsi"/>
                <w:b/>
                <w:bCs/>
                <w:sz w:val="24"/>
                <w:szCs w:val="24"/>
              </w:rPr>
              <w:t>1.11 (0.58, 1.64)</w:t>
            </w:r>
          </w:p>
        </w:tc>
        <w:tc>
          <w:tcPr>
            <w:tcW w:w="882" w:type="pct"/>
            <w:shd w:val="clear" w:color="auto" w:fill="FBE4D5" w:themeFill="accent2" w:themeFillTint="33"/>
            <w:vAlign w:val="center"/>
          </w:tcPr>
          <w:p w14:paraId="44FC09CE" w14:textId="77777777" w:rsidR="002902F2" w:rsidRPr="005A66A7" w:rsidRDefault="002902F2" w:rsidP="000F4A88">
            <w:pPr>
              <w:jc w:val="center"/>
              <w:rPr>
                <w:rFonts w:cstheme="minorHAnsi"/>
                <w:b/>
                <w:bCs/>
                <w:sz w:val="24"/>
                <w:szCs w:val="24"/>
              </w:rPr>
            </w:pPr>
            <w:r w:rsidRPr="005A66A7">
              <w:rPr>
                <w:rFonts w:cstheme="minorHAnsi"/>
                <w:b/>
                <w:bCs/>
                <w:sz w:val="24"/>
                <w:szCs w:val="24"/>
              </w:rPr>
              <w:t>0.59 (0.14, 1.04)</w:t>
            </w:r>
          </w:p>
        </w:tc>
        <w:tc>
          <w:tcPr>
            <w:tcW w:w="834" w:type="pct"/>
            <w:shd w:val="clear" w:color="auto" w:fill="FBE4D5" w:themeFill="accent2" w:themeFillTint="33"/>
            <w:vAlign w:val="center"/>
          </w:tcPr>
          <w:p w14:paraId="1410F92F" w14:textId="77777777" w:rsidR="002902F2" w:rsidRPr="005A66A7" w:rsidRDefault="002902F2" w:rsidP="000F4A88">
            <w:pPr>
              <w:jc w:val="center"/>
              <w:rPr>
                <w:rFonts w:cstheme="minorHAnsi"/>
                <w:sz w:val="24"/>
                <w:szCs w:val="24"/>
              </w:rPr>
            </w:pPr>
            <w:r w:rsidRPr="005A66A7">
              <w:rPr>
                <w:rFonts w:cstheme="minorHAnsi"/>
                <w:sz w:val="24"/>
                <w:szCs w:val="24"/>
              </w:rPr>
              <w:t>0.35 (-0.06, 0.77)</w:t>
            </w:r>
          </w:p>
        </w:tc>
        <w:tc>
          <w:tcPr>
            <w:tcW w:w="834" w:type="pct"/>
            <w:shd w:val="clear" w:color="auto" w:fill="FBE4D5" w:themeFill="accent2" w:themeFillTint="33"/>
            <w:vAlign w:val="center"/>
          </w:tcPr>
          <w:p w14:paraId="6A342F47" w14:textId="77777777" w:rsidR="002902F2" w:rsidRPr="005A66A7" w:rsidRDefault="002902F2" w:rsidP="000F4A88">
            <w:pPr>
              <w:jc w:val="center"/>
              <w:rPr>
                <w:rFonts w:cstheme="minorHAnsi"/>
                <w:sz w:val="24"/>
                <w:szCs w:val="24"/>
              </w:rPr>
            </w:pPr>
            <w:r w:rsidRPr="005A66A7">
              <w:rPr>
                <w:rFonts w:cstheme="minorHAnsi"/>
                <w:sz w:val="24"/>
                <w:szCs w:val="24"/>
              </w:rPr>
              <w:t>0.04 (-0.82, 0.89)</w:t>
            </w:r>
          </w:p>
        </w:tc>
        <w:tc>
          <w:tcPr>
            <w:tcW w:w="834" w:type="pct"/>
            <w:shd w:val="clear" w:color="auto" w:fill="FBE4D5" w:themeFill="accent2" w:themeFillTint="33"/>
            <w:vAlign w:val="center"/>
          </w:tcPr>
          <w:p w14:paraId="6F06A143" w14:textId="77777777" w:rsidR="002902F2" w:rsidRPr="005A66A7" w:rsidRDefault="002902F2" w:rsidP="000F4A88">
            <w:pPr>
              <w:jc w:val="center"/>
              <w:rPr>
                <w:rFonts w:cstheme="minorHAnsi"/>
                <w:sz w:val="24"/>
                <w:szCs w:val="24"/>
              </w:rPr>
            </w:pPr>
            <w:r w:rsidRPr="005A66A7">
              <w:rPr>
                <w:rFonts w:cstheme="minorHAnsi"/>
                <w:sz w:val="24"/>
                <w:szCs w:val="24"/>
              </w:rPr>
              <w:t>0.08 (-0.35, 0.51)</w:t>
            </w:r>
          </w:p>
        </w:tc>
        <w:tc>
          <w:tcPr>
            <w:tcW w:w="832" w:type="pct"/>
            <w:shd w:val="clear" w:color="auto" w:fill="000000" w:themeFill="text1"/>
            <w:vAlign w:val="center"/>
          </w:tcPr>
          <w:p w14:paraId="6C658BD0" w14:textId="77777777" w:rsidR="002902F2" w:rsidRPr="005A66A7" w:rsidRDefault="002902F2" w:rsidP="000F4A88">
            <w:pPr>
              <w:jc w:val="center"/>
              <w:rPr>
                <w:rFonts w:cstheme="minorHAnsi"/>
                <w:b/>
                <w:bCs/>
                <w:sz w:val="24"/>
                <w:szCs w:val="24"/>
              </w:rPr>
            </w:pPr>
            <w:r w:rsidRPr="005A66A7">
              <w:rPr>
                <w:rFonts w:cstheme="minorHAnsi"/>
                <w:b/>
                <w:bCs/>
                <w:sz w:val="24"/>
                <w:szCs w:val="24"/>
              </w:rPr>
              <w:t>Active control</w:t>
            </w:r>
          </w:p>
        </w:tc>
      </w:tr>
    </w:tbl>
    <w:p w14:paraId="50E895E9" w14:textId="77777777" w:rsidR="002902F2" w:rsidRDefault="002902F2" w:rsidP="00A043AE">
      <w:pPr>
        <w:rPr>
          <w:b/>
        </w:rPr>
      </w:pPr>
    </w:p>
    <w:p w14:paraId="7AB0F1E5" w14:textId="77777777" w:rsidR="002902F2" w:rsidRDefault="002902F2" w:rsidP="00A043AE">
      <w:pPr>
        <w:rPr>
          <w:b/>
        </w:rPr>
      </w:pPr>
    </w:p>
    <w:p w14:paraId="480FB04C" w14:textId="77777777" w:rsidR="002902F2" w:rsidRDefault="002902F2" w:rsidP="00A043AE">
      <w:pPr>
        <w:rPr>
          <w:b/>
        </w:rPr>
      </w:pPr>
    </w:p>
    <w:p w14:paraId="0477EF3F" w14:textId="77777777" w:rsidR="002902F2" w:rsidRPr="00823D6D" w:rsidRDefault="002902F2" w:rsidP="00A043AE">
      <w:pPr>
        <w:rPr>
          <w:b/>
        </w:rPr>
      </w:pPr>
    </w:p>
    <w:p w14:paraId="0F7C130A" w14:textId="77777777" w:rsidR="00A043AE" w:rsidRDefault="00A043AE" w:rsidP="00A043AE"/>
    <w:p w14:paraId="7C375F14" w14:textId="77777777" w:rsidR="00A043AE" w:rsidRDefault="00A043AE" w:rsidP="00A043AE"/>
    <w:p w14:paraId="7096E6B9" w14:textId="77777777" w:rsidR="00A043AE" w:rsidRDefault="00A043AE" w:rsidP="00A043AE"/>
    <w:p w14:paraId="681E4B14" w14:textId="77777777" w:rsidR="00A043AE" w:rsidRPr="00A043AE" w:rsidRDefault="00A043AE" w:rsidP="00A043AE">
      <w:pPr>
        <w:sectPr w:rsidR="00A043AE" w:rsidRPr="00A043AE" w:rsidSect="008053EB">
          <w:type w:val="continuous"/>
          <w:pgSz w:w="16840" w:h="11900" w:orient="landscape"/>
          <w:pgMar w:top="1440" w:right="1440" w:bottom="1440" w:left="1440" w:header="720" w:footer="720" w:gutter="0"/>
          <w:cols w:space="720"/>
          <w:docGrid w:linePitch="360"/>
        </w:sectPr>
      </w:pPr>
    </w:p>
    <w:p w14:paraId="71C8A9C6" w14:textId="77777777" w:rsidR="00386357" w:rsidRDefault="00386357" w:rsidP="00F00E31">
      <w:pPr>
        <w:pStyle w:val="Heading1"/>
        <w:rPr>
          <w:rFonts w:asciiTheme="majorBidi" w:hAnsiTheme="majorBidi"/>
        </w:rPr>
        <w:sectPr w:rsidR="00386357" w:rsidSect="008053EB">
          <w:type w:val="continuous"/>
          <w:pgSz w:w="16840" w:h="11900" w:orient="landscape"/>
          <w:pgMar w:top="1440" w:right="1440" w:bottom="1440" w:left="1440" w:header="720" w:footer="720" w:gutter="0"/>
          <w:cols w:space="720"/>
          <w:docGrid w:linePitch="360"/>
        </w:sectPr>
      </w:pPr>
    </w:p>
    <w:p w14:paraId="04E033E6" w14:textId="2E9353BC" w:rsidR="004C729D" w:rsidRPr="00766572" w:rsidRDefault="00587D99" w:rsidP="00DA0241">
      <w:pPr>
        <w:pStyle w:val="Heading1"/>
        <w:ind w:left="-567"/>
        <w:rPr>
          <w:rFonts w:asciiTheme="majorBidi" w:hAnsiTheme="majorBidi"/>
        </w:rPr>
      </w:pPr>
      <w:r>
        <w:rPr>
          <w:rFonts w:asciiTheme="majorBidi" w:hAnsiTheme="majorBidi"/>
        </w:rPr>
        <w:t xml:space="preserve">      </w:t>
      </w:r>
      <w:bookmarkStart w:id="6" w:name="_Toc135671391"/>
      <w:r w:rsidR="0027688B">
        <w:rPr>
          <w:rFonts w:asciiTheme="majorBidi" w:hAnsiTheme="majorBidi"/>
        </w:rPr>
        <w:t>Supplemental Material</w:t>
      </w:r>
      <w:r w:rsidR="0027688B" w:rsidRPr="00F37BF6">
        <w:rPr>
          <w:rFonts w:asciiTheme="majorBidi" w:hAnsiTheme="majorBidi"/>
        </w:rPr>
        <w:t xml:space="preserve"> </w:t>
      </w:r>
      <w:r w:rsidR="00A043AE">
        <w:rPr>
          <w:rFonts w:asciiTheme="majorBidi" w:hAnsiTheme="majorBidi"/>
        </w:rPr>
        <w:t>6</w:t>
      </w:r>
      <w:r w:rsidR="004C729D" w:rsidRPr="00766572">
        <w:rPr>
          <w:rFonts w:asciiTheme="majorBidi" w:hAnsiTheme="majorBidi"/>
        </w:rPr>
        <w:t xml:space="preserve">: </w:t>
      </w:r>
      <w:r w:rsidR="00BC3339" w:rsidRPr="00766572">
        <w:rPr>
          <w:rFonts w:asciiTheme="majorBidi" w:hAnsiTheme="majorBidi"/>
        </w:rPr>
        <w:t>Inconsistency Analysis</w:t>
      </w:r>
      <w:bookmarkEnd w:id="6"/>
    </w:p>
    <w:p w14:paraId="42DE1EC9" w14:textId="5E4FEEAB" w:rsidR="008053EB" w:rsidRPr="00766572" w:rsidRDefault="008053EB" w:rsidP="008053EB">
      <w:pPr>
        <w:rPr>
          <w:rFonts w:asciiTheme="majorBidi" w:hAnsiTheme="majorBidi" w:cstheme="majorBidi"/>
        </w:rPr>
      </w:pPr>
    </w:p>
    <w:tbl>
      <w:tblPr>
        <w:tblW w:w="5000" w:type="pct"/>
        <w:tblLook w:val="04A0" w:firstRow="1" w:lastRow="0" w:firstColumn="1" w:lastColumn="0" w:noHBand="0" w:noVBand="1"/>
      </w:tblPr>
      <w:tblGrid>
        <w:gridCol w:w="2805"/>
        <w:gridCol w:w="755"/>
        <w:gridCol w:w="755"/>
        <w:gridCol w:w="755"/>
        <w:gridCol w:w="1155"/>
        <w:gridCol w:w="716"/>
        <w:gridCol w:w="1355"/>
        <w:gridCol w:w="694"/>
        <w:gridCol w:w="1255"/>
        <w:gridCol w:w="755"/>
        <w:gridCol w:w="1355"/>
        <w:gridCol w:w="755"/>
        <w:gridCol w:w="850"/>
      </w:tblGrid>
      <w:tr w:rsidR="00506D1D" w:rsidRPr="0008604B" w14:paraId="5D156F0F" w14:textId="77777777" w:rsidTr="00823D6D">
        <w:trPr>
          <w:trHeight w:val="271"/>
        </w:trPr>
        <w:tc>
          <w:tcPr>
            <w:tcW w:w="1339" w:type="pct"/>
            <w:gridSpan w:val="3"/>
            <w:tcBorders>
              <w:top w:val="nil"/>
              <w:left w:val="nil"/>
              <w:bottom w:val="nil"/>
              <w:right w:val="nil"/>
            </w:tcBorders>
            <w:shd w:val="clear" w:color="auto" w:fill="auto"/>
            <w:noWrap/>
            <w:vAlign w:val="bottom"/>
            <w:hideMark/>
          </w:tcPr>
          <w:p w14:paraId="2245472B" w14:textId="0EA31C79" w:rsidR="00506D1D" w:rsidRPr="00B53A02" w:rsidRDefault="00506D1D" w:rsidP="0008604B">
            <w:pPr>
              <w:spacing w:after="240"/>
              <w:rPr>
                <w:rFonts w:asciiTheme="majorBidi" w:hAnsiTheme="majorBidi" w:cstheme="majorBidi"/>
                <w:sz w:val="20"/>
                <w:szCs w:val="20"/>
              </w:rPr>
            </w:pPr>
            <w:r w:rsidRPr="00B53A02">
              <w:rPr>
                <w:rFonts w:asciiTheme="majorBidi" w:hAnsiTheme="majorBidi" w:cstheme="majorBidi"/>
                <w:b/>
                <w:bCs/>
                <w:color w:val="000000"/>
                <w:sz w:val="20"/>
                <w:szCs w:val="20"/>
              </w:rPr>
              <w:t>Inconsistency Analysis (Suicide Type):</w:t>
            </w:r>
          </w:p>
        </w:tc>
        <w:tc>
          <w:tcPr>
            <w:tcW w:w="317" w:type="pct"/>
            <w:tcBorders>
              <w:top w:val="nil"/>
              <w:left w:val="nil"/>
              <w:bottom w:val="nil"/>
              <w:right w:val="nil"/>
            </w:tcBorders>
            <w:shd w:val="clear" w:color="auto" w:fill="auto"/>
            <w:noWrap/>
            <w:vAlign w:val="bottom"/>
            <w:hideMark/>
          </w:tcPr>
          <w:p w14:paraId="56C7FBEF" w14:textId="77777777" w:rsidR="00506D1D" w:rsidRPr="0008604B" w:rsidRDefault="00506D1D" w:rsidP="007906CD">
            <w:pPr>
              <w:jc w:val="center"/>
              <w:rPr>
                <w:rFonts w:asciiTheme="majorBidi" w:hAnsiTheme="majorBidi" w:cstheme="majorBidi"/>
                <w:sz w:val="20"/>
                <w:szCs w:val="20"/>
              </w:rPr>
            </w:pPr>
          </w:p>
        </w:tc>
        <w:tc>
          <w:tcPr>
            <w:tcW w:w="397" w:type="pct"/>
            <w:tcBorders>
              <w:top w:val="nil"/>
              <w:left w:val="nil"/>
              <w:bottom w:val="nil"/>
              <w:right w:val="nil"/>
            </w:tcBorders>
            <w:shd w:val="clear" w:color="auto" w:fill="auto"/>
            <w:noWrap/>
            <w:vAlign w:val="bottom"/>
            <w:hideMark/>
          </w:tcPr>
          <w:p w14:paraId="5118EC52" w14:textId="77777777" w:rsidR="00506D1D" w:rsidRPr="0008604B" w:rsidRDefault="00506D1D" w:rsidP="007906CD">
            <w:pPr>
              <w:jc w:val="center"/>
              <w:rPr>
                <w:rFonts w:asciiTheme="majorBidi" w:hAnsiTheme="majorBidi" w:cstheme="majorBidi"/>
                <w:sz w:val="20"/>
                <w:szCs w:val="20"/>
              </w:rPr>
            </w:pPr>
          </w:p>
        </w:tc>
        <w:tc>
          <w:tcPr>
            <w:tcW w:w="276" w:type="pct"/>
            <w:tcBorders>
              <w:top w:val="nil"/>
              <w:left w:val="nil"/>
              <w:bottom w:val="nil"/>
              <w:right w:val="nil"/>
            </w:tcBorders>
            <w:shd w:val="clear" w:color="auto" w:fill="auto"/>
            <w:noWrap/>
            <w:vAlign w:val="bottom"/>
            <w:hideMark/>
          </w:tcPr>
          <w:p w14:paraId="442EE03A" w14:textId="77777777" w:rsidR="00506D1D" w:rsidRPr="0008604B" w:rsidRDefault="00506D1D" w:rsidP="007906CD">
            <w:pPr>
              <w:jc w:val="center"/>
              <w:rPr>
                <w:rFonts w:asciiTheme="majorBidi" w:hAnsiTheme="majorBidi" w:cstheme="majorBidi"/>
                <w:sz w:val="20"/>
                <w:szCs w:val="20"/>
              </w:rPr>
            </w:pPr>
          </w:p>
        </w:tc>
        <w:tc>
          <w:tcPr>
            <w:tcW w:w="483" w:type="pct"/>
            <w:tcBorders>
              <w:top w:val="nil"/>
              <w:left w:val="nil"/>
              <w:bottom w:val="nil"/>
              <w:right w:val="nil"/>
            </w:tcBorders>
            <w:shd w:val="clear" w:color="auto" w:fill="auto"/>
            <w:noWrap/>
            <w:vAlign w:val="bottom"/>
            <w:hideMark/>
          </w:tcPr>
          <w:p w14:paraId="555CF420" w14:textId="77777777" w:rsidR="00506D1D" w:rsidRPr="0008604B" w:rsidRDefault="00506D1D" w:rsidP="007906CD">
            <w:pPr>
              <w:jc w:val="center"/>
              <w:rPr>
                <w:rFonts w:asciiTheme="majorBidi" w:hAnsiTheme="majorBidi" w:cstheme="majorBidi"/>
                <w:sz w:val="20"/>
                <w:szCs w:val="20"/>
              </w:rPr>
            </w:pPr>
          </w:p>
        </w:tc>
        <w:tc>
          <w:tcPr>
            <w:tcW w:w="317" w:type="pct"/>
            <w:tcBorders>
              <w:top w:val="nil"/>
              <w:left w:val="nil"/>
              <w:bottom w:val="nil"/>
              <w:right w:val="nil"/>
            </w:tcBorders>
            <w:shd w:val="clear" w:color="auto" w:fill="auto"/>
            <w:noWrap/>
            <w:vAlign w:val="bottom"/>
            <w:hideMark/>
          </w:tcPr>
          <w:p w14:paraId="6A0E4E68" w14:textId="77777777" w:rsidR="00506D1D" w:rsidRPr="0008604B" w:rsidRDefault="00506D1D" w:rsidP="007906CD">
            <w:pPr>
              <w:jc w:val="center"/>
              <w:rPr>
                <w:rFonts w:asciiTheme="majorBidi" w:hAnsiTheme="majorBidi" w:cstheme="majorBidi"/>
                <w:sz w:val="20"/>
                <w:szCs w:val="20"/>
              </w:rPr>
            </w:pPr>
          </w:p>
        </w:tc>
        <w:tc>
          <w:tcPr>
            <w:tcW w:w="437" w:type="pct"/>
            <w:tcBorders>
              <w:top w:val="nil"/>
              <w:left w:val="nil"/>
              <w:bottom w:val="nil"/>
              <w:right w:val="nil"/>
            </w:tcBorders>
            <w:shd w:val="clear" w:color="auto" w:fill="auto"/>
            <w:noWrap/>
            <w:vAlign w:val="bottom"/>
            <w:hideMark/>
          </w:tcPr>
          <w:p w14:paraId="41E2E35E" w14:textId="77777777" w:rsidR="00506D1D" w:rsidRPr="0008604B" w:rsidRDefault="00506D1D" w:rsidP="007906CD">
            <w:pPr>
              <w:jc w:val="center"/>
              <w:rPr>
                <w:rFonts w:asciiTheme="majorBidi" w:hAnsiTheme="majorBidi" w:cstheme="majorBidi"/>
                <w:sz w:val="20"/>
                <w:szCs w:val="20"/>
              </w:rPr>
            </w:pPr>
          </w:p>
        </w:tc>
        <w:tc>
          <w:tcPr>
            <w:tcW w:w="317" w:type="pct"/>
            <w:tcBorders>
              <w:top w:val="nil"/>
              <w:left w:val="nil"/>
              <w:bottom w:val="nil"/>
              <w:right w:val="nil"/>
            </w:tcBorders>
            <w:shd w:val="clear" w:color="auto" w:fill="auto"/>
            <w:noWrap/>
            <w:vAlign w:val="bottom"/>
            <w:hideMark/>
          </w:tcPr>
          <w:p w14:paraId="38396318" w14:textId="77777777" w:rsidR="00506D1D" w:rsidRPr="0008604B" w:rsidRDefault="00506D1D" w:rsidP="007906CD">
            <w:pPr>
              <w:jc w:val="center"/>
              <w:rPr>
                <w:rFonts w:asciiTheme="majorBidi" w:hAnsiTheme="majorBidi" w:cstheme="majorBidi"/>
                <w:sz w:val="20"/>
                <w:szCs w:val="20"/>
              </w:rPr>
            </w:pPr>
          </w:p>
        </w:tc>
        <w:tc>
          <w:tcPr>
            <w:tcW w:w="483" w:type="pct"/>
            <w:tcBorders>
              <w:top w:val="nil"/>
              <w:left w:val="nil"/>
              <w:bottom w:val="nil"/>
              <w:right w:val="nil"/>
            </w:tcBorders>
            <w:shd w:val="clear" w:color="auto" w:fill="auto"/>
            <w:noWrap/>
            <w:vAlign w:val="bottom"/>
            <w:hideMark/>
          </w:tcPr>
          <w:p w14:paraId="0C9B504F" w14:textId="77777777" w:rsidR="00506D1D" w:rsidRPr="0008604B" w:rsidRDefault="00506D1D" w:rsidP="007906CD">
            <w:pPr>
              <w:jc w:val="center"/>
              <w:rPr>
                <w:rFonts w:asciiTheme="majorBidi" w:hAnsiTheme="majorBidi" w:cstheme="majorBidi"/>
                <w:sz w:val="20"/>
                <w:szCs w:val="20"/>
              </w:rPr>
            </w:pPr>
          </w:p>
        </w:tc>
        <w:tc>
          <w:tcPr>
            <w:tcW w:w="317" w:type="pct"/>
            <w:tcBorders>
              <w:top w:val="nil"/>
              <w:left w:val="nil"/>
              <w:bottom w:val="nil"/>
              <w:right w:val="nil"/>
            </w:tcBorders>
            <w:shd w:val="clear" w:color="auto" w:fill="auto"/>
            <w:noWrap/>
            <w:vAlign w:val="bottom"/>
            <w:hideMark/>
          </w:tcPr>
          <w:p w14:paraId="3D64B034" w14:textId="77777777" w:rsidR="00506D1D" w:rsidRPr="0008604B" w:rsidRDefault="00506D1D" w:rsidP="007906CD">
            <w:pPr>
              <w:jc w:val="center"/>
              <w:rPr>
                <w:rFonts w:asciiTheme="majorBidi" w:hAnsiTheme="majorBidi" w:cstheme="majorBidi"/>
                <w:sz w:val="20"/>
                <w:szCs w:val="20"/>
              </w:rPr>
            </w:pPr>
          </w:p>
        </w:tc>
        <w:tc>
          <w:tcPr>
            <w:tcW w:w="317" w:type="pct"/>
            <w:tcBorders>
              <w:top w:val="nil"/>
              <w:left w:val="nil"/>
              <w:bottom w:val="nil"/>
              <w:right w:val="nil"/>
            </w:tcBorders>
            <w:shd w:val="clear" w:color="auto" w:fill="auto"/>
            <w:noWrap/>
            <w:vAlign w:val="bottom"/>
            <w:hideMark/>
          </w:tcPr>
          <w:p w14:paraId="5AC89BFF" w14:textId="77777777" w:rsidR="00506D1D" w:rsidRPr="0008604B" w:rsidRDefault="00506D1D" w:rsidP="007906CD">
            <w:pPr>
              <w:jc w:val="center"/>
              <w:rPr>
                <w:rFonts w:asciiTheme="majorBidi" w:hAnsiTheme="majorBidi" w:cstheme="majorBidi"/>
                <w:sz w:val="20"/>
                <w:szCs w:val="20"/>
              </w:rPr>
            </w:pPr>
          </w:p>
        </w:tc>
      </w:tr>
      <w:tr w:rsidR="008053EB" w:rsidRPr="0008604B" w14:paraId="16D85220" w14:textId="77777777" w:rsidTr="00F37BF6">
        <w:trPr>
          <w:trHeight w:val="290"/>
        </w:trPr>
        <w:tc>
          <w:tcPr>
            <w:tcW w:w="706"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hideMark/>
          </w:tcPr>
          <w:p w14:paraId="1A528218" w14:textId="77777777" w:rsidR="008053EB" w:rsidRPr="0008604B" w:rsidRDefault="008053EB" w:rsidP="007906CD">
            <w:pPr>
              <w:rPr>
                <w:rFonts w:asciiTheme="majorBidi" w:hAnsiTheme="majorBidi" w:cstheme="majorBidi"/>
                <w:b/>
                <w:bCs/>
                <w:color w:val="000000"/>
                <w:sz w:val="20"/>
                <w:szCs w:val="20"/>
              </w:rPr>
            </w:pPr>
            <w:r w:rsidRPr="0008604B">
              <w:rPr>
                <w:rFonts w:asciiTheme="majorBidi" w:hAnsiTheme="majorBidi" w:cstheme="majorBidi"/>
                <w:b/>
                <w:bCs/>
                <w:color w:val="000000"/>
                <w:sz w:val="20"/>
                <w:szCs w:val="20"/>
              </w:rPr>
              <w:t>Comparison</w:t>
            </w:r>
          </w:p>
        </w:tc>
        <w:tc>
          <w:tcPr>
            <w:tcW w:w="317" w:type="pct"/>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6A559EEB" w14:textId="77777777" w:rsidR="008053EB" w:rsidRPr="0008604B" w:rsidRDefault="008053EB" w:rsidP="007906CD">
            <w:pPr>
              <w:jc w:val="center"/>
              <w:rPr>
                <w:rFonts w:asciiTheme="majorBidi" w:hAnsiTheme="majorBidi" w:cstheme="majorBidi"/>
                <w:b/>
                <w:bCs/>
                <w:color w:val="000000"/>
                <w:sz w:val="20"/>
                <w:szCs w:val="20"/>
              </w:rPr>
            </w:pPr>
            <w:r w:rsidRPr="0008604B">
              <w:rPr>
                <w:rFonts w:asciiTheme="majorBidi" w:hAnsiTheme="majorBidi" w:cstheme="majorBidi"/>
                <w:b/>
                <w:bCs/>
                <w:color w:val="000000"/>
                <w:sz w:val="20"/>
                <w:szCs w:val="20"/>
              </w:rPr>
              <w:t>k</w:t>
            </w:r>
          </w:p>
        </w:tc>
        <w:tc>
          <w:tcPr>
            <w:tcW w:w="317" w:type="pct"/>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71BE9328" w14:textId="77777777" w:rsidR="008053EB" w:rsidRPr="0008604B" w:rsidRDefault="008053EB" w:rsidP="007906CD">
            <w:pPr>
              <w:jc w:val="center"/>
              <w:rPr>
                <w:rFonts w:asciiTheme="majorBidi" w:hAnsiTheme="majorBidi" w:cstheme="majorBidi"/>
                <w:b/>
                <w:bCs/>
                <w:color w:val="000000"/>
                <w:sz w:val="20"/>
                <w:szCs w:val="20"/>
              </w:rPr>
            </w:pPr>
            <w:r w:rsidRPr="0008604B">
              <w:rPr>
                <w:rFonts w:asciiTheme="majorBidi" w:hAnsiTheme="majorBidi" w:cstheme="majorBidi"/>
                <w:b/>
                <w:bCs/>
                <w:color w:val="000000"/>
                <w:sz w:val="20"/>
                <w:szCs w:val="20"/>
              </w:rPr>
              <w:t>prop</w:t>
            </w:r>
          </w:p>
        </w:tc>
        <w:tc>
          <w:tcPr>
            <w:tcW w:w="317" w:type="pct"/>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720540D" w14:textId="77777777" w:rsidR="008053EB" w:rsidRPr="0008604B" w:rsidRDefault="008053EB" w:rsidP="007906CD">
            <w:pPr>
              <w:jc w:val="center"/>
              <w:rPr>
                <w:rFonts w:asciiTheme="majorBidi" w:hAnsiTheme="majorBidi" w:cstheme="majorBidi"/>
                <w:b/>
                <w:bCs/>
                <w:color w:val="000000"/>
                <w:sz w:val="20"/>
                <w:szCs w:val="20"/>
              </w:rPr>
            </w:pPr>
            <w:proofErr w:type="spellStart"/>
            <w:r w:rsidRPr="0008604B">
              <w:rPr>
                <w:rFonts w:asciiTheme="majorBidi" w:hAnsiTheme="majorBidi" w:cstheme="majorBidi"/>
                <w:b/>
                <w:bCs/>
                <w:color w:val="000000"/>
                <w:sz w:val="20"/>
                <w:szCs w:val="20"/>
              </w:rPr>
              <w:t>nma</w:t>
            </w:r>
            <w:proofErr w:type="spellEnd"/>
          </w:p>
        </w:tc>
        <w:tc>
          <w:tcPr>
            <w:tcW w:w="397" w:type="pct"/>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6E454D90" w14:textId="77777777" w:rsidR="008053EB" w:rsidRPr="0008604B" w:rsidRDefault="008053EB" w:rsidP="007906CD">
            <w:pPr>
              <w:jc w:val="center"/>
              <w:rPr>
                <w:rFonts w:asciiTheme="majorBidi" w:hAnsiTheme="majorBidi" w:cstheme="majorBidi"/>
                <w:b/>
                <w:bCs/>
                <w:color w:val="000000"/>
                <w:sz w:val="20"/>
                <w:szCs w:val="20"/>
              </w:rPr>
            </w:pPr>
            <w:r w:rsidRPr="0008604B">
              <w:rPr>
                <w:rFonts w:asciiTheme="majorBidi" w:hAnsiTheme="majorBidi" w:cstheme="majorBidi"/>
                <w:b/>
                <w:bCs/>
                <w:color w:val="000000"/>
                <w:sz w:val="20"/>
                <w:szCs w:val="20"/>
              </w:rPr>
              <w:t>95%-CI</w:t>
            </w:r>
          </w:p>
        </w:tc>
        <w:tc>
          <w:tcPr>
            <w:tcW w:w="276" w:type="pct"/>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73BD7B28" w14:textId="77777777" w:rsidR="008053EB" w:rsidRPr="0008604B" w:rsidRDefault="008053EB" w:rsidP="007906CD">
            <w:pPr>
              <w:jc w:val="center"/>
              <w:rPr>
                <w:rFonts w:asciiTheme="majorBidi" w:hAnsiTheme="majorBidi" w:cstheme="majorBidi"/>
                <w:b/>
                <w:bCs/>
                <w:color w:val="000000"/>
                <w:sz w:val="20"/>
                <w:szCs w:val="20"/>
              </w:rPr>
            </w:pPr>
            <w:r w:rsidRPr="0008604B">
              <w:rPr>
                <w:rFonts w:asciiTheme="majorBidi" w:hAnsiTheme="majorBidi" w:cstheme="majorBidi"/>
                <w:b/>
                <w:bCs/>
                <w:color w:val="000000"/>
                <w:sz w:val="20"/>
                <w:szCs w:val="20"/>
              </w:rPr>
              <w:t>direct</w:t>
            </w:r>
          </w:p>
        </w:tc>
        <w:tc>
          <w:tcPr>
            <w:tcW w:w="483" w:type="pct"/>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72A9276" w14:textId="77777777" w:rsidR="008053EB" w:rsidRPr="0008604B" w:rsidRDefault="008053EB" w:rsidP="007906CD">
            <w:pPr>
              <w:jc w:val="center"/>
              <w:rPr>
                <w:rFonts w:asciiTheme="majorBidi" w:hAnsiTheme="majorBidi" w:cstheme="majorBidi"/>
                <w:b/>
                <w:bCs/>
                <w:color w:val="000000"/>
                <w:sz w:val="20"/>
                <w:szCs w:val="20"/>
              </w:rPr>
            </w:pPr>
            <w:r w:rsidRPr="0008604B">
              <w:rPr>
                <w:rFonts w:asciiTheme="majorBidi" w:hAnsiTheme="majorBidi" w:cstheme="majorBidi"/>
                <w:b/>
                <w:bCs/>
                <w:color w:val="000000"/>
                <w:sz w:val="20"/>
                <w:szCs w:val="20"/>
              </w:rPr>
              <w:t>95%-CI</w:t>
            </w:r>
          </w:p>
        </w:tc>
        <w:tc>
          <w:tcPr>
            <w:tcW w:w="317" w:type="pct"/>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4741861E" w14:textId="77777777" w:rsidR="008053EB" w:rsidRPr="0008604B" w:rsidRDefault="008053EB" w:rsidP="007906CD">
            <w:pPr>
              <w:jc w:val="center"/>
              <w:rPr>
                <w:rFonts w:asciiTheme="majorBidi" w:hAnsiTheme="majorBidi" w:cstheme="majorBidi"/>
                <w:b/>
                <w:bCs/>
                <w:color w:val="000000"/>
                <w:sz w:val="20"/>
                <w:szCs w:val="20"/>
              </w:rPr>
            </w:pPr>
            <w:proofErr w:type="spellStart"/>
            <w:r w:rsidRPr="0008604B">
              <w:rPr>
                <w:rFonts w:asciiTheme="majorBidi" w:hAnsiTheme="majorBidi" w:cstheme="majorBidi"/>
                <w:b/>
                <w:bCs/>
                <w:color w:val="000000"/>
                <w:sz w:val="20"/>
                <w:szCs w:val="20"/>
              </w:rPr>
              <w:t>indir</w:t>
            </w:r>
            <w:proofErr w:type="spellEnd"/>
            <w:r w:rsidRPr="0008604B">
              <w:rPr>
                <w:rFonts w:asciiTheme="majorBidi" w:hAnsiTheme="majorBidi" w:cstheme="majorBidi"/>
                <w:b/>
                <w:bCs/>
                <w:color w:val="000000"/>
                <w:sz w:val="20"/>
                <w:szCs w:val="20"/>
              </w:rPr>
              <w:t>.</w:t>
            </w:r>
          </w:p>
        </w:tc>
        <w:tc>
          <w:tcPr>
            <w:tcW w:w="437" w:type="pct"/>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7C31127" w14:textId="77777777" w:rsidR="008053EB" w:rsidRPr="0008604B" w:rsidRDefault="008053EB" w:rsidP="007906CD">
            <w:pPr>
              <w:jc w:val="center"/>
              <w:rPr>
                <w:rFonts w:asciiTheme="majorBidi" w:hAnsiTheme="majorBidi" w:cstheme="majorBidi"/>
                <w:b/>
                <w:bCs/>
                <w:color w:val="000000"/>
                <w:sz w:val="20"/>
                <w:szCs w:val="20"/>
              </w:rPr>
            </w:pPr>
            <w:r w:rsidRPr="0008604B">
              <w:rPr>
                <w:rFonts w:asciiTheme="majorBidi" w:hAnsiTheme="majorBidi" w:cstheme="majorBidi"/>
                <w:b/>
                <w:bCs/>
                <w:color w:val="000000"/>
                <w:sz w:val="20"/>
                <w:szCs w:val="20"/>
              </w:rPr>
              <w:t>95%-CI</w:t>
            </w:r>
          </w:p>
        </w:tc>
        <w:tc>
          <w:tcPr>
            <w:tcW w:w="317" w:type="pct"/>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5175E05B" w14:textId="77777777" w:rsidR="008053EB" w:rsidRPr="0008604B" w:rsidRDefault="008053EB" w:rsidP="007906CD">
            <w:pPr>
              <w:jc w:val="center"/>
              <w:rPr>
                <w:rFonts w:asciiTheme="majorBidi" w:hAnsiTheme="majorBidi" w:cstheme="majorBidi"/>
                <w:b/>
                <w:bCs/>
                <w:color w:val="000000"/>
                <w:sz w:val="20"/>
                <w:szCs w:val="20"/>
              </w:rPr>
            </w:pPr>
            <w:proofErr w:type="spellStart"/>
            <w:r w:rsidRPr="0008604B">
              <w:rPr>
                <w:rFonts w:asciiTheme="majorBidi" w:hAnsiTheme="majorBidi" w:cstheme="majorBidi"/>
                <w:b/>
                <w:bCs/>
                <w:color w:val="000000"/>
                <w:sz w:val="20"/>
                <w:szCs w:val="20"/>
              </w:rPr>
              <w:t>RoR</w:t>
            </w:r>
            <w:proofErr w:type="spellEnd"/>
          </w:p>
        </w:tc>
        <w:tc>
          <w:tcPr>
            <w:tcW w:w="483" w:type="pct"/>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22CDF12" w14:textId="77777777" w:rsidR="008053EB" w:rsidRPr="0008604B" w:rsidRDefault="008053EB" w:rsidP="007906CD">
            <w:pPr>
              <w:jc w:val="center"/>
              <w:rPr>
                <w:rFonts w:asciiTheme="majorBidi" w:hAnsiTheme="majorBidi" w:cstheme="majorBidi"/>
                <w:b/>
                <w:bCs/>
                <w:color w:val="000000"/>
                <w:sz w:val="20"/>
                <w:szCs w:val="20"/>
              </w:rPr>
            </w:pPr>
            <w:r w:rsidRPr="0008604B">
              <w:rPr>
                <w:rFonts w:asciiTheme="majorBidi" w:hAnsiTheme="majorBidi" w:cstheme="majorBidi"/>
                <w:b/>
                <w:bCs/>
                <w:color w:val="000000"/>
                <w:sz w:val="20"/>
                <w:szCs w:val="20"/>
              </w:rPr>
              <w:t>95%-CI</w:t>
            </w:r>
          </w:p>
        </w:tc>
        <w:tc>
          <w:tcPr>
            <w:tcW w:w="317" w:type="pct"/>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7E769179" w14:textId="77777777" w:rsidR="008053EB" w:rsidRPr="0008604B" w:rsidRDefault="008053EB" w:rsidP="007906CD">
            <w:pPr>
              <w:jc w:val="center"/>
              <w:rPr>
                <w:rFonts w:asciiTheme="majorBidi" w:hAnsiTheme="majorBidi" w:cstheme="majorBidi"/>
                <w:b/>
                <w:bCs/>
                <w:color w:val="000000"/>
                <w:sz w:val="20"/>
                <w:szCs w:val="20"/>
              </w:rPr>
            </w:pPr>
            <w:r w:rsidRPr="0008604B">
              <w:rPr>
                <w:rFonts w:asciiTheme="majorBidi" w:hAnsiTheme="majorBidi" w:cstheme="majorBidi"/>
                <w:b/>
                <w:bCs/>
                <w:color w:val="000000"/>
                <w:sz w:val="20"/>
                <w:szCs w:val="20"/>
              </w:rPr>
              <w:t>z</w:t>
            </w:r>
          </w:p>
        </w:tc>
        <w:tc>
          <w:tcPr>
            <w:tcW w:w="317" w:type="pct"/>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25B7CA4A" w14:textId="77777777" w:rsidR="008053EB" w:rsidRPr="0008604B" w:rsidRDefault="008053EB" w:rsidP="007906CD">
            <w:pPr>
              <w:jc w:val="center"/>
              <w:rPr>
                <w:rFonts w:asciiTheme="majorBidi" w:hAnsiTheme="majorBidi" w:cstheme="majorBidi"/>
                <w:b/>
                <w:bCs/>
                <w:color w:val="000000"/>
                <w:sz w:val="20"/>
                <w:szCs w:val="20"/>
              </w:rPr>
            </w:pPr>
            <w:r w:rsidRPr="0008604B">
              <w:rPr>
                <w:rFonts w:asciiTheme="majorBidi" w:hAnsiTheme="majorBidi" w:cstheme="majorBidi"/>
                <w:b/>
                <w:bCs/>
                <w:color w:val="000000"/>
                <w:sz w:val="20"/>
                <w:szCs w:val="20"/>
              </w:rPr>
              <w:t>p-value</w:t>
            </w:r>
          </w:p>
        </w:tc>
      </w:tr>
      <w:tr w:rsidR="008053EB" w:rsidRPr="0008604B" w14:paraId="4F917C33" w14:textId="77777777" w:rsidTr="00823D6D">
        <w:trPr>
          <w:trHeight w:val="290"/>
        </w:trPr>
        <w:tc>
          <w:tcPr>
            <w:tcW w:w="706" w:type="pct"/>
            <w:tcBorders>
              <w:top w:val="nil"/>
              <w:left w:val="single" w:sz="4" w:space="0" w:color="auto"/>
              <w:bottom w:val="single" w:sz="4" w:space="0" w:color="auto"/>
              <w:right w:val="single" w:sz="4" w:space="0" w:color="auto"/>
            </w:tcBorders>
            <w:shd w:val="clear" w:color="auto" w:fill="auto"/>
            <w:noWrap/>
            <w:vAlign w:val="center"/>
            <w:hideMark/>
          </w:tcPr>
          <w:p w14:paraId="03D355EB" w14:textId="77777777" w:rsidR="008053EB" w:rsidRPr="0008604B" w:rsidRDefault="008053EB" w:rsidP="007906CD">
            <w:pPr>
              <w:rPr>
                <w:rFonts w:asciiTheme="majorBidi" w:hAnsiTheme="majorBidi" w:cstheme="majorBidi"/>
                <w:color w:val="000000"/>
                <w:sz w:val="20"/>
                <w:szCs w:val="20"/>
              </w:rPr>
            </w:pPr>
            <w:r w:rsidRPr="0008604B">
              <w:rPr>
                <w:rFonts w:asciiTheme="majorBidi" w:hAnsiTheme="majorBidi" w:cstheme="majorBidi"/>
                <w:color w:val="000000"/>
                <w:sz w:val="20"/>
                <w:szCs w:val="20"/>
              </w:rPr>
              <w:t xml:space="preserve">Active </w:t>
            </w:r>
            <w:proofErr w:type="spellStart"/>
            <w:proofErr w:type="gramStart"/>
            <w:r w:rsidRPr="0008604B">
              <w:rPr>
                <w:rFonts w:asciiTheme="majorBidi" w:hAnsiTheme="majorBidi" w:cstheme="majorBidi"/>
                <w:color w:val="000000"/>
                <w:sz w:val="20"/>
                <w:szCs w:val="20"/>
              </w:rPr>
              <w:t>control:Indicated</w:t>
            </w:r>
            <w:proofErr w:type="spellEnd"/>
            <w:proofErr w:type="gramEnd"/>
          </w:p>
        </w:tc>
        <w:tc>
          <w:tcPr>
            <w:tcW w:w="317" w:type="pct"/>
            <w:tcBorders>
              <w:top w:val="nil"/>
              <w:left w:val="nil"/>
              <w:bottom w:val="single" w:sz="4" w:space="0" w:color="auto"/>
              <w:right w:val="single" w:sz="4" w:space="0" w:color="auto"/>
            </w:tcBorders>
            <w:shd w:val="clear" w:color="auto" w:fill="auto"/>
            <w:noWrap/>
            <w:vAlign w:val="bottom"/>
            <w:hideMark/>
          </w:tcPr>
          <w:p w14:paraId="5D93C600"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1</w:t>
            </w:r>
          </w:p>
        </w:tc>
        <w:tc>
          <w:tcPr>
            <w:tcW w:w="317" w:type="pct"/>
            <w:tcBorders>
              <w:top w:val="nil"/>
              <w:left w:val="nil"/>
              <w:bottom w:val="single" w:sz="4" w:space="0" w:color="auto"/>
              <w:right w:val="single" w:sz="4" w:space="0" w:color="auto"/>
            </w:tcBorders>
            <w:shd w:val="clear" w:color="auto" w:fill="auto"/>
            <w:noWrap/>
            <w:vAlign w:val="bottom"/>
            <w:hideMark/>
          </w:tcPr>
          <w:p w14:paraId="091FDF98"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0.35</w:t>
            </w:r>
          </w:p>
        </w:tc>
        <w:tc>
          <w:tcPr>
            <w:tcW w:w="317" w:type="pct"/>
            <w:tcBorders>
              <w:top w:val="nil"/>
              <w:left w:val="nil"/>
              <w:bottom w:val="single" w:sz="4" w:space="0" w:color="auto"/>
              <w:right w:val="single" w:sz="4" w:space="0" w:color="auto"/>
            </w:tcBorders>
            <w:shd w:val="clear" w:color="auto" w:fill="auto"/>
            <w:noWrap/>
            <w:vAlign w:val="bottom"/>
            <w:hideMark/>
          </w:tcPr>
          <w:p w14:paraId="26D18BC8"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0.91</w:t>
            </w:r>
          </w:p>
        </w:tc>
        <w:tc>
          <w:tcPr>
            <w:tcW w:w="397" w:type="pct"/>
            <w:tcBorders>
              <w:top w:val="nil"/>
              <w:left w:val="nil"/>
              <w:bottom w:val="single" w:sz="4" w:space="0" w:color="auto"/>
              <w:right w:val="single" w:sz="4" w:space="0" w:color="auto"/>
            </w:tcBorders>
            <w:shd w:val="clear" w:color="auto" w:fill="auto"/>
            <w:noWrap/>
            <w:vAlign w:val="bottom"/>
            <w:hideMark/>
          </w:tcPr>
          <w:p w14:paraId="4FEC4F06"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[0.36; 2.30]</w:t>
            </w:r>
          </w:p>
        </w:tc>
        <w:tc>
          <w:tcPr>
            <w:tcW w:w="276" w:type="pct"/>
            <w:tcBorders>
              <w:top w:val="nil"/>
              <w:left w:val="nil"/>
              <w:bottom w:val="single" w:sz="4" w:space="0" w:color="auto"/>
              <w:right w:val="single" w:sz="4" w:space="0" w:color="auto"/>
            </w:tcBorders>
            <w:shd w:val="clear" w:color="auto" w:fill="auto"/>
            <w:noWrap/>
            <w:vAlign w:val="bottom"/>
            <w:hideMark/>
          </w:tcPr>
          <w:p w14:paraId="37A06B14"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1.06</w:t>
            </w:r>
          </w:p>
        </w:tc>
        <w:tc>
          <w:tcPr>
            <w:tcW w:w="483" w:type="pct"/>
            <w:tcBorders>
              <w:top w:val="nil"/>
              <w:left w:val="nil"/>
              <w:bottom w:val="single" w:sz="4" w:space="0" w:color="auto"/>
              <w:right w:val="single" w:sz="4" w:space="0" w:color="auto"/>
            </w:tcBorders>
            <w:shd w:val="clear" w:color="auto" w:fill="auto"/>
            <w:noWrap/>
            <w:vAlign w:val="bottom"/>
            <w:hideMark/>
          </w:tcPr>
          <w:p w14:paraId="2038A633"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[0.22;   5.01]</w:t>
            </w:r>
          </w:p>
        </w:tc>
        <w:tc>
          <w:tcPr>
            <w:tcW w:w="317" w:type="pct"/>
            <w:tcBorders>
              <w:top w:val="nil"/>
              <w:left w:val="nil"/>
              <w:bottom w:val="single" w:sz="4" w:space="0" w:color="auto"/>
              <w:right w:val="single" w:sz="4" w:space="0" w:color="auto"/>
            </w:tcBorders>
            <w:shd w:val="clear" w:color="auto" w:fill="auto"/>
            <w:noWrap/>
            <w:vAlign w:val="bottom"/>
            <w:hideMark/>
          </w:tcPr>
          <w:p w14:paraId="384CB464"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0.84</w:t>
            </w:r>
          </w:p>
        </w:tc>
        <w:tc>
          <w:tcPr>
            <w:tcW w:w="437" w:type="pct"/>
            <w:tcBorders>
              <w:top w:val="nil"/>
              <w:left w:val="nil"/>
              <w:bottom w:val="single" w:sz="4" w:space="0" w:color="auto"/>
              <w:right w:val="single" w:sz="4" w:space="0" w:color="auto"/>
            </w:tcBorders>
            <w:shd w:val="clear" w:color="auto" w:fill="auto"/>
            <w:noWrap/>
            <w:vAlign w:val="bottom"/>
            <w:hideMark/>
          </w:tcPr>
          <w:p w14:paraId="71B12D34"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[0.26</w:t>
            </w:r>
            <w:proofErr w:type="gramStart"/>
            <w:r w:rsidRPr="0008604B">
              <w:rPr>
                <w:rFonts w:asciiTheme="majorBidi" w:hAnsiTheme="majorBidi" w:cstheme="majorBidi"/>
                <w:color w:val="000000"/>
                <w:sz w:val="20"/>
                <w:szCs w:val="20"/>
              </w:rPr>
              <w:t>;  2.65</w:t>
            </w:r>
            <w:proofErr w:type="gramEnd"/>
            <w:r w:rsidRPr="0008604B">
              <w:rPr>
                <w:rFonts w:asciiTheme="majorBidi" w:hAnsiTheme="majorBidi" w:cstheme="majorBidi"/>
                <w:color w:val="000000"/>
                <w:sz w:val="20"/>
                <w:szCs w:val="20"/>
              </w:rPr>
              <w:t>]</w:t>
            </w:r>
          </w:p>
        </w:tc>
        <w:tc>
          <w:tcPr>
            <w:tcW w:w="317" w:type="pct"/>
            <w:tcBorders>
              <w:top w:val="nil"/>
              <w:left w:val="nil"/>
              <w:bottom w:val="single" w:sz="4" w:space="0" w:color="auto"/>
              <w:right w:val="single" w:sz="4" w:space="0" w:color="auto"/>
            </w:tcBorders>
            <w:shd w:val="clear" w:color="auto" w:fill="auto"/>
            <w:noWrap/>
            <w:vAlign w:val="bottom"/>
            <w:hideMark/>
          </w:tcPr>
          <w:p w14:paraId="35200BAB"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1.26</w:t>
            </w:r>
          </w:p>
        </w:tc>
        <w:tc>
          <w:tcPr>
            <w:tcW w:w="483" w:type="pct"/>
            <w:tcBorders>
              <w:top w:val="nil"/>
              <w:left w:val="nil"/>
              <w:bottom w:val="single" w:sz="4" w:space="0" w:color="auto"/>
              <w:right w:val="single" w:sz="4" w:space="0" w:color="auto"/>
            </w:tcBorders>
            <w:shd w:val="clear" w:color="auto" w:fill="auto"/>
            <w:noWrap/>
            <w:vAlign w:val="bottom"/>
            <w:hideMark/>
          </w:tcPr>
          <w:p w14:paraId="296C68A1"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[0.18;   8.74]</w:t>
            </w:r>
          </w:p>
        </w:tc>
        <w:tc>
          <w:tcPr>
            <w:tcW w:w="317" w:type="pct"/>
            <w:tcBorders>
              <w:top w:val="nil"/>
              <w:left w:val="nil"/>
              <w:bottom w:val="single" w:sz="4" w:space="0" w:color="auto"/>
              <w:right w:val="single" w:sz="4" w:space="0" w:color="auto"/>
            </w:tcBorders>
            <w:shd w:val="clear" w:color="auto" w:fill="auto"/>
            <w:noWrap/>
            <w:vAlign w:val="bottom"/>
            <w:hideMark/>
          </w:tcPr>
          <w:p w14:paraId="3EF6A33C"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0.23</w:t>
            </w:r>
          </w:p>
        </w:tc>
        <w:tc>
          <w:tcPr>
            <w:tcW w:w="317" w:type="pct"/>
            <w:tcBorders>
              <w:top w:val="nil"/>
              <w:left w:val="nil"/>
              <w:bottom w:val="single" w:sz="4" w:space="0" w:color="auto"/>
              <w:right w:val="single" w:sz="4" w:space="0" w:color="auto"/>
            </w:tcBorders>
            <w:shd w:val="clear" w:color="auto" w:fill="auto"/>
            <w:noWrap/>
            <w:vAlign w:val="bottom"/>
            <w:hideMark/>
          </w:tcPr>
          <w:p w14:paraId="16E0F7DC"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0.8144</w:t>
            </w:r>
          </w:p>
        </w:tc>
      </w:tr>
      <w:tr w:rsidR="008053EB" w:rsidRPr="0008604B" w14:paraId="5BA54709" w14:textId="77777777" w:rsidTr="00823D6D">
        <w:trPr>
          <w:trHeight w:val="290"/>
        </w:trPr>
        <w:tc>
          <w:tcPr>
            <w:tcW w:w="706" w:type="pct"/>
            <w:tcBorders>
              <w:top w:val="nil"/>
              <w:left w:val="single" w:sz="4" w:space="0" w:color="auto"/>
              <w:bottom w:val="single" w:sz="4" w:space="0" w:color="auto"/>
              <w:right w:val="single" w:sz="4" w:space="0" w:color="auto"/>
            </w:tcBorders>
            <w:shd w:val="clear" w:color="auto" w:fill="auto"/>
            <w:noWrap/>
            <w:vAlign w:val="center"/>
            <w:hideMark/>
          </w:tcPr>
          <w:p w14:paraId="1B56A318" w14:textId="77777777" w:rsidR="008053EB" w:rsidRPr="0008604B" w:rsidRDefault="008053EB" w:rsidP="007906CD">
            <w:pPr>
              <w:rPr>
                <w:rFonts w:asciiTheme="majorBidi" w:hAnsiTheme="majorBidi" w:cstheme="majorBidi"/>
                <w:color w:val="000000"/>
                <w:sz w:val="20"/>
                <w:szCs w:val="20"/>
              </w:rPr>
            </w:pPr>
            <w:r w:rsidRPr="0008604B">
              <w:rPr>
                <w:rFonts w:asciiTheme="majorBidi" w:hAnsiTheme="majorBidi" w:cstheme="majorBidi"/>
                <w:color w:val="000000"/>
                <w:sz w:val="20"/>
                <w:szCs w:val="20"/>
              </w:rPr>
              <w:t xml:space="preserve">Active </w:t>
            </w:r>
            <w:proofErr w:type="spellStart"/>
            <w:proofErr w:type="gramStart"/>
            <w:r w:rsidRPr="0008604B">
              <w:rPr>
                <w:rFonts w:asciiTheme="majorBidi" w:hAnsiTheme="majorBidi" w:cstheme="majorBidi"/>
                <w:color w:val="000000"/>
                <w:sz w:val="20"/>
                <w:szCs w:val="20"/>
              </w:rPr>
              <w:t>control:No</w:t>
            </w:r>
            <w:proofErr w:type="spellEnd"/>
            <w:proofErr w:type="gramEnd"/>
            <w:r w:rsidRPr="0008604B">
              <w:rPr>
                <w:rFonts w:asciiTheme="majorBidi" w:hAnsiTheme="majorBidi" w:cstheme="majorBidi"/>
                <w:color w:val="000000"/>
                <w:sz w:val="20"/>
                <w:szCs w:val="20"/>
              </w:rPr>
              <w:t xml:space="preserve"> treatment/UC</w:t>
            </w:r>
          </w:p>
        </w:tc>
        <w:tc>
          <w:tcPr>
            <w:tcW w:w="317" w:type="pct"/>
            <w:tcBorders>
              <w:top w:val="nil"/>
              <w:left w:val="nil"/>
              <w:bottom w:val="single" w:sz="4" w:space="0" w:color="auto"/>
              <w:right w:val="single" w:sz="4" w:space="0" w:color="auto"/>
            </w:tcBorders>
            <w:shd w:val="clear" w:color="auto" w:fill="auto"/>
            <w:noWrap/>
            <w:vAlign w:val="bottom"/>
            <w:hideMark/>
          </w:tcPr>
          <w:p w14:paraId="65BB9F24"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w:t>
            </w:r>
          </w:p>
        </w:tc>
        <w:tc>
          <w:tcPr>
            <w:tcW w:w="317" w:type="pct"/>
            <w:tcBorders>
              <w:top w:val="nil"/>
              <w:left w:val="nil"/>
              <w:bottom w:val="single" w:sz="4" w:space="0" w:color="auto"/>
              <w:right w:val="single" w:sz="4" w:space="0" w:color="auto"/>
            </w:tcBorders>
            <w:shd w:val="clear" w:color="auto" w:fill="auto"/>
            <w:noWrap/>
            <w:vAlign w:val="bottom"/>
            <w:hideMark/>
          </w:tcPr>
          <w:p w14:paraId="69D51698"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w:t>
            </w:r>
          </w:p>
        </w:tc>
        <w:tc>
          <w:tcPr>
            <w:tcW w:w="317" w:type="pct"/>
            <w:tcBorders>
              <w:top w:val="nil"/>
              <w:left w:val="nil"/>
              <w:bottom w:val="single" w:sz="4" w:space="0" w:color="auto"/>
              <w:right w:val="single" w:sz="4" w:space="0" w:color="auto"/>
            </w:tcBorders>
            <w:shd w:val="clear" w:color="auto" w:fill="auto"/>
            <w:noWrap/>
            <w:vAlign w:val="bottom"/>
            <w:hideMark/>
          </w:tcPr>
          <w:p w14:paraId="2ED0C25A"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0.73</w:t>
            </w:r>
          </w:p>
        </w:tc>
        <w:tc>
          <w:tcPr>
            <w:tcW w:w="397" w:type="pct"/>
            <w:tcBorders>
              <w:top w:val="nil"/>
              <w:left w:val="nil"/>
              <w:bottom w:val="single" w:sz="4" w:space="0" w:color="auto"/>
              <w:right w:val="single" w:sz="4" w:space="0" w:color="auto"/>
            </w:tcBorders>
            <w:shd w:val="clear" w:color="auto" w:fill="auto"/>
            <w:noWrap/>
            <w:vAlign w:val="bottom"/>
            <w:hideMark/>
          </w:tcPr>
          <w:p w14:paraId="19BCB736"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[0.30; 1.74]</w:t>
            </w:r>
          </w:p>
        </w:tc>
        <w:tc>
          <w:tcPr>
            <w:tcW w:w="276" w:type="pct"/>
            <w:tcBorders>
              <w:top w:val="nil"/>
              <w:left w:val="nil"/>
              <w:bottom w:val="single" w:sz="4" w:space="0" w:color="auto"/>
              <w:right w:val="single" w:sz="4" w:space="0" w:color="auto"/>
            </w:tcBorders>
            <w:shd w:val="clear" w:color="auto" w:fill="auto"/>
            <w:noWrap/>
            <w:vAlign w:val="bottom"/>
            <w:hideMark/>
          </w:tcPr>
          <w:p w14:paraId="77CD5527"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w:t>
            </w:r>
          </w:p>
        </w:tc>
        <w:tc>
          <w:tcPr>
            <w:tcW w:w="483" w:type="pct"/>
            <w:tcBorders>
              <w:top w:val="nil"/>
              <w:left w:val="nil"/>
              <w:bottom w:val="single" w:sz="4" w:space="0" w:color="auto"/>
              <w:right w:val="single" w:sz="4" w:space="0" w:color="auto"/>
            </w:tcBorders>
            <w:shd w:val="clear" w:color="auto" w:fill="auto"/>
            <w:noWrap/>
            <w:vAlign w:val="bottom"/>
            <w:hideMark/>
          </w:tcPr>
          <w:p w14:paraId="1B489E66"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w:t>
            </w:r>
          </w:p>
        </w:tc>
        <w:tc>
          <w:tcPr>
            <w:tcW w:w="317" w:type="pct"/>
            <w:tcBorders>
              <w:top w:val="nil"/>
              <w:left w:val="nil"/>
              <w:bottom w:val="single" w:sz="4" w:space="0" w:color="auto"/>
              <w:right w:val="single" w:sz="4" w:space="0" w:color="auto"/>
            </w:tcBorders>
            <w:shd w:val="clear" w:color="auto" w:fill="auto"/>
            <w:noWrap/>
            <w:vAlign w:val="bottom"/>
            <w:hideMark/>
          </w:tcPr>
          <w:p w14:paraId="4BF171D1"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0.73</w:t>
            </w:r>
          </w:p>
        </w:tc>
        <w:tc>
          <w:tcPr>
            <w:tcW w:w="437" w:type="pct"/>
            <w:tcBorders>
              <w:top w:val="nil"/>
              <w:left w:val="nil"/>
              <w:bottom w:val="single" w:sz="4" w:space="0" w:color="auto"/>
              <w:right w:val="single" w:sz="4" w:space="0" w:color="auto"/>
            </w:tcBorders>
            <w:shd w:val="clear" w:color="auto" w:fill="auto"/>
            <w:noWrap/>
            <w:vAlign w:val="bottom"/>
            <w:hideMark/>
          </w:tcPr>
          <w:p w14:paraId="08A832B3"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[0.30</w:t>
            </w:r>
            <w:proofErr w:type="gramStart"/>
            <w:r w:rsidRPr="0008604B">
              <w:rPr>
                <w:rFonts w:asciiTheme="majorBidi" w:hAnsiTheme="majorBidi" w:cstheme="majorBidi"/>
                <w:color w:val="000000"/>
                <w:sz w:val="20"/>
                <w:szCs w:val="20"/>
              </w:rPr>
              <w:t>;  1.74</w:t>
            </w:r>
            <w:proofErr w:type="gramEnd"/>
            <w:r w:rsidRPr="0008604B">
              <w:rPr>
                <w:rFonts w:asciiTheme="majorBidi" w:hAnsiTheme="majorBidi" w:cstheme="majorBidi"/>
                <w:color w:val="000000"/>
                <w:sz w:val="20"/>
                <w:szCs w:val="20"/>
              </w:rPr>
              <w:t>]</w:t>
            </w:r>
          </w:p>
        </w:tc>
        <w:tc>
          <w:tcPr>
            <w:tcW w:w="317" w:type="pct"/>
            <w:tcBorders>
              <w:top w:val="nil"/>
              <w:left w:val="nil"/>
              <w:bottom w:val="single" w:sz="4" w:space="0" w:color="auto"/>
              <w:right w:val="single" w:sz="4" w:space="0" w:color="auto"/>
            </w:tcBorders>
            <w:shd w:val="clear" w:color="auto" w:fill="auto"/>
            <w:noWrap/>
            <w:vAlign w:val="bottom"/>
            <w:hideMark/>
          </w:tcPr>
          <w:p w14:paraId="37ADB35A"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w:t>
            </w:r>
          </w:p>
        </w:tc>
        <w:tc>
          <w:tcPr>
            <w:tcW w:w="483" w:type="pct"/>
            <w:tcBorders>
              <w:top w:val="nil"/>
              <w:left w:val="nil"/>
              <w:bottom w:val="single" w:sz="4" w:space="0" w:color="auto"/>
              <w:right w:val="single" w:sz="4" w:space="0" w:color="auto"/>
            </w:tcBorders>
            <w:shd w:val="clear" w:color="auto" w:fill="auto"/>
            <w:noWrap/>
            <w:vAlign w:val="bottom"/>
            <w:hideMark/>
          </w:tcPr>
          <w:p w14:paraId="1DC651A0"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w:t>
            </w:r>
          </w:p>
        </w:tc>
        <w:tc>
          <w:tcPr>
            <w:tcW w:w="317" w:type="pct"/>
            <w:tcBorders>
              <w:top w:val="nil"/>
              <w:left w:val="nil"/>
              <w:bottom w:val="single" w:sz="4" w:space="0" w:color="auto"/>
              <w:right w:val="single" w:sz="4" w:space="0" w:color="auto"/>
            </w:tcBorders>
            <w:shd w:val="clear" w:color="auto" w:fill="auto"/>
            <w:noWrap/>
            <w:vAlign w:val="bottom"/>
            <w:hideMark/>
          </w:tcPr>
          <w:p w14:paraId="5C361701"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w:t>
            </w:r>
          </w:p>
        </w:tc>
        <w:tc>
          <w:tcPr>
            <w:tcW w:w="317" w:type="pct"/>
            <w:tcBorders>
              <w:top w:val="nil"/>
              <w:left w:val="nil"/>
              <w:bottom w:val="single" w:sz="4" w:space="0" w:color="auto"/>
              <w:right w:val="single" w:sz="4" w:space="0" w:color="auto"/>
            </w:tcBorders>
            <w:shd w:val="clear" w:color="auto" w:fill="auto"/>
            <w:noWrap/>
            <w:vAlign w:val="bottom"/>
            <w:hideMark/>
          </w:tcPr>
          <w:p w14:paraId="221D5DD4"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w:t>
            </w:r>
          </w:p>
        </w:tc>
      </w:tr>
      <w:tr w:rsidR="008053EB" w:rsidRPr="0008604B" w14:paraId="0409ED39" w14:textId="77777777" w:rsidTr="00823D6D">
        <w:trPr>
          <w:trHeight w:val="290"/>
        </w:trPr>
        <w:tc>
          <w:tcPr>
            <w:tcW w:w="706" w:type="pct"/>
            <w:tcBorders>
              <w:top w:val="nil"/>
              <w:left w:val="single" w:sz="4" w:space="0" w:color="auto"/>
              <w:bottom w:val="single" w:sz="4" w:space="0" w:color="auto"/>
              <w:right w:val="single" w:sz="4" w:space="0" w:color="auto"/>
            </w:tcBorders>
            <w:shd w:val="clear" w:color="auto" w:fill="auto"/>
            <w:noWrap/>
            <w:vAlign w:val="center"/>
            <w:hideMark/>
          </w:tcPr>
          <w:p w14:paraId="6EA306DF" w14:textId="77777777" w:rsidR="008053EB" w:rsidRPr="0008604B" w:rsidRDefault="008053EB" w:rsidP="007906CD">
            <w:pPr>
              <w:rPr>
                <w:rFonts w:asciiTheme="majorBidi" w:hAnsiTheme="majorBidi" w:cstheme="majorBidi"/>
                <w:color w:val="000000"/>
                <w:sz w:val="20"/>
                <w:szCs w:val="20"/>
              </w:rPr>
            </w:pPr>
            <w:r w:rsidRPr="0008604B">
              <w:rPr>
                <w:rFonts w:asciiTheme="majorBidi" w:hAnsiTheme="majorBidi" w:cstheme="majorBidi"/>
                <w:color w:val="000000"/>
                <w:sz w:val="20"/>
                <w:szCs w:val="20"/>
              </w:rPr>
              <w:t xml:space="preserve">Active </w:t>
            </w:r>
            <w:proofErr w:type="spellStart"/>
            <w:proofErr w:type="gramStart"/>
            <w:r w:rsidRPr="0008604B">
              <w:rPr>
                <w:rFonts w:asciiTheme="majorBidi" w:hAnsiTheme="majorBidi" w:cstheme="majorBidi"/>
                <w:color w:val="000000"/>
                <w:sz w:val="20"/>
                <w:szCs w:val="20"/>
              </w:rPr>
              <w:t>control:Selective</w:t>
            </w:r>
            <w:proofErr w:type="spellEnd"/>
            <w:proofErr w:type="gramEnd"/>
          </w:p>
        </w:tc>
        <w:tc>
          <w:tcPr>
            <w:tcW w:w="317" w:type="pct"/>
            <w:tcBorders>
              <w:top w:val="nil"/>
              <w:left w:val="nil"/>
              <w:bottom w:val="single" w:sz="4" w:space="0" w:color="auto"/>
              <w:right w:val="single" w:sz="4" w:space="0" w:color="auto"/>
            </w:tcBorders>
            <w:shd w:val="clear" w:color="auto" w:fill="auto"/>
            <w:noWrap/>
            <w:vAlign w:val="bottom"/>
            <w:hideMark/>
          </w:tcPr>
          <w:p w14:paraId="7F4B9AB6"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1</w:t>
            </w:r>
          </w:p>
        </w:tc>
        <w:tc>
          <w:tcPr>
            <w:tcW w:w="317" w:type="pct"/>
            <w:tcBorders>
              <w:top w:val="nil"/>
              <w:left w:val="nil"/>
              <w:bottom w:val="single" w:sz="4" w:space="0" w:color="auto"/>
              <w:right w:val="single" w:sz="4" w:space="0" w:color="auto"/>
            </w:tcBorders>
            <w:shd w:val="clear" w:color="auto" w:fill="auto"/>
            <w:noWrap/>
            <w:vAlign w:val="bottom"/>
            <w:hideMark/>
          </w:tcPr>
          <w:p w14:paraId="127B2225"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0.7</w:t>
            </w:r>
          </w:p>
        </w:tc>
        <w:tc>
          <w:tcPr>
            <w:tcW w:w="317" w:type="pct"/>
            <w:tcBorders>
              <w:top w:val="nil"/>
              <w:left w:val="nil"/>
              <w:bottom w:val="single" w:sz="4" w:space="0" w:color="auto"/>
              <w:right w:val="single" w:sz="4" w:space="0" w:color="auto"/>
            </w:tcBorders>
            <w:shd w:val="clear" w:color="auto" w:fill="auto"/>
            <w:noWrap/>
            <w:vAlign w:val="bottom"/>
            <w:hideMark/>
          </w:tcPr>
          <w:p w14:paraId="18D999D2"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0.86</w:t>
            </w:r>
          </w:p>
        </w:tc>
        <w:tc>
          <w:tcPr>
            <w:tcW w:w="397" w:type="pct"/>
            <w:tcBorders>
              <w:top w:val="nil"/>
              <w:left w:val="nil"/>
              <w:bottom w:val="single" w:sz="4" w:space="0" w:color="auto"/>
              <w:right w:val="single" w:sz="4" w:space="0" w:color="auto"/>
            </w:tcBorders>
            <w:shd w:val="clear" w:color="auto" w:fill="auto"/>
            <w:noWrap/>
            <w:vAlign w:val="bottom"/>
            <w:hideMark/>
          </w:tcPr>
          <w:p w14:paraId="6EEEBF7D"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[0.38; 1.98]</w:t>
            </w:r>
          </w:p>
        </w:tc>
        <w:tc>
          <w:tcPr>
            <w:tcW w:w="276" w:type="pct"/>
            <w:tcBorders>
              <w:top w:val="nil"/>
              <w:left w:val="nil"/>
              <w:bottom w:val="single" w:sz="4" w:space="0" w:color="auto"/>
              <w:right w:val="single" w:sz="4" w:space="0" w:color="auto"/>
            </w:tcBorders>
            <w:shd w:val="clear" w:color="auto" w:fill="auto"/>
            <w:noWrap/>
            <w:vAlign w:val="bottom"/>
            <w:hideMark/>
          </w:tcPr>
          <w:p w14:paraId="58351313"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0.63</w:t>
            </w:r>
          </w:p>
        </w:tc>
        <w:tc>
          <w:tcPr>
            <w:tcW w:w="483" w:type="pct"/>
            <w:tcBorders>
              <w:top w:val="nil"/>
              <w:left w:val="nil"/>
              <w:bottom w:val="single" w:sz="4" w:space="0" w:color="auto"/>
              <w:right w:val="single" w:sz="4" w:space="0" w:color="auto"/>
            </w:tcBorders>
            <w:shd w:val="clear" w:color="auto" w:fill="auto"/>
            <w:noWrap/>
            <w:vAlign w:val="bottom"/>
            <w:hideMark/>
          </w:tcPr>
          <w:p w14:paraId="072992B4"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[0.24;   1.71]</w:t>
            </w:r>
          </w:p>
        </w:tc>
        <w:tc>
          <w:tcPr>
            <w:tcW w:w="317" w:type="pct"/>
            <w:tcBorders>
              <w:top w:val="nil"/>
              <w:left w:val="nil"/>
              <w:bottom w:val="single" w:sz="4" w:space="0" w:color="auto"/>
              <w:right w:val="single" w:sz="4" w:space="0" w:color="auto"/>
            </w:tcBorders>
            <w:shd w:val="clear" w:color="auto" w:fill="auto"/>
            <w:noWrap/>
            <w:vAlign w:val="bottom"/>
            <w:hideMark/>
          </w:tcPr>
          <w:p w14:paraId="60EDABDA"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1.76</w:t>
            </w:r>
          </w:p>
        </w:tc>
        <w:tc>
          <w:tcPr>
            <w:tcW w:w="437" w:type="pct"/>
            <w:tcBorders>
              <w:top w:val="nil"/>
              <w:left w:val="nil"/>
              <w:bottom w:val="single" w:sz="4" w:space="0" w:color="auto"/>
              <w:right w:val="single" w:sz="4" w:space="0" w:color="auto"/>
            </w:tcBorders>
            <w:shd w:val="clear" w:color="auto" w:fill="auto"/>
            <w:noWrap/>
            <w:vAlign w:val="bottom"/>
            <w:hideMark/>
          </w:tcPr>
          <w:p w14:paraId="18E6A755"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[0.39</w:t>
            </w:r>
            <w:proofErr w:type="gramStart"/>
            <w:r w:rsidRPr="0008604B">
              <w:rPr>
                <w:rFonts w:asciiTheme="majorBidi" w:hAnsiTheme="majorBidi" w:cstheme="majorBidi"/>
                <w:color w:val="000000"/>
                <w:sz w:val="20"/>
                <w:szCs w:val="20"/>
              </w:rPr>
              <w:t>;  8.03</w:t>
            </w:r>
            <w:proofErr w:type="gramEnd"/>
            <w:r w:rsidRPr="0008604B">
              <w:rPr>
                <w:rFonts w:asciiTheme="majorBidi" w:hAnsiTheme="majorBidi" w:cstheme="majorBidi"/>
                <w:color w:val="000000"/>
                <w:sz w:val="20"/>
                <w:szCs w:val="20"/>
              </w:rPr>
              <w:t>]</w:t>
            </w:r>
          </w:p>
        </w:tc>
        <w:tc>
          <w:tcPr>
            <w:tcW w:w="317" w:type="pct"/>
            <w:tcBorders>
              <w:top w:val="nil"/>
              <w:left w:val="nil"/>
              <w:bottom w:val="single" w:sz="4" w:space="0" w:color="auto"/>
              <w:right w:val="single" w:sz="4" w:space="0" w:color="auto"/>
            </w:tcBorders>
            <w:shd w:val="clear" w:color="auto" w:fill="auto"/>
            <w:noWrap/>
            <w:vAlign w:val="bottom"/>
            <w:hideMark/>
          </w:tcPr>
          <w:p w14:paraId="63AE3940"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0.36</w:t>
            </w:r>
          </w:p>
        </w:tc>
        <w:tc>
          <w:tcPr>
            <w:tcW w:w="483" w:type="pct"/>
            <w:tcBorders>
              <w:top w:val="nil"/>
              <w:left w:val="nil"/>
              <w:bottom w:val="single" w:sz="4" w:space="0" w:color="auto"/>
              <w:right w:val="single" w:sz="4" w:space="0" w:color="auto"/>
            </w:tcBorders>
            <w:shd w:val="clear" w:color="auto" w:fill="auto"/>
            <w:noWrap/>
            <w:vAlign w:val="bottom"/>
            <w:hideMark/>
          </w:tcPr>
          <w:p w14:paraId="2DD73021"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[0.06;   2.21]</w:t>
            </w:r>
          </w:p>
        </w:tc>
        <w:tc>
          <w:tcPr>
            <w:tcW w:w="317" w:type="pct"/>
            <w:tcBorders>
              <w:top w:val="nil"/>
              <w:left w:val="nil"/>
              <w:bottom w:val="single" w:sz="4" w:space="0" w:color="auto"/>
              <w:right w:val="single" w:sz="4" w:space="0" w:color="auto"/>
            </w:tcBorders>
            <w:shd w:val="clear" w:color="auto" w:fill="auto"/>
            <w:noWrap/>
            <w:vAlign w:val="bottom"/>
            <w:hideMark/>
          </w:tcPr>
          <w:p w14:paraId="335E40B3"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-1.1</w:t>
            </w:r>
          </w:p>
        </w:tc>
        <w:tc>
          <w:tcPr>
            <w:tcW w:w="317" w:type="pct"/>
            <w:tcBorders>
              <w:top w:val="nil"/>
              <w:left w:val="nil"/>
              <w:bottom w:val="single" w:sz="4" w:space="0" w:color="auto"/>
              <w:right w:val="single" w:sz="4" w:space="0" w:color="auto"/>
            </w:tcBorders>
            <w:shd w:val="clear" w:color="auto" w:fill="auto"/>
            <w:noWrap/>
            <w:vAlign w:val="bottom"/>
            <w:hideMark/>
          </w:tcPr>
          <w:p w14:paraId="41E4DD48"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0.2695</w:t>
            </w:r>
          </w:p>
        </w:tc>
      </w:tr>
      <w:tr w:rsidR="008053EB" w:rsidRPr="0008604B" w14:paraId="7F76B5DF" w14:textId="77777777" w:rsidTr="00823D6D">
        <w:trPr>
          <w:trHeight w:val="290"/>
        </w:trPr>
        <w:tc>
          <w:tcPr>
            <w:tcW w:w="706" w:type="pct"/>
            <w:tcBorders>
              <w:top w:val="nil"/>
              <w:left w:val="single" w:sz="4" w:space="0" w:color="auto"/>
              <w:bottom w:val="single" w:sz="4" w:space="0" w:color="auto"/>
              <w:right w:val="single" w:sz="4" w:space="0" w:color="auto"/>
            </w:tcBorders>
            <w:shd w:val="clear" w:color="auto" w:fill="auto"/>
            <w:noWrap/>
            <w:vAlign w:val="center"/>
            <w:hideMark/>
          </w:tcPr>
          <w:p w14:paraId="0BDE63ED" w14:textId="77777777" w:rsidR="008053EB" w:rsidRPr="0008604B" w:rsidRDefault="008053EB" w:rsidP="007906CD">
            <w:pPr>
              <w:rPr>
                <w:rFonts w:asciiTheme="majorBidi" w:hAnsiTheme="majorBidi" w:cstheme="majorBidi"/>
                <w:color w:val="000000"/>
                <w:sz w:val="20"/>
                <w:szCs w:val="20"/>
              </w:rPr>
            </w:pPr>
            <w:r w:rsidRPr="0008604B">
              <w:rPr>
                <w:rFonts w:asciiTheme="majorBidi" w:hAnsiTheme="majorBidi" w:cstheme="majorBidi"/>
                <w:color w:val="000000"/>
                <w:sz w:val="20"/>
                <w:szCs w:val="20"/>
              </w:rPr>
              <w:t xml:space="preserve">Active </w:t>
            </w:r>
            <w:proofErr w:type="spellStart"/>
            <w:proofErr w:type="gramStart"/>
            <w:r w:rsidRPr="0008604B">
              <w:rPr>
                <w:rFonts w:asciiTheme="majorBidi" w:hAnsiTheme="majorBidi" w:cstheme="majorBidi"/>
                <w:color w:val="000000"/>
                <w:sz w:val="20"/>
                <w:szCs w:val="20"/>
              </w:rPr>
              <w:t>control:Universal</w:t>
            </w:r>
            <w:proofErr w:type="spellEnd"/>
            <w:proofErr w:type="gramEnd"/>
          </w:p>
        </w:tc>
        <w:tc>
          <w:tcPr>
            <w:tcW w:w="317" w:type="pct"/>
            <w:tcBorders>
              <w:top w:val="nil"/>
              <w:left w:val="nil"/>
              <w:bottom w:val="single" w:sz="4" w:space="0" w:color="auto"/>
              <w:right w:val="single" w:sz="4" w:space="0" w:color="auto"/>
            </w:tcBorders>
            <w:shd w:val="clear" w:color="auto" w:fill="auto"/>
            <w:noWrap/>
            <w:vAlign w:val="bottom"/>
            <w:hideMark/>
          </w:tcPr>
          <w:p w14:paraId="6DAC21C2"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1</w:t>
            </w:r>
          </w:p>
        </w:tc>
        <w:tc>
          <w:tcPr>
            <w:tcW w:w="317" w:type="pct"/>
            <w:tcBorders>
              <w:top w:val="nil"/>
              <w:left w:val="nil"/>
              <w:bottom w:val="single" w:sz="4" w:space="0" w:color="auto"/>
              <w:right w:val="single" w:sz="4" w:space="0" w:color="auto"/>
            </w:tcBorders>
            <w:shd w:val="clear" w:color="auto" w:fill="auto"/>
            <w:noWrap/>
            <w:vAlign w:val="bottom"/>
            <w:hideMark/>
          </w:tcPr>
          <w:p w14:paraId="7F98052F"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0.09</w:t>
            </w:r>
          </w:p>
        </w:tc>
        <w:tc>
          <w:tcPr>
            <w:tcW w:w="317" w:type="pct"/>
            <w:tcBorders>
              <w:top w:val="nil"/>
              <w:left w:val="nil"/>
              <w:bottom w:val="single" w:sz="4" w:space="0" w:color="auto"/>
              <w:right w:val="single" w:sz="4" w:space="0" w:color="auto"/>
            </w:tcBorders>
            <w:shd w:val="clear" w:color="auto" w:fill="auto"/>
            <w:noWrap/>
            <w:vAlign w:val="bottom"/>
            <w:hideMark/>
          </w:tcPr>
          <w:p w14:paraId="060BEA11"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1.34</w:t>
            </w:r>
          </w:p>
        </w:tc>
        <w:tc>
          <w:tcPr>
            <w:tcW w:w="397" w:type="pct"/>
            <w:tcBorders>
              <w:top w:val="nil"/>
              <w:left w:val="nil"/>
              <w:bottom w:val="single" w:sz="4" w:space="0" w:color="auto"/>
              <w:right w:val="single" w:sz="4" w:space="0" w:color="auto"/>
            </w:tcBorders>
            <w:shd w:val="clear" w:color="auto" w:fill="auto"/>
            <w:noWrap/>
            <w:vAlign w:val="bottom"/>
            <w:hideMark/>
          </w:tcPr>
          <w:p w14:paraId="121F49BF"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[0.54; 3.30]</w:t>
            </w:r>
          </w:p>
        </w:tc>
        <w:tc>
          <w:tcPr>
            <w:tcW w:w="276" w:type="pct"/>
            <w:tcBorders>
              <w:top w:val="nil"/>
              <w:left w:val="nil"/>
              <w:bottom w:val="single" w:sz="4" w:space="0" w:color="auto"/>
              <w:right w:val="single" w:sz="4" w:space="0" w:color="auto"/>
            </w:tcBorders>
            <w:shd w:val="clear" w:color="auto" w:fill="auto"/>
            <w:noWrap/>
            <w:vAlign w:val="bottom"/>
            <w:hideMark/>
          </w:tcPr>
          <w:p w14:paraId="555CE75F"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13.28</w:t>
            </w:r>
          </w:p>
        </w:tc>
        <w:tc>
          <w:tcPr>
            <w:tcW w:w="483" w:type="pct"/>
            <w:tcBorders>
              <w:top w:val="nil"/>
              <w:left w:val="nil"/>
              <w:bottom w:val="single" w:sz="4" w:space="0" w:color="auto"/>
              <w:right w:val="single" w:sz="4" w:space="0" w:color="auto"/>
            </w:tcBorders>
            <w:shd w:val="clear" w:color="auto" w:fill="auto"/>
            <w:noWrap/>
            <w:vAlign w:val="bottom"/>
            <w:hideMark/>
          </w:tcPr>
          <w:p w14:paraId="6825102F"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[0.64; 276.17]</w:t>
            </w:r>
          </w:p>
        </w:tc>
        <w:tc>
          <w:tcPr>
            <w:tcW w:w="317" w:type="pct"/>
            <w:tcBorders>
              <w:top w:val="nil"/>
              <w:left w:val="nil"/>
              <w:bottom w:val="single" w:sz="4" w:space="0" w:color="auto"/>
              <w:right w:val="single" w:sz="4" w:space="0" w:color="auto"/>
            </w:tcBorders>
            <w:shd w:val="clear" w:color="auto" w:fill="auto"/>
            <w:noWrap/>
            <w:vAlign w:val="bottom"/>
            <w:hideMark/>
          </w:tcPr>
          <w:p w14:paraId="70EAD1C2"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1.07</w:t>
            </w:r>
          </w:p>
        </w:tc>
        <w:tc>
          <w:tcPr>
            <w:tcW w:w="437" w:type="pct"/>
            <w:tcBorders>
              <w:top w:val="nil"/>
              <w:left w:val="nil"/>
              <w:bottom w:val="single" w:sz="4" w:space="0" w:color="auto"/>
              <w:right w:val="single" w:sz="4" w:space="0" w:color="auto"/>
            </w:tcBorders>
            <w:shd w:val="clear" w:color="auto" w:fill="auto"/>
            <w:noWrap/>
            <w:vAlign w:val="bottom"/>
            <w:hideMark/>
          </w:tcPr>
          <w:p w14:paraId="7B7DF4E3"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[0.42</w:t>
            </w:r>
            <w:proofErr w:type="gramStart"/>
            <w:r w:rsidRPr="0008604B">
              <w:rPr>
                <w:rFonts w:asciiTheme="majorBidi" w:hAnsiTheme="majorBidi" w:cstheme="majorBidi"/>
                <w:color w:val="000000"/>
                <w:sz w:val="20"/>
                <w:szCs w:val="20"/>
              </w:rPr>
              <w:t>;  2.76</w:t>
            </w:r>
            <w:proofErr w:type="gramEnd"/>
            <w:r w:rsidRPr="0008604B">
              <w:rPr>
                <w:rFonts w:asciiTheme="majorBidi" w:hAnsiTheme="majorBidi" w:cstheme="majorBidi"/>
                <w:color w:val="000000"/>
                <w:sz w:val="20"/>
                <w:szCs w:val="20"/>
              </w:rPr>
              <w:t>]</w:t>
            </w:r>
          </w:p>
        </w:tc>
        <w:tc>
          <w:tcPr>
            <w:tcW w:w="317" w:type="pct"/>
            <w:tcBorders>
              <w:top w:val="nil"/>
              <w:left w:val="nil"/>
              <w:bottom w:val="single" w:sz="4" w:space="0" w:color="auto"/>
              <w:right w:val="single" w:sz="4" w:space="0" w:color="auto"/>
            </w:tcBorders>
            <w:shd w:val="clear" w:color="auto" w:fill="auto"/>
            <w:noWrap/>
            <w:vAlign w:val="bottom"/>
            <w:hideMark/>
          </w:tcPr>
          <w:p w14:paraId="2A289A95"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12.39</w:t>
            </w:r>
          </w:p>
        </w:tc>
        <w:tc>
          <w:tcPr>
            <w:tcW w:w="483" w:type="pct"/>
            <w:tcBorders>
              <w:top w:val="nil"/>
              <w:left w:val="nil"/>
              <w:bottom w:val="single" w:sz="4" w:space="0" w:color="auto"/>
              <w:right w:val="single" w:sz="4" w:space="0" w:color="auto"/>
            </w:tcBorders>
            <w:shd w:val="clear" w:color="auto" w:fill="auto"/>
            <w:noWrap/>
            <w:vAlign w:val="bottom"/>
            <w:hideMark/>
          </w:tcPr>
          <w:p w14:paraId="72BF122E"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[0.52; 297.56]</w:t>
            </w:r>
          </w:p>
        </w:tc>
        <w:tc>
          <w:tcPr>
            <w:tcW w:w="317" w:type="pct"/>
            <w:tcBorders>
              <w:top w:val="nil"/>
              <w:left w:val="nil"/>
              <w:bottom w:val="single" w:sz="4" w:space="0" w:color="auto"/>
              <w:right w:val="single" w:sz="4" w:space="0" w:color="auto"/>
            </w:tcBorders>
            <w:shd w:val="clear" w:color="auto" w:fill="auto"/>
            <w:noWrap/>
            <w:vAlign w:val="bottom"/>
            <w:hideMark/>
          </w:tcPr>
          <w:p w14:paraId="27295690"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1.55</w:t>
            </w:r>
          </w:p>
        </w:tc>
        <w:tc>
          <w:tcPr>
            <w:tcW w:w="317" w:type="pct"/>
            <w:tcBorders>
              <w:top w:val="nil"/>
              <w:left w:val="nil"/>
              <w:bottom w:val="single" w:sz="4" w:space="0" w:color="auto"/>
              <w:right w:val="single" w:sz="4" w:space="0" w:color="auto"/>
            </w:tcBorders>
            <w:shd w:val="clear" w:color="auto" w:fill="auto"/>
            <w:noWrap/>
            <w:vAlign w:val="bottom"/>
            <w:hideMark/>
          </w:tcPr>
          <w:p w14:paraId="77EAA2DB"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0.1207</w:t>
            </w:r>
          </w:p>
        </w:tc>
      </w:tr>
      <w:tr w:rsidR="008053EB" w:rsidRPr="0008604B" w14:paraId="79BE758A" w14:textId="77777777" w:rsidTr="00823D6D">
        <w:trPr>
          <w:trHeight w:val="290"/>
        </w:trPr>
        <w:tc>
          <w:tcPr>
            <w:tcW w:w="706" w:type="pct"/>
            <w:tcBorders>
              <w:top w:val="nil"/>
              <w:left w:val="single" w:sz="4" w:space="0" w:color="auto"/>
              <w:bottom w:val="single" w:sz="4" w:space="0" w:color="auto"/>
              <w:right w:val="single" w:sz="4" w:space="0" w:color="auto"/>
            </w:tcBorders>
            <w:shd w:val="clear" w:color="auto" w:fill="auto"/>
            <w:noWrap/>
            <w:vAlign w:val="center"/>
            <w:hideMark/>
          </w:tcPr>
          <w:p w14:paraId="082C3835" w14:textId="77777777" w:rsidR="008053EB" w:rsidRPr="0008604B" w:rsidRDefault="008053EB" w:rsidP="007906CD">
            <w:pPr>
              <w:rPr>
                <w:rFonts w:asciiTheme="majorBidi" w:hAnsiTheme="majorBidi" w:cstheme="majorBidi"/>
                <w:color w:val="000000"/>
                <w:sz w:val="20"/>
                <w:szCs w:val="20"/>
              </w:rPr>
            </w:pPr>
            <w:proofErr w:type="spellStart"/>
            <w:proofErr w:type="gramStart"/>
            <w:r w:rsidRPr="0008604B">
              <w:rPr>
                <w:rFonts w:asciiTheme="majorBidi" w:hAnsiTheme="majorBidi" w:cstheme="majorBidi"/>
                <w:color w:val="000000"/>
                <w:sz w:val="20"/>
                <w:szCs w:val="20"/>
              </w:rPr>
              <w:t>Indicated:No</w:t>
            </w:r>
            <w:proofErr w:type="spellEnd"/>
            <w:proofErr w:type="gramEnd"/>
            <w:r w:rsidRPr="0008604B">
              <w:rPr>
                <w:rFonts w:asciiTheme="majorBidi" w:hAnsiTheme="majorBidi" w:cstheme="majorBidi"/>
                <w:color w:val="000000"/>
                <w:sz w:val="20"/>
                <w:szCs w:val="20"/>
              </w:rPr>
              <w:t xml:space="preserve"> treatment/UC</w:t>
            </w:r>
          </w:p>
        </w:tc>
        <w:tc>
          <w:tcPr>
            <w:tcW w:w="317" w:type="pct"/>
            <w:tcBorders>
              <w:top w:val="nil"/>
              <w:left w:val="nil"/>
              <w:bottom w:val="single" w:sz="4" w:space="0" w:color="auto"/>
              <w:right w:val="single" w:sz="4" w:space="0" w:color="auto"/>
            </w:tcBorders>
            <w:shd w:val="clear" w:color="auto" w:fill="auto"/>
            <w:noWrap/>
            <w:vAlign w:val="bottom"/>
            <w:hideMark/>
          </w:tcPr>
          <w:p w14:paraId="2374F70A"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6</w:t>
            </w:r>
          </w:p>
        </w:tc>
        <w:tc>
          <w:tcPr>
            <w:tcW w:w="317" w:type="pct"/>
            <w:tcBorders>
              <w:top w:val="nil"/>
              <w:left w:val="nil"/>
              <w:bottom w:val="single" w:sz="4" w:space="0" w:color="auto"/>
              <w:right w:val="single" w:sz="4" w:space="0" w:color="auto"/>
            </w:tcBorders>
            <w:shd w:val="clear" w:color="auto" w:fill="auto"/>
            <w:noWrap/>
            <w:vAlign w:val="bottom"/>
            <w:hideMark/>
          </w:tcPr>
          <w:p w14:paraId="5935ED6F"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0.93</w:t>
            </w:r>
          </w:p>
        </w:tc>
        <w:tc>
          <w:tcPr>
            <w:tcW w:w="317" w:type="pct"/>
            <w:tcBorders>
              <w:top w:val="nil"/>
              <w:left w:val="nil"/>
              <w:bottom w:val="single" w:sz="4" w:space="0" w:color="auto"/>
              <w:right w:val="single" w:sz="4" w:space="0" w:color="auto"/>
            </w:tcBorders>
            <w:shd w:val="clear" w:color="auto" w:fill="auto"/>
            <w:noWrap/>
            <w:vAlign w:val="bottom"/>
            <w:hideMark/>
          </w:tcPr>
          <w:p w14:paraId="04E29B03"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0.8</w:t>
            </w:r>
          </w:p>
        </w:tc>
        <w:tc>
          <w:tcPr>
            <w:tcW w:w="397" w:type="pct"/>
            <w:tcBorders>
              <w:top w:val="nil"/>
              <w:left w:val="nil"/>
              <w:bottom w:val="single" w:sz="4" w:space="0" w:color="auto"/>
              <w:right w:val="single" w:sz="4" w:space="0" w:color="auto"/>
            </w:tcBorders>
            <w:shd w:val="clear" w:color="auto" w:fill="auto"/>
            <w:noWrap/>
            <w:vAlign w:val="bottom"/>
            <w:hideMark/>
          </w:tcPr>
          <w:p w14:paraId="046173D9"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[0.49; 1.31]</w:t>
            </w:r>
          </w:p>
        </w:tc>
        <w:tc>
          <w:tcPr>
            <w:tcW w:w="276" w:type="pct"/>
            <w:tcBorders>
              <w:top w:val="nil"/>
              <w:left w:val="nil"/>
              <w:bottom w:val="single" w:sz="4" w:space="0" w:color="auto"/>
              <w:right w:val="single" w:sz="4" w:space="0" w:color="auto"/>
            </w:tcBorders>
            <w:shd w:val="clear" w:color="auto" w:fill="auto"/>
            <w:noWrap/>
            <w:vAlign w:val="bottom"/>
            <w:hideMark/>
          </w:tcPr>
          <w:p w14:paraId="29A5F053"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0.81</w:t>
            </w:r>
          </w:p>
        </w:tc>
        <w:tc>
          <w:tcPr>
            <w:tcW w:w="483" w:type="pct"/>
            <w:tcBorders>
              <w:top w:val="nil"/>
              <w:left w:val="nil"/>
              <w:bottom w:val="single" w:sz="4" w:space="0" w:color="auto"/>
              <w:right w:val="single" w:sz="4" w:space="0" w:color="auto"/>
            </w:tcBorders>
            <w:shd w:val="clear" w:color="auto" w:fill="auto"/>
            <w:noWrap/>
            <w:vAlign w:val="bottom"/>
            <w:hideMark/>
          </w:tcPr>
          <w:p w14:paraId="5E01653C"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[0.49;   1.36]</w:t>
            </w:r>
          </w:p>
        </w:tc>
        <w:tc>
          <w:tcPr>
            <w:tcW w:w="317" w:type="pct"/>
            <w:tcBorders>
              <w:top w:val="nil"/>
              <w:left w:val="nil"/>
              <w:bottom w:val="single" w:sz="4" w:space="0" w:color="auto"/>
              <w:right w:val="single" w:sz="4" w:space="0" w:color="auto"/>
            </w:tcBorders>
            <w:shd w:val="clear" w:color="auto" w:fill="auto"/>
            <w:noWrap/>
            <w:vAlign w:val="bottom"/>
            <w:hideMark/>
          </w:tcPr>
          <w:p w14:paraId="76959AC4"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0.64</w:t>
            </w:r>
          </w:p>
        </w:tc>
        <w:tc>
          <w:tcPr>
            <w:tcW w:w="437" w:type="pct"/>
            <w:tcBorders>
              <w:top w:val="nil"/>
              <w:left w:val="nil"/>
              <w:bottom w:val="single" w:sz="4" w:space="0" w:color="auto"/>
              <w:right w:val="single" w:sz="4" w:space="0" w:color="auto"/>
            </w:tcBorders>
            <w:shd w:val="clear" w:color="auto" w:fill="auto"/>
            <w:noWrap/>
            <w:vAlign w:val="bottom"/>
            <w:hideMark/>
          </w:tcPr>
          <w:p w14:paraId="645F4797"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[0.10</w:t>
            </w:r>
            <w:proofErr w:type="gramStart"/>
            <w:r w:rsidRPr="0008604B">
              <w:rPr>
                <w:rFonts w:asciiTheme="majorBidi" w:hAnsiTheme="majorBidi" w:cstheme="majorBidi"/>
                <w:color w:val="000000"/>
                <w:sz w:val="20"/>
                <w:szCs w:val="20"/>
              </w:rPr>
              <w:t>;  4.17</w:t>
            </w:r>
            <w:proofErr w:type="gramEnd"/>
            <w:r w:rsidRPr="0008604B">
              <w:rPr>
                <w:rFonts w:asciiTheme="majorBidi" w:hAnsiTheme="majorBidi" w:cstheme="majorBidi"/>
                <w:color w:val="000000"/>
                <w:sz w:val="20"/>
                <w:szCs w:val="20"/>
              </w:rPr>
              <w:t>]</w:t>
            </w:r>
          </w:p>
        </w:tc>
        <w:tc>
          <w:tcPr>
            <w:tcW w:w="317" w:type="pct"/>
            <w:tcBorders>
              <w:top w:val="nil"/>
              <w:left w:val="nil"/>
              <w:bottom w:val="single" w:sz="4" w:space="0" w:color="auto"/>
              <w:right w:val="single" w:sz="4" w:space="0" w:color="auto"/>
            </w:tcBorders>
            <w:shd w:val="clear" w:color="auto" w:fill="auto"/>
            <w:noWrap/>
            <w:vAlign w:val="bottom"/>
            <w:hideMark/>
          </w:tcPr>
          <w:p w14:paraId="364A4565"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1.26</w:t>
            </w:r>
          </w:p>
        </w:tc>
        <w:tc>
          <w:tcPr>
            <w:tcW w:w="483" w:type="pct"/>
            <w:tcBorders>
              <w:top w:val="nil"/>
              <w:left w:val="nil"/>
              <w:bottom w:val="single" w:sz="4" w:space="0" w:color="auto"/>
              <w:right w:val="single" w:sz="4" w:space="0" w:color="auto"/>
            </w:tcBorders>
            <w:shd w:val="clear" w:color="auto" w:fill="auto"/>
            <w:noWrap/>
            <w:vAlign w:val="bottom"/>
            <w:hideMark/>
          </w:tcPr>
          <w:p w14:paraId="5A550FDA"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[0.18;   8.74]</w:t>
            </w:r>
          </w:p>
        </w:tc>
        <w:tc>
          <w:tcPr>
            <w:tcW w:w="317" w:type="pct"/>
            <w:tcBorders>
              <w:top w:val="nil"/>
              <w:left w:val="nil"/>
              <w:bottom w:val="single" w:sz="4" w:space="0" w:color="auto"/>
              <w:right w:val="single" w:sz="4" w:space="0" w:color="auto"/>
            </w:tcBorders>
            <w:shd w:val="clear" w:color="auto" w:fill="auto"/>
            <w:noWrap/>
            <w:vAlign w:val="bottom"/>
            <w:hideMark/>
          </w:tcPr>
          <w:p w14:paraId="0C4E0813"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0.23</w:t>
            </w:r>
          </w:p>
        </w:tc>
        <w:tc>
          <w:tcPr>
            <w:tcW w:w="317" w:type="pct"/>
            <w:tcBorders>
              <w:top w:val="nil"/>
              <w:left w:val="nil"/>
              <w:bottom w:val="single" w:sz="4" w:space="0" w:color="auto"/>
              <w:right w:val="single" w:sz="4" w:space="0" w:color="auto"/>
            </w:tcBorders>
            <w:shd w:val="clear" w:color="auto" w:fill="auto"/>
            <w:noWrap/>
            <w:vAlign w:val="bottom"/>
            <w:hideMark/>
          </w:tcPr>
          <w:p w14:paraId="28986744"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0.8144</w:t>
            </w:r>
          </w:p>
        </w:tc>
      </w:tr>
      <w:tr w:rsidR="008053EB" w:rsidRPr="0008604B" w14:paraId="5BD06A64" w14:textId="77777777" w:rsidTr="00823D6D">
        <w:trPr>
          <w:trHeight w:val="290"/>
        </w:trPr>
        <w:tc>
          <w:tcPr>
            <w:tcW w:w="706" w:type="pct"/>
            <w:tcBorders>
              <w:top w:val="nil"/>
              <w:left w:val="single" w:sz="4" w:space="0" w:color="auto"/>
              <w:bottom w:val="single" w:sz="4" w:space="0" w:color="auto"/>
              <w:right w:val="single" w:sz="4" w:space="0" w:color="auto"/>
            </w:tcBorders>
            <w:shd w:val="clear" w:color="auto" w:fill="auto"/>
            <w:noWrap/>
            <w:vAlign w:val="center"/>
            <w:hideMark/>
          </w:tcPr>
          <w:p w14:paraId="1AB0272C" w14:textId="77777777" w:rsidR="008053EB" w:rsidRPr="0008604B" w:rsidRDefault="008053EB" w:rsidP="007906CD">
            <w:pPr>
              <w:rPr>
                <w:rFonts w:asciiTheme="majorBidi" w:hAnsiTheme="majorBidi" w:cstheme="majorBidi"/>
                <w:color w:val="000000"/>
                <w:sz w:val="20"/>
                <w:szCs w:val="20"/>
              </w:rPr>
            </w:pPr>
            <w:proofErr w:type="spellStart"/>
            <w:proofErr w:type="gramStart"/>
            <w:r w:rsidRPr="0008604B">
              <w:rPr>
                <w:rFonts w:asciiTheme="majorBidi" w:hAnsiTheme="majorBidi" w:cstheme="majorBidi"/>
                <w:color w:val="000000"/>
                <w:sz w:val="20"/>
                <w:szCs w:val="20"/>
              </w:rPr>
              <w:t>Indicated:Selective</w:t>
            </w:r>
            <w:proofErr w:type="spellEnd"/>
            <w:proofErr w:type="gramEnd"/>
          </w:p>
        </w:tc>
        <w:tc>
          <w:tcPr>
            <w:tcW w:w="317" w:type="pct"/>
            <w:tcBorders>
              <w:top w:val="nil"/>
              <w:left w:val="nil"/>
              <w:bottom w:val="single" w:sz="4" w:space="0" w:color="auto"/>
              <w:right w:val="single" w:sz="4" w:space="0" w:color="auto"/>
            </w:tcBorders>
            <w:shd w:val="clear" w:color="auto" w:fill="auto"/>
            <w:noWrap/>
            <w:vAlign w:val="bottom"/>
            <w:hideMark/>
          </w:tcPr>
          <w:p w14:paraId="72DB7628"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w:t>
            </w:r>
          </w:p>
        </w:tc>
        <w:tc>
          <w:tcPr>
            <w:tcW w:w="317" w:type="pct"/>
            <w:tcBorders>
              <w:top w:val="nil"/>
              <w:left w:val="nil"/>
              <w:bottom w:val="single" w:sz="4" w:space="0" w:color="auto"/>
              <w:right w:val="single" w:sz="4" w:space="0" w:color="auto"/>
            </w:tcBorders>
            <w:shd w:val="clear" w:color="auto" w:fill="auto"/>
            <w:noWrap/>
            <w:vAlign w:val="bottom"/>
            <w:hideMark/>
          </w:tcPr>
          <w:p w14:paraId="6850DF0E"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w:t>
            </w:r>
          </w:p>
        </w:tc>
        <w:tc>
          <w:tcPr>
            <w:tcW w:w="317" w:type="pct"/>
            <w:tcBorders>
              <w:top w:val="nil"/>
              <w:left w:val="nil"/>
              <w:bottom w:val="single" w:sz="4" w:space="0" w:color="auto"/>
              <w:right w:val="single" w:sz="4" w:space="0" w:color="auto"/>
            </w:tcBorders>
            <w:shd w:val="clear" w:color="auto" w:fill="auto"/>
            <w:noWrap/>
            <w:vAlign w:val="bottom"/>
            <w:hideMark/>
          </w:tcPr>
          <w:p w14:paraId="018A061D"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0.95</w:t>
            </w:r>
          </w:p>
        </w:tc>
        <w:tc>
          <w:tcPr>
            <w:tcW w:w="397" w:type="pct"/>
            <w:tcBorders>
              <w:top w:val="nil"/>
              <w:left w:val="nil"/>
              <w:bottom w:val="single" w:sz="4" w:space="0" w:color="auto"/>
              <w:right w:val="single" w:sz="4" w:space="0" w:color="auto"/>
            </w:tcBorders>
            <w:shd w:val="clear" w:color="auto" w:fill="auto"/>
            <w:noWrap/>
            <w:vAlign w:val="bottom"/>
            <w:hideMark/>
          </w:tcPr>
          <w:p w14:paraId="27193AD6"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[0.49; 1.81]</w:t>
            </w:r>
          </w:p>
        </w:tc>
        <w:tc>
          <w:tcPr>
            <w:tcW w:w="276" w:type="pct"/>
            <w:tcBorders>
              <w:top w:val="nil"/>
              <w:left w:val="nil"/>
              <w:bottom w:val="single" w:sz="4" w:space="0" w:color="auto"/>
              <w:right w:val="single" w:sz="4" w:space="0" w:color="auto"/>
            </w:tcBorders>
            <w:shd w:val="clear" w:color="auto" w:fill="auto"/>
            <w:noWrap/>
            <w:vAlign w:val="bottom"/>
            <w:hideMark/>
          </w:tcPr>
          <w:p w14:paraId="0DF2F558"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w:t>
            </w:r>
          </w:p>
        </w:tc>
        <w:tc>
          <w:tcPr>
            <w:tcW w:w="483" w:type="pct"/>
            <w:tcBorders>
              <w:top w:val="nil"/>
              <w:left w:val="nil"/>
              <w:bottom w:val="single" w:sz="4" w:space="0" w:color="auto"/>
              <w:right w:val="single" w:sz="4" w:space="0" w:color="auto"/>
            </w:tcBorders>
            <w:shd w:val="clear" w:color="auto" w:fill="auto"/>
            <w:noWrap/>
            <w:vAlign w:val="bottom"/>
            <w:hideMark/>
          </w:tcPr>
          <w:p w14:paraId="3CBAE887"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w:t>
            </w:r>
          </w:p>
        </w:tc>
        <w:tc>
          <w:tcPr>
            <w:tcW w:w="317" w:type="pct"/>
            <w:tcBorders>
              <w:top w:val="nil"/>
              <w:left w:val="nil"/>
              <w:bottom w:val="single" w:sz="4" w:space="0" w:color="auto"/>
              <w:right w:val="single" w:sz="4" w:space="0" w:color="auto"/>
            </w:tcBorders>
            <w:shd w:val="clear" w:color="auto" w:fill="auto"/>
            <w:noWrap/>
            <w:vAlign w:val="bottom"/>
            <w:hideMark/>
          </w:tcPr>
          <w:p w14:paraId="69776409"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0.95</w:t>
            </w:r>
          </w:p>
        </w:tc>
        <w:tc>
          <w:tcPr>
            <w:tcW w:w="437" w:type="pct"/>
            <w:tcBorders>
              <w:top w:val="nil"/>
              <w:left w:val="nil"/>
              <w:bottom w:val="single" w:sz="4" w:space="0" w:color="auto"/>
              <w:right w:val="single" w:sz="4" w:space="0" w:color="auto"/>
            </w:tcBorders>
            <w:shd w:val="clear" w:color="auto" w:fill="auto"/>
            <w:noWrap/>
            <w:vAlign w:val="bottom"/>
            <w:hideMark/>
          </w:tcPr>
          <w:p w14:paraId="24459F76"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[0.49</w:t>
            </w:r>
            <w:proofErr w:type="gramStart"/>
            <w:r w:rsidRPr="0008604B">
              <w:rPr>
                <w:rFonts w:asciiTheme="majorBidi" w:hAnsiTheme="majorBidi" w:cstheme="majorBidi"/>
                <w:color w:val="000000"/>
                <w:sz w:val="20"/>
                <w:szCs w:val="20"/>
              </w:rPr>
              <w:t>;  1.81</w:t>
            </w:r>
            <w:proofErr w:type="gramEnd"/>
            <w:r w:rsidRPr="0008604B">
              <w:rPr>
                <w:rFonts w:asciiTheme="majorBidi" w:hAnsiTheme="majorBidi" w:cstheme="majorBidi"/>
                <w:color w:val="000000"/>
                <w:sz w:val="20"/>
                <w:szCs w:val="20"/>
              </w:rPr>
              <w:t>]</w:t>
            </w:r>
          </w:p>
        </w:tc>
        <w:tc>
          <w:tcPr>
            <w:tcW w:w="317" w:type="pct"/>
            <w:tcBorders>
              <w:top w:val="nil"/>
              <w:left w:val="nil"/>
              <w:bottom w:val="single" w:sz="4" w:space="0" w:color="auto"/>
              <w:right w:val="single" w:sz="4" w:space="0" w:color="auto"/>
            </w:tcBorders>
            <w:shd w:val="clear" w:color="auto" w:fill="auto"/>
            <w:noWrap/>
            <w:vAlign w:val="bottom"/>
            <w:hideMark/>
          </w:tcPr>
          <w:p w14:paraId="1E0344D1"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w:t>
            </w:r>
          </w:p>
        </w:tc>
        <w:tc>
          <w:tcPr>
            <w:tcW w:w="483" w:type="pct"/>
            <w:tcBorders>
              <w:top w:val="nil"/>
              <w:left w:val="nil"/>
              <w:bottom w:val="single" w:sz="4" w:space="0" w:color="auto"/>
              <w:right w:val="single" w:sz="4" w:space="0" w:color="auto"/>
            </w:tcBorders>
            <w:shd w:val="clear" w:color="auto" w:fill="auto"/>
            <w:noWrap/>
            <w:vAlign w:val="bottom"/>
            <w:hideMark/>
          </w:tcPr>
          <w:p w14:paraId="7E73BC52"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w:t>
            </w:r>
          </w:p>
        </w:tc>
        <w:tc>
          <w:tcPr>
            <w:tcW w:w="317" w:type="pct"/>
            <w:tcBorders>
              <w:top w:val="nil"/>
              <w:left w:val="nil"/>
              <w:bottom w:val="single" w:sz="4" w:space="0" w:color="auto"/>
              <w:right w:val="single" w:sz="4" w:space="0" w:color="auto"/>
            </w:tcBorders>
            <w:shd w:val="clear" w:color="auto" w:fill="auto"/>
            <w:noWrap/>
            <w:vAlign w:val="bottom"/>
            <w:hideMark/>
          </w:tcPr>
          <w:p w14:paraId="390C910C"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w:t>
            </w:r>
          </w:p>
        </w:tc>
        <w:tc>
          <w:tcPr>
            <w:tcW w:w="317" w:type="pct"/>
            <w:tcBorders>
              <w:top w:val="nil"/>
              <w:left w:val="nil"/>
              <w:bottom w:val="single" w:sz="4" w:space="0" w:color="auto"/>
              <w:right w:val="single" w:sz="4" w:space="0" w:color="auto"/>
            </w:tcBorders>
            <w:shd w:val="clear" w:color="auto" w:fill="auto"/>
            <w:noWrap/>
            <w:vAlign w:val="bottom"/>
            <w:hideMark/>
          </w:tcPr>
          <w:p w14:paraId="32254B8F"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w:t>
            </w:r>
          </w:p>
        </w:tc>
      </w:tr>
      <w:tr w:rsidR="008053EB" w:rsidRPr="0008604B" w14:paraId="24E70B15" w14:textId="77777777" w:rsidTr="00823D6D">
        <w:trPr>
          <w:trHeight w:val="290"/>
        </w:trPr>
        <w:tc>
          <w:tcPr>
            <w:tcW w:w="706" w:type="pct"/>
            <w:tcBorders>
              <w:top w:val="nil"/>
              <w:left w:val="single" w:sz="4" w:space="0" w:color="auto"/>
              <w:bottom w:val="single" w:sz="4" w:space="0" w:color="auto"/>
              <w:right w:val="single" w:sz="4" w:space="0" w:color="auto"/>
            </w:tcBorders>
            <w:shd w:val="clear" w:color="auto" w:fill="auto"/>
            <w:noWrap/>
            <w:vAlign w:val="center"/>
            <w:hideMark/>
          </w:tcPr>
          <w:p w14:paraId="658E5611" w14:textId="77777777" w:rsidR="008053EB" w:rsidRPr="0008604B" w:rsidRDefault="008053EB" w:rsidP="007906CD">
            <w:pPr>
              <w:rPr>
                <w:rFonts w:asciiTheme="majorBidi" w:hAnsiTheme="majorBidi" w:cstheme="majorBidi"/>
                <w:color w:val="000000"/>
                <w:sz w:val="20"/>
                <w:szCs w:val="20"/>
              </w:rPr>
            </w:pPr>
            <w:proofErr w:type="spellStart"/>
            <w:proofErr w:type="gramStart"/>
            <w:r w:rsidRPr="0008604B">
              <w:rPr>
                <w:rFonts w:asciiTheme="majorBidi" w:hAnsiTheme="majorBidi" w:cstheme="majorBidi"/>
                <w:color w:val="000000"/>
                <w:sz w:val="20"/>
                <w:szCs w:val="20"/>
              </w:rPr>
              <w:t>Indicated:Universal</w:t>
            </w:r>
            <w:proofErr w:type="spellEnd"/>
            <w:proofErr w:type="gramEnd"/>
          </w:p>
        </w:tc>
        <w:tc>
          <w:tcPr>
            <w:tcW w:w="317" w:type="pct"/>
            <w:tcBorders>
              <w:top w:val="nil"/>
              <w:left w:val="nil"/>
              <w:bottom w:val="single" w:sz="4" w:space="0" w:color="auto"/>
              <w:right w:val="single" w:sz="4" w:space="0" w:color="auto"/>
            </w:tcBorders>
            <w:shd w:val="clear" w:color="auto" w:fill="auto"/>
            <w:noWrap/>
            <w:vAlign w:val="bottom"/>
            <w:hideMark/>
          </w:tcPr>
          <w:p w14:paraId="2088BEEB"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w:t>
            </w:r>
          </w:p>
        </w:tc>
        <w:tc>
          <w:tcPr>
            <w:tcW w:w="317" w:type="pct"/>
            <w:tcBorders>
              <w:top w:val="nil"/>
              <w:left w:val="nil"/>
              <w:bottom w:val="single" w:sz="4" w:space="0" w:color="auto"/>
              <w:right w:val="single" w:sz="4" w:space="0" w:color="auto"/>
            </w:tcBorders>
            <w:shd w:val="clear" w:color="auto" w:fill="auto"/>
            <w:noWrap/>
            <w:vAlign w:val="bottom"/>
            <w:hideMark/>
          </w:tcPr>
          <w:p w14:paraId="3910F0B3"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w:t>
            </w:r>
          </w:p>
        </w:tc>
        <w:tc>
          <w:tcPr>
            <w:tcW w:w="317" w:type="pct"/>
            <w:tcBorders>
              <w:top w:val="nil"/>
              <w:left w:val="nil"/>
              <w:bottom w:val="single" w:sz="4" w:space="0" w:color="auto"/>
              <w:right w:val="single" w:sz="4" w:space="0" w:color="auto"/>
            </w:tcBorders>
            <w:shd w:val="clear" w:color="auto" w:fill="auto"/>
            <w:noWrap/>
            <w:vAlign w:val="bottom"/>
            <w:hideMark/>
          </w:tcPr>
          <w:p w14:paraId="59EEC6C3"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1.47</w:t>
            </w:r>
          </w:p>
        </w:tc>
        <w:tc>
          <w:tcPr>
            <w:tcW w:w="397" w:type="pct"/>
            <w:tcBorders>
              <w:top w:val="nil"/>
              <w:left w:val="nil"/>
              <w:bottom w:val="single" w:sz="4" w:space="0" w:color="auto"/>
              <w:right w:val="single" w:sz="4" w:space="0" w:color="auto"/>
            </w:tcBorders>
            <w:shd w:val="clear" w:color="auto" w:fill="auto"/>
            <w:noWrap/>
            <w:vAlign w:val="bottom"/>
            <w:hideMark/>
          </w:tcPr>
          <w:p w14:paraId="384C0879"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[0.84; 2.56]</w:t>
            </w:r>
          </w:p>
        </w:tc>
        <w:tc>
          <w:tcPr>
            <w:tcW w:w="276" w:type="pct"/>
            <w:tcBorders>
              <w:top w:val="nil"/>
              <w:left w:val="nil"/>
              <w:bottom w:val="single" w:sz="4" w:space="0" w:color="auto"/>
              <w:right w:val="single" w:sz="4" w:space="0" w:color="auto"/>
            </w:tcBorders>
            <w:shd w:val="clear" w:color="auto" w:fill="auto"/>
            <w:noWrap/>
            <w:vAlign w:val="bottom"/>
            <w:hideMark/>
          </w:tcPr>
          <w:p w14:paraId="57EDD76F"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w:t>
            </w:r>
          </w:p>
        </w:tc>
        <w:tc>
          <w:tcPr>
            <w:tcW w:w="483" w:type="pct"/>
            <w:tcBorders>
              <w:top w:val="nil"/>
              <w:left w:val="nil"/>
              <w:bottom w:val="single" w:sz="4" w:space="0" w:color="auto"/>
              <w:right w:val="single" w:sz="4" w:space="0" w:color="auto"/>
            </w:tcBorders>
            <w:shd w:val="clear" w:color="auto" w:fill="auto"/>
            <w:noWrap/>
            <w:vAlign w:val="bottom"/>
            <w:hideMark/>
          </w:tcPr>
          <w:p w14:paraId="5A6E901E"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w:t>
            </w:r>
          </w:p>
        </w:tc>
        <w:tc>
          <w:tcPr>
            <w:tcW w:w="317" w:type="pct"/>
            <w:tcBorders>
              <w:top w:val="nil"/>
              <w:left w:val="nil"/>
              <w:bottom w:val="single" w:sz="4" w:space="0" w:color="auto"/>
              <w:right w:val="single" w:sz="4" w:space="0" w:color="auto"/>
            </w:tcBorders>
            <w:shd w:val="clear" w:color="auto" w:fill="auto"/>
            <w:noWrap/>
            <w:vAlign w:val="bottom"/>
            <w:hideMark/>
          </w:tcPr>
          <w:p w14:paraId="5E9BC416"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1.47</w:t>
            </w:r>
          </w:p>
        </w:tc>
        <w:tc>
          <w:tcPr>
            <w:tcW w:w="437" w:type="pct"/>
            <w:tcBorders>
              <w:top w:val="nil"/>
              <w:left w:val="nil"/>
              <w:bottom w:val="single" w:sz="4" w:space="0" w:color="auto"/>
              <w:right w:val="single" w:sz="4" w:space="0" w:color="auto"/>
            </w:tcBorders>
            <w:shd w:val="clear" w:color="auto" w:fill="auto"/>
            <w:noWrap/>
            <w:vAlign w:val="bottom"/>
            <w:hideMark/>
          </w:tcPr>
          <w:p w14:paraId="18BE5D21"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[0.84</w:t>
            </w:r>
            <w:proofErr w:type="gramStart"/>
            <w:r w:rsidRPr="0008604B">
              <w:rPr>
                <w:rFonts w:asciiTheme="majorBidi" w:hAnsiTheme="majorBidi" w:cstheme="majorBidi"/>
                <w:color w:val="000000"/>
                <w:sz w:val="20"/>
                <w:szCs w:val="20"/>
              </w:rPr>
              <w:t>;  2.56</w:t>
            </w:r>
            <w:proofErr w:type="gramEnd"/>
            <w:r w:rsidRPr="0008604B">
              <w:rPr>
                <w:rFonts w:asciiTheme="majorBidi" w:hAnsiTheme="majorBidi" w:cstheme="majorBidi"/>
                <w:color w:val="000000"/>
                <w:sz w:val="20"/>
                <w:szCs w:val="20"/>
              </w:rPr>
              <w:t>]</w:t>
            </w:r>
          </w:p>
        </w:tc>
        <w:tc>
          <w:tcPr>
            <w:tcW w:w="317" w:type="pct"/>
            <w:tcBorders>
              <w:top w:val="nil"/>
              <w:left w:val="nil"/>
              <w:bottom w:val="single" w:sz="4" w:space="0" w:color="auto"/>
              <w:right w:val="single" w:sz="4" w:space="0" w:color="auto"/>
            </w:tcBorders>
            <w:shd w:val="clear" w:color="auto" w:fill="auto"/>
            <w:noWrap/>
            <w:vAlign w:val="bottom"/>
            <w:hideMark/>
          </w:tcPr>
          <w:p w14:paraId="5A078C5C"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w:t>
            </w:r>
          </w:p>
        </w:tc>
        <w:tc>
          <w:tcPr>
            <w:tcW w:w="483" w:type="pct"/>
            <w:tcBorders>
              <w:top w:val="nil"/>
              <w:left w:val="nil"/>
              <w:bottom w:val="single" w:sz="4" w:space="0" w:color="auto"/>
              <w:right w:val="single" w:sz="4" w:space="0" w:color="auto"/>
            </w:tcBorders>
            <w:shd w:val="clear" w:color="auto" w:fill="auto"/>
            <w:noWrap/>
            <w:vAlign w:val="bottom"/>
            <w:hideMark/>
          </w:tcPr>
          <w:p w14:paraId="6EA0894C"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w:t>
            </w:r>
          </w:p>
        </w:tc>
        <w:tc>
          <w:tcPr>
            <w:tcW w:w="317" w:type="pct"/>
            <w:tcBorders>
              <w:top w:val="nil"/>
              <w:left w:val="nil"/>
              <w:bottom w:val="single" w:sz="4" w:space="0" w:color="auto"/>
              <w:right w:val="single" w:sz="4" w:space="0" w:color="auto"/>
            </w:tcBorders>
            <w:shd w:val="clear" w:color="auto" w:fill="auto"/>
            <w:noWrap/>
            <w:vAlign w:val="bottom"/>
            <w:hideMark/>
          </w:tcPr>
          <w:p w14:paraId="1FC02DAF"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w:t>
            </w:r>
          </w:p>
        </w:tc>
        <w:tc>
          <w:tcPr>
            <w:tcW w:w="317" w:type="pct"/>
            <w:tcBorders>
              <w:top w:val="nil"/>
              <w:left w:val="nil"/>
              <w:bottom w:val="single" w:sz="4" w:space="0" w:color="auto"/>
              <w:right w:val="single" w:sz="4" w:space="0" w:color="auto"/>
            </w:tcBorders>
            <w:shd w:val="clear" w:color="auto" w:fill="auto"/>
            <w:noWrap/>
            <w:vAlign w:val="bottom"/>
            <w:hideMark/>
          </w:tcPr>
          <w:p w14:paraId="2AA55CD4"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w:t>
            </w:r>
          </w:p>
        </w:tc>
      </w:tr>
      <w:tr w:rsidR="008053EB" w:rsidRPr="0008604B" w14:paraId="7CC040E1" w14:textId="77777777" w:rsidTr="00823D6D">
        <w:trPr>
          <w:trHeight w:val="290"/>
        </w:trPr>
        <w:tc>
          <w:tcPr>
            <w:tcW w:w="706" w:type="pct"/>
            <w:tcBorders>
              <w:top w:val="nil"/>
              <w:left w:val="single" w:sz="4" w:space="0" w:color="auto"/>
              <w:bottom w:val="single" w:sz="4" w:space="0" w:color="auto"/>
              <w:right w:val="single" w:sz="4" w:space="0" w:color="auto"/>
            </w:tcBorders>
            <w:shd w:val="clear" w:color="auto" w:fill="auto"/>
            <w:noWrap/>
            <w:vAlign w:val="center"/>
            <w:hideMark/>
          </w:tcPr>
          <w:p w14:paraId="4EA0E4D8" w14:textId="77777777" w:rsidR="008053EB" w:rsidRPr="0008604B" w:rsidRDefault="008053EB" w:rsidP="007906CD">
            <w:pPr>
              <w:rPr>
                <w:rFonts w:asciiTheme="majorBidi" w:hAnsiTheme="majorBidi" w:cstheme="majorBidi"/>
                <w:color w:val="000000"/>
                <w:sz w:val="20"/>
                <w:szCs w:val="20"/>
              </w:rPr>
            </w:pPr>
            <w:proofErr w:type="spellStart"/>
            <w:proofErr w:type="gramStart"/>
            <w:r w:rsidRPr="0008604B">
              <w:rPr>
                <w:rFonts w:asciiTheme="majorBidi" w:hAnsiTheme="majorBidi" w:cstheme="majorBidi"/>
                <w:color w:val="000000"/>
                <w:sz w:val="20"/>
                <w:szCs w:val="20"/>
              </w:rPr>
              <w:t>Selective:No</w:t>
            </w:r>
            <w:proofErr w:type="spellEnd"/>
            <w:proofErr w:type="gramEnd"/>
            <w:r w:rsidRPr="0008604B">
              <w:rPr>
                <w:rFonts w:asciiTheme="majorBidi" w:hAnsiTheme="majorBidi" w:cstheme="majorBidi"/>
                <w:color w:val="000000"/>
                <w:sz w:val="20"/>
                <w:szCs w:val="20"/>
              </w:rPr>
              <w:t xml:space="preserve"> treatment/UC</w:t>
            </w:r>
          </w:p>
        </w:tc>
        <w:tc>
          <w:tcPr>
            <w:tcW w:w="317" w:type="pct"/>
            <w:tcBorders>
              <w:top w:val="nil"/>
              <w:left w:val="nil"/>
              <w:bottom w:val="single" w:sz="4" w:space="0" w:color="auto"/>
              <w:right w:val="single" w:sz="4" w:space="0" w:color="auto"/>
            </w:tcBorders>
            <w:shd w:val="clear" w:color="auto" w:fill="auto"/>
            <w:noWrap/>
            <w:vAlign w:val="bottom"/>
            <w:hideMark/>
          </w:tcPr>
          <w:p w14:paraId="0D77FF80"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5</w:t>
            </w:r>
          </w:p>
        </w:tc>
        <w:tc>
          <w:tcPr>
            <w:tcW w:w="317" w:type="pct"/>
            <w:tcBorders>
              <w:top w:val="nil"/>
              <w:left w:val="nil"/>
              <w:bottom w:val="single" w:sz="4" w:space="0" w:color="auto"/>
              <w:right w:val="single" w:sz="4" w:space="0" w:color="auto"/>
            </w:tcBorders>
            <w:shd w:val="clear" w:color="auto" w:fill="auto"/>
            <w:noWrap/>
            <w:vAlign w:val="bottom"/>
            <w:hideMark/>
          </w:tcPr>
          <w:p w14:paraId="4F917A7C"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0.93</w:t>
            </w:r>
          </w:p>
        </w:tc>
        <w:tc>
          <w:tcPr>
            <w:tcW w:w="317" w:type="pct"/>
            <w:tcBorders>
              <w:top w:val="nil"/>
              <w:left w:val="nil"/>
              <w:bottom w:val="single" w:sz="4" w:space="0" w:color="auto"/>
              <w:right w:val="single" w:sz="4" w:space="0" w:color="auto"/>
            </w:tcBorders>
            <w:shd w:val="clear" w:color="auto" w:fill="auto"/>
            <w:noWrap/>
            <w:vAlign w:val="bottom"/>
            <w:hideMark/>
          </w:tcPr>
          <w:p w14:paraId="1B14CE9A"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0.84</w:t>
            </w:r>
          </w:p>
        </w:tc>
        <w:tc>
          <w:tcPr>
            <w:tcW w:w="397" w:type="pct"/>
            <w:tcBorders>
              <w:top w:val="nil"/>
              <w:left w:val="nil"/>
              <w:bottom w:val="single" w:sz="4" w:space="0" w:color="auto"/>
              <w:right w:val="single" w:sz="4" w:space="0" w:color="auto"/>
            </w:tcBorders>
            <w:shd w:val="clear" w:color="auto" w:fill="auto"/>
            <w:noWrap/>
            <w:vAlign w:val="bottom"/>
            <w:hideMark/>
          </w:tcPr>
          <w:p w14:paraId="08469E79"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[0.54; 1.33]</w:t>
            </w:r>
          </w:p>
        </w:tc>
        <w:tc>
          <w:tcPr>
            <w:tcW w:w="276" w:type="pct"/>
            <w:tcBorders>
              <w:top w:val="nil"/>
              <w:left w:val="nil"/>
              <w:bottom w:val="single" w:sz="4" w:space="0" w:color="auto"/>
              <w:right w:val="single" w:sz="4" w:space="0" w:color="auto"/>
            </w:tcBorders>
            <w:shd w:val="clear" w:color="auto" w:fill="auto"/>
            <w:noWrap/>
            <w:vAlign w:val="bottom"/>
            <w:hideMark/>
          </w:tcPr>
          <w:p w14:paraId="183A4819"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0.79</w:t>
            </w:r>
          </w:p>
        </w:tc>
        <w:tc>
          <w:tcPr>
            <w:tcW w:w="483" w:type="pct"/>
            <w:tcBorders>
              <w:top w:val="nil"/>
              <w:left w:val="nil"/>
              <w:bottom w:val="single" w:sz="4" w:space="0" w:color="auto"/>
              <w:right w:val="single" w:sz="4" w:space="0" w:color="auto"/>
            </w:tcBorders>
            <w:shd w:val="clear" w:color="auto" w:fill="auto"/>
            <w:noWrap/>
            <w:vAlign w:val="bottom"/>
            <w:hideMark/>
          </w:tcPr>
          <w:p w14:paraId="0EECAD25"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[0.49;   1.26]</w:t>
            </w:r>
          </w:p>
        </w:tc>
        <w:tc>
          <w:tcPr>
            <w:tcW w:w="317" w:type="pct"/>
            <w:tcBorders>
              <w:top w:val="nil"/>
              <w:left w:val="nil"/>
              <w:bottom w:val="single" w:sz="4" w:space="0" w:color="auto"/>
              <w:right w:val="single" w:sz="4" w:space="0" w:color="auto"/>
            </w:tcBorders>
            <w:shd w:val="clear" w:color="auto" w:fill="auto"/>
            <w:noWrap/>
            <w:vAlign w:val="bottom"/>
            <w:hideMark/>
          </w:tcPr>
          <w:p w14:paraId="28BB118D"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2.19</w:t>
            </w:r>
          </w:p>
        </w:tc>
        <w:tc>
          <w:tcPr>
            <w:tcW w:w="437" w:type="pct"/>
            <w:tcBorders>
              <w:top w:val="nil"/>
              <w:left w:val="nil"/>
              <w:bottom w:val="single" w:sz="4" w:space="0" w:color="auto"/>
              <w:right w:val="single" w:sz="4" w:space="0" w:color="auto"/>
            </w:tcBorders>
            <w:shd w:val="clear" w:color="auto" w:fill="auto"/>
            <w:noWrap/>
            <w:vAlign w:val="bottom"/>
            <w:hideMark/>
          </w:tcPr>
          <w:p w14:paraId="2B9D0F0A"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[0.38; 12.62]</w:t>
            </w:r>
          </w:p>
        </w:tc>
        <w:tc>
          <w:tcPr>
            <w:tcW w:w="317" w:type="pct"/>
            <w:tcBorders>
              <w:top w:val="nil"/>
              <w:left w:val="nil"/>
              <w:bottom w:val="single" w:sz="4" w:space="0" w:color="auto"/>
              <w:right w:val="single" w:sz="4" w:space="0" w:color="auto"/>
            </w:tcBorders>
            <w:shd w:val="clear" w:color="auto" w:fill="auto"/>
            <w:noWrap/>
            <w:vAlign w:val="bottom"/>
            <w:hideMark/>
          </w:tcPr>
          <w:p w14:paraId="4356AAAE"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0.36</w:t>
            </w:r>
          </w:p>
        </w:tc>
        <w:tc>
          <w:tcPr>
            <w:tcW w:w="483" w:type="pct"/>
            <w:tcBorders>
              <w:top w:val="nil"/>
              <w:left w:val="nil"/>
              <w:bottom w:val="single" w:sz="4" w:space="0" w:color="auto"/>
              <w:right w:val="single" w:sz="4" w:space="0" w:color="auto"/>
            </w:tcBorders>
            <w:shd w:val="clear" w:color="auto" w:fill="auto"/>
            <w:noWrap/>
            <w:vAlign w:val="bottom"/>
            <w:hideMark/>
          </w:tcPr>
          <w:p w14:paraId="6EDEA9F4"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[0.06;   2.21]</w:t>
            </w:r>
          </w:p>
        </w:tc>
        <w:tc>
          <w:tcPr>
            <w:tcW w:w="317" w:type="pct"/>
            <w:tcBorders>
              <w:top w:val="nil"/>
              <w:left w:val="nil"/>
              <w:bottom w:val="single" w:sz="4" w:space="0" w:color="auto"/>
              <w:right w:val="single" w:sz="4" w:space="0" w:color="auto"/>
            </w:tcBorders>
            <w:shd w:val="clear" w:color="auto" w:fill="auto"/>
            <w:noWrap/>
            <w:vAlign w:val="bottom"/>
            <w:hideMark/>
          </w:tcPr>
          <w:p w14:paraId="6F2AE030"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-1.1</w:t>
            </w:r>
          </w:p>
        </w:tc>
        <w:tc>
          <w:tcPr>
            <w:tcW w:w="317" w:type="pct"/>
            <w:tcBorders>
              <w:top w:val="nil"/>
              <w:left w:val="nil"/>
              <w:bottom w:val="single" w:sz="4" w:space="0" w:color="auto"/>
              <w:right w:val="single" w:sz="4" w:space="0" w:color="auto"/>
            </w:tcBorders>
            <w:shd w:val="clear" w:color="auto" w:fill="auto"/>
            <w:noWrap/>
            <w:vAlign w:val="bottom"/>
            <w:hideMark/>
          </w:tcPr>
          <w:p w14:paraId="5AE776AA"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0.2695</w:t>
            </w:r>
          </w:p>
        </w:tc>
      </w:tr>
      <w:tr w:rsidR="008053EB" w:rsidRPr="0008604B" w14:paraId="07B5129D" w14:textId="77777777" w:rsidTr="00823D6D">
        <w:trPr>
          <w:trHeight w:val="290"/>
        </w:trPr>
        <w:tc>
          <w:tcPr>
            <w:tcW w:w="706" w:type="pct"/>
            <w:tcBorders>
              <w:top w:val="nil"/>
              <w:left w:val="single" w:sz="4" w:space="0" w:color="auto"/>
              <w:bottom w:val="single" w:sz="4" w:space="0" w:color="auto"/>
              <w:right w:val="single" w:sz="4" w:space="0" w:color="auto"/>
            </w:tcBorders>
            <w:shd w:val="clear" w:color="auto" w:fill="auto"/>
            <w:noWrap/>
            <w:vAlign w:val="center"/>
            <w:hideMark/>
          </w:tcPr>
          <w:p w14:paraId="7685F1DE" w14:textId="77777777" w:rsidR="008053EB" w:rsidRPr="0008604B" w:rsidRDefault="008053EB" w:rsidP="007906CD">
            <w:pPr>
              <w:rPr>
                <w:rFonts w:asciiTheme="majorBidi" w:hAnsiTheme="majorBidi" w:cstheme="majorBidi"/>
                <w:color w:val="000000"/>
                <w:sz w:val="20"/>
                <w:szCs w:val="20"/>
              </w:rPr>
            </w:pPr>
            <w:proofErr w:type="spellStart"/>
            <w:proofErr w:type="gramStart"/>
            <w:r w:rsidRPr="0008604B">
              <w:rPr>
                <w:rFonts w:asciiTheme="majorBidi" w:hAnsiTheme="majorBidi" w:cstheme="majorBidi"/>
                <w:color w:val="000000"/>
                <w:sz w:val="20"/>
                <w:szCs w:val="20"/>
              </w:rPr>
              <w:t>Universal:No</w:t>
            </w:r>
            <w:proofErr w:type="spellEnd"/>
            <w:proofErr w:type="gramEnd"/>
            <w:r w:rsidRPr="0008604B">
              <w:rPr>
                <w:rFonts w:asciiTheme="majorBidi" w:hAnsiTheme="majorBidi" w:cstheme="majorBidi"/>
                <w:color w:val="000000"/>
                <w:sz w:val="20"/>
                <w:szCs w:val="20"/>
              </w:rPr>
              <w:t xml:space="preserve"> treatment/UC</w:t>
            </w:r>
          </w:p>
        </w:tc>
        <w:tc>
          <w:tcPr>
            <w:tcW w:w="317" w:type="pct"/>
            <w:tcBorders>
              <w:top w:val="nil"/>
              <w:left w:val="nil"/>
              <w:bottom w:val="single" w:sz="4" w:space="0" w:color="auto"/>
              <w:right w:val="single" w:sz="4" w:space="0" w:color="auto"/>
            </w:tcBorders>
            <w:shd w:val="clear" w:color="auto" w:fill="auto"/>
            <w:noWrap/>
            <w:vAlign w:val="bottom"/>
            <w:hideMark/>
          </w:tcPr>
          <w:p w14:paraId="0B9CD4DA"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20</w:t>
            </w:r>
          </w:p>
        </w:tc>
        <w:tc>
          <w:tcPr>
            <w:tcW w:w="317" w:type="pct"/>
            <w:tcBorders>
              <w:top w:val="nil"/>
              <w:left w:val="nil"/>
              <w:bottom w:val="single" w:sz="4" w:space="0" w:color="auto"/>
              <w:right w:val="single" w:sz="4" w:space="0" w:color="auto"/>
            </w:tcBorders>
            <w:shd w:val="clear" w:color="auto" w:fill="auto"/>
            <w:noWrap/>
            <w:vAlign w:val="bottom"/>
            <w:hideMark/>
          </w:tcPr>
          <w:p w14:paraId="1A9E64C6"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0.99</w:t>
            </w:r>
          </w:p>
        </w:tc>
        <w:tc>
          <w:tcPr>
            <w:tcW w:w="317" w:type="pct"/>
            <w:tcBorders>
              <w:top w:val="nil"/>
              <w:left w:val="nil"/>
              <w:bottom w:val="single" w:sz="4" w:space="0" w:color="auto"/>
              <w:right w:val="single" w:sz="4" w:space="0" w:color="auto"/>
            </w:tcBorders>
            <w:shd w:val="clear" w:color="auto" w:fill="auto"/>
            <w:noWrap/>
            <w:vAlign w:val="bottom"/>
            <w:hideMark/>
          </w:tcPr>
          <w:p w14:paraId="498CAE89"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0.54</w:t>
            </w:r>
          </w:p>
        </w:tc>
        <w:tc>
          <w:tcPr>
            <w:tcW w:w="397" w:type="pct"/>
            <w:tcBorders>
              <w:top w:val="nil"/>
              <w:left w:val="nil"/>
              <w:bottom w:val="single" w:sz="4" w:space="0" w:color="auto"/>
              <w:right w:val="single" w:sz="4" w:space="0" w:color="auto"/>
            </w:tcBorders>
            <w:shd w:val="clear" w:color="auto" w:fill="auto"/>
            <w:noWrap/>
            <w:vAlign w:val="bottom"/>
            <w:hideMark/>
          </w:tcPr>
          <w:p w14:paraId="351096DC"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[0.42; 0.70]</w:t>
            </w:r>
          </w:p>
        </w:tc>
        <w:tc>
          <w:tcPr>
            <w:tcW w:w="276" w:type="pct"/>
            <w:tcBorders>
              <w:top w:val="nil"/>
              <w:left w:val="nil"/>
              <w:bottom w:val="single" w:sz="4" w:space="0" w:color="auto"/>
              <w:right w:val="single" w:sz="4" w:space="0" w:color="auto"/>
            </w:tcBorders>
            <w:shd w:val="clear" w:color="auto" w:fill="auto"/>
            <w:noWrap/>
            <w:vAlign w:val="bottom"/>
            <w:hideMark/>
          </w:tcPr>
          <w:p w14:paraId="58784EA3"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0.55</w:t>
            </w:r>
          </w:p>
        </w:tc>
        <w:tc>
          <w:tcPr>
            <w:tcW w:w="483" w:type="pct"/>
            <w:tcBorders>
              <w:top w:val="nil"/>
              <w:left w:val="nil"/>
              <w:bottom w:val="single" w:sz="4" w:space="0" w:color="auto"/>
              <w:right w:val="single" w:sz="4" w:space="0" w:color="auto"/>
            </w:tcBorders>
            <w:shd w:val="clear" w:color="auto" w:fill="auto"/>
            <w:noWrap/>
            <w:vAlign w:val="bottom"/>
            <w:hideMark/>
          </w:tcPr>
          <w:p w14:paraId="1A6D9F74"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[0.43;   0.71]</w:t>
            </w:r>
          </w:p>
        </w:tc>
        <w:tc>
          <w:tcPr>
            <w:tcW w:w="317" w:type="pct"/>
            <w:tcBorders>
              <w:top w:val="nil"/>
              <w:left w:val="nil"/>
              <w:bottom w:val="single" w:sz="4" w:space="0" w:color="auto"/>
              <w:right w:val="single" w:sz="4" w:space="0" w:color="auto"/>
            </w:tcBorders>
            <w:shd w:val="clear" w:color="auto" w:fill="auto"/>
            <w:noWrap/>
            <w:vAlign w:val="bottom"/>
            <w:hideMark/>
          </w:tcPr>
          <w:p w14:paraId="7A8AEF9E"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0.04</w:t>
            </w:r>
          </w:p>
        </w:tc>
        <w:tc>
          <w:tcPr>
            <w:tcW w:w="437" w:type="pct"/>
            <w:tcBorders>
              <w:top w:val="nil"/>
              <w:left w:val="nil"/>
              <w:bottom w:val="single" w:sz="4" w:space="0" w:color="auto"/>
              <w:right w:val="single" w:sz="4" w:space="0" w:color="auto"/>
            </w:tcBorders>
            <w:shd w:val="clear" w:color="auto" w:fill="auto"/>
            <w:noWrap/>
            <w:vAlign w:val="bottom"/>
            <w:hideMark/>
          </w:tcPr>
          <w:p w14:paraId="3F176F5E"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[0.00</w:t>
            </w:r>
            <w:proofErr w:type="gramStart"/>
            <w:r w:rsidRPr="0008604B">
              <w:rPr>
                <w:rFonts w:asciiTheme="majorBidi" w:hAnsiTheme="majorBidi" w:cstheme="majorBidi"/>
                <w:color w:val="000000"/>
                <w:sz w:val="20"/>
                <w:szCs w:val="20"/>
              </w:rPr>
              <w:t>;  1.06</w:t>
            </w:r>
            <w:proofErr w:type="gramEnd"/>
            <w:r w:rsidRPr="0008604B">
              <w:rPr>
                <w:rFonts w:asciiTheme="majorBidi" w:hAnsiTheme="majorBidi" w:cstheme="majorBidi"/>
                <w:color w:val="000000"/>
                <w:sz w:val="20"/>
                <w:szCs w:val="20"/>
              </w:rPr>
              <w:t>]</w:t>
            </w:r>
          </w:p>
        </w:tc>
        <w:tc>
          <w:tcPr>
            <w:tcW w:w="317" w:type="pct"/>
            <w:tcBorders>
              <w:top w:val="nil"/>
              <w:left w:val="nil"/>
              <w:bottom w:val="single" w:sz="4" w:space="0" w:color="auto"/>
              <w:right w:val="single" w:sz="4" w:space="0" w:color="auto"/>
            </w:tcBorders>
            <w:shd w:val="clear" w:color="auto" w:fill="auto"/>
            <w:noWrap/>
            <w:vAlign w:val="bottom"/>
            <w:hideMark/>
          </w:tcPr>
          <w:p w14:paraId="01184371"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12.39</w:t>
            </w:r>
          </w:p>
        </w:tc>
        <w:tc>
          <w:tcPr>
            <w:tcW w:w="483" w:type="pct"/>
            <w:tcBorders>
              <w:top w:val="nil"/>
              <w:left w:val="nil"/>
              <w:bottom w:val="single" w:sz="4" w:space="0" w:color="auto"/>
              <w:right w:val="single" w:sz="4" w:space="0" w:color="auto"/>
            </w:tcBorders>
            <w:shd w:val="clear" w:color="auto" w:fill="auto"/>
            <w:noWrap/>
            <w:vAlign w:val="bottom"/>
            <w:hideMark/>
          </w:tcPr>
          <w:p w14:paraId="1ADFF4CF"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[0.52; 297.56]</w:t>
            </w:r>
          </w:p>
        </w:tc>
        <w:tc>
          <w:tcPr>
            <w:tcW w:w="317" w:type="pct"/>
            <w:tcBorders>
              <w:top w:val="nil"/>
              <w:left w:val="nil"/>
              <w:bottom w:val="single" w:sz="4" w:space="0" w:color="auto"/>
              <w:right w:val="single" w:sz="4" w:space="0" w:color="auto"/>
            </w:tcBorders>
            <w:shd w:val="clear" w:color="auto" w:fill="auto"/>
            <w:noWrap/>
            <w:vAlign w:val="bottom"/>
            <w:hideMark/>
          </w:tcPr>
          <w:p w14:paraId="1CBF69DE"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1.55</w:t>
            </w:r>
          </w:p>
        </w:tc>
        <w:tc>
          <w:tcPr>
            <w:tcW w:w="317" w:type="pct"/>
            <w:tcBorders>
              <w:top w:val="nil"/>
              <w:left w:val="nil"/>
              <w:bottom w:val="single" w:sz="4" w:space="0" w:color="auto"/>
              <w:right w:val="single" w:sz="4" w:space="0" w:color="auto"/>
            </w:tcBorders>
            <w:shd w:val="clear" w:color="auto" w:fill="auto"/>
            <w:noWrap/>
            <w:vAlign w:val="bottom"/>
            <w:hideMark/>
          </w:tcPr>
          <w:p w14:paraId="764D1F42"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0.1207</w:t>
            </w:r>
          </w:p>
        </w:tc>
      </w:tr>
      <w:tr w:rsidR="008053EB" w:rsidRPr="0008604B" w14:paraId="1763E78B" w14:textId="77777777" w:rsidTr="00823D6D">
        <w:trPr>
          <w:trHeight w:val="290"/>
        </w:trPr>
        <w:tc>
          <w:tcPr>
            <w:tcW w:w="706" w:type="pct"/>
            <w:tcBorders>
              <w:top w:val="nil"/>
              <w:left w:val="single" w:sz="4" w:space="0" w:color="auto"/>
              <w:bottom w:val="single" w:sz="4" w:space="0" w:color="auto"/>
              <w:right w:val="single" w:sz="4" w:space="0" w:color="auto"/>
            </w:tcBorders>
            <w:shd w:val="clear" w:color="000000" w:fill="FFFFFF"/>
            <w:noWrap/>
            <w:vAlign w:val="center"/>
            <w:hideMark/>
          </w:tcPr>
          <w:p w14:paraId="4897D4FF" w14:textId="77777777" w:rsidR="008053EB" w:rsidRPr="0008604B" w:rsidRDefault="008053EB" w:rsidP="007906CD">
            <w:pPr>
              <w:rPr>
                <w:rFonts w:asciiTheme="majorBidi" w:hAnsiTheme="majorBidi" w:cstheme="majorBidi"/>
                <w:color w:val="000000"/>
                <w:sz w:val="20"/>
                <w:szCs w:val="20"/>
              </w:rPr>
            </w:pPr>
            <w:proofErr w:type="spellStart"/>
            <w:proofErr w:type="gramStart"/>
            <w:r w:rsidRPr="0008604B">
              <w:rPr>
                <w:rFonts w:asciiTheme="majorBidi" w:hAnsiTheme="majorBidi" w:cstheme="majorBidi"/>
                <w:color w:val="000000"/>
                <w:sz w:val="20"/>
                <w:szCs w:val="20"/>
              </w:rPr>
              <w:t>Selective:Universal</w:t>
            </w:r>
            <w:proofErr w:type="spellEnd"/>
            <w:proofErr w:type="gramEnd"/>
          </w:p>
        </w:tc>
        <w:tc>
          <w:tcPr>
            <w:tcW w:w="317" w:type="pct"/>
            <w:tcBorders>
              <w:top w:val="nil"/>
              <w:left w:val="nil"/>
              <w:bottom w:val="single" w:sz="4" w:space="0" w:color="auto"/>
              <w:right w:val="single" w:sz="4" w:space="0" w:color="auto"/>
            </w:tcBorders>
            <w:shd w:val="clear" w:color="auto" w:fill="auto"/>
            <w:noWrap/>
            <w:vAlign w:val="bottom"/>
            <w:hideMark/>
          </w:tcPr>
          <w:p w14:paraId="03D30AD0"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w:t>
            </w:r>
          </w:p>
        </w:tc>
        <w:tc>
          <w:tcPr>
            <w:tcW w:w="317" w:type="pct"/>
            <w:tcBorders>
              <w:top w:val="nil"/>
              <w:left w:val="nil"/>
              <w:bottom w:val="single" w:sz="4" w:space="0" w:color="auto"/>
              <w:right w:val="single" w:sz="4" w:space="0" w:color="auto"/>
            </w:tcBorders>
            <w:shd w:val="clear" w:color="auto" w:fill="auto"/>
            <w:noWrap/>
            <w:vAlign w:val="bottom"/>
            <w:hideMark/>
          </w:tcPr>
          <w:p w14:paraId="52528EAD"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w:t>
            </w:r>
          </w:p>
        </w:tc>
        <w:tc>
          <w:tcPr>
            <w:tcW w:w="317" w:type="pct"/>
            <w:tcBorders>
              <w:top w:val="nil"/>
              <w:left w:val="nil"/>
              <w:bottom w:val="single" w:sz="4" w:space="0" w:color="auto"/>
              <w:right w:val="single" w:sz="4" w:space="0" w:color="auto"/>
            </w:tcBorders>
            <w:shd w:val="clear" w:color="auto" w:fill="auto"/>
            <w:noWrap/>
            <w:vAlign w:val="bottom"/>
            <w:hideMark/>
          </w:tcPr>
          <w:p w14:paraId="443856C4"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1.55</w:t>
            </w:r>
          </w:p>
        </w:tc>
        <w:tc>
          <w:tcPr>
            <w:tcW w:w="397" w:type="pct"/>
            <w:tcBorders>
              <w:top w:val="nil"/>
              <w:left w:val="nil"/>
              <w:bottom w:val="single" w:sz="4" w:space="0" w:color="auto"/>
              <w:right w:val="single" w:sz="4" w:space="0" w:color="auto"/>
            </w:tcBorders>
            <w:shd w:val="clear" w:color="auto" w:fill="auto"/>
            <w:noWrap/>
            <w:vAlign w:val="bottom"/>
            <w:hideMark/>
          </w:tcPr>
          <w:p w14:paraId="406587D4"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[0.93; 2.60]</w:t>
            </w:r>
          </w:p>
        </w:tc>
        <w:tc>
          <w:tcPr>
            <w:tcW w:w="276" w:type="pct"/>
            <w:tcBorders>
              <w:top w:val="nil"/>
              <w:left w:val="nil"/>
              <w:bottom w:val="single" w:sz="4" w:space="0" w:color="auto"/>
              <w:right w:val="single" w:sz="4" w:space="0" w:color="auto"/>
            </w:tcBorders>
            <w:shd w:val="clear" w:color="auto" w:fill="auto"/>
            <w:noWrap/>
            <w:vAlign w:val="bottom"/>
            <w:hideMark/>
          </w:tcPr>
          <w:p w14:paraId="121895B4"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w:t>
            </w:r>
          </w:p>
        </w:tc>
        <w:tc>
          <w:tcPr>
            <w:tcW w:w="483" w:type="pct"/>
            <w:tcBorders>
              <w:top w:val="nil"/>
              <w:left w:val="nil"/>
              <w:bottom w:val="single" w:sz="4" w:space="0" w:color="auto"/>
              <w:right w:val="single" w:sz="4" w:space="0" w:color="auto"/>
            </w:tcBorders>
            <w:shd w:val="clear" w:color="auto" w:fill="auto"/>
            <w:noWrap/>
            <w:vAlign w:val="bottom"/>
            <w:hideMark/>
          </w:tcPr>
          <w:p w14:paraId="5433CB05"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w:t>
            </w:r>
          </w:p>
        </w:tc>
        <w:tc>
          <w:tcPr>
            <w:tcW w:w="317" w:type="pct"/>
            <w:tcBorders>
              <w:top w:val="nil"/>
              <w:left w:val="nil"/>
              <w:bottom w:val="single" w:sz="4" w:space="0" w:color="auto"/>
              <w:right w:val="single" w:sz="4" w:space="0" w:color="auto"/>
            </w:tcBorders>
            <w:shd w:val="clear" w:color="auto" w:fill="auto"/>
            <w:noWrap/>
            <w:vAlign w:val="bottom"/>
            <w:hideMark/>
          </w:tcPr>
          <w:p w14:paraId="6200543C"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1.55</w:t>
            </w:r>
          </w:p>
        </w:tc>
        <w:tc>
          <w:tcPr>
            <w:tcW w:w="437" w:type="pct"/>
            <w:tcBorders>
              <w:top w:val="nil"/>
              <w:left w:val="nil"/>
              <w:bottom w:val="single" w:sz="4" w:space="0" w:color="auto"/>
              <w:right w:val="single" w:sz="4" w:space="0" w:color="auto"/>
            </w:tcBorders>
            <w:shd w:val="clear" w:color="auto" w:fill="auto"/>
            <w:noWrap/>
            <w:vAlign w:val="bottom"/>
            <w:hideMark/>
          </w:tcPr>
          <w:p w14:paraId="41AC5E55"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[0.93</w:t>
            </w:r>
            <w:proofErr w:type="gramStart"/>
            <w:r w:rsidRPr="0008604B">
              <w:rPr>
                <w:rFonts w:asciiTheme="majorBidi" w:hAnsiTheme="majorBidi" w:cstheme="majorBidi"/>
                <w:color w:val="000000"/>
                <w:sz w:val="20"/>
                <w:szCs w:val="20"/>
              </w:rPr>
              <w:t>;  2.60</w:t>
            </w:r>
            <w:proofErr w:type="gramEnd"/>
            <w:r w:rsidRPr="0008604B">
              <w:rPr>
                <w:rFonts w:asciiTheme="majorBidi" w:hAnsiTheme="majorBidi" w:cstheme="majorBidi"/>
                <w:color w:val="000000"/>
                <w:sz w:val="20"/>
                <w:szCs w:val="20"/>
              </w:rPr>
              <w:t>]</w:t>
            </w:r>
          </w:p>
        </w:tc>
        <w:tc>
          <w:tcPr>
            <w:tcW w:w="317" w:type="pct"/>
            <w:tcBorders>
              <w:top w:val="nil"/>
              <w:left w:val="nil"/>
              <w:bottom w:val="single" w:sz="4" w:space="0" w:color="auto"/>
              <w:right w:val="single" w:sz="4" w:space="0" w:color="auto"/>
            </w:tcBorders>
            <w:shd w:val="clear" w:color="auto" w:fill="auto"/>
            <w:noWrap/>
            <w:vAlign w:val="bottom"/>
            <w:hideMark/>
          </w:tcPr>
          <w:p w14:paraId="0CABC93C"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w:t>
            </w:r>
          </w:p>
        </w:tc>
        <w:tc>
          <w:tcPr>
            <w:tcW w:w="483" w:type="pct"/>
            <w:tcBorders>
              <w:top w:val="nil"/>
              <w:left w:val="nil"/>
              <w:bottom w:val="single" w:sz="4" w:space="0" w:color="auto"/>
              <w:right w:val="single" w:sz="4" w:space="0" w:color="auto"/>
            </w:tcBorders>
            <w:shd w:val="clear" w:color="auto" w:fill="auto"/>
            <w:noWrap/>
            <w:vAlign w:val="bottom"/>
            <w:hideMark/>
          </w:tcPr>
          <w:p w14:paraId="3553BAEB"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w:t>
            </w:r>
          </w:p>
        </w:tc>
        <w:tc>
          <w:tcPr>
            <w:tcW w:w="317" w:type="pct"/>
            <w:tcBorders>
              <w:top w:val="nil"/>
              <w:left w:val="nil"/>
              <w:bottom w:val="single" w:sz="4" w:space="0" w:color="auto"/>
              <w:right w:val="single" w:sz="4" w:space="0" w:color="auto"/>
            </w:tcBorders>
            <w:shd w:val="clear" w:color="auto" w:fill="auto"/>
            <w:noWrap/>
            <w:vAlign w:val="bottom"/>
            <w:hideMark/>
          </w:tcPr>
          <w:p w14:paraId="6836A515"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w:t>
            </w:r>
          </w:p>
        </w:tc>
        <w:tc>
          <w:tcPr>
            <w:tcW w:w="317" w:type="pct"/>
            <w:tcBorders>
              <w:top w:val="nil"/>
              <w:left w:val="nil"/>
              <w:bottom w:val="single" w:sz="4" w:space="0" w:color="auto"/>
              <w:right w:val="single" w:sz="4" w:space="0" w:color="auto"/>
            </w:tcBorders>
            <w:shd w:val="clear" w:color="auto" w:fill="auto"/>
            <w:noWrap/>
            <w:vAlign w:val="bottom"/>
            <w:hideMark/>
          </w:tcPr>
          <w:p w14:paraId="1367FD0F" w14:textId="77777777" w:rsidR="008053EB" w:rsidRPr="0008604B" w:rsidRDefault="008053EB" w:rsidP="007906CD">
            <w:pPr>
              <w:jc w:val="center"/>
              <w:rPr>
                <w:rFonts w:asciiTheme="majorBidi" w:hAnsiTheme="majorBidi" w:cstheme="majorBidi"/>
                <w:color w:val="000000"/>
                <w:sz w:val="20"/>
                <w:szCs w:val="20"/>
              </w:rPr>
            </w:pPr>
            <w:r w:rsidRPr="0008604B">
              <w:rPr>
                <w:rFonts w:asciiTheme="majorBidi" w:hAnsiTheme="majorBidi" w:cstheme="majorBidi"/>
                <w:color w:val="000000"/>
                <w:sz w:val="20"/>
                <w:szCs w:val="20"/>
              </w:rPr>
              <w:t>.</w:t>
            </w:r>
          </w:p>
        </w:tc>
      </w:tr>
    </w:tbl>
    <w:p w14:paraId="1D733428" w14:textId="77777777" w:rsidR="00A66212" w:rsidRPr="00766572" w:rsidRDefault="00A66212" w:rsidP="008053EB">
      <w:pPr>
        <w:rPr>
          <w:rFonts w:asciiTheme="majorBidi" w:hAnsiTheme="majorBidi" w:cstheme="majorBidi"/>
        </w:rPr>
      </w:pPr>
    </w:p>
    <w:p w14:paraId="21787083" w14:textId="77777777" w:rsidR="00C22320" w:rsidRDefault="00C22320" w:rsidP="008053EB">
      <w:pPr>
        <w:rPr>
          <w:rFonts w:asciiTheme="majorBidi" w:hAnsiTheme="majorBidi" w:cstheme="majorBidi"/>
          <w:b/>
          <w:bCs/>
          <w:color w:val="000000"/>
          <w:sz w:val="20"/>
          <w:szCs w:val="20"/>
        </w:rPr>
      </w:pPr>
    </w:p>
    <w:p w14:paraId="09637889" w14:textId="77777777" w:rsidR="00C22320" w:rsidRDefault="00C22320" w:rsidP="008053EB">
      <w:pPr>
        <w:rPr>
          <w:rFonts w:asciiTheme="majorBidi" w:hAnsiTheme="majorBidi" w:cstheme="majorBidi"/>
          <w:b/>
          <w:bCs/>
          <w:color w:val="000000"/>
          <w:sz w:val="20"/>
          <w:szCs w:val="20"/>
        </w:rPr>
      </w:pPr>
    </w:p>
    <w:p w14:paraId="3ADE3218" w14:textId="77777777" w:rsidR="00C22320" w:rsidRDefault="00C22320" w:rsidP="008053EB">
      <w:pPr>
        <w:rPr>
          <w:rFonts w:asciiTheme="majorBidi" w:hAnsiTheme="majorBidi" w:cstheme="majorBidi"/>
          <w:b/>
          <w:bCs/>
          <w:color w:val="000000"/>
          <w:sz w:val="20"/>
          <w:szCs w:val="20"/>
        </w:rPr>
      </w:pPr>
    </w:p>
    <w:p w14:paraId="72D9E672" w14:textId="77777777" w:rsidR="00C22320" w:rsidRDefault="00C22320" w:rsidP="008053EB">
      <w:pPr>
        <w:rPr>
          <w:rFonts w:asciiTheme="majorBidi" w:hAnsiTheme="majorBidi" w:cstheme="majorBidi"/>
          <w:b/>
          <w:bCs/>
          <w:color w:val="000000"/>
          <w:sz w:val="20"/>
          <w:szCs w:val="20"/>
        </w:rPr>
      </w:pPr>
    </w:p>
    <w:p w14:paraId="10534A53" w14:textId="77777777" w:rsidR="00C22320" w:rsidRDefault="00C22320" w:rsidP="008053EB">
      <w:pPr>
        <w:rPr>
          <w:rFonts w:asciiTheme="majorBidi" w:hAnsiTheme="majorBidi" w:cstheme="majorBidi"/>
          <w:b/>
          <w:bCs/>
          <w:color w:val="000000"/>
          <w:sz w:val="20"/>
          <w:szCs w:val="20"/>
        </w:rPr>
      </w:pPr>
    </w:p>
    <w:p w14:paraId="331567F2" w14:textId="77777777" w:rsidR="00C22320" w:rsidRDefault="00C22320" w:rsidP="008053EB">
      <w:pPr>
        <w:rPr>
          <w:rFonts w:asciiTheme="majorBidi" w:hAnsiTheme="majorBidi" w:cstheme="majorBidi"/>
          <w:b/>
          <w:bCs/>
          <w:color w:val="000000"/>
          <w:sz w:val="20"/>
          <w:szCs w:val="20"/>
        </w:rPr>
      </w:pPr>
    </w:p>
    <w:p w14:paraId="07F1883F" w14:textId="77777777" w:rsidR="00C22320" w:rsidRDefault="00C22320" w:rsidP="008053EB">
      <w:pPr>
        <w:rPr>
          <w:rFonts w:asciiTheme="majorBidi" w:hAnsiTheme="majorBidi" w:cstheme="majorBidi"/>
          <w:b/>
          <w:bCs/>
          <w:color w:val="000000"/>
          <w:sz w:val="20"/>
          <w:szCs w:val="20"/>
        </w:rPr>
      </w:pPr>
    </w:p>
    <w:p w14:paraId="41B4BB84" w14:textId="77777777" w:rsidR="00C22320" w:rsidRDefault="00C22320" w:rsidP="008053EB">
      <w:pPr>
        <w:rPr>
          <w:rFonts w:asciiTheme="majorBidi" w:hAnsiTheme="majorBidi" w:cstheme="majorBidi"/>
          <w:b/>
          <w:bCs/>
          <w:color w:val="000000"/>
          <w:sz w:val="20"/>
          <w:szCs w:val="20"/>
        </w:rPr>
      </w:pPr>
    </w:p>
    <w:p w14:paraId="5A0C5475" w14:textId="77777777" w:rsidR="00C22320" w:rsidRDefault="00C22320" w:rsidP="008053EB">
      <w:pPr>
        <w:rPr>
          <w:rFonts w:asciiTheme="majorBidi" w:hAnsiTheme="majorBidi" w:cstheme="majorBidi"/>
          <w:b/>
          <w:bCs/>
          <w:color w:val="000000"/>
          <w:sz w:val="20"/>
          <w:szCs w:val="20"/>
        </w:rPr>
      </w:pPr>
    </w:p>
    <w:p w14:paraId="72DA1EB2" w14:textId="77777777" w:rsidR="00C22320" w:rsidRDefault="00C22320" w:rsidP="008053EB">
      <w:pPr>
        <w:rPr>
          <w:rFonts w:asciiTheme="majorBidi" w:hAnsiTheme="majorBidi" w:cstheme="majorBidi"/>
          <w:b/>
          <w:bCs/>
          <w:color w:val="000000"/>
          <w:sz w:val="20"/>
          <w:szCs w:val="20"/>
        </w:rPr>
      </w:pPr>
    </w:p>
    <w:p w14:paraId="730B85E1" w14:textId="77777777" w:rsidR="00C22320" w:rsidRDefault="00C22320" w:rsidP="008053EB">
      <w:pPr>
        <w:rPr>
          <w:rFonts w:asciiTheme="majorBidi" w:hAnsiTheme="majorBidi" w:cstheme="majorBidi"/>
          <w:b/>
          <w:bCs/>
          <w:color w:val="000000"/>
          <w:sz w:val="20"/>
          <w:szCs w:val="20"/>
        </w:rPr>
      </w:pPr>
    </w:p>
    <w:p w14:paraId="784E115D" w14:textId="77777777" w:rsidR="00C22320" w:rsidRDefault="00C22320" w:rsidP="008053EB">
      <w:pPr>
        <w:rPr>
          <w:rFonts w:asciiTheme="majorBidi" w:hAnsiTheme="majorBidi" w:cstheme="majorBidi"/>
          <w:b/>
          <w:bCs/>
          <w:color w:val="000000"/>
          <w:sz w:val="20"/>
          <w:szCs w:val="20"/>
        </w:rPr>
      </w:pPr>
    </w:p>
    <w:p w14:paraId="39FA8B7C" w14:textId="77777777" w:rsidR="00C22320" w:rsidRDefault="00C22320" w:rsidP="008053EB">
      <w:pPr>
        <w:rPr>
          <w:rFonts w:asciiTheme="majorBidi" w:hAnsiTheme="majorBidi" w:cstheme="majorBidi"/>
          <w:b/>
          <w:bCs/>
          <w:color w:val="000000"/>
          <w:sz w:val="20"/>
          <w:szCs w:val="20"/>
        </w:rPr>
      </w:pPr>
    </w:p>
    <w:p w14:paraId="19C1091C" w14:textId="65FD1AD0" w:rsidR="00437D6F" w:rsidRPr="00766572" w:rsidRDefault="00C22320" w:rsidP="008053EB">
      <w:pPr>
        <w:rPr>
          <w:rFonts w:asciiTheme="majorBidi" w:hAnsiTheme="majorBidi" w:cstheme="majorBidi"/>
        </w:rPr>
      </w:pPr>
      <w:r w:rsidRPr="00B53A02">
        <w:rPr>
          <w:rFonts w:asciiTheme="majorBidi" w:hAnsiTheme="majorBidi" w:cstheme="majorBidi"/>
          <w:b/>
          <w:bCs/>
          <w:color w:val="000000"/>
          <w:sz w:val="20"/>
          <w:szCs w:val="20"/>
        </w:rPr>
        <w:lastRenderedPageBreak/>
        <w:t>Inconsistency Analysis (</w:t>
      </w:r>
      <w:r>
        <w:rPr>
          <w:rFonts w:asciiTheme="majorBidi" w:hAnsiTheme="majorBidi" w:cstheme="majorBidi"/>
          <w:b/>
          <w:bCs/>
          <w:color w:val="000000"/>
          <w:sz w:val="20"/>
          <w:szCs w:val="20"/>
        </w:rPr>
        <w:t>Competency</w:t>
      </w:r>
      <w:r w:rsidRPr="00B53A02">
        <w:rPr>
          <w:rFonts w:asciiTheme="majorBidi" w:hAnsiTheme="majorBidi" w:cstheme="majorBidi"/>
          <w:b/>
          <w:bCs/>
          <w:color w:val="000000"/>
          <w:sz w:val="20"/>
          <w:szCs w:val="20"/>
        </w:rPr>
        <w:t xml:space="preserve"> Type):</w:t>
      </w:r>
    </w:p>
    <w:p w14:paraId="4DB0F740" w14:textId="77777777" w:rsidR="0008604B" w:rsidRDefault="0008604B" w:rsidP="008053EB">
      <w:pPr>
        <w:rPr>
          <w:rFonts w:asciiTheme="majorBidi" w:hAnsiTheme="majorBidi" w:cstheme="majorBidi"/>
        </w:rPr>
      </w:pPr>
    </w:p>
    <w:tbl>
      <w:tblPr>
        <w:tblStyle w:val="TableGrid"/>
        <w:tblW w:w="0" w:type="auto"/>
        <w:tblLook w:val="04A0" w:firstRow="1" w:lastRow="0" w:firstColumn="1" w:lastColumn="0" w:noHBand="0" w:noVBand="1"/>
      </w:tblPr>
      <w:tblGrid>
        <w:gridCol w:w="1783"/>
        <w:gridCol w:w="663"/>
        <w:gridCol w:w="702"/>
        <w:gridCol w:w="965"/>
        <w:gridCol w:w="1102"/>
        <w:gridCol w:w="973"/>
        <w:gridCol w:w="1102"/>
        <w:gridCol w:w="971"/>
        <w:gridCol w:w="1234"/>
        <w:gridCol w:w="962"/>
        <w:gridCol w:w="1366"/>
        <w:gridCol w:w="1097"/>
        <w:gridCol w:w="1030"/>
      </w:tblGrid>
      <w:tr w:rsidR="00C22320" w:rsidRPr="00C22320" w14:paraId="66D69F5E" w14:textId="77777777" w:rsidTr="00C22320">
        <w:tc>
          <w:tcPr>
            <w:tcW w:w="1440" w:type="dxa"/>
            <w:shd w:val="clear" w:color="auto" w:fill="D9E2F3" w:themeFill="accent1" w:themeFillTint="33"/>
          </w:tcPr>
          <w:p w14:paraId="0DBD43AB" w14:textId="77777777" w:rsidR="00C22320" w:rsidRPr="00C22320" w:rsidRDefault="00C22320" w:rsidP="000F4A88">
            <w:pPr>
              <w:rPr>
                <w:b/>
                <w:bCs/>
                <w:sz w:val="20"/>
                <w:szCs w:val="20"/>
              </w:rPr>
            </w:pPr>
            <w:r w:rsidRPr="00C22320">
              <w:rPr>
                <w:b/>
                <w:bCs/>
                <w:sz w:val="20"/>
                <w:szCs w:val="20"/>
              </w:rPr>
              <w:t>Comparison</w:t>
            </w:r>
          </w:p>
        </w:tc>
        <w:tc>
          <w:tcPr>
            <w:tcW w:w="682" w:type="dxa"/>
            <w:shd w:val="clear" w:color="auto" w:fill="D9E2F3" w:themeFill="accent1" w:themeFillTint="33"/>
            <w:vAlign w:val="center"/>
          </w:tcPr>
          <w:p w14:paraId="30D9B397" w14:textId="77777777" w:rsidR="00C22320" w:rsidRPr="00C22320" w:rsidRDefault="00C22320" w:rsidP="000F4A88">
            <w:pPr>
              <w:jc w:val="center"/>
              <w:rPr>
                <w:b/>
                <w:bCs/>
                <w:sz w:val="20"/>
                <w:szCs w:val="20"/>
              </w:rPr>
            </w:pPr>
            <w:r w:rsidRPr="00C22320">
              <w:rPr>
                <w:b/>
                <w:bCs/>
                <w:sz w:val="20"/>
                <w:szCs w:val="20"/>
              </w:rPr>
              <w:t>k</w:t>
            </w:r>
          </w:p>
        </w:tc>
        <w:tc>
          <w:tcPr>
            <w:tcW w:w="708" w:type="dxa"/>
            <w:shd w:val="clear" w:color="auto" w:fill="D9E2F3" w:themeFill="accent1" w:themeFillTint="33"/>
            <w:vAlign w:val="center"/>
          </w:tcPr>
          <w:p w14:paraId="2ACB71BD" w14:textId="77777777" w:rsidR="00C22320" w:rsidRPr="00C22320" w:rsidRDefault="00C22320" w:rsidP="000F4A88">
            <w:pPr>
              <w:jc w:val="center"/>
              <w:rPr>
                <w:b/>
                <w:bCs/>
                <w:sz w:val="20"/>
                <w:szCs w:val="20"/>
              </w:rPr>
            </w:pPr>
            <w:r w:rsidRPr="00C22320">
              <w:rPr>
                <w:b/>
                <w:bCs/>
                <w:sz w:val="20"/>
                <w:szCs w:val="20"/>
              </w:rPr>
              <w:t>prop</w:t>
            </w:r>
          </w:p>
        </w:tc>
        <w:tc>
          <w:tcPr>
            <w:tcW w:w="993" w:type="dxa"/>
            <w:shd w:val="clear" w:color="auto" w:fill="D9E2F3" w:themeFill="accent1" w:themeFillTint="33"/>
            <w:vAlign w:val="center"/>
          </w:tcPr>
          <w:p w14:paraId="59D716E2" w14:textId="77777777" w:rsidR="00C22320" w:rsidRPr="00C22320" w:rsidRDefault="00C22320" w:rsidP="000F4A88">
            <w:pPr>
              <w:jc w:val="center"/>
              <w:rPr>
                <w:b/>
                <w:bCs/>
                <w:sz w:val="20"/>
                <w:szCs w:val="20"/>
              </w:rPr>
            </w:pPr>
            <w:proofErr w:type="spellStart"/>
            <w:r w:rsidRPr="00C22320">
              <w:rPr>
                <w:b/>
                <w:bCs/>
                <w:sz w:val="20"/>
                <w:szCs w:val="20"/>
              </w:rPr>
              <w:t>nma</w:t>
            </w:r>
            <w:proofErr w:type="spellEnd"/>
          </w:p>
        </w:tc>
        <w:tc>
          <w:tcPr>
            <w:tcW w:w="1134" w:type="dxa"/>
            <w:shd w:val="clear" w:color="auto" w:fill="D9E2F3" w:themeFill="accent1" w:themeFillTint="33"/>
            <w:vAlign w:val="center"/>
          </w:tcPr>
          <w:p w14:paraId="2B95B0EC" w14:textId="77777777" w:rsidR="00C22320" w:rsidRPr="00C22320" w:rsidRDefault="00C22320" w:rsidP="000F4A88">
            <w:pPr>
              <w:jc w:val="center"/>
              <w:rPr>
                <w:b/>
                <w:bCs/>
                <w:sz w:val="20"/>
                <w:szCs w:val="20"/>
              </w:rPr>
            </w:pPr>
            <w:r w:rsidRPr="00C22320">
              <w:rPr>
                <w:b/>
                <w:bCs/>
                <w:sz w:val="20"/>
                <w:szCs w:val="20"/>
              </w:rPr>
              <w:t>95%-CI</w:t>
            </w:r>
          </w:p>
        </w:tc>
        <w:tc>
          <w:tcPr>
            <w:tcW w:w="992" w:type="dxa"/>
            <w:shd w:val="clear" w:color="auto" w:fill="D9E2F3" w:themeFill="accent1" w:themeFillTint="33"/>
            <w:vAlign w:val="center"/>
          </w:tcPr>
          <w:p w14:paraId="28B118E4" w14:textId="77777777" w:rsidR="00C22320" w:rsidRPr="00C22320" w:rsidRDefault="00C22320" w:rsidP="000F4A88">
            <w:pPr>
              <w:jc w:val="center"/>
              <w:rPr>
                <w:b/>
                <w:bCs/>
                <w:sz w:val="20"/>
                <w:szCs w:val="20"/>
              </w:rPr>
            </w:pPr>
            <w:r w:rsidRPr="00C22320">
              <w:rPr>
                <w:b/>
                <w:bCs/>
                <w:sz w:val="20"/>
                <w:szCs w:val="20"/>
              </w:rPr>
              <w:t>direct</w:t>
            </w:r>
          </w:p>
        </w:tc>
        <w:tc>
          <w:tcPr>
            <w:tcW w:w="1134" w:type="dxa"/>
            <w:shd w:val="clear" w:color="auto" w:fill="D9E2F3" w:themeFill="accent1" w:themeFillTint="33"/>
            <w:vAlign w:val="center"/>
          </w:tcPr>
          <w:p w14:paraId="2D149D6C" w14:textId="77777777" w:rsidR="00C22320" w:rsidRPr="00C22320" w:rsidRDefault="00C22320" w:rsidP="000F4A88">
            <w:pPr>
              <w:jc w:val="center"/>
              <w:rPr>
                <w:b/>
                <w:bCs/>
                <w:sz w:val="20"/>
                <w:szCs w:val="20"/>
              </w:rPr>
            </w:pPr>
            <w:r w:rsidRPr="00C22320">
              <w:rPr>
                <w:b/>
                <w:bCs/>
                <w:sz w:val="20"/>
                <w:szCs w:val="20"/>
              </w:rPr>
              <w:t>95%-CI</w:t>
            </w:r>
          </w:p>
        </w:tc>
        <w:tc>
          <w:tcPr>
            <w:tcW w:w="992" w:type="dxa"/>
            <w:shd w:val="clear" w:color="auto" w:fill="D9E2F3" w:themeFill="accent1" w:themeFillTint="33"/>
            <w:vAlign w:val="center"/>
          </w:tcPr>
          <w:p w14:paraId="0AE813BA" w14:textId="77777777" w:rsidR="00C22320" w:rsidRPr="00C22320" w:rsidRDefault="00C22320" w:rsidP="000F4A88">
            <w:pPr>
              <w:jc w:val="center"/>
              <w:rPr>
                <w:b/>
                <w:bCs/>
                <w:sz w:val="20"/>
                <w:szCs w:val="20"/>
              </w:rPr>
            </w:pPr>
            <w:proofErr w:type="spellStart"/>
            <w:r w:rsidRPr="00C22320">
              <w:rPr>
                <w:b/>
                <w:bCs/>
                <w:sz w:val="20"/>
                <w:szCs w:val="20"/>
              </w:rPr>
              <w:t>indir</w:t>
            </w:r>
            <w:proofErr w:type="spellEnd"/>
            <w:r w:rsidRPr="00C22320">
              <w:rPr>
                <w:b/>
                <w:bCs/>
                <w:sz w:val="20"/>
                <w:szCs w:val="20"/>
              </w:rPr>
              <w:t>.</w:t>
            </w:r>
          </w:p>
        </w:tc>
        <w:tc>
          <w:tcPr>
            <w:tcW w:w="1276" w:type="dxa"/>
            <w:shd w:val="clear" w:color="auto" w:fill="D9E2F3" w:themeFill="accent1" w:themeFillTint="33"/>
            <w:vAlign w:val="center"/>
          </w:tcPr>
          <w:p w14:paraId="044971BC" w14:textId="77777777" w:rsidR="00C22320" w:rsidRPr="00C22320" w:rsidRDefault="00C22320" w:rsidP="000F4A88">
            <w:pPr>
              <w:jc w:val="center"/>
              <w:rPr>
                <w:b/>
                <w:bCs/>
                <w:sz w:val="20"/>
                <w:szCs w:val="20"/>
              </w:rPr>
            </w:pPr>
            <w:r w:rsidRPr="00C22320">
              <w:rPr>
                <w:b/>
                <w:bCs/>
                <w:sz w:val="20"/>
                <w:szCs w:val="20"/>
              </w:rPr>
              <w:t>95%-CI</w:t>
            </w:r>
          </w:p>
        </w:tc>
        <w:tc>
          <w:tcPr>
            <w:tcW w:w="992" w:type="dxa"/>
            <w:shd w:val="clear" w:color="auto" w:fill="D9E2F3" w:themeFill="accent1" w:themeFillTint="33"/>
            <w:vAlign w:val="center"/>
          </w:tcPr>
          <w:p w14:paraId="109CDE64" w14:textId="77777777" w:rsidR="00C22320" w:rsidRPr="00C22320" w:rsidRDefault="00C22320" w:rsidP="000F4A88">
            <w:pPr>
              <w:jc w:val="center"/>
              <w:rPr>
                <w:b/>
                <w:bCs/>
                <w:sz w:val="20"/>
                <w:szCs w:val="20"/>
              </w:rPr>
            </w:pPr>
            <w:r w:rsidRPr="00C22320">
              <w:rPr>
                <w:b/>
                <w:bCs/>
                <w:sz w:val="20"/>
                <w:szCs w:val="20"/>
              </w:rPr>
              <w:t>Diff</w:t>
            </w:r>
          </w:p>
        </w:tc>
        <w:tc>
          <w:tcPr>
            <w:tcW w:w="1418" w:type="dxa"/>
            <w:shd w:val="clear" w:color="auto" w:fill="D9E2F3" w:themeFill="accent1" w:themeFillTint="33"/>
            <w:vAlign w:val="center"/>
          </w:tcPr>
          <w:p w14:paraId="6D0C526E" w14:textId="77777777" w:rsidR="00C22320" w:rsidRPr="00C22320" w:rsidRDefault="00C22320" w:rsidP="000F4A88">
            <w:pPr>
              <w:jc w:val="center"/>
              <w:rPr>
                <w:b/>
                <w:bCs/>
                <w:sz w:val="20"/>
                <w:szCs w:val="20"/>
              </w:rPr>
            </w:pPr>
            <w:r w:rsidRPr="00C22320">
              <w:rPr>
                <w:b/>
                <w:bCs/>
                <w:sz w:val="20"/>
                <w:szCs w:val="20"/>
              </w:rPr>
              <w:t>95%-CI</w:t>
            </w:r>
          </w:p>
        </w:tc>
        <w:tc>
          <w:tcPr>
            <w:tcW w:w="1137" w:type="dxa"/>
            <w:shd w:val="clear" w:color="auto" w:fill="D9E2F3" w:themeFill="accent1" w:themeFillTint="33"/>
            <w:vAlign w:val="center"/>
          </w:tcPr>
          <w:p w14:paraId="0CC33755" w14:textId="77777777" w:rsidR="00C22320" w:rsidRPr="00C22320" w:rsidRDefault="00C22320" w:rsidP="000F4A88">
            <w:pPr>
              <w:jc w:val="center"/>
              <w:rPr>
                <w:b/>
                <w:bCs/>
                <w:sz w:val="20"/>
                <w:szCs w:val="20"/>
              </w:rPr>
            </w:pPr>
            <w:r w:rsidRPr="00C22320">
              <w:rPr>
                <w:b/>
                <w:bCs/>
                <w:sz w:val="20"/>
                <w:szCs w:val="20"/>
              </w:rPr>
              <w:t>z</w:t>
            </w:r>
          </w:p>
        </w:tc>
        <w:tc>
          <w:tcPr>
            <w:tcW w:w="1050" w:type="dxa"/>
            <w:shd w:val="clear" w:color="auto" w:fill="D9E2F3" w:themeFill="accent1" w:themeFillTint="33"/>
            <w:vAlign w:val="center"/>
          </w:tcPr>
          <w:p w14:paraId="382E649D" w14:textId="77777777" w:rsidR="00C22320" w:rsidRPr="00C22320" w:rsidRDefault="00C22320" w:rsidP="000F4A88">
            <w:pPr>
              <w:jc w:val="center"/>
              <w:rPr>
                <w:b/>
                <w:bCs/>
                <w:sz w:val="20"/>
                <w:szCs w:val="20"/>
              </w:rPr>
            </w:pPr>
            <w:r w:rsidRPr="00C22320">
              <w:rPr>
                <w:b/>
                <w:bCs/>
                <w:sz w:val="20"/>
                <w:szCs w:val="20"/>
              </w:rPr>
              <w:t>p-value</w:t>
            </w:r>
          </w:p>
        </w:tc>
      </w:tr>
      <w:tr w:rsidR="00C22320" w:rsidRPr="00C22320" w14:paraId="24AE4953" w14:textId="77777777" w:rsidTr="000F4A88">
        <w:tc>
          <w:tcPr>
            <w:tcW w:w="1440" w:type="dxa"/>
          </w:tcPr>
          <w:p w14:paraId="52ACCC2A" w14:textId="77777777" w:rsidR="00C22320" w:rsidRPr="00C22320" w:rsidRDefault="00C22320" w:rsidP="000F4A88">
            <w:pPr>
              <w:rPr>
                <w:sz w:val="20"/>
                <w:szCs w:val="20"/>
              </w:rPr>
            </w:pPr>
            <w:r w:rsidRPr="00C22320">
              <w:rPr>
                <w:sz w:val="20"/>
                <w:szCs w:val="20"/>
              </w:rPr>
              <w:t xml:space="preserve">Active </w:t>
            </w:r>
            <w:proofErr w:type="spellStart"/>
            <w:proofErr w:type="gramStart"/>
            <w:r w:rsidRPr="00C22320">
              <w:rPr>
                <w:sz w:val="20"/>
                <w:szCs w:val="20"/>
              </w:rPr>
              <w:t>control:No</w:t>
            </w:r>
            <w:proofErr w:type="spellEnd"/>
            <w:proofErr w:type="gramEnd"/>
            <w:r w:rsidRPr="00C22320">
              <w:rPr>
                <w:sz w:val="20"/>
                <w:szCs w:val="20"/>
              </w:rPr>
              <w:t xml:space="preserve"> treatment/UC</w:t>
            </w:r>
          </w:p>
        </w:tc>
        <w:tc>
          <w:tcPr>
            <w:tcW w:w="682" w:type="dxa"/>
            <w:vAlign w:val="center"/>
          </w:tcPr>
          <w:p w14:paraId="4A213A21" w14:textId="77777777" w:rsidR="00C22320" w:rsidRPr="00C22320" w:rsidRDefault="00C22320" w:rsidP="000F4A88">
            <w:pPr>
              <w:jc w:val="center"/>
              <w:rPr>
                <w:sz w:val="20"/>
                <w:szCs w:val="20"/>
              </w:rPr>
            </w:pPr>
            <w:r w:rsidRPr="00C22320">
              <w:rPr>
                <w:sz w:val="20"/>
                <w:szCs w:val="20"/>
              </w:rPr>
              <w:t>0</w:t>
            </w:r>
          </w:p>
        </w:tc>
        <w:tc>
          <w:tcPr>
            <w:tcW w:w="708" w:type="dxa"/>
            <w:vAlign w:val="center"/>
          </w:tcPr>
          <w:p w14:paraId="77BFD9C7" w14:textId="77777777" w:rsidR="00C22320" w:rsidRPr="00C22320" w:rsidRDefault="00C22320" w:rsidP="000F4A88">
            <w:pPr>
              <w:jc w:val="center"/>
              <w:rPr>
                <w:sz w:val="20"/>
                <w:szCs w:val="20"/>
              </w:rPr>
            </w:pPr>
            <w:r w:rsidRPr="00C22320">
              <w:rPr>
                <w:sz w:val="20"/>
                <w:szCs w:val="20"/>
              </w:rPr>
              <w:t>0</w:t>
            </w:r>
          </w:p>
        </w:tc>
        <w:tc>
          <w:tcPr>
            <w:tcW w:w="993" w:type="dxa"/>
            <w:vAlign w:val="center"/>
          </w:tcPr>
          <w:p w14:paraId="1612A6AD" w14:textId="77777777" w:rsidR="00C22320" w:rsidRPr="00C22320" w:rsidRDefault="00C22320" w:rsidP="000F4A88">
            <w:pPr>
              <w:jc w:val="center"/>
              <w:rPr>
                <w:sz w:val="20"/>
                <w:szCs w:val="20"/>
              </w:rPr>
            </w:pPr>
            <w:r w:rsidRPr="00C22320">
              <w:rPr>
                <w:sz w:val="20"/>
                <w:szCs w:val="20"/>
              </w:rPr>
              <w:t>-0.01</w:t>
            </w:r>
          </w:p>
        </w:tc>
        <w:tc>
          <w:tcPr>
            <w:tcW w:w="1134" w:type="dxa"/>
            <w:vAlign w:val="center"/>
          </w:tcPr>
          <w:p w14:paraId="6490E63B" w14:textId="77777777" w:rsidR="00C22320" w:rsidRPr="00C22320" w:rsidRDefault="00C22320" w:rsidP="000F4A88">
            <w:pPr>
              <w:jc w:val="center"/>
              <w:rPr>
                <w:sz w:val="20"/>
                <w:szCs w:val="20"/>
              </w:rPr>
            </w:pPr>
            <w:r w:rsidRPr="00C22320">
              <w:rPr>
                <w:sz w:val="20"/>
                <w:szCs w:val="20"/>
              </w:rPr>
              <w:t>[-0.40; 0.38]</w:t>
            </w:r>
          </w:p>
        </w:tc>
        <w:tc>
          <w:tcPr>
            <w:tcW w:w="992" w:type="dxa"/>
            <w:vAlign w:val="center"/>
          </w:tcPr>
          <w:p w14:paraId="25DD45CB" w14:textId="77777777" w:rsidR="00C22320" w:rsidRPr="00C22320" w:rsidRDefault="00C22320" w:rsidP="000F4A88">
            <w:pPr>
              <w:jc w:val="center"/>
              <w:rPr>
                <w:sz w:val="20"/>
                <w:szCs w:val="20"/>
              </w:rPr>
            </w:pPr>
            <w:r w:rsidRPr="00C22320">
              <w:rPr>
                <w:sz w:val="20"/>
                <w:szCs w:val="20"/>
              </w:rPr>
              <w:t>.</w:t>
            </w:r>
          </w:p>
        </w:tc>
        <w:tc>
          <w:tcPr>
            <w:tcW w:w="1134" w:type="dxa"/>
            <w:vAlign w:val="center"/>
          </w:tcPr>
          <w:p w14:paraId="34CB46DA" w14:textId="77777777" w:rsidR="00C22320" w:rsidRPr="00C22320" w:rsidRDefault="00C22320" w:rsidP="000F4A88">
            <w:pPr>
              <w:jc w:val="center"/>
              <w:rPr>
                <w:sz w:val="20"/>
                <w:szCs w:val="20"/>
              </w:rPr>
            </w:pPr>
            <w:r w:rsidRPr="00C22320">
              <w:rPr>
                <w:sz w:val="20"/>
                <w:szCs w:val="20"/>
              </w:rPr>
              <w:t>.</w:t>
            </w:r>
          </w:p>
        </w:tc>
        <w:tc>
          <w:tcPr>
            <w:tcW w:w="992" w:type="dxa"/>
            <w:vAlign w:val="center"/>
          </w:tcPr>
          <w:p w14:paraId="7569E552" w14:textId="77777777" w:rsidR="00C22320" w:rsidRPr="00C22320" w:rsidRDefault="00C22320" w:rsidP="000F4A88">
            <w:pPr>
              <w:jc w:val="center"/>
              <w:rPr>
                <w:sz w:val="20"/>
                <w:szCs w:val="20"/>
              </w:rPr>
            </w:pPr>
            <w:r w:rsidRPr="00C22320">
              <w:rPr>
                <w:sz w:val="20"/>
                <w:szCs w:val="20"/>
              </w:rPr>
              <w:t>-0.01</w:t>
            </w:r>
          </w:p>
        </w:tc>
        <w:tc>
          <w:tcPr>
            <w:tcW w:w="1276" w:type="dxa"/>
            <w:vAlign w:val="center"/>
          </w:tcPr>
          <w:p w14:paraId="7A8F699B" w14:textId="77777777" w:rsidR="00C22320" w:rsidRPr="00C22320" w:rsidRDefault="00C22320" w:rsidP="000F4A88">
            <w:pPr>
              <w:jc w:val="center"/>
              <w:rPr>
                <w:sz w:val="20"/>
                <w:szCs w:val="20"/>
              </w:rPr>
            </w:pPr>
            <w:r w:rsidRPr="00C22320">
              <w:rPr>
                <w:sz w:val="20"/>
                <w:szCs w:val="20"/>
              </w:rPr>
              <w:t>[-0.40; 0.38]</w:t>
            </w:r>
          </w:p>
        </w:tc>
        <w:tc>
          <w:tcPr>
            <w:tcW w:w="992" w:type="dxa"/>
            <w:vAlign w:val="center"/>
          </w:tcPr>
          <w:p w14:paraId="6AD35206" w14:textId="77777777" w:rsidR="00C22320" w:rsidRPr="00C22320" w:rsidRDefault="00C22320" w:rsidP="000F4A88">
            <w:pPr>
              <w:jc w:val="center"/>
              <w:rPr>
                <w:sz w:val="20"/>
                <w:szCs w:val="20"/>
              </w:rPr>
            </w:pPr>
            <w:r w:rsidRPr="00C22320">
              <w:rPr>
                <w:sz w:val="20"/>
                <w:szCs w:val="20"/>
              </w:rPr>
              <w:t>.</w:t>
            </w:r>
          </w:p>
        </w:tc>
        <w:tc>
          <w:tcPr>
            <w:tcW w:w="1418" w:type="dxa"/>
            <w:vAlign w:val="center"/>
          </w:tcPr>
          <w:p w14:paraId="47FE8D9D" w14:textId="77777777" w:rsidR="00C22320" w:rsidRPr="00C22320" w:rsidRDefault="00C22320" w:rsidP="000F4A88">
            <w:pPr>
              <w:jc w:val="center"/>
              <w:rPr>
                <w:sz w:val="20"/>
                <w:szCs w:val="20"/>
              </w:rPr>
            </w:pPr>
            <w:r w:rsidRPr="00C22320">
              <w:rPr>
                <w:sz w:val="20"/>
                <w:szCs w:val="20"/>
              </w:rPr>
              <w:t>.</w:t>
            </w:r>
          </w:p>
        </w:tc>
        <w:tc>
          <w:tcPr>
            <w:tcW w:w="1137" w:type="dxa"/>
            <w:vAlign w:val="center"/>
          </w:tcPr>
          <w:p w14:paraId="0B8BAD5C" w14:textId="77777777" w:rsidR="00C22320" w:rsidRPr="00C22320" w:rsidRDefault="00C22320" w:rsidP="000F4A88">
            <w:pPr>
              <w:jc w:val="center"/>
              <w:rPr>
                <w:sz w:val="20"/>
                <w:szCs w:val="20"/>
              </w:rPr>
            </w:pPr>
            <w:r w:rsidRPr="00C22320">
              <w:rPr>
                <w:sz w:val="20"/>
                <w:szCs w:val="20"/>
              </w:rPr>
              <w:t>.</w:t>
            </w:r>
          </w:p>
        </w:tc>
        <w:tc>
          <w:tcPr>
            <w:tcW w:w="1050" w:type="dxa"/>
            <w:vAlign w:val="center"/>
          </w:tcPr>
          <w:p w14:paraId="0886566D" w14:textId="77777777" w:rsidR="00C22320" w:rsidRPr="00C22320" w:rsidRDefault="00C22320" w:rsidP="000F4A88">
            <w:pPr>
              <w:jc w:val="center"/>
              <w:rPr>
                <w:sz w:val="20"/>
                <w:szCs w:val="20"/>
              </w:rPr>
            </w:pPr>
            <w:r w:rsidRPr="00C22320">
              <w:rPr>
                <w:sz w:val="20"/>
                <w:szCs w:val="20"/>
              </w:rPr>
              <w:t>.</w:t>
            </w:r>
          </w:p>
        </w:tc>
      </w:tr>
      <w:tr w:rsidR="00C22320" w:rsidRPr="00C22320" w14:paraId="5093F4A9" w14:textId="77777777" w:rsidTr="000F4A88">
        <w:tc>
          <w:tcPr>
            <w:tcW w:w="1440" w:type="dxa"/>
          </w:tcPr>
          <w:p w14:paraId="4D3FB1B2" w14:textId="77777777" w:rsidR="00C22320" w:rsidRPr="00C22320" w:rsidRDefault="00C22320" w:rsidP="000F4A88">
            <w:pPr>
              <w:rPr>
                <w:sz w:val="20"/>
                <w:szCs w:val="20"/>
              </w:rPr>
            </w:pPr>
            <w:r w:rsidRPr="00C22320">
              <w:rPr>
                <w:sz w:val="20"/>
                <w:szCs w:val="20"/>
              </w:rPr>
              <w:t xml:space="preserve">Active </w:t>
            </w:r>
            <w:proofErr w:type="spellStart"/>
            <w:proofErr w:type="gramStart"/>
            <w:r w:rsidRPr="00C22320">
              <w:rPr>
                <w:sz w:val="20"/>
                <w:szCs w:val="20"/>
              </w:rPr>
              <w:t>control:Selective</w:t>
            </w:r>
            <w:proofErr w:type="spellEnd"/>
            <w:proofErr w:type="gramEnd"/>
          </w:p>
        </w:tc>
        <w:tc>
          <w:tcPr>
            <w:tcW w:w="682" w:type="dxa"/>
            <w:vAlign w:val="center"/>
          </w:tcPr>
          <w:p w14:paraId="1F90CA84" w14:textId="77777777" w:rsidR="00C22320" w:rsidRPr="00C22320" w:rsidRDefault="00C22320" w:rsidP="000F4A88">
            <w:pPr>
              <w:jc w:val="center"/>
              <w:rPr>
                <w:sz w:val="20"/>
                <w:szCs w:val="20"/>
              </w:rPr>
            </w:pPr>
            <w:r w:rsidRPr="00C22320">
              <w:rPr>
                <w:sz w:val="20"/>
                <w:szCs w:val="20"/>
              </w:rPr>
              <w:t>1</w:t>
            </w:r>
          </w:p>
        </w:tc>
        <w:tc>
          <w:tcPr>
            <w:tcW w:w="708" w:type="dxa"/>
            <w:vAlign w:val="center"/>
          </w:tcPr>
          <w:p w14:paraId="10B5DD0F" w14:textId="77777777" w:rsidR="00C22320" w:rsidRPr="00C22320" w:rsidRDefault="00C22320" w:rsidP="000F4A88">
            <w:pPr>
              <w:jc w:val="center"/>
              <w:rPr>
                <w:sz w:val="20"/>
                <w:szCs w:val="20"/>
              </w:rPr>
            </w:pPr>
            <w:r w:rsidRPr="00C22320">
              <w:rPr>
                <w:sz w:val="20"/>
                <w:szCs w:val="20"/>
              </w:rPr>
              <w:t>0.4</w:t>
            </w:r>
          </w:p>
        </w:tc>
        <w:tc>
          <w:tcPr>
            <w:tcW w:w="993" w:type="dxa"/>
            <w:vAlign w:val="center"/>
          </w:tcPr>
          <w:p w14:paraId="2BEE3748" w14:textId="77777777" w:rsidR="00C22320" w:rsidRPr="00C22320" w:rsidRDefault="00C22320" w:rsidP="000F4A88">
            <w:pPr>
              <w:jc w:val="center"/>
              <w:rPr>
                <w:sz w:val="20"/>
                <w:szCs w:val="20"/>
              </w:rPr>
            </w:pPr>
            <w:r w:rsidRPr="00C22320">
              <w:rPr>
                <w:sz w:val="20"/>
                <w:szCs w:val="20"/>
              </w:rPr>
              <w:t>-0.52</w:t>
            </w:r>
          </w:p>
        </w:tc>
        <w:tc>
          <w:tcPr>
            <w:tcW w:w="1134" w:type="dxa"/>
            <w:vAlign w:val="center"/>
          </w:tcPr>
          <w:p w14:paraId="6CCB8CC9" w14:textId="77777777" w:rsidR="00C22320" w:rsidRPr="00C22320" w:rsidRDefault="00C22320" w:rsidP="000F4A88">
            <w:pPr>
              <w:jc w:val="center"/>
              <w:rPr>
                <w:sz w:val="20"/>
                <w:szCs w:val="20"/>
              </w:rPr>
            </w:pPr>
            <w:r w:rsidRPr="00C22320">
              <w:rPr>
                <w:sz w:val="20"/>
                <w:szCs w:val="20"/>
              </w:rPr>
              <w:t>[-0.92; -0.11]</w:t>
            </w:r>
          </w:p>
        </w:tc>
        <w:tc>
          <w:tcPr>
            <w:tcW w:w="992" w:type="dxa"/>
            <w:vAlign w:val="center"/>
          </w:tcPr>
          <w:p w14:paraId="57E4EDBC" w14:textId="77777777" w:rsidR="00C22320" w:rsidRPr="00C22320" w:rsidRDefault="00C22320" w:rsidP="000F4A88">
            <w:pPr>
              <w:jc w:val="center"/>
              <w:rPr>
                <w:sz w:val="20"/>
                <w:szCs w:val="20"/>
              </w:rPr>
            </w:pPr>
            <w:r w:rsidRPr="00C22320">
              <w:rPr>
                <w:sz w:val="20"/>
                <w:szCs w:val="20"/>
              </w:rPr>
              <w:t>-0.17</w:t>
            </w:r>
          </w:p>
        </w:tc>
        <w:tc>
          <w:tcPr>
            <w:tcW w:w="1134" w:type="dxa"/>
            <w:vAlign w:val="center"/>
          </w:tcPr>
          <w:p w14:paraId="048122BD" w14:textId="77777777" w:rsidR="00C22320" w:rsidRPr="00C22320" w:rsidRDefault="00C22320" w:rsidP="000F4A88">
            <w:pPr>
              <w:jc w:val="center"/>
              <w:rPr>
                <w:sz w:val="20"/>
                <w:szCs w:val="20"/>
              </w:rPr>
            </w:pPr>
            <w:r w:rsidRPr="00C22320">
              <w:rPr>
                <w:sz w:val="20"/>
                <w:szCs w:val="20"/>
              </w:rPr>
              <w:t>[-0.81; 0.46]</w:t>
            </w:r>
          </w:p>
        </w:tc>
        <w:tc>
          <w:tcPr>
            <w:tcW w:w="992" w:type="dxa"/>
            <w:vAlign w:val="center"/>
          </w:tcPr>
          <w:p w14:paraId="691E4D2D" w14:textId="77777777" w:rsidR="00C22320" w:rsidRPr="00C22320" w:rsidRDefault="00C22320" w:rsidP="000F4A88">
            <w:pPr>
              <w:jc w:val="center"/>
              <w:rPr>
                <w:sz w:val="20"/>
                <w:szCs w:val="20"/>
              </w:rPr>
            </w:pPr>
            <w:r w:rsidRPr="00C22320">
              <w:rPr>
                <w:sz w:val="20"/>
                <w:szCs w:val="20"/>
              </w:rPr>
              <w:t>-0.75</w:t>
            </w:r>
          </w:p>
        </w:tc>
        <w:tc>
          <w:tcPr>
            <w:tcW w:w="1276" w:type="dxa"/>
            <w:vAlign w:val="center"/>
          </w:tcPr>
          <w:p w14:paraId="4A83B11B" w14:textId="77777777" w:rsidR="00C22320" w:rsidRPr="00C22320" w:rsidRDefault="00C22320" w:rsidP="000F4A88">
            <w:pPr>
              <w:jc w:val="center"/>
              <w:rPr>
                <w:sz w:val="20"/>
                <w:szCs w:val="20"/>
              </w:rPr>
            </w:pPr>
            <w:r w:rsidRPr="00C22320">
              <w:rPr>
                <w:sz w:val="20"/>
                <w:szCs w:val="20"/>
              </w:rPr>
              <w:t>[-1.27; -0.23]</w:t>
            </w:r>
          </w:p>
        </w:tc>
        <w:tc>
          <w:tcPr>
            <w:tcW w:w="992" w:type="dxa"/>
            <w:vAlign w:val="center"/>
          </w:tcPr>
          <w:p w14:paraId="392E3904" w14:textId="77777777" w:rsidR="00C22320" w:rsidRPr="00C22320" w:rsidRDefault="00C22320" w:rsidP="000F4A88">
            <w:pPr>
              <w:jc w:val="center"/>
              <w:rPr>
                <w:sz w:val="20"/>
                <w:szCs w:val="20"/>
              </w:rPr>
            </w:pPr>
            <w:r w:rsidRPr="00C22320">
              <w:rPr>
                <w:sz w:val="20"/>
                <w:szCs w:val="20"/>
              </w:rPr>
              <w:t>0.58</w:t>
            </w:r>
          </w:p>
        </w:tc>
        <w:tc>
          <w:tcPr>
            <w:tcW w:w="1418" w:type="dxa"/>
            <w:vAlign w:val="center"/>
          </w:tcPr>
          <w:p w14:paraId="3D4E30FC" w14:textId="77777777" w:rsidR="00C22320" w:rsidRPr="00C22320" w:rsidRDefault="00C22320" w:rsidP="000F4A88">
            <w:pPr>
              <w:jc w:val="center"/>
              <w:rPr>
                <w:sz w:val="20"/>
                <w:szCs w:val="20"/>
              </w:rPr>
            </w:pPr>
            <w:r w:rsidRPr="00C22320">
              <w:rPr>
                <w:sz w:val="20"/>
                <w:szCs w:val="20"/>
              </w:rPr>
              <w:t>[-0.24; 1.40]</w:t>
            </w:r>
          </w:p>
        </w:tc>
        <w:tc>
          <w:tcPr>
            <w:tcW w:w="1137" w:type="dxa"/>
            <w:vAlign w:val="center"/>
          </w:tcPr>
          <w:p w14:paraId="7BBA07EA" w14:textId="77777777" w:rsidR="00C22320" w:rsidRPr="00C22320" w:rsidRDefault="00C22320" w:rsidP="000F4A88">
            <w:pPr>
              <w:jc w:val="center"/>
              <w:rPr>
                <w:sz w:val="20"/>
                <w:szCs w:val="20"/>
              </w:rPr>
            </w:pPr>
            <w:r w:rsidRPr="00C22320">
              <w:rPr>
                <w:sz w:val="20"/>
                <w:szCs w:val="20"/>
              </w:rPr>
              <w:t>1.38</w:t>
            </w:r>
          </w:p>
        </w:tc>
        <w:tc>
          <w:tcPr>
            <w:tcW w:w="1050" w:type="dxa"/>
            <w:vAlign w:val="center"/>
          </w:tcPr>
          <w:p w14:paraId="2ACE8A14" w14:textId="77777777" w:rsidR="00C22320" w:rsidRPr="00C22320" w:rsidRDefault="00C22320" w:rsidP="000F4A88">
            <w:pPr>
              <w:jc w:val="center"/>
              <w:rPr>
                <w:sz w:val="20"/>
                <w:szCs w:val="20"/>
              </w:rPr>
            </w:pPr>
            <w:r w:rsidRPr="00C22320">
              <w:rPr>
                <w:sz w:val="20"/>
                <w:szCs w:val="20"/>
              </w:rPr>
              <w:t>0.1684</w:t>
            </w:r>
          </w:p>
        </w:tc>
      </w:tr>
      <w:tr w:rsidR="00C22320" w:rsidRPr="00C22320" w14:paraId="50DF9F51" w14:textId="77777777" w:rsidTr="000F4A88">
        <w:tc>
          <w:tcPr>
            <w:tcW w:w="1440" w:type="dxa"/>
          </w:tcPr>
          <w:p w14:paraId="571DD79A" w14:textId="77777777" w:rsidR="00C22320" w:rsidRPr="00C22320" w:rsidRDefault="00C22320" w:rsidP="000F4A88">
            <w:pPr>
              <w:rPr>
                <w:sz w:val="20"/>
                <w:szCs w:val="20"/>
              </w:rPr>
            </w:pPr>
            <w:r w:rsidRPr="00C22320">
              <w:rPr>
                <w:sz w:val="20"/>
                <w:szCs w:val="20"/>
              </w:rPr>
              <w:t xml:space="preserve">Active </w:t>
            </w:r>
            <w:proofErr w:type="spellStart"/>
            <w:proofErr w:type="gramStart"/>
            <w:r w:rsidRPr="00C22320">
              <w:rPr>
                <w:sz w:val="20"/>
                <w:szCs w:val="20"/>
              </w:rPr>
              <w:t>control:Universal</w:t>
            </w:r>
            <w:proofErr w:type="spellEnd"/>
            <w:proofErr w:type="gramEnd"/>
          </w:p>
        </w:tc>
        <w:tc>
          <w:tcPr>
            <w:tcW w:w="682" w:type="dxa"/>
            <w:vAlign w:val="center"/>
          </w:tcPr>
          <w:p w14:paraId="2EE5117A" w14:textId="77777777" w:rsidR="00C22320" w:rsidRPr="00C22320" w:rsidRDefault="00C22320" w:rsidP="000F4A88">
            <w:pPr>
              <w:jc w:val="center"/>
              <w:rPr>
                <w:sz w:val="20"/>
                <w:szCs w:val="20"/>
              </w:rPr>
            </w:pPr>
            <w:r w:rsidRPr="00C22320">
              <w:rPr>
                <w:sz w:val="20"/>
                <w:szCs w:val="20"/>
              </w:rPr>
              <w:t>2</w:t>
            </w:r>
          </w:p>
        </w:tc>
        <w:tc>
          <w:tcPr>
            <w:tcW w:w="708" w:type="dxa"/>
            <w:vAlign w:val="center"/>
          </w:tcPr>
          <w:p w14:paraId="24DC49B1" w14:textId="77777777" w:rsidR="00C22320" w:rsidRPr="00C22320" w:rsidRDefault="00C22320" w:rsidP="000F4A88">
            <w:pPr>
              <w:jc w:val="center"/>
              <w:rPr>
                <w:sz w:val="20"/>
                <w:szCs w:val="20"/>
              </w:rPr>
            </w:pPr>
            <w:r w:rsidRPr="00C22320">
              <w:rPr>
                <w:sz w:val="20"/>
                <w:szCs w:val="20"/>
              </w:rPr>
              <w:t>0.68</w:t>
            </w:r>
          </w:p>
        </w:tc>
        <w:tc>
          <w:tcPr>
            <w:tcW w:w="993" w:type="dxa"/>
            <w:vAlign w:val="center"/>
          </w:tcPr>
          <w:p w14:paraId="3203D302" w14:textId="77777777" w:rsidR="00C22320" w:rsidRPr="00C22320" w:rsidRDefault="00C22320" w:rsidP="000F4A88">
            <w:pPr>
              <w:jc w:val="center"/>
              <w:rPr>
                <w:sz w:val="20"/>
                <w:szCs w:val="20"/>
              </w:rPr>
            </w:pPr>
            <w:r w:rsidRPr="00C22320">
              <w:rPr>
                <w:sz w:val="20"/>
                <w:szCs w:val="20"/>
              </w:rPr>
              <w:t>-0.41</w:t>
            </w:r>
          </w:p>
        </w:tc>
        <w:tc>
          <w:tcPr>
            <w:tcW w:w="1134" w:type="dxa"/>
            <w:vAlign w:val="center"/>
          </w:tcPr>
          <w:p w14:paraId="57C2C70C" w14:textId="77777777" w:rsidR="00C22320" w:rsidRPr="00C22320" w:rsidRDefault="00C22320" w:rsidP="000F4A88">
            <w:pPr>
              <w:jc w:val="center"/>
              <w:rPr>
                <w:sz w:val="20"/>
                <w:szCs w:val="20"/>
              </w:rPr>
            </w:pPr>
            <w:r w:rsidRPr="00C22320">
              <w:rPr>
                <w:sz w:val="20"/>
                <w:szCs w:val="20"/>
              </w:rPr>
              <w:t>[-0.79; -0.02]</w:t>
            </w:r>
          </w:p>
        </w:tc>
        <w:tc>
          <w:tcPr>
            <w:tcW w:w="992" w:type="dxa"/>
            <w:vAlign w:val="center"/>
          </w:tcPr>
          <w:p w14:paraId="665AF099" w14:textId="77777777" w:rsidR="00C22320" w:rsidRPr="00C22320" w:rsidRDefault="00C22320" w:rsidP="000F4A88">
            <w:pPr>
              <w:jc w:val="center"/>
              <w:rPr>
                <w:sz w:val="20"/>
                <w:szCs w:val="20"/>
              </w:rPr>
            </w:pPr>
            <w:r w:rsidRPr="00C22320">
              <w:rPr>
                <w:sz w:val="20"/>
                <w:szCs w:val="20"/>
              </w:rPr>
              <w:t>-0.59</w:t>
            </w:r>
          </w:p>
        </w:tc>
        <w:tc>
          <w:tcPr>
            <w:tcW w:w="1134" w:type="dxa"/>
            <w:vAlign w:val="center"/>
          </w:tcPr>
          <w:p w14:paraId="49CD043C" w14:textId="77777777" w:rsidR="00C22320" w:rsidRPr="00C22320" w:rsidRDefault="00C22320" w:rsidP="000F4A88">
            <w:pPr>
              <w:jc w:val="center"/>
              <w:rPr>
                <w:sz w:val="20"/>
                <w:szCs w:val="20"/>
              </w:rPr>
            </w:pPr>
            <w:r w:rsidRPr="00C22320">
              <w:rPr>
                <w:sz w:val="20"/>
                <w:szCs w:val="20"/>
              </w:rPr>
              <w:t>[-1.05; -0.13]</w:t>
            </w:r>
          </w:p>
        </w:tc>
        <w:tc>
          <w:tcPr>
            <w:tcW w:w="992" w:type="dxa"/>
            <w:vAlign w:val="center"/>
          </w:tcPr>
          <w:p w14:paraId="592845CA" w14:textId="77777777" w:rsidR="00C22320" w:rsidRPr="00C22320" w:rsidRDefault="00C22320" w:rsidP="000F4A88">
            <w:pPr>
              <w:jc w:val="center"/>
              <w:rPr>
                <w:sz w:val="20"/>
                <w:szCs w:val="20"/>
              </w:rPr>
            </w:pPr>
            <w:r w:rsidRPr="00C22320">
              <w:rPr>
                <w:sz w:val="20"/>
                <w:szCs w:val="20"/>
              </w:rPr>
              <w:t>-0.01</w:t>
            </w:r>
          </w:p>
        </w:tc>
        <w:tc>
          <w:tcPr>
            <w:tcW w:w="1276" w:type="dxa"/>
            <w:vAlign w:val="center"/>
          </w:tcPr>
          <w:p w14:paraId="790A47F9" w14:textId="77777777" w:rsidR="00C22320" w:rsidRPr="00C22320" w:rsidRDefault="00C22320" w:rsidP="000F4A88">
            <w:pPr>
              <w:jc w:val="center"/>
              <w:rPr>
                <w:sz w:val="20"/>
                <w:szCs w:val="20"/>
              </w:rPr>
            </w:pPr>
            <w:r w:rsidRPr="00C22320">
              <w:rPr>
                <w:sz w:val="20"/>
                <w:szCs w:val="20"/>
              </w:rPr>
              <w:t>[-0.69; 0.67]</w:t>
            </w:r>
          </w:p>
        </w:tc>
        <w:tc>
          <w:tcPr>
            <w:tcW w:w="992" w:type="dxa"/>
            <w:vAlign w:val="center"/>
          </w:tcPr>
          <w:p w14:paraId="1A780363" w14:textId="77777777" w:rsidR="00C22320" w:rsidRPr="00C22320" w:rsidRDefault="00C22320" w:rsidP="000F4A88">
            <w:pPr>
              <w:jc w:val="center"/>
              <w:rPr>
                <w:sz w:val="20"/>
                <w:szCs w:val="20"/>
              </w:rPr>
            </w:pPr>
            <w:r w:rsidRPr="00C22320">
              <w:rPr>
                <w:sz w:val="20"/>
                <w:szCs w:val="20"/>
              </w:rPr>
              <w:t>-0.58</w:t>
            </w:r>
          </w:p>
        </w:tc>
        <w:tc>
          <w:tcPr>
            <w:tcW w:w="1418" w:type="dxa"/>
            <w:vAlign w:val="center"/>
          </w:tcPr>
          <w:p w14:paraId="09269E0C" w14:textId="77777777" w:rsidR="00C22320" w:rsidRPr="00C22320" w:rsidRDefault="00C22320" w:rsidP="000F4A88">
            <w:pPr>
              <w:jc w:val="center"/>
              <w:rPr>
                <w:sz w:val="20"/>
                <w:szCs w:val="20"/>
              </w:rPr>
            </w:pPr>
            <w:r w:rsidRPr="00C22320">
              <w:rPr>
                <w:sz w:val="20"/>
                <w:szCs w:val="20"/>
              </w:rPr>
              <w:t>[-1.40; 0.24]</w:t>
            </w:r>
          </w:p>
        </w:tc>
        <w:tc>
          <w:tcPr>
            <w:tcW w:w="1137" w:type="dxa"/>
            <w:vAlign w:val="center"/>
          </w:tcPr>
          <w:p w14:paraId="2989E4DD" w14:textId="77777777" w:rsidR="00C22320" w:rsidRPr="00C22320" w:rsidRDefault="00C22320" w:rsidP="000F4A88">
            <w:pPr>
              <w:jc w:val="center"/>
              <w:rPr>
                <w:sz w:val="20"/>
                <w:szCs w:val="20"/>
              </w:rPr>
            </w:pPr>
            <w:r w:rsidRPr="00C22320">
              <w:rPr>
                <w:sz w:val="20"/>
                <w:szCs w:val="20"/>
              </w:rPr>
              <w:t>-1.38</w:t>
            </w:r>
          </w:p>
        </w:tc>
        <w:tc>
          <w:tcPr>
            <w:tcW w:w="1050" w:type="dxa"/>
            <w:vAlign w:val="center"/>
          </w:tcPr>
          <w:p w14:paraId="2A1DB619" w14:textId="77777777" w:rsidR="00C22320" w:rsidRPr="00C22320" w:rsidRDefault="00C22320" w:rsidP="000F4A88">
            <w:pPr>
              <w:jc w:val="center"/>
              <w:rPr>
                <w:sz w:val="20"/>
                <w:szCs w:val="20"/>
              </w:rPr>
            </w:pPr>
            <w:r w:rsidRPr="00C22320">
              <w:rPr>
                <w:sz w:val="20"/>
                <w:szCs w:val="20"/>
              </w:rPr>
              <w:t>0.1684</w:t>
            </w:r>
          </w:p>
        </w:tc>
      </w:tr>
      <w:tr w:rsidR="00C22320" w:rsidRPr="00C22320" w14:paraId="1B0DB957" w14:textId="77777777" w:rsidTr="000F4A88">
        <w:tc>
          <w:tcPr>
            <w:tcW w:w="1440" w:type="dxa"/>
          </w:tcPr>
          <w:p w14:paraId="2DEFD625" w14:textId="77777777" w:rsidR="00C22320" w:rsidRPr="00C22320" w:rsidRDefault="00C22320" w:rsidP="000F4A88">
            <w:pPr>
              <w:rPr>
                <w:sz w:val="20"/>
                <w:szCs w:val="20"/>
              </w:rPr>
            </w:pPr>
            <w:proofErr w:type="spellStart"/>
            <w:proofErr w:type="gramStart"/>
            <w:r w:rsidRPr="00C22320">
              <w:rPr>
                <w:sz w:val="20"/>
                <w:szCs w:val="20"/>
              </w:rPr>
              <w:t>Selective:No</w:t>
            </w:r>
            <w:proofErr w:type="spellEnd"/>
            <w:proofErr w:type="gramEnd"/>
            <w:r w:rsidRPr="00C22320">
              <w:rPr>
                <w:sz w:val="20"/>
                <w:szCs w:val="20"/>
              </w:rPr>
              <w:t xml:space="preserve"> treatment/UC</w:t>
            </w:r>
          </w:p>
        </w:tc>
        <w:tc>
          <w:tcPr>
            <w:tcW w:w="682" w:type="dxa"/>
            <w:vAlign w:val="center"/>
          </w:tcPr>
          <w:p w14:paraId="64F71C9C" w14:textId="77777777" w:rsidR="00C22320" w:rsidRPr="00C22320" w:rsidRDefault="00C22320" w:rsidP="000F4A88">
            <w:pPr>
              <w:jc w:val="center"/>
              <w:rPr>
                <w:sz w:val="20"/>
                <w:szCs w:val="20"/>
              </w:rPr>
            </w:pPr>
            <w:r w:rsidRPr="00C22320">
              <w:rPr>
                <w:sz w:val="20"/>
                <w:szCs w:val="20"/>
              </w:rPr>
              <w:t>12</w:t>
            </w:r>
          </w:p>
        </w:tc>
        <w:tc>
          <w:tcPr>
            <w:tcW w:w="708" w:type="dxa"/>
            <w:vAlign w:val="center"/>
          </w:tcPr>
          <w:p w14:paraId="77117E56" w14:textId="77777777" w:rsidR="00C22320" w:rsidRPr="00C22320" w:rsidRDefault="00C22320" w:rsidP="000F4A88">
            <w:pPr>
              <w:jc w:val="center"/>
              <w:rPr>
                <w:sz w:val="20"/>
                <w:szCs w:val="20"/>
              </w:rPr>
            </w:pPr>
            <w:r w:rsidRPr="00C22320">
              <w:rPr>
                <w:sz w:val="20"/>
                <w:szCs w:val="20"/>
              </w:rPr>
              <w:t>0.94</w:t>
            </w:r>
          </w:p>
        </w:tc>
        <w:tc>
          <w:tcPr>
            <w:tcW w:w="993" w:type="dxa"/>
            <w:vAlign w:val="center"/>
          </w:tcPr>
          <w:p w14:paraId="75289822" w14:textId="77777777" w:rsidR="00C22320" w:rsidRPr="00C22320" w:rsidRDefault="00C22320" w:rsidP="000F4A88">
            <w:pPr>
              <w:jc w:val="center"/>
              <w:rPr>
                <w:sz w:val="20"/>
                <w:szCs w:val="20"/>
              </w:rPr>
            </w:pPr>
            <w:r w:rsidRPr="00C22320">
              <w:rPr>
                <w:sz w:val="20"/>
                <w:szCs w:val="20"/>
              </w:rPr>
              <w:t>0.51</w:t>
            </w:r>
          </w:p>
        </w:tc>
        <w:tc>
          <w:tcPr>
            <w:tcW w:w="1134" w:type="dxa"/>
            <w:vAlign w:val="center"/>
          </w:tcPr>
          <w:p w14:paraId="316149F6" w14:textId="77777777" w:rsidR="00C22320" w:rsidRPr="00C22320" w:rsidRDefault="00C22320" w:rsidP="000F4A88">
            <w:pPr>
              <w:jc w:val="center"/>
              <w:rPr>
                <w:sz w:val="20"/>
                <w:szCs w:val="20"/>
              </w:rPr>
            </w:pPr>
            <w:r w:rsidRPr="00C22320">
              <w:rPr>
                <w:sz w:val="20"/>
                <w:szCs w:val="20"/>
              </w:rPr>
              <w:t>[ 0.32; 0.70]</w:t>
            </w:r>
          </w:p>
        </w:tc>
        <w:tc>
          <w:tcPr>
            <w:tcW w:w="992" w:type="dxa"/>
            <w:vAlign w:val="center"/>
          </w:tcPr>
          <w:p w14:paraId="7C5F34B6" w14:textId="77777777" w:rsidR="00C22320" w:rsidRPr="00C22320" w:rsidRDefault="00C22320" w:rsidP="000F4A88">
            <w:pPr>
              <w:jc w:val="center"/>
              <w:rPr>
                <w:sz w:val="20"/>
                <w:szCs w:val="20"/>
              </w:rPr>
            </w:pPr>
            <w:r w:rsidRPr="00C22320">
              <w:rPr>
                <w:sz w:val="20"/>
                <w:szCs w:val="20"/>
              </w:rPr>
              <w:t>0.54</w:t>
            </w:r>
          </w:p>
        </w:tc>
        <w:tc>
          <w:tcPr>
            <w:tcW w:w="1134" w:type="dxa"/>
            <w:vAlign w:val="center"/>
          </w:tcPr>
          <w:p w14:paraId="6B761BDB" w14:textId="77777777" w:rsidR="00C22320" w:rsidRPr="00C22320" w:rsidRDefault="00C22320" w:rsidP="000F4A88">
            <w:pPr>
              <w:jc w:val="center"/>
              <w:rPr>
                <w:sz w:val="20"/>
                <w:szCs w:val="20"/>
              </w:rPr>
            </w:pPr>
            <w:r w:rsidRPr="00C22320">
              <w:rPr>
                <w:sz w:val="20"/>
                <w:szCs w:val="20"/>
              </w:rPr>
              <w:t>[ 0.35; 0.74]</w:t>
            </w:r>
          </w:p>
        </w:tc>
        <w:tc>
          <w:tcPr>
            <w:tcW w:w="992" w:type="dxa"/>
            <w:vAlign w:val="center"/>
          </w:tcPr>
          <w:p w14:paraId="2D179692" w14:textId="77777777" w:rsidR="00C22320" w:rsidRPr="00C22320" w:rsidRDefault="00C22320" w:rsidP="000F4A88">
            <w:pPr>
              <w:jc w:val="center"/>
              <w:rPr>
                <w:sz w:val="20"/>
                <w:szCs w:val="20"/>
              </w:rPr>
            </w:pPr>
            <w:r w:rsidRPr="00C22320">
              <w:rPr>
                <w:sz w:val="20"/>
                <w:szCs w:val="20"/>
              </w:rPr>
              <w:t>-0.03</w:t>
            </w:r>
          </w:p>
        </w:tc>
        <w:tc>
          <w:tcPr>
            <w:tcW w:w="1276" w:type="dxa"/>
            <w:vAlign w:val="center"/>
          </w:tcPr>
          <w:p w14:paraId="7CF83C2C" w14:textId="77777777" w:rsidR="00C22320" w:rsidRPr="00C22320" w:rsidRDefault="00C22320" w:rsidP="000F4A88">
            <w:pPr>
              <w:jc w:val="center"/>
              <w:rPr>
                <w:sz w:val="20"/>
                <w:szCs w:val="20"/>
              </w:rPr>
            </w:pPr>
            <w:r w:rsidRPr="00C22320">
              <w:rPr>
                <w:sz w:val="20"/>
                <w:szCs w:val="20"/>
              </w:rPr>
              <w:t>[-0.83; 0.76]</w:t>
            </w:r>
          </w:p>
        </w:tc>
        <w:tc>
          <w:tcPr>
            <w:tcW w:w="992" w:type="dxa"/>
            <w:vAlign w:val="center"/>
          </w:tcPr>
          <w:p w14:paraId="5A295BB8" w14:textId="77777777" w:rsidR="00C22320" w:rsidRPr="00C22320" w:rsidRDefault="00C22320" w:rsidP="000F4A88">
            <w:pPr>
              <w:jc w:val="center"/>
              <w:rPr>
                <w:sz w:val="20"/>
                <w:szCs w:val="20"/>
              </w:rPr>
            </w:pPr>
            <w:r w:rsidRPr="00C22320">
              <w:rPr>
                <w:sz w:val="20"/>
                <w:szCs w:val="20"/>
              </w:rPr>
              <w:t>0.58</w:t>
            </w:r>
          </w:p>
        </w:tc>
        <w:tc>
          <w:tcPr>
            <w:tcW w:w="1418" w:type="dxa"/>
            <w:vAlign w:val="center"/>
          </w:tcPr>
          <w:p w14:paraId="7FB085DF" w14:textId="77777777" w:rsidR="00C22320" w:rsidRPr="00C22320" w:rsidRDefault="00C22320" w:rsidP="000F4A88">
            <w:pPr>
              <w:jc w:val="center"/>
              <w:rPr>
                <w:sz w:val="20"/>
                <w:szCs w:val="20"/>
              </w:rPr>
            </w:pPr>
            <w:r w:rsidRPr="00C22320">
              <w:rPr>
                <w:sz w:val="20"/>
                <w:szCs w:val="20"/>
              </w:rPr>
              <w:t>[-0.24; 1.40]</w:t>
            </w:r>
          </w:p>
        </w:tc>
        <w:tc>
          <w:tcPr>
            <w:tcW w:w="1137" w:type="dxa"/>
            <w:vAlign w:val="center"/>
          </w:tcPr>
          <w:p w14:paraId="320CA8A9" w14:textId="77777777" w:rsidR="00C22320" w:rsidRPr="00C22320" w:rsidRDefault="00C22320" w:rsidP="000F4A88">
            <w:pPr>
              <w:jc w:val="center"/>
              <w:rPr>
                <w:sz w:val="20"/>
                <w:szCs w:val="20"/>
              </w:rPr>
            </w:pPr>
            <w:r w:rsidRPr="00C22320">
              <w:rPr>
                <w:sz w:val="20"/>
                <w:szCs w:val="20"/>
              </w:rPr>
              <w:t>1.38</w:t>
            </w:r>
          </w:p>
        </w:tc>
        <w:tc>
          <w:tcPr>
            <w:tcW w:w="1050" w:type="dxa"/>
            <w:vAlign w:val="center"/>
          </w:tcPr>
          <w:p w14:paraId="2AAF1D8F" w14:textId="77777777" w:rsidR="00C22320" w:rsidRPr="00C22320" w:rsidRDefault="00C22320" w:rsidP="000F4A88">
            <w:pPr>
              <w:jc w:val="center"/>
              <w:rPr>
                <w:sz w:val="20"/>
                <w:szCs w:val="20"/>
              </w:rPr>
            </w:pPr>
            <w:r w:rsidRPr="00C22320">
              <w:rPr>
                <w:sz w:val="20"/>
                <w:szCs w:val="20"/>
              </w:rPr>
              <w:t>0.1684</w:t>
            </w:r>
          </w:p>
        </w:tc>
      </w:tr>
      <w:tr w:rsidR="00C22320" w:rsidRPr="00C22320" w14:paraId="75C90C5C" w14:textId="77777777" w:rsidTr="000F4A88">
        <w:tc>
          <w:tcPr>
            <w:tcW w:w="1440" w:type="dxa"/>
          </w:tcPr>
          <w:p w14:paraId="788BEF88" w14:textId="77777777" w:rsidR="00C22320" w:rsidRPr="00C22320" w:rsidRDefault="00C22320" w:rsidP="000F4A88">
            <w:pPr>
              <w:rPr>
                <w:sz w:val="20"/>
                <w:szCs w:val="20"/>
              </w:rPr>
            </w:pPr>
            <w:proofErr w:type="spellStart"/>
            <w:proofErr w:type="gramStart"/>
            <w:r w:rsidRPr="00C22320">
              <w:rPr>
                <w:sz w:val="20"/>
                <w:szCs w:val="20"/>
              </w:rPr>
              <w:t>Universal:No</w:t>
            </w:r>
            <w:proofErr w:type="spellEnd"/>
            <w:proofErr w:type="gramEnd"/>
            <w:r w:rsidRPr="00C22320">
              <w:rPr>
                <w:sz w:val="20"/>
                <w:szCs w:val="20"/>
              </w:rPr>
              <w:t xml:space="preserve"> treatment/UC</w:t>
            </w:r>
          </w:p>
        </w:tc>
        <w:tc>
          <w:tcPr>
            <w:tcW w:w="682" w:type="dxa"/>
            <w:vAlign w:val="center"/>
          </w:tcPr>
          <w:p w14:paraId="2B7125B3" w14:textId="77777777" w:rsidR="00C22320" w:rsidRPr="00C22320" w:rsidRDefault="00C22320" w:rsidP="000F4A88">
            <w:pPr>
              <w:jc w:val="center"/>
              <w:rPr>
                <w:sz w:val="20"/>
                <w:szCs w:val="20"/>
              </w:rPr>
            </w:pPr>
            <w:r w:rsidRPr="00C22320">
              <w:rPr>
                <w:sz w:val="20"/>
                <w:szCs w:val="20"/>
              </w:rPr>
              <w:t>20</w:t>
            </w:r>
          </w:p>
        </w:tc>
        <w:tc>
          <w:tcPr>
            <w:tcW w:w="708" w:type="dxa"/>
            <w:vAlign w:val="center"/>
          </w:tcPr>
          <w:p w14:paraId="2EC01015" w14:textId="77777777" w:rsidR="00C22320" w:rsidRPr="00C22320" w:rsidRDefault="00C22320" w:rsidP="000F4A88">
            <w:pPr>
              <w:jc w:val="center"/>
              <w:rPr>
                <w:sz w:val="20"/>
                <w:szCs w:val="20"/>
              </w:rPr>
            </w:pPr>
            <w:r w:rsidRPr="00C22320">
              <w:rPr>
                <w:sz w:val="20"/>
                <w:szCs w:val="20"/>
              </w:rPr>
              <w:t>0.97</w:t>
            </w:r>
          </w:p>
        </w:tc>
        <w:tc>
          <w:tcPr>
            <w:tcW w:w="993" w:type="dxa"/>
            <w:vAlign w:val="center"/>
          </w:tcPr>
          <w:p w14:paraId="1935B71E" w14:textId="77777777" w:rsidR="00C22320" w:rsidRPr="00C22320" w:rsidRDefault="00C22320" w:rsidP="000F4A88">
            <w:pPr>
              <w:jc w:val="center"/>
              <w:rPr>
                <w:sz w:val="20"/>
                <w:szCs w:val="20"/>
              </w:rPr>
            </w:pPr>
            <w:r w:rsidRPr="00C22320">
              <w:rPr>
                <w:sz w:val="20"/>
                <w:szCs w:val="20"/>
              </w:rPr>
              <w:t>0.4</w:t>
            </w:r>
          </w:p>
        </w:tc>
        <w:tc>
          <w:tcPr>
            <w:tcW w:w="1134" w:type="dxa"/>
            <w:vAlign w:val="center"/>
          </w:tcPr>
          <w:p w14:paraId="3CBECA4C" w14:textId="77777777" w:rsidR="00C22320" w:rsidRPr="00C22320" w:rsidRDefault="00C22320" w:rsidP="000F4A88">
            <w:pPr>
              <w:jc w:val="center"/>
              <w:rPr>
                <w:sz w:val="20"/>
                <w:szCs w:val="20"/>
              </w:rPr>
            </w:pPr>
            <w:r w:rsidRPr="00C22320">
              <w:rPr>
                <w:sz w:val="20"/>
                <w:szCs w:val="20"/>
              </w:rPr>
              <w:t>[ 0.26; 0.54]</w:t>
            </w:r>
          </w:p>
        </w:tc>
        <w:tc>
          <w:tcPr>
            <w:tcW w:w="992" w:type="dxa"/>
            <w:vAlign w:val="center"/>
          </w:tcPr>
          <w:p w14:paraId="7E639BA0" w14:textId="77777777" w:rsidR="00C22320" w:rsidRPr="00C22320" w:rsidRDefault="00C22320" w:rsidP="000F4A88">
            <w:pPr>
              <w:jc w:val="center"/>
              <w:rPr>
                <w:sz w:val="20"/>
                <w:szCs w:val="20"/>
              </w:rPr>
            </w:pPr>
            <w:r w:rsidRPr="00C22320">
              <w:rPr>
                <w:sz w:val="20"/>
                <w:szCs w:val="20"/>
              </w:rPr>
              <w:t>0.38</w:t>
            </w:r>
          </w:p>
        </w:tc>
        <w:tc>
          <w:tcPr>
            <w:tcW w:w="1134" w:type="dxa"/>
            <w:vAlign w:val="center"/>
          </w:tcPr>
          <w:p w14:paraId="4E56370B" w14:textId="77777777" w:rsidR="00C22320" w:rsidRPr="00C22320" w:rsidRDefault="00C22320" w:rsidP="000F4A88">
            <w:pPr>
              <w:jc w:val="center"/>
              <w:rPr>
                <w:sz w:val="20"/>
                <w:szCs w:val="20"/>
              </w:rPr>
            </w:pPr>
            <w:r w:rsidRPr="00C22320">
              <w:rPr>
                <w:sz w:val="20"/>
                <w:szCs w:val="20"/>
              </w:rPr>
              <w:t>[ 0.24; 0.52]</w:t>
            </w:r>
          </w:p>
        </w:tc>
        <w:tc>
          <w:tcPr>
            <w:tcW w:w="992" w:type="dxa"/>
            <w:vAlign w:val="center"/>
          </w:tcPr>
          <w:p w14:paraId="5C8A8CD1" w14:textId="77777777" w:rsidR="00C22320" w:rsidRPr="00C22320" w:rsidRDefault="00C22320" w:rsidP="000F4A88">
            <w:pPr>
              <w:jc w:val="center"/>
              <w:rPr>
                <w:sz w:val="20"/>
                <w:szCs w:val="20"/>
              </w:rPr>
            </w:pPr>
            <w:r w:rsidRPr="00C22320">
              <w:rPr>
                <w:sz w:val="20"/>
                <w:szCs w:val="20"/>
              </w:rPr>
              <w:t>0.96</w:t>
            </w:r>
          </w:p>
        </w:tc>
        <w:tc>
          <w:tcPr>
            <w:tcW w:w="1276" w:type="dxa"/>
            <w:vAlign w:val="center"/>
          </w:tcPr>
          <w:p w14:paraId="4A491660" w14:textId="77777777" w:rsidR="00C22320" w:rsidRPr="00C22320" w:rsidRDefault="00C22320" w:rsidP="000F4A88">
            <w:pPr>
              <w:jc w:val="center"/>
              <w:rPr>
                <w:sz w:val="20"/>
                <w:szCs w:val="20"/>
              </w:rPr>
            </w:pPr>
            <w:r w:rsidRPr="00C22320">
              <w:rPr>
                <w:sz w:val="20"/>
                <w:szCs w:val="20"/>
              </w:rPr>
              <w:t>[ 0.15; 1.76]</w:t>
            </w:r>
          </w:p>
        </w:tc>
        <w:tc>
          <w:tcPr>
            <w:tcW w:w="992" w:type="dxa"/>
            <w:vAlign w:val="center"/>
          </w:tcPr>
          <w:p w14:paraId="70EC42A7" w14:textId="77777777" w:rsidR="00C22320" w:rsidRPr="00C22320" w:rsidRDefault="00C22320" w:rsidP="000F4A88">
            <w:pPr>
              <w:jc w:val="center"/>
              <w:rPr>
                <w:sz w:val="20"/>
                <w:szCs w:val="20"/>
              </w:rPr>
            </w:pPr>
            <w:r w:rsidRPr="00C22320">
              <w:rPr>
                <w:sz w:val="20"/>
                <w:szCs w:val="20"/>
              </w:rPr>
              <w:t>-0.58</w:t>
            </w:r>
          </w:p>
        </w:tc>
        <w:tc>
          <w:tcPr>
            <w:tcW w:w="1418" w:type="dxa"/>
            <w:vAlign w:val="center"/>
          </w:tcPr>
          <w:p w14:paraId="32C60272" w14:textId="77777777" w:rsidR="00C22320" w:rsidRPr="00C22320" w:rsidRDefault="00C22320" w:rsidP="000F4A88">
            <w:pPr>
              <w:jc w:val="center"/>
              <w:rPr>
                <w:sz w:val="20"/>
                <w:szCs w:val="20"/>
              </w:rPr>
            </w:pPr>
            <w:r w:rsidRPr="00C22320">
              <w:rPr>
                <w:sz w:val="20"/>
                <w:szCs w:val="20"/>
              </w:rPr>
              <w:t>[-1.40; 0.24]</w:t>
            </w:r>
          </w:p>
        </w:tc>
        <w:tc>
          <w:tcPr>
            <w:tcW w:w="1137" w:type="dxa"/>
            <w:vAlign w:val="center"/>
          </w:tcPr>
          <w:p w14:paraId="715899F7" w14:textId="77777777" w:rsidR="00C22320" w:rsidRPr="00C22320" w:rsidRDefault="00C22320" w:rsidP="000F4A88">
            <w:pPr>
              <w:jc w:val="center"/>
              <w:rPr>
                <w:sz w:val="20"/>
                <w:szCs w:val="20"/>
              </w:rPr>
            </w:pPr>
            <w:r w:rsidRPr="00C22320">
              <w:rPr>
                <w:sz w:val="20"/>
                <w:szCs w:val="20"/>
              </w:rPr>
              <w:t>-1.38</w:t>
            </w:r>
          </w:p>
        </w:tc>
        <w:tc>
          <w:tcPr>
            <w:tcW w:w="1050" w:type="dxa"/>
            <w:vAlign w:val="center"/>
          </w:tcPr>
          <w:p w14:paraId="6F178EAA" w14:textId="77777777" w:rsidR="00C22320" w:rsidRPr="00C22320" w:rsidRDefault="00C22320" w:rsidP="000F4A88">
            <w:pPr>
              <w:jc w:val="center"/>
              <w:rPr>
                <w:sz w:val="20"/>
                <w:szCs w:val="20"/>
              </w:rPr>
            </w:pPr>
            <w:r w:rsidRPr="00C22320">
              <w:rPr>
                <w:sz w:val="20"/>
                <w:szCs w:val="20"/>
              </w:rPr>
              <w:t>0.1684</w:t>
            </w:r>
          </w:p>
        </w:tc>
      </w:tr>
      <w:tr w:rsidR="00C22320" w:rsidRPr="00C22320" w14:paraId="10DDEEE2" w14:textId="77777777" w:rsidTr="000F4A88">
        <w:tc>
          <w:tcPr>
            <w:tcW w:w="1440" w:type="dxa"/>
          </w:tcPr>
          <w:p w14:paraId="3CEC2852" w14:textId="77777777" w:rsidR="00C22320" w:rsidRPr="00C22320" w:rsidRDefault="00C22320" w:rsidP="000F4A88">
            <w:pPr>
              <w:rPr>
                <w:sz w:val="20"/>
                <w:szCs w:val="20"/>
              </w:rPr>
            </w:pPr>
            <w:proofErr w:type="spellStart"/>
            <w:proofErr w:type="gramStart"/>
            <w:r w:rsidRPr="00C22320">
              <w:rPr>
                <w:sz w:val="20"/>
                <w:szCs w:val="20"/>
              </w:rPr>
              <w:t>Selective:Universal</w:t>
            </w:r>
            <w:proofErr w:type="spellEnd"/>
            <w:proofErr w:type="gramEnd"/>
          </w:p>
        </w:tc>
        <w:tc>
          <w:tcPr>
            <w:tcW w:w="682" w:type="dxa"/>
            <w:vAlign w:val="center"/>
          </w:tcPr>
          <w:p w14:paraId="4AD3B837" w14:textId="77777777" w:rsidR="00C22320" w:rsidRPr="00C22320" w:rsidRDefault="00C22320" w:rsidP="000F4A88">
            <w:pPr>
              <w:jc w:val="center"/>
              <w:rPr>
                <w:sz w:val="20"/>
                <w:szCs w:val="20"/>
              </w:rPr>
            </w:pPr>
            <w:r w:rsidRPr="00C22320">
              <w:rPr>
                <w:sz w:val="20"/>
                <w:szCs w:val="20"/>
              </w:rPr>
              <w:t>0</w:t>
            </w:r>
          </w:p>
        </w:tc>
        <w:tc>
          <w:tcPr>
            <w:tcW w:w="708" w:type="dxa"/>
            <w:vAlign w:val="center"/>
          </w:tcPr>
          <w:p w14:paraId="374EFB6F" w14:textId="77777777" w:rsidR="00C22320" w:rsidRPr="00C22320" w:rsidRDefault="00C22320" w:rsidP="000F4A88">
            <w:pPr>
              <w:jc w:val="center"/>
              <w:rPr>
                <w:sz w:val="20"/>
                <w:szCs w:val="20"/>
              </w:rPr>
            </w:pPr>
            <w:r w:rsidRPr="00C22320">
              <w:rPr>
                <w:sz w:val="20"/>
                <w:szCs w:val="20"/>
              </w:rPr>
              <w:t>0</w:t>
            </w:r>
          </w:p>
        </w:tc>
        <w:tc>
          <w:tcPr>
            <w:tcW w:w="993" w:type="dxa"/>
            <w:vAlign w:val="center"/>
          </w:tcPr>
          <w:p w14:paraId="6C10A8EA" w14:textId="77777777" w:rsidR="00C22320" w:rsidRPr="00C22320" w:rsidRDefault="00C22320" w:rsidP="000F4A88">
            <w:pPr>
              <w:jc w:val="center"/>
              <w:rPr>
                <w:sz w:val="20"/>
                <w:szCs w:val="20"/>
              </w:rPr>
            </w:pPr>
            <w:r w:rsidRPr="00C22320">
              <w:rPr>
                <w:sz w:val="20"/>
                <w:szCs w:val="20"/>
              </w:rPr>
              <w:t>0.11</w:t>
            </w:r>
          </w:p>
        </w:tc>
        <w:tc>
          <w:tcPr>
            <w:tcW w:w="1134" w:type="dxa"/>
            <w:vAlign w:val="center"/>
          </w:tcPr>
          <w:p w14:paraId="562CFFCF" w14:textId="77777777" w:rsidR="00C22320" w:rsidRPr="00C22320" w:rsidRDefault="00C22320" w:rsidP="000F4A88">
            <w:pPr>
              <w:jc w:val="center"/>
              <w:rPr>
                <w:sz w:val="20"/>
                <w:szCs w:val="20"/>
              </w:rPr>
            </w:pPr>
            <w:r w:rsidRPr="00C22320">
              <w:rPr>
                <w:sz w:val="20"/>
                <w:szCs w:val="20"/>
              </w:rPr>
              <w:t>[-0.12; 0.34]</w:t>
            </w:r>
          </w:p>
        </w:tc>
        <w:tc>
          <w:tcPr>
            <w:tcW w:w="992" w:type="dxa"/>
            <w:vAlign w:val="center"/>
          </w:tcPr>
          <w:p w14:paraId="175E8A22" w14:textId="77777777" w:rsidR="00C22320" w:rsidRPr="00C22320" w:rsidRDefault="00C22320" w:rsidP="000F4A88">
            <w:pPr>
              <w:jc w:val="center"/>
              <w:rPr>
                <w:sz w:val="20"/>
                <w:szCs w:val="20"/>
              </w:rPr>
            </w:pPr>
            <w:r w:rsidRPr="00C22320">
              <w:rPr>
                <w:sz w:val="20"/>
                <w:szCs w:val="20"/>
              </w:rPr>
              <w:t>.</w:t>
            </w:r>
          </w:p>
        </w:tc>
        <w:tc>
          <w:tcPr>
            <w:tcW w:w="1134" w:type="dxa"/>
            <w:vAlign w:val="center"/>
          </w:tcPr>
          <w:p w14:paraId="20E5FD57" w14:textId="77777777" w:rsidR="00C22320" w:rsidRPr="00C22320" w:rsidRDefault="00C22320" w:rsidP="000F4A88">
            <w:pPr>
              <w:jc w:val="center"/>
              <w:rPr>
                <w:sz w:val="20"/>
                <w:szCs w:val="20"/>
              </w:rPr>
            </w:pPr>
            <w:r w:rsidRPr="00C22320">
              <w:rPr>
                <w:sz w:val="20"/>
                <w:szCs w:val="20"/>
              </w:rPr>
              <w:t>.</w:t>
            </w:r>
          </w:p>
        </w:tc>
        <w:tc>
          <w:tcPr>
            <w:tcW w:w="992" w:type="dxa"/>
            <w:vAlign w:val="center"/>
          </w:tcPr>
          <w:p w14:paraId="3234B4EB" w14:textId="77777777" w:rsidR="00C22320" w:rsidRPr="00C22320" w:rsidRDefault="00C22320" w:rsidP="000F4A88">
            <w:pPr>
              <w:jc w:val="center"/>
              <w:rPr>
                <w:sz w:val="20"/>
                <w:szCs w:val="20"/>
              </w:rPr>
            </w:pPr>
            <w:r w:rsidRPr="00C22320">
              <w:rPr>
                <w:sz w:val="20"/>
                <w:szCs w:val="20"/>
              </w:rPr>
              <w:t>0.11</w:t>
            </w:r>
          </w:p>
        </w:tc>
        <w:tc>
          <w:tcPr>
            <w:tcW w:w="1276" w:type="dxa"/>
            <w:vAlign w:val="center"/>
          </w:tcPr>
          <w:p w14:paraId="2B0D6BB2" w14:textId="77777777" w:rsidR="00C22320" w:rsidRPr="00C22320" w:rsidRDefault="00C22320" w:rsidP="000F4A88">
            <w:pPr>
              <w:jc w:val="center"/>
              <w:rPr>
                <w:sz w:val="20"/>
                <w:szCs w:val="20"/>
              </w:rPr>
            </w:pPr>
            <w:r w:rsidRPr="00C22320">
              <w:rPr>
                <w:sz w:val="20"/>
                <w:szCs w:val="20"/>
              </w:rPr>
              <w:t>[-0.12; 0.34]</w:t>
            </w:r>
          </w:p>
        </w:tc>
        <w:tc>
          <w:tcPr>
            <w:tcW w:w="992" w:type="dxa"/>
            <w:vAlign w:val="center"/>
          </w:tcPr>
          <w:p w14:paraId="3CE95AB7" w14:textId="77777777" w:rsidR="00C22320" w:rsidRPr="00C22320" w:rsidRDefault="00C22320" w:rsidP="000F4A88">
            <w:pPr>
              <w:jc w:val="center"/>
              <w:rPr>
                <w:sz w:val="20"/>
                <w:szCs w:val="20"/>
              </w:rPr>
            </w:pPr>
            <w:r w:rsidRPr="00C22320">
              <w:rPr>
                <w:sz w:val="20"/>
                <w:szCs w:val="20"/>
              </w:rPr>
              <w:t>.</w:t>
            </w:r>
          </w:p>
        </w:tc>
        <w:tc>
          <w:tcPr>
            <w:tcW w:w="1418" w:type="dxa"/>
            <w:vAlign w:val="center"/>
          </w:tcPr>
          <w:p w14:paraId="5F49EA28" w14:textId="77777777" w:rsidR="00C22320" w:rsidRPr="00C22320" w:rsidRDefault="00C22320" w:rsidP="000F4A88">
            <w:pPr>
              <w:jc w:val="center"/>
              <w:rPr>
                <w:sz w:val="20"/>
                <w:szCs w:val="20"/>
              </w:rPr>
            </w:pPr>
            <w:r w:rsidRPr="00C22320">
              <w:rPr>
                <w:sz w:val="20"/>
                <w:szCs w:val="20"/>
              </w:rPr>
              <w:t>.</w:t>
            </w:r>
          </w:p>
        </w:tc>
        <w:tc>
          <w:tcPr>
            <w:tcW w:w="1137" w:type="dxa"/>
            <w:vAlign w:val="center"/>
          </w:tcPr>
          <w:p w14:paraId="31A8EBE8" w14:textId="77777777" w:rsidR="00C22320" w:rsidRPr="00C22320" w:rsidRDefault="00C22320" w:rsidP="000F4A88">
            <w:pPr>
              <w:jc w:val="center"/>
              <w:rPr>
                <w:sz w:val="20"/>
                <w:szCs w:val="20"/>
              </w:rPr>
            </w:pPr>
            <w:r w:rsidRPr="00C22320">
              <w:rPr>
                <w:sz w:val="20"/>
                <w:szCs w:val="20"/>
              </w:rPr>
              <w:t>.</w:t>
            </w:r>
          </w:p>
        </w:tc>
        <w:tc>
          <w:tcPr>
            <w:tcW w:w="1050" w:type="dxa"/>
            <w:vAlign w:val="center"/>
          </w:tcPr>
          <w:p w14:paraId="386EE1EC" w14:textId="77777777" w:rsidR="00C22320" w:rsidRPr="00C22320" w:rsidRDefault="00C22320" w:rsidP="000F4A88">
            <w:pPr>
              <w:jc w:val="center"/>
              <w:rPr>
                <w:sz w:val="20"/>
                <w:szCs w:val="20"/>
              </w:rPr>
            </w:pPr>
            <w:r w:rsidRPr="00C22320">
              <w:rPr>
                <w:sz w:val="20"/>
                <w:szCs w:val="20"/>
              </w:rPr>
              <w:t>.</w:t>
            </w:r>
          </w:p>
        </w:tc>
      </w:tr>
    </w:tbl>
    <w:p w14:paraId="2E5257C6" w14:textId="77777777" w:rsidR="00C22320" w:rsidRDefault="00C22320" w:rsidP="008053EB">
      <w:pPr>
        <w:rPr>
          <w:rFonts w:asciiTheme="majorBidi" w:hAnsiTheme="majorBidi" w:cstheme="majorBidi"/>
        </w:rPr>
      </w:pPr>
    </w:p>
    <w:p w14:paraId="50333271" w14:textId="77777777" w:rsidR="00C22320" w:rsidRDefault="00C22320" w:rsidP="008053EB">
      <w:pPr>
        <w:rPr>
          <w:rFonts w:asciiTheme="majorBidi" w:hAnsiTheme="majorBidi" w:cstheme="majorBidi"/>
        </w:rPr>
      </w:pPr>
    </w:p>
    <w:p w14:paraId="749BB1AD" w14:textId="77777777" w:rsidR="00C22320" w:rsidRDefault="00C22320" w:rsidP="008053EB">
      <w:pPr>
        <w:rPr>
          <w:rFonts w:asciiTheme="majorBidi" w:hAnsiTheme="majorBidi" w:cstheme="majorBidi"/>
        </w:rPr>
      </w:pPr>
    </w:p>
    <w:p w14:paraId="4C888AD9" w14:textId="77777777" w:rsidR="00C22320" w:rsidRDefault="00C22320" w:rsidP="008053EB">
      <w:pPr>
        <w:rPr>
          <w:rFonts w:asciiTheme="majorBidi" w:hAnsiTheme="majorBidi" w:cstheme="majorBidi"/>
        </w:rPr>
      </w:pPr>
    </w:p>
    <w:p w14:paraId="12EB29CE" w14:textId="77777777" w:rsidR="00C22320" w:rsidRDefault="00C22320" w:rsidP="008053EB">
      <w:pPr>
        <w:rPr>
          <w:rFonts w:asciiTheme="majorBidi" w:hAnsiTheme="majorBidi" w:cstheme="majorBidi"/>
        </w:rPr>
      </w:pPr>
    </w:p>
    <w:p w14:paraId="00DFE579" w14:textId="77777777" w:rsidR="00C22320" w:rsidRDefault="00C22320" w:rsidP="008053EB">
      <w:pPr>
        <w:rPr>
          <w:rFonts w:asciiTheme="majorBidi" w:hAnsiTheme="majorBidi" w:cstheme="majorBidi"/>
        </w:rPr>
      </w:pPr>
    </w:p>
    <w:p w14:paraId="5C9766DB" w14:textId="77777777" w:rsidR="00C22320" w:rsidRDefault="00C22320" w:rsidP="008053EB">
      <w:pPr>
        <w:rPr>
          <w:rFonts w:asciiTheme="majorBidi" w:hAnsiTheme="majorBidi" w:cstheme="majorBidi"/>
        </w:rPr>
      </w:pPr>
    </w:p>
    <w:p w14:paraId="54B40617" w14:textId="77777777" w:rsidR="00C22320" w:rsidRDefault="00C22320" w:rsidP="008053EB">
      <w:pPr>
        <w:rPr>
          <w:rFonts w:asciiTheme="majorBidi" w:hAnsiTheme="majorBidi" w:cstheme="majorBidi"/>
        </w:rPr>
      </w:pPr>
    </w:p>
    <w:p w14:paraId="404AD39C" w14:textId="77777777" w:rsidR="00C22320" w:rsidRDefault="00C22320" w:rsidP="008053EB">
      <w:pPr>
        <w:rPr>
          <w:rFonts w:asciiTheme="majorBidi" w:hAnsiTheme="majorBidi" w:cstheme="majorBidi"/>
        </w:rPr>
      </w:pPr>
    </w:p>
    <w:p w14:paraId="7E6924E1" w14:textId="77777777" w:rsidR="00C22320" w:rsidRDefault="00C22320" w:rsidP="008053EB">
      <w:pPr>
        <w:rPr>
          <w:rFonts w:asciiTheme="majorBidi" w:hAnsiTheme="majorBidi" w:cstheme="majorBidi"/>
        </w:rPr>
      </w:pPr>
    </w:p>
    <w:p w14:paraId="23C88D14" w14:textId="77777777" w:rsidR="00C22320" w:rsidRDefault="00C22320" w:rsidP="008053EB">
      <w:pPr>
        <w:rPr>
          <w:rFonts w:asciiTheme="majorBidi" w:hAnsiTheme="majorBidi" w:cstheme="majorBidi"/>
        </w:rPr>
      </w:pPr>
    </w:p>
    <w:p w14:paraId="241458F1" w14:textId="77777777" w:rsidR="00C22320" w:rsidRDefault="00C22320" w:rsidP="008053EB">
      <w:pPr>
        <w:rPr>
          <w:rFonts w:asciiTheme="majorBidi" w:hAnsiTheme="majorBidi" w:cstheme="majorBidi"/>
        </w:rPr>
      </w:pPr>
    </w:p>
    <w:p w14:paraId="3E9262C1" w14:textId="77777777" w:rsidR="00C22320" w:rsidRDefault="00C22320" w:rsidP="008053EB">
      <w:pPr>
        <w:rPr>
          <w:rFonts w:asciiTheme="majorBidi" w:hAnsiTheme="majorBidi" w:cstheme="majorBidi"/>
        </w:rPr>
      </w:pPr>
    </w:p>
    <w:p w14:paraId="7E0A43A1" w14:textId="77777777" w:rsidR="00C22320" w:rsidRDefault="00C22320" w:rsidP="008053EB">
      <w:pPr>
        <w:rPr>
          <w:rFonts w:asciiTheme="majorBidi" w:hAnsiTheme="majorBidi" w:cstheme="majorBidi"/>
        </w:rPr>
      </w:pPr>
    </w:p>
    <w:p w14:paraId="7E90CE26" w14:textId="77777777" w:rsidR="00C22320" w:rsidRDefault="00C22320" w:rsidP="008053EB">
      <w:pPr>
        <w:rPr>
          <w:rFonts w:asciiTheme="majorBidi" w:hAnsiTheme="majorBidi" w:cstheme="majorBidi"/>
        </w:rPr>
      </w:pPr>
    </w:p>
    <w:p w14:paraId="2FEC1368" w14:textId="77777777" w:rsidR="00C22320" w:rsidRDefault="00C22320" w:rsidP="008053EB">
      <w:pPr>
        <w:rPr>
          <w:rFonts w:asciiTheme="majorBidi" w:hAnsiTheme="majorBidi" w:cstheme="majorBidi"/>
        </w:rPr>
      </w:pPr>
    </w:p>
    <w:p w14:paraId="43D38941" w14:textId="77777777" w:rsidR="00C22320" w:rsidRDefault="00C22320" w:rsidP="008053EB">
      <w:pPr>
        <w:rPr>
          <w:rFonts w:asciiTheme="majorBidi" w:hAnsiTheme="majorBidi" w:cstheme="majorBidi"/>
        </w:rPr>
      </w:pPr>
    </w:p>
    <w:p w14:paraId="6FF30B94" w14:textId="77777777" w:rsidR="00C22320" w:rsidRDefault="00C22320" w:rsidP="008053EB">
      <w:pPr>
        <w:rPr>
          <w:rFonts w:asciiTheme="majorBidi" w:hAnsiTheme="majorBidi" w:cstheme="majorBidi"/>
        </w:rPr>
      </w:pPr>
    </w:p>
    <w:p w14:paraId="383E2791" w14:textId="77777777" w:rsidR="00C22320" w:rsidRPr="00766572" w:rsidRDefault="00C22320" w:rsidP="008053EB">
      <w:pPr>
        <w:rPr>
          <w:rFonts w:asciiTheme="majorBidi" w:hAnsiTheme="majorBidi" w:cstheme="majorBidi"/>
        </w:rPr>
      </w:pPr>
    </w:p>
    <w:tbl>
      <w:tblPr>
        <w:tblW w:w="5000" w:type="pct"/>
        <w:tblLayout w:type="fixed"/>
        <w:tblLook w:val="04A0" w:firstRow="1" w:lastRow="0" w:firstColumn="1" w:lastColumn="0" w:noHBand="0" w:noVBand="1"/>
      </w:tblPr>
      <w:tblGrid>
        <w:gridCol w:w="3827"/>
        <w:gridCol w:w="709"/>
        <w:gridCol w:w="709"/>
        <w:gridCol w:w="709"/>
        <w:gridCol w:w="1134"/>
        <w:gridCol w:w="849"/>
        <w:gridCol w:w="1276"/>
        <w:gridCol w:w="712"/>
        <w:gridCol w:w="1184"/>
        <w:gridCol w:w="659"/>
        <w:gridCol w:w="919"/>
        <w:gridCol w:w="550"/>
        <w:gridCol w:w="723"/>
      </w:tblGrid>
      <w:tr w:rsidR="0008604B" w:rsidRPr="002F55A3" w14:paraId="1C082C95" w14:textId="77777777" w:rsidTr="002F55A3">
        <w:trPr>
          <w:trHeight w:val="300"/>
        </w:trPr>
        <w:tc>
          <w:tcPr>
            <w:tcW w:w="1879" w:type="pct"/>
            <w:gridSpan w:val="3"/>
            <w:tcBorders>
              <w:top w:val="nil"/>
              <w:left w:val="nil"/>
              <w:bottom w:val="nil"/>
              <w:right w:val="nil"/>
            </w:tcBorders>
            <w:shd w:val="clear" w:color="auto" w:fill="auto"/>
            <w:noWrap/>
            <w:vAlign w:val="bottom"/>
            <w:hideMark/>
          </w:tcPr>
          <w:p w14:paraId="6B36C051" w14:textId="2A13B870" w:rsidR="00A66212" w:rsidRPr="00B53A02" w:rsidRDefault="00A66212" w:rsidP="0008604B">
            <w:pPr>
              <w:spacing w:after="240"/>
              <w:rPr>
                <w:rFonts w:asciiTheme="majorBidi" w:hAnsiTheme="majorBidi" w:cstheme="majorBidi"/>
                <w:sz w:val="19"/>
                <w:szCs w:val="19"/>
              </w:rPr>
            </w:pPr>
            <w:r w:rsidRPr="00B53A02">
              <w:rPr>
                <w:rFonts w:asciiTheme="majorBidi" w:hAnsiTheme="majorBidi" w:cstheme="majorBidi"/>
                <w:b/>
                <w:bCs/>
                <w:color w:val="000000"/>
                <w:sz w:val="19"/>
                <w:szCs w:val="19"/>
              </w:rPr>
              <w:lastRenderedPageBreak/>
              <w:t>Inconsistency analysis (Suicide Content):</w:t>
            </w:r>
          </w:p>
        </w:tc>
        <w:tc>
          <w:tcPr>
            <w:tcW w:w="254" w:type="pct"/>
            <w:tcBorders>
              <w:top w:val="nil"/>
              <w:left w:val="nil"/>
              <w:bottom w:val="nil"/>
              <w:right w:val="nil"/>
            </w:tcBorders>
            <w:shd w:val="clear" w:color="auto" w:fill="auto"/>
            <w:noWrap/>
            <w:vAlign w:val="bottom"/>
            <w:hideMark/>
          </w:tcPr>
          <w:p w14:paraId="2E7CC848" w14:textId="77777777" w:rsidR="00A66212" w:rsidRPr="002F55A3" w:rsidRDefault="00A66212" w:rsidP="00E87002">
            <w:pPr>
              <w:jc w:val="center"/>
              <w:rPr>
                <w:rFonts w:asciiTheme="majorBidi" w:hAnsiTheme="majorBidi" w:cstheme="majorBidi"/>
                <w:sz w:val="19"/>
                <w:szCs w:val="19"/>
              </w:rPr>
            </w:pPr>
          </w:p>
        </w:tc>
        <w:tc>
          <w:tcPr>
            <w:tcW w:w="406" w:type="pct"/>
            <w:tcBorders>
              <w:top w:val="nil"/>
              <w:left w:val="nil"/>
              <w:bottom w:val="nil"/>
              <w:right w:val="nil"/>
            </w:tcBorders>
            <w:shd w:val="clear" w:color="auto" w:fill="auto"/>
            <w:noWrap/>
            <w:vAlign w:val="bottom"/>
            <w:hideMark/>
          </w:tcPr>
          <w:p w14:paraId="041C3885" w14:textId="77777777" w:rsidR="00A66212" w:rsidRPr="002F55A3" w:rsidRDefault="00A66212" w:rsidP="00E87002">
            <w:pPr>
              <w:jc w:val="center"/>
              <w:rPr>
                <w:rFonts w:asciiTheme="majorBidi" w:hAnsiTheme="majorBidi" w:cstheme="majorBidi"/>
                <w:sz w:val="19"/>
                <w:szCs w:val="19"/>
              </w:rPr>
            </w:pPr>
          </w:p>
        </w:tc>
        <w:tc>
          <w:tcPr>
            <w:tcW w:w="304" w:type="pct"/>
            <w:tcBorders>
              <w:top w:val="nil"/>
              <w:left w:val="nil"/>
              <w:bottom w:val="nil"/>
              <w:right w:val="nil"/>
            </w:tcBorders>
            <w:shd w:val="clear" w:color="auto" w:fill="auto"/>
            <w:noWrap/>
            <w:vAlign w:val="bottom"/>
            <w:hideMark/>
          </w:tcPr>
          <w:p w14:paraId="49B0E8EF" w14:textId="77777777" w:rsidR="00A66212" w:rsidRPr="002F55A3" w:rsidRDefault="00A66212" w:rsidP="00E87002">
            <w:pPr>
              <w:jc w:val="center"/>
              <w:rPr>
                <w:rFonts w:asciiTheme="majorBidi" w:hAnsiTheme="majorBidi" w:cstheme="majorBidi"/>
                <w:sz w:val="19"/>
                <w:szCs w:val="19"/>
              </w:rPr>
            </w:pPr>
          </w:p>
        </w:tc>
        <w:tc>
          <w:tcPr>
            <w:tcW w:w="457" w:type="pct"/>
            <w:tcBorders>
              <w:top w:val="nil"/>
              <w:left w:val="nil"/>
              <w:bottom w:val="nil"/>
              <w:right w:val="nil"/>
            </w:tcBorders>
            <w:shd w:val="clear" w:color="auto" w:fill="auto"/>
            <w:noWrap/>
            <w:vAlign w:val="bottom"/>
            <w:hideMark/>
          </w:tcPr>
          <w:p w14:paraId="22E4EF85" w14:textId="77777777" w:rsidR="00A66212" w:rsidRPr="002F55A3" w:rsidRDefault="00A66212" w:rsidP="00E87002">
            <w:pPr>
              <w:jc w:val="center"/>
              <w:rPr>
                <w:rFonts w:asciiTheme="majorBidi" w:hAnsiTheme="majorBidi" w:cstheme="majorBidi"/>
                <w:sz w:val="19"/>
                <w:szCs w:val="19"/>
              </w:rPr>
            </w:pPr>
          </w:p>
        </w:tc>
        <w:tc>
          <w:tcPr>
            <w:tcW w:w="255" w:type="pct"/>
            <w:tcBorders>
              <w:top w:val="nil"/>
              <w:left w:val="nil"/>
              <w:bottom w:val="nil"/>
              <w:right w:val="nil"/>
            </w:tcBorders>
            <w:shd w:val="clear" w:color="auto" w:fill="auto"/>
            <w:noWrap/>
            <w:vAlign w:val="bottom"/>
            <w:hideMark/>
          </w:tcPr>
          <w:p w14:paraId="43C57ADD" w14:textId="77777777" w:rsidR="00A66212" w:rsidRPr="002F55A3" w:rsidRDefault="00A66212" w:rsidP="00E87002">
            <w:pPr>
              <w:jc w:val="center"/>
              <w:rPr>
                <w:rFonts w:asciiTheme="majorBidi" w:hAnsiTheme="majorBidi" w:cstheme="majorBidi"/>
                <w:sz w:val="19"/>
                <w:szCs w:val="19"/>
              </w:rPr>
            </w:pPr>
          </w:p>
        </w:tc>
        <w:tc>
          <w:tcPr>
            <w:tcW w:w="424" w:type="pct"/>
            <w:tcBorders>
              <w:top w:val="nil"/>
              <w:left w:val="nil"/>
              <w:bottom w:val="nil"/>
              <w:right w:val="nil"/>
            </w:tcBorders>
            <w:shd w:val="clear" w:color="auto" w:fill="auto"/>
            <w:noWrap/>
            <w:vAlign w:val="bottom"/>
            <w:hideMark/>
          </w:tcPr>
          <w:p w14:paraId="0A0736F2" w14:textId="77777777" w:rsidR="00A66212" w:rsidRPr="002F55A3" w:rsidRDefault="00A66212" w:rsidP="00E87002">
            <w:pPr>
              <w:jc w:val="center"/>
              <w:rPr>
                <w:rFonts w:asciiTheme="majorBidi" w:hAnsiTheme="majorBidi" w:cstheme="majorBidi"/>
                <w:sz w:val="19"/>
                <w:szCs w:val="19"/>
              </w:rPr>
            </w:pPr>
          </w:p>
        </w:tc>
        <w:tc>
          <w:tcPr>
            <w:tcW w:w="236" w:type="pct"/>
            <w:tcBorders>
              <w:top w:val="nil"/>
              <w:left w:val="nil"/>
              <w:bottom w:val="nil"/>
              <w:right w:val="nil"/>
            </w:tcBorders>
            <w:shd w:val="clear" w:color="auto" w:fill="auto"/>
            <w:noWrap/>
            <w:vAlign w:val="bottom"/>
            <w:hideMark/>
          </w:tcPr>
          <w:p w14:paraId="51D3A067" w14:textId="77777777" w:rsidR="00A66212" w:rsidRPr="002F55A3" w:rsidRDefault="00A66212" w:rsidP="00E87002">
            <w:pPr>
              <w:jc w:val="center"/>
              <w:rPr>
                <w:rFonts w:asciiTheme="majorBidi" w:hAnsiTheme="majorBidi" w:cstheme="majorBidi"/>
                <w:sz w:val="19"/>
                <w:szCs w:val="19"/>
              </w:rPr>
            </w:pPr>
          </w:p>
        </w:tc>
        <w:tc>
          <w:tcPr>
            <w:tcW w:w="329" w:type="pct"/>
            <w:tcBorders>
              <w:top w:val="nil"/>
              <w:left w:val="nil"/>
              <w:bottom w:val="nil"/>
              <w:right w:val="nil"/>
            </w:tcBorders>
            <w:shd w:val="clear" w:color="auto" w:fill="auto"/>
            <w:noWrap/>
            <w:vAlign w:val="bottom"/>
            <w:hideMark/>
          </w:tcPr>
          <w:p w14:paraId="3EBD7BFD" w14:textId="77777777" w:rsidR="00A66212" w:rsidRPr="002F55A3" w:rsidRDefault="00A66212" w:rsidP="00E87002">
            <w:pPr>
              <w:jc w:val="center"/>
              <w:rPr>
                <w:rFonts w:asciiTheme="majorBidi" w:hAnsiTheme="majorBidi" w:cstheme="majorBidi"/>
                <w:sz w:val="19"/>
                <w:szCs w:val="19"/>
              </w:rPr>
            </w:pPr>
          </w:p>
        </w:tc>
        <w:tc>
          <w:tcPr>
            <w:tcW w:w="197" w:type="pct"/>
            <w:tcBorders>
              <w:top w:val="nil"/>
              <w:left w:val="nil"/>
              <w:bottom w:val="nil"/>
              <w:right w:val="nil"/>
            </w:tcBorders>
            <w:shd w:val="clear" w:color="auto" w:fill="auto"/>
            <w:noWrap/>
            <w:vAlign w:val="bottom"/>
            <w:hideMark/>
          </w:tcPr>
          <w:p w14:paraId="064A7A52" w14:textId="77777777" w:rsidR="00A66212" w:rsidRPr="002F55A3" w:rsidRDefault="00A66212" w:rsidP="00E87002">
            <w:pPr>
              <w:jc w:val="center"/>
              <w:rPr>
                <w:rFonts w:asciiTheme="majorBidi" w:hAnsiTheme="majorBidi" w:cstheme="majorBidi"/>
                <w:sz w:val="19"/>
                <w:szCs w:val="19"/>
              </w:rPr>
            </w:pPr>
          </w:p>
        </w:tc>
        <w:tc>
          <w:tcPr>
            <w:tcW w:w="259" w:type="pct"/>
            <w:tcBorders>
              <w:top w:val="nil"/>
              <w:left w:val="nil"/>
              <w:bottom w:val="nil"/>
              <w:right w:val="nil"/>
            </w:tcBorders>
            <w:shd w:val="clear" w:color="auto" w:fill="auto"/>
            <w:noWrap/>
            <w:vAlign w:val="bottom"/>
            <w:hideMark/>
          </w:tcPr>
          <w:p w14:paraId="7243545B" w14:textId="77777777" w:rsidR="00A66212" w:rsidRPr="002F55A3" w:rsidRDefault="00A66212" w:rsidP="00E87002">
            <w:pPr>
              <w:jc w:val="center"/>
              <w:rPr>
                <w:rFonts w:asciiTheme="majorBidi" w:hAnsiTheme="majorBidi" w:cstheme="majorBidi"/>
                <w:sz w:val="19"/>
                <w:szCs w:val="19"/>
              </w:rPr>
            </w:pPr>
          </w:p>
        </w:tc>
      </w:tr>
      <w:tr w:rsidR="002F55A3" w:rsidRPr="002F55A3" w14:paraId="6B9784C3" w14:textId="77777777" w:rsidTr="00F37BF6">
        <w:trPr>
          <w:trHeight w:val="300"/>
        </w:trPr>
        <w:tc>
          <w:tcPr>
            <w:tcW w:w="1371" w:type="pc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hideMark/>
          </w:tcPr>
          <w:p w14:paraId="00A31DFC" w14:textId="77777777" w:rsidR="00E87002" w:rsidRPr="002F55A3" w:rsidRDefault="00E87002" w:rsidP="00E87002">
            <w:pPr>
              <w:rPr>
                <w:rFonts w:asciiTheme="majorBidi" w:hAnsiTheme="majorBidi" w:cstheme="majorBidi"/>
                <w:b/>
                <w:bCs/>
                <w:color w:val="000000"/>
                <w:sz w:val="19"/>
                <w:szCs w:val="19"/>
              </w:rPr>
            </w:pPr>
            <w:r w:rsidRPr="002F55A3">
              <w:rPr>
                <w:rFonts w:asciiTheme="majorBidi" w:hAnsiTheme="majorBidi" w:cstheme="majorBidi"/>
                <w:b/>
                <w:bCs/>
                <w:color w:val="000000"/>
                <w:sz w:val="19"/>
                <w:szCs w:val="19"/>
              </w:rPr>
              <w:t>comparison</w:t>
            </w:r>
          </w:p>
        </w:tc>
        <w:tc>
          <w:tcPr>
            <w:tcW w:w="254" w:type="pct"/>
            <w:tcBorders>
              <w:top w:val="single" w:sz="4" w:space="0" w:color="auto"/>
              <w:left w:val="nil"/>
              <w:bottom w:val="single" w:sz="4" w:space="0" w:color="auto"/>
              <w:right w:val="single" w:sz="4" w:space="0" w:color="auto"/>
            </w:tcBorders>
            <w:shd w:val="clear" w:color="auto" w:fill="D9E2F3" w:themeFill="accent1" w:themeFillTint="33"/>
            <w:noWrap/>
            <w:vAlign w:val="center"/>
            <w:hideMark/>
          </w:tcPr>
          <w:p w14:paraId="0CC1F576" w14:textId="77777777" w:rsidR="00E87002" w:rsidRPr="002F55A3" w:rsidRDefault="00E87002" w:rsidP="00F37BF6">
            <w:pPr>
              <w:jc w:val="center"/>
              <w:rPr>
                <w:rFonts w:asciiTheme="majorBidi" w:hAnsiTheme="majorBidi" w:cstheme="majorBidi"/>
                <w:b/>
                <w:bCs/>
                <w:color w:val="000000"/>
                <w:sz w:val="19"/>
                <w:szCs w:val="19"/>
              </w:rPr>
            </w:pPr>
            <w:r w:rsidRPr="002F55A3">
              <w:rPr>
                <w:rFonts w:asciiTheme="majorBidi" w:hAnsiTheme="majorBidi" w:cstheme="majorBidi"/>
                <w:b/>
                <w:bCs/>
                <w:color w:val="000000"/>
                <w:sz w:val="19"/>
                <w:szCs w:val="19"/>
              </w:rPr>
              <w:t>k</w:t>
            </w:r>
          </w:p>
        </w:tc>
        <w:tc>
          <w:tcPr>
            <w:tcW w:w="254" w:type="pct"/>
            <w:tcBorders>
              <w:top w:val="single" w:sz="4" w:space="0" w:color="auto"/>
              <w:left w:val="nil"/>
              <w:bottom w:val="single" w:sz="4" w:space="0" w:color="auto"/>
              <w:right w:val="single" w:sz="4" w:space="0" w:color="auto"/>
            </w:tcBorders>
            <w:shd w:val="clear" w:color="auto" w:fill="D9E2F3" w:themeFill="accent1" w:themeFillTint="33"/>
            <w:noWrap/>
            <w:vAlign w:val="center"/>
            <w:hideMark/>
          </w:tcPr>
          <w:p w14:paraId="07F26A17" w14:textId="77777777" w:rsidR="00E87002" w:rsidRPr="002F55A3" w:rsidRDefault="00E87002" w:rsidP="00F37BF6">
            <w:pPr>
              <w:jc w:val="center"/>
              <w:rPr>
                <w:rFonts w:asciiTheme="majorBidi" w:hAnsiTheme="majorBidi" w:cstheme="majorBidi"/>
                <w:b/>
                <w:bCs/>
                <w:color w:val="000000"/>
                <w:sz w:val="19"/>
                <w:szCs w:val="19"/>
              </w:rPr>
            </w:pPr>
            <w:r w:rsidRPr="002F55A3">
              <w:rPr>
                <w:rFonts w:asciiTheme="majorBidi" w:hAnsiTheme="majorBidi" w:cstheme="majorBidi"/>
                <w:b/>
                <w:bCs/>
                <w:color w:val="000000"/>
                <w:sz w:val="19"/>
                <w:szCs w:val="19"/>
              </w:rPr>
              <w:t>prop</w:t>
            </w:r>
          </w:p>
        </w:tc>
        <w:tc>
          <w:tcPr>
            <w:tcW w:w="254" w:type="pct"/>
            <w:tcBorders>
              <w:top w:val="single" w:sz="4" w:space="0" w:color="auto"/>
              <w:left w:val="nil"/>
              <w:bottom w:val="single" w:sz="4" w:space="0" w:color="auto"/>
              <w:right w:val="single" w:sz="4" w:space="0" w:color="auto"/>
            </w:tcBorders>
            <w:shd w:val="clear" w:color="auto" w:fill="D9E2F3" w:themeFill="accent1" w:themeFillTint="33"/>
            <w:noWrap/>
            <w:vAlign w:val="center"/>
            <w:hideMark/>
          </w:tcPr>
          <w:p w14:paraId="79DCB880" w14:textId="77777777" w:rsidR="00E87002" w:rsidRPr="002F55A3" w:rsidRDefault="00E87002" w:rsidP="00F37BF6">
            <w:pPr>
              <w:jc w:val="center"/>
              <w:rPr>
                <w:rFonts w:asciiTheme="majorBidi" w:hAnsiTheme="majorBidi" w:cstheme="majorBidi"/>
                <w:b/>
                <w:bCs/>
                <w:color w:val="000000"/>
                <w:sz w:val="19"/>
                <w:szCs w:val="19"/>
              </w:rPr>
            </w:pPr>
            <w:proofErr w:type="spellStart"/>
            <w:r w:rsidRPr="002F55A3">
              <w:rPr>
                <w:rFonts w:asciiTheme="majorBidi" w:hAnsiTheme="majorBidi" w:cstheme="majorBidi"/>
                <w:b/>
                <w:bCs/>
                <w:color w:val="000000"/>
                <w:sz w:val="19"/>
                <w:szCs w:val="19"/>
              </w:rPr>
              <w:t>nma</w:t>
            </w:r>
            <w:proofErr w:type="spellEnd"/>
          </w:p>
        </w:tc>
        <w:tc>
          <w:tcPr>
            <w:tcW w:w="406" w:type="pct"/>
            <w:tcBorders>
              <w:top w:val="single" w:sz="4" w:space="0" w:color="auto"/>
              <w:left w:val="nil"/>
              <w:bottom w:val="single" w:sz="4" w:space="0" w:color="auto"/>
              <w:right w:val="single" w:sz="4" w:space="0" w:color="auto"/>
            </w:tcBorders>
            <w:shd w:val="clear" w:color="auto" w:fill="D9E2F3" w:themeFill="accent1" w:themeFillTint="33"/>
            <w:noWrap/>
            <w:vAlign w:val="center"/>
            <w:hideMark/>
          </w:tcPr>
          <w:p w14:paraId="239EFB47" w14:textId="77777777" w:rsidR="00E87002" w:rsidRPr="002F55A3" w:rsidRDefault="00E87002" w:rsidP="00F37BF6">
            <w:pPr>
              <w:jc w:val="center"/>
              <w:rPr>
                <w:rFonts w:asciiTheme="majorBidi" w:hAnsiTheme="majorBidi" w:cstheme="majorBidi"/>
                <w:b/>
                <w:bCs/>
                <w:color w:val="000000"/>
                <w:sz w:val="19"/>
                <w:szCs w:val="19"/>
              </w:rPr>
            </w:pPr>
            <w:r w:rsidRPr="002F55A3">
              <w:rPr>
                <w:rFonts w:asciiTheme="majorBidi" w:hAnsiTheme="majorBidi" w:cstheme="majorBidi"/>
                <w:b/>
                <w:bCs/>
                <w:color w:val="000000"/>
                <w:sz w:val="19"/>
                <w:szCs w:val="19"/>
              </w:rPr>
              <w:t>95%-CI</w:t>
            </w:r>
          </w:p>
        </w:tc>
        <w:tc>
          <w:tcPr>
            <w:tcW w:w="304" w:type="pct"/>
            <w:tcBorders>
              <w:top w:val="single" w:sz="4" w:space="0" w:color="auto"/>
              <w:left w:val="nil"/>
              <w:bottom w:val="single" w:sz="4" w:space="0" w:color="auto"/>
              <w:right w:val="single" w:sz="4" w:space="0" w:color="auto"/>
            </w:tcBorders>
            <w:shd w:val="clear" w:color="auto" w:fill="D9E2F3" w:themeFill="accent1" w:themeFillTint="33"/>
            <w:noWrap/>
            <w:vAlign w:val="center"/>
            <w:hideMark/>
          </w:tcPr>
          <w:p w14:paraId="251A9CE6" w14:textId="77777777" w:rsidR="00E87002" w:rsidRPr="002F55A3" w:rsidRDefault="00E87002" w:rsidP="00F37BF6">
            <w:pPr>
              <w:jc w:val="center"/>
              <w:rPr>
                <w:rFonts w:asciiTheme="majorBidi" w:hAnsiTheme="majorBidi" w:cstheme="majorBidi"/>
                <w:b/>
                <w:bCs/>
                <w:color w:val="000000"/>
                <w:sz w:val="19"/>
                <w:szCs w:val="19"/>
              </w:rPr>
            </w:pPr>
            <w:r w:rsidRPr="002F55A3">
              <w:rPr>
                <w:rFonts w:asciiTheme="majorBidi" w:hAnsiTheme="majorBidi" w:cstheme="majorBidi"/>
                <w:b/>
                <w:bCs/>
                <w:color w:val="000000"/>
                <w:sz w:val="19"/>
                <w:szCs w:val="19"/>
              </w:rPr>
              <w:t>direct</w:t>
            </w:r>
          </w:p>
        </w:tc>
        <w:tc>
          <w:tcPr>
            <w:tcW w:w="457" w:type="pct"/>
            <w:tcBorders>
              <w:top w:val="single" w:sz="4" w:space="0" w:color="auto"/>
              <w:left w:val="nil"/>
              <w:bottom w:val="single" w:sz="4" w:space="0" w:color="auto"/>
              <w:right w:val="single" w:sz="4" w:space="0" w:color="auto"/>
            </w:tcBorders>
            <w:shd w:val="clear" w:color="auto" w:fill="D9E2F3" w:themeFill="accent1" w:themeFillTint="33"/>
            <w:noWrap/>
            <w:vAlign w:val="center"/>
            <w:hideMark/>
          </w:tcPr>
          <w:p w14:paraId="0901EFAF" w14:textId="77777777" w:rsidR="00E87002" w:rsidRPr="002F55A3" w:rsidRDefault="00E87002" w:rsidP="00F37BF6">
            <w:pPr>
              <w:jc w:val="center"/>
              <w:rPr>
                <w:rFonts w:asciiTheme="majorBidi" w:hAnsiTheme="majorBidi" w:cstheme="majorBidi"/>
                <w:b/>
                <w:bCs/>
                <w:color w:val="000000"/>
                <w:sz w:val="19"/>
                <w:szCs w:val="19"/>
              </w:rPr>
            </w:pPr>
            <w:r w:rsidRPr="002F55A3">
              <w:rPr>
                <w:rFonts w:asciiTheme="majorBidi" w:hAnsiTheme="majorBidi" w:cstheme="majorBidi"/>
                <w:b/>
                <w:bCs/>
                <w:color w:val="000000"/>
                <w:sz w:val="19"/>
                <w:szCs w:val="19"/>
              </w:rPr>
              <w:t>95%-CI</w:t>
            </w:r>
          </w:p>
        </w:tc>
        <w:tc>
          <w:tcPr>
            <w:tcW w:w="255" w:type="pct"/>
            <w:tcBorders>
              <w:top w:val="single" w:sz="4" w:space="0" w:color="auto"/>
              <w:left w:val="nil"/>
              <w:bottom w:val="single" w:sz="4" w:space="0" w:color="auto"/>
              <w:right w:val="single" w:sz="4" w:space="0" w:color="auto"/>
            </w:tcBorders>
            <w:shd w:val="clear" w:color="auto" w:fill="D9E2F3" w:themeFill="accent1" w:themeFillTint="33"/>
            <w:noWrap/>
            <w:vAlign w:val="center"/>
            <w:hideMark/>
          </w:tcPr>
          <w:p w14:paraId="2A54D508" w14:textId="77777777" w:rsidR="00E87002" w:rsidRPr="002F55A3" w:rsidRDefault="00E87002" w:rsidP="00F37BF6">
            <w:pPr>
              <w:jc w:val="center"/>
              <w:rPr>
                <w:rFonts w:asciiTheme="majorBidi" w:hAnsiTheme="majorBidi" w:cstheme="majorBidi"/>
                <w:b/>
                <w:bCs/>
                <w:color w:val="000000"/>
                <w:sz w:val="19"/>
                <w:szCs w:val="19"/>
              </w:rPr>
            </w:pPr>
            <w:proofErr w:type="spellStart"/>
            <w:r w:rsidRPr="002F55A3">
              <w:rPr>
                <w:rFonts w:asciiTheme="majorBidi" w:hAnsiTheme="majorBidi" w:cstheme="majorBidi"/>
                <w:b/>
                <w:bCs/>
                <w:color w:val="000000"/>
                <w:sz w:val="19"/>
                <w:szCs w:val="19"/>
              </w:rPr>
              <w:t>indir</w:t>
            </w:r>
            <w:proofErr w:type="spellEnd"/>
            <w:r w:rsidRPr="002F55A3">
              <w:rPr>
                <w:rFonts w:asciiTheme="majorBidi" w:hAnsiTheme="majorBidi" w:cstheme="majorBidi"/>
                <w:b/>
                <w:bCs/>
                <w:color w:val="000000"/>
                <w:sz w:val="19"/>
                <w:szCs w:val="19"/>
              </w:rPr>
              <w:t>.</w:t>
            </w:r>
          </w:p>
        </w:tc>
        <w:tc>
          <w:tcPr>
            <w:tcW w:w="424" w:type="pct"/>
            <w:tcBorders>
              <w:top w:val="single" w:sz="4" w:space="0" w:color="auto"/>
              <w:left w:val="nil"/>
              <w:bottom w:val="single" w:sz="4" w:space="0" w:color="auto"/>
              <w:right w:val="single" w:sz="4" w:space="0" w:color="auto"/>
            </w:tcBorders>
            <w:shd w:val="clear" w:color="auto" w:fill="D9E2F3" w:themeFill="accent1" w:themeFillTint="33"/>
            <w:noWrap/>
            <w:vAlign w:val="center"/>
            <w:hideMark/>
          </w:tcPr>
          <w:p w14:paraId="137D6030" w14:textId="77777777" w:rsidR="00E87002" w:rsidRPr="002F55A3" w:rsidRDefault="00E87002" w:rsidP="00F37BF6">
            <w:pPr>
              <w:jc w:val="center"/>
              <w:rPr>
                <w:rFonts w:asciiTheme="majorBidi" w:hAnsiTheme="majorBidi" w:cstheme="majorBidi"/>
                <w:b/>
                <w:bCs/>
                <w:color w:val="000000"/>
                <w:sz w:val="19"/>
                <w:szCs w:val="19"/>
              </w:rPr>
            </w:pPr>
            <w:r w:rsidRPr="002F55A3">
              <w:rPr>
                <w:rFonts w:asciiTheme="majorBidi" w:hAnsiTheme="majorBidi" w:cstheme="majorBidi"/>
                <w:b/>
                <w:bCs/>
                <w:color w:val="000000"/>
                <w:sz w:val="19"/>
                <w:szCs w:val="19"/>
              </w:rPr>
              <w:t>95%-CI</w:t>
            </w:r>
          </w:p>
        </w:tc>
        <w:tc>
          <w:tcPr>
            <w:tcW w:w="236" w:type="pct"/>
            <w:tcBorders>
              <w:top w:val="single" w:sz="4" w:space="0" w:color="auto"/>
              <w:left w:val="nil"/>
              <w:bottom w:val="single" w:sz="4" w:space="0" w:color="auto"/>
              <w:right w:val="single" w:sz="4" w:space="0" w:color="auto"/>
            </w:tcBorders>
            <w:shd w:val="clear" w:color="auto" w:fill="D9E2F3" w:themeFill="accent1" w:themeFillTint="33"/>
            <w:noWrap/>
            <w:vAlign w:val="center"/>
            <w:hideMark/>
          </w:tcPr>
          <w:p w14:paraId="4BDFC177" w14:textId="77777777" w:rsidR="00E87002" w:rsidRPr="002F55A3" w:rsidRDefault="00E87002" w:rsidP="00F37BF6">
            <w:pPr>
              <w:jc w:val="center"/>
              <w:rPr>
                <w:rFonts w:asciiTheme="majorBidi" w:hAnsiTheme="majorBidi" w:cstheme="majorBidi"/>
                <w:b/>
                <w:bCs/>
                <w:color w:val="000000"/>
                <w:sz w:val="19"/>
                <w:szCs w:val="19"/>
              </w:rPr>
            </w:pPr>
            <w:proofErr w:type="spellStart"/>
            <w:r w:rsidRPr="002F55A3">
              <w:rPr>
                <w:rFonts w:asciiTheme="majorBidi" w:hAnsiTheme="majorBidi" w:cstheme="majorBidi"/>
                <w:b/>
                <w:bCs/>
                <w:color w:val="000000"/>
                <w:sz w:val="19"/>
                <w:szCs w:val="19"/>
              </w:rPr>
              <w:t>RoR</w:t>
            </w:r>
            <w:proofErr w:type="spellEnd"/>
          </w:p>
        </w:tc>
        <w:tc>
          <w:tcPr>
            <w:tcW w:w="329" w:type="pct"/>
            <w:tcBorders>
              <w:top w:val="single" w:sz="4" w:space="0" w:color="auto"/>
              <w:left w:val="nil"/>
              <w:bottom w:val="single" w:sz="4" w:space="0" w:color="auto"/>
              <w:right w:val="single" w:sz="4" w:space="0" w:color="auto"/>
            </w:tcBorders>
            <w:shd w:val="clear" w:color="auto" w:fill="D9E2F3" w:themeFill="accent1" w:themeFillTint="33"/>
            <w:noWrap/>
            <w:vAlign w:val="center"/>
            <w:hideMark/>
          </w:tcPr>
          <w:p w14:paraId="620DDCA0" w14:textId="77777777" w:rsidR="00E87002" w:rsidRPr="002F55A3" w:rsidRDefault="00E87002" w:rsidP="00F37BF6">
            <w:pPr>
              <w:jc w:val="center"/>
              <w:rPr>
                <w:rFonts w:asciiTheme="majorBidi" w:hAnsiTheme="majorBidi" w:cstheme="majorBidi"/>
                <w:b/>
                <w:bCs/>
                <w:color w:val="000000"/>
                <w:sz w:val="19"/>
                <w:szCs w:val="19"/>
              </w:rPr>
            </w:pPr>
            <w:r w:rsidRPr="002F55A3">
              <w:rPr>
                <w:rFonts w:asciiTheme="majorBidi" w:hAnsiTheme="majorBidi" w:cstheme="majorBidi"/>
                <w:b/>
                <w:bCs/>
                <w:color w:val="000000"/>
                <w:sz w:val="19"/>
                <w:szCs w:val="19"/>
              </w:rPr>
              <w:t>95%-CI</w:t>
            </w:r>
          </w:p>
        </w:tc>
        <w:tc>
          <w:tcPr>
            <w:tcW w:w="197" w:type="pct"/>
            <w:tcBorders>
              <w:top w:val="single" w:sz="4" w:space="0" w:color="auto"/>
              <w:left w:val="nil"/>
              <w:bottom w:val="single" w:sz="4" w:space="0" w:color="auto"/>
              <w:right w:val="single" w:sz="4" w:space="0" w:color="auto"/>
            </w:tcBorders>
            <w:shd w:val="clear" w:color="auto" w:fill="D9E2F3" w:themeFill="accent1" w:themeFillTint="33"/>
            <w:noWrap/>
            <w:vAlign w:val="center"/>
            <w:hideMark/>
          </w:tcPr>
          <w:p w14:paraId="48D5E3A1" w14:textId="77777777" w:rsidR="00E87002" w:rsidRPr="002F55A3" w:rsidRDefault="00E87002" w:rsidP="00F37BF6">
            <w:pPr>
              <w:jc w:val="center"/>
              <w:rPr>
                <w:rFonts w:asciiTheme="majorBidi" w:hAnsiTheme="majorBidi" w:cstheme="majorBidi"/>
                <w:b/>
                <w:bCs/>
                <w:color w:val="000000"/>
                <w:sz w:val="19"/>
                <w:szCs w:val="19"/>
              </w:rPr>
            </w:pPr>
            <w:r w:rsidRPr="002F55A3">
              <w:rPr>
                <w:rFonts w:asciiTheme="majorBidi" w:hAnsiTheme="majorBidi" w:cstheme="majorBidi"/>
                <w:b/>
                <w:bCs/>
                <w:color w:val="000000"/>
                <w:sz w:val="19"/>
                <w:szCs w:val="19"/>
              </w:rPr>
              <w:t>z</w:t>
            </w:r>
          </w:p>
        </w:tc>
        <w:tc>
          <w:tcPr>
            <w:tcW w:w="259" w:type="pct"/>
            <w:tcBorders>
              <w:top w:val="single" w:sz="4" w:space="0" w:color="auto"/>
              <w:left w:val="nil"/>
              <w:bottom w:val="single" w:sz="4" w:space="0" w:color="auto"/>
              <w:right w:val="single" w:sz="4" w:space="0" w:color="auto"/>
            </w:tcBorders>
            <w:shd w:val="clear" w:color="auto" w:fill="D9E2F3" w:themeFill="accent1" w:themeFillTint="33"/>
            <w:noWrap/>
            <w:vAlign w:val="center"/>
            <w:hideMark/>
          </w:tcPr>
          <w:p w14:paraId="508A7AD8" w14:textId="77777777" w:rsidR="00E87002" w:rsidRPr="002F55A3" w:rsidRDefault="00E87002" w:rsidP="00F37BF6">
            <w:pPr>
              <w:jc w:val="center"/>
              <w:rPr>
                <w:rFonts w:asciiTheme="majorBidi" w:hAnsiTheme="majorBidi" w:cstheme="majorBidi"/>
                <w:b/>
                <w:bCs/>
                <w:color w:val="000000"/>
                <w:sz w:val="19"/>
                <w:szCs w:val="19"/>
              </w:rPr>
            </w:pPr>
            <w:r w:rsidRPr="002F55A3">
              <w:rPr>
                <w:rFonts w:asciiTheme="majorBidi" w:hAnsiTheme="majorBidi" w:cstheme="majorBidi"/>
                <w:b/>
                <w:bCs/>
                <w:color w:val="000000"/>
                <w:sz w:val="19"/>
                <w:szCs w:val="19"/>
              </w:rPr>
              <w:t>p-value</w:t>
            </w:r>
          </w:p>
        </w:tc>
      </w:tr>
      <w:tr w:rsidR="002F55A3" w:rsidRPr="002F55A3" w14:paraId="0FD74A6C" w14:textId="77777777" w:rsidTr="00F37BF6">
        <w:trPr>
          <w:trHeight w:val="300"/>
        </w:trPr>
        <w:tc>
          <w:tcPr>
            <w:tcW w:w="1371" w:type="pct"/>
            <w:tcBorders>
              <w:top w:val="nil"/>
              <w:left w:val="single" w:sz="4" w:space="0" w:color="auto"/>
              <w:bottom w:val="single" w:sz="4" w:space="0" w:color="auto"/>
              <w:right w:val="single" w:sz="4" w:space="0" w:color="auto"/>
            </w:tcBorders>
            <w:shd w:val="clear" w:color="auto" w:fill="auto"/>
            <w:noWrap/>
            <w:vAlign w:val="center"/>
            <w:hideMark/>
          </w:tcPr>
          <w:p w14:paraId="2ECD13F1" w14:textId="77777777" w:rsidR="00E87002" w:rsidRPr="002F55A3" w:rsidRDefault="00E87002" w:rsidP="00E87002">
            <w:pPr>
              <w:rPr>
                <w:rFonts w:asciiTheme="majorBidi" w:hAnsiTheme="majorBidi" w:cstheme="majorBidi"/>
                <w:color w:val="000000"/>
                <w:sz w:val="19"/>
                <w:szCs w:val="19"/>
              </w:rPr>
            </w:pPr>
            <w:r w:rsidRPr="002F55A3">
              <w:rPr>
                <w:rFonts w:asciiTheme="majorBidi" w:hAnsiTheme="majorBidi" w:cstheme="majorBidi"/>
                <w:color w:val="000000"/>
                <w:sz w:val="19"/>
                <w:szCs w:val="19"/>
              </w:rPr>
              <w:t xml:space="preserve">Active </w:t>
            </w:r>
            <w:proofErr w:type="spellStart"/>
            <w:proofErr w:type="gramStart"/>
            <w:r w:rsidRPr="002F55A3">
              <w:rPr>
                <w:rFonts w:asciiTheme="majorBidi" w:hAnsiTheme="majorBidi" w:cstheme="majorBidi"/>
                <w:color w:val="000000"/>
                <w:sz w:val="19"/>
                <w:szCs w:val="19"/>
              </w:rPr>
              <w:t>control:Education</w:t>
            </w:r>
            <w:proofErr w:type="spellEnd"/>
            <w:proofErr w:type="gramEnd"/>
            <w:r w:rsidRPr="002F55A3">
              <w:rPr>
                <w:rFonts w:asciiTheme="majorBidi" w:hAnsiTheme="majorBidi" w:cstheme="majorBidi"/>
                <w:color w:val="000000"/>
                <w:sz w:val="19"/>
                <w:szCs w:val="19"/>
              </w:rPr>
              <w:t xml:space="preserve"> &amp; awareness (mostly universal)</w:t>
            </w:r>
          </w:p>
        </w:tc>
        <w:tc>
          <w:tcPr>
            <w:tcW w:w="254" w:type="pct"/>
            <w:tcBorders>
              <w:top w:val="nil"/>
              <w:left w:val="nil"/>
              <w:bottom w:val="single" w:sz="4" w:space="0" w:color="auto"/>
              <w:right w:val="single" w:sz="4" w:space="0" w:color="auto"/>
            </w:tcBorders>
            <w:shd w:val="clear" w:color="auto" w:fill="auto"/>
            <w:noWrap/>
            <w:vAlign w:val="center"/>
            <w:hideMark/>
          </w:tcPr>
          <w:p w14:paraId="0C82DBFF"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w:t>
            </w:r>
          </w:p>
        </w:tc>
        <w:tc>
          <w:tcPr>
            <w:tcW w:w="254" w:type="pct"/>
            <w:tcBorders>
              <w:top w:val="nil"/>
              <w:left w:val="nil"/>
              <w:bottom w:val="single" w:sz="4" w:space="0" w:color="auto"/>
              <w:right w:val="single" w:sz="4" w:space="0" w:color="auto"/>
            </w:tcBorders>
            <w:shd w:val="clear" w:color="auto" w:fill="auto"/>
            <w:noWrap/>
            <w:vAlign w:val="center"/>
            <w:hideMark/>
          </w:tcPr>
          <w:p w14:paraId="133E7824"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w:t>
            </w:r>
          </w:p>
        </w:tc>
        <w:tc>
          <w:tcPr>
            <w:tcW w:w="254" w:type="pct"/>
            <w:tcBorders>
              <w:top w:val="nil"/>
              <w:left w:val="nil"/>
              <w:bottom w:val="single" w:sz="4" w:space="0" w:color="auto"/>
              <w:right w:val="single" w:sz="4" w:space="0" w:color="auto"/>
            </w:tcBorders>
            <w:shd w:val="clear" w:color="auto" w:fill="auto"/>
            <w:noWrap/>
            <w:vAlign w:val="center"/>
            <w:hideMark/>
          </w:tcPr>
          <w:p w14:paraId="5E93C0E3"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0.95</w:t>
            </w:r>
          </w:p>
        </w:tc>
        <w:tc>
          <w:tcPr>
            <w:tcW w:w="406" w:type="pct"/>
            <w:tcBorders>
              <w:top w:val="nil"/>
              <w:left w:val="nil"/>
              <w:bottom w:val="single" w:sz="4" w:space="0" w:color="auto"/>
              <w:right w:val="single" w:sz="4" w:space="0" w:color="auto"/>
            </w:tcBorders>
            <w:shd w:val="clear" w:color="auto" w:fill="auto"/>
            <w:noWrap/>
            <w:vAlign w:val="center"/>
            <w:hideMark/>
          </w:tcPr>
          <w:p w14:paraId="655BAD10"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[0.38; 2.38]</w:t>
            </w:r>
          </w:p>
        </w:tc>
        <w:tc>
          <w:tcPr>
            <w:tcW w:w="304" w:type="pct"/>
            <w:tcBorders>
              <w:top w:val="nil"/>
              <w:left w:val="nil"/>
              <w:bottom w:val="single" w:sz="4" w:space="0" w:color="auto"/>
              <w:right w:val="single" w:sz="4" w:space="0" w:color="auto"/>
            </w:tcBorders>
            <w:shd w:val="clear" w:color="auto" w:fill="auto"/>
            <w:noWrap/>
            <w:vAlign w:val="center"/>
            <w:hideMark/>
          </w:tcPr>
          <w:p w14:paraId="090B2E89"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w:t>
            </w:r>
          </w:p>
        </w:tc>
        <w:tc>
          <w:tcPr>
            <w:tcW w:w="457" w:type="pct"/>
            <w:tcBorders>
              <w:top w:val="nil"/>
              <w:left w:val="nil"/>
              <w:bottom w:val="single" w:sz="4" w:space="0" w:color="auto"/>
              <w:right w:val="single" w:sz="4" w:space="0" w:color="auto"/>
            </w:tcBorders>
            <w:shd w:val="clear" w:color="auto" w:fill="auto"/>
            <w:noWrap/>
            <w:vAlign w:val="center"/>
            <w:hideMark/>
          </w:tcPr>
          <w:p w14:paraId="0D04EA95"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w:t>
            </w:r>
          </w:p>
        </w:tc>
        <w:tc>
          <w:tcPr>
            <w:tcW w:w="255" w:type="pct"/>
            <w:tcBorders>
              <w:top w:val="nil"/>
              <w:left w:val="nil"/>
              <w:bottom w:val="single" w:sz="4" w:space="0" w:color="auto"/>
              <w:right w:val="single" w:sz="4" w:space="0" w:color="auto"/>
            </w:tcBorders>
            <w:shd w:val="clear" w:color="auto" w:fill="auto"/>
            <w:noWrap/>
            <w:vAlign w:val="center"/>
            <w:hideMark/>
          </w:tcPr>
          <w:p w14:paraId="10A7FB12"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0.95</w:t>
            </w:r>
          </w:p>
        </w:tc>
        <w:tc>
          <w:tcPr>
            <w:tcW w:w="424" w:type="pct"/>
            <w:tcBorders>
              <w:top w:val="nil"/>
              <w:left w:val="nil"/>
              <w:bottom w:val="single" w:sz="4" w:space="0" w:color="auto"/>
              <w:right w:val="single" w:sz="4" w:space="0" w:color="auto"/>
            </w:tcBorders>
            <w:shd w:val="clear" w:color="auto" w:fill="auto"/>
            <w:noWrap/>
            <w:vAlign w:val="center"/>
            <w:hideMark/>
          </w:tcPr>
          <w:p w14:paraId="1757AA13"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[0.38; 2.38]</w:t>
            </w:r>
          </w:p>
        </w:tc>
        <w:tc>
          <w:tcPr>
            <w:tcW w:w="236" w:type="pct"/>
            <w:tcBorders>
              <w:top w:val="nil"/>
              <w:left w:val="nil"/>
              <w:bottom w:val="single" w:sz="4" w:space="0" w:color="auto"/>
              <w:right w:val="single" w:sz="4" w:space="0" w:color="auto"/>
            </w:tcBorders>
            <w:shd w:val="clear" w:color="auto" w:fill="auto"/>
            <w:noWrap/>
            <w:vAlign w:val="center"/>
            <w:hideMark/>
          </w:tcPr>
          <w:p w14:paraId="192447C9"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w:t>
            </w:r>
          </w:p>
        </w:tc>
        <w:tc>
          <w:tcPr>
            <w:tcW w:w="329" w:type="pct"/>
            <w:tcBorders>
              <w:top w:val="nil"/>
              <w:left w:val="nil"/>
              <w:bottom w:val="single" w:sz="4" w:space="0" w:color="auto"/>
              <w:right w:val="single" w:sz="4" w:space="0" w:color="auto"/>
            </w:tcBorders>
            <w:shd w:val="clear" w:color="auto" w:fill="auto"/>
            <w:noWrap/>
            <w:vAlign w:val="center"/>
            <w:hideMark/>
          </w:tcPr>
          <w:p w14:paraId="1FE2BC4B"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w:t>
            </w:r>
          </w:p>
        </w:tc>
        <w:tc>
          <w:tcPr>
            <w:tcW w:w="197" w:type="pct"/>
            <w:tcBorders>
              <w:top w:val="nil"/>
              <w:left w:val="nil"/>
              <w:bottom w:val="single" w:sz="4" w:space="0" w:color="auto"/>
              <w:right w:val="single" w:sz="4" w:space="0" w:color="auto"/>
            </w:tcBorders>
            <w:shd w:val="clear" w:color="auto" w:fill="auto"/>
            <w:noWrap/>
            <w:vAlign w:val="center"/>
            <w:hideMark/>
          </w:tcPr>
          <w:p w14:paraId="585E4DA8"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w:t>
            </w:r>
          </w:p>
        </w:tc>
        <w:tc>
          <w:tcPr>
            <w:tcW w:w="259" w:type="pct"/>
            <w:tcBorders>
              <w:top w:val="nil"/>
              <w:left w:val="nil"/>
              <w:bottom w:val="single" w:sz="4" w:space="0" w:color="auto"/>
              <w:right w:val="single" w:sz="4" w:space="0" w:color="auto"/>
            </w:tcBorders>
            <w:shd w:val="clear" w:color="auto" w:fill="auto"/>
            <w:noWrap/>
            <w:vAlign w:val="center"/>
            <w:hideMark/>
          </w:tcPr>
          <w:p w14:paraId="34D5F9A7"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w:t>
            </w:r>
          </w:p>
        </w:tc>
      </w:tr>
      <w:tr w:rsidR="002F55A3" w:rsidRPr="002F55A3" w14:paraId="10D1E6D1" w14:textId="77777777" w:rsidTr="00F37BF6">
        <w:trPr>
          <w:trHeight w:val="300"/>
        </w:trPr>
        <w:tc>
          <w:tcPr>
            <w:tcW w:w="1371" w:type="pct"/>
            <w:tcBorders>
              <w:top w:val="nil"/>
              <w:left w:val="single" w:sz="4" w:space="0" w:color="auto"/>
              <w:bottom w:val="single" w:sz="4" w:space="0" w:color="auto"/>
              <w:right w:val="single" w:sz="4" w:space="0" w:color="auto"/>
            </w:tcBorders>
            <w:shd w:val="clear" w:color="auto" w:fill="auto"/>
            <w:noWrap/>
            <w:vAlign w:val="center"/>
            <w:hideMark/>
          </w:tcPr>
          <w:p w14:paraId="514EC10A" w14:textId="77777777" w:rsidR="00E87002" w:rsidRPr="002F55A3" w:rsidRDefault="00E87002" w:rsidP="00E87002">
            <w:pPr>
              <w:rPr>
                <w:rFonts w:asciiTheme="majorBidi" w:hAnsiTheme="majorBidi" w:cstheme="majorBidi"/>
                <w:color w:val="000000"/>
                <w:sz w:val="19"/>
                <w:szCs w:val="19"/>
              </w:rPr>
            </w:pPr>
            <w:r w:rsidRPr="002F55A3">
              <w:rPr>
                <w:rFonts w:asciiTheme="majorBidi" w:hAnsiTheme="majorBidi" w:cstheme="majorBidi"/>
                <w:color w:val="000000"/>
                <w:sz w:val="19"/>
                <w:szCs w:val="19"/>
              </w:rPr>
              <w:t xml:space="preserve">Active </w:t>
            </w:r>
            <w:proofErr w:type="spellStart"/>
            <w:proofErr w:type="gramStart"/>
            <w:r w:rsidRPr="002F55A3">
              <w:rPr>
                <w:rFonts w:asciiTheme="majorBidi" w:hAnsiTheme="majorBidi" w:cstheme="majorBidi"/>
                <w:color w:val="000000"/>
                <w:sz w:val="19"/>
                <w:szCs w:val="19"/>
              </w:rPr>
              <w:t>control:Gatekeeper</w:t>
            </w:r>
            <w:proofErr w:type="spellEnd"/>
            <w:proofErr w:type="gramEnd"/>
            <w:r w:rsidRPr="002F55A3">
              <w:rPr>
                <w:rFonts w:asciiTheme="majorBidi" w:hAnsiTheme="majorBidi" w:cstheme="majorBidi"/>
                <w:color w:val="000000"/>
                <w:sz w:val="19"/>
                <w:szCs w:val="19"/>
              </w:rPr>
              <w:t xml:space="preserve"> Selective</w:t>
            </w:r>
          </w:p>
        </w:tc>
        <w:tc>
          <w:tcPr>
            <w:tcW w:w="254" w:type="pct"/>
            <w:tcBorders>
              <w:top w:val="nil"/>
              <w:left w:val="nil"/>
              <w:bottom w:val="single" w:sz="4" w:space="0" w:color="auto"/>
              <w:right w:val="single" w:sz="4" w:space="0" w:color="auto"/>
            </w:tcBorders>
            <w:shd w:val="clear" w:color="auto" w:fill="auto"/>
            <w:noWrap/>
            <w:vAlign w:val="center"/>
            <w:hideMark/>
          </w:tcPr>
          <w:p w14:paraId="55507220"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1</w:t>
            </w:r>
          </w:p>
        </w:tc>
        <w:tc>
          <w:tcPr>
            <w:tcW w:w="254" w:type="pct"/>
            <w:tcBorders>
              <w:top w:val="nil"/>
              <w:left w:val="nil"/>
              <w:bottom w:val="single" w:sz="4" w:space="0" w:color="auto"/>
              <w:right w:val="single" w:sz="4" w:space="0" w:color="auto"/>
            </w:tcBorders>
            <w:shd w:val="clear" w:color="auto" w:fill="auto"/>
            <w:noWrap/>
            <w:vAlign w:val="center"/>
            <w:hideMark/>
          </w:tcPr>
          <w:p w14:paraId="0A371922"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0.71</w:t>
            </w:r>
          </w:p>
        </w:tc>
        <w:tc>
          <w:tcPr>
            <w:tcW w:w="254" w:type="pct"/>
            <w:tcBorders>
              <w:top w:val="nil"/>
              <w:left w:val="nil"/>
              <w:bottom w:val="single" w:sz="4" w:space="0" w:color="auto"/>
              <w:right w:val="single" w:sz="4" w:space="0" w:color="auto"/>
            </w:tcBorders>
            <w:shd w:val="clear" w:color="auto" w:fill="auto"/>
            <w:noWrap/>
            <w:vAlign w:val="center"/>
            <w:hideMark/>
          </w:tcPr>
          <w:p w14:paraId="7ECBE937"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0.77</w:t>
            </w:r>
          </w:p>
        </w:tc>
        <w:tc>
          <w:tcPr>
            <w:tcW w:w="406" w:type="pct"/>
            <w:tcBorders>
              <w:top w:val="nil"/>
              <w:left w:val="nil"/>
              <w:bottom w:val="single" w:sz="4" w:space="0" w:color="auto"/>
              <w:right w:val="single" w:sz="4" w:space="0" w:color="auto"/>
            </w:tcBorders>
            <w:shd w:val="clear" w:color="auto" w:fill="auto"/>
            <w:noWrap/>
            <w:vAlign w:val="center"/>
            <w:hideMark/>
          </w:tcPr>
          <w:p w14:paraId="6FBEE833"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[0.33; 1.78]</w:t>
            </w:r>
          </w:p>
        </w:tc>
        <w:tc>
          <w:tcPr>
            <w:tcW w:w="304" w:type="pct"/>
            <w:tcBorders>
              <w:top w:val="nil"/>
              <w:left w:val="nil"/>
              <w:bottom w:val="single" w:sz="4" w:space="0" w:color="auto"/>
              <w:right w:val="single" w:sz="4" w:space="0" w:color="auto"/>
            </w:tcBorders>
            <w:shd w:val="clear" w:color="auto" w:fill="auto"/>
            <w:noWrap/>
            <w:vAlign w:val="center"/>
            <w:hideMark/>
          </w:tcPr>
          <w:p w14:paraId="09DEEB3C"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0.63</w:t>
            </w:r>
          </w:p>
        </w:tc>
        <w:tc>
          <w:tcPr>
            <w:tcW w:w="457" w:type="pct"/>
            <w:tcBorders>
              <w:top w:val="nil"/>
              <w:left w:val="nil"/>
              <w:bottom w:val="single" w:sz="4" w:space="0" w:color="auto"/>
              <w:right w:val="single" w:sz="4" w:space="0" w:color="auto"/>
            </w:tcBorders>
            <w:shd w:val="clear" w:color="auto" w:fill="auto"/>
            <w:noWrap/>
            <w:vAlign w:val="center"/>
            <w:hideMark/>
          </w:tcPr>
          <w:p w14:paraId="47F31644"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[0.24; 1.71]</w:t>
            </w:r>
          </w:p>
        </w:tc>
        <w:tc>
          <w:tcPr>
            <w:tcW w:w="255" w:type="pct"/>
            <w:tcBorders>
              <w:top w:val="nil"/>
              <w:left w:val="nil"/>
              <w:bottom w:val="single" w:sz="4" w:space="0" w:color="auto"/>
              <w:right w:val="single" w:sz="4" w:space="0" w:color="auto"/>
            </w:tcBorders>
            <w:shd w:val="clear" w:color="auto" w:fill="auto"/>
            <w:noWrap/>
            <w:vAlign w:val="center"/>
            <w:hideMark/>
          </w:tcPr>
          <w:p w14:paraId="53AA14C1"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1.25</w:t>
            </w:r>
          </w:p>
        </w:tc>
        <w:tc>
          <w:tcPr>
            <w:tcW w:w="424" w:type="pct"/>
            <w:tcBorders>
              <w:top w:val="nil"/>
              <w:left w:val="nil"/>
              <w:bottom w:val="single" w:sz="4" w:space="0" w:color="auto"/>
              <w:right w:val="single" w:sz="4" w:space="0" w:color="auto"/>
            </w:tcBorders>
            <w:shd w:val="clear" w:color="auto" w:fill="auto"/>
            <w:noWrap/>
            <w:vAlign w:val="center"/>
            <w:hideMark/>
          </w:tcPr>
          <w:p w14:paraId="3EEB1917"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[0.26; 5.94]</w:t>
            </w:r>
          </w:p>
        </w:tc>
        <w:tc>
          <w:tcPr>
            <w:tcW w:w="236" w:type="pct"/>
            <w:tcBorders>
              <w:top w:val="nil"/>
              <w:left w:val="nil"/>
              <w:bottom w:val="single" w:sz="4" w:space="0" w:color="auto"/>
              <w:right w:val="single" w:sz="4" w:space="0" w:color="auto"/>
            </w:tcBorders>
            <w:shd w:val="clear" w:color="auto" w:fill="auto"/>
            <w:noWrap/>
            <w:vAlign w:val="center"/>
            <w:hideMark/>
          </w:tcPr>
          <w:p w14:paraId="5C2E4D30"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0.51</w:t>
            </w:r>
          </w:p>
        </w:tc>
        <w:tc>
          <w:tcPr>
            <w:tcW w:w="329" w:type="pct"/>
            <w:tcBorders>
              <w:top w:val="nil"/>
              <w:left w:val="nil"/>
              <w:bottom w:val="single" w:sz="4" w:space="0" w:color="auto"/>
              <w:right w:val="single" w:sz="4" w:space="0" w:color="auto"/>
            </w:tcBorders>
            <w:shd w:val="clear" w:color="auto" w:fill="auto"/>
            <w:noWrap/>
            <w:vAlign w:val="center"/>
            <w:hideMark/>
          </w:tcPr>
          <w:p w14:paraId="77540F5D"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[0.08</w:t>
            </w:r>
            <w:proofErr w:type="gramStart"/>
            <w:r w:rsidRPr="002F55A3">
              <w:rPr>
                <w:rFonts w:asciiTheme="majorBidi" w:hAnsiTheme="majorBidi" w:cstheme="majorBidi"/>
                <w:color w:val="000000"/>
                <w:sz w:val="19"/>
                <w:szCs w:val="19"/>
              </w:rPr>
              <w:t>;  3.23</w:t>
            </w:r>
            <w:proofErr w:type="gramEnd"/>
            <w:r w:rsidRPr="002F55A3">
              <w:rPr>
                <w:rFonts w:asciiTheme="majorBidi" w:hAnsiTheme="majorBidi" w:cstheme="majorBidi"/>
                <w:color w:val="000000"/>
                <w:sz w:val="19"/>
                <w:szCs w:val="19"/>
              </w:rPr>
              <w:t>]</w:t>
            </w:r>
          </w:p>
        </w:tc>
        <w:tc>
          <w:tcPr>
            <w:tcW w:w="197" w:type="pct"/>
            <w:tcBorders>
              <w:top w:val="nil"/>
              <w:left w:val="nil"/>
              <w:bottom w:val="single" w:sz="4" w:space="0" w:color="auto"/>
              <w:right w:val="single" w:sz="4" w:space="0" w:color="auto"/>
            </w:tcBorders>
            <w:shd w:val="clear" w:color="auto" w:fill="auto"/>
            <w:noWrap/>
            <w:vAlign w:val="center"/>
            <w:hideMark/>
          </w:tcPr>
          <w:p w14:paraId="6EDE5652"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-0.72</w:t>
            </w:r>
          </w:p>
        </w:tc>
        <w:tc>
          <w:tcPr>
            <w:tcW w:w="259" w:type="pct"/>
            <w:tcBorders>
              <w:top w:val="nil"/>
              <w:left w:val="nil"/>
              <w:bottom w:val="single" w:sz="4" w:space="0" w:color="auto"/>
              <w:right w:val="single" w:sz="4" w:space="0" w:color="auto"/>
            </w:tcBorders>
            <w:shd w:val="clear" w:color="auto" w:fill="auto"/>
            <w:noWrap/>
            <w:vAlign w:val="center"/>
            <w:hideMark/>
          </w:tcPr>
          <w:p w14:paraId="62A28B96"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0.4733</w:t>
            </w:r>
          </w:p>
        </w:tc>
      </w:tr>
      <w:tr w:rsidR="002F55A3" w:rsidRPr="002F55A3" w14:paraId="0503BA3B" w14:textId="77777777" w:rsidTr="00F37BF6">
        <w:trPr>
          <w:trHeight w:val="300"/>
        </w:trPr>
        <w:tc>
          <w:tcPr>
            <w:tcW w:w="1371" w:type="pct"/>
            <w:tcBorders>
              <w:top w:val="nil"/>
              <w:left w:val="single" w:sz="4" w:space="0" w:color="auto"/>
              <w:bottom w:val="single" w:sz="4" w:space="0" w:color="auto"/>
              <w:right w:val="single" w:sz="4" w:space="0" w:color="auto"/>
            </w:tcBorders>
            <w:shd w:val="clear" w:color="auto" w:fill="auto"/>
            <w:noWrap/>
            <w:vAlign w:val="center"/>
            <w:hideMark/>
          </w:tcPr>
          <w:p w14:paraId="5F9093ED" w14:textId="77777777" w:rsidR="00E87002" w:rsidRPr="002F55A3" w:rsidRDefault="00E87002" w:rsidP="00E87002">
            <w:pPr>
              <w:rPr>
                <w:rFonts w:asciiTheme="majorBidi" w:hAnsiTheme="majorBidi" w:cstheme="majorBidi"/>
                <w:color w:val="000000"/>
                <w:sz w:val="19"/>
                <w:szCs w:val="19"/>
              </w:rPr>
            </w:pPr>
            <w:r w:rsidRPr="002F55A3">
              <w:rPr>
                <w:rFonts w:asciiTheme="majorBidi" w:hAnsiTheme="majorBidi" w:cstheme="majorBidi"/>
                <w:color w:val="000000"/>
                <w:sz w:val="19"/>
                <w:szCs w:val="19"/>
              </w:rPr>
              <w:t xml:space="preserve">Active </w:t>
            </w:r>
            <w:proofErr w:type="spellStart"/>
            <w:proofErr w:type="gramStart"/>
            <w:r w:rsidRPr="002F55A3">
              <w:rPr>
                <w:rFonts w:asciiTheme="majorBidi" w:hAnsiTheme="majorBidi" w:cstheme="majorBidi"/>
                <w:color w:val="000000"/>
                <w:sz w:val="19"/>
                <w:szCs w:val="19"/>
              </w:rPr>
              <w:t>control:No</w:t>
            </w:r>
            <w:proofErr w:type="spellEnd"/>
            <w:proofErr w:type="gramEnd"/>
            <w:r w:rsidRPr="002F55A3">
              <w:rPr>
                <w:rFonts w:asciiTheme="majorBidi" w:hAnsiTheme="majorBidi" w:cstheme="majorBidi"/>
                <w:color w:val="000000"/>
                <w:sz w:val="19"/>
                <w:szCs w:val="19"/>
              </w:rPr>
              <w:t xml:space="preserve"> treatment/UC</w:t>
            </w:r>
          </w:p>
        </w:tc>
        <w:tc>
          <w:tcPr>
            <w:tcW w:w="254" w:type="pct"/>
            <w:tcBorders>
              <w:top w:val="nil"/>
              <w:left w:val="nil"/>
              <w:bottom w:val="single" w:sz="4" w:space="0" w:color="auto"/>
              <w:right w:val="single" w:sz="4" w:space="0" w:color="auto"/>
            </w:tcBorders>
            <w:shd w:val="clear" w:color="auto" w:fill="auto"/>
            <w:noWrap/>
            <w:vAlign w:val="center"/>
            <w:hideMark/>
          </w:tcPr>
          <w:p w14:paraId="4887C72F"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w:t>
            </w:r>
          </w:p>
        </w:tc>
        <w:tc>
          <w:tcPr>
            <w:tcW w:w="254" w:type="pct"/>
            <w:tcBorders>
              <w:top w:val="nil"/>
              <w:left w:val="nil"/>
              <w:bottom w:val="single" w:sz="4" w:space="0" w:color="auto"/>
              <w:right w:val="single" w:sz="4" w:space="0" w:color="auto"/>
            </w:tcBorders>
            <w:shd w:val="clear" w:color="auto" w:fill="auto"/>
            <w:noWrap/>
            <w:vAlign w:val="center"/>
            <w:hideMark/>
          </w:tcPr>
          <w:p w14:paraId="1BF138FB"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w:t>
            </w:r>
          </w:p>
        </w:tc>
        <w:tc>
          <w:tcPr>
            <w:tcW w:w="254" w:type="pct"/>
            <w:tcBorders>
              <w:top w:val="nil"/>
              <w:left w:val="nil"/>
              <w:bottom w:val="single" w:sz="4" w:space="0" w:color="auto"/>
              <w:right w:val="single" w:sz="4" w:space="0" w:color="auto"/>
            </w:tcBorders>
            <w:shd w:val="clear" w:color="auto" w:fill="auto"/>
            <w:noWrap/>
            <w:vAlign w:val="center"/>
            <w:hideMark/>
          </w:tcPr>
          <w:p w14:paraId="1023C609"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0.6</w:t>
            </w:r>
          </w:p>
        </w:tc>
        <w:tc>
          <w:tcPr>
            <w:tcW w:w="406" w:type="pct"/>
            <w:tcBorders>
              <w:top w:val="nil"/>
              <w:left w:val="nil"/>
              <w:bottom w:val="single" w:sz="4" w:space="0" w:color="auto"/>
              <w:right w:val="single" w:sz="4" w:space="0" w:color="auto"/>
            </w:tcBorders>
            <w:shd w:val="clear" w:color="auto" w:fill="auto"/>
            <w:noWrap/>
            <w:vAlign w:val="center"/>
            <w:hideMark/>
          </w:tcPr>
          <w:p w14:paraId="4770FA5F"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[0.25; 1.46]</w:t>
            </w:r>
          </w:p>
        </w:tc>
        <w:tc>
          <w:tcPr>
            <w:tcW w:w="304" w:type="pct"/>
            <w:tcBorders>
              <w:top w:val="nil"/>
              <w:left w:val="nil"/>
              <w:bottom w:val="single" w:sz="4" w:space="0" w:color="auto"/>
              <w:right w:val="single" w:sz="4" w:space="0" w:color="auto"/>
            </w:tcBorders>
            <w:shd w:val="clear" w:color="auto" w:fill="auto"/>
            <w:noWrap/>
            <w:vAlign w:val="center"/>
            <w:hideMark/>
          </w:tcPr>
          <w:p w14:paraId="5441E3B4"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w:t>
            </w:r>
          </w:p>
        </w:tc>
        <w:tc>
          <w:tcPr>
            <w:tcW w:w="457" w:type="pct"/>
            <w:tcBorders>
              <w:top w:val="nil"/>
              <w:left w:val="nil"/>
              <w:bottom w:val="single" w:sz="4" w:space="0" w:color="auto"/>
              <w:right w:val="single" w:sz="4" w:space="0" w:color="auto"/>
            </w:tcBorders>
            <w:shd w:val="clear" w:color="auto" w:fill="auto"/>
            <w:noWrap/>
            <w:vAlign w:val="center"/>
            <w:hideMark/>
          </w:tcPr>
          <w:p w14:paraId="7EC95E62"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w:t>
            </w:r>
          </w:p>
        </w:tc>
        <w:tc>
          <w:tcPr>
            <w:tcW w:w="255" w:type="pct"/>
            <w:tcBorders>
              <w:top w:val="nil"/>
              <w:left w:val="nil"/>
              <w:bottom w:val="single" w:sz="4" w:space="0" w:color="auto"/>
              <w:right w:val="single" w:sz="4" w:space="0" w:color="auto"/>
            </w:tcBorders>
            <w:shd w:val="clear" w:color="auto" w:fill="auto"/>
            <w:noWrap/>
            <w:vAlign w:val="center"/>
            <w:hideMark/>
          </w:tcPr>
          <w:p w14:paraId="0E36C852"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0.6</w:t>
            </w:r>
          </w:p>
        </w:tc>
        <w:tc>
          <w:tcPr>
            <w:tcW w:w="424" w:type="pct"/>
            <w:tcBorders>
              <w:top w:val="nil"/>
              <w:left w:val="nil"/>
              <w:bottom w:val="single" w:sz="4" w:space="0" w:color="auto"/>
              <w:right w:val="single" w:sz="4" w:space="0" w:color="auto"/>
            </w:tcBorders>
            <w:shd w:val="clear" w:color="auto" w:fill="auto"/>
            <w:noWrap/>
            <w:vAlign w:val="center"/>
            <w:hideMark/>
          </w:tcPr>
          <w:p w14:paraId="66AFA8DC"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[0.25; 1.46]</w:t>
            </w:r>
          </w:p>
        </w:tc>
        <w:tc>
          <w:tcPr>
            <w:tcW w:w="236" w:type="pct"/>
            <w:tcBorders>
              <w:top w:val="nil"/>
              <w:left w:val="nil"/>
              <w:bottom w:val="single" w:sz="4" w:space="0" w:color="auto"/>
              <w:right w:val="single" w:sz="4" w:space="0" w:color="auto"/>
            </w:tcBorders>
            <w:shd w:val="clear" w:color="auto" w:fill="auto"/>
            <w:noWrap/>
            <w:vAlign w:val="center"/>
            <w:hideMark/>
          </w:tcPr>
          <w:p w14:paraId="7BEDED2A"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w:t>
            </w:r>
          </w:p>
        </w:tc>
        <w:tc>
          <w:tcPr>
            <w:tcW w:w="329" w:type="pct"/>
            <w:tcBorders>
              <w:top w:val="nil"/>
              <w:left w:val="nil"/>
              <w:bottom w:val="single" w:sz="4" w:space="0" w:color="auto"/>
              <w:right w:val="single" w:sz="4" w:space="0" w:color="auto"/>
            </w:tcBorders>
            <w:shd w:val="clear" w:color="auto" w:fill="auto"/>
            <w:noWrap/>
            <w:vAlign w:val="center"/>
            <w:hideMark/>
          </w:tcPr>
          <w:p w14:paraId="71B05E03"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w:t>
            </w:r>
          </w:p>
        </w:tc>
        <w:tc>
          <w:tcPr>
            <w:tcW w:w="197" w:type="pct"/>
            <w:tcBorders>
              <w:top w:val="nil"/>
              <w:left w:val="nil"/>
              <w:bottom w:val="single" w:sz="4" w:space="0" w:color="auto"/>
              <w:right w:val="single" w:sz="4" w:space="0" w:color="auto"/>
            </w:tcBorders>
            <w:shd w:val="clear" w:color="auto" w:fill="auto"/>
            <w:noWrap/>
            <w:vAlign w:val="center"/>
            <w:hideMark/>
          </w:tcPr>
          <w:p w14:paraId="16139FBD"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w:t>
            </w:r>
          </w:p>
        </w:tc>
        <w:tc>
          <w:tcPr>
            <w:tcW w:w="259" w:type="pct"/>
            <w:tcBorders>
              <w:top w:val="nil"/>
              <w:left w:val="nil"/>
              <w:bottom w:val="single" w:sz="4" w:space="0" w:color="auto"/>
              <w:right w:val="single" w:sz="4" w:space="0" w:color="auto"/>
            </w:tcBorders>
            <w:shd w:val="clear" w:color="auto" w:fill="auto"/>
            <w:noWrap/>
            <w:vAlign w:val="center"/>
            <w:hideMark/>
          </w:tcPr>
          <w:p w14:paraId="09E3D8E0"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w:t>
            </w:r>
          </w:p>
        </w:tc>
      </w:tr>
      <w:tr w:rsidR="002F55A3" w:rsidRPr="002F55A3" w14:paraId="32FB5D2C" w14:textId="77777777" w:rsidTr="00F37BF6">
        <w:trPr>
          <w:trHeight w:val="300"/>
        </w:trPr>
        <w:tc>
          <w:tcPr>
            <w:tcW w:w="1371" w:type="pct"/>
            <w:tcBorders>
              <w:top w:val="nil"/>
              <w:left w:val="single" w:sz="4" w:space="0" w:color="auto"/>
              <w:bottom w:val="single" w:sz="4" w:space="0" w:color="auto"/>
              <w:right w:val="single" w:sz="4" w:space="0" w:color="auto"/>
            </w:tcBorders>
            <w:shd w:val="clear" w:color="auto" w:fill="auto"/>
            <w:noWrap/>
            <w:vAlign w:val="center"/>
            <w:hideMark/>
          </w:tcPr>
          <w:p w14:paraId="7B0C2D64" w14:textId="77777777" w:rsidR="00E87002" w:rsidRPr="002F55A3" w:rsidRDefault="00E87002" w:rsidP="00E87002">
            <w:pPr>
              <w:rPr>
                <w:rFonts w:asciiTheme="majorBidi" w:hAnsiTheme="majorBidi" w:cstheme="majorBidi"/>
                <w:color w:val="000000"/>
                <w:sz w:val="19"/>
                <w:szCs w:val="19"/>
              </w:rPr>
            </w:pPr>
            <w:r w:rsidRPr="002F55A3">
              <w:rPr>
                <w:rFonts w:asciiTheme="majorBidi" w:hAnsiTheme="majorBidi" w:cstheme="majorBidi"/>
                <w:color w:val="000000"/>
                <w:sz w:val="19"/>
                <w:szCs w:val="19"/>
              </w:rPr>
              <w:t xml:space="preserve">Active </w:t>
            </w:r>
            <w:proofErr w:type="spellStart"/>
            <w:proofErr w:type="gramStart"/>
            <w:r w:rsidRPr="002F55A3">
              <w:rPr>
                <w:rFonts w:asciiTheme="majorBidi" w:hAnsiTheme="majorBidi" w:cstheme="majorBidi"/>
                <w:color w:val="000000"/>
                <w:sz w:val="19"/>
                <w:szCs w:val="19"/>
              </w:rPr>
              <w:t>control:Psychotherapy</w:t>
            </w:r>
            <w:proofErr w:type="spellEnd"/>
            <w:proofErr w:type="gramEnd"/>
            <w:r w:rsidRPr="002F55A3">
              <w:rPr>
                <w:rFonts w:asciiTheme="majorBidi" w:hAnsiTheme="majorBidi" w:cstheme="majorBidi"/>
                <w:color w:val="000000"/>
                <w:sz w:val="19"/>
                <w:szCs w:val="19"/>
              </w:rPr>
              <w:t>/other (mostly indicated)</w:t>
            </w:r>
          </w:p>
        </w:tc>
        <w:tc>
          <w:tcPr>
            <w:tcW w:w="254" w:type="pct"/>
            <w:tcBorders>
              <w:top w:val="nil"/>
              <w:left w:val="nil"/>
              <w:bottom w:val="single" w:sz="4" w:space="0" w:color="auto"/>
              <w:right w:val="single" w:sz="4" w:space="0" w:color="auto"/>
            </w:tcBorders>
            <w:shd w:val="clear" w:color="auto" w:fill="auto"/>
            <w:noWrap/>
            <w:vAlign w:val="center"/>
            <w:hideMark/>
          </w:tcPr>
          <w:p w14:paraId="1D364BDE"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2</w:t>
            </w:r>
          </w:p>
        </w:tc>
        <w:tc>
          <w:tcPr>
            <w:tcW w:w="254" w:type="pct"/>
            <w:tcBorders>
              <w:top w:val="nil"/>
              <w:left w:val="nil"/>
              <w:bottom w:val="single" w:sz="4" w:space="0" w:color="auto"/>
              <w:right w:val="single" w:sz="4" w:space="0" w:color="auto"/>
            </w:tcBorders>
            <w:shd w:val="clear" w:color="auto" w:fill="auto"/>
            <w:noWrap/>
            <w:vAlign w:val="center"/>
            <w:hideMark/>
          </w:tcPr>
          <w:p w14:paraId="470944E9"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0.44</w:t>
            </w:r>
          </w:p>
        </w:tc>
        <w:tc>
          <w:tcPr>
            <w:tcW w:w="254" w:type="pct"/>
            <w:tcBorders>
              <w:top w:val="nil"/>
              <w:left w:val="nil"/>
              <w:bottom w:val="single" w:sz="4" w:space="0" w:color="auto"/>
              <w:right w:val="single" w:sz="4" w:space="0" w:color="auto"/>
            </w:tcBorders>
            <w:shd w:val="clear" w:color="auto" w:fill="auto"/>
            <w:noWrap/>
            <w:vAlign w:val="center"/>
            <w:hideMark/>
          </w:tcPr>
          <w:p w14:paraId="49A58080"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1.22</w:t>
            </w:r>
          </w:p>
        </w:tc>
        <w:tc>
          <w:tcPr>
            <w:tcW w:w="406" w:type="pct"/>
            <w:tcBorders>
              <w:top w:val="nil"/>
              <w:left w:val="nil"/>
              <w:bottom w:val="single" w:sz="4" w:space="0" w:color="auto"/>
              <w:right w:val="single" w:sz="4" w:space="0" w:color="auto"/>
            </w:tcBorders>
            <w:shd w:val="clear" w:color="auto" w:fill="auto"/>
            <w:noWrap/>
            <w:vAlign w:val="center"/>
            <w:hideMark/>
          </w:tcPr>
          <w:p w14:paraId="6D3F90E1"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[0.49; 3.07]</w:t>
            </w:r>
          </w:p>
        </w:tc>
        <w:tc>
          <w:tcPr>
            <w:tcW w:w="304" w:type="pct"/>
            <w:tcBorders>
              <w:top w:val="nil"/>
              <w:left w:val="nil"/>
              <w:bottom w:val="single" w:sz="4" w:space="0" w:color="auto"/>
              <w:right w:val="single" w:sz="4" w:space="0" w:color="auto"/>
            </w:tcBorders>
            <w:shd w:val="clear" w:color="auto" w:fill="auto"/>
            <w:noWrap/>
            <w:vAlign w:val="center"/>
            <w:hideMark/>
          </w:tcPr>
          <w:p w14:paraId="3AA5F489"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1.79</w:t>
            </w:r>
          </w:p>
        </w:tc>
        <w:tc>
          <w:tcPr>
            <w:tcW w:w="457" w:type="pct"/>
            <w:tcBorders>
              <w:top w:val="nil"/>
              <w:left w:val="nil"/>
              <w:bottom w:val="single" w:sz="4" w:space="0" w:color="auto"/>
              <w:right w:val="single" w:sz="4" w:space="0" w:color="auto"/>
            </w:tcBorders>
            <w:shd w:val="clear" w:color="auto" w:fill="auto"/>
            <w:noWrap/>
            <w:vAlign w:val="center"/>
            <w:hideMark/>
          </w:tcPr>
          <w:p w14:paraId="0BA2FBB9"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[0.45; 7.14]</w:t>
            </w:r>
          </w:p>
        </w:tc>
        <w:tc>
          <w:tcPr>
            <w:tcW w:w="255" w:type="pct"/>
            <w:tcBorders>
              <w:top w:val="nil"/>
              <w:left w:val="nil"/>
              <w:bottom w:val="single" w:sz="4" w:space="0" w:color="auto"/>
              <w:right w:val="single" w:sz="4" w:space="0" w:color="auto"/>
            </w:tcBorders>
            <w:shd w:val="clear" w:color="auto" w:fill="auto"/>
            <w:noWrap/>
            <w:vAlign w:val="center"/>
            <w:hideMark/>
          </w:tcPr>
          <w:p w14:paraId="069F946B"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0.91</w:t>
            </w:r>
          </w:p>
        </w:tc>
        <w:tc>
          <w:tcPr>
            <w:tcW w:w="424" w:type="pct"/>
            <w:tcBorders>
              <w:top w:val="nil"/>
              <w:left w:val="nil"/>
              <w:bottom w:val="single" w:sz="4" w:space="0" w:color="auto"/>
              <w:right w:val="single" w:sz="4" w:space="0" w:color="auto"/>
            </w:tcBorders>
            <w:shd w:val="clear" w:color="auto" w:fill="auto"/>
            <w:noWrap/>
            <w:vAlign w:val="center"/>
            <w:hideMark/>
          </w:tcPr>
          <w:p w14:paraId="330D86CB"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[0.27; 3.10]</w:t>
            </w:r>
          </w:p>
        </w:tc>
        <w:tc>
          <w:tcPr>
            <w:tcW w:w="236" w:type="pct"/>
            <w:tcBorders>
              <w:top w:val="nil"/>
              <w:left w:val="nil"/>
              <w:bottom w:val="single" w:sz="4" w:space="0" w:color="auto"/>
              <w:right w:val="single" w:sz="4" w:space="0" w:color="auto"/>
            </w:tcBorders>
            <w:shd w:val="clear" w:color="auto" w:fill="auto"/>
            <w:noWrap/>
            <w:vAlign w:val="center"/>
            <w:hideMark/>
          </w:tcPr>
          <w:p w14:paraId="28F8DCE2"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1.97</w:t>
            </w:r>
          </w:p>
        </w:tc>
        <w:tc>
          <w:tcPr>
            <w:tcW w:w="329" w:type="pct"/>
            <w:tcBorders>
              <w:top w:val="nil"/>
              <w:left w:val="nil"/>
              <w:bottom w:val="single" w:sz="4" w:space="0" w:color="auto"/>
              <w:right w:val="single" w:sz="4" w:space="0" w:color="auto"/>
            </w:tcBorders>
            <w:shd w:val="clear" w:color="auto" w:fill="auto"/>
            <w:noWrap/>
            <w:vAlign w:val="center"/>
            <w:hideMark/>
          </w:tcPr>
          <w:p w14:paraId="6E3E9A59"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[0.31; 12.49]</w:t>
            </w:r>
          </w:p>
        </w:tc>
        <w:tc>
          <w:tcPr>
            <w:tcW w:w="197" w:type="pct"/>
            <w:tcBorders>
              <w:top w:val="nil"/>
              <w:left w:val="nil"/>
              <w:bottom w:val="single" w:sz="4" w:space="0" w:color="auto"/>
              <w:right w:val="single" w:sz="4" w:space="0" w:color="auto"/>
            </w:tcBorders>
            <w:shd w:val="clear" w:color="auto" w:fill="auto"/>
            <w:noWrap/>
            <w:vAlign w:val="center"/>
            <w:hideMark/>
          </w:tcPr>
          <w:p w14:paraId="72B436C6"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0.72</w:t>
            </w:r>
          </w:p>
        </w:tc>
        <w:tc>
          <w:tcPr>
            <w:tcW w:w="259" w:type="pct"/>
            <w:tcBorders>
              <w:top w:val="nil"/>
              <w:left w:val="nil"/>
              <w:bottom w:val="single" w:sz="4" w:space="0" w:color="auto"/>
              <w:right w:val="single" w:sz="4" w:space="0" w:color="auto"/>
            </w:tcBorders>
            <w:shd w:val="clear" w:color="auto" w:fill="auto"/>
            <w:noWrap/>
            <w:vAlign w:val="center"/>
            <w:hideMark/>
          </w:tcPr>
          <w:p w14:paraId="06A6403F"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0.4733</w:t>
            </w:r>
          </w:p>
        </w:tc>
      </w:tr>
      <w:tr w:rsidR="002F55A3" w:rsidRPr="002F55A3" w14:paraId="55D804DC" w14:textId="77777777" w:rsidTr="00F37BF6">
        <w:trPr>
          <w:trHeight w:val="300"/>
        </w:trPr>
        <w:tc>
          <w:tcPr>
            <w:tcW w:w="1371" w:type="pct"/>
            <w:tcBorders>
              <w:top w:val="nil"/>
              <w:left w:val="single" w:sz="4" w:space="0" w:color="auto"/>
              <w:bottom w:val="single" w:sz="4" w:space="0" w:color="auto"/>
              <w:right w:val="single" w:sz="4" w:space="0" w:color="auto"/>
            </w:tcBorders>
            <w:shd w:val="clear" w:color="auto" w:fill="auto"/>
            <w:noWrap/>
            <w:vAlign w:val="center"/>
            <w:hideMark/>
          </w:tcPr>
          <w:p w14:paraId="703221DF" w14:textId="77777777" w:rsidR="00E87002" w:rsidRPr="002F55A3" w:rsidRDefault="00E87002" w:rsidP="00E87002">
            <w:pPr>
              <w:rPr>
                <w:rFonts w:asciiTheme="majorBidi" w:hAnsiTheme="majorBidi" w:cstheme="majorBidi"/>
                <w:color w:val="000000"/>
                <w:sz w:val="19"/>
                <w:szCs w:val="19"/>
              </w:rPr>
            </w:pPr>
            <w:r w:rsidRPr="002F55A3">
              <w:rPr>
                <w:rFonts w:asciiTheme="majorBidi" w:hAnsiTheme="majorBidi" w:cstheme="majorBidi"/>
                <w:color w:val="000000"/>
                <w:sz w:val="19"/>
                <w:szCs w:val="19"/>
              </w:rPr>
              <w:t>Education &amp; awareness (mostly universal</w:t>
            </w:r>
            <w:proofErr w:type="gramStart"/>
            <w:r w:rsidRPr="002F55A3">
              <w:rPr>
                <w:rFonts w:asciiTheme="majorBidi" w:hAnsiTheme="majorBidi" w:cstheme="majorBidi"/>
                <w:color w:val="000000"/>
                <w:sz w:val="19"/>
                <w:szCs w:val="19"/>
              </w:rPr>
              <w:t>):Gatekeeper</w:t>
            </w:r>
            <w:proofErr w:type="gramEnd"/>
            <w:r w:rsidRPr="002F55A3">
              <w:rPr>
                <w:rFonts w:asciiTheme="majorBidi" w:hAnsiTheme="majorBidi" w:cstheme="majorBidi"/>
                <w:color w:val="000000"/>
                <w:sz w:val="19"/>
                <w:szCs w:val="19"/>
              </w:rPr>
              <w:t xml:space="preserve"> Selective</w:t>
            </w:r>
          </w:p>
        </w:tc>
        <w:tc>
          <w:tcPr>
            <w:tcW w:w="254" w:type="pct"/>
            <w:tcBorders>
              <w:top w:val="nil"/>
              <w:left w:val="nil"/>
              <w:bottom w:val="single" w:sz="4" w:space="0" w:color="auto"/>
              <w:right w:val="single" w:sz="4" w:space="0" w:color="auto"/>
            </w:tcBorders>
            <w:shd w:val="clear" w:color="auto" w:fill="auto"/>
            <w:noWrap/>
            <w:vAlign w:val="center"/>
            <w:hideMark/>
          </w:tcPr>
          <w:p w14:paraId="4E4A4D64"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w:t>
            </w:r>
          </w:p>
        </w:tc>
        <w:tc>
          <w:tcPr>
            <w:tcW w:w="254" w:type="pct"/>
            <w:tcBorders>
              <w:top w:val="nil"/>
              <w:left w:val="nil"/>
              <w:bottom w:val="single" w:sz="4" w:space="0" w:color="auto"/>
              <w:right w:val="single" w:sz="4" w:space="0" w:color="auto"/>
            </w:tcBorders>
            <w:shd w:val="clear" w:color="auto" w:fill="auto"/>
            <w:noWrap/>
            <w:vAlign w:val="center"/>
            <w:hideMark/>
          </w:tcPr>
          <w:p w14:paraId="1387C607"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w:t>
            </w:r>
          </w:p>
        </w:tc>
        <w:tc>
          <w:tcPr>
            <w:tcW w:w="254" w:type="pct"/>
            <w:tcBorders>
              <w:top w:val="nil"/>
              <w:left w:val="nil"/>
              <w:bottom w:val="single" w:sz="4" w:space="0" w:color="auto"/>
              <w:right w:val="single" w:sz="4" w:space="0" w:color="auto"/>
            </w:tcBorders>
            <w:shd w:val="clear" w:color="auto" w:fill="auto"/>
            <w:noWrap/>
            <w:vAlign w:val="center"/>
            <w:hideMark/>
          </w:tcPr>
          <w:p w14:paraId="5AC4C612"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0.81</w:t>
            </w:r>
          </w:p>
        </w:tc>
        <w:tc>
          <w:tcPr>
            <w:tcW w:w="406" w:type="pct"/>
            <w:tcBorders>
              <w:top w:val="nil"/>
              <w:left w:val="nil"/>
              <w:bottom w:val="single" w:sz="4" w:space="0" w:color="auto"/>
              <w:right w:val="single" w:sz="4" w:space="0" w:color="auto"/>
            </w:tcBorders>
            <w:shd w:val="clear" w:color="auto" w:fill="auto"/>
            <w:noWrap/>
            <w:vAlign w:val="center"/>
            <w:hideMark/>
          </w:tcPr>
          <w:p w14:paraId="49EF7DF9"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[0.47; 1.41]</w:t>
            </w:r>
          </w:p>
        </w:tc>
        <w:tc>
          <w:tcPr>
            <w:tcW w:w="304" w:type="pct"/>
            <w:tcBorders>
              <w:top w:val="nil"/>
              <w:left w:val="nil"/>
              <w:bottom w:val="single" w:sz="4" w:space="0" w:color="auto"/>
              <w:right w:val="single" w:sz="4" w:space="0" w:color="auto"/>
            </w:tcBorders>
            <w:shd w:val="clear" w:color="auto" w:fill="auto"/>
            <w:noWrap/>
            <w:vAlign w:val="center"/>
            <w:hideMark/>
          </w:tcPr>
          <w:p w14:paraId="03C0A6B5"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w:t>
            </w:r>
          </w:p>
        </w:tc>
        <w:tc>
          <w:tcPr>
            <w:tcW w:w="457" w:type="pct"/>
            <w:tcBorders>
              <w:top w:val="nil"/>
              <w:left w:val="nil"/>
              <w:bottom w:val="single" w:sz="4" w:space="0" w:color="auto"/>
              <w:right w:val="single" w:sz="4" w:space="0" w:color="auto"/>
            </w:tcBorders>
            <w:shd w:val="clear" w:color="auto" w:fill="auto"/>
            <w:noWrap/>
            <w:vAlign w:val="center"/>
            <w:hideMark/>
          </w:tcPr>
          <w:p w14:paraId="10C81ACA"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w:t>
            </w:r>
          </w:p>
        </w:tc>
        <w:tc>
          <w:tcPr>
            <w:tcW w:w="255" w:type="pct"/>
            <w:tcBorders>
              <w:top w:val="nil"/>
              <w:left w:val="nil"/>
              <w:bottom w:val="single" w:sz="4" w:space="0" w:color="auto"/>
              <w:right w:val="single" w:sz="4" w:space="0" w:color="auto"/>
            </w:tcBorders>
            <w:shd w:val="clear" w:color="auto" w:fill="auto"/>
            <w:noWrap/>
            <w:vAlign w:val="center"/>
            <w:hideMark/>
          </w:tcPr>
          <w:p w14:paraId="67B8713A"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0.81</w:t>
            </w:r>
          </w:p>
        </w:tc>
        <w:tc>
          <w:tcPr>
            <w:tcW w:w="424" w:type="pct"/>
            <w:tcBorders>
              <w:top w:val="nil"/>
              <w:left w:val="nil"/>
              <w:bottom w:val="single" w:sz="4" w:space="0" w:color="auto"/>
              <w:right w:val="single" w:sz="4" w:space="0" w:color="auto"/>
            </w:tcBorders>
            <w:shd w:val="clear" w:color="auto" w:fill="auto"/>
            <w:noWrap/>
            <w:vAlign w:val="center"/>
            <w:hideMark/>
          </w:tcPr>
          <w:p w14:paraId="29DCA09A"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[0.47; 1.41]</w:t>
            </w:r>
          </w:p>
        </w:tc>
        <w:tc>
          <w:tcPr>
            <w:tcW w:w="236" w:type="pct"/>
            <w:tcBorders>
              <w:top w:val="nil"/>
              <w:left w:val="nil"/>
              <w:bottom w:val="single" w:sz="4" w:space="0" w:color="auto"/>
              <w:right w:val="single" w:sz="4" w:space="0" w:color="auto"/>
            </w:tcBorders>
            <w:shd w:val="clear" w:color="auto" w:fill="auto"/>
            <w:noWrap/>
            <w:vAlign w:val="center"/>
            <w:hideMark/>
          </w:tcPr>
          <w:p w14:paraId="100A0851"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w:t>
            </w:r>
          </w:p>
        </w:tc>
        <w:tc>
          <w:tcPr>
            <w:tcW w:w="329" w:type="pct"/>
            <w:tcBorders>
              <w:top w:val="nil"/>
              <w:left w:val="nil"/>
              <w:bottom w:val="single" w:sz="4" w:space="0" w:color="auto"/>
              <w:right w:val="single" w:sz="4" w:space="0" w:color="auto"/>
            </w:tcBorders>
            <w:shd w:val="clear" w:color="auto" w:fill="auto"/>
            <w:noWrap/>
            <w:vAlign w:val="center"/>
            <w:hideMark/>
          </w:tcPr>
          <w:p w14:paraId="6BEDD321"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w:t>
            </w:r>
          </w:p>
        </w:tc>
        <w:tc>
          <w:tcPr>
            <w:tcW w:w="197" w:type="pct"/>
            <w:tcBorders>
              <w:top w:val="nil"/>
              <w:left w:val="nil"/>
              <w:bottom w:val="single" w:sz="4" w:space="0" w:color="auto"/>
              <w:right w:val="single" w:sz="4" w:space="0" w:color="auto"/>
            </w:tcBorders>
            <w:shd w:val="clear" w:color="auto" w:fill="auto"/>
            <w:noWrap/>
            <w:vAlign w:val="center"/>
            <w:hideMark/>
          </w:tcPr>
          <w:p w14:paraId="1DC992AD"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w:t>
            </w:r>
          </w:p>
        </w:tc>
        <w:tc>
          <w:tcPr>
            <w:tcW w:w="259" w:type="pct"/>
            <w:tcBorders>
              <w:top w:val="nil"/>
              <w:left w:val="nil"/>
              <w:bottom w:val="single" w:sz="4" w:space="0" w:color="auto"/>
              <w:right w:val="single" w:sz="4" w:space="0" w:color="auto"/>
            </w:tcBorders>
            <w:shd w:val="clear" w:color="auto" w:fill="auto"/>
            <w:noWrap/>
            <w:vAlign w:val="center"/>
            <w:hideMark/>
          </w:tcPr>
          <w:p w14:paraId="590CA9B9"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w:t>
            </w:r>
          </w:p>
        </w:tc>
      </w:tr>
      <w:tr w:rsidR="002F55A3" w:rsidRPr="002F55A3" w14:paraId="28912F38" w14:textId="77777777" w:rsidTr="00F37BF6">
        <w:trPr>
          <w:trHeight w:val="300"/>
        </w:trPr>
        <w:tc>
          <w:tcPr>
            <w:tcW w:w="1371" w:type="pct"/>
            <w:tcBorders>
              <w:top w:val="nil"/>
              <w:left w:val="single" w:sz="4" w:space="0" w:color="auto"/>
              <w:bottom w:val="single" w:sz="4" w:space="0" w:color="auto"/>
              <w:right w:val="single" w:sz="4" w:space="0" w:color="auto"/>
            </w:tcBorders>
            <w:shd w:val="clear" w:color="auto" w:fill="auto"/>
            <w:noWrap/>
            <w:vAlign w:val="center"/>
            <w:hideMark/>
          </w:tcPr>
          <w:p w14:paraId="5B3F3FEA" w14:textId="77777777" w:rsidR="00E87002" w:rsidRPr="002F55A3" w:rsidRDefault="00E87002" w:rsidP="00E87002">
            <w:pPr>
              <w:rPr>
                <w:rFonts w:asciiTheme="majorBidi" w:hAnsiTheme="majorBidi" w:cstheme="majorBidi"/>
                <w:color w:val="000000"/>
                <w:sz w:val="19"/>
                <w:szCs w:val="19"/>
              </w:rPr>
            </w:pPr>
            <w:r w:rsidRPr="002F55A3">
              <w:rPr>
                <w:rFonts w:asciiTheme="majorBidi" w:hAnsiTheme="majorBidi" w:cstheme="majorBidi"/>
                <w:color w:val="000000"/>
                <w:sz w:val="19"/>
                <w:szCs w:val="19"/>
              </w:rPr>
              <w:t>Education &amp; awareness (mostly universal</w:t>
            </w:r>
            <w:proofErr w:type="gramStart"/>
            <w:r w:rsidRPr="002F55A3">
              <w:rPr>
                <w:rFonts w:asciiTheme="majorBidi" w:hAnsiTheme="majorBidi" w:cstheme="majorBidi"/>
                <w:color w:val="000000"/>
                <w:sz w:val="19"/>
                <w:szCs w:val="19"/>
              </w:rPr>
              <w:t>):No</w:t>
            </w:r>
            <w:proofErr w:type="gramEnd"/>
            <w:r w:rsidRPr="002F55A3">
              <w:rPr>
                <w:rFonts w:asciiTheme="majorBidi" w:hAnsiTheme="majorBidi" w:cstheme="majorBidi"/>
                <w:color w:val="000000"/>
                <w:sz w:val="19"/>
                <w:szCs w:val="19"/>
              </w:rPr>
              <w:t xml:space="preserve"> treatment/UC</w:t>
            </w:r>
          </w:p>
        </w:tc>
        <w:tc>
          <w:tcPr>
            <w:tcW w:w="254" w:type="pct"/>
            <w:tcBorders>
              <w:top w:val="nil"/>
              <w:left w:val="nil"/>
              <w:bottom w:val="single" w:sz="4" w:space="0" w:color="auto"/>
              <w:right w:val="single" w:sz="4" w:space="0" w:color="auto"/>
            </w:tcBorders>
            <w:shd w:val="clear" w:color="auto" w:fill="auto"/>
            <w:noWrap/>
            <w:vAlign w:val="center"/>
            <w:hideMark/>
          </w:tcPr>
          <w:p w14:paraId="2483E59A"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19</w:t>
            </w:r>
          </w:p>
        </w:tc>
        <w:tc>
          <w:tcPr>
            <w:tcW w:w="254" w:type="pct"/>
            <w:tcBorders>
              <w:top w:val="nil"/>
              <w:left w:val="nil"/>
              <w:bottom w:val="single" w:sz="4" w:space="0" w:color="auto"/>
              <w:right w:val="single" w:sz="4" w:space="0" w:color="auto"/>
            </w:tcBorders>
            <w:shd w:val="clear" w:color="auto" w:fill="auto"/>
            <w:noWrap/>
            <w:vAlign w:val="center"/>
            <w:hideMark/>
          </w:tcPr>
          <w:p w14:paraId="730C0681"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1</w:t>
            </w:r>
          </w:p>
        </w:tc>
        <w:tc>
          <w:tcPr>
            <w:tcW w:w="254" w:type="pct"/>
            <w:tcBorders>
              <w:top w:val="nil"/>
              <w:left w:val="nil"/>
              <w:bottom w:val="single" w:sz="4" w:space="0" w:color="auto"/>
              <w:right w:val="single" w:sz="4" w:space="0" w:color="auto"/>
            </w:tcBorders>
            <w:shd w:val="clear" w:color="auto" w:fill="auto"/>
            <w:noWrap/>
            <w:vAlign w:val="center"/>
            <w:hideMark/>
          </w:tcPr>
          <w:p w14:paraId="2F628098"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0.63</w:t>
            </w:r>
          </w:p>
        </w:tc>
        <w:tc>
          <w:tcPr>
            <w:tcW w:w="406" w:type="pct"/>
            <w:tcBorders>
              <w:top w:val="nil"/>
              <w:left w:val="nil"/>
              <w:bottom w:val="single" w:sz="4" w:space="0" w:color="auto"/>
              <w:right w:val="single" w:sz="4" w:space="0" w:color="auto"/>
            </w:tcBorders>
            <w:shd w:val="clear" w:color="auto" w:fill="auto"/>
            <w:noWrap/>
            <w:vAlign w:val="center"/>
            <w:hideMark/>
          </w:tcPr>
          <w:p w14:paraId="70EC1943"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[0.49; 0.81]</w:t>
            </w:r>
          </w:p>
        </w:tc>
        <w:tc>
          <w:tcPr>
            <w:tcW w:w="304" w:type="pct"/>
            <w:tcBorders>
              <w:top w:val="nil"/>
              <w:left w:val="nil"/>
              <w:bottom w:val="single" w:sz="4" w:space="0" w:color="auto"/>
              <w:right w:val="single" w:sz="4" w:space="0" w:color="auto"/>
            </w:tcBorders>
            <w:shd w:val="clear" w:color="auto" w:fill="auto"/>
            <w:noWrap/>
            <w:vAlign w:val="center"/>
            <w:hideMark/>
          </w:tcPr>
          <w:p w14:paraId="2C921B93"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0.63</w:t>
            </w:r>
          </w:p>
        </w:tc>
        <w:tc>
          <w:tcPr>
            <w:tcW w:w="457" w:type="pct"/>
            <w:tcBorders>
              <w:top w:val="nil"/>
              <w:left w:val="nil"/>
              <w:bottom w:val="single" w:sz="4" w:space="0" w:color="auto"/>
              <w:right w:val="single" w:sz="4" w:space="0" w:color="auto"/>
            </w:tcBorders>
            <w:shd w:val="clear" w:color="auto" w:fill="auto"/>
            <w:noWrap/>
            <w:vAlign w:val="center"/>
            <w:hideMark/>
          </w:tcPr>
          <w:p w14:paraId="7C38902B"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[0.49; 0.81]</w:t>
            </w:r>
          </w:p>
        </w:tc>
        <w:tc>
          <w:tcPr>
            <w:tcW w:w="255" w:type="pct"/>
            <w:tcBorders>
              <w:top w:val="nil"/>
              <w:left w:val="nil"/>
              <w:bottom w:val="single" w:sz="4" w:space="0" w:color="auto"/>
              <w:right w:val="single" w:sz="4" w:space="0" w:color="auto"/>
            </w:tcBorders>
            <w:shd w:val="clear" w:color="auto" w:fill="auto"/>
            <w:noWrap/>
            <w:vAlign w:val="center"/>
            <w:hideMark/>
          </w:tcPr>
          <w:p w14:paraId="20FFC38D"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w:t>
            </w:r>
          </w:p>
        </w:tc>
        <w:tc>
          <w:tcPr>
            <w:tcW w:w="424" w:type="pct"/>
            <w:tcBorders>
              <w:top w:val="nil"/>
              <w:left w:val="nil"/>
              <w:bottom w:val="single" w:sz="4" w:space="0" w:color="auto"/>
              <w:right w:val="single" w:sz="4" w:space="0" w:color="auto"/>
            </w:tcBorders>
            <w:shd w:val="clear" w:color="auto" w:fill="auto"/>
            <w:noWrap/>
            <w:vAlign w:val="center"/>
            <w:hideMark/>
          </w:tcPr>
          <w:p w14:paraId="0EFDAA81"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w:t>
            </w:r>
          </w:p>
        </w:tc>
        <w:tc>
          <w:tcPr>
            <w:tcW w:w="236" w:type="pct"/>
            <w:tcBorders>
              <w:top w:val="nil"/>
              <w:left w:val="nil"/>
              <w:bottom w:val="single" w:sz="4" w:space="0" w:color="auto"/>
              <w:right w:val="single" w:sz="4" w:space="0" w:color="auto"/>
            </w:tcBorders>
            <w:shd w:val="clear" w:color="auto" w:fill="auto"/>
            <w:noWrap/>
            <w:vAlign w:val="center"/>
            <w:hideMark/>
          </w:tcPr>
          <w:p w14:paraId="3482C5C5"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w:t>
            </w:r>
          </w:p>
        </w:tc>
        <w:tc>
          <w:tcPr>
            <w:tcW w:w="329" w:type="pct"/>
            <w:tcBorders>
              <w:top w:val="nil"/>
              <w:left w:val="nil"/>
              <w:bottom w:val="single" w:sz="4" w:space="0" w:color="auto"/>
              <w:right w:val="single" w:sz="4" w:space="0" w:color="auto"/>
            </w:tcBorders>
            <w:shd w:val="clear" w:color="auto" w:fill="auto"/>
            <w:noWrap/>
            <w:vAlign w:val="center"/>
            <w:hideMark/>
          </w:tcPr>
          <w:p w14:paraId="17E9E52B"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w:t>
            </w:r>
          </w:p>
        </w:tc>
        <w:tc>
          <w:tcPr>
            <w:tcW w:w="197" w:type="pct"/>
            <w:tcBorders>
              <w:top w:val="nil"/>
              <w:left w:val="nil"/>
              <w:bottom w:val="single" w:sz="4" w:space="0" w:color="auto"/>
              <w:right w:val="single" w:sz="4" w:space="0" w:color="auto"/>
            </w:tcBorders>
            <w:shd w:val="clear" w:color="auto" w:fill="auto"/>
            <w:noWrap/>
            <w:vAlign w:val="center"/>
            <w:hideMark/>
          </w:tcPr>
          <w:p w14:paraId="03096ADB"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w:t>
            </w:r>
          </w:p>
        </w:tc>
        <w:tc>
          <w:tcPr>
            <w:tcW w:w="259" w:type="pct"/>
            <w:tcBorders>
              <w:top w:val="nil"/>
              <w:left w:val="nil"/>
              <w:bottom w:val="single" w:sz="4" w:space="0" w:color="auto"/>
              <w:right w:val="single" w:sz="4" w:space="0" w:color="auto"/>
            </w:tcBorders>
            <w:shd w:val="clear" w:color="auto" w:fill="auto"/>
            <w:noWrap/>
            <w:vAlign w:val="center"/>
            <w:hideMark/>
          </w:tcPr>
          <w:p w14:paraId="1B550AEF"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w:t>
            </w:r>
          </w:p>
        </w:tc>
      </w:tr>
      <w:tr w:rsidR="002F55A3" w:rsidRPr="002F55A3" w14:paraId="56D95B4A" w14:textId="77777777" w:rsidTr="00F37BF6">
        <w:trPr>
          <w:trHeight w:val="300"/>
        </w:trPr>
        <w:tc>
          <w:tcPr>
            <w:tcW w:w="1371" w:type="pct"/>
            <w:tcBorders>
              <w:top w:val="nil"/>
              <w:left w:val="single" w:sz="4" w:space="0" w:color="auto"/>
              <w:bottom w:val="single" w:sz="4" w:space="0" w:color="auto"/>
              <w:right w:val="single" w:sz="4" w:space="0" w:color="auto"/>
            </w:tcBorders>
            <w:shd w:val="clear" w:color="auto" w:fill="auto"/>
            <w:noWrap/>
            <w:vAlign w:val="center"/>
            <w:hideMark/>
          </w:tcPr>
          <w:p w14:paraId="64CD5141" w14:textId="77777777" w:rsidR="00E87002" w:rsidRPr="002F55A3" w:rsidRDefault="00E87002" w:rsidP="00E87002">
            <w:pPr>
              <w:rPr>
                <w:rFonts w:asciiTheme="majorBidi" w:hAnsiTheme="majorBidi" w:cstheme="majorBidi"/>
                <w:color w:val="000000"/>
                <w:sz w:val="19"/>
                <w:szCs w:val="19"/>
              </w:rPr>
            </w:pPr>
            <w:r w:rsidRPr="002F55A3">
              <w:rPr>
                <w:rFonts w:asciiTheme="majorBidi" w:hAnsiTheme="majorBidi" w:cstheme="majorBidi"/>
                <w:color w:val="000000"/>
                <w:sz w:val="19"/>
                <w:szCs w:val="19"/>
              </w:rPr>
              <w:t>Education &amp; awareness (mostly universal</w:t>
            </w:r>
            <w:proofErr w:type="gramStart"/>
            <w:r w:rsidRPr="002F55A3">
              <w:rPr>
                <w:rFonts w:asciiTheme="majorBidi" w:hAnsiTheme="majorBidi" w:cstheme="majorBidi"/>
                <w:color w:val="000000"/>
                <w:sz w:val="19"/>
                <w:szCs w:val="19"/>
              </w:rPr>
              <w:t>):Psychotherapy</w:t>
            </w:r>
            <w:proofErr w:type="gramEnd"/>
            <w:r w:rsidRPr="002F55A3">
              <w:rPr>
                <w:rFonts w:asciiTheme="majorBidi" w:hAnsiTheme="majorBidi" w:cstheme="majorBidi"/>
                <w:color w:val="000000"/>
                <w:sz w:val="19"/>
                <w:szCs w:val="19"/>
              </w:rPr>
              <w:t>/other (mostly indicated)</w:t>
            </w:r>
          </w:p>
        </w:tc>
        <w:tc>
          <w:tcPr>
            <w:tcW w:w="254" w:type="pct"/>
            <w:tcBorders>
              <w:top w:val="nil"/>
              <w:left w:val="nil"/>
              <w:bottom w:val="single" w:sz="4" w:space="0" w:color="auto"/>
              <w:right w:val="single" w:sz="4" w:space="0" w:color="auto"/>
            </w:tcBorders>
            <w:shd w:val="clear" w:color="auto" w:fill="auto"/>
            <w:noWrap/>
            <w:vAlign w:val="center"/>
            <w:hideMark/>
          </w:tcPr>
          <w:p w14:paraId="33B3299E"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w:t>
            </w:r>
          </w:p>
        </w:tc>
        <w:tc>
          <w:tcPr>
            <w:tcW w:w="254" w:type="pct"/>
            <w:tcBorders>
              <w:top w:val="nil"/>
              <w:left w:val="nil"/>
              <w:bottom w:val="single" w:sz="4" w:space="0" w:color="auto"/>
              <w:right w:val="single" w:sz="4" w:space="0" w:color="auto"/>
            </w:tcBorders>
            <w:shd w:val="clear" w:color="auto" w:fill="auto"/>
            <w:noWrap/>
            <w:vAlign w:val="center"/>
            <w:hideMark/>
          </w:tcPr>
          <w:p w14:paraId="7B5067AA"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w:t>
            </w:r>
          </w:p>
        </w:tc>
        <w:tc>
          <w:tcPr>
            <w:tcW w:w="254" w:type="pct"/>
            <w:tcBorders>
              <w:top w:val="nil"/>
              <w:left w:val="nil"/>
              <w:bottom w:val="single" w:sz="4" w:space="0" w:color="auto"/>
              <w:right w:val="single" w:sz="4" w:space="0" w:color="auto"/>
            </w:tcBorders>
            <w:shd w:val="clear" w:color="auto" w:fill="auto"/>
            <w:noWrap/>
            <w:vAlign w:val="center"/>
            <w:hideMark/>
          </w:tcPr>
          <w:p w14:paraId="56A5D9B8"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1.29</w:t>
            </w:r>
          </w:p>
        </w:tc>
        <w:tc>
          <w:tcPr>
            <w:tcW w:w="406" w:type="pct"/>
            <w:tcBorders>
              <w:top w:val="nil"/>
              <w:left w:val="nil"/>
              <w:bottom w:val="single" w:sz="4" w:space="0" w:color="auto"/>
              <w:right w:val="single" w:sz="4" w:space="0" w:color="auto"/>
            </w:tcBorders>
            <w:shd w:val="clear" w:color="auto" w:fill="auto"/>
            <w:noWrap/>
            <w:vAlign w:val="center"/>
            <w:hideMark/>
          </w:tcPr>
          <w:p w14:paraId="339E5684"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[0.75; 2.24]</w:t>
            </w:r>
          </w:p>
        </w:tc>
        <w:tc>
          <w:tcPr>
            <w:tcW w:w="304" w:type="pct"/>
            <w:tcBorders>
              <w:top w:val="nil"/>
              <w:left w:val="nil"/>
              <w:bottom w:val="single" w:sz="4" w:space="0" w:color="auto"/>
              <w:right w:val="single" w:sz="4" w:space="0" w:color="auto"/>
            </w:tcBorders>
            <w:shd w:val="clear" w:color="auto" w:fill="auto"/>
            <w:noWrap/>
            <w:vAlign w:val="center"/>
            <w:hideMark/>
          </w:tcPr>
          <w:p w14:paraId="5C69C44B"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w:t>
            </w:r>
          </w:p>
        </w:tc>
        <w:tc>
          <w:tcPr>
            <w:tcW w:w="457" w:type="pct"/>
            <w:tcBorders>
              <w:top w:val="nil"/>
              <w:left w:val="nil"/>
              <w:bottom w:val="single" w:sz="4" w:space="0" w:color="auto"/>
              <w:right w:val="single" w:sz="4" w:space="0" w:color="auto"/>
            </w:tcBorders>
            <w:shd w:val="clear" w:color="auto" w:fill="auto"/>
            <w:noWrap/>
            <w:vAlign w:val="center"/>
            <w:hideMark/>
          </w:tcPr>
          <w:p w14:paraId="609C4FE1"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w:t>
            </w:r>
          </w:p>
        </w:tc>
        <w:tc>
          <w:tcPr>
            <w:tcW w:w="255" w:type="pct"/>
            <w:tcBorders>
              <w:top w:val="nil"/>
              <w:left w:val="nil"/>
              <w:bottom w:val="single" w:sz="4" w:space="0" w:color="auto"/>
              <w:right w:val="single" w:sz="4" w:space="0" w:color="auto"/>
            </w:tcBorders>
            <w:shd w:val="clear" w:color="auto" w:fill="auto"/>
            <w:noWrap/>
            <w:vAlign w:val="center"/>
            <w:hideMark/>
          </w:tcPr>
          <w:p w14:paraId="67B15463"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1.29</w:t>
            </w:r>
          </w:p>
        </w:tc>
        <w:tc>
          <w:tcPr>
            <w:tcW w:w="424" w:type="pct"/>
            <w:tcBorders>
              <w:top w:val="nil"/>
              <w:left w:val="nil"/>
              <w:bottom w:val="single" w:sz="4" w:space="0" w:color="auto"/>
              <w:right w:val="single" w:sz="4" w:space="0" w:color="auto"/>
            </w:tcBorders>
            <w:shd w:val="clear" w:color="auto" w:fill="auto"/>
            <w:noWrap/>
            <w:vAlign w:val="center"/>
            <w:hideMark/>
          </w:tcPr>
          <w:p w14:paraId="18FF3827"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[0.75; 2.24]</w:t>
            </w:r>
          </w:p>
        </w:tc>
        <w:tc>
          <w:tcPr>
            <w:tcW w:w="236" w:type="pct"/>
            <w:tcBorders>
              <w:top w:val="nil"/>
              <w:left w:val="nil"/>
              <w:bottom w:val="single" w:sz="4" w:space="0" w:color="auto"/>
              <w:right w:val="single" w:sz="4" w:space="0" w:color="auto"/>
            </w:tcBorders>
            <w:shd w:val="clear" w:color="auto" w:fill="auto"/>
            <w:noWrap/>
            <w:vAlign w:val="center"/>
            <w:hideMark/>
          </w:tcPr>
          <w:p w14:paraId="1219F003"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w:t>
            </w:r>
          </w:p>
        </w:tc>
        <w:tc>
          <w:tcPr>
            <w:tcW w:w="329" w:type="pct"/>
            <w:tcBorders>
              <w:top w:val="nil"/>
              <w:left w:val="nil"/>
              <w:bottom w:val="single" w:sz="4" w:space="0" w:color="auto"/>
              <w:right w:val="single" w:sz="4" w:space="0" w:color="auto"/>
            </w:tcBorders>
            <w:shd w:val="clear" w:color="auto" w:fill="auto"/>
            <w:noWrap/>
            <w:vAlign w:val="center"/>
            <w:hideMark/>
          </w:tcPr>
          <w:p w14:paraId="08194D47"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w:t>
            </w:r>
          </w:p>
        </w:tc>
        <w:tc>
          <w:tcPr>
            <w:tcW w:w="197" w:type="pct"/>
            <w:tcBorders>
              <w:top w:val="nil"/>
              <w:left w:val="nil"/>
              <w:bottom w:val="single" w:sz="4" w:space="0" w:color="auto"/>
              <w:right w:val="single" w:sz="4" w:space="0" w:color="auto"/>
            </w:tcBorders>
            <w:shd w:val="clear" w:color="auto" w:fill="auto"/>
            <w:noWrap/>
            <w:vAlign w:val="center"/>
            <w:hideMark/>
          </w:tcPr>
          <w:p w14:paraId="4DB65A62"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w:t>
            </w:r>
          </w:p>
        </w:tc>
        <w:tc>
          <w:tcPr>
            <w:tcW w:w="259" w:type="pct"/>
            <w:tcBorders>
              <w:top w:val="nil"/>
              <w:left w:val="nil"/>
              <w:bottom w:val="single" w:sz="4" w:space="0" w:color="auto"/>
              <w:right w:val="single" w:sz="4" w:space="0" w:color="auto"/>
            </w:tcBorders>
            <w:shd w:val="clear" w:color="auto" w:fill="auto"/>
            <w:noWrap/>
            <w:vAlign w:val="center"/>
            <w:hideMark/>
          </w:tcPr>
          <w:p w14:paraId="67B64747"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w:t>
            </w:r>
          </w:p>
        </w:tc>
      </w:tr>
      <w:tr w:rsidR="002F55A3" w:rsidRPr="002F55A3" w14:paraId="3F5B3C06" w14:textId="77777777" w:rsidTr="00F37BF6">
        <w:trPr>
          <w:trHeight w:val="300"/>
        </w:trPr>
        <w:tc>
          <w:tcPr>
            <w:tcW w:w="1371" w:type="pct"/>
            <w:tcBorders>
              <w:top w:val="nil"/>
              <w:left w:val="single" w:sz="4" w:space="0" w:color="auto"/>
              <w:bottom w:val="single" w:sz="4" w:space="0" w:color="auto"/>
              <w:right w:val="single" w:sz="4" w:space="0" w:color="auto"/>
            </w:tcBorders>
            <w:shd w:val="clear" w:color="auto" w:fill="auto"/>
            <w:noWrap/>
            <w:vAlign w:val="center"/>
            <w:hideMark/>
          </w:tcPr>
          <w:p w14:paraId="6B900052" w14:textId="77777777" w:rsidR="00E87002" w:rsidRPr="002F55A3" w:rsidRDefault="00E87002" w:rsidP="00E87002">
            <w:pPr>
              <w:rPr>
                <w:rFonts w:asciiTheme="majorBidi" w:hAnsiTheme="majorBidi" w:cstheme="majorBidi"/>
                <w:color w:val="000000"/>
                <w:sz w:val="19"/>
                <w:szCs w:val="19"/>
              </w:rPr>
            </w:pPr>
            <w:r w:rsidRPr="002F55A3">
              <w:rPr>
                <w:rFonts w:asciiTheme="majorBidi" w:hAnsiTheme="majorBidi" w:cstheme="majorBidi"/>
                <w:color w:val="000000"/>
                <w:sz w:val="19"/>
                <w:szCs w:val="19"/>
              </w:rPr>
              <w:t xml:space="preserve">Gatekeeper </w:t>
            </w:r>
            <w:proofErr w:type="spellStart"/>
            <w:proofErr w:type="gramStart"/>
            <w:r w:rsidRPr="002F55A3">
              <w:rPr>
                <w:rFonts w:asciiTheme="majorBidi" w:hAnsiTheme="majorBidi" w:cstheme="majorBidi"/>
                <w:color w:val="000000"/>
                <w:sz w:val="19"/>
                <w:szCs w:val="19"/>
              </w:rPr>
              <w:t>Selective:No</w:t>
            </w:r>
            <w:proofErr w:type="spellEnd"/>
            <w:proofErr w:type="gramEnd"/>
            <w:r w:rsidRPr="002F55A3">
              <w:rPr>
                <w:rFonts w:asciiTheme="majorBidi" w:hAnsiTheme="majorBidi" w:cstheme="majorBidi"/>
                <w:color w:val="000000"/>
                <w:sz w:val="19"/>
                <w:szCs w:val="19"/>
              </w:rPr>
              <w:t xml:space="preserve"> treatment/UC</w:t>
            </w:r>
          </w:p>
        </w:tc>
        <w:tc>
          <w:tcPr>
            <w:tcW w:w="254" w:type="pct"/>
            <w:tcBorders>
              <w:top w:val="nil"/>
              <w:left w:val="nil"/>
              <w:bottom w:val="single" w:sz="4" w:space="0" w:color="auto"/>
              <w:right w:val="single" w:sz="4" w:space="0" w:color="auto"/>
            </w:tcBorders>
            <w:shd w:val="clear" w:color="auto" w:fill="auto"/>
            <w:noWrap/>
            <w:vAlign w:val="center"/>
            <w:hideMark/>
          </w:tcPr>
          <w:p w14:paraId="0E692CD9"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4</w:t>
            </w:r>
          </w:p>
        </w:tc>
        <w:tc>
          <w:tcPr>
            <w:tcW w:w="254" w:type="pct"/>
            <w:tcBorders>
              <w:top w:val="nil"/>
              <w:left w:val="nil"/>
              <w:bottom w:val="single" w:sz="4" w:space="0" w:color="auto"/>
              <w:right w:val="single" w:sz="4" w:space="0" w:color="auto"/>
            </w:tcBorders>
            <w:shd w:val="clear" w:color="auto" w:fill="auto"/>
            <w:noWrap/>
            <w:vAlign w:val="center"/>
            <w:hideMark/>
          </w:tcPr>
          <w:p w14:paraId="73EA3966"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0.92</w:t>
            </w:r>
          </w:p>
        </w:tc>
        <w:tc>
          <w:tcPr>
            <w:tcW w:w="254" w:type="pct"/>
            <w:tcBorders>
              <w:top w:val="nil"/>
              <w:left w:val="nil"/>
              <w:bottom w:val="single" w:sz="4" w:space="0" w:color="auto"/>
              <w:right w:val="single" w:sz="4" w:space="0" w:color="auto"/>
            </w:tcBorders>
            <w:shd w:val="clear" w:color="auto" w:fill="auto"/>
            <w:noWrap/>
            <w:vAlign w:val="center"/>
            <w:hideMark/>
          </w:tcPr>
          <w:p w14:paraId="7BA90393"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0.78</w:t>
            </w:r>
          </w:p>
        </w:tc>
        <w:tc>
          <w:tcPr>
            <w:tcW w:w="406" w:type="pct"/>
            <w:tcBorders>
              <w:top w:val="nil"/>
              <w:left w:val="nil"/>
              <w:bottom w:val="single" w:sz="4" w:space="0" w:color="auto"/>
              <w:right w:val="single" w:sz="4" w:space="0" w:color="auto"/>
            </w:tcBorders>
            <w:shd w:val="clear" w:color="auto" w:fill="auto"/>
            <w:noWrap/>
            <w:vAlign w:val="center"/>
            <w:hideMark/>
          </w:tcPr>
          <w:p w14:paraId="1DFB129E"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[0.48; 1.27]</w:t>
            </w:r>
          </w:p>
        </w:tc>
        <w:tc>
          <w:tcPr>
            <w:tcW w:w="304" w:type="pct"/>
            <w:tcBorders>
              <w:top w:val="nil"/>
              <w:left w:val="nil"/>
              <w:bottom w:val="single" w:sz="4" w:space="0" w:color="auto"/>
              <w:right w:val="single" w:sz="4" w:space="0" w:color="auto"/>
            </w:tcBorders>
            <w:shd w:val="clear" w:color="auto" w:fill="auto"/>
            <w:noWrap/>
            <w:vAlign w:val="center"/>
            <w:hideMark/>
          </w:tcPr>
          <w:p w14:paraId="440606BF"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0.74</w:t>
            </w:r>
          </w:p>
        </w:tc>
        <w:tc>
          <w:tcPr>
            <w:tcW w:w="457" w:type="pct"/>
            <w:tcBorders>
              <w:top w:val="nil"/>
              <w:left w:val="nil"/>
              <w:bottom w:val="single" w:sz="4" w:space="0" w:color="auto"/>
              <w:right w:val="single" w:sz="4" w:space="0" w:color="auto"/>
            </w:tcBorders>
            <w:shd w:val="clear" w:color="auto" w:fill="auto"/>
            <w:noWrap/>
            <w:vAlign w:val="center"/>
            <w:hideMark/>
          </w:tcPr>
          <w:p w14:paraId="363DB4F0"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[0.44; 1.23]</w:t>
            </w:r>
          </w:p>
        </w:tc>
        <w:tc>
          <w:tcPr>
            <w:tcW w:w="255" w:type="pct"/>
            <w:tcBorders>
              <w:top w:val="nil"/>
              <w:left w:val="nil"/>
              <w:bottom w:val="single" w:sz="4" w:space="0" w:color="auto"/>
              <w:right w:val="single" w:sz="4" w:space="0" w:color="auto"/>
            </w:tcBorders>
            <w:shd w:val="clear" w:color="auto" w:fill="auto"/>
            <w:noWrap/>
            <w:vAlign w:val="center"/>
            <w:hideMark/>
          </w:tcPr>
          <w:p w14:paraId="78533613"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1.45</w:t>
            </w:r>
          </w:p>
        </w:tc>
        <w:tc>
          <w:tcPr>
            <w:tcW w:w="424" w:type="pct"/>
            <w:tcBorders>
              <w:top w:val="nil"/>
              <w:left w:val="nil"/>
              <w:bottom w:val="single" w:sz="4" w:space="0" w:color="auto"/>
              <w:right w:val="single" w:sz="4" w:space="0" w:color="auto"/>
            </w:tcBorders>
            <w:shd w:val="clear" w:color="auto" w:fill="auto"/>
            <w:noWrap/>
            <w:vAlign w:val="center"/>
            <w:hideMark/>
          </w:tcPr>
          <w:p w14:paraId="2B4E5D68"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[0.25; 8.60]</w:t>
            </w:r>
          </w:p>
        </w:tc>
        <w:tc>
          <w:tcPr>
            <w:tcW w:w="236" w:type="pct"/>
            <w:tcBorders>
              <w:top w:val="nil"/>
              <w:left w:val="nil"/>
              <w:bottom w:val="single" w:sz="4" w:space="0" w:color="auto"/>
              <w:right w:val="single" w:sz="4" w:space="0" w:color="auto"/>
            </w:tcBorders>
            <w:shd w:val="clear" w:color="auto" w:fill="auto"/>
            <w:noWrap/>
            <w:vAlign w:val="center"/>
            <w:hideMark/>
          </w:tcPr>
          <w:p w14:paraId="786224D6"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0.51</w:t>
            </w:r>
          </w:p>
        </w:tc>
        <w:tc>
          <w:tcPr>
            <w:tcW w:w="329" w:type="pct"/>
            <w:tcBorders>
              <w:top w:val="nil"/>
              <w:left w:val="nil"/>
              <w:bottom w:val="single" w:sz="4" w:space="0" w:color="auto"/>
              <w:right w:val="single" w:sz="4" w:space="0" w:color="auto"/>
            </w:tcBorders>
            <w:shd w:val="clear" w:color="auto" w:fill="auto"/>
            <w:noWrap/>
            <w:vAlign w:val="center"/>
            <w:hideMark/>
          </w:tcPr>
          <w:p w14:paraId="682C1F93"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[0.08</w:t>
            </w:r>
            <w:proofErr w:type="gramStart"/>
            <w:r w:rsidRPr="002F55A3">
              <w:rPr>
                <w:rFonts w:asciiTheme="majorBidi" w:hAnsiTheme="majorBidi" w:cstheme="majorBidi"/>
                <w:color w:val="000000"/>
                <w:sz w:val="19"/>
                <w:szCs w:val="19"/>
              </w:rPr>
              <w:t>;  3.23</w:t>
            </w:r>
            <w:proofErr w:type="gramEnd"/>
            <w:r w:rsidRPr="002F55A3">
              <w:rPr>
                <w:rFonts w:asciiTheme="majorBidi" w:hAnsiTheme="majorBidi" w:cstheme="majorBidi"/>
                <w:color w:val="000000"/>
                <w:sz w:val="19"/>
                <w:szCs w:val="19"/>
              </w:rPr>
              <w:t>]</w:t>
            </w:r>
          </w:p>
        </w:tc>
        <w:tc>
          <w:tcPr>
            <w:tcW w:w="197" w:type="pct"/>
            <w:tcBorders>
              <w:top w:val="nil"/>
              <w:left w:val="nil"/>
              <w:bottom w:val="single" w:sz="4" w:space="0" w:color="auto"/>
              <w:right w:val="single" w:sz="4" w:space="0" w:color="auto"/>
            </w:tcBorders>
            <w:shd w:val="clear" w:color="auto" w:fill="auto"/>
            <w:noWrap/>
            <w:vAlign w:val="center"/>
            <w:hideMark/>
          </w:tcPr>
          <w:p w14:paraId="7FC431BA"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-0.72</w:t>
            </w:r>
          </w:p>
        </w:tc>
        <w:tc>
          <w:tcPr>
            <w:tcW w:w="259" w:type="pct"/>
            <w:tcBorders>
              <w:top w:val="nil"/>
              <w:left w:val="nil"/>
              <w:bottom w:val="single" w:sz="4" w:space="0" w:color="auto"/>
              <w:right w:val="single" w:sz="4" w:space="0" w:color="auto"/>
            </w:tcBorders>
            <w:shd w:val="clear" w:color="auto" w:fill="auto"/>
            <w:noWrap/>
            <w:vAlign w:val="center"/>
            <w:hideMark/>
          </w:tcPr>
          <w:p w14:paraId="24B498EB"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0.4733</w:t>
            </w:r>
          </w:p>
        </w:tc>
      </w:tr>
      <w:tr w:rsidR="002F55A3" w:rsidRPr="002F55A3" w14:paraId="1684EDD5" w14:textId="77777777" w:rsidTr="00F37BF6">
        <w:trPr>
          <w:trHeight w:val="300"/>
        </w:trPr>
        <w:tc>
          <w:tcPr>
            <w:tcW w:w="1371" w:type="pct"/>
            <w:tcBorders>
              <w:top w:val="nil"/>
              <w:left w:val="single" w:sz="4" w:space="0" w:color="auto"/>
              <w:bottom w:val="single" w:sz="4" w:space="0" w:color="auto"/>
              <w:right w:val="single" w:sz="4" w:space="0" w:color="auto"/>
            </w:tcBorders>
            <w:shd w:val="clear" w:color="auto" w:fill="auto"/>
            <w:noWrap/>
            <w:vAlign w:val="center"/>
            <w:hideMark/>
          </w:tcPr>
          <w:p w14:paraId="2A1A850D" w14:textId="77777777" w:rsidR="00E87002" w:rsidRPr="002F55A3" w:rsidRDefault="00E87002" w:rsidP="00E87002">
            <w:pPr>
              <w:rPr>
                <w:rFonts w:asciiTheme="majorBidi" w:hAnsiTheme="majorBidi" w:cstheme="majorBidi"/>
                <w:color w:val="000000"/>
                <w:sz w:val="19"/>
                <w:szCs w:val="19"/>
              </w:rPr>
            </w:pPr>
            <w:r w:rsidRPr="002F55A3">
              <w:rPr>
                <w:rFonts w:asciiTheme="majorBidi" w:hAnsiTheme="majorBidi" w:cstheme="majorBidi"/>
                <w:color w:val="000000"/>
                <w:sz w:val="19"/>
                <w:szCs w:val="19"/>
              </w:rPr>
              <w:t xml:space="preserve">Gatekeeper </w:t>
            </w:r>
            <w:proofErr w:type="spellStart"/>
            <w:proofErr w:type="gramStart"/>
            <w:r w:rsidRPr="002F55A3">
              <w:rPr>
                <w:rFonts w:asciiTheme="majorBidi" w:hAnsiTheme="majorBidi" w:cstheme="majorBidi"/>
                <w:color w:val="000000"/>
                <w:sz w:val="19"/>
                <w:szCs w:val="19"/>
              </w:rPr>
              <w:t>Selective:Psychotherapy</w:t>
            </w:r>
            <w:proofErr w:type="spellEnd"/>
            <w:proofErr w:type="gramEnd"/>
            <w:r w:rsidRPr="002F55A3">
              <w:rPr>
                <w:rFonts w:asciiTheme="majorBidi" w:hAnsiTheme="majorBidi" w:cstheme="majorBidi"/>
                <w:color w:val="000000"/>
                <w:sz w:val="19"/>
                <w:szCs w:val="19"/>
              </w:rPr>
              <w:t>/other (mostly indicated)</w:t>
            </w:r>
          </w:p>
        </w:tc>
        <w:tc>
          <w:tcPr>
            <w:tcW w:w="254" w:type="pct"/>
            <w:tcBorders>
              <w:top w:val="nil"/>
              <w:left w:val="nil"/>
              <w:bottom w:val="single" w:sz="4" w:space="0" w:color="auto"/>
              <w:right w:val="single" w:sz="4" w:space="0" w:color="auto"/>
            </w:tcBorders>
            <w:shd w:val="clear" w:color="auto" w:fill="auto"/>
            <w:noWrap/>
            <w:vAlign w:val="center"/>
            <w:hideMark/>
          </w:tcPr>
          <w:p w14:paraId="566F1984"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w:t>
            </w:r>
          </w:p>
        </w:tc>
        <w:tc>
          <w:tcPr>
            <w:tcW w:w="254" w:type="pct"/>
            <w:tcBorders>
              <w:top w:val="nil"/>
              <w:left w:val="nil"/>
              <w:bottom w:val="single" w:sz="4" w:space="0" w:color="auto"/>
              <w:right w:val="single" w:sz="4" w:space="0" w:color="auto"/>
            </w:tcBorders>
            <w:shd w:val="clear" w:color="auto" w:fill="auto"/>
            <w:noWrap/>
            <w:vAlign w:val="center"/>
            <w:hideMark/>
          </w:tcPr>
          <w:p w14:paraId="7F32B5F7"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w:t>
            </w:r>
          </w:p>
        </w:tc>
        <w:tc>
          <w:tcPr>
            <w:tcW w:w="254" w:type="pct"/>
            <w:tcBorders>
              <w:top w:val="nil"/>
              <w:left w:val="nil"/>
              <w:bottom w:val="single" w:sz="4" w:space="0" w:color="auto"/>
              <w:right w:val="single" w:sz="4" w:space="0" w:color="auto"/>
            </w:tcBorders>
            <w:shd w:val="clear" w:color="auto" w:fill="auto"/>
            <w:noWrap/>
            <w:vAlign w:val="center"/>
            <w:hideMark/>
          </w:tcPr>
          <w:p w14:paraId="577BBCD7"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1.59</w:t>
            </w:r>
          </w:p>
        </w:tc>
        <w:tc>
          <w:tcPr>
            <w:tcW w:w="406" w:type="pct"/>
            <w:tcBorders>
              <w:top w:val="nil"/>
              <w:left w:val="nil"/>
              <w:bottom w:val="single" w:sz="4" w:space="0" w:color="auto"/>
              <w:right w:val="single" w:sz="4" w:space="0" w:color="auto"/>
            </w:tcBorders>
            <w:shd w:val="clear" w:color="auto" w:fill="auto"/>
            <w:noWrap/>
            <w:vAlign w:val="center"/>
            <w:hideMark/>
          </w:tcPr>
          <w:p w14:paraId="4108648A"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[0.82; 3.08]</w:t>
            </w:r>
          </w:p>
        </w:tc>
        <w:tc>
          <w:tcPr>
            <w:tcW w:w="304" w:type="pct"/>
            <w:tcBorders>
              <w:top w:val="nil"/>
              <w:left w:val="nil"/>
              <w:bottom w:val="single" w:sz="4" w:space="0" w:color="auto"/>
              <w:right w:val="single" w:sz="4" w:space="0" w:color="auto"/>
            </w:tcBorders>
            <w:shd w:val="clear" w:color="auto" w:fill="auto"/>
            <w:noWrap/>
            <w:vAlign w:val="center"/>
            <w:hideMark/>
          </w:tcPr>
          <w:p w14:paraId="7A05D334"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w:t>
            </w:r>
          </w:p>
        </w:tc>
        <w:tc>
          <w:tcPr>
            <w:tcW w:w="457" w:type="pct"/>
            <w:tcBorders>
              <w:top w:val="nil"/>
              <w:left w:val="nil"/>
              <w:bottom w:val="single" w:sz="4" w:space="0" w:color="auto"/>
              <w:right w:val="single" w:sz="4" w:space="0" w:color="auto"/>
            </w:tcBorders>
            <w:shd w:val="clear" w:color="auto" w:fill="auto"/>
            <w:noWrap/>
            <w:vAlign w:val="center"/>
            <w:hideMark/>
          </w:tcPr>
          <w:p w14:paraId="4C846042"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w:t>
            </w:r>
          </w:p>
        </w:tc>
        <w:tc>
          <w:tcPr>
            <w:tcW w:w="255" w:type="pct"/>
            <w:tcBorders>
              <w:top w:val="nil"/>
              <w:left w:val="nil"/>
              <w:bottom w:val="single" w:sz="4" w:space="0" w:color="auto"/>
              <w:right w:val="single" w:sz="4" w:space="0" w:color="auto"/>
            </w:tcBorders>
            <w:shd w:val="clear" w:color="auto" w:fill="auto"/>
            <w:noWrap/>
            <w:vAlign w:val="center"/>
            <w:hideMark/>
          </w:tcPr>
          <w:p w14:paraId="0D6DB340"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1.59</w:t>
            </w:r>
          </w:p>
        </w:tc>
        <w:tc>
          <w:tcPr>
            <w:tcW w:w="424" w:type="pct"/>
            <w:tcBorders>
              <w:top w:val="nil"/>
              <w:left w:val="nil"/>
              <w:bottom w:val="single" w:sz="4" w:space="0" w:color="auto"/>
              <w:right w:val="single" w:sz="4" w:space="0" w:color="auto"/>
            </w:tcBorders>
            <w:shd w:val="clear" w:color="auto" w:fill="auto"/>
            <w:noWrap/>
            <w:vAlign w:val="center"/>
            <w:hideMark/>
          </w:tcPr>
          <w:p w14:paraId="4482479C"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[0.82; 3.08]</w:t>
            </w:r>
          </w:p>
        </w:tc>
        <w:tc>
          <w:tcPr>
            <w:tcW w:w="236" w:type="pct"/>
            <w:tcBorders>
              <w:top w:val="nil"/>
              <w:left w:val="nil"/>
              <w:bottom w:val="single" w:sz="4" w:space="0" w:color="auto"/>
              <w:right w:val="single" w:sz="4" w:space="0" w:color="auto"/>
            </w:tcBorders>
            <w:shd w:val="clear" w:color="auto" w:fill="auto"/>
            <w:noWrap/>
            <w:vAlign w:val="center"/>
            <w:hideMark/>
          </w:tcPr>
          <w:p w14:paraId="55020FB3"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w:t>
            </w:r>
          </w:p>
        </w:tc>
        <w:tc>
          <w:tcPr>
            <w:tcW w:w="329" w:type="pct"/>
            <w:tcBorders>
              <w:top w:val="nil"/>
              <w:left w:val="nil"/>
              <w:bottom w:val="single" w:sz="4" w:space="0" w:color="auto"/>
              <w:right w:val="single" w:sz="4" w:space="0" w:color="auto"/>
            </w:tcBorders>
            <w:shd w:val="clear" w:color="auto" w:fill="auto"/>
            <w:noWrap/>
            <w:vAlign w:val="center"/>
            <w:hideMark/>
          </w:tcPr>
          <w:p w14:paraId="4B2132AC"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w:t>
            </w:r>
          </w:p>
        </w:tc>
        <w:tc>
          <w:tcPr>
            <w:tcW w:w="197" w:type="pct"/>
            <w:tcBorders>
              <w:top w:val="nil"/>
              <w:left w:val="nil"/>
              <w:bottom w:val="single" w:sz="4" w:space="0" w:color="auto"/>
              <w:right w:val="single" w:sz="4" w:space="0" w:color="auto"/>
            </w:tcBorders>
            <w:shd w:val="clear" w:color="auto" w:fill="auto"/>
            <w:noWrap/>
            <w:vAlign w:val="center"/>
            <w:hideMark/>
          </w:tcPr>
          <w:p w14:paraId="53A1D8DC"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w:t>
            </w:r>
          </w:p>
        </w:tc>
        <w:tc>
          <w:tcPr>
            <w:tcW w:w="259" w:type="pct"/>
            <w:tcBorders>
              <w:top w:val="nil"/>
              <w:left w:val="nil"/>
              <w:bottom w:val="single" w:sz="4" w:space="0" w:color="auto"/>
              <w:right w:val="single" w:sz="4" w:space="0" w:color="auto"/>
            </w:tcBorders>
            <w:shd w:val="clear" w:color="auto" w:fill="auto"/>
            <w:noWrap/>
            <w:vAlign w:val="center"/>
            <w:hideMark/>
          </w:tcPr>
          <w:p w14:paraId="03094ABD"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w:t>
            </w:r>
          </w:p>
        </w:tc>
      </w:tr>
      <w:tr w:rsidR="0008604B" w:rsidRPr="002F55A3" w14:paraId="2B4A7CC8" w14:textId="77777777" w:rsidTr="00F37BF6">
        <w:trPr>
          <w:trHeight w:val="123"/>
        </w:trPr>
        <w:tc>
          <w:tcPr>
            <w:tcW w:w="1371" w:type="pct"/>
            <w:tcBorders>
              <w:top w:val="nil"/>
              <w:left w:val="single" w:sz="4" w:space="0" w:color="auto"/>
              <w:bottom w:val="single" w:sz="4" w:space="0" w:color="auto"/>
              <w:right w:val="single" w:sz="4" w:space="0" w:color="auto"/>
            </w:tcBorders>
            <w:shd w:val="clear" w:color="000000" w:fill="FFFFFF"/>
            <w:noWrap/>
            <w:vAlign w:val="center"/>
            <w:hideMark/>
          </w:tcPr>
          <w:p w14:paraId="04A4CE90" w14:textId="77777777" w:rsidR="00E87002" w:rsidRPr="002F55A3" w:rsidRDefault="00E87002" w:rsidP="00E87002">
            <w:pPr>
              <w:rPr>
                <w:rFonts w:asciiTheme="majorBidi" w:hAnsiTheme="majorBidi" w:cstheme="majorBidi"/>
                <w:color w:val="000000"/>
                <w:sz w:val="19"/>
                <w:szCs w:val="19"/>
              </w:rPr>
            </w:pPr>
            <w:r w:rsidRPr="002F55A3">
              <w:rPr>
                <w:rFonts w:asciiTheme="majorBidi" w:hAnsiTheme="majorBidi" w:cstheme="majorBidi"/>
                <w:color w:val="000000"/>
                <w:sz w:val="19"/>
                <w:szCs w:val="19"/>
              </w:rPr>
              <w:t>Psychotherapy/other (mostly indicated</w:t>
            </w:r>
            <w:proofErr w:type="gramStart"/>
            <w:r w:rsidRPr="002F55A3">
              <w:rPr>
                <w:rFonts w:asciiTheme="majorBidi" w:hAnsiTheme="majorBidi" w:cstheme="majorBidi"/>
                <w:color w:val="000000"/>
                <w:sz w:val="19"/>
                <w:szCs w:val="19"/>
              </w:rPr>
              <w:t>):No</w:t>
            </w:r>
            <w:proofErr w:type="gramEnd"/>
            <w:r w:rsidRPr="002F55A3">
              <w:rPr>
                <w:rFonts w:asciiTheme="majorBidi" w:hAnsiTheme="majorBidi" w:cstheme="majorBidi"/>
                <w:color w:val="000000"/>
                <w:sz w:val="19"/>
                <w:szCs w:val="19"/>
              </w:rPr>
              <w:t xml:space="preserve"> treatment/UC</w:t>
            </w:r>
          </w:p>
        </w:tc>
        <w:tc>
          <w:tcPr>
            <w:tcW w:w="254" w:type="pct"/>
            <w:tcBorders>
              <w:top w:val="nil"/>
              <w:left w:val="nil"/>
              <w:bottom w:val="single" w:sz="4" w:space="0" w:color="auto"/>
              <w:right w:val="single" w:sz="4" w:space="0" w:color="auto"/>
            </w:tcBorders>
            <w:shd w:val="clear" w:color="auto" w:fill="auto"/>
            <w:noWrap/>
            <w:vAlign w:val="center"/>
            <w:hideMark/>
          </w:tcPr>
          <w:p w14:paraId="41952E0C"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8</w:t>
            </w:r>
          </w:p>
        </w:tc>
        <w:tc>
          <w:tcPr>
            <w:tcW w:w="254" w:type="pct"/>
            <w:tcBorders>
              <w:top w:val="nil"/>
              <w:left w:val="nil"/>
              <w:bottom w:val="single" w:sz="4" w:space="0" w:color="auto"/>
              <w:right w:val="single" w:sz="4" w:space="0" w:color="auto"/>
            </w:tcBorders>
            <w:shd w:val="clear" w:color="auto" w:fill="auto"/>
            <w:noWrap/>
            <w:vAlign w:val="center"/>
            <w:hideMark/>
          </w:tcPr>
          <w:p w14:paraId="131463FE"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0.92</w:t>
            </w:r>
          </w:p>
        </w:tc>
        <w:tc>
          <w:tcPr>
            <w:tcW w:w="254" w:type="pct"/>
            <w:tcBorders>
              <w:top w:val="nil"/>
              <w:left w:val="nil"/>
              <w:bottom w:val="single" w:sz="4" w:space="0" w:color="auto"/>
              <w:right w:val="single" w:sz="4" w:space="0" w:color="auto"/>
            </w:tcBorders>
            <w:shd w:val="clear" w:color="auto" w:fill="auto"/>
            <w:noWrap/>
            <w:vAlign w:val="center"/>
            <w:hideMark/>
          </w:tcPr>
          <w:p w14:paraId="104CD4C1"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0.49</w:t>
            </w:r>
          </w:p>
        </w:tc>
        <w:tc>
          <w:tcPr>
            <w:tcW w:w="406" w:type="pct"/>
            <w:tcBorders>
              <w:top w:val="nil"/>
              <w:left w:val="nil"/>
              <w:bottom w:val="single" w:sz="4" w:space="0" w:color="auto"/>
              <w:right w:val="single" w:sz="4" w:space="0" w:color="auto"/>
            </w:tcBorders>
            <w:shd w:val="clear" w:color="auto" w:fill="auto"/>
            <w:noWrap/>
            <w:vAlign w:val="center"/>
            <w:hideMark/>
          </w:tcPr>
          <w:p w14:paraId="6E8A9C8B"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[0.30; 0.80]</w:t>
            </w:r>
          </w:p>
        </w:tc>
        <w:tc>
          <w:tcPr>
            <w:tcW w:w="304" w:type="pct"/>
            <w:tcBorders>
              <w:top w:val="nil"/>
              <w:left w:val="nil"/>
              <w:bottom w:val="single" w:sz="4" w:space="0" w:color="auto"/>
              <w:right w:val="single" w:sz="4" w:space="0" w:color="auto"/>
            </w:tcBorders>
            <w:shd w:val="clear" w:color="auto" w:fill="auto"/>
            <w:noWrap/>
            <w:vAlign w:val="center"/>
            <w:hideMark/>
          </w:tcPr>
          <w:p w14:paraId="56A475AF"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0.52</w:t>
            </w:r>
          </w:p>
        </w:tc>
        <w:tc>
          <w:tcPr>
            <w:tcW w:w="457" w:type="pct"/>
            <w:tcBorders>
              <w:top w:val="nil"/>
              <w:left w:val="nil"/>
              <w:bottom w:val="single" w:sz="4" w:space="0" w:color="auto"/>
              <w:right w:val="single" w:sz="4" w:space="0" w:color="auto"/>
            </w:tcBorders>
            <w:shd w:val="clear" w:color="auto" w:fill="auto"/>
            <w:noWrap/>
            <w:vAlign w:val="center"/>
            <w:hideMark/>
          </w:tcPr>
          <w:p w14:paraId="7E4397B5"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[0.31; 0.86]</w:t>
            </w:r>
          </w:p>
        </w:tc>
        <w:tc>
          <w:tcPr>
            <w:tcW w:w="255" w:type="pct"/>
            <w:tcBorders>
              <w:top w:val="nil"/>
              <w:left w:val="nil"/>
              <w:bottom w:val="single" w:sz="4" w:space="0" w:color="auto"/>
              <w:right w:val="single" w:sz="4" w:space="0" w:color="auto"/>
            </w:tcBorders>
            <w:shd w:val="clear" w:color="auto" w:fill="auto"/>
            <w:noWrap/>
            <w:vAlign w:val="center"/>
            <w:hideMark/>
          </w:tcPr>
          <w:p w14:paraId="021FF27E"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0.26</w:t>
            </w:r>
          </w:p>
        </w:tc>
        <w:tc>
          <w:tcPr>
            <w:tcW w:w="424" w:type="pct"/>
            <w:tcBorders>
              <w:top w:val="nil"/>
              <w:left w:val="nil"/>
              <w:bottom w:val="single" w:sz="4" w:space="0" w:color="auto"/>
              <w:right w:val="single" w:sz="4" w:space="0" w:color="auto"/>
            </w:tcBorders>
            <w:shd w:val="clear" w:color="auto" w:fill="auto"/>
            <w:noWrap/>
            <w:vAlign w:val="center"/>
            <w:hideMark/>
          </w:tcPr>
          <w:p w14:paraId="1EA68971"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[0.04; 1.55]</w:t>
            </w:r>
          </w:p>
        </w:tc>
        <w:tc>
          <w:tcPr>
            <w:tcW w:w="236" w:type="pct"/>
            <w:tcBorders>
              <w:top w:val="nil"/>
              <w:left w:val="nil"/>
              <w:bottom w:val="single" w:sz="4" w:space="0" w:color="auto"/>
              <w:right w:val="single" w:sz="4" w:space="0" w:color="auto"/>
            </w:tcBorders>
            <w:shd w:val="clear" w:color="auto" w:fill="auto"/>
            <w:noWrap/>
            <w:vAlign w:val="center"/>
            <w:hideMark/>
          </w:tcPr>
          <w:p w14:paraId="75F37A55"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1.97</w:t>
            </w:r>
          </w:p>
        </w:tc>
        <w:tc>
          <w:tcPr>
            <w:tcW w:w="329" w:type="pct"/>
            <w:tcBorders>
              <w:top w:val="nil"/>
              <w:left w:val="nil"/>
              <w:bottom w:val="single" w:sz="4" w:space="0" w:color="auto"/>
              <w:right w:val="single" w:sz="4" w:space="0" w:color="auto"/>
            </w:tcBorders>
            <w:shd w:val="clear" w:color="auto" w:fill="auto"/>
            <w:noWrap/>
            <w:vAlign w:val="center"/>
            <w:hideMark/>
          </w:tcPr>
          <w:p w14:paraId="18A90E42"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[0.31; 12.49]</w:t>
            </w:r>
          </w:p>
        </w:tc>
        <w:tc>
          <w:tcPr>
            <w:tcW w:w="197" w:type="pct"/>
            <w:tcBorders>
              <w:top w:val="nil"/>
              <w:left w:val="nil"/>
              <w:bottom w:val="single" w:sz="4" w:space="0" w:color="auto"/>
              <w:right w:val="single" w:sz="4" w:space="0" w:color="auto"/>
            </w:tcBorders>
            <w:shd w:val="clear" w:color="auto" w:fill="auto"/>
            <w:noWrap/>
            <w:vAlign w:val="center"/>
            <w:hideMark/>
          </w:tcPr>
          <w:p w14:paraId="2894CBBA"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0.72</w:t>
            </w:r>
          </w:p>
        </w:tc>
        <w:tc>
          <w:tcPr>
            <w:tcW w:w="259" w:type="pct"/>
            <w:tcBorders>
              <w:top w:val="nil"/>
              <w:left w:val="nil"/>
              <w:bottom w:val="single" w:sz="4" w:space="0" w:color="auto"/>
              <w:right w:val="single" w:sz="4" w:space="0" w:color="auto"/>
            </w:tcBorders>
            <w:shd w:val="clear" w:color="auto" w:fill="auto"/>
            <w:noWrap/>
            <w:vAlign w:val="center"/>
            <w:hideMark/>
          </w:tcPr>
          <w:p w14:paraId="6F585890" w14:textId="77777777" w:rsidR="00E87002" w:rsidRPr="002F55A3" w:rsidRDefault="00E87002" w:rsidP="00F37BF6">
            <w:pPr>
              <w:jc w:val="center"/>
              <w:rPr>
                <w:rFonts w:asciiTheme="majorBidi" w:hAnsiTheme="majorBidi" w:cstheme="majorBidi"/>
                <w:color w:val="000000"/>
                <w:sz w:val="19"/>
                <w:szCs w:val="19"/>
              </w:rPr>
            </w:pPr>
            <w:r w:rsidRPr="002F55A3">
              <w:rPr>
                <w:rFonts w:asciiTheme="majorBidi" w:hAnsiTheme="majorBidi" w:cstheme="majorBidi"/>
                <w:color w:val="000000"/>
                <w:sz w:val="19"/>
                <w:szCs w:val="19"/>
              </w:rPr>
              <w:t>0.4733</w:t>
            </w:r>
          </w:p>
        </w:tc>
      </w:tr>
    </w:tbl>
    <w:p w14:paraId="2833AA3D" w14:textId="77777777" w:rsidR="004C729D" w:rsidRPr="00766572" w:rsidRDefault="004C729D" w:rsidP="004C729D">
      <w:pPr>
        <w:rPr>
          <w:rFonts w:asciiTheme="majorBidi" w:hAnsiTheme="majorBidi" w:cstheme="majorBidi"/>
        </w:rPr>
      </w:pPr>
    </w:p>
    <w:p w14:paraId="6116BC07" w14:textId="1B2C4E3C" w:rsidR="004C729D" w:rsidRPr="00766572" w:rsidRDefault="004C729D" w:rsidP="004C729D">
      <w:pPr>
        <w:rPr>
          <w:rFonts w:asciiTheme="majorBidi" w:hAnsiTheme="majorBidi" w:cstheme="majorBidi"/>
          <w:noProof/>
        </w:rPr>
      </w:pPr>
      <w:r w:rsidRPr="00766572">
        <w:rPr>
          <w:rFonts w:asciiTheme="majorBidi" w:hAnsiTheme="majorBidi" w:cstheme="majorBidi"/>
          <w:noProof/>
        </w:rPr>
        <w:t xml:space="preserve"> </w:t>
      </w:r>
    </w:p>
    <w:p w14:paraId="0DC22579" w14:textId="6C2445FB" w:rsidR="00437D6F" w:rsidRPr="00766572" w:rsidRDefault="00437D6F" w:rsidP="004C729D">
      <w:pPr>
        <w:rPr>
          <w:rFonts w:asciiTheme="majorBidi" w:hAnsiTheme="majorBidi" w:cstheme="majorBidi"/>
          <w:noProof/>
        </w:rPr>
      </w:pPr>
    </w:p>
    <w:p w14:paraId="469DA2C6" w14:textId="77777777" w:rsidR="00437D6F" w:rsidRDefault="00437D6F" w:rsidP="004C729D">
      <w:pPr>
        <w:rPr>
          <w:rFonts w:asciiTheme="majorBidi" w:hAnsiTheme="majorBidi" w:cstheme="majorBidi"/>
          <w:noProof/>
        </w:rPr>
      </w:pPr>
    </w:p>
    <w:p w14:paraId="1E29E1DB" w14:textId="77777777" w:rsidR="0008604B" w:rsidRDefault="0008604B" w:rsidP="004C729D">
      <w:pPr>
        <w:rPr>
          <w:rFonts w:asciiTheme="majorBidi" w:hAnsiTheme="majorBidi" w:cstheme="majorBidi"/>
          <w:noProof/>
        </w:rPr>
      </w:pPr>
    </w:p>
    <w:p w14:paraId="47CA5F1B" w14:textId="77777777" w:rsidR="0008604B" w:rsidRDefault="0008604B" w:rsidP="004C729D">
      <w:pPr>
        <w:rPr>
          <w:rFonts w:asciiTheme="majorBidi" w:hAnsiTheme="majorBidi" w:cstheme="majorBidi"/>
          <w:noProof/>
        </w:rPr>
      </w:pPr>
    </w:p>
    <w:p w14:paraId="39AF72C3" w14:textId="77777777" w:rsidR="0008604B" w:rsidRDefault="0008604B" w:rsidP="004C729D">
      <w:pPr>
        <w:rPr>
          <w:rFonts w:asciiTheme="majorBidi" w:hAnsiTheme="majorBidi" w:cstheme="majorBidi"/>
          <w:noProof/>
        </w:rPr>
      </w:pPr>
    </w:p>
    <w:p w14:paraId="1AD28885" w14:textId="77777777" w:rsidR="0008604B" w:rsidRDefault="0008604B" w:rsidP="004C729D">
      <w:pPr>
        <w:rPr>
          <w:rFonts w:asciiTheme="majorBidi" w:hAnsiTheme="majorBidi" w:cstheme="majorBidi"/>
          <w:noProof/>
        </w:rPr>
      </w:pPr>
    </w:p>
    <w:p w14:paraId="19CC1C74" w14:textId="77777777" w:rsidR="0008604B" w:rsidRDefault="0008604B" w:rsidP="004C729D">
      <w:pPr>
        <w:rPr>
          <w:rFonts w:asciiTheme="majorBidi" w:hAnsiTheme="majorBidi" w:cstheme="majorBidi"/>
          <w:noProof/>
        </w:rPr>
      </w:pPr>
    </w:p>
    <w:p w14:paraId="466C4237" w14:textId="77777777" w:rsidR="0008604B" w:rsidRDefault="0008604B" w:rsidP="004C729D">
      <w:pPr>
        <w:rPr>
          <w:rFonts w:asciiTheme="majorBidi" w:hAnsiTheme="majorBidi" w:cstheme="majorBidi"/>
          <w:noProof/>
        </w:rPr>
      </w:pPr>
    </w:p>
    <w:p w14:paraId="58DD1A57" w14:textId="77777777" w:rsidR="002F55A3" w:rsidRDefault="002F55A3" w:rsidP="004C729D">
      <w:pPr>
        <w:rPr>
          <w:rFonts w:asciiTheme="majorBidi" w:hAnsiTheme="majorBidi" w:cstheme="majorBidi"/>
          <w:noProof/>
        </w:rPr>
      </w:pPr>
    </w:p>
    <w:p w14:paraId="35485452" w14:textId="77777777" w:rsidR="002F55A3" w:rsidRPr="00766572" w:rsidRDefault="002F55A3" w:rsidP="004C729D">
      <w:pPr>
        <w:rPr>
          <w:rFonts w:asciiTheme="majorBidi" w:hAnsiTheme="majorBidi" w:cstheme="majorBidi"/>
          <w:noProof/>
        </w:rPr>
      </w:pPr>
    </w:p>
    <w:p w14:paraId="02EC3669" w14:textId="77777777" w:rsidR="00437D6F" w:rsidRPr="00766572" w:rsidRDefault="00437D6F" w:rsidP="004C729D">
      <w:pPr>
        <w:rPr>
          <w:rFonts w:asciiTheme="majorBidi" w:hAnsiTheme="majorBidi" w:cstheme="majorBidi"/>
        </w:rPr>
      </w:pPr>
    </w:p>
    <w:p w14:paraId="027FB736" w14:textId="0BFD2EC8" w:rsidR="0038200C" w:rsidRDefault="00327CD6" w:rsidP="004C729D">
      <w:pPr>
        <w:rPr>
          <w:rFonts w:asciiTheme="majorBidi" w:hAnsiTheme="majorBidi" w:cstheme="majorBidi"/>
          <w:b/>
          <w:bCs/>
          <w:color w:val="000000"/>
          <w:sz w:val="19"/>
          <w:szCs w:val="19"/>
        </w:rPr>
      </w:pPr>
      <w:r w:rsidRPr="00B53A02">
        <w:rPr>
          <w:rFonts w:asciiTheme="majorBidi" w:hAnsiTheme="majorBidi" w:cstheme="majorBidi"/>
          <w:b/>
          <w:bCs/>
          <w:color w:val="000000"/>
          <w:sz w:val="19"/>
          <w:szCs w:val="19"/>
        </w:rPr>
        <w:t>Inconsistency analysis (</w:t>
      </w:r>
      <w:r>
        <w:rPr>
          <w:rFonts w:asciiTheme="majorBidi" w:hAnsiTheme="majorBidi" w:cstheme="majorBidi"/>
          <w:b/>
          <w:bCs/>
          <w:color w:val="000000"/>
          <w:sz w:val="19"/>
          <w:szCs w:val="19"/>
        </w:rPr>
        <w:t>Competency</w:t>
      </w:r>
      <w:r w:rsidRPr="00B53A02">
        <w:rPr>
          <w:rFonts w:asciiTheme="majorBidi" w:hAnsiTheme="majorBidi" w:cstheme="majorBidi"/>
          <w:b/>
          <w:bCs/>
          <w:color w:val="000000"/>
          <w:sz w:val="19"/>
          <w:szCs w:val="19"/>
        </w:rPr>
        <w:t xml:space="preserve"> Content):</w:t>
      </w:r>
    </w:p>
    <w:p w14:paraId="3B509840" w14:textId="68D56E36" w:rsidR="00327CD6" w:rsidRPr="00766572" w:rsidRDefault="00327CD6" w:rsidP="004C729D">
      <w:pPr>
        <w:rPr>
          <w:rFonts w:asciiTheme="majorBidi" w:hAnsiTheme="majorBidi" w:cstheme="majorBidi"/>
        </w:rPr>
        <w:sectPr w:rsidR="00327CD6" w:rsidRPr="00766572" w:rsidSect="008053EB">
          <w:type w:val="continuous"/>
          <w:pgSz w:w="16840" w:h="11900" w:orient="landscape"/>
          <w:pgMar w:top="1440" w:right="1440" w:bottom="1440" w:left="1440" w:header="720" w:footer="720" w:gutter="0"/>
          <w:cols w:space="720"/>
          <w:docGrid w:linePitch="360"/>
        </w:sectPr>
      </w:pPr>
    </w:p>
    <w:p w14:paraId="4EC04850" w14:textId="77777777" w:rsidR="0038200C" w:rsidRDefault="0038200C" w:rsidP="004C729D">
      <w:pPr>
        <w:rPr>
          <w:rFonts w:asciiTheme="majorBidi" w:hAnsiTheme="majorBidi" w:cstheme="majorBidi"/>
        </w:rPr>
      </w:pPr>
    </w:p>
    <w:tbl>
      <w:tblPr>
        <w:tblStyle w:val="TableGrid"/>
        <w:tblW w:w="5000" w:type="pct"/>
        <w:tblLook w:val="04A0" w:firstRow="1" w:lastRow="0" w:firstColumn="1" w:lastColumn="0" w:noHBand="0" w:noVBand="1"/>
      </w:tblPr>
      <w:tblGrid>
        <w:gridCol w:w="2194"/>
        <w:gridCol w:w="516"/>
        <w:gridCol w:w="680"/>
        <w:gridCol w:w="817"/>
        <w:gridCol w:w="1386"/>
        <w:gridCol w:w="716"/>
        <w:gridCol w:w="1244"/>
        <w:gridCol w:w="820"/>
        <w:gridCol w:w="1386"/>
        <w:gridCol w:w="962"/>
        <w:gridCol w:w="1339"/>
        <w:gridCol w:w="913"/>
        <w:gridCol w:w="977"/>
      </w:tblGrid>
      <w:tr w:rsidR="00327CD6" w:rsidRPr="00327CD6" w14:paraId="6B1A9C07" w14:textId="77777777" w:rsidTr="00327CD6">
        <w:tc>
          <w:tcPr>
            <w:tcW w:w="666" w:type="pct"/>
            <w:shd w:val="clear" w:color="auto" w:fill="D9E2F3" w:themeFill="accent1" w:themeFillTint="33"/>
            <w:vAlign w:val="center"/>
          </w:tcPr>
          <w:p w14:paraId="2F6B771E" w14:textId="77777777" w:rsidR="00327CD6" w:rsidRPr="00327CD6" w:rsidRDefault="00327CD6" w:rsidP="000F4A88">
            <w:pPr>
              <w:rPr>
                <w:b/>
                <w:bCs/>
                <w:sz w:val="20"/>
                <w:szCs w:val="20"/>
              </w:rPr>
            </w:pPr>
            <w:r w:rsidRPr="00327CD6">
              <w:rPr>
                <w:b/>
                <w:bCs/>
                <w:sz w:val="20"/>
                <w:szCs w:val="20"/>
              </w:rPr>
              <w:t>Comparison</w:t>
            </w:r>
          </w:p>
        </w:tc>
        <w:tc>
          <w:tcPr>
            <w:tcW w:w="196" w:type="pct"/>
            <w:shd w:val="clear" w:color="auto" w:fill="D9E2F3" w:themeFill="accent1" w:themeFillTint="33"/>
            <w:vAlign w:val="center"/>
          </w:tcPr>
          <w:p w14:paraId="48C57684" w14:textId="77777777" w:rsidR="00327CD6" w:rsidRPr="00327CD6" w:rsidRDefault="00327CD6" w:rsidP="000F4A88">
            <w:pPr>
              <w:jc w:val="center"/>
              <w:rPr>
                <w:b/>
                <w:bCs/>
                <w:sz w:val="20"/>
                <w:szCs w:val="20"/>
              </w:rPr>
            </w:pPr>
            <w:r w:rsidRPr="00327CD6">
              <w:rPr>
                <w:b/>
                <w:bCs/>
                <w:sz w:val="20"/>
                <w:szCs w:val="20"/>
              </w:rPr>
              <w:t>k</w:t>
            </w:r>
          </w:p>
        </w:tc>
        <w:tc>
          <w:tcPr>
            <w:tcW w:w="255" w:type="pct"/>
            <w:shd w:val="clear" w:color="auto" w:fill="D9E2F3" w:themeFill="accent1" w:themeFillTint="33"/>
            <w:vAlign w:val="center"/>
          </w:tcPr>
          <w:p w14:paraId="5A607DC5" w14:textId="77777777" w:rsidR="00327CD6" w:rsidRPr="00327CD6" w:rsidRDefault="00327CD6" w:rsidP="000F4A88">
            <w:pPr>
              <w:jc w:val="center"/>
              <w:rPr>
                <w:b/>
                <w:bCs/>
                <w:sz w:val="20"/>
                <w:szCs w:val="20"/>
              </w:rPr>
            </w:pPr>
            <w:r w:rsidRPr="00327CD6">
              <w:rPr>
                <w:b/>
                <w:bCs/>
                <w:sz w:val="20"/>
                <w:szCs w:val="20"/>
              </w:rPr>
              <w:t>prop</w:t>
            </w:r>
          </w:p>
        </w:tc>
        <w:tc>
          <w:tcPr>
            <w:tcW w:w="304" w:type="pct"/>
            <w:shd w:val="clear" w:color="auto" w:fill="D9E2F3" w:themeFill="accent1" w:themeFillTint="33"/>
            <w:vAlign w:val="center"/>
          </w:tcPr>
          <w:p w14:paraId="42C5C3E9" w14:textId="77777777" w:rsidR="00327CD6" w:rsidRPr="00327CD6" w:rsidRDefault="00327CD6" w:rsidP="000F4A88">
            <w:pPr>
              <w:jc w:val="center"/>
              <w:rPr>
                <w:b/>
                <w:bCs/>
                <w:sz w:val="20"/>
                <w:szCs w:val="20"/>
              </w:rPr>
            </w:pPr>
            <w:proofErr w:type="spellStart"/>
            <w:r w:rsidRPr="00327CD6">
              <w:rPr>
                <w:b/>
                <w:bCs/>
                <w:sz w:val="20"/>
                <w:szCs w:val="20"/>
              </w:rPr>
              <w:t>nma</w:t>
            </w:r>
            <w:proofErr w:type="spellEnd"/>
          </w:p>
        </w:tc>
        <w:tc>
          <w:tcPr>
            <w:tcW w:w="508" w:type="pct"/>
            <w:shd w:val="clear" w:color="auto" w:fill="D9E2F3" w:themeFill="accent1" w:themeFillTint="33"/>
            <w:vAlign w:val="center"/>
          </w:tcPr>
          <w:p w14:paraId="37F99737" w14:textId="77777777" w:rsidR="00327CD6" w:rsidRPr="00327CD6" w:rsidRDefault="00327CD6" w:rsidP="000F4A88">
            <w:pPr>
              <w:jc w:val="center"/>
              <w:rPr>
                <w:b/>
                <w:bCs/>
                <w:sz w:val="20"/>
                <w:szCs w:val="20"/>
              </w:rPr>
            </w:pPr>
            <w:r w:rsidRPr="00327CD6">
              <w:rPr>
                <w:b/>
                <w:bCs/>
                <w:sz w:val="20"/>
                <w:szCs w:val="20"/>
              </w:rPr>
              <w:t>95%-CI</w:t>
            </w:r>
          </w:p>
        </w:tc>
        <w:tc>
          <w:tcPr>
            <w:tcW w:w="254" w:type="pct"/>
            <w:shd w:val="clear" w:color="auto" w:fill="D9E2F3" w:themeFill="accent1" w:themeFillTint="33"/>
            <w:vAlign w:val="center"/>
          </w:tcPr>
          <w:p w14:paraId="7D2ADD16" w14:textId="77777777" w:rsidR="00327CD6" w:rsidRPr="00327CD6" w:rsidRDefault="00327CD6" w:rsidP="000F4A88">
            <w:pPr>
              <w:jc w:val="center"/>
              <w:rPr>
                <w:b/>
                <w:bCs/>
                <w:sz w:val="20"/>
                <w:szCs w:val="20"/>
              </w:rPr>
            </w:pPr>
            <w:r w:rsidRPr="00327CD6">
              <w:rPr>
                <w:b/>
                <w:bCs/>
                <w:sz w:val="20"/>
                <w:szCs w:val="20"/>
              </w:rPr>
              <w:t>direct</w:t>
            </w:r>
          </w:p>
        </w:tc>
        <w:tc>
          <w:tcPr>
            <w:tcW w:w="457" w:type="pct"/>
            <w:shd w:val="clear" w:color="auto" w:fill="D9E2F3" w:themeFill="accent1" w:themeFillTint="33"/>
            <w:vAlign w:val="center"/>
          </w:tcPr>
          <w:p w14:paraId="70709976" w14:textId="77777777" w:rsidR="00327CD6" w:rsidRPr="00327CD6" w:rsidRDefault="00327CD6" w:rsidP="000F4A88">
            <w:pPr>
              <w:jc w:val="center"/>
              <w:rPr>
                <w:b/>
                <w:bCs/>
                <w:sz w:val="20"/>
                <w:szCs w:val="20"/>
              </w:rPr>
            </w:pPr>
            <w:r w:rsidRPr="00327CD6">
              <w:rPr>
                <w:b/>
                <w:bCs/>
                <w:sz w:val="20"/>
                <w:szCs w:val="20"/>
              </w:rPr>
              <w:t>95%-CI</w:t>
            </w:r>
          </w:p>
        </w:tc>
        <w:tc>
          <w:tcPr>
            <w:tcW w:w="305" w:type="pct"/>
            <w:shd w:val="clear" w:color="auto" w:fill="D9E2F3" w:themeFill="accent1" w:themeFillTint="33"/>
            <w:vAlign w:val="center"/>
          </w:tcPr>
          <w:p w14:paraId="2ABC4977" w14:textId="77777777" w:rsidR="00327CD6" w:rsidRPr="00327CD6" w:rsidRDefault="00327CD6" w:rsidP="000F4A88">
            <w:pPr>
              <w:jc w:val="center"/>
              <w:rPr>
                <w:b/>
                <w:bCs/>
                <w:sz w:val="20"/>
                <w:szCs w:val="20"/>
              </w:rPr>
            </w:pPr>
            <w:proofErr w:type="spellStart"/>
            <w:r w:rsidRPr="00327CD6">
              <w:rPr>
                <w:b/>
                <w:bCs/>
                <w:sz w:val="20"/>
                <w:szCs w:val="20"/>
              </w:rPr>
              <w:t>indir</w:t>
            </w:r>
            <w:proofErr w:type="spellEnd"/>
            <w:r w:rsidRPr="00327CD6">
              <w:rPr>
                <w:b/>
                <w:bCs/>
                <w:sz w:val="20"/>
                <w:szCs w:val="20"/>
              </w:rPr>
              <w:t>.</w:t>
            </w:r>
          </w:p>
        </w:tc>
        <w:tc>
          <w:tcPr>
            <w:tcW w:w="508" w:type="pct"/>
            <w:shd w:val="clear" w:color="auto" w:fill="D9E2F3" w:themeFill="accent1" w:themeFillTint="33"/>
            <w:vAlign w:val="center"/>
          </w:tcPr>
          <w:p w14:paraId="145B2EFA" w14:textId="77777777" w:rsidR="00327CD6" w:rsidRPr="00327CD6" w:rsidRDefault="00327CD6" w:rsidP="000F4A88">
            <w:pPr>
              <w:jc w:val="center"/>
              <w:rPr>
                <w:b/>
                <w:bCs/>
                <w:sz w:val="20"/>
                <w:szCs w:val="20"/>
              </w:rPr>
            </w:pPr>
            <w:r w:rsidRPr="00327CD6">
              <w:rPr>
                <w:b/>
                <w:bCs/>
                <w:sz w:val="20"/>
                <w:szCs w:val="20"/>
              </w:rPr>
              <w:t>95%-CI</w:t>
            </w:r>
          </w:p>
        </w:tc>
        <w:tc>
          <w:tcPr>
            <w:tcW w:w="356" w:type="pct"/>
            <w:shd w:val="clear" w:color="auto" w:fill="D9E2F3" w:themeFill="accent1" w:themeFillTint="33"/>
            <w:vAlign w:val="center"/>
          </w:tcPr>
          <w:p w14:paraId="0925F102" w14:textId="77777777" w:rsidR="00327CD6" w:rsidRPr="00327CD6" w:rsidRDefault="00327CD6" w:rsidP="000F4A88">
            <w:pPr>
              <w:jc w:val="center"/>
              <w:rPr>
                <w:b/>
                <w:bCs/>
                <w:sz w:val="20"/>
                <w:szCs w:val="20"/>
              </w:rPr>
            </w:pPr>
            <w:r w:rsidRPr="00327CD6">
              <w:rPr>
                <w:b/>
                <w:bCs/>
                <w:sz w:val="20"/>
                <w:szCs w:val="20"/>
              </w:rPr>
              <w:t>Diff</w:t>
            </w:r>
          </w:p>
        </w:tc>
        <w:tc>
          <w:tcPr>
            <w:tcW w:w="491" w:type="pct"/>
            <w:shd w:val="clear" w:color="auto" w:fill="D9E2F3" w:themeFill="accent1" w:themeFillTint="33"/>
            <w:vAlign w:val="center"/>
          </w:tcPr>
          <w:p w14:paraId="0F9B9872" w14:textId="77777777" w:rsidR="00327CD6" w:rsidRPr="00327CD6" w:rsidRDefault="00327CD6" w:rsidP="000F4A88">
            <w:pPr>
              <w:jc w:val="center"/>
              <w:rPr>
                <w:b/>
                <w:bCs/>
                <w:sz w:val="20"/>
                <w:szCs w:val="20"/>
              </w:rPr>
            </w:pPr>
            <w:r w:rsidRPr="00327CD6">
              <w:rPr>
                <w:b/>
                <w:bCs/>
                <w:sz w:val="20"/>
                <w:szCs w:val="20"/>
              </w:rPr>
              <w:t>95%-CI</w:t>
            </w:r>
          </w:p>
        </w:tc>
        <w:tc>
          <w:tcPr>
            <w:tcW w:w="338" w:type="pct"/>
            <w:shd w:val="clear" w:color="auto" w:fill="D9E2F3" w:themeFill="accent1" w:themeFillTint="33"/>
            <w:vAlign w:val="center"/>
          </w:tcPr>
          <w:p w14:paraId="5F340229" w14:textId="77777777" w:rsidR="00327CD6" w:rsidRPr="00327CD6" w:rsidRDefault="00327CD6" w:rsidP="000F4A88">
            <w:pPr>
              <w:jc w:val="center"/>
              <w:rPr>
                <w:b/>
                <w:bCs/>
                <w:sz w:val="20"/>
                <w:szCs w:val="20"/>
              </w:rPr>
            </w:pPr>
            <w:r w:rsidRPr="00327CD6">
              <w:rPr>
                <w:b/>
                <w:bCs/>
                <w:sz w:val="20"/>
                <w:szCs w:val="20"/>
              </w:rPr>
              <w:t>z</w:t>
            </w:r>
          </w:p>
        </w:tc>
        <w:tc>
          <w:tcPr>
            <w:tcW w:w="361" w:type="pct"/>
            <w:shd w:val="clear" w:color="auto" w:fill="D9E2F3" w:themeFill="accent1" w:themeFillTint="33"/>
            <w:vAlign w:val="center"/>
          </w:tcPr>
          <w:p w14:paraId="6943DA4D" w14:textId="77777777" w:rsidR="00327CD6" w:rsidRPr="00327CD6" w:rsidRDefault="00327CD6" w:rsidP="000F4A88">
            <w:pPr>
              <w:jc w:val="center"/>
              <w:rPr>
                <w:b/>
                <w:bCs/>
                <w:sz w:val="20"/>
                <w:szCs w:val="20"/>
              </w:rPr>
            </w:pPr>
            <w:r w:rsidRPr="00327CD6">
              <w:rPr>
                <w:b/>
                <w:bCs/>
                <w:sz w:val="20"/>
                <w:szCs w:val="20"/>
              </w:rPr>
              <w:t>p-value</w:t>
            </w:r>
          </w:p>
        </w:tc>
      </w:tr>
      <w:tr w:rsidR="00327CD6" w:rsidRPr="00327CD6" w14:paraId="7D8F5126" w14:textId="77777777" w:rsidTr="000F4A88">
        <w:tc>
          <w:tcPr>
            <w:tcW w:w="666" w:type="pct"/>
            <w:vAlign w:val="center"/>
          </w:tcPr>
          <w:p w14:paraId="76E0B37F" w14:textId="77777777" w:rsidR="00327CD6" w:rsidRPr="00327CD6" w:rsidRDefault="00327CD6" w:rsidP="000F4A88">
            <w:pPr>
              <w:rPr>
                <w:sz w:val="20"/>
                <w:szCs w:val="20"/>
              </w:rPr>
            </w:pPr>
            <w:r w:rsidRPr="00327CD6">
              <w:rPr>
                <w:sz w:val="20"/>
                <w:szCs w:val="20"/>
              </w:rPr>
              <w:t xml:space="preserve">Active </w:t>
            </w:r>
            <w:proofErr w:type="spellStart"/>
            <w:proofErr w:type="gramStart"/>
            <w:r w:rsidRPr="00327CD6">
              <w:rPr>
                <w:sz w:val="20"/>
                <w:szCs w:val="20"/>
              </w:rPr>
              <w:t>control:Edu</w:t>
            </w:r>
            <w:proofErr w:type="spellEnd"/>
            <w:proofErr w:type="gramEnd"/>
            <w:r w:rsidRPr="00327CD6">
              <w:rPr>
                <w:sz w:val="20"/>
                <w:szCs w:val="20"/>
              </w:rPr>
              <w:t xml:space="preserve"> &amp; Aware</w:t>
            </w:r>
          </w:p>
        </w:tc>
        <w:tc>
          <w:tcPr>
            <w:tcW w:w="196" w:type="pct"/>
            <w:vAlign w:val="center"/>
          </w:tcPr>
          <w:p w14:paraId="25531230" w14:textId="77777777" w:rsidR="00327CD6" w:rsidRPr="00327CD6" w:rsidRDefault="00327CD6" w:rsidP="000F4A88">
            <w:pPr>
              <w:jc w:val="center"/>
              <w:rPr>
                <w:sz w:val="20"/>
                <w:szCs w:val="20"/>
              </w:rPr>
            </w:pPr>
            <w:r w:rsidRPr="00327CD6">
              <w:rPr>
                <w:sz w:val="20"/>
                <w:szCs w:val="20"/>
              </w:rPr>
              <w:t>2</w:t>
            </w:r>
          </w:p>
        </w:tc>
        <w:tc>
          <w:tcPr>
            <w:tcW w:w="255" w:type="pct"/>
            <w:vAlign w:val="center"/>
          </w:tcPr>
          <w:p w14:paraId="7EED896F" w14:textId="77777777" w:rsidR="00327CD6" w:rsidRPr="00327CD6" w:rsidRDefault="00327CD6" w:rsidP="000F4A88">
            <w:pPr>
              <w:jc w:val="center"/>
              <w:rPr>
                <w:sz w:val="20"/>
                <w:szCs w:val="20"/>
              </w:rPr>
            </w:pPr>
            <w:r w:rsidRPr="00327CD6">
              <w:rPr>
                <w:sz w:val="20"/>
                <w:szCs w:val="20"/>
              </w:rPr>
              <w:t>0.7</w:t>
            </w:r>
          </w:p>
        </w:tc>
        <w:tc>
          <w:tcPr>
            <w:tcW w:w="304" w:type="pct"/>
            <w:vAlign w:val="center"/>
          </w:tcPr>
          <w:p w14:paraId="79BE6AE5" w14:textId="77777777" w:rsidR="00327CD6" w:rsidRPr="00327CD6" w:rsidRDefault="00327CD6" w:rsidP="000F4A88">
            <w:pPr>
              <w:jc w:val="center"/>
              <w:rPr>
                <w:sz w:val="20"/>
                <w:szCs w:val="20"/>
              </w:rPr>
            </w:pPr>
            <w:r w:rsidRPr="00327CD6">
              <w:rPr>
                <w:sz w:val="20"/>
                <w:szCs w:val="20"/>
              </w:rPr>
              <w:t>-0.35</w:t>
            </w:r>
          </w:p>
        </w:tc>
        <w:tc>
          <w:tcPr>
            <w:tcW w:w="508" w:type="pct"/>
            <w:vAlign w:val="center"/>
          </w:tcPr>
          <w:p w14:paraId="1917D1E6" w14:textId="77777777" w:rsidR="00327CD6" w:rsidRPr="00327CD6" w:rsidRDefault="00327CD6" w:rsidP="000F4A88">
            <w:pPr>
              <w:jc w:val="center"/>
              <w:rPr>
                <w:sz w:val="20"/>
                <w:szCs w:val="20"/>
              </w:rPr>
            </w:pPr>
            <w:r w:rsidRPr="00327CD6">
              <w:rPr>
                <w:sz w:val="20"/>
                <w:szCs w:val="20"/>
              </w:rPr>
              <w:t>[-0.77; 0.06]</w:t>
            </w:r>
          </w:p>
        </w:tc>
        <w:tc>
          <w:tcPr>
            <w:tcW w:w="254" w:type="pct"/>
            <w:vAlign w:val="center"/>
          </w:tcPr>
          <w:p w14:paraId="41DC1E06" w14:textId="77777777" w:rsidR="00327CD6" w:rsidRPr="00327CD6" w:rsidRDefault="00327CD6" w:rsidP="000F4A88">
            <w:pPr>
              <w:jc w:val="center"/>
              <w:rPr>
                <w:sz w:val="20"/>
                <w:szCs w:val="20"/>
              </w:rPr>
            </w:pPr>
            <w:r w:rsidRPr="00327CD6">
              <w:rPr>
                <w:sz w:val="20"/>
                <w:szCs w:val="20"/>
              </w:rPr>
              <w:t>-0.58</w:t>
            </w:r>
          </w:p>
        </w:tc>
        <w:tc>
          <w:tcPr>
            <w:tcW w:w="457" w:type="pct"/>
            <w:vAlign w:val="center"/>
          </w:tcPr>
          <w:p w14:paraId="3478B23C" w14:textId="77777777" w:rsidR="00327CD6" w:rsidRPr="00327CD6" w:rsidRDefault="00327CD6" w:rsidP="000F4A88">
            <w:pPr>
              <w:jc w:val="center"/>
              <w:rPr>
                <w:sz w:val="20"/>
                <w:szCs w:val="20"/>
              </w:rPr>
            </w:pPr>
            <w:r w:rsidRPr="00327CD6">
              <w:rPr>
                <w:sz w:val="20"/>
                <w:szCs w:val="20"/>
              </w:rPr>
              <w:t>[-1.08; -0.07]</w:t>
            </w:r>
          </w:p>
        </w:tc>
        <w:tc>
          <w:tcPr>
            <w:tcW w:w="305" w:type="pct"/>
            <w:vAlign w:val="center"/>
          </w:tcPr>
          <w:p w14:paraId="155A6A69" w14:textId="77777777" w:rsidR="00327CD6" w:rsidRPr="00327CD6" w:rsidRDefault="00327CD6" w:rsidP="000F4A88">
            <w:pPr>
              <w:jc w:val="center"/>
              <w:rPr>
                <w:sz w:val="20"/>
                <w:szCs w:val="20"/>
              </w:rPr>
            </w:pPr>
            <w:r w:rsidRPr="00327CD6">
              <w:rPr>
                <w:sz w:val="20"/>
                <w:szCs w:val="20"/>
              </w:rPr>
              <w:t>0.15</w:t>
            </w:r>
          </w:p>
        </w:tc>
        <w:tc>
          <w:tcPr>
            <w:tcW w:w="508" w:type="pct"/>
            <w:vAlign w:val="center"/>
          </w:tcPr>
          <w:p w14:paraId="48B103FA" w14:textId="77777777" w:rsidR="00327CD6" w:rsidRPr="00327CD6" w:rsidRDefault="00327CD6" w:rsidP="000F4A88">
            <w:pPr>
              <w:jc w:val="center"/>
              <w:rPr>
                <w:sz w:val="20"/>
                <w:szCs w:val="20"/>
              </w:rPr>
            </w:pPr>
            <w:r w:rsidRPr="00327CD6">
              <w:rPr>
                <w:sz w:val="20"/>
                <w:szCs w:val="20"/>
              </w:rPr>
              <w:t>[-0.61; 0.91]</w:t>
            </w:r>
          </w:p>
        </w:tc>
        <w:tc>
          <w:tcPr>
            <w:tcW w:w="356" w:type="pct"/>
            <w:vAlign w:val="center"/>
          </w:tcPr>
          <w:p w14:paraId="49F272C0" w14:textId="77777777" w:rsidR="00327CD6" w:rsidRPr="00327CD6" w:rsidRDefault="00327CD6" w:rsidP="000F4A88">
            <w:pPr>
              <w:jc w:val="center"/>
              <w:rPr>
                <w:sz w:val="20"/>
                <w:szCs w:val="20"/>
              </w:rPr>
            </w:pPr>
            <w:r w:rsidRPr="00327CD6">
              <w:rPr>
                <w:sz w:val="20"/>
                <w:szCs w:val="20"/>
              </w:rPr>
              <w:t>-0.73</w:t>
            </w:r>
          </w:p>
        </w:tc>
        <w:tc>
          <w:tcPr>
            <w:tcW w:w="491" w:type="pct"/>
            <w:vAlign w:val="center"/>
          </w:tcPr>
          <w:p w14:paraId="7528FCEC" w14:textId="77777777" w:rsidR="00327CD6" w:rsidRPr="00327CD6" w:rsidRDefault="00327CD6" w:rsidP="000F4A88">
            <w:pPr>
              <w:jc w:val="center"/>
              <w:rPr>
                <w:sz w:val="20"/>
                <w:szCs w:val="20"/>
              </w:rPr>
            </w:pPr>
            <w:r w:rsidRPr="00327CD6">
              <w:rPr>
                <w:sz w:val="20"/>
                <w:szCs w:val="20"/>
              </w:rPr>
              <w:t>[-1.64; 0.18]</w:t>
            </w:r>
          </w:p>
        </w:tc>
        <w:tc>
          <w:tcPr>
            <w:tcW w:w="338" w:type="pct"/>
            <w:vAlign w:val="center"/>
          </w:tcPr>
          <w:p w14:paraId="407BED62" w14:textId="77777777" w:rsidR="00327CD6" w:rsidRPr="00327CD6" w:rsidRDefault="00327CD6" w:rsidP="000F4A88">
            <w:pPr>
              <w:jc w:val="center"/>
              <w:rPr>
                <w:sz w:val="20"/>
                <w:szCs w:val="20"/>
              </w:rPr>
            </w:pPr>
            <w:r w:rsidRPr="00327CD6">
              <w:rPr>
                <w:sz w:val="20"/>
                <w:szCs w:val="20"/>
              </w:rPr>
              <w:t>-1.57</w:t>
            </w:r>
          </w:p>
        </w:tc>
        <w:tc>
          <w:tcPr>
            <w:tcW w:w="361" w:type="pct"/>
            <w:vAlign w:val="center"/>
          </w:tcPr>
          <w:p w14:paraId="6D4EA7FC" w14:textId="77777777" w:rsidR="00327CD6" w:rsidRPr="00327CD6" w:rsidRDefault="00327CD6" w:rsidP="000F4A88">
            <w:pPr>
              <w:jc w:val="center"/>
              <w:rPr>
                <w:sz w:val="20"/>
                <w:szCs w:val="20"/>
              </w:rPr>
            </w:pPr>
            <w:r w:rsidRPr="00327CD6">
              <w:rPr>
                <w:sz w:val="20"/>
                <w:szCs w:val="20"/>
              </w:rPr>
              <w:t>0.1172</w:t>
            </w:r>
          </w:p>
        </w:tc>
      </w:tr>
      <w:tr w:rsidR="00327CD6" w:rsidRPr="00327CD6" w14:paraId="576F1652" w14:textId="77777777" w:rsidTr="000F4A88">
        <w:tc>
          <w:tcPr>
            <w:tcW w:w="666" w:type="pct"/>
            <w:vAlign w:val="center"/>
          </w:tcPr>
          <w:p w14:paraId="7E292081" w14:textId="77777777" w:rsidR="00327CD6" w:rsidRPr="00327CD6" w:rsidRDefault="00327CD6" w:rsidP="000F4A88">
            <w:pPr>
              <w:rPr>
                <w:sz w:val="20"/>
                <w:szCs w:val="20"/>
              </w:rPr>
            </w:pPr>
            <w:r w:rsidRPr="00327CD6">
              <w:rPr>
                <w:sz w:val="20"/>
                <w:szCs w:val="20"/>
              </w:rPr>
              <w:t xml:space="preserve">Active </w:t>
            </w:r>
            <w:proofErr w:type="spellStart"/>
            <w:proofErr w:type="gramStart"/>
            <w:r w:rsidRPr="00327CD6">
              <w:rPr>
                <w:sz w:val="20"/>
                <w:szCs w:val="20"/>
              </w:rPr>
              <w:t>control:Gatekeep</w:t>
            </w:r>
            <w:proofErr w:type="spellEnd"/>
            <w:proofErr w:type="gramEnd"/>
            <w:r w:rsidRPr="00327CD6">
              <w:rPr>
                <w:sz w:val="20"/>
                <w:szCs w:val="20"/>
              </w:rPr>
              <w:t xml:space="preserve"> S</w:t>
            </w:r>
          </w:p>
        </w:tc>
        <w:tc>
          <w:tcPr>
            <w:tcW w:w="196" w:type="pct"/>
            <w:vAlign w:val="center"/>
          </w:tcPr>
          <w:p w14:paraId="0AD0DEE4" w14:textId="77777777" w:rsidR="00327CD6" w:rsidRPr="00327CD6" w:rsidRDefault="00327CD6" w:rsidP="000F4A88">
            <w:pPr>
              <w:jc w:val="center"/>
              <w:rPr>
                <w:sz w:val="20"/>
                <w:szCs w:val="20"/>
              </w:rPr>
            </w:pPr>
            <w:r w:rsidRPr="00327CD6">
              <w:rPr>
                <w:sz w:val="20"/>
                <w:szCs w:val="20"/>
              </w:rPr>
              <w:t>1</w:t>
            </w:r>
          </w:p>
        </w:tc>
        <w:tc>
          <w:tcPr>
            <w:tcW w:w="255" w:type="pct"/>
            <w:vAlign w:val="center"/>
          </w:tcPr>
          <w:p w14:paraId="0A038535" w14:textId="77777777" w:rsidR="00327CD6" w:rsidRPr="00327CD6" w:rsidRDefault="00327CD6" w:rsidP="000F4A88">
            <w:pPr>
              <w:jc w:val="center"/>
              <w:rPr>
                <w:sz w:val="20"/>
                <w:szCs w:val="20"/>
              </w:rPr>
            </w:pPr>
            <w:r w:rsidRPr="00327CD6">
              <w:rPr>
                <w:sz w:val="20"/>
                <w:szCs w:val="20"/>
              </w:rPr>
              <w:t>0.42</w:t>
            </w:r>
          </w:p>
        </w:tc>
        <w:tc>
          <w:tcPr>
            <w:tcW w:w="304" w:type="pct"/>
            <w:vAlign w:val="center"/>
          </w:tcPr>
          <w:p w14:paraId="4419F475" w14:textId="77777777" w:rsidR="00327CD6" w:rsidRPr="00327CD6" w:rsidRDefault="00327CD6" w:rsidP="000F4A88">
            <w:pPr>
              <w:jc w:val="center"/>
              <w:rPr>
                <w:sz w:val="20"/>
                <w:szCs w:val="20"/>
              </w:rPr>
            </w:pPr>
            <w:r w:rsidRPr="00327CD6">
              <w:rPr>
                <w:sz w:val="20"/>
                <w:szCs w:val="20"/>
              </w:rPr>
              <w:t>-0.59</w:t>
            </w:r>
          </w:p>
        </w:tc>
        <w:tc>
          <w:tcPr>
            <w:tcW w:w="508" w:type="pct"/>
            <w:vAlign w:val="center"/>
          </w:tcPr>
          <w:p w14:paraId="32C3FACE" w14:textId="77777777" w:rsidR="00327CD6" w:rsidRPr="00327CD6" w:rsidRDefault="00327CD6" w:rsidP="000F4A88">
            <w:pPr>
              <w:jc w:val="center"/>
              <w:rPr>
                <w:sz w:val="20"/>
                <w:szCs w:val="20"/>
              </w:rPr>
            </w:pPr>
            <w:r w:rsidRPr="00327CD6">
              <w:rPr>
                <w:sz w:val="20"/>
                <w:szCs w:val="20"/>
              </w:rPr>
              <w:t>[-1.04; -0.14]</w:t>
            </w:r>
          </w:p>
        </w:tc>
        <w:tc>
          <w:tcPr>
            <w:tcW w:w="254" w:type="pct"/>
            <w:vAlign w:val="center"/>
          </w:tcPr>
          <w:p w14:paraId="2379838F" w14:textId="77777777" w:rsidR="00327CD6" w:rsidRPr="00327CD6" w:rsidRDefault="00327CD6" w:rsidP="000F4A88">
            <w:pPr>
              <w:jc w:val="center"/>
              <w:rPr>
                <w:sz w:val="20"/>
                <w:szCs w:val="20"/>
              </w:rPr>
            </w:pPr>
            <w:r w:rsidRPr="00327CD6">
              <w:rPr>
                <w:sz w:val="20"/>
                <w:szCs w:val="20"/>
              </w:rPr>
              <w:t>-0.17</w:t>
            </w:r>
          </w:p>
        </w:tc>
        <w:tc>
          <w:tcPr>
            <w:tcW w:w="457" w:type="pct"/>
            <w:vAlign w:val="center"/>
          </w:tcPr>
          <w:p w14:paraId="07B8CCCF" w14:textId="77777777" w:rsidR="00327CD6" w:rsidRPr="00327CD6" w:rsidRDefault="00327CD6" w:rsidP="000F4A88">
            <w:pPr>
              <w:jc w:val="center"/>
              <w:rPr>
                <w:sz w:val="20"/>
                <w:szCs w:val="20"/>
              </w:rPr>
            </w:pPr>
            <w:r w:rsidRPr="00327CD6">
              <w:rPr>
                <w:sz w:val="20"/>
                <w:szCs w:val="20"/>
              </w:rPr>
              <w:t>[-0.86; 0.52]</w:t>
            </w:r>
          </w:p>
        </w:tc>
        <w:tc>
          <w:tcPr>
            <w:tcW w:w="305" w:type="pct"/>
            <w:vAlign w:val="center"/>
          </w:tcPr>
          <w:p w14:paraId="5795DC17" w14:textId="77777777" w:rsidR="00327CD6" w:rsidRPr="00327CD6" w:rsidRDefault="00327CD6" w:rsidP="000F4A88">
            <w:pPr>
              <w:jc w:val="center"/>
              <w:rPr>
                <w:sz w:val="20"/>
                <w:szCs w:val="20"/>
              </w:rPr>
            </w:pPr>
            <w:r w:rsidRPr="00327CD6">
              <w:rPr>
                <w:sz w:val="20"/>
                <w:szCs w:val="20"/>
              </w:rPr>
              <w:t>-0.9</w:t>
            </w:r>
          </w:p>
        </w:tc>
        <w:tc>
          <w:tcPr>
            <w:tcW w:w="508" w:type="pct"/>
            <w:vAlign w:val="center"/>
          </w:tcPr>
          <w:p w14:paraId="2B2955B8" w14:textId="77777777" w:rsidR="00327CD6" w:rsidRPr="00327CD6" w:rsidRDefault="00327CD6" w:rsidP="000F4A88">
            <w:pPr>
              <w:jc w:val="center"/>
              <w:rPr>
                <w:sz w:val="20"/>
                <w:szCs w:val="20"/>
              </w:rPr>
            </w:pPr>
            <w:r w:rsidRPr="00327CD6">
              <w:rPr>
                <w:sz w:val="20"/>
                <w:szCs w:val="20"/>
              </w:rPr>
              <w:t>[-1.49; -0.31]</w:t>
            </w:r>
          </w:p>
        </w:tc>
        <w:tc>
          <w:tcPr>
            <w:tcW w:w="356" w:type="pct"/>
            <w:vAlign w:val="center"/>
          </w:tcPr>
          <w:p w14:paraId="6BCA34E1" w14:textId="77777777" w:rsidR="00327CD6" w:rsidRPr="00327CD6" w:rsidRDefault="00327CD6" w:rsidP="000F4A88">
            <w:pPr>
              <w:jc w:val="center"/>
              <w:rPr>
                <w:sz w:val="20"/>
                <w:szCs w:val="20"/>
              </w:rPr>
            </w:pPr>
            <w:r w:rsidRPr="00327CD6">
              <w:rPr>
                <w:sz w:val="20"/>
                <w:szCs w:val="20"/>
              </w:rPr>
              <w:t>0.73</w:t>
            </w:r>
          </w:p>
        </w:tc>
        <w:tc>
          <w:tcPr>
            <w:tcW w:w="491" w:type="pct"/>
            <w:vAlign w:val="center"/>
          </w:tcPr>
          <w:p w14:paraId="475B8F0E" w14:textId="77777777" w:rsidR="00327CD6" w:rsidRPr="00327CD6" w:rsidRDefault="00327CD6" w:rsidP="000F4A88">
            <w:pPr>
              <w:jc w:val="center"/>
              <w:rPr>
                <w:sz w:val="20"/>
                <w:szCs w:val="20"/>
              </w:rPr>
            </w:pPr>
            <w:r w:rsidRPr="00327CD6">
              <w:rPr>
                <w:sz w:val="20"/>
                <w:szCs w:val="20"/>
              </w:rPr>
              <w:t>[-0.18; 1.64]</w:t>
            </w:r>
          </w:p>
        </w:tc>
        <w:tc>
          <w:tcPr>
            <w:tcW w:w="338" w:type="pct"/>
            <w:vAlign w:val="center"/>
          </w:tcPr>
          <w:p w14:paraId="1E8BD48B" w14:textId="77777777" w:rsidR="00327CD6" w:rsidRPr="00327CD6" w:rsidRDefault="00327CD6" w:rsidP="000F4A88">
            <w:pPr>
              <w:jc w:val="center"/>
              <w:rPr>
                <w:sz w:val="20"/>
                <w:szCs w:val="20"/>
              </w:rPr>
            </w:pPr>
            <w:r w:rsidRPr="00327CD6">
              <w:rPr>
                <w:sz w:val="20"/>
                <w:szCs w:val="20"/>
              </w:rPr>
              <w:t>1.57</w:t>
            </w:r>
          </w:p>
        </w:tc>
        <w:tc>
          <w:tcPr>
            <w:tcW w:w="361" w:type="pct"/>
            <w:vAlign w:val="center"/>
          </w:tcPr>
          <w:p w14:paraId="7565A4C5" w14:textId="77777777" w:rsidR="00327CD6" w:rsidRPr="00327CD6" w:rsidRDefault="00327CD6" w:rsidP="000F4A88">
            <w:pPr>
              <w:jc w:val="center"/>
              <w:rPr>
                <w:sz w:val="20"/>
                <w:szCs w:val="20"/>
              </w:rPr>
            </w:pPr>
            <w:r w:rsidRPr="00327CD6">
              <w:rPr>
                <w:sz w:val="20"/>
                <w:szCs w:val="20"/>
              </w:rPr>
              <w:t>0.1172</w:t>
            </w:r>
          </w:p>
        </w:tc>
      </w:tr>
      <w:tr w:rsidR="00327CD6" w:rsidRPr="00327CD6" w14:paraId="7CCA9E1A" w14:textId="77777777" w:rsidTr="000F4A88">
        <w:tc>
          <w:tcPr>
            <w:tcW w:w="666" w:type="pct"/>
            <w:vAlign w:val="center"/>
          </w:tcPr>
          <w:p w14:paraId="5BB83243" w14:textId="77777777" w:rsidR="00327CD6" w:rsidRPr="00327CD6" w:rsidRDefault="00327CD6" w:rsidP="000F4A88">
            <w:pPr>
              <w:rPr>
                <w:sz w:val="20"/>
                <w:szCs w:val="20"/>
              </w:rPr>
            </w:pPr>
            <w:r w:rsidRPr="00327CD6">
              <w:rPr>
                <w:sz w:val="20"/>
                <w:szCs w:val="20"/>
              </w:rPr>
              <w:t xml:space="preserve">Active </w:t>
            </w:r>
            <w:proofErr w:type="spellStart"/>
            <w:proofErr w:type="gramStart"/>
            <w:r w:rsidRPr="00327CD6">
              <w:rPr>
                <w:sz w:val="20"/>
                <w:szCs w:val="20"/>
              </w:rPr>
              <w:t>control:Gatekeep</w:t>
            </w:r>
            <w:proofErr w:type="spellEnd"/>
            <w:proofErr w:type="gramEnd"/>
            <w:r w:rsidRPr="00327CD6">
              <w:rPr>
                <w:sz w:val="20"/>
                <w:szCs w:val="20"/>
              </w:rPr>
              <w:t xml:space="preserve"> U</w:t>
            </w:r>
          </w:p>
        </w:tc>
        <w:tc>
          <w:tcPr>
            <w:tcW w:w="196" w:type="pct"/>
            <w:vAlign w:val="center"/>
          </w:tcPr>
          <w:p w14:paraId="446D1273" w14:textId="77777777" w:rsidR="00327CD6" w:rsidRPr="00327CD6" w:rsidRDefault="00327CD6" w:rsidP="000F4A88">
            <w:pPr>
              <w:jc w:val="center"/>
              <w:rPr>
                <w:sz w:val="20"/>
                <w:szCs w:val="20"/>
              </w:rPr>
            </w:pPr>
            <w:r w:rsidRPr="00327CD6">
              <w:rPr>
                <w:sz w:val="20"/>
                <w:szCs w:val="20"/>
              </w:rPr>
              <w:t>0</w:t>
            </w:r>
          </w:p>
        </w:tc>
        <w:tc>
          <w:tcPr>
            <w:tcW w:w="255" w:type="pct"/>
            <w:vAlign w:val="center"/>
          </w:tcPr>
          <w:p w14:paraId="2769A503" w14:textId="77777777" w:rsidR="00327CD6" w:rsidRPr="00327CD6" w:rsidRDefault="00327CD6" w:rsidP="000F4A88">
            <w:pPr>
              <w:jc w:val="center"/>
              <w:rPr>
                <w:sz w:val="20"/>
                <w:szCs w:val="20"/>
              </w:rPr>
            </w:pPr>
            <w:r w:rsidRPr="00327CD6">
              <w:rPr>
                <w:sz w:val="20"/>
                <w:szCs w:val="20"/>
              </w:rPr>
              <w:t>0</w:t>
            </w:r>
          </w:p>
        </w:tc>
        <w:tc>
          <w:tcPr>
            <w:tcW w:w="304" w:type="pct"/>
            <w:vAlign w:val="center"/>
          </w:tcPr>
          <w:p w14:paraId="1AEC38C3" w14:textId="77777777" w:rsidR="00327CD6" w:rsidRPr="00327CD6" w:rsidRDefault="00327CD6" w:rsidP="000F4A88">
            <w:pPr>
              <w:jc w:val="center"/>
              <w:rPr>
                <w:sz w:val="20"/>
                <w:szCs w:val="20"/>
              </w:rPr>
            </w:pPr>
            <w:r w:rsidRPr="00327CD6">
              <w:rPr>
                <w:sz w:val="20"/>
                <w:szCs w:val="20"/>
              </w:rPr>
              <w:t>-1.11</w:t>
            </w:r>
          </w:p>
        </w:tc>
        <w:tc>
          <w:tcPr>
            <w:tcW w:w="508" w:type="pct"/>
            <w:vAlign w:val="center"/>
          </w:tcPr>
          <w:p w14:paraId="734A4E0E" w14:textId="77777777" w:rsidR="00327CD6" w:rsidRPr="00327CD6" w:rsidRDefault="00327CD6" w:rsidP="000F4A88">
            <w:pPr>
              <w:jc w:val="center"/>
              <w:rPr>
                <w:sz w:val="20"/>
                <w:szCs w:val="20"/>
              </w:rPr>
            </w:pPr>
            <w:r w:rsidRPr="00327CD6">
              <w:rPr>
                <w:sz w:val="20"/>
                <w:szCs w:val="20"/>
              </w:rPr>
              <w:t>[-1.64; -0.58]</w:t>
            </w:r>
          </w:p>
        </w:tc>
        <w:tc>
          <w:tcPr>
            <w:tcW w:w="254" w:type="pct"/>
            <w:vAlign w:val="center"/>
          </w:tcPr>
          <w:p w14:paraId="04A1584A" w14:textId="77777777" w:rsidR="00327CD6" w:rsidRPr="00327CD6" w:rsidRDefault="00327CD6" w:rsidP="000F4A88">
            <w:pPr>
              <w:jc w:val="center"/>
              <w:rPr>
                <w:sz w:val="20"/>
                <w:szCs w:val="20"/>
              </w:rPr>
            </w:pPr>
            <w:r w:rsidRPr="00327CD6">
              <w:rPr>
                <w:sz w:val="20"/>
                <w:szCs w:val="20"/>
              </w:rPr>
              <w:t>.</w:t>
            </w:r>
          </w:p>
        </w:tc>
        <w:tc>
          <w:tcPr>
            <w:tcW w:w="457" w:type="pct"/>
            <w:vAlign w:val="center"/>
          </w:tcPr>
          <w:p w14:paraId="3CC4C342" w14:textId="77777777" w:rsidR="00327CD6" w:rsidRPr="00327CD6" w:rsidRDefault="00327CD6" w:rsidP="000F4A88">
            <w:pPr>
              <w:jc w:val="center"/>
              <w:rPr>
                <w:sz w:val="20"/>
                <w:szCs w:val="20"/>
              </w:rPr>
            </w:pPr>
            <w:r w:rsidRPr="00327CD6">
              <w:rPr>
                <w:sz w:val="20"/>
                <w:szCs w:val="20"/>
              </w:rPr>
              <w:t>.</w:t>
            </w:r>
          </w:p>
        </w:tc>
        <w:tc>
          <w:tcPr>
            <w:tcW w:w="305" w:type="pct"/>
            <w:vAlign w:val="center"/>
          </w:tcPr>
          <w:p w14:paraId="6383938A" w14:textId="77777777" w:rsidR="00327CD6" w:rsidRPr="00327CD6" w:rsidRDefault="00327CD6" w:rsidP="000F4A88">
            <w:pPr>
              <w:jc w:val="center"/>
              <w:rPr>
                <w:sz w:val="20"/>
                <w:szCs w:val="20"/>
              </w:rPr>
            </w:pPr>
            <w:r w:rsidRPr="00327CD6">
              <w:rPr>
                <w:sz w:val="20"/>
                <w:szCs w:val="20"/>
              </w:rPr>
              <w:t>-1.11</w:t>
            </w:r>
          </w:p>
        </w:tc>
        <w:tc>
          <w:tcPr>
            <w:tcW w:w="508" w:type="pct"/>
            <w:vAlign w:val="center"/>
          </w:tcPr>
          <w:p w14:paraId="49C009CC" w14:textId="77777777" w:rsidR="00327CD6" w:rsidRPr="00327CD6" w:rsidRDefault="00327CD6" w:rsidP="000F4A88">
            <w:pPr>
              <w:jc w:val="center"/>
              <w:rPr>
                <w:sz w:val="20"/>
                <w:szCs w:val="20"/>
              </w:rPr>
            </w:pPr>
            <w:r w:rsidRPr="00327CD6">
              <w:rPr>
                <w:sz w:val="20"/>
                <w:szCs w:val="20"/>
              </w:rPr>
              <w:t>[-1.64; -0.58]</w:t>
            </w:r>
          </w:p>
        </w:tc>
        <w:tc>
          <w:tcPr>
            <w:tcW w:w="356" w:type="pct"/>
            <w:vAlign w:val="center"/>
          </w:tcPr>
          <w:p w14:paraId="6744A9D4" w14:textId="77777777" w:rsidR="00327CD6" w:rsidRPr="00327CD6" w:rsidRDefault="00327CD6" w:rsidP="000F4A88">
            <w:pPr>
              <w:jc w:val="center"/>
              <w:rPr>
                <w:sz w:val="20"/>
                <w:szCs w:val="20"/>
              </w:rPr>
            </w:pPr>
            <w:r w:rsidRPr="00327CD6">
              <w:rPr>
                <w:sz w:val="20"/>
                <w:szCs w:val="20"/>
              </w:rPr>
              <w:t>.</w:t>
            </w:r>
          </w:p>
        </w:tc>
        <w:tc>
          <w:tcPr>
            <w:tcW w:w="491" w:type="pct"/>
            <w:vAlign w:val="center"/>
          </w:tcPr>
          <w:p w14:paraId="5034183C" w14:textId="77777777" w:rsidR="00327CD6" w:rsidRPr="00327CD6" w:rsidRDefault="00327CD6" w:rsidP="000F4A88">
            <w:pPr>
              <w:jc w:val="center"/>
              <w:rPr>
                <w:sz w:val="20"/>
                <w:szCs w:val="20"/>
              </w:rPr>
            </w:pPr>
            <w:r w:rsidRPr="00327CD6">
              <w:rPr>
                <w:sz w:val="20"/>
                <w:szCs w:val="20"/>
              </w:rPr>
              <w:t>.</w:t>
            </w:r>
          </w:p>
        </w:tc>
        <w:tc>
          <w:tcPr>
            <w:tcW w:w="338" w:type="pct"/>
            <w:vAlign w:val="center"/>
          </w:tcPr>
          <w:p w14:paraId="7992970D" w14:textId="77777777" w:rsidR="00327CD6" w:rsidRPr="00327CD6" w:rsidRDefault="00327CD6" w:rsidP="000F4A88">
            <w:pPr>
              <w:jc w:val="center"/>
              <w:rPr>
                <w:sz w:val="20"/>
                <w:szCs w:val="20"/>
              </w:rPr>
            </w:pPr>
            <w:r w:rsidRPr="00327CD6">
              <w:rPr>
                <w:sz w:val="20"/>
                <w:szCs w:val="20"/>
              </w:rPr>
              <w:t>.</w:t>
            </w:r>
          </w:p>
        </w:tc>
        <w:tc>
          <w:tcPr>
            <w:tcW w:w="361" w:type="pct"/>
            <w:vAlign w:val="center"/>
          </w:tcPr>
          <w:p w14:paraId="07B9C516" w14:textId="77777777" w:rsidR="00327CD6" w:rsidRPr="00327CD6" w:rsidRDefault="00327CD6" w:rsidP="000F4A88">
            <w:pPr>
              <w:jc w:val="center"/>
              <w:rPr>
                <w:sz w:val="20"/>
                <w:szCs w:val="20"/>
              </w:rPr>
            </w:pPr>
            <w:r w:rsidRPr="00327CD6">
              <w:rPr>
                <w:sz w:val="20"/>
                <w:szCs w:val="20"/>
              </w:rPr>
              <w:t>.</w:t>
            </w:r>
          </w:p>
        </w:tc>
      </w:tr>
      <w:tr w:rsidR="00327CD6" w:rsidRPr="00327CD6" w14:paraId="09F98727" w14:textId="77777777" w:rsidTr="000F4A88">
        <w:tc>
          <w:tcPr>
            <w:tcW w:w="666" w:type="pct"/>
            <w:vAlign w:val="center"/>
          </w:tcPr>
          <w:p w14:paraId="042045BB" w14:textId="77777777" w:rsidR="00327CD6" w:rsidRPr="00327CD6" w:rsidRDefault="00327CD6" w:rsidP="000F4A88">
            <w:pPr>
              <w:rPr>
                <w:sz w:val="20"/>
                <w:szCs w:val="20"/>
              </w:rPr>
            </w:pPr>
            <w:r w:rsidRPr="00327CD6">
              <w:rPr>
                <w:sz w:val="20"/>
                <w:szCs w:val="20"/>
              </w:rPr>
              <w:t xml:space="preserve">Active </w:t>
            </w:r>
            <w:proofErr w:type="spellStart"/>
            <w:proofErr w:type="gramStart"/>
            <w:r w:rsidRPr="00327CD6">
              <w:rPr>
                <w:sz w:val="20"/>
                <w:szCs w:val="20"/>
              </w:rPr>
              <w:t>control:No</w:t>
            </w:r>
            <w:proofErr w:type="spellEnd"/>
            <w:proofErr w:type="gramEnd"/>
            <w:r w:rsidRPr="00327CD6">
              <w:rPr>
                <w:sz w:val="20"/>
                <w:szCs w:val="20"/>
              </w:rPr>
              <w:t xml:space="preserve"> treatment/UC</w:t>
            </w:r>
          </w:p>
        </w:tc>
        <w:tc>
          <w:tcPr>
            <w:tcW w:w="196" w:type="pct"/>
            <w:vAlign w:val="center"/>
          </w:tcPr>
          <w:p w14:paraId="651FDB31" w14:textId="77777777" w:rsidR="00327CD6" w:rsidRPr="00327CD6" w:rsidRDefault="00327CD6" w:rsidP="000F4A88">
            <w:pPr>
              <w:jc w:val="center"/>
              <w:rPr>
                <w:sz w:val="20"/>
                <w:szCs w:val="20"/>
              </w:rPr>
            </w:pPr>
            <w:r w:rsidRPr="00327CD6">
              <w:rPr>
                <w:sz w:val="20"/>
                <w:szCs w:val="20"/>
              </w:rPr>
              <w:t>0</w:t>
            </w:r>
          </w:p>
        </w:tc>
        <w:tc>
          <w:tcPr>
            <w:tcW w:w="255" w:type="pct"/>
            <w:vAlign w:val="center"/>
          </w:tcPr>
          <w:p w14:paraId="1228D2DA" w14:textId="77777777" w:rsidR="00327CD6" w:rsidRPr="00327CD6" w:rsidRDefault="00327CD6" w:rsidP="000F4A88">
            <w:pPr>
              <w:jc w:val="center"/>
              <w:rPr>
                <w:sz w:val="20"/>
                <w:szCs w:val="20"/>
              </w:rPr>
            </w:pPr>
            <w:r w:rsidRPr="00327CD6">
              <w:rPr>
                <w:sz w:val="20"/>
                <w:szCs w:val="20"/>
              </w:rPr>
              <w:t>0</w:t>
            </w:r>
          </w:p>
        </w:tc>
        <w:tc>
          <w:tcPr>
            <w:tcW w:w="304" w:type="pct"/>
            <w:vAlign w:val="center"/>
          </w:tcPr>
          <w:p w14:paraId="432DA5D3" w14:textId="77777777" w:rsidR="00327CD6" w:rsidRPr="00327CD6" w:rsidRDefault="00327CD6" w:rsidP="000F4A88">
            <w:pPr>
              <w:jc w:val="center"/>
              <w:rPr>
                <w:sz w:val="20"/>
                <w:szCs w:val="20"/>
              </w:rPr>
            </w:pPr>
            <w:r w:rsidRPr="00327CD6">
              <w:rPr>
                <w:sz w:val="20"/>
                <w:szCs w:val="20"/>
              </w:rPr>
              <w:t>-0.08</w:t>
            </w:r>
          </w:p>
        </w:tc>
        <w:tc>
          <w:tcPr>
            <w:tcW w:w="508" w:type="pct"/>
            <w:vAlign w:val="center"/>
          </w:tcPr>
          <w:p w14:paraId="493F6512" w14:textId="77777777" w:rsidR="00327CD6" w:rsidRPr="00327CD6" w:rsidRDefault="00327CD6" w:rsidP="000F4A88">
            <w:pPr>
              <w:jc w:val="center"/>
              <w:rPr>
                <w:sz w:val="20"/>
                <w:szCs w:val="20"/>
              </w:rPr>
            </w:pPr>
            <w:r w:rsidRPr="00327CD6">
              <w:rPr>
                <w:sz w:val="20"/>
                <w:szCs w:val="20"/>
              </w:rPr>
              <w:t>[-0.51; 0.35]</w:t>
            </w:r>
          </w:p>
        </w:tc>
        <w:tc>
          <w:tcPr>
            <w:tcW w:w="254" w:type="pct"/>
            <w:vAlign w:val="center"/>
          </w:tcPr>
          <w:p w14:paraId="20154014" w14:textId="77777777" w:rsidR="00327CD6" w:rsidRPr="00327CD6" w:rsidRDefault="00327CD6" w:rsidP="000F4A88">
            <w:pPr>
              <w:jc w:val="center"/>
              <w:rPr>
                <w:sz w:val="20"/>
                <w:szCs w:val="20"/>
              </w:rPr>
            </w:pPr>
            <w:r w:rsidRPr="00327CD6">
              <w:rPr>
                <w:sz w:val="20"/>
                <w:szCs w:val="20"/>
              </w:rPr>
              <w:t>.</w:t>
            </w:r>
          </w:p>
        </w:tc>
        <w:tc>
          <w:tcPr>
            <w:tcW w:w="457" w:type="pct"/>
            <w:vAlign w:val="center"/>
          </w:tcPr>
          <w:p w14:paraId="6A47FF41" w14:textId="77777777" w:rsidR="00327CD6" w:rsidRPr="00327CD6" w:rsidRDefault="00327CD6" w:rsidP="000F4A88">
            <w:pPr>
              <w:jc w:val="center"/>
              <w:rPr>
                <w:sz w:val="20"/>
                <w:szCs w:val="20"/>
              </w:rPr>
            </w:pPr>
            <w:r w:rsidRPr="00327CD6">
              <w:rPr>
                <w:sz w:val="20"/>
                <w:szCs w:val="20"/>
              </w:rPr>
              <w:t>.</w:t>
            </w:r>
          </w:p>
        </w:tc>
        <w:tc>
          <w:tcPr>
            <w:tcW w:w="305" w:type="pct"/>
            <w:vAlign w:val="center"/>
          </w:tcPr>
          <w:p w14:paraId="67183F19" w14:textId="77777777" w:rsidR="00327CD6" w:rsidRPr="00327CD6" w:rsidRDefault="00327CD6" w:rsidP="000F4A88">
            <w:pPr>
              <w:jc w:val="center"/>
              <w:rPr>
                <w:sz w:val="20"/>
                <w:szCs w:val="20"/>
              </w:rPr>
            </w:pPr>
            <w:r w:rsidRPr="00327CD6">
              <w:rPr>
                <w:sz w:val="20"/>
                <w:szCs w:val="20"/>
              </w:rPr>
              <w:t>-0.08</w:t>
            </w:r>
          </w:p>
        </w:tc>
        <w:tc>
          <w:tcPr>
            <w:tcW w:w="508" w:type="pct"/>
            <w:vAlign w:val="center"/>
          </w:tcPr>
          <w:p w14:paraId="28397DCC" w14:textId="77777777" w:rsidR="00327CD6" w:rsidRPr="00327CD6" w:rsidRDefault="00327CD6" w:rsidP="000F4A88">
            <w:pPr>
              <w:jc w:val="center"/>
              <w:rPr>
                <w:sz w:val="20"/>
                <w:szCs w:val="20"/>
              </w:rPr>
            </w:pPr>
            <w:r w:rsidRPr="00327CD6">
              <w:rPr>
                <w:sz w:val="20"/>
                <w:szCs w:val="20"/>
              </w:rPr>
              <w:t>[-0.51; 0.35]</w:t>
            </w:r>
          </w:p>
        </w:tc>
        <w:tc>
          <w:tcPr>
            <w:tcW w:w="356" w:type="pct"/>
            <w:vAlign w:val="center"/>
          </w:tcPr>
          <w:p w14:paraId="409BBB2C" w14:textId="77777777" w:rsidR="00327CD6" w:rsidRPr="00327CD6" w:rsidRDefault="00327CD6" w:rsidP="000F4A88">
            <w:pPr>
              <w:jc w:val="center"/>
              <w:rPr>
                <w:sz w:val="20"/>
                <w:szCs w:val="20"/>
              </w:rPr>
            </w:pPr>
            <w:r w:rsidRPr="00327CD6">
              <w:rPr>
                <w:sz w:val="20"/>
                <w:szCs w:val="20"/>
              </w:rPr>
              <w:t>.</w:t>
            </w:r>
          </w:p>
        </w:tc>
        <w:tc>
          <w:tcPr>
            <w:tcW w:w="491" w:type="pct"/>
            <w:vAlign w:val="center"/>
          </w:tcPr>
          <w:p w14:paraId="31686C70" w14:textId="77777777" w:rsidR="00327CD6" w:rsidRPr="00327CD6" w:rsidRDefault="00327CD6" w:rsidP="000F4A88">
            <w:pPr>
              <w:jc w:val="center"/>
              <w:rPr>
                <w:sz w:val="20"/>
                <w:szCs w:val="20"/>
              </w:rPr>
            </w:pPr>
            <w:r w:rsidRPr="00327CD6">
              <w:rPr>
                <w:sz w:val="20"/>
                <w:szCs w:val="20"/>
              </w:rPr>
              <w:t>.</w:t>
            </w:r>
          </w:p>
        </w:tc>
        <w:tc>
          <w:tcPr>
            <w:tcW w:w="338" w:type="pct"/>
            <w:vAlign w:val="center"/>
          </w:tcPr>
          <w:p w14:paraId="0E14DC48" w14:textId="77777777" w:rsidR="00327CD6" w:rsidRPr="00327CD6" w:rsidRDefault="00327CD6" w:rsidP="000F4A88">
            <w:pPr>
              <w:jc w:val="center"/>
              <w:rPr>
                <w:sz w:val="20"/>
                <w:szCs w:val="20"/>
              </w:rPr>
            </w:pPr>
            <w:r w:rsidRPr="00327CD6">
              <w:rPr>
                <w:sz w:val="20"/>
                <w:szCs w:val="20"/>
              </w:rPr>
              <w:t>.</w:t>
            </w:r>
          </w:p>
        </w:tc>
        <w:tc>
          <w:tcPr>
            <w:tcW w:w="361" w:type="pct"/>
            <w:vAlign w:val="center"/>
          </w:tcPr>
          <w:p w14:paraId="51537698" w14:textId="77777777" w:rsidR="00327CD6" w:rsidRPr="00327CD6" w:rsidRDefault="00327CD6" w:rsidP="000F4A88">
            <w:pPr>
              <w:jc w:val="center"/>
              <w:rPr>
                <w:sz w:val="20"/>
                <w:szCs w:val="20"/>
              </w:rPr>
            </w:pPr>
            <w:r w:rsidRPr="00327CD6">
              <w:rPr>
                <w:sz w:val="20"/>
                <w:szCs w:val="20"/>
              </w:rPr>
              <w:t>.</w:t>
            </w:r>
          </w:p>
        </w:tc>
      </w:tr>
      <w:tr w:rsidR="00327CD6" w:rsidRPr="00327CD6" w14:paraId="567D7CFE" w14:textId="77777777" w:rsidTr="000F4A88">
        <w:tc>
          <w:tcPr>
            <w:tcW w:w="666" w:type="pct"/>
            <w:vAlign w:val="center"/>
          </w:tcPr>
          <w:p w14:paraId="44C2A627" w14:textId="77777777" w:rsidR="00327CD6" w:rsidRPr="00327CD6" w:rsidRDefault="00327CD6" w:rsidP="000F4A88">
            <w:pPr>
              <w:rPr>
                <w:sz w:val="20"/>
                <w:szCs w:val="20"/>
              </w:rPr>
            </w:pPr>
            <w:r w:rsidRPr="00327CD6">
              <w:rPr>
                <w:sz w:val="20"/>
                <w:szCs w:val="20"/>
              </w:rPr>
              <w:t xml:space="preserve">Active </w:t>
            </w:r>
            <w:proofErr w:type="spellStart"/>
            <w:proofErr w:type="gramStart"/>
            <w:r w:rsidRPr="00327CD6">
              <w:rPr>
                <w:sz w:val="20"/>
                <w:szCs w:val="20"/>
              </w:rPr>
              <w:t>control:Psychother</w:t>
            </w:r>
            <w:proofErr w:type="spellEnd"/>
            <w:proofErr w:type="gramEnd"/>
            <w:r w:rsidRPr="00327CD6">
              <w:rPr>
                <w:sz w:val="20"/>
                <w:szCs w:val="20"/>
              </w:rPr>
              <w:t>/other</w:t>
            </w:r>
          </w:p>
        </w:tc>
        <w:tc>
          <w:tcPr>
            <w:tcW w:w="196" w:type="pct"/>
            <w:vAlign w:val="center"/>
          </w:tcPr>
          <w:p w14:paraId="7A6D0ED7" w14:textId="77777777" w:rsidR="00327CD6" w:rsidRPr="00327CD6" w:rsidRDefault="00327CD6" w:rsidP="000F4A88">
            <w:pPr>
              <w:jc w:val="center"/>
              <w:rPr>
                <w:sz w:val="20"/>
                <w:szCs w:val="20"/>
              </w:rPr>
            </w:pPr>
            <w:r w:rsidRPr="00327CD6">
              <w:rPr>
                <w:sz w:val="20"/>
                <w:szCs w:val="20"/>
              </w:rPr>
              <w:t>0</w:t>
            </w:r>
          </w:p>
        </w:tc>
        <w:tc>
          <w:tcPr>
            <w:tcW w:w="255" w:type="pct"/>
            <w:vAlign w:val="center"/>
          </w:tcPr>
          <w:p w14:paraId="44DF44CB" w14:textId="77777777" w:rsidR="00327CD6" w:rsidRPr="00327CD6" w:rsidRDefault="00327CD6" w:rsidP="000F4A88">
            <w:pPr>
              <w:jc w:val="center"/>
              <w:rPr>
                <w:sz w:val="20"/>
                <w:szCs w:val="20"/>
              </w:rPr>
            </w:pPr>
            <w:r w:rsidRPr="00327CD6">
              <w:rPr>
                <w:sz w:val="20"/>
                <w:szCs w:val="20"/>
              </w:rPr>
              <w:t>0</w:t>
            </w:r>
          </w:p>
        </w:tc>
        <w:tc>
          <w:tcPr>
            <w:tcW w:w="304" w:type="pct"/>
            <w:vAlign w:val="center"/>
          </w:tcPr>
          <w:p w14:paraId="445EEECC" w14:textId="77777777" w:rsidR="00327CD6" w:rsidRPr="00327CD6" w:rsidRDefault="00327CD6" w:rsidP="000F4A88">
            <w:pPr>
              <w:jc w:val="center"/>
              <w:rPr>
                <w:sz w:val="20"/>
                <w:szCs w:val="20"/>
              </w:rPr>
            </w:pPr>
            <w:r w:rsidRPr="00327CD6">
              <w:rPr>
                <w:sz w:val="20"/>
                <w:szCs w:val="20"/>
              </w:rPr>
              <w:t>-0.04</w:t>
            </w:r>
          </w:p>
        </w:tc>
        <w:tc>
          <w:tcPr>
            <w:tcW w:w="508" w:type="pct"/>
            <w:vAlign w:val="center"/>
          </w:tcPr>
          <w:p w14:paraId="08FBD3CA" w14:textId="77777777" w:rsidR="00327CD6" w:rsidRPr="00327CD6" w:rsidRDefault="00327CD6" w:rsidP="000F4A88">
            <w:pPr>
              <w:jc w:val="center"/>
              <w:rPr>
                <w:sz w:val="20"/>
                <w:szCs w:val="20"/>
              </w:rPr>
            </w:pPr>
            <w:r w:rsidRPr="00327CD6">
              <w:rPr>
                <w:sz w:val="20"/>
                <w:szCs w:val="20"/>
              </w:rPr>
              <w:t>[-0.89; 0.82]</w:t>
            </w:r>
          </w:p>
        </w:tc>
        <w:tc>
          <w:tcPr>
            <w:tcW w:w="254" w:type="pct"/>
            <w:vAlign w:val="center"/>
          </w:tcPr>
          <w:p w14:paraId="3FF8B164" w14:textId="77777777" w:rsidR="00327CD6" w:rsidRPr="00327CD6" w:rsidRDefault="00327CD6" w:rsidP="000F4A88">
            <w:pPr>
              <w:jc w:val="center"/>
              <w:rPr>
                <w:sz w:val="20"/>
                <w:szCs w:val="20"/>
              </w:rPr>
            </w:pPr>
            <w:r w:rsidRPr="00327CD6">
              <w:rPr>
                <w:sz w:val="20"/>
                <w:szCs w:val="20"/>
              </w:rPr>
              <w:t>.</w:t>
            </w:r>
          </w:p>
        </w:tc>
        <w:tc>
          <w:tcPr>
            <w:tcW w:w="457" w:type="pct"/>
            <w:vAlign w:val="center"/>
          </w:tcPr>
          <w:p w14:paraId="42BA2E55" w14:textId="77777777" w:rsidR="00327CD6" w:rsidRPr="00327CD6" w:rsidRDefault="00327CD6" w:rsidP="000F4A88">
            <w:pPr>
              <w:jc w:val="center"/>
              <w:rPr>
                <w:sz w:val="20"/>
                <w:szCs w:val="20"/>
              </w:rPr>
            </w:pPr>
            <w:r w:rsidRPr="00327CD6">
              <w:rPr>
                <w:sz w:val="20"/>
                <w:szCs w:val="20"/>
              </w:rPr>
              <w:t>.</w:t>
            </w:r>
          </w:p>
        </w:tc>
        <w:tc>
          <w:tcPr>
            <w:tcW w:w="305" w:type="pct"/>
            <w:vAlign w:val="center"/>
          </w:tcPr>
          <w:p w14:paraId="7B904705" w14:textId="77777777" w:rsidR="00327CD6" w:rsidRPr="00327CD6" w:rsidRDefault="00327CD6" w:rsidP="000F4A88">
            <w:pPr>
              <w:jc w:val="center"/>
              <w:rPr>
                <w:sz w:val="20"/>
                <w:szCs w:val="20"/>
              </w:rPr>
            </w:pPr>
            <w:r w:rsidRPr="00327CD6">
              <w:rPr>
                <w:sz w:val="20"/>
                <w:szCs w:val="20"/>
              </w:rPr>
              <w:t>-0.04</w:t>
            </w:r>
          </w:p>
        </w:tc>
        <w:tc>
          <w:tcPr>
            <w:tcW w:w="508" w:type="pct"/>
            <w:vAlign w:val="center"/>
          </w:tcPr>
          <w:p w14:paraId="69018A58" w14:textId="77777777" w:rsidR="00327CD6" w:rsidRPr="00327CD6" w:rsidRDefault="00327CD6" w:rsidP="000F4A88">
            <w:pPr>
              <w:jc w:val="center"/>
              <w:rPr>
                <w:sz w:val="20"/>
                <w:szCs w:val="20"/>
              </w:rPr>
            </w:pPr>
            <w:r w:rsidRPr="00327CD6">
              <w:rPr>
                <w:sz w:val="20"/>
                <w:szCs w:val="20"/>
              </w:rPr>
              <w:t>[-0.89; 0.82]</w:t>
            </w:r>
          </w:p>
        </w:tc>
        <w:tc>
          <w:tcPr>
            <w:tcW w:w="356" w:type="pct"/>
            <w:vAlign w:val="center"/>
          </w:tcPr>
          <w:p w14:paraId="7B2531CC" w14:textId="77777777" w:rsidR="00327CD6" w:rsidRPr="00327CD6" w:rsidRDefault="00327CD6" w:rsidP="000F4A88">
            <w:pPr>
              <w:jc w:val="center"/>
              <w:rPr>
                <w:sz w:val="20"/>
                <w:szCs w:val="20"/>
              </w:rPr>
            </w:pPr>
            <w:r w:rsidRPr="00327CD6">
              <w:rPr>
                <w:sz w:val="20"/>
                <w:szCs w:val="20"/>
              </w:rPr>
              <w:t>.</w:t>
            </w:r>
          </w:p>
        </w:tc>
        <w:tc>
          <w:tcPr>
            <w:tcW w:w="491" w:type="pct"/>
            <w:vAlign w:val="center"/>
          </w:tcPr>
          <w:p w14:paraId="5CF46B86" w14:textId="77777777" w:rsidR="00327CD6" w:rsidRPr="00327CD6" w:rsidRDefault="00327CD6" w:rsidP="000F4A88">
            <w:pPr>
              <w:jc w:val="center"/>
              <w:rPr>
                <w:sz w:val="20"/>
                <w:szCs w:val="20"/>
              </w:rPr>
            </w:pPr>
            <w:r w:rsidRPr="00327CD6">
              <w:rPr>
                <w:sz w:val="20"/>
                <w:szCs w:val="20"/>
              </w:rPr>
              <w:t>.</w:t>
            </w:r>
          </w:p>
        </w:tc>
        <w:tc>
          <w:tcPr>
            <w:tcW w:w="338" w:type="pct"/>
            <w:vAlign w:val="center"/>
          </w:tcPr>
          <w:p w14:paraId="27CDDCCE" w14:textId="77777777" w:rsidR="00327CD6" w:rsidRPr="00327CD6" w:rsidRDefault="00327CD6" w:rsidP="000F4A88">
            <w:pPr>
              <w:jc w:val="center"/>
              <w:rPr>
                <w:sz w:val="20"/>
                <w:szCs w:val="20"/>
              </w:rPr>
            </w:pPr>
            <w:r w:rsidRPr="00327CD6">
              <w:rPr>
                <w:sz w:val="20"/>
                <w:szCs w:val="20"/>
              </w:rPr>
              <w:t>.</w:t>
            </w:r>
          </w:p>
        </w:tc>
        <w:tc>
          <w:tcPr>
            <w:tcW w:w="361" w:type="pct"/>
            <w:vAlign w:val="center"/>
          </w:tcPr>
          <w:p w14:paraId="1F9C9E9C" w14:textId="77777777" w:rsidR="00327CD6" w:rsidRPr="00327CD6" w:rsidRDefault="00327CD6" w:rsidP="000F4A88">
            <w:pPr>
              <w:jc w:val="center"/>
              <w:rPr>
                <w:sz w:val="20"/>
                <w:szCs w:val="20"/>
              </w:rPr>
            </w:pPr>
            <w:r w:rsidRPr="00327CD6">
              <w:rPr>
                <w:sz w:val="20"/>
                <w:szCs w:val="20"/>
              </w:rPr>
              <w:t>.</w:t>
            </w:r>
          </w:p>
        </w:tc>
      </w:tr>
      <w:tr w:rsidR="00327CD6" w:rsidRPr="00327CD6" w14:paraId="543CF7E7" w14:textId="77777777" w:rsidTr="000F4A88">
        <w:tc>
          <w:tcPr>
            <w:tcW w:w="666" w:type="pct"/>
            <w:vAlign w:val="center"/>
          </w:tcPr>
          <w:p w14:paraId="27311090" w14:textId="77777777" w:rsidR="00327CD6" w:rsidRPr="00327CD6" w:rsidRDefault="00327CD6" w:rsidP="000F4A88">
            <w:pPr>
              <w:rPr>
                <w:sz w:val="20"/>
                <w:szCs w:val="20"/>
              </w:rPr>
            </w:pPr>
            <w:r w:rsidRPr="00327CD6">
              <w:rPr>
                <w:sz w:val="20"/>
                <w:szCs w:val="20"/>
              </w:rPr>
              <w:t xml:space="preserve">Edu &amp; </w:t>
            </w:r>
            <w:proofErr w:type="spellStart"/>
            <w:proofErr w:type="gramStart"/>
            <w:r w:rsidRPr="00327CD6">
              <w:rPr>
                <w:sz w:val="20"/>
                <w:szCs w:val="20"/>
              </w:rPr>
              <w:t>Aware:Gatekeep</w:t>
            </w:r>
            <w:proofErr w:type="spellEnd"/>
            <w:proofErr w:type="gramEnd"/>
            <w:r w:rsidRPr="00327CD6">
              <w:rPr>
                <w:sz w:val="20"/>
                <w:szCs w:val="20"/>
              </w:rPr>
              <w:t xml:space="preserve"> S</w:t>
            </w:r>
          </w:p>
        </w:tc>
        <w:tc>
          <w:tcPr>
            <w:tcW w:w="196" w:type="pct"/>
            <w:vAlign w:val="center"/>
          </w:tcPr>
          <w:p w14:paraId="20553A8F" w14:textId="77777777" w:rsidR="00327CD6" w:rsidRPr="00327CD6" w:rsidRDefault="00327CD6" w:rsidP="000F4A88">
            <w:pPr>
              <w:jc w:val="center"/>
              <w:rPr>
                <w:sz w:val="20"/>
                <w:szCs w:val="20"/>
              </w:rPr>
            </w:pPr>
            <w:r w:rsidRPr="00327CD6">
              <w:rPr>
                <w:sz w:val="20"/>
                <w:szCs w:val="20"/>
              </w:rPr>
              <w:t>0</w:t>
            </w:r>
          </w:p>
        </w:tc>
        <w:tc>
          <w:tcPr>
            <w:tcW w:w="255" w:type="pct"/>
            <w:vAlign w:val="center"/>
          </w:tcPr>
          <w:p w14:paraId="00B4360D" w14:textId="77777777" w:rsidR="00327CD6" w:rsidRPr="00327CD6" w:rsidRDefault="00327CD6" w:rsidP="000F4A88">
            <w:pPr>
              <w:jc w:val="center"/>
              <w:rPr>
                <w:sz w:val="20"/>
                <w:szCs w:val="20"/>
              </w:rPr>
            </w:pPr>
            <w:r w:rsidRPr="00327CD6">
              <w:rPr>
                <w:sz w:val="20"/>
                <w:szCs w:val="20"/>
              </w:rPr>
              <w:t>0</w:t>
            </w:r>
          </w:p>
        </w:tc>
        <w:tc>
          <w:tcPr>
            <w:tcW w:w="304" w:type="pct"/>
            <w:vAlign w:val="center"/>
          </w:tcPr>
          <w:p w14:paraId="1C8A49BF" w14:textId="77777777" w:rsidR="00327CD6" w:rsidRPr="00327CD6" w:rsidRDefault="00327CD6" w:rsidP="000F4A88">
            <w:pPr>
              <w:jc w:val="center"/>
              <w:rPr>
                <w:sz w:val="20"/>
                <w:szCs w:val="20"/>
              </w:rPr>
            </w:pPr>
            <w:r w:rsidRPr="00327CD6">
              <w:rPr>
                <w:sz w:val="20"/>
                <w:szCs w:val="20"/>
              </w:rPr>
              <w:t>-0.24</w:t>
            </w:r>
          </w:p>
        </w:tc>
        <w:tc>
          <w:tcPr>
            <w:tcW w:w="508" w:type="pct"/>
            <w:vAlign w:val="center"/>
          </w:tcPr>
          <w:p w14:paraId="003BE0A2" w14:textId="77777777" w:rsidR="00327CD6" w:rsidRPr="00327CD6" w:rsidRDefault="00327CD6" w:rsidP="000F4A88">
            <w:pPr>
              <w:jc w:val="center"/>
              <w:rPr>
                <w:sz w:val="20"/>
                <w:szCs w:val="20"/>
              </w:rPr>
            </w:pPr>
            <w:r w:rsidRPr="00327CD6">
              <w:rPr>
                <w:sz w:val="20"/>
                <w:szCs w:val="20"/>
              </w:rPr>
              <w:t>[-0.53; 0.06]</w:t>
            </w:r>
          </w:p>
        </w:tc>
        <w:tc>
          <w:tcPr>
            <w:tcW w:w="254" w:type="pct"/>
            <w:vAlign w:val="center"/>
          </w:tcPr>
          <w:p w14:paraId="14256755" w14:textId="77777777" w:rsidR="00327CD6" w:rsidRPr="00327CD6" w:rsidRDefault="00327CD6" w:rsidP="000F4A88">
            <w:pPr>
              <w:jc w:val="center"/>
              <w:rPr>
                <w:sz w:val="20"/>
                <w:szCs w:val="20"/>
              </w:rPr>
            </w:pPr>
            <w:r w:rsidRPr="00327CD6">
              <w:rPr>
                <w:sz w:val="20"/>
                <w:szCs w:val="20"/>
              </w:rPr>
              <w:t>.</w:t>
            </w:r>
          </w:p>
        </w:tc>
        <w:tc>
          <w:tcPr>
            <w:tcW w:w="457" w:type="pct"/>
            <w:vAlign w:val="center"/>
          </w:tcPr>
          <w:p w14:paraId="79F9D3BF" w14:textId="77777777" w:rsidR="00327CD6" w:rsidRPr="00327CD6" w:rsidRDefault="00327CD6" w:rsidP="000F4A88">
            <w:pPr>
              <w:jc w:val="center"/>
              <w:rPr>
                <w:sz w:val="20"/>
                <w:szCs w:val="20"/>
              </w:rPr>
            </w:pPr>
            <w:r w:rsidRPr="00327CD6">
              <w:rPr>
                <w:sz w:val="20"/>
                <w:szCs w:val="20"/>
              </w:rPr>
              <w:t>.</w:t>
            </w:r>
          </w:p>
        </w:tc>
        <w:tc>
          <w:tcPr>
            <w:tcW w:w="305" w:type="pct"/>
            <w:vAlign w:val="center"/>
          </w:tcPr>
          <w:p w14:paraId="003D4F3B" w14:textId="77777777" w:rsidR="00327CD6" w:rsidRPr="00327CD6" w:rsidRDefault="00327CD6" w:rsidP="000F4A88">
            <w:pPr>
              <w:jc w:val="center"/>
              <w:rPr>
                <w:sz w:val="20"/>
                <w:szCs w:val="20"/>
              </w:rPr>
            </w:pPr>
            <w:r w:rsidRPr="00327CD6">
              <w:rPr>
                <w:sz w:val="20"/>
                <w:szCs w:val="20"/>
              </w:rPr>
              <w:t>-0.24</w:t>
            </w:r>
          </w:p>
        </w:tc>
        <w:tc>
          <w:tcPr>
            <w:tcW w:w="508" w:type="pct"/>
            <w:vAlign w:val="center"/>
          </w:tcPr>
          <w:p w14:paraId="4B1529AE" w14:textId="77777777" w:rsidR="00327CD6" w:rsidRPr="00327CD6" w:rsidRDefault="00327CD6" w:rsidP="000F4A88">
            <w:pPr>
              <w:jc w:val="center"/>
              <w:rPr>
                <w:sz w:val="20"/>
                <w:szCs w:val="20"/>
              </w:rPr>
            </w:pPr>
            <w:r w:rsidRPr="00327CD6">
              <w:rPr>
                <w:sz w:val="20"/>
                <w:szCs w:val="20"/>
              </w:rPr>
              <w:t>[-0.53; 0.06]</w:t>
            </w:r>
          </w:p>
        </w:tc>
        <w:tc>
          <w:tcPr>
            <w:tcW w:w="356" w:type="pct"/>
            <w:vAlign w:val="center"/>
          </w:tcPr>
          <w:p w14:paraId="05ECC83D" w14:textId="77777777" w:rsidR="00327CD6" w:rsidRPr="00327CD6" w:rsidRDefault="00327CD6" w:rsidP="000F4A88">
            <w:pPr>
              <w:jc w:val="center"/>
              <w:rPr>
                <w:sz w:val="20"/>
                <w:szCs w:val="20"/>
              </w:rPr>
            </w:pPr>
            <w:r w:rsidRPr="00327CD6">
              <w:rPr>
                <w:sz w:val="20"/>
                <w:szCs w:val="20"/>
              </w:rPr>
              <w:t>.</w:t>
            </w:r>
          </w:p>
        </w:tc>
        <w:tc>
          <w:tcPr>
            <w:tcW w:w="491" w:type="pct"/>
            <w:vAlign w:val="center"/>
          </w:tcPr>
          <w:p w14:paraId="67CA8DB8" w14:textId="77777777" w:rsidR="00327CD6" w:rsidRPr="00327CD6" w:rsidRDefault="00327CD6" w:rsidP="000F4A88">
            <w:pPr>
              <w:jc w:val="center"/>
              <w:rPr>
                <w:sz w:val="20"/>
                <w:szCs w:val="20"/>
              </w:rPr>
            </w:pPr>
            <w:r w:rsidRPr="00327CD6">
              <w:rPr>
                <w:sz w:val="20"/>
                <w:szCs w:val="20"/>
              </w:rPr>
              <w:t>.</w:t>
            </w:r>
          </w:p>
        </w:tc>
        <w:tc>
          <w:tcPr>
            <w:tcW w:w="338" w:type="pct"/>
            <w:vAlign w:val="center"/>
          </w:tcPr>
          <w:p w14:paraId="60ABC992" w14:textId="77777777" w:rsidR="00327CD6" w:rsidRPr="00327CD6" w:rsidRDefault="00327CD6" w:rsidP="000F4A88">
            <w:pPr>
              <w:jc w:val="center"/>
              <w:rPr>
                <w:sz w:val="20"/>
                <w:szCs w:val="20"/>
              </w:rPr>
            </w:pPr>
            <w:r w:rsidRPr="00327CD6">
              <w:rPr>
                <w:sz w:val="20"/>
                <w:szCs w:val="20"/>
              </w:rPr>
              <w:t>.</w:t>
            </w:r>
          </w:p>
        </w:tc>
        <w:tc>
          <w:tcPr>
            <w:tcW w:w="361" w:type="pct"/>
            <w:vAlign w:val="center"/>
          </w:tcPr>
          <w:p w14:paraId="3960DE4D" w14:textId="77777777" w:rsidR="00327CD6" w:rsidRPr="00327CD6" w:rsidRDefault="00327CD6" w:rsidP="000F4A88">
            <w:pPr>
              <w:jc w:val="center"/>
              <w:rPr>
                <w:sz w:val="20"/>
                <w:szCs w:val="20"/>
              </w:rPr>
            </w:pPr>
            <w:r w:rsidRPr="00327CD6">
              <w:rPr>
                <w:sz w:val="20"/>
                <w:szCs w:val="20"/>
              </w:rPr>
              <w:t>.</w:t>
            </w:r>
          </w:p>
        </w:tc>
      </w:tr>
      <w:tr w:rsidR="00327CD6" w:rsidRPr="00327CD6" w14:paraId="1E2A19AD" w14:textId="77777777" w:rsidTr="000F4A88">
        <w:tc>
          <w:tcPr>
            <w:tcW w:w="666" w:type="pct"/>
            <w:vAlign w:val="center"/>
          </w:tcPr>
          <w:p w14:paraId="41FF4125" w14:textId="77777777" w:rsidR="00327CD6" w:rsidRPr="00327CD6" w:rsidRDefault="00327CD6" w:rsidP="000F4A88">
            <w:pPr>
              <w:rPr>
                <w:sz w:val="20"/>
                <w:szCs w:val="20"/>
              </w:rPr>
            </w:pPr>
            <w:r w:rsidRPr="00327CD6">
              <w:rPr>
                <w:sz w:val="20"/>
                <w:szCs w:val="20"/>
              </w:rPr>
              <w:t xml:space="preserve">Edu &amp; </w:t>
            </w:r>
            <w:proofErr w:type="spellStart"/>
            <w:proofErr w:type="gramStart"/>
            <w:r w:rsidRPr="00327CD6">
              <w:rPr>
                <w:sz w:val="20"/>
                <w:szCs w:val="20"/>
              </w:rPr>
              <w:t>Aware:Gatekeep</w:t>
            </w:r>
            <w:proofErr w:type="spellEnd"/>
            <w:proofErr w:type="gramEnd"/>
            <w:r w:rsidRPr="00327CD6">
              <w:rPr>
                <w:sz w:val="20"/>
                <w:szCs w:val="20"/>
              </w:rPr>
              <w:t xml:space="preserve"> U</w:t>
            </w:r>
          </w:p>
        </w:tc>
        <w:tc>
          <w:tcPr>
            <w:tcW w:w="196" w:type="pct"/>
            <w:vAlign w:val="center"/>
          </w:tcPr>
          <w:p w14:paraId="7872F551" w14:textId="77777777" w:rsidR="00327CD6" w:rsidRPr="00327CD6" w:rsidRDefault="00327CD6" w:rsidP="000F4A88">
            <w:pPr>
              <w:jc w:val="center"/>
              <w:rPr>
                <w:sz w:val="20"/>
                <w:szCs w:val="20"/>
              </w:rPr>
            </w:pPr>
            <w:r w:rsidRPr="00327CD6">
              <w:rPr>
                <w:sz w:val="20"/>
                <w:szCs w:val="20"/>
              </w:rPr>
              <w:t>0</w:t>
            </w:r>
          </w:p>
        </w:tc>
        <w:tc>
          <w:tcPr>
            <w:tcW w:w="255" w:type="pct"/>
            <w:vAlign w:val="center"/>
          </w:tcPr>
          <w:p w14:paraId="6D3A0C33" w14:textId="77777777" w:rsidR="00327CD6" w:rsidRPr="00327CD6" w:rsidRDefault="00327CD6" w:rsidP="000F4A88">
            <w:pPr>
              <w:jc w:val="center"/>
              <w:rPr>
                <w:sz w:val="20"/>
                <w:szCs w:val="20"/>
              </w:rPr>
            </w:pPr>
            <w:r w:rsidRPr="00327CD6">
              <w:rPr>
                <w:sz w:val="20"/>
                <w:szCs w:val="20"/>
              </w:rPr>
              <w:t>0</w:t>
            </w:r>
          </w:p>
        </w:tc>
        <w:tc>
          <w:tcPr>
            <w:tcW w:w="304" w:type="pct"/>
            <w:vAlign w:val="center"/>
          </w:tcPr>
          <w:p w14:paraId="66F2F065" w14:textId="77777777" w:rsidR="00327CD6" w:rsidRPr="00327CD6" w:rsidRDefault="00327CD6" w:rsidP="000F4A88">
            <w:pPr>
              <w:jc w:val="center"/>
              <w:rPr>
                <w:sz w:val="20"/>
                <w:szCs w:val="20"/>
              </w:rPr>
            </w:pPr>
            <w:r w:rsidRPr="00327CD6">
              <w:rPr>
                <w:sz w:val="20"/>
                <w:szCs w:val="20"/>
              </w:rPr>
              <w:t>-0.76</w:t>
            </w:r>
          </w:p>
        </w:tc>
        <w:tc>
          <w:tcPr>
            <w:tcW w:w="508" w:type="pct"/>
            <w:vAlign w:val="center"/>
          </w:tcPr>
          <w:p w14:paraId="10FD33E0" w14:textId="77777777" w:rsidR="00327CD6" w:rsidRPr="00327CD6" w:rsidRDefault="00327CD6" w:rsidP="000F4A88">
            <w:pPr>
              <w:jc w:val="center"/>
              <w:rPr>
                <w:sz w:val="20"/>
                <w:szCs w:val="20"/>
              </w:rPr>
            </w:pPr>
            <w:r w:rsidRPr="00327CD6">
              <w:rPr>
                <w:sz w:val="20"/>
                <w:szCs w:val="20"/>
              </w:rPr>
              <w:t>[-1.10; -0.41]</w:t>
            </w:r>
          </w:p>
        </w:tc>
        <w:tc>
          <w:tcPr>
            <w:tcW w:w="254" w:type="pct"/>
            <w:vAlign w:val="center"/>
          </w:tcPr>
          <w:p w14:paraId="5CBBE267" w14:textId="77777777" w:rsidR="00327CD6" w:rsidRPr="00327CD6" w:rsidRDefault="00327CD6" w:rsidP="000F4A88">
            <w:pPr>
              <w:jc w:val="center"/>
              <w:rPr>
                <w:sz w:val="20"/>
                <w:szCs w:val="20"/>
              </w:rPr>
            </w:pPr>
            <w:r w:rsidRPr="00327CD6">
              <w:rPr>
                <w:sz w:val="20"/>
                <w:szCs w:val="20"/>
              </w:rPr>
              <w:t>.</w:t>
            </w:r>
          </w:p>
        </w:tc>
        <w:tc>
          <w:tcPr>
            <w:tcW w:w="457" w:type="pct"/>
            <w:vAlign w:val="center"/>
          </w:tcPr>
          <w:p w14:paraId="2EE974F1" w14:textId="77777777" w:rsidR="00327CD6" w:rsidRPr="00327CD6" w:rsidRDefault="00327CD6" w:rsidP="000F4A88">
            <w:pPr>
              <w:jc w:val="center"/>
              <w:rPr>
                <w:sz w:val="20"/>
                <w:szCs w:val="20"/>
              </w:rPr>
            </w:pPr>
            <w:r w:rsidRPr="00327CD6">
              <w:rPr>
                <w:sz w:val="20"/>
                <w:szCs w:val="20"/>
              </w:rPr>
              <w:t>.</w:t>
            </w:r>
          </w:p>
        </w:tc>
        <w:tc>
          <w:tcPr>
            <w:tcW w:w="305" w:type="pct"/>
            <w:vAlign w:val="center"/>
          </w:tcPr>
          <w:p w14:paraId="4D380E21" w14:textId="77777777" w:rsidR="00327CD6" w:rsidRPr="00327CD6" w:rsidRDefault="00327CD6" w:rsidP="000F4A88">
            <w:pPr>
              <w:jc w:val="center"/>
              <w:rPr>
                <w:sz w:val="20"/>
                <w:szCs w:val="20"/>
              </w:rPr>
            </w:pPr>
            <w:r w:rsidRPr="00327CD6">
              <w:rPr>
                <w:sz w:val="20"/>
                <w:szCs w:val="20"/>
              </w:rPr>
              <w:t>-0.76</w:t>
            </w:r>
          </w:p>
        </w:tc>
        <w:tc>
          <w:tcPr>
            <w:tcW w:w="508" w:type="pct"/>
            <w:vAlign w:val="center"/>
          </w:tcPr>
          <w:p w14:paraId="7A82D3E3" w14:textId="77777777" w:rsidR="00327CD6" w:rsidRPr="00327CD6" w:rsidRDefault="00327CD6" w:rsidP="000F4A88">
            <w:pPr>
              <w:jc w:val="center"/>
              <w:rPr>
                <w:sz w:val="20"/>
                <w:szCs w:val="20"/>
              </w:rPr>
            </w:pPr>
            <w:r w:rsidRPr="00327CD6">
              <w:rPr>
                <w:sz w:val="20"/>
                <w:szCs w:val="20"/>
              </w:rPr>
              <w:t>[-1.10; -0.41]</w:t>
            </w:r>
          </w:p>
        </w:tc>
        <w:tc>
          <w:tcPr>
            <w:tcW w:w="356" w:type="pct"/>
            <w:vAlign w:val="center"/>
          </w:tcPr>
          <w:p w14:paraId="0807ABBF" w14:textId="77777777" w:rsidR="00327CD6" w:rsidRPr="00327CD6" w:rsidRDefault="00327CD6" w:rsidP="000F4A88">
            <w:pPr>
              <w:jc w:val="center"/>
              <w:rPr>
                <w:sz w:val="20"/>
                <w:szCs w:val="20"/>
              </w:rPr>
            </w:pPr>
            <w:r w:rsidRPr="00327CD6">
              <w:rPr>
                <w:sz w:val="20"/>
                <w:szCs w:val="20"/>
              </w:rPr>
              <w:t>.</w:t>
            </w:r>
          </w:p>
        </w:tc>
        <w:tc>
          <w:tcPr>
            <w:tcW w:w="491" w:type="pct"/>
            <w:vAlign w:val="center"/>
          </w:tcPr>
          <w:p w14:paraId="295470AA" w14:textId="77777777" w:rsidR="00327CD6" w:rsidRPr="00327CD6" w:rsidRDefault="00327CD6" w:rsidP="000F4A88">
            <w:pPr>
              <w:jc w:val="center"/>
              <w:rPr>
                <w:sz w:val="20"/>
                <w:szCs w:val="20"/>
              </w:rPr>
            </w:pPr>
            <w:r w:rsidRPr="00327CD6">
              <w:rPr>
                <w:sz w:val="20"/>
                <w:szCs w:val="20"/>
              </w:rPr>
              <w:t>.</w:t>
            </w:r>
          </w:p>
        </w:tc>
        <w:tc>
          <w:tcPr>
            <w:tcW w:w="338" w:type="pct"/>
            <w:vAlign w:val="center"/>
          </w:tcPr>
          <w:p w14:paraId="2772FF07" w14:textId="77777777" w:rsidR="00327CD6" w:rsidRPr="00327CD6" w:rsidRDefault="00327CD6" w:rsidP="000F4A88">
            <w:pPr>
              <w:jc w:val="center"/>
              <w:rPr>
                <w:sz w:val="20"/>
                <w:szCs w:val="20"/>
              </w:rPr>
            </w:pPr>
            <w:r w:rsidRPr="00327CD6">
              <w:rPr>
                <w:sz w:val="20"/>
                <w:szCs w:val="20"/>
              </w:rPr>
              <w:t>.</w:t>
            </w:r>
          </w:p>
        </w:tc>
        <w:tc>
          <w:tcPr>
            <w:tcW w:w="361" w:type="pct"/>
            <w:vAlign w:val="center"/>
          </w:tcPr>
          <w:p w14:paraId="01AE7E26" w14:textId="77777777" w:rsidR="00327CD6" w:rsidRPr="00327CD6" w:rsidRDefault="00327CD6" w:rsidP="000F4A88">
            <w:pPr>
              <w:jc w:val="center"/>
              <w:rPr>
                <w:sz w:val="20"/>
                <w:szCs w:val="20"/>
              </w:rPr>
            </w:pPr>
            <w:r w:rsidRPr="00327CD6">
              <w:rPr>
                <w:sz w:val="20"/>
                <w:szCs w:val="20"/>
              </w:rPr>
              <w:t>.</w:t>
            </w:r>
          </w:p>
        </w:tc>
      </w:tr>
      <w:tr w:rsidR="00327CD6" w:rsidRPr="00327CD6" w14:paraId="7A57FB28" w14:textId="77777777" w:rsidTr="000F4A88">
        <w:tc>
          <w:tcPr>
            <w:tcW w:w="666" w:type="pct"/>
            <w:vAlign w:val="center"/>
          </w:tcPr>
          <w:p w14:paraId="5027B939" w14:textId="77777777" w:rsidR="00327CD6" w:rsidRPr="00327CD6" w:rsidRDefault="00327CD6" w:rsidP="000F4A88">
            <w:pPr>
              <w:rPr>
                <w:sz w:val="20"/>
                <w:szCs w:val="20"/>
              </w:rPr>
            </w:pPr>
            <w:r w:rsidRPr="00327CD6">
              <w:rPr>
                <w:sz w:val="20"/>
                <w:szCs w:val="20"/>
              </w:rPr>
              <w:t xml:space="preserve">Edu &amp; </w:t>
            </w:r>
            <w:proofErr w:type="spellStart"/>
            <w:proofErr w:type="gramStart"/>
            <w:r w:rsidRPr="00327CD6">
              <w:rPr>
                <w:sz w:val="20"/>
                <w:szCs w:val="20"/>
              </w:rPr>
              <w:t>Aware:No</w:t>
            </w:r>
            <w:proofErr w:type="spellEnd"/>
            <w:proofErr w:type="gramEnd"/>
            <w:r w:rsidRPr="00327CD6">
              <w:rPr>
                <w:sz w:val="20"/>
                <w:szCs w:val="20"/>
              </w:rPr>
              <w:t xml:space="preserve"> treatment/UC</w:t>
            </w:r>
          </w:p>
        </w:tc>
        <w:tc>
          <w:tcPr>
            <w:tcW w:w="196" w:type="pct"/>
            <w:vAlign w:val="center"/>
          </w:tcPr>
          <w:p w14:paraId="1EF9931B" w14:textId="77777777" w:rsidR="00327CD6" w:rsidRPr="00327CD6" w:rsidRDefault="00327CD6" w:rsidP="000F4A88">
            <w:pPr>
              <w:jc w:val="center"/>
              <w:rPr>
                <w:sz w:val="20"/>
                <w:szCs w:val="20"/>
              </w:rPr>
            </w:pPr>
            <w:r w:rsidRPr="00327CD6">
              <w:rPr>
                <w:sz w:val="20"/>
                <w:szCs w:val="20"/>
              </w:rPr>
              <w:t>17</w:t>
            </w:r>
          </w:p>
        </w:tc>
        <w:tc>
          <w:tcPr>
            <w:tcW w:w="255" w:type="pct"/>
            <w:vAlign w:val="center"/>
          </w:tcPr>
          <w:p w14:paraId="678D2CA7" w14:textId="77777777" w:rsidR="00327CD6" w:rsidRPr="00327CD6" w:rsidRDefault="00327CD6" w:rsidP="000F4A88">
            <w:pPr>
              <w:jc w:val="center"/>
              <w:rPr>
                <w:sz w:val="20"/>
                <w:szCs w:val="20"/>
              </w:rPr>
            </w:pPr>
            <w:r w:rsidRPr="00327CD6">
              <w:rPr>
                <w:sz w:val="20"/>
                <w:szCs w:val="20"/>
              </w:rPr>
              <w:t>0.97</w:t>
            </w:r>
          </w:p>
        </w:tc>
        <w:tc>
          <w:tcPr>
            <w:tcW w:w="304" w:type="pct"/>
            <w:vAlign w:val="center"/>
          </w:tcPr>
          <w:p w14:paraId="2DF6E533" w14:textId="77777777" w:rsidR="00327CD6" w:rsidRPr="00327CD6" w:rsidRDefault="00327CD6" w:rsidP="000F4A88">
            <w:pPr>
              <w:jc w:val="center"/>
              <w:rPr>
                <w:sz w:val="20"/>
                <w:szCs w:val="20"/>
              </w:rPr>
            </w:pPr>
            <w:r w:rsidRPr="00327CD6">
              <w:rPr>
                <w:sz w:val="20"/>
                <w:szCs w:val="20"/>
              </w:rPr>
              <w:t>0.28</w:t>
            </w:r>
          </w:p>
        </w:tc>
        <w:tc>
          <w:tcPr>
            <w:tcW w:w="508" w:type="pct"/>
            <w:vAlign w:val="center"/>
          </w:tcPr>
          <w:p w14:paraId="73C3A9E5" w14:textId="77777777" w:rsidR="00327CD6" w:rsidRPr="00327CD6" w:rsidRDefault="00327CD6" w:rsidP="000F4A88">
            <w:pPr>
              <w:jc w:val="center"/>
              <w:rPr>
                <w:sz w:val="20"/>
                <w:szCs w:val="20"/>
              </w:rPr>
            </w:pPr>
            <w:r w:rsidRPr="00327CD6">
              <w:rPr>
                <w:sz w:val="20"/>
                <w:szCs w:val="20"/>
              </w:rPr>
              <w:t>[ 0.12; 0.44]</w:t>
            </w:r>
          </w:p>
        </w:tc>
        <w:tc>
          <w:tcPr>
            <w:tcW w:w="254" w:type="pct"/>
            <w:vAlign w:val="center"/>
          </w:tcPr>
          <w:p w14:paraId="3459A443" w14:textId="77777777" w:rsidR="00327CD6" w:rsidRPr="00327CD6" w:rsidRDefault="00327CD6" w:rsidP="000F4A88">
            <w:pPr>
              <w:jc w:val="center"/>
              <w:rPr>
                <w:sz w:val="20"/>
                <w:szCs w:val="20"/>
              </w:rPr>
            </w:pPr>
            <w:r w:rsidRPr="00327CD6">
              <w:rPr>
                <w:sz w:val="20"/>
                <w:szCs w:val="20"/>
              </w:rPr>
              <w:t>0.26</w:t>
            </w:r>
          </w:p>
        </w:tc>
        <w:tc>
          <w:tcPr>
            <w:tcW w:w="457" w:type="pct"/>
            <w:vAlign w:val="center"/>
          </w:tcPr>
          <w:p w14:paraId="6DFF71BC" w14:textId="77777777" w:rsidR="00327CD6" w:rsidRPr="00327CD6" w:rsidRDefault="00327CD6" w:rsidP="000F4A88">
            <w:pPr>
              <w:jc w:val="center"/>
              <w:rPr>
                <w:sz w:val="20"/>
                <w:szCs w:val="20"/>
              </w:rPr>
            </w:pPr>
            <w:r w:rsidRPr="00327CD6">
              <w:rPr>
                <w:sz w:val="20"/>
                <w:szCs w:val="20"/>
              </w:rPr>
              <w:t>[ 0.09; 0.42]</w:t>
            </w:r>
          </w:p>
        </w:tc>
        <w:tc>
          <w:tcPr>
            <w:tcW w:w="305" w:type="pct"/>
            <w:vAlign w:val="center"/>
          </w:tcPr>
          <w:p w14:paraId="7BBB1980" w14:textId="77777777" w:rsidR="00327CD6" w:rsidRPr="00327CD6" w:rsidRDefault="00327CD6" w:rsidP="000F4A88">
            <w:pPr>
              <w:jc w:val="center"/>
              <w:rPr>
                <w:sz w:val="20"/>
                <w:szCs w:val="20"/>
              </w:rPr>
            </w:pPr>
            <w:r w:rsidRPr="00327CD6">
              <w:rPr>
                <w:sz w:val="20"/>
                <w:szCs w:val="20"/>
              </w:rPr>
              <w:t>0.98</w:t>
            </w:r>
          </w:p>
        </w:tc>
        <w:tc>
          <w:tcPr>
            <w:tcW w:w="508" w:type="pct"/>
            <w:vAlign w:val="center"/>
          </w:tcPr>
          <w:p w14:paraId="53CE4C65" w14:textId="77777777" w:rsidR="00327CD6" w:rsidRPr="00327CD6" w:rsidRDefault="00327CD6" w:rsidP="000F4A88">
            <w:pPr>
              <w:jc w:val="center"/>
              <w:rPr>
                <w:sz w:val="20"/>
                <w:szCs w:val="20"/>
              </w:rPr>
            </w:pPr>
            <w:r w:rsidRPr="00327CD6">
              <w:rPr>
                <w:sz w:val="20"/>
                <w:szCs w:val="20"/>
              </w:rPr>
              <w:t>[ 0.09; 1.88]</w:t>
            </w:r>
          </w:p>
        </w:tc>
        <w:tc>
          <w:tcPr>
            <w:tcW w:w="356" w:type="pct"/>
            <w:vAlign w:val="center"/>
          </w:tcPr>
          <w:p w14:paraId="2C559323" w14:textId="77777777" w:rsidR="00327CD6" w:rsidRPr="00327CD6" w:rsidRDefault="00327CD6" w:rsidP="000F4A88">
            <w:pPr>
              <w:jc w:val="center"/>
              <w:rPr>
                <w:sz w:val="20"/>
                <w:szCs w:val="20"/>
              </w:rPr>
            </w:pPr>
            <w:r w:rsidRPr="00327CD6">
              <w:rPr>
                <w:sz w:val="20"/>
                <w:szCs w:val="20"/>
              </w:rPr>
              <w:t>-0.73</w:t>
            </w:r>
          </w:p>
        </w:tc>
        <w:tc>
          <w:tcPr>
            <w:tcW w:w="491" w:type="pct"/>
            <w:vAlign w:val="center"/>
          </w:tcPr>
          <w:p w14:paraId="69FA7463" w14:textId="77777777" w:rsidR="00327CD6" w:rsidRPr="00327CD6" w:rsidRDefault="00327CD6" w:rsidP="000F4A88">
            <w:pPr>
              <w:jc w:val="center"/>
              <w:rPr>
                <w:sz w:val="20"/>
                <w:szCs w:val="20"/>
              </w:rPr>
            </w:pPr>
            <w:r w:rsidRPr="00327CD6">
              <w:rPr>
                <w:sz w:val="20"/>
                <w:szCs w:val="20"/>
              </w:rPr>
              <w:t>[-1.64; 0.18]</w:t>
            </w:r>
          </w:p>
        </w:tc>
        <w:tc>
          <w:tcPr>
            <w:tcW w:w="338" w:type="pct"/>
            <w:vAlign w:val="center"/>
          </w:tcPr>
          <w:p w14:paraId="484FEF87" w14:textId="77777777" w:rsidR="00327CD6" w:rsidRPr="00327CD6" w:rsidRDefault="00327CD6" w:rsidP="000F4A88">
            <w:pPr>
              <w:jc w:val="center"/>
              <w:rPr>
                <w:sz w:val="20"/>
                <w:szCs w:val="20"/>
              </w:rPr>
            </w:pPr>
            <w:r w:rsidRPr="00327CD6">
              <w:rPr>
                <w:sz w:val="20"/>
                <w:szCs w:val="20"/>
              </w:rPr>
              <w:t>-1.57</w:t>
            </w:r>
          </w:p>
        </w:tc>
        <w:tc>
          <w:tcPr>
            <w:tcW w:w="361" w:type="pct"/>
            <w:vAlign w:val="center"/>
          </w:tcPr>
          <w:p w14:paraId="3DA4E7A8" w14:textId="77777777" w:rsidR="00327CD6" w:rsidRPr="00327CD6" w:rsidRDefault="00327CD6" w:rsidP="000F4A88">
            <w:pPr>
              <w:jc w:val="center"/>
              <w:rPr>
                <w:sz w:val="20"/>
                <w:szCs w:val="20"/>
              </w:rPr>
            </w:pPr>
            <w:r w:rsidRPr="00327CD6">
              <w:rPr>
                <w:sz w:val="20"/>
                <w:szCs w:val="20"/>
              </w:rPr>
              <w:t>0.1172</w:t>
            </w:r>
          </w:p>
        </w:tc>
      </w:tr>
      <w:tr w:rsidR="00327CD6" w:rsidRPr="00327CD6" w14:paraId="1F942698" w14:textId="77777777" w:rsidTr="000F4A88">
        <w:tc>
          <w:tcPr>
            <w:tcW w:w="666" w:type="pct"/>
            <w:vAlign w:val="center"/>
          </w:tcPr>
          <w:p w14:paraId="1C4B39A6" w14:textId="77777777" w:rsidR="00327CD6" w:rsidRPr="00327CD6" w:rsidRDefault="00327CD6" w:rsidP="000F4A88">
            <w:pPr>
              <w:rPr>
                <w:sz w:val="20"/>
                <w:szCs w:val="20"/>
              </w:rPr>
            </w:pPr>
            <w:r w:rsidRPr="00327CD6">
              <w:rPr>
                <w:sz w:val="20"/>
                <w:szCs w:val="20"/>
              </w:rPr>
              <w:t xml:space="preserve">Edu &amp; </w:t>
            </w:r>
            <w:proofErr w:type="spellStart"/>
            <w:proofErr w:type="gramStart"/>
            <w:r w:rsidRPr="00327CD6">
              <w:rPr>
                <w:sz w:val="20"/>
                <w:szCs w:val="20"/>
              </w:rPr>
              <w:t>Aware:Psychother</w:t>
            </w:r>
            <w:proofErr w:type="spellEnd"/>
            <w:proofErr w:type="gramEnd"/>
            <w:r w:rsidRPr="00327CD6">
              <w:rPr>
                <w:sz w:val="20"/>
                <w:szCs w:val="20"/>
              </w:rPr>
              <w:t>/other</w:t>
            </w:r>
          </w:p>
        </w:tc>
        <w:tc>
          <w:tcPr>
            <w:tcW w:w="196" w:type="pct"/>
            <w:vAlign w:val="center"/>
          </w:tcPr>
          <w:p w14:paraId="0CEF628F" w14:textId="77777777" w:rsidR="00327CD6" w:rsidRPr="00327CD6" w:rsidRDefault="00327CD6" w:rsidP="000F4A88">
            <w:pPr>
              <w:jc w:val="center"/>
              <w:rPr>
                <w:sz w:val="20"/>
                <w:szCs w:val="20"/>
              </w:rPr>
            </w:pPr>
            <w:r w:rsidRPr="00327CD6">
              <w:rPr>
                <w:sz w:val="20"/>
                <w:szCs w:val="20"/>
              </w:rPr>
              <w:t>0</w:t>
            </w:r>
          </w:p>
        </w:tc>
        <w:tc>
          <w:tcPr>
            <w:tcW w:w="255" w:type="pct"/>
            <w:vAlign w:val="center"/>
          </w:tcPr>
          <w:p w14:paraId="56A4C5D7" w14:textId="77777777" w:rsidR="00327CD6" w:rsidRPr="00327CD6" w:rsidRDefault="00327CD6" w:rsidP="000F4A88">
            <w:pPr>
              <w:jc w:val="center"/>
              <w:rPr>
                <w:sz w:val="20"/>
                <w:szCs w:val="20"/>
              </w:rPr>
            </w:pPr>
            <w:r w:rsidRPr="00327CD6">
              <w:rPr>
                <w:sz w:val="20"/>
                <w:szCs w:val="20"/>
              </w:rPr>
              <w:t>0</w:t>
            </w:r>
          </w:p>
        </w:tc>
        <w:tc>
          <w:tcPr>
            <w:tcW w:w="304" w:type="pct"/>
            <w:vAlign w:val="center"/>
          </w:tcPr>
          <w:p w14:paraId="0A46A44C" w14:textId="77777777" w:rsidR="00327CD6" w:rsidRPr="00327CD6" w:rsidRDefault="00327CD6" w:rsidP="000F4A88">
            <w:pPr>
              <w:jc w:val="center"/>
              <w:rPr>
                <w:sz w:val="20"/>
                <w:szCs w:val="20"/>
              </w:rPr>
            </w:pPr>
            <w:r w:rsidRPr="00327CD6">
              <w:rPr>
                <w:sz w:val="20"/>
                <w:szCs w:val="20"/>
              </w:rPr>
              <w:t>0.32</w:t>
            </w:r>
          </w:p>
        </w:tc>
        <w:tc>
          <w:tcPr>
            <w:tcW w:w="508" w:type="pct"/>
            <w:vAlign w:val="center"/>
          </w:tcPr>
          <w:p w14:paraId="5319AD42" w14:textId="77777777" w:rsidR="00327CD6" w:rsidRPr="00327CD6" w:rsidRDefault="00327CD6" w:rsidP="000F4A88">
            <w:pPr>
              <w:jc w:val="center"/>
              <w:rPr>
                <w:sz w:val="20"/>
                <w:szCs w:val="20"/>
              </w:rPr>
            </w:pPr>
            <w:r w:rsidRPr="00327CD6">
              <w:rPr>
                <w:sz w:val="20"/>
                <w:szCs w:val="20"/>
              </w:rPr>
              <w:t>[-0.44; 1.08]</w:t>
            </w:r>
          </w:p>
        </w:tc>
        <w:tc>
          <w:tcPr>
            <w:tcW w:w="254" w:type="pct"/>
            <w:vAlign w:val="center"/>
          </w:tcPr>
          <w:p w14:paraId="1B1898EB" w14:textId="77777777" w:rsidR="00327CD6" w:rsidRPr="00327CD6" w:rsidRDefault="00327CD6" w:rsidP="000F4A88">
            <w:pPr>
              <w:jc w:val="center"/>
              <w:rPr>
                <w:sz w:val="20"/>
                <w:szCs w:val="20"/>
              </w:rPr>
            </w:pPr>
            <w:r w:rsidRPr="00327CD6">
              <w:rPr>
                <w:sz w:val="20"/>
                <w:szCs w:val="20"/>
              </w:rPr>
              <w:t>.</w:t>
            </w:r>
          </w:p>
        </w:tc>
        <w:tc>
          <w:tcPr>
            <w:tcW w:w="457" w:type="pct"/>
            <w:vAlign w:val="center"/>
          </w:tcPr>
          <w:p w14:paraId="19AF1DFB" w14:textId="77777777" w:rsidR="00327CD6" w:rsidRPr="00327CD6" w:rsidRDefault="00327CD6" w:rsidP="000F4A88">
            <w:pPr>
              <w:jc w:val="center"/>
              <w:rPr>
                <w:sz w:val="20"/>
                <w:szCs w:val="20"/>
              </w:rPr>
            </w:pPr>
            <w:r w:rsidRPr="00327CD6">
              <w:rPr>
                <w:sz w:val="20"/>
                <w:szCs w:val="20"/>
              </w:rPr>
              <w:t>.</w:t>
            </w:r>
          </w:p>
        </w:tc>
        <w:tc>
          <w:tcPr>
            <w:tcW w:w="305" w:type="pct"/>
            <w:vAlign w:val="center"/>
          </w:tcPr>
          <w:p w14:paraId="6E1DD8E8" w14:textId="77777777" w:rsidR="00327CD6" w:rsidRPr="00327CD6" w:rsidRDefault="00327CD6" w:rsidP="000F4A88">
            <w:pPr>
              <w:jc w:val="center"/>
              <w:rPr>
                <w:sz w:val="20"/>
                <w:szCs w:val="20"/>
              </w:rPr>
            </w:pPr>
            <w:r w:rsidRPr="00327CD6">
              <w:rPr>
                <w:sz w:val="20"/>
                <w:szCs w:val="20"/>
              </w:rPr>
              <w:t>0.32</w:t>
            </w:r>
          </w:p>
        </w:tc>
        <w:tc>
          <w:tcPr>
            <w:tcW w:w="508" w:type="pct"/>
            <w:vAlign w:val="center"/>
          </w:tcPr>
          <w:p w14:paraId="0A173B5D" w14:textId="77777777" w:rsidR="00327CD6" w:rsidRPr="00327CD6" w:rsidRDefault="00327CD6" w:rsidP="000F4A88">
            <w:pPr>
              <w:jc w:val="center"/>
              <w:rPr>
                <w:sz w:val="20"/>
                <w:szCs w:val="20"/>
              </w:rPr>
            </w:pPr>
            <w:r w:rsidRPr="00327CD6">
              <w:rPr>
                <w:sz w:val="20"/>
                <w:szCs w:val="20"/>
              </w:rPr>
              <w:t>[-0.44; 1.08]</w:t>
            </w:r>
          </w:p>
        </w:tc>
        <w:tc>
          <w:tcPr>
            <w:tcW w:w="356" w:type="pct"/>
            <w:vAlign w:val="center"/>
          </w:tcPr>
          <w:p w14:paraId="384D14A9" w14:textId="77777777" w:rsidR="00327CD6" w:rsidRPr="00327CD6" w:rsidRDefault="00327CD6" w:rsidP="000F4A88">
            <w:pPr>
              <w:jc w:val="center"/>
              <w:rPr>
                <w:sz w:val="20"/>
                <w:szCs w:val="20"/>
              </w:rPr>
            </w:pPr>
            <w:r w:rsidRPr="00327CD6">
              <w:rPr>
                <w:sz w:val="20"/>
                <w:szCs w:val="20"/>
              </w:rPr>
              <w:t>.</w:t>
            </w:r>
          </w:p>
        </w:tc>
        <w:tc>
          <w:tcPr>
            <w:tcW w:w="491" w:type="pct"/>
            <w:vAlign w:val="center"/>
          </w:tcPr>
          <w:p w14:paraId="001E61E1" w14:textId="77777777" w:rsidR="00327CD6" w:rsidRPr="00327CD6" w:rsidRDefault="00327CD6" w:rsidP="000F4A88">
            <w:pPr>
              <w:jc w:val="center"/>
              <w:rPr>
                <w:sz w:val="20"/>
                <w:szCs w:val="20"/>
              </w:rPr>
            </w:pPr>
            <w:r w:rsidRPr="00327CD6">
              <w:rPr>
                <w:sz w:val="20"/>
                <w:szCs w:val="20"/>
              </w:rPr>
              <w:t>.</w:t>
            </w:r>
          </w:p>
        </w:tc>
        <w:tc>
          <w:tcPr>
            <w:tcW w:w="338" w:type="pct"/>
            <w:vAlign w:val="center"/>
          </w:tcPr>
          <w:p w14:paraId="289D96FB" w14:textId="77777777" w:rsidR="00327CD6" w:rsidRPr="00327CD6" w:rsidRDefault="00327CD6" w:rsidP="000F4A88">
            <w:pPr>
              <w:jc w:val="center"/>
              <w:rPr>
                <w:sz w:val="20"/>
                <w:szCs w:val="20"/>
              </w:rPr>
            </w:pPr>
            <w:r w:rsidRPr="00327CD6">
              <w:rPr>
                <w:sz w:val="20"/>
                <w:szCs w:val="20"/>
              </w:rPr>
              <w:t>.</w:t>
            </w:r>
          </w:p>
        </w:tc>
        <w:tc>
          <w:tcPr>
            <w:tcW w:w="361" w:type="pct"/>
            <w:vAlign w:val="center"/>
          </w:tcPr>
          <w:p w14:paraId="40B5F566" w14:textId="77777777" w:rsidR="00327CD6" w:rsidRPr="00327CD6" w:rsidRDefault="00327CD6" w:rsidP="000F4A88">
            <w:pPr>
              <w:jc w:val="center"/>
              <w:rPr>
                <w:sz w:val="20"/>
                <w:szCs w:val="20"/>
              </w:rPr>
            </w:pPr>
            <w:r w:rsidRPr="00327CD6">
              <w:rPr>
                <w:sz w:val="20"/>
                <w:szCs w:val="20"/>
              </w:rPr>
              <w:t>.</w:t>
            </w:r>
          </w:p>
        </w:tc>
      </w:tr>
      <w:tr w:rsidR="00327CD6" w:rsidRPr="00327CD6" w14:paraId="3FC746A1" w14:textId="77777777" w:rsidTr="000F4A88">
        <w:tc>
          <w:tcPr>
            <w:tcW w:w="666" w:type="pct"/>
            <w:vAlign w:val="center"/>
          </w:tcPr>
          <w:p w14:paraId="11995536" w14:textId="77777777" w:rsidR="00327CD6" w:rsidRPr="00327CD6" w:rsidRDefault="00327CD6" w:rsidP="000F4A88">
            <w:pPr>
              <w:rPr>
                <w:sz w:val="20"/>
                <w:szCs w:val="20"/>
              </w:rPr>
            </w:pPr>
            <w:r w:rsidRPr="00327CD6">
              <w:rPr>
                <w:sz w:val="20"/>
                <w:szCs w:val="20"/>
              </w:rPr>
              <w:t xml:space="preserve">Gatekeep </w:t>
            </w:r>
            <w:proofErr w:type="gramStart"/>
            <w:r w:rsidRPr="00327CD6">
              <w:rPr>
                <w:sz w:val="20"/>
                <w:szCs w:val="20"/>
              </w:rPr>
              <w:t>S:Gatekeep</w:t>
            </w:r>
            <w:proofErr w:type="gramEnd"/>
            <w:r w:rsidRPr="00327CD6">
              <w:rPr>
                <w:sz w:val="20"/>
                <w:szCs w:val="20"/>
              </w:rPr>
              <w:t xml:space="preserve"> U</w:t>
            </w:r>
          </w:p>
        </w:tc>
        <w:tc>
          <w:tcPr>
            <w:tcW w:w="196" w:type="pct"/>
            <w:vAlign w:val="center"/>
          </w:tcPr>
          <w:p w14:paraId="4266B0BD" w14:textId="77777777" w:rsidR="00327CD6" w:rsidRPr="00327CD6" w:rsidRDefault="00327CD6" w:rsidP="000F4A88">
            <w:pPr>
              <w:jc w:val="center"/>
              <w:rPr>
                <w:sz w:val="20"/>
                <w:szCs w:val="20"/>
              </w:rPr>
            </w:pPr>
            <w:r w:rsidRPr="00327CD6">
              <w:rPr>
                <w:sz w:val="20"/>
                <w:szCs w:val="20"/>
              </w:rPr>
              <w:t>0</w:t>
            </w:r>
          </w:p>
        </w:tc>
        <w:tc>
          <w:tcPr>
            <w:tcW w:w="255" w:type="pct"/>
            <w:vAlign w:val="center"/>
          </w:tcPr>
          <w:p w14:paraId="78971E5F" w14:textId="77777777" w:rsidR="00327CD6" w:rsidRPr="00327CD6" w:rsidRDefault="00327CD6" w:rsidP="000F4A88">
            <w:pPr>
              <w:jc w:val="center"/>
              <w:rPr>
                <w:sz w:val="20"/>
                <w:szCs w:val="20"/>
              </w:rPr>
            </w:pPr>
            <w:r w:rsidRPr="00327CD6">
              <w:rPr>
                <w:sz w:val="20"/>
                <w:szCs w:val="20"/>
              </w:rPr>
              <w:t>0</w:t>
            </w:r>
          </w:p>
        </w:tc>
        <w:tc>
          <w:tcPr>
            <w:tcW w:w="304" w:type="pct"/>
            <w:vAlign w:val="center"/>
          </w:tcPr>
          <w:p w14:paraId="587508F0" w14:textId="77777777" w:rsidR="00327CD6" w:rsidRPr="00327CD6" w:rsidRDefault="00327CD6" w:rsidP="000F4A88">
            <w:pPr>
              <w:jc w:val="center"/>
              <w:rPr>
                <w:sz w:val="20"/>
                <w:szCs w:val="20"/>
              </w:rPr>
            </w:pPr>
            <w:r w:rsidRPr="00327CD6">
              <w:rPr>
                <w:sz w:val="20"/>
                <w:szCs w:val="20"/>
              </w:rPr>
              <w:t>-0.52</w:t>
            </w:r>
          </w:p>
        </w:tc>
        <w:tc>
          <w:tcPr>
            <w:tcW w:w="508" w:type="pct"/>
            <w:vAlign w:val="center"/>
          </w:tcPr>
          <w:p w14:paraId="1CE4C4B8" w14:textId="77777777" w:rsidR="00327CD6" w:rsidRPr="00327CD6" w:rsidRDefault="00327CD6" w:rsidP="000F4A88">
            <w:pPr>
              <w:jc w:val="center"/>
              <w:rPr>
                <w:sz w:val="20"/>
                <w:szCs w:val="20"/>
              </w:rPr>
            </w:pPr>
            <w:r w:rsidRPr="00327CD6">
              <w:rPr>
                <w:sz w:val="20"/>
                <w:szCs w:val="20"/>
              </w:rPr>
              <w:t>[-0.92; -0.12]</w:t>
            </w:r>
          </w:p>
        </w:tc>
        <w:tc>
          <w:tcPr>
            <w:tcW w:w="254" w:type="pct"/>
            <w:vAlign w:val="center"/>
          </w:tcPr>
          <w:p w14:paraId="0F5B7F0B" w14:textId="77777777" w:rsidR="00327CD6" w:rsidRPr="00327CD6" w:rsidRDefault="00327CD6" w:rsidP="000F4A88">
            <w:pPr>
              <w:jc w:val="center"/>
              <w:rPr>
                <w:sz w:val="20"/>
                <w:szCs w:val="20"/>
              </w:rPr>
            </w:pPr>
            <w:r w:rsidRPr="00327CD6">
              <w:rPr>
                <w:sz w:val="20"/>
                <w:szCs w:val="20"/>
              </w:rPr>
              <w:t>.</w:t>
            </w:r>
          </w:p>
        </w:tc>
        <w:tc>
          <w:tcPr>
            <w:tcW w:w="457" w:type="pct"/>
            <w:vAlign w:val="center"/>
          </w:tcPr>
          <w:p w14:paraId="44258550" w14:textId="77777777" w:rsidR="00327CD6" w:rsidRPr="00327CD6" w:rsidRDefault="00327CD6" w:rsidP="000F4A88">
            <w:pPr>
              <w:jc w:val="center"/>
              <w:rPr>
                <w:sz w:val="20"/>
                <w:szCs w:val="20"/>
              </w:rPr>
            </w:pPr>
            <w:r w:rsidRPr="00327CD6">
              <w:rPr>
                <w:sz w:val="20"/>
                <w:szCs w:val="20"/>
              </w:rPr>
              <w:t>.</w:t>
            </w:r>
          </w:p>
        </w:tc>
        <w:tc>
          <w:tcPr>
            <w:tcW w:w="305" w:type="pct"/>
            <w:vAlign w:val="center"/>
          </w:tcPr>
          <w:p w14:paraId="6E78305E" w14:textId="77777777" w:rsidR="00327CD6" w:rsidRPr="00327CD6" w:rsidRDefault="00327CD6" w:rsidP="000F4A88">
            <w:pPr>
              <w:jc w:val="center"/>
              <w:rPr>
                <w:sz w:val="20"/>
                <w:szCs w:val="20"/>
              </w:rPr>
            </w:pPr>
            <w:r w:rsidRPr="00327CD6">
              <w:rPr>
                <w:sz w:val="20"/>
                <w:szCs w:val="20"/>
              </w:rPr>
              <w:t>-0.52</w:t>
            </w:r>
          </w:p>
        </w:tc>
        <w:tc>
          <w:tcPr>
            <w:tcW w:w="508" w:type="pct"/>
            <w:vAlign w:val="center"/>
          </w:tcPr>
          <w:p w14:paraId="13E46BFB" w14:textId="77777777" w:rsidR="00327CD6" w:rsidRPr="00327CD6" w:rsidRDefault="00327CD6" w:rsidP="000F4A88">
            <w:pPr>
              <w:jc w:val="center"/>
              <w:rPr>
                <w:sz w:val="20"/>
                <w:szCs w:val="20"/>
              </w:rPr>
            </w:pPr>
            <w:r w:rsidRPr="00327CD6">
              <w:rPr>
                <w:sz w:val="20"/>
                <w:szCs w:val="20"/>
              </w:rPr>
              <w:t>[-0.92; -0.12]</w:t>
            </w:r>
          </w:p>
        </w:tc>
        <w:tc>
          <w:tcPr>
            <w:tcW w:w="356" w:type="pct"/>
            <w:vAlign w:val="center"/>
          </w:tcPr>
          <w:p w14:paraId="3D0F29F7" w14:textId="77777777" w:rsidR="00327CD6" w:rsidRPr="00327CD6" w:rsidRDefault="00327CD6" w:rsidP="000F4A88">
            <w:pPr>
              <w:jc w:val="center"/>
              <w:rPr>
                <w:sz w:val="20"/>
                <w:szCs w:val="20"/>
              </w:rPr>
            </w:pPr>
            <w:r w:rsidRPr="00327CD6">
              <w:rPr>
                <w:sz w:val="20"/>
                <w:szCs w:val="20"/>
              </w:rPr>
              <w:t>.</w:t>
            </w:r>
          </w:p>
        </w:tc>
        <w:tc>
          <w:tcPr>
            <w:tcW w:w="491" w:type="pct"/>
            <w:vAlign w:val="center"/>
          </w:tcPr>
          <w:p w14:paraId="09C9C1E6" w14:textId="77777777" w:rsidR="00327CD6" w:rsidRPr="00327CD6" w:rsidRDefault="00327CD6" w:rsidP="000F4A88">
            <w:pPr>
              <w:jc w:val="center"/>
              <w:rPr>
                <w:sz w:val="20"/>
                <w:szCs w:val="20"/>
              </w:rPr>
            </w:pPr>
            <w:r w:rsidRPr="00327CD6">
              <w:rPr>
                <w:sz w:val="20"/>
                <w:szCs w:val="20"/>
              </w:rPr>
              <w:t>.</w:t>
            </w:r>
          </w:p>
        </w:tc>
        <w:tc>
          <w:tcPr>
            <w:tcW w:w="338" w:type="pct"/>
            <w:vAlign w:val="center"/>
          </w:tcPr>
          <w:p w14:paraId="1C204DE1" w14:textId="77777777" w:rsidR="00327CD6" w:rsidRPr="00327CD6" w:rsidRDefault="00327CD6" w:rsidP="000F4A88">
            <w:pPr>
              <w:jc w:val="center"/>
              <w:rPr>
                <w:sz w:val="20"/>
                <w:szCs w:val="20"/>
              </w:rPr>
            </w:pPr>
            <w:r w:rsidRPr="00327CD6">
              <w:rPr>
                <w:sz w:val="20"/>
                <w:szCs w:val="20"/>
              </w:rPr>
              <w:t>.</w:t>
            </w:r>
          </w:p>
        </w:tc>
        <w:tc>
          <w:tcPr>
            <w:tcW w:w="361" w:type="pct"/>
            <w:vAlign w:val="center"/>
          </w:tcPr>
          <w:p w14:paraId="1E58627E" w14:textId="77777777" w:rsidR="00327CD6" w:rsidRPr="00327CD6" w:rsidRDefault="00327CD6" w:rsidP="000F4A88">
            <w:pPr>
              <w:jc w:val="center"/>
              <w:rPr>
                <w:sz w:val="20"/>
                <w:szCs w:val="20"/>
              </w:rPr>
            </w:pPr>
            <w:r w:rsidRPr="00327CD6">
              <w:rPr>
                <w:sz w:val="20"/>
                <w:szCs w:val="20"/>
              </w:rPr>
              <w:t>.</w:t>
            </w:r>
          </w:p>
        </w:tc>
      </w:tr>
      <w:tr w:rsidR="00327CD6" w:rsidRPr="00327CD6" w14:paraId="1E70DEC9" w14:textId="77777777" w:rsidTr="000F4A88">
        <w:tc>
          <w:tcPr>
            <w:tcW w:w="666" w:type="pct"/>
            <w:vAlign w:val="center"/>
          </w:tcPr>
          <w:p w14:paraId="5AED5392" w14:textId="77777777" w:rsidR="00327CD6" w:rsidRPr="00327CD6" w:rsidRDefault="00327CD6" w:rsidP="000F4A88">
            <w:pPr>
              <w:rPr>
                <w:sz w:val="20"/>
                <w:szCs w:val="20"/>
              </w:rPr>
            </w:pPr>
            <w:r w:rsidRPr="00327CD6">
              <w:rPr>
                <w:sz w:val="20"/>
                <w:szCs w:val="20"/>
              </w:rPr>
              <w:t xml:space="preserve">Gatekeep </w:t>
            </w:r>
            <w:proofErr w:type="gramStart"/>
            <w:r w:rsidRPr="00327CD6">
              <w:rPr>
                <w:sz w:val="20"/>
                <w:szCs w:val="20"/>
              </w:rPr>
              <w:t>S:No</w:t>
            </w:r>
            <w:proofErr w:type="gramEnd"/>
            <w:r w:rsidRPr="00327CD6">
              <w:rPr>
                <w:sz w:val="20"/>
                <w:szCs w:val="20"/>
              </w:rPr>
              <w:t xml:space="preserve"> treatment/UC</w:t>
            </w:r>
          </w:p>
        </w:tc>
        <w:tc>
          <w:tcPr>
            <w:tcW w:w="196" w:type="pct"/>
            <w:vAlign w:val="center"/>
          </w:tcPr>
          <w:p w14:paraId="5DABF402" w14:textId="77777777" w:rsidR="00327CD6" w:rsidRPr="00327CD6" w:rsidRDefault="00327CD6" w:rsidP="000F4A88">
            <w:pPr>
              <w:jc w:val="center"/>
              <w:rPr>
                <w:sz w:val="20"/>
                <w:szCs w:val="20"/>
              </w:rPr>
            </w:pPr>
            <w:r w:rsidRPr="00327CD6">
              <w:rPr>
                <w:sz w:val="20"/>
                <w:szCs w:val="20"/>
              </w:rPr>
              <w:t>7</w:t>
            </w:r>
          </w:p>
        </w:tc>
        <w:tc>
          <w:tcPr>
            <w:tcW w:w="255" w:type="pct"/>
            <w:vAlign w:val="center"/>
          </w:tcPr>
          <w:p w14:paraId="28BCE71D" w14:textId="77777777" w:rsidR="00327CD6" w:rsidRPr="00327CD6" w:rsidRDefault="00327CD6" w:rsidP="000F4A88">
            <w:pPr>
              <w:jc w:val="center"/>
              <w:rPr>
                <w:sz w:val="20"/>
                <w:szCs w:val="20"/>
              </w:rPr>
            </w:pPr>
            <w:r w:rsidRPr="00327CD6">
              <w:rPr>
                <w:sz w:val="20"/>
                <w:szCs w:val="20"/>
              </w:rPr>
              <w:t>0.91</w:t>
            </w:r>
          </w:p>
        </w:tc>
        <w:tc>
          <w:tcPr>
            <w:tcW w:w="304" w:type="pct"/>
            <w:vAlign w:val="center"/>
          </w:tcPr>
          <w:p w14:paraId="71FB1D12" w14:textId="77777777" w:rsidR="00327CD6" w:rsidRPr="00327CD6" w:rsidRDefault="00327CD6" w:rsidP="000F4A88">
            <w:pPr>
              <w:jc w:val="center"/>
              <w:rPr>
                <w:sz w:val="20"/>
                <w:szCs w:val="20"/>
              </w:rPr>
            </w:pPr>
            <w:r w:rsidRPr="00327CD6">
              <w:rPr>
                <w:sz w:val="20"/>
                <w:szCs w:val="20"/>
              </w:rPr>
              <w:t>0.52</w:t>
            </w:r>
          </w:p>
        </w:tc>
        <w:tc>
          <w:tcPr>
            <w:tcW w:w="508" w:type="pct"/>
            <w:vAlign w:val="center"/>
          </w:tcPr>
          <w:p w14:paraId="49973E10" w14:textId="77777777" w:rsidR="00327CD6" w:rsidRPr="00327CD6" w:rsidRDefault="00327CD6" w:rsidP="000F4A88">
            <w:pPr>
              <w:jc w:val="center"/>
              <w:rPr>
                <w:sz w:val="20"/>
                <w:szCs w:val="20"/>
              </w:rPr>
            </w:pPr>
            <w:r w:rsidRPr="00327CD6">
              <w:rPr>
                <w:sz w:val="20"/>
                <w:szCs w:val="20"/>
              </w:rPr>
              <w:t>[ 0.26; 0.77]</w:t>
            </w:r>
          </w:p>
        </w:tc>
        <w:tc>
          <w:tcPr>
            <w:tcW w:w="254" w:type="pct"/>
            <w:vAlign w:val="center"/>
          </w:tcPr>
          <w:p w14:paraId="4A34D5D6" w14:textId="77777777" w:rsidR="00327CD6" w:rsidRPr="00327CD6" w:rsidRDefault="00327CD6" w:rsidP="000F4A88">
            <w:pPr>
              <w:jc w:val="center"/>
              <w:rPr>
                <w:sz w:val="20"/>
                <w:szCs w:val="20"/>
              </w:rPr>
            </w:pPr>
            <w:r w:rsidRPr="00327CD6">
              <w:rPr>
                <w:sz w:val="20"/>
                <w:szCs w:val="20"/>
              </w:rPr>
              <w:t>0.58</w:t>
            </w:r>
          </w:p>
        </w:tc>
        <w:tc>
          <w:tcPr>
            <w:tcW w:w="457" w:type="pct"/>
            <w:vAlign w:val="center"/>
          </w:tcPr>
          <w:p w14:paraId="67FC4D67" w14:textId="77777777" w:rsidR="00327CD6" w:rsidRPr="00327CD6" w:rsidRDefault="00327CD6" w:rsidP="000F4A88">
            <w:pPr>
              <w:jc w:val="center"/>
              <w:rPr>
                <w:sz w:val="20"/>
                <w:szCs w:val="20"/>
              </w:rPr>
            </w:pPr>
            <w:r w:rsidRPr="00327CD6">
              <w:rPr>
                <w:sz w:val="20"/>
                <w:szCs w:val="20"/>
              </w:rPr>
              <w:t>[ 0.31; 0.84]</w:t>
            </w:r>
          </w:p>
        </w:tc>
        <w:tc>
          <w:tcPr>
            <w:tcW w:w="305" w:type="pct"/>
            <w:vAlign w:val="center"/>
          </w:tcPr>
          <w:p w14:paraId="55326061" w14:textId="77777777" w:rsidR="00327CD6" w:rsidRPr="00327CD6" w:rsidRDefault="00327CD6" w:rsidP="000F4A88">
            <w:pPr>
              <w:jc w:val="center"/>
              <w:rPr>
                <w:sz w:val="20"/>
                <w:szCs w:val="20"/>
              </w:rPr>
            </w:pPr>
            <w:r w:rsidRPr="00327CD6">
              <w:rPr>
                <w:sz w:val="20"/>
                <w:szCs w:val="20"/>
              </w:rPr>
              <w:t>-0.15</w:t>
            </w:r>
          </w:p>
        </w:tc>
        <w:tc>
          <w:tcPr>
            <w:tcW w:w="508" w:type="pct"/>
            <w:vAlign w:val="center"/>
          </w:tcPr>
          <w:p w14:paraId="08A83BAA" w14:textId="77777777" w:rsidR="00327CD6" w:rsidRPr="00327CD6" w:rsidRDefault="00327CD6" w:rsidP="000F4A88">
            <w:pPr>
              <w:jc w:val="center"/>
              <w:rPr>
                <w:sz w:val="20"/>
                <w:szCs w:val="20"/>
              </w:rPr>
            </w:pPr>
            <w:r w:rsidRPr="00327CD6">
              <w:rPr>
                <w:sz w:val="20"/>
                <w:szCs w:val="20"/>
              </w:rPr>
              <w:t>[-1.02; 0.72]</w:t>
            </w:r>
          </w:p>
        </w:tc>
        <w:tc>
          <w:tcPr>
            <w:tcW w:w="356" w:type="pct"/>
            <w:vAlign w:val="center"/>
          </w:tcPr>
          <w:p w14:paraId="390594BE" w14:textId="77777777" w:rsidR="00327CD6" w:rsidRPr="00327CD6" w:rsidRDefault="00327CD6" w:rsidP="000F4A88">
            <w:pPr>
              <w:jc w:val="center"/>
              <w:rPr>
                <w:sz w:val="20"/>
                <w:szCs w:val="20"/>
              </w:rPr>
            </w:pPr>
            <w:r w:rsidRPr="00327CD6">
              <w:rPr>
                <w:sz w:val="20"/>
                <w:szCs w:val="20"/>
              </w:rPr>
              <w:t>0.73</w:t>
            </w:r>
          </w:p>
        </w:tc>
        <w:tc>
          <w:tcPr>
            <w:tcW w:w="491" w:type="pct"/>
            <w:vAlign w:val="center"/>
          </w:tcPr>
          <w:p w14:paraId="26280867" w14:textId="77777777" w:rsidR="00327CD6" w:rsidRPr="00327CD6" w:rsidRDefault="00327CD6" w:rsidP="000F4A88">
            <w:pPr>
              <w:jc w:val="center"/>
              <w:rPr>
                <w:sz w:val="20"/>
                <w:szCs w:val="20"/>
              </w:rPr>
            </w:pPr>
            <w:r w:rsidRPr="00327CD6">
              <w:rPr>
                <w:sz w:val="20"/>
                <w:szCs w:val="20"/>
              </w:rPr>
              <w:t>[-0.18; 1.64]</w:t>
            </w:r>
          </w:p>
        </w:tc>
        <w:tc>
          <w:tcPr>
            <w:tcW w:w="338" w:type="pct"/>
            <w:vAlign w:val="center"/>
          </w:tcPr>
          <w:p w14:paraId="68D726EA" w14:textId="77777777" w:rsidR="00327CD6" w:rsidRPr="00327CD6" w:rsidRDefault="00327CD6" w:rsidP="000F4A88">
            <w:pPr>
              <w:jc w:val="center"/>
              <w:rPr>
                <w:sz w:val="20"/>
                <w:szCs w:val="20"/>
              </w:rPr>
            </w:pPr>
            <w:r w:rsidRPr="00327CD6">
              <w:rPr>
                <w:sz w:val="20"/>
                <w:szCs w:val="20"/>
              </w:rPr>
              <w:t>1.57</w:t>
            </w:r>
          </w:p>
        </w:tc>
        <w:tc>
          <w:tcPr>
            <w:tcW w:w="361" w:type="pct"/>
            <w:vAlign w:val="center"/>
          </w:tcPr>
          <w:p w14:paraId="20FCD47F" w14:textId="77777777" w:rsidR="00327CD6" w:rsidRPr="00327CD6" w:rsidRDefault="00327CD6" w:rsidP="000F4A88">
            <w:pPr>
              <w:jc w:val="center"/>
              <w:rPr>
                <w:sz w:val="20"/>
                <w:szCs w:val="20"/>
              </w:rPr>
            </w:pPr>
            <w:r w:rsidRPr="00327CD6">
              <w:rPr>
                <w:sz w:val="20"/>
                <w:szCs w:val="20"/>
              </w:rPr>
              <w:t>0.1172</w:t>
            </w:r>
          </w:p>
        </w:tc>
      </w:tr>
      <w:tr w:rsidR="00327CD6" w:rsidRPr="00327CD6" w14:paraId="33BEEA79" w14:textId="77777777" w:rsidTr="000F4A88">
        <w:tc>
          <w:tcPr>
            <w:tcW w:w="666" w:type="pct"/>
            <w:vAlign w:val="center"/>
          </w:tcPr>
          <w:p w14:paraId="6B1F85E8" w14:textId="77777777" w:rsidR="00327CD6" w:rsidRPr="00327CD6" w:rsidRDefault="00327CD6" w:rsidP="000F4A88">
            <w:pPr>
              <w:rPr>
                <w:sz w:val="20"/>
                <w:szCs w:val="20"/>
              </w:rPr>
            </w:pPr>
            <w:r w:rsidRPr="00327CD6">
              <w:rPr>
                <w:sz w:val="20"/>
                <w:szCs w:val="20"/>
              </w:rPr>
              <w:t xml:space="preserve">Gatekeep </w:t>
            </w:r>
            <w:proofErr w:type="gramStart"/>
            <w:r w:rsidRPr="00327CD6">
              <w:rPr>
                <w:sz w:val="20"/>
                <w:szCs w:val="20"/>
              </w:rPr>
              <w:t>S:Psychother</w:t>
            </w:r>
            <w:proofErr w:type="gramEnd"/>
            <w:r w:rsidRPr="00327CD6">
              <w:rPr>
                <w:sz w:val="20"/>
                <w:szCs w:val="20"/>
              </w:rPr>
              <w:t>/other</w:t>
            </w:r>
          </w:p>
        </w:tc>
        <w:tc>
          <w:tcPr>
            <w:tcW w:w="196" w:type="pct"/>
            <w:vAlign w:val="center"/>
          </w:tcPr>
          <w:p w14:paraId="3360FAA9" w14:textId="77777777" w:rsidR="00327CD6" w:rsidRPr="00327CD6" w:rsidRDefault="00327CD6" w:rsidP="000F4A88">
            <w:pPr>
              <w:jc w:val="center"/>
              <w:rPr>
                <w:sz w:val="20"/>
                <w:szCs w:val="20"/>
              </w:rPr>
            </w:pPr>
            <w:r w:rsidRPr="00327CD6">
              <w:rPr>
                <w:sz w:val="20"/>
                <w:szCs w:val="20"/>
              </w:rPr>
              <w:t>0</w:t>
            </w:r>
          </w:p>
        </w:tc>
        <w:tc>
          <w:tcPr>
            <w:tcW w:w="255" w:type="pct"/>
            <w:vAlign w:val="center"/>
          </w:tcPr>
          <w:p w14:paraId="2A7CF618" w14:textId="77777777" w:rsidR="00327CD6" w:rsidRPr="00327CD6" w:rsidRDefault="00327CD6" w:rsidP="000F4A88">
            <w:pPr>
              <w:jc w:val="center"/>
              <w:rPr>
                <w:sz w:val="20"/>
                <w:szCs w:val="20"/>
              </w:rPr>
            </w:pPr>
            <w:r w:rsidRPr="00327CD6">
              <w:rPr>
                <w:sz w:val="20"/>
                <w:szCs w:val="20"/>
              </w:rPr>
              <w:t>0</w:t>
            </w:r>
          </w:p>
        </w:tc>
        <w:tc>
          <w:tcPr>
            <w:tcW w:w="304" w:type="pct"/>
            <w:vAlign w:val="center"/>
          </w:tcPr>
          <w:p w14:paraId="16F9C240" w14:textId="77777777" w:rsidR="00327CD6" w:rsidRPr="00327CD6" w:rsidRDefault="00327CD6" w:rsidP="000F4A88">
            <w:pPr>
              <w:jc w:val="center"/>
              <w:rPr>
                <w:sz w:val="20"/>
                <w:szCs w:val="20"/>
              </w:rPr>
            </w:pPr>
            <w:r w:rsidRPr="00327CD6">
              <w:rPr>
                <w:sz w:val="20"/>
                <w:szCs w:val="20"/>
              </w:rPr>
              <w:t>0.56</w:t>
            </w:r>
          </w:p>
        </w:tc>
        <w:tc>
          <w:tcPr>
            <w:tcW w:w="508" w:type="pct"/>
            <w:vAlign w:val="center"/>
          </w:tcPr>
          <w:p w14:paraId="069DC853" w14:textId="77777777" w:rsidR="00327CD6" w:rsidRPr="00327CD6" w:rsidRDefault="00327CD6" w:rsidP="000F4A88">
            <w:pPr>
              <w:jc w:val="center"/>
              <w:rPr>
                <w:sz w:val="20"/>
                <w:szCs w:val="20"/>
              </w:rPr>
            </w:pPr>
            <w:r w:rsidRPr="00327CD6">
              <w:rPr>
                <w:sz w:val="20"/>
                <w:szCs w:val="20"/>
              </w:rPr>
              <w:t>[-0.23; 1.34]</w:t>
            </w:r>
          </w:p>
        </w:tc>
        <w:tc>
          <w:tcPr>
            <w:tcW w:w="254" w:type="pct"/>
            <w:vAlign w:val="center"/>
          </w:tcPr>
          <w:p w14:paraId="6E1ADF08" w14:textId="77777777" w:rsidR="00327CD6" w:rsidRPr="00327CD6" w:rsidRDefault="00327CD6" w:rsidP="000F4A88">
            <w:pPr>
              <w:jc w:val="center"/>
              <w:rPr>
                <w:sz w:val="20"/>
                <w:szCs w:val="20"/>
              </w:rPr>
            </w:pPr>
            <w:r w:rsidRPr="00327CD6">
              <w:rPr>
                <w:sz w:val="20"/>
                <w:szCs w:val="20"/>
              </w:rPr>
              <w:t>.</w:t>
            </w:r>
          </w:p>
        </w:tc>
        <w:tc>
          <w:tcPr>
            <w:tcW w:w="457" w:type="pct"/>
            <w:vAlign w:val="center"/>
          </w:tcPr>
          <w:p w14:paraId="17EB2FAB" w14:textId="77777777" w:rsidR="00327CD6" w:rsidRPr="00327CD6" w:rsidRDefault="00327CD6" w:rsidP="000F4A88">
            <w:pPr>
              <w:jc w:val="center"/>
              <w:rPr>
                <w:sz w:val="20"/>
                <w:szCs w:val="20"/>
              </w:rPr>
            </w:pPr>
            <w:r w:rsidRPr="00327CD6">
              <w:rPr>
                <w:sz w:val="20"/>
                <w:szCs w:val="20"/>
              </w:rPr>
              <w:t>.</w:t>
            </w:r>
          </w:p>
        </w:tc>
        <w:tc>
          <w:tcPr>
            <w:tcW w:w="305" w:type="pct"/>
            <w:vAlign w:val="center"/>
          </w:tcPr>
          <w:p w14:paraId="34906D0B" w14:textId="77777777" w:rsidR="00327CD6" w:rsidRPr="00327CD6" w:rsidRDefault="00327CD6" w:rsidP="000F4A88">
            <w:pPr>
              <w:jc w:val="center"/>
              <w:rPr>
                <w:sz w:val="20"/>
                <w:szCs w:val="20"/>
              </w:rPr>
            </w:pPr>
            <w:r w:rsidRPr="00327CD6">
              <w:rPr>
                <w:sz w:val="20"/>
                <w:szCs w:val="20"/>
              </w:rPr>
              <w:t>0.56</w:t>
            </w:r>
          </w:p>
        </w:tc>
        <w:tc>
          <w:tcPr>
            <w:tcW w:w="508" w:type="pct"/>
            <w:vAlign w:val="center"/>
          </w:tcPr>
          <w:p w14:paraId="23B40222" w14:textId="77777777" w:rsidR="00327CD6" w:rsidRPr="00327CD6" w:rsidRDefault="00327CD6" w:rsidP="000F4A88">
            <w:pPr>
              <w:jc w:val="center"/>
              <w:rPr>
                <w:sz w:val="20"/>
                <w:szCs w:val="20"/>
              </w:rPr>
            </w:pPr>
            <w:r w:rsidRPr="00327CD6">
              <w:rPr>
                <w:sz w:val="20"/>
                <w:szCs w:val="20"/>
              </w:rPr>
              <w:t>[-0.23; 1.34]</w:t>
            </w:r>
          </w:p>
        </w:tc>
        <w:tc>
          <w:tcPr>
            <w:tcW w:w="356" w:type="pct"/>
            <w:vAlign w:val="center"/>
          </w:tcPr>
          <w:p w14:paraId="4BC2A299" w14:textId="77777777" w:rsidR="00327CD6" w:rsidRPr="00327CD6" w:rsidRDefault="00327CD6" w:rsidP="000F4A88">
            <w:pPr>
              <w:jc w:val="center"/>
              <w:rPr>
                <w:sz w:val="20"/>
                <w:szCs w:val="20"/>
              </w:rPr>
            </w:pPr>
            <w:r w:rsidRPr="00327CD6">
              <w:rPr>
                <w:sz w:val="20"/>
                <w:szCs w:val="20"/>
              </w:rPr>
              <w:t>.</w:t>
            </w:r>
          </w:p>
        </w:tc>
        <w:tc>
          <w:tcPr>
            <w:tcW w:w="491" w:type="pct"/>
            <w:vAlign w:val="center"/>
          </w:tcPr>
          <w:p w14:paraId="04E4B608" w14:textId="77777777" w:rsidR="00327CD6" w:rsidRPr="00327CD6" w:rsidRDefault="00327CD6" w:rsidP="000F4A88">
            <w:pPr>
              <w:jc w:val="center"/>
              <w:rPr>
                <w:sz w:val="20"/>
                <w:szCs w:val="20"/>
              </w:rPr>
            </w:pPr>
            <w:r w:rsidRPr="00327CD6">
              <w:rPr>
                <w:sz w:val="20"/>
                <w:szCs w:val="20"/>
              </w:rPr>
              <w:t>.</w:t>
            </w:r>
          </w:p>
        </w:tc>
        <w:tc>
          <w:tcPr>
            <w:tcW w:w="338" w:type="pct"/>
            <w:vAlign w:val="center"/>
          </w:tcPr>
          <w:p w14:paraId="5527FA57" w14:textId="77777777" w:rsidR="00327CD6" w:rsidRPr="00327CD6" w:rsidRDefault="00327CD6" w:rsidP="000F4A88">
            <w:pPr>
              <w:jc w:val="center"/>
              <w:rPr>
                <w:sz w:val="20"/>
                <w:szCs w:val="20"/>
              </w:rPr>
            </w:pPr>
            <w:r w:rsidRPr="00327CD6">
              <w:rPr>
                <w:sz w:val="20"/>
                <w:szCs w:val="20"/>
              </w:rPr>
              <w:t>.</w:t>
            </w:r>
          </w:p>
        </w:tc>
        <w:tc>
          <w:tcPr>
            <w:tcW w:w="361" w:type="pct"/>
            <w:vAlign w:val="center"/>
          </w:tcPr>
          <w:p w14:paraId="79BBC69A" w14:textId="77777777" w:rsidR="00327CD6" w:rsidRPr="00327CD6" w:rsidRDefault="00327CD6" w:rsidP="000F4A88">
            <w:pPr>
              <w:jc w:val="center"/>
              <w:rPr>
                <w:sz w:val="20"/>
                <w:szCs w:val="20"/>
              </w:rPr>
            </w:pPr>
            <w:r w:rsidRPr="00327CD6">
              <w:rPr>
                <w:sz w:val="20"/>
                <w:szCs w:val="20"/>
              </w:rPr>
              <w:t>.</w:t>
            </w:r>
          </w:p>
        </w:tc>
      </w:tr>
      <w:tr w:rsidR="00327CD6" w:rsidRPr="00327CD6" w14:paraId="6FC4C3A4" w14:textId="77777777" w:rsidTr="000F4A88">
        <w:tc>
          <w:tcPr>
            <w:tcW w:w="666" w:type="pct"/>
            <w:vAlign w:val="center"/>
          </w:tcPr>
          <w:p w14:paraId="3E35E66B" w14:textId="77777777" w:rsidR="00327CD6" w:rsidRPr="00327CD6" w:rsidRDefault="00327CD6" w:rsidP="000F4A88">
            <w:pPr>
              <w:rPr>
                <w:sz w:val="20"/>
                <w:szCs w:val="20"/>
              </w:rPr>
            </w:pPr>
            <w:r w:rsidRPr="00327CD6">
              <w:rPr>
                <w:sz w:val="20"/>
                <w:szCs w:val="20"/>
              </w:rPr>
              <w:t xml:space="preserve">Gatekeep </w:t>
            </w:r>
            <w:proofErr w:type="gramStart"/>
            <w:r w:rsidRPr="00327CD6">
              <w:rPr>
                <w:sz w:val="20"/>
                <w:szCs w:val="20"/>
              </w:rPr>
              <w:t>U:No</w:t>
            </w:r>
            <w:proofErr w:type="gramEnd"/>
            <w:r w:rsidRPr="00327CD6">
              <w:rPr>
                <w:sz w:val="20"/>
                <w:szCs w:val="20"/>
              </w:rPr>
              <w:t xml:space="preserve"> treatment/UC</w:t>
            </w:r>
          </w:p>
        </w:tc>
        <w:tc>
          <w:tcPr>
            <w:tcW w:w="196" w:type="pct"/>
            <w:vAlign w:val="center"/>
          </w:tcPr>
          <w:p w14:paraId="34D57522" w14:textId="77777777" w:rsidR="00327CD6" w:rsidRPr="00327CD6" w:rsidRDefault="00327CD6" w:rsidP="000F4A88">
            <w:pPr>
              <w:jc w:val="center"/>
              <w:rPr>
                <w:sz w:val="20"/>
                <w:szCs w:val="20"/>
              </w:rPr>
            </w:pPr>
            <w:r w:rsidRPr="00327CD6">
              <w:rPr>
                <w:sz w:val="20"/>
                <w:szCs w:val="20"/>
              </w:rPr>
              <w:t>7</w:t>
            </w:r>
          </w:p>
        </w:tc>
        <w:tc>
          <w:tcPr>
            <w:tcW w:w="255" w:type="pct"/>
            <w:vAlign w:val="center"/>
          </w:tcPr>
          <w:p w14:paraId="7BFB6028" w14:textId="77777777" w:rsidR="00327CD6" w:rsidRPr="00327CD6" w:rsidRDefault="00327CD6" w:rsidP="000F4A88">
            <w:pPr>
              <w:jc w:val="center"/>
              <w:rPr>
                <w:sz w:val="20"/>
                <w:szCs w:val="20"/>
              </w:rPr>
            </w:pPr>
            <w:r w:rsidRPr="00327CD6">
              <w:rPr>
                <w:sz w:val="20"/>
                <w:szCs w:val="20"/>
              </w:rPr>
              <w:t>1</w:t>
            </w:r>
          </w:p>
        </w:tc>
        <w:tc>
          <w:tcPr>
            <w:tcW w:w="304" w:type="pct"/>
            <w:vAlign w:val="center"/>
          </w:tcPr>
          <w:p w14:paraId="75A4D152" w14:textId="77777777" w:rsidR="00327CD6" w:rsidRPr="00327CD6" w:rsidRDefault="00327CD6" w:rsidP="000F4A88">
            <w:pPr>
              <w:jc w:val="center"/>
              <w:rPr>
                <w:sz w:val="20"/>
                <w:szCs w:val="20"/>
              </w:rPr>
            </w:pPr>
            <w:r w:rsidRPr="00327CD6">
              <w:rPr>
                <w:sz w:val="20"/>
                <w:szCs w:val="20"/>
              </w:rPr>
              <w:t>1.04</w:t>
            </w:r>
          </w:p>
        </w:tc>
        <w:tc>
          <w:tcPr>
            <w:tcW w:w="508" w:type="pct"/>
            <w:vAlign w:val="center"/>
          </w:tcPr>
          <w:p w14:paraId="4EFF1B1E" w14:textId="77777777" w:rsidR="00327CD6" w:rsidRPr="00327CD6" w:rsidRDefault="00327CD6" w:rsidP="000F4A88">
            <w:pPr>
              <w:jc w:val="center"/>
              <w:rPr>
                <w:sz w:val="20"/>
                <w:szCs w:val="20"/>
              </w:rPr>
            </w:pPr>
            <w:r w:rsidRPr="00327CD6">
              <w:rPr>
                <w:sz w:val="20"/>
                <w:szCs w:val="20"/>
              </w:rPr>
              <w:t>[ 0.73; 1.34]</w:t>
            </w:r>
          </w:p>
        </w:tc>
        <w:tc>
          <w:tcPr>
            <w:tcW w:w="254" w:type="pct"/>
            <w:vAlign w:val="center"/>
          </w:tcPr>
          <w:p w14:paraId="2BC03022" w14:textId="77777777" w:rsidR="00327CD6" w:rsidRPr="00327CD6" w:rsidRDefault="00327CD6" w:rsidP="000F4A88">
            <w:pPr>
              <w:jc w:val="center"/>
              <w:rPr>
                <w:sz w:val="20"/>
                <w:szCs w:val="20"/>
              </w:rPr>
            </w:pPr>
            <w:r w:rsidRPr="00327CD6">
              <w:rPr>
                <w:sz w:val="20"/>
                <w:szCs w:val="20"/>
              </w:rPr>
              <w:t>1.04</w:t>
            </w:r>
          </w:p>
        </w:tc>
        <w:tc>
          <w:tcPr>
            <w:tcW w:w="457" w:type="pct"/>
            <w:vAlign w:val="center"/>
          </w:tcPr>
          <w:p w14:paraId="070340DA" w14:textId="77777777" w:rsidR="00327CD6" w:rsidRPr="00327CD6" w:rsidRDefault="00327CD6" w:rsidP="000F4A88">
            <w:pPr>
              <w:jc w:val="center"/>
              <w:rPr>
                <w:sz w:val="20"/>
                <w:szCs w:val="20"/>
              </w:rPr>
            </w:pPr>
            <w:r w:rsidRPr="00327CD6">
              <w:rPr>
                <w:sz w:val="20"/>
                <w:szCs w:val="20"/>
              </w:rPr>
              <w:t>[ 0.73; 1.34]</w:t>
            </w:r>
          </w:p>
        </w:tc>
        <w:tc>
          <w:tcPr>
            <w:tcW w:w="305" w:type="pct"/>
            <w:vAlign w:val="center"/>
          </w:tcPr>
          <w:p w14:paraId="22DB9D06" w14:textId="77777777" w:rsidR="00327CD6" w:rsidRPr="00327CD6" w:rsidRDefault="00327CD6" w:rsidP="000F4A88">
            <w:pPr>
              <w:jc w:val="center"/>
              <w:rPr>
                <w:sz w:val="20"/>
                <w:szCs w:val="20"/>
              </w:rPr>
            </w:pPr>
            <w:r w:rsidRPr="00327CD6">
              <w:rPr>
                <w:sz w:val="20"/>
                <w:szCs w:val="20"/>
              </w:rPr>
              <w:t>.</w:t>
            </w:r>
          </w:p>
        </w:tc>
        <w:tc>
          <w:tcPr>
            <w:tcW w:w="508" w:type="pct"/>
            <w:vAlign w:val="center"/>
          </w:tcPr>
          <w:p w14:paraId="5E23C100" w14:textId="77777777" w:rsidR="00327CD6" w:rsidRPr="00327CD6" w:rsidRDefault="00327CD6" w:rsidP="000F4A88">
            <w:pPr>
              <w:jc w:val="center"/>
              <w:rPr>
                <w:sz w:val="20"/>
                <w:szCs w:val="20"/>
              </w:rPr>
            </w:pPr>
            <w:r w:rsidRPr="00327CD6">
              <w:rPr>
                <w:sz w:val="20"/>
                <w:szCs w:val="20"/>
              </w:rPr>
              <w:t>.</w:t>
            </w:r>
          </w:p>
        </w:tc>
        <w:tc>
          <w:tcPr>
            <w:tcW w:w="356" w:type="pct"/>
            <w:vAlign w:val="center"/>
          </w:tcPr>
          <w:p w14:paraId="1CB00454" w14:textId="77777777" w:rsidR="00327CD6" w:rsidRPr="00327CD6" w:rsidRDefault="00327CD6" w:rsidP="000F4A88">
            <w:pPr>
              <w:jc w:val="center"/>
              <w:rPr>
                <w:sz w:val="20"/>
                <w:szCs w:val="20"/>
              </w:rPr>
            </w:pPr>
            <w:r w:rsidRPr="00327CD6">
              <w:rPr>
                <w:sz w:val="20"/>
                <w:szCs w:val="20"/>
              </w:rPr>
              <w:t>.</w:t>
            </w:r>
          </w:p>
        </w:tc>
        <w:tc>
          <w:tcPr>
            <w:tcW w:w="491" w:type="pct"/>
            <w:vAlign w:val="center"/>
          </w:tcPr>
          <w:p w14:paraId="27A2D080" w14:textId="77777777" w:rsidR="00327CD6" w:rsidRPr="00327CD6" w:rsidRDefault="00327CD6" w:rsidP="000F4A88">
            <w:pPr>
              <w:jc w:val="center"/>
              <w:rPr>
                <w:sz w:val="20"/>
                <w:szCs w:val="20"/>
              </w:rPr>
            </w:pPr>
            <w:r w:rsidRPr="00327CD6">
              <w:rPr>
                <w:sz w:val="20"/>
                <w:szCs w:val="20"/>
              </w:rPr>
              <w:t>.</w:t>
            </w:r>
          </w:p>
        </w:tc>
        <w:tc>
          <w:tcPr>
            <w:tcW w:w="338" w:type="pct"/>
            <w:vAlign w:val="center"/>
          </w:tcPr>
          <w:p w14:paraId="2C258B01" w14:textId="77777777" w:rsidR="00327CD6" w:rsidRPr="00327CD6" w:rsidRDefault="00327CD6" w:rsidP="000F4A88">
            <w:pPr>
              <w:jc w:val="center"/>
              <w:rPr>
                <w:sz w:val="20"/>
                <w:szCs w:val="20"/>
              </w:rPr>
            </w:pPr>
            <w:r w:rsidRPr="00327CD6">
              <w:rPr>
                <w:sz w:val="20"/>
                <w:szCs w:val="20"/>
              </w:rPr>
              <w:t>.</w:t>
            </w:r>
          </w:p>
        </w:tc>
        <w:tc>
          <w:tcPr>
            <w:tcW w:w="361" w:type="pct"/>
            <w:vAlign w:val="center"/>
          </w:tcPr>
          <w:p w14:paraId="37526A4C" w14:textId="77777777" w:rsidR="00327CD6" w:rsidRPr="00327CD6" w:rsidRDefault="00327CD6" w:rsidP="000F4A88">
            <w:pPr>
              <w:jc w:val="center"/>
              <w:rPr>
                <w:sz w:val="20"/>
                <w:szCs w:val="20"/>
              </w:rPr>
            </w:pPr>
            <w:r w:rsidRPr="00327CD6">
              <w:rPr>
                <w:sz w:val="20"/>
                <w:szCs w:val="20"/>
              </w:rPr>
              <w:t>.</w:t>
            </w:r>
          </w:p>
        </w:tc>
      </w:tr>
      <w:tr w:rsidR="00327CD6" w:rsidRPr="00327CD6" w14:paraId="05577201" w14:textId="77777777" w:rsidTr="000F4A88">
        <w:tc>
          <w:tcPr>
            <w:tcW w:w="666" w:type="pct"/>
            <w:vAlign w:val="center"/>
          </w:tcPr>
          <w:p w14:paraId="6A926934" w14:textId="77777777" w:rsidR="00327CD6" w:rsidRPr="00327CD6" w:rsidRDefault="00327CD6" w:rsidP="000F4A88">
            <w:pPr>
              <w:rPr>
                <w:sz w:val="20"/>
                <w:szCs w:val="20"/>
              </w:rPr>
            </w:pPr>
            <w:r w:rsidRPr="00327CD6">
              <w:rPr>
                <w:sz w:val="20"/>
                <w:szCs w:val="20"/>
              </w:rPr>
              <w:t xml:space="preserve">Gatekeep </w:t>
            </w:r>
            <w:proofErr w:type="gramStart"/>
            <w:r w:rsidRPr="00327CD6">
              <w:rPr>
                <w:sz w:val="20"/>
                <w:szCs w:val="20"/>
              </w:rPr>
              <w:t>U:Psychother</w:t>
            </w:r>
            <w:proofErr w:type="gramEnd"/>
            <w:r w:rsidRPr="00327CD6">
              <w:rPr>
                <w:sz w:val="20"/>
                <w:szCs w:val="20"/>
              </w:rPr>
              <w:t>/other</w:t>
            </w:r>
          </w:p>
        </w:tc>
        <w:tc>
          <w:tcPr>
            <w:tcW w:w="196" w:type="pct"/>
            <w:vAlign w:val="center"/>
          </w:tcPr>
          <w:p w14:paraId="0DDAEF32" w14:textId="77777777" w:rsidR="00327CD6" w:rsidRPr="00327CD6" w:rsidRDefault="00327CD6" w:rsidP="000F4A88">
            <w:pPr>
              <w:jc w:val="center"/>
              <w:rPr>
                <w:sz w:val="20"/>
                <w:szCs w:val="20"/>
              </w:rPr>
            </w:pPr>
            <w:r w:rsidRPr="00327CD6">
              <w:rPr>
                <w:sz w:val="20"/>
                <w:szCs w:val="20"/>
              </w:rPr>
              <w:t>0</w:t>
            </w:r>
          </w:p>
        </w:tc>
        <w:tc>
          <w:tcPr>
            <w:tcW w:w="255" w:type="pct"/>
            <w:vAlign w:val="center"/>
          </w:tcPr>
          <w:p w14:paraId="23171BF2" w14:textId="77777777" w:rsidR="00327CD6" w:rsidRPr="00327CD6" w:rsidRDefault="00327CD6" w:rsidP="000F4A88">
            <w:pPr>
              <w:jc w:val="center"/>
              <w:rPr>
                <w:sz w:val="20"/>
                <w:szCs w:val="20"/>
              </w:rPr>
            </w:pPr>
            <w:r w:rsidRPr="00327CD6">
              <w:rPr>
                <w:sz w:val="20"/>
                <w:szCs w:val="20"/>
              </w:rPr>
              <w:t>0</w:t>
            </w:r>
          </w:p>
        </w:tc>
        <w:tc>
          <w:tcPr>
            <w:tcW w:w="304" w:type="pct"/>
            <w:vAlign w:val="center"/>
          </w:tcPr>
          <w:p w14:paraId="4897D108" w14:textId="77777777" w:rsidR="00327CD6" w:rsidRPr="00327CD6" w:rsidRDefault="00327CD6" w:rsidP="000F4A88">
            <w:pPr>
              <w:jc w:val="center"/>
              <w:rPr>
                <w:sz w:val="20"/>
                <w:szCs w:val="20"/>
              </w:rPr>
            </w:pPr>
            <w:r w:rsidRPr="00327CD6">
              <w:rPr>
                <w:sz w:val="20"/>
                <w:szCs w:val="20"/>
              </w:rPr>
              <w:t>1.08</w:t>
            </w:r>
          </w:p>
        </w:tc>
        <w:tc>
          <w:tcPr>
            <w:tcW w:w="508" w:type="pct"/>
            <w:vAlign w:val="center"/>
          </w:tcPr>
          <w:p w14:paraId="033AE9A4" w14:textId="77777777" w:rsidR="00327CD6" w:rsidRPr="00327CD6" w:rsidRDefault="00327CD6" w:rsidP="000F4A88">
            <w:pPr>
              <w:jc w:val="center"/>
              <w:rPr>
                <w:sz w:val="20"/>
                <w:szCs w:val="20"/>
              </w:rPr>
            </w:pPr>
            <w:r w:rsidRPr="00327CD6">
              <w:rPr>
                <w:sz w:val="20"/>
                <w:szCs w:val="20"/>
              </w:rPr>
              <w:t>[ 0.27; 1.88]</w:t>
            </w:r>
          </w:p>
        </w:tc>
        <w:tc>
          <w:tcPr>
            <w:tcW w:w="254" w:type="pct"/>
            <w:vAlign w:val="center"/>
          </w:tcPr>
          <w:p w14:paraId="0621E1DE" w14:textId="77777777" w:rsidR="00327CD6" w:rsidRPr="00327CD6" w:rsidRDefault="00327CD6" w:rsidP="000F4A88">
            <w:pPr>
              <w:jc w:val="center"/>
              <w:rPr>
                <w:sz w:val="20"/>
                <w:szCs w:val="20"/>
              </w:rPr>
            </w:pPr>
            <w:r w:rsidRPr="00327CD6">
              <w:rPr>
                <w:sz w:val="20"/>
                <w:szCs w:val="20"/>
              </w:rPr>
              <w:t>.</w:t>
            </w:r>
          </w:p>
        </w:tc>
        <w:tc>
          <w:tcPr>
            <w:tcW w:w="457" w:type="pct"/>
            <w:vAlign w:val="center"/>
          </w:tcPr>
          <w:p w14:paraId="5CE2B859" w14:textId="77777777" w:rsidR="00327CD6" w:rsidRPr="00327CD6" w:rsidRDefault="00327CD6" w:rsidP="000F4A88">
            <w:pPr>
              <w:jc w:val="center"/>
              <w:rPr>
                <w:sz w:val="20"/>
                <w:szCs w:val="20"/>
              </w:rPr>
            </w:pPr>
            <w:r w:rsidRPr="00327CD6">
              <w:rPr>
                <w:sz w:val="20"/>
                <w:szCs w:val="20"/>
              </w:rPr>
              <w:t>.</w:t>
            </w:r>
          </w:p>
        </w:tc>
        <w:tc>
          <w:tcPr>
            <w:tcW w:w="305" w:type="pct"/>
            <w:vAlign w:val="center"/>
          </w:tcPr>
          <w:p w14:paraId="00C70FBC" w14:textId="77777777" w:rsidR="00327CD6" w:rsidRPr="00327CD6" w:rsidRDefault="00327CD6" w:rsidP="000F4A88">
            <w:pPr>
              <w:jc w:val="center"/>
              <w:rPr>
                <w:sz w:val="20"/>
                <w:szCs w:val="20"/>
              </w:rPr>
            </w:pPr>
            <w:r w:rsidRPr="00327CD6">
              <w:rPr>
                <w:sz w:val="20"/>
                <w:szCs w:val="20"/>
              </w:rPr>
              <w:t>1.08</w:t>
            </w:r>
          </w:p>
        </w:tc>
        <w:tc>
          <w:tcPr>
            <w:tcW w:w="508" w:type="pct"/>
            <w:vAlign w:val="center"/>
          </w:tcPr>
          <w:p w14:paraId="6FB34894" w14:textId="77777777" w:rsidR="00327CD6" w:rsidRPr="00327CD6" w:rsidRDefault="00327CD6" w:rsidP="000F4A88">
            <w:pPr>
              <w:jc w:val="center"/>
              <w:rPr>
                <w:sz w:val="20"/>
                <w:szCs w:val="20"/>
              </w:rPr>
            </w:pPr>
            <w:r w:rsidRPr="00327CD6">
              <w:rPr>
                <w:sz w:val="20"/>
                <w:szCs w:val="20"/>
              </w:rPr>
              <w:t>[ 0.27; 1.88]</w:t>
            </w:r>
          </w:p>
        </w:tc>
        <w:tc>
          <w:tcPr>
            <w:tcW w:w="356" w:type="pct"/>
            <w:vAlign w:val="center"/>
          </w:tcPr>
          <w:p w14:paraId="4BF45931" w14:textId="77777777" w:rsidR="00327CD6" w:rsidRPr="00327CD6" w:rsidRDefault="00327CD6" w:rsidP="000F4A88">
            <w:pPr>
              <w:jc w:val="center"/>
              <w:rPr>
                <w:sz w:val="20"/>
                <w:szCs w:val="20"/>
              </w:rPr>
            </w:pPr>
            <w:r w:rsidRPr="00327CD6">
              <w:rPr>
                <w:sz w:val="20"/>
                <w:szCs w:val="20"/>
              </w:rPr>
              <w:t>.</w:t>
            </w:r>
          </w:p>
        </w:tc>
        <w:tc>
          <w:tcPr>
            <w:tcW w:w="491" w:type="pct"/>
            <w:vAlign w:val="center"/>
          </w:tcPr>
          <w:p w14:paraId="780E82BE" w14:textId="77777777" w:rsidR="00327CD6" w:rsidRPr="00327CD6" w:rsidRDefault="00327CD6" w:rsidP="000F4A88">
            <w:pPr>
              <w:jc w:val="center"/>
              <w:rPr>
                <w:sz w:val="20"/>
                <w:szCs w:val="20"/>
              </w:rPr>
            </w:pPr>
            <w:r w:rsidRPr="00327CD6">
              <w:rPr>
                <w:sz w:val="20"/>
                <w:szCs w:val="20"/>
              </w:rPr>
              <w:t>.</w:t>
            </w:r>
          </w:p>
        </w:tc>
        <w:tc>
          <w:tcPr>
            <w:tcW w:w="338" w:type="pct"/>
            <w:vAlign w:val="center"/>
          </w:tcPr>
          <w:p w14:paraId="5FBA99F9" w14:textId="77777777" w:rsidR="00327CD6" w:rsidRPr="00327CD6" w:rsidRDefault="00327CD6" w:rsidP="000F4A88">
            <w:pPr>
              <w:jc w:val="center"/>
              <w:rPr>
                <w:sz w:val="20"/>
                <w:szCs w:val="20"/>
              </w:rPr>
            </w:pPr>
            <w:r w:rsidRPr="00327CD6">
              <w:rPr>
                <w:sz w:val="20"/>
                <w:szCs w:val="20"/>
              </w:rPr>
              <w:t>.</w:t>
            </w:r>
          </w:p>
        </w:tc>
        <w:tc>
          <w:tcPr>
            <w:tcW w:w="361" w:type="pct"/>
            <w:vAlign w:val="center"/>
          </w:tcPr>
          <w:p w14:paraId="14B1D57A" w14:textId="77777777" w:rsidR="00327CD6" w:rsidRPr="00327CD6" w:rsidRDefault="00327CD6" w:rsidP="000F4A88">
            <w:pPr>
              <w:jc w:val="center"/>
              <w:rPr>
                <w:sz w:val="20"/>
                <w:szCs w:val="20"/>
              </w:rPr>
            </w:pPr>
            <w:r w:rsidRPr="00327CD6">
              <w:rPr>
                <w:sz w:val="20"/>
                <w:szCs w:val="20"/>
              </w:rPr>
              <w:t>.</w:t>
            </w:r>
          </w:p>
        </w:tc>
      </w:tr>
      <w:tr w:rsidR="00327CD6" w:rsidRPr="00327CD6" w14:paraId="3DD5668E" w14:textId="77777777" w:rsidTr="000F4A88">
        <w:tc>
          <w:tcPr>
            <w:tcW w:w="666" w:type="pct"/>
            <w:vAlign w:val="center"/>
          </w:tcPr>
          <w:p w14:paraId="06BD4B30" w14:textId="77777777" w:rsidR="00327CD6" w:rsidRPr="00327CD6" w:rsidRDefault="00327CD6" w:rsidP="000F4A88">
            <w:pPr>
              <w:rPr>
                <w:sz w:val="20"/>
                <w:szCs w:val="20"/>
              </w:rPr>
            </w:pPr>
            <w:proofErr w:type="spellStart"/>
            <w:r w:rsidRPr="00327CD6">
              <w:rPr>
                <w:sz w:val="20"/>
                <w:szCs w:val="20"/>
              </w:rPr>
              <w:t>Psychother</w:t>
            </w:r>
            <w:proofErr w:type="spellEnd"/>
            <w:r w:rsidRPr="00327CD6">
              <w:rPr>
                <w:sz w:val="20"/>
                <w:szCs w:val="20"/>
              </w:rPr>
              <w:t>/</w:t>
            </w:r>
            <w:proofErr w:type="spellStart"/>
            <w:proofErr w:type="gramStart"/>
            <w:r w:rsidRPr="00327CD6">
              <w:rPr>
                <w:sz w:val="20"/>
                <w:szCs w:val="20"/>
              </w:rPr>
              <w:t>other:No</w:t>
            </w:r>
            <w:proofErr w:type="spellEnd"/>
            <w:proofErr w:type="gramEnd"/>
            <w:r w:rsidRPr="00327CD6">
              <w:rPr>
                <w:sz w:val="20"/>
                <w:szCs w:val="20"/>
              </w:rPr>
              <w:t xml:space="preserve"> treatment/UC</w:t>
            </w:r>
          </w:p>
        </w:tc>
        <w:tc>
          <w:tcPr>
            <w:tcW w:w="196" w:type="pct"/>
            <w:vAlign w:val="center"/>
          </w:tcPr>
          <w:p w14:paraId="26FA141B" w14:textId="77777777" w:rsidR="00327CD6" w:rsidRPr="00327CD6" w:rsidRDefault="00327CD6" w:rsidP="000F4A88">
            <w:pPr>
              <w:jc w:val="center"/>
              <w:rPr>
                <w:sz w:val="20"/>
                <w:szCs w:val="20"/>
              </w:rPr>
            </w:pPr>
            <w:r w:rsidRPr="00327CD6">
              <w:rPr>
                <w:sz w:val="20"/>
                <w:szCs w:val="20"/>
              </w:rPr>
              <w:t>1</w:t>
            </w:r>
          </w:p>
        </w:tc>
        <w:tc>
          <w:tcPr>
            <w:tcW w:w="255" w:type="pct"/>
            <w:vAlign w:val="center"/>
          </w:tcPr>
          <w:p w14:paraId="62E214F7" w14:textId="77777777" w:rsidR="00327CD6" w:rsidRPr="00327CD6" w:rsidRDefault="00327CD6" w:rsidP="000F4A88">
            <w:pPr>
              <w:jc w:val="center"/>
              <w:rPr>
                <w:sz w:val="20"/>
                <w:szCs w:val="20"/>
              </w:rPr>
            </w:pPr>
            <w:r w:rsidRPr="00327CD6">
              <w:rPr>
                <w:sz w:val="20"/>
                <w:szCs w:val="20"/>
              </w:rPr>
              <w:t>1</w:t>
            </w:r>
          </w:p>
        </w:tc>
        <w:tc>
          <w:tcPr>
            <w:tcW w:w="304" w:type="pct"/>
            <w:vAlign w:val="center"/>
          </w:tcPr>
          <w:p w14:paraId="164B3AAC" w14:textId="77777777" w:rsidR="00327CD6" w:rsidRPr="00327CD6" w:rsidRDefault="00327CD6" w:rsidP="000F4A88">
            <w:pPr>
              <w:jc w:val="center"/>
              <w:rPr>
                <w:sz w:val="20"/>
                <w:szCs w:val="20"/>
              </w:rPr>
            </w:pPr>
            <w:r w:rsidRPr="00327CD6">
              <w:rPr>
                <w:sz w:val="20"/>
                <w:szCs w:val="20"/>
              </w:rPr>
              <w:t>-0.04</w:t>
            </w:r>
          </w:p>
        </w:tc>
        <w:tc>
          <w:tcPr>
            <w:tcW w:w="508" w:type="pct"/>
            <w:vAlign w:val="center"/>
          </w:tcPr>
          <w:p w14:paraId="5F16A463" w14:textId="77777777" w:rsidR="00327CD6" w:rsidRPr="00327CD6" w:rsidRDefault="00327CD6" w:rsidP="000F4A88">
            <w:pPr>
              <w:jc w:val="center"/>
              <w:rPr>
                <w:sz w:val="20"/>
                <w:szCs w:val="20"/>
              </w:rPr>
            </w:pPr>
            <w:r w:rsidRPr="00327CD6">
              <w:rPr>
                <w:sz w:val="20"/>
                <w:szCs w:val="20"/>
              </w:rPr>
              <w:t>[-0.78; 0.70]</w:t>
            </w:r>
          </w:p>
        </w:tc>
        <w:tc>
          <w:tcPr>
            <w:tcW w:w="254" w:type="pct"/>
            <w:vAlign w:val="center"/>
          </w:tcPr>
          <w:p w14:paraId="02AD43E2" w14:textId="77777777" w:rsidR="00327CD6" w:rsidRPr="00327CD6" w:rsidRDefault="00327CD6" w:rsidP="000F4A88">
            <w:pPr>
              <w:jc w:val="center"/>
              <w:rPr>
                <w:sz w:val="20"/>
                <w:szCs w:val="20"/>
              </w:rPr>
            </w:pPr>
            <w:r w:rsidRPr="00327CD6">
              <w:rPr>
                <w:sz w:val="20"/>
                <w:szCs w:val="20"/>
              </w:rPr>
              <w:t>-0.04</w:t>
            </w:r>
          </w:p>
        </w:tc>
        <w:tc>
          <w:tcPr>
            <w:tcW w:w="457" w:type="pct"/>
            <w:vAlign w:val="center"/>
          </w:tcPr>
          <w:p w14:paraId="4C11E761" w14:textId="77777777" w:rsidR="00327CD6" w:rsidRPr="00327CD6" w:rsidRDefault="00327CD6" w:rsidP="000F4A88">
            <w:pPr>
              <w:jc w:val="center"/>
              <w:rPr>
                <w:sz w:val="20"/>
                <w:szCs w:val="20"/>
              </w:rPr>
            </w:pPr>
            <w:r w:rsidRPr="00327CD6">
              <w:rPr>
                <w:sz w:val="20"/>
                <w:szCs w:val="20"/>
              </w:rPr>
              <w:t>[-0.78; 0.70]</w:t>
            </w:r>
          </w:p>
        </w:tc>
        <w:tc>
          <w:tcPr>
            <w:tcW w:w="305" w:type="pct"/>
            <w:vAlign w:val="center"/>
          </w:tcPr>
          <w:p w14:paraId="65E64982" w14:textId="77777777" w:rsidR="00327CD6" w:rsidRPr="00327CD6" w:rsidRDefault="00327CD6" w:rsidP="000F4A88">
            <w:pPr>
              <w:jc w:val="center"/>
              <w:rPr>
                <w:sz w:val="20"/>
                <w:szCs w:val="20"/>
              </w:rPr>
            </w:pPr>
            <w:r w:rsidRPr="00327CD6">
              <w:rPr>
                <w:sz w:val="20"/>
                <w:szCs w:val="20"/>
              </w:rPr>
              <w:t>.</w:t>
            </w:r>
          </w:p>
        </w:tc>
        <w:tc>
          <w:tcPr>
            <w:tcW w:w="508" w:type="pct"/>
            <w:vAlign w:val="center"/>
          </w:tcPr>
          <w:p w14:paraId="4E9EE5D4" w14:textId="77777777" w:rsidR="00327CD6" w:rsidRPr="00327CD6" w:rsidRDefault="00327CD6" w:rsidP="000F4A88">
            <w:pPr>
              <w:jc w:val="center"/>
              <w:rPr>
                <w:sz w:val="20"/>
                <w:szCs w:val="20"/>
              </w:rPr>
            </w:pPr>
            <w:r w:rsidRPr="00327CD6">
              <w:rPr>
                <w:sz w:val="20"/>
                <w:szCs w:val="20"/>
              </w:rPr>
              <w:t>.</w:t>
            </w:r>
          </w:p>
        </w:tc>
        <w:tc>
          <w:tcPr>
            <w:tcW w:w="356" w:type="pct"/>
            <w:vAlign w:val="center"/>
          </w:tcPr>
          <w:p w14:paraId="40E3DB8B" w14:textId="77777777" w:rsidR="00327CD6" w:rsidRPr="00327CD6" w:rsidRDefault="00327CD6" w:rsidP="000F4A88">
            <w:pPr>
              <w:jc w:val="center"/>
              <w:rPr>
                <w:sz w:val="20"/>
                <w:szCs w:val="20"/>
              </w:rPr>
            </w:pPr>
            <w:r w:rsidRPr="00327CD6">
              <w:rPr>
                <w:sz w:val="20"/>
                <w:szCs w:val="20"/>
              </w:rPr>
              <w:t>.</w:t>
            </w:r>
          </w:p>
        </w:tc>
        <w:tc>
          <w:tcPr>
            <w:tcW w:w="491" w:type="pct"/>
            <w:vAlign w:val="center"/>
          </w:tcPr>
          <w:p w14:paraId="006A420F" w14:textId="77777777" w:rsidR="00327CD6" w:rsidRPr="00327CD6" w:rsidRDefault="00327CD6" w:rsidP="000F4A88">
            <w:pPr>
              <w:jc w:val="center"/>
              <w:rPr>
                <w:sz w:val="20"/>
                <w:szCs w:val="20"/>
              </w:rPr>
            </w:pPr>
            <w:r w:rsidRPr="00327CD6">
              <w:rPr>
                <w:sz w:val="20"/>
                <w:szCs w:val="20"/>
              </w:rPr>
              <w:t>.</w:t>
            </w:r>
          </w:p>
        </w:tc>
        <w:tc>
          <w:tcPr>
            <w:tcW w:w="338" w:type="pct"/>
            <w:vAlign w:val="center"/>
          </w:tcPr>
          <w:p w14:paraId="0774F5C5" w14:textId="77777777" w:rsidR="00327CD6" w:rsidRPr="00327CD6" w:rsidRDefault="00327CD6" w:rsidP="000F4A88">
            <w:pPr>
              <w:jc w:val="center"/>
              <w:rPr>
                <w:sz w:val="20"/>
                <w:szCs w:val="20"/>
              </w:rPr>
            </w:pPr>
            <w:r w:rsidRPr="00327CD6">
              <w:rPr>
                <w:sz w:val="20"/>
                <w:szCs w:val="20"/>
              </w:rPr>
              <w:t>.</w:t>
            </w:r>
          </w:p>
        </w:tc>
        <w:tc>
          <w:tcPr>
            <w:tcW w:w="361" w:type="pct"/>
            <w:vAlign w:val="center"/>
          </w:tcPr>
          <w:p w14:paraId="2D054283" w14:textId="77777777" w:rsidR="00327CD6" w:rsidRPr="00327CD6" w:rsidRDefault="00327CD6" w:rsidP="000F4A88">
            <w:pPr>
              <w:jc w:val="center"/>
              <w:rPr>
                <w:sz w:val="20"/>
                <w:szCs w:val="20"/>
              </w:rPr>
            </w:pPr>
            <w:r w:rsidRPr="00327CD6">
              <w:rPr>
                <w:sz w:val="20"/>
                <w:szCs w:val="20"/>
              </w:rPr>
              <w:t>.</w:t>
            </w:r>
          </w:p>
        </w:tc>
      </w:tr>
    </w:tbl>
    <w:p w14:paraId="28165331" w14:textId="77777777" w:rsidR="00327CD6" w:rsidRDefault="00327CD6" w:rsidP="00327CD6">
      <w:pPr>
        <w:rPr>
          <w:rFonts w:asciiTheme="majorBidi" w:hAnsiTheme="majorBidi" w:cstheme="majorBidi"/>
        </w:rPr>
      </w:pPr>
    </w:p>
    <w:p w14:paraId="45F919AC" w14:textId="77777777" w:rsidR="00327CD6" w:rsidRDefault="00327CD6" w:rsidP="00327CD6">
      <w:pPr>
        <w:rPr>
          <w:rFonts w:asciiTheme="majorBidi" w:hAnsiTheme="majorBidi" w:cstheme="majorBidi"/>
        </w:rPr>
      </w:pPr>
    </w:p>
    <w:p w14:paraId="3DCDD372" w14:textId="77777777" w:rsidR="00327CD6" w:rsidRPr="00327CD6" w:rsidRDefault="00327CD6" w:rsidP="00327CD6">
      <w:pPr>
        <w:rPr>
          <w:rFonts w:asciiTheme="majorBidi" w:hAnsiTheme="majorBidi" w:cstheme="majorBidi"/>
        </w:rPr>
        <w:sectPr w:rsidR="00327CD6" w:rsidRPr="00327CD6" w:rsidSect="008053EB">
          <w:type w:val="continuous"/>
          <w:pgSz w:w="16840" w:h="11900" w:orient="landscape"/>
          <w:pgMar w:top="1440" w:right="1440" w:bottom="1440" w:left="1440" w:header="720" w:footer="720" w:gutter="0"/>
          <w:cols w:space="720"/>
          <w:docGrid w:linePitch="360"/>
        </w:sectPr>
      </w:pPr>
    </w:p>
    <w:p w14:paraId="1C359ECC" w14:textId="4F6F3050" w:rsidR="0038200C" w:rsidRDefault="0027688B" w:rsidP="004C0D14">
      <w:pPr>
        <w:pStyle w:val="Heading1"/>
        <w:spacing w:after="240"/>
        <w:rPr>
          <w:rFonts w:asciiTheme="majorBidi" w:hAnsiTheme="majorBidi"/>
        </w:rPr>
      </w:pPr>
      <w:bookmarkStart w:id="7" w:name="_Toc135671392"/>
      <w:r>
        <w:rPr>
          <w:rFonts w:asciiTheme="majorBidi" w:hAnsiTheme="majorBidi"/>
        </w:rPr>
        <w:lastRenderedPageBreak/>
        <w:t>Supplemental Material</w:t>
      </w:r>
      <w:r w:rsidRPr="00F37BF6">
        <w:rPr>
          <w:rFonts w:asciiTheme="majorBidi" w:hAnsiTheme="majorBidi"/>
        </w:rPr>
        <w:t xml:space="preserve"> </w:t>
      </w:r>
      <w:r w:rsidR="00A043AE">
        <w:rPr>
          <w:rFonts w:asciiTheme="majorBidi" w:hAnsiTheme="majorBidi"/>
        </w:rPr>
        <w:t>7</w:t>
      </w:r>
      <w:r w:rsidR="0038200C" w:rsidRPr="00766572">
        <w:rPr>
          <w:rFonts w:asciiTheme="majorBidi" w:hAnsiTheme="majorBidi"/>
        </w:rPr>
        <w:t>: Funnel Plots</w:t>
      </w:r>
      <w:bookmarkEnd w:id="7"/>
    </w:p>
    <w:p w14:paraId="04A91EE4" w14:textId="75D2FD42" w:rsidR="004C0D14" w:rsidRPr="003B2C5D" w:rsidRDefault="004C0D14" w:rsidP="004C0D14">
      <w:pPr>
        <w:rPr>
          <w:rFonts w:asciiTheme="majorBidi" w:hAnsiTheme="majorBidi" w:cstheme="majorBidi"/>
          <w:b/>
        </w:rPr>
      </w:pPr>
      <w:r w:rsidRPr="003B2C5D">
        <w:rPr>
          <w:rFonts w:asciiTheme="majorBidi" w:hAnsiTheme="majorBidi" w:cstheme="majorBidi"/>
          <w:b/>
        </w:rPr>
        <w:t>Funnel plot for the type of s</w:t>
      </w:r>
      <w:r w:rsidR="004E4548">
        <w:rPr>
          <w:rFonts w:asciiTheme="majorBidi" w:hAnsiTheme="majorBidi" w:cstheme="majorBidi"/>
          <w:b/>
        </w:rPr>
        <w:t>uicide intervention</w:t>
      </w:r>
    </w:p>
    <w:p w14:paraId="2910BBA8" w14:textId="01FBD43B" w:rsidR="00FE088D" w:rsidRPr="00766572" w:rsidRDefault="00FE088D" w:rsidP="00FE088D">
      <w:pPr>
        <w:rPr>
          <w:rFonts w:asciiTheme="majorBidi" w:hAnsiTheme="majorBidi" w:cstheme="majorBidi"/>
          <w:lang w:eastAsia="en-US"/>
        </w:rPr>
      </w:pPr>
    </w:p>
    <w:p w14:paraId="350997C0" w14:textId="0A23ACEC" w:rsidR="00FE088D" w:rsidRPr="00766572" w:rsidRDefault="00FE088D" w:rsidP="00FE088D">
      <w:pPr>
        <w:rPr>
          <w:rFonts w:asciiTheme="majorBidi" w:hAnsiTheme="majorBidi" w:cstheme="majorBidi"/>
          <w:lang w:eastAsia="en-US"/>
        </w:rPr>
      </w:pPr>
      <w:r w:rsidRPr="00766572">
        <w:rPr>
          <w:rFonts w:asciiTheme="majorBidi" w:hAnsiTheme="majorBidi" w:cstheme="majorBidi"/>
          <w:noProof/>
        </w:rPr>
        <w:drawing>
          <wp:inline distT="0" distB="0" distL="0" distR="0" wp14:anchorId="15AD7E61" wp14:editId="7C96F84F">
            <wp:extent cx="5979381" cy="5752007"/>
            <wp:effectExtent l="0" t="0" r="254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3">
                      <a:extLst>
                        <a:ext uri="{28A0092B-C50C-407E-A947-70E740481C1C}">
                          <a14:useLocalDpi xmlns:a14="http://schemas.microsoft.com/office/drawing/2010/main" val="0"/>
                        </a:ext>
                      </a:extLst>
                    </a:blip>
                    <a:srcRect t="6247" r="2541"/>
                    <a:stretch/>
                  </pic:blipFill>
                  <pic:spPr bwMode="auto">
                    <a:xfrm>
                      <a:off x="0" y="0"/>
                      <a:ext cx="5982524" cy="5755031"/>
                    </a:xfrm>
                    <a:prstGeom prst="rect">
                      <a:avLst/>
                    </a:prstGeom>
                    <a:ln>
                      <a:noFill/>
                    </a:ln>
                    <a:extLst>
                      <a:ext uri="{53640926-AAD7-44D8-BBD7-CCE9431645EC}">
                        <a14:shadowObscured xmlns:a14="http://schemas.microsoft.com/office/drawing/2010/main"/>
                      </a:ext>
                    </a:extLst>
                  </pic:spPr>
                </pic:pic>
              </a:graphicData>
            </a:graphic>
          </wp:inline>
        </w:drawing>
      </w:r>
    </w:p>
    <w:p w14:paraId="1E97477A" w14:textId="1DED9084" w:rsidR="0038200C" w:rsidRPr="00766572" w:rsidRDefault="0038200C" w:rsidP="004C729D">
      <w:pPr>
        <w:rPr>
          <w:rFonts w:asciiTheme="majorBidi" w:hAnsiTheme="majorBidi" w:cstheme="majorBidi"/>
        </w:rPr>
      </w:pPr>
    </w:p>
    <w:p w14:paraId="641DF123" w14:textId="77777777" w:rsidR="004C729D" w:rsidRPr="00766572" w:rsidRDefault="004C729D" w:rsidP="004C729D">
      <w:pPr>
        <w:rPr>
          <w:rFonts w:asciiTheme="majorBidi" w:hAnsiTheme="majorBidi" w:cstheme="majorBidi"/>
        </w:rPr>
      </w:pPr>
    </w:p>
    <w:p w14:paraId="6BB8BF7A" w14:textId="33BB05A4" w:rsidR="004C729D" w:rsidRPr="00766572" w:rsidRDefault="004C729D" w:rsidP="004C729D">
      <w:pPr>
        <w:rPr>
          <w:rFonts w:asciiTheme="majorBidi" w:hAnsiTheme="majorBidi" w:cstheme="majorBidi"/>
        </w:rPr>
      </w:pPr>
    </w:p>
    <w:p w14:paraId="447417B1" w14:textId="34BDBE07" w:rsidR="00087E46" w:rsidRPr="00766572" w:rsidRDefault="00087E46" w:rsidP="004C729D">
      <w:pPr>
        <w:rPr>
          <w:rFonts w:asciiTheme="majorBidi" w:hAnsiTheme="majorBidi" w:cstheme="majorBidi"/>
        </w:rPr>
      </w:pPr>
    </w:p>
    <w:p w14:paraId="6E2FD0BB" w14:textId="3A3563B9" w:rsidR="00087E46" w:rsidRPr="00766572" w:rsidRDefault="00087E46" w:rsidP="004C729D">
      <w:pPr>
        <w:rPr>
          <w:rFonts w:asciiTheme="majorBidi" w:hAnsiTheme="majorBidi" w:cstheme="majorBidi"/>
        </w:rPr>
      </w:pPr>
    </w:p>
    <w:p w14:paraId="32C95FC9" w14:textId="77777777" w:rsidR="00FB388A" w:rsidRDefault="00FB388A" w:rsidP="004C729D">
      <w:pPr>
        <w:rPr>
          <w:rFonts w:asciiTheme="majorBidi" w:hAnsiTheme="majorBidi" w:cstheme="majorBidi"/>
        </w:rPr>
      </w:pPr>
    </w:p>
    <w:p w14:paraId="578A27F7" w14:textId="77777777" w:rsidR="003B2C5D" w:rsidRDefault="003B2C5D" w:rsidP="004C729D">
      <w:pPr>
        <w:rPr>
          <w:rFonts w:asciiTheme="majorBidi" w:hAnsiTheme="majorBidi" w:cstheme="majorBidi"/>
        </w:rPr>
      </w:pPr>
    </w:p>
    <w:p w14:paraId="6A2C0FAF" w14:textId="77777777" w:rsidR="003B2C5D" w:rsidRDefault="003B2C5D" w:rsidP="004C729D">
      <w:pPr>
        <w:rPr>
          <w:rFonts w:asciiTheme="majorBidi" w:hAnsiTheme="majorBidi" w:cstheme="majorBidi"/>
        </w:rPr>
      </w:pPr>
    </w:p>
    <w:p w14:paraId="3762AE6D" w14:textId="77777777" w:rsidR="003B2C5D" w:rsidRDefault="003B2C5D" w:rsidP="004C729D">
      <w:pPr>
        <w:rPr>
          <w:rFonts w:asciiTheme="majorBidi" w:hAnsiTheme="majorBidi" w:cstheme="majorBidi"/>
        </w:rPr>
      </w:pPr>
    </w:p>
    <w:p w14:paraId="5FCA5D1E" w14:textId="77777777" w:rsidR="003B2C5D" w:rsidRDefault="003B2C5D" w:rsidP="004C729D">
      <w:pPr>
        <w:rPr>
          <w:rFonts w:asciiTheme="majorBidi" w:hAnsiTheme="majorBidi" w:cstheme="majorBidi"/>
        </w:rPr>
      </w:pPr>
    </w:p>
    <w:p w14:paraId="716339B6" w14:textId="77777777" w:rsidR="003B2C5D" w:rsidRDefault="003B2C5D" w:rsidP="004C729D">
      <w:pPr>
        <w:rPr>
          <w:rFonts w:asciiTheme="majorBidi" w:hAnsiTheme="majorBidi" w:cstheme="majorBidi"/>
        </w:rPr>
      </w:pPr>
    </w:p>
    <w:p w14:paraId="06A9F7F4" w14:textId="77777777" w:rsidR="003B2C5D" w:rsidRDefault="003B2C5D" w:rsidP="004C729D">
      <w:pPr>
        <w:rPr>
          <w:rFonts w:asciiTheme="majorBidi" w:hAnsiTheme="majorBidi" w:cstheme="majorBidi"/>
        </w:rPr>
      </w:pPr>
    </w:p>
    <w:p w14:paraId="49A98CEB" w14:textId="4CA49CC9" w:rsidR="003B2C5D" w:rsidRPr="003B2C5D" w:rsidRDefault="003B2C5D" w:rsidP="003B2C5D">
      <w:pPr>
        <w:rPr>
          <w:rFonts w:asciiTheme="majorBidi" w:hAnsiTheme="majorBidi" w:cstheme="majorBidi"/>
          <w:b/>
        </w:rPr>
      </w:pPr>
      <w:r w:rsidRPr="003B2C5D">
        <w:rPr>
          <w:rFonts w:asciiTheme="majorBidi" w:hAnsiTheme="majorBidi" w:cstheme="majorBidi"/>
          <w:b/>
        </w:rPr>
        <w:lastRenderedPageBreak/>
        <w:t>Funnel plot for the type of suicide prevention competencies</w:t>
      </w:r>
    </w:p>
    <w:p w14:paraId="4199F06E" w14:textId="77777777" w:rsidR="003B2C5D" w:rsidRPr="00766572" w:rsidRDefault="003B2C5D" w:rsidP="004C729D">
      <w:pPr>
        <w:rPr>
          <w:rFonts w:asciiTheme="majorBidi" w:hAnsiTheme="majorBidi" w:cstheme="majorBidi"/>
        </w:rPr>
      </w:pPr>
    </w:p>
    <w:p w14:paraId="2D3F76F1" w14:textId="48049E98" w:rsidR="00FB388A" w:rsidRPr="00766572" w:rsidRDefault="009F3310" w:rsidP="004C729D">
      <w:pPr>
        <w:rPr>
          <w:rFonts w:asciiTheme="majorBidi" w:hAnsiTheme="majorBidi" w:cstheme="majorBidi"/>
        </w:rPr>
      </w:pPr>
      <w:r w:rsidRPr="009F3310">
        <w:rPr>
          <w:rFonts w:asciiTheme="majorBidi" w:hAnsiTheme="majorBidi" w:cstheme="majorBidi"/>
          <w:noProof/>
        </w:rPr>
        <w:drawing>
          <wp:inline distT="0" distB="0" distL="0" distR="0" wp14:anchorId="5540FFC0" wp14:editId="5517140F">
            <wp:extent cx="6114197" cy="5488542"/>
            <wp:effectExtent l="0" t="0" r="1270" b="0"/>
            <wp:docPr id="1651836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482" cy="5494184"/>
                    </a:xfrm>
                    <a:prstGeom prst="rect">
                      <a:avLst/>
                    </a:prstGeom>
                    <a:noFill/>
                    <a:ln>
                      <a:noFill/>
                    </a:ln>
                  </pic:spPr>
                </pic:pic>
              </a:graphicData>
            </a:graphic>
          </wp:inline>
        </w:drawing>
      </w:r>
    </w:p>
    <w:p w14:paraId="0E98DE3E" w14:textId="1992AE91" w:rsidR="00087E46" w:rsidRPr="00766572" w:rsidRDefault="00087E46" w:rsidP="004C729D">
      <w:pPr>
        <w:rPr>
          <w:rFonts w:asciiTheme="majorBidi" w:hAnsiTheme="majorBidi" w:cstheme="majorBidi"/>
        </w:rPr>
      </w:pPr>
    </w:p>
    <w:p w14:paraId="2B3FB370" w14:textId="45D3A375" w:rsidR="00087E46" w:rsidRDefault="00087E46" w:rsidP="004C729D">
      <w:pPr>
        <w:rPr>
          <w:rFonts w:asciiTheme="majorBidi" w:hAnsiTheme="majorBidi" w:cstheme="majorBidi"/>
        </w:rPr>
      </w:pPr>
    </w:p>
    <w:p w14:paraId="14CB3F72" w14:textId="77777777" w:rsidR="003B2C5D" w:rsidRDefault="003B2C5D" w:rsidP="004C729D">
      <w:pPr>
        <w:rPr>
          <w:rFonts w:asciiTheme="majorBidi" w:hAnsiTheme="majorBidi" w:cstheme="majorBidi"/>
        </w:rPr>
      </w:pPr>
    </w:p>
    <w:p w14:paraId="544DC3DE" w14:textId="77777777" w:rsidR="003B2C5D" w:rsidRDefault="003B2C5D" w:rsidP="004C729D">
      <w:pPr>
        <w:rPr>
          <w:rFonts w:asciiTheme="majorBidi" w:hAnsiTheme="majorBidi" w:cstheme="majorBidi"/>
        </w:rPr>
      </w:pPr>
    </w:p>
    <w:p w14:paraId="465FF21E" w14:textId="77777777" w:rsidR="003B2C5D" w:rsidRDefault="003B2C5D" w:rsidP="004C729D">
      <w:pPr>
        <w:rPr>
          <w:rFonts w:asciiTheme="majorBidi" w:hAnsiTheme="majorBidi" w:cstheme="majorBidi"/>
        </w:rPr>
      </w:pPr>
    </w:p>
    <w:p w14:paraId="69D833E6" w14:textId="77777777" w:rsidR="003B2C5D" w:rsidRDefault="003B2C5D" w:rsidP="004C729D">
      <w:pPr>
        <w:rPr>
          <w:rFonts w:asciiTheme="majorBidi" w:hAnsiTheme="majorBidi" w:cstheme="majorBidi"/>
        </w:rPr>
      </w:pPr>
    </w:p>
    <w:p w14:paraId="264BF7F1" w14:textId="77777777" w:rsidR="003B2C5D" w:rsidRDefault="003B2C5D" w:rsidP="004C729D">
      <w:pPr>
        <w:rPr>
          <w:rFonts w:asciiTheme="majorBidi" w:hAnsiTheme="majorBidi" w:cstheme="majorBidi"/>
        </w:rPr>
      </w:pPr>
    </w:p>
    <w:p w14:paraId="4B7395EB" w14:textId="77777777" w:rsidR="003B2C5D" w:rsidRDefault="003B2C5D" w:rsidP="004C729D">
      <w:pPr>
        <w:rPr>
          <w:rFonts w:asciiTheme="majorBidi" w:hAnsiTheme="majorBidi" w:cstheme="majorBidi"/>
        </w:rPr>
      </w:pPr>
    </w:p>
    <w:p w14:paraId="2C4B2925" w14:textId="77777777" w:rsidR="003B2C5D" w:rsidRDefault="003B2C5D" w:rsidP="004C729D">
      <w:pPr>
        <w:rPr>
          <w:rFonts w:asciiTheme="majorBidi" w:hAnsiTheme="majorBidi" w:cstheme="majorBidi"/>
        </w:rPr>
      </w:pPr>
    </w:p>
    <w:p w14:paraId="5A7642F0" w14:textId="77777777" w:rsidR="003B2C5D" w:rsidRDefault="003B2C5D" w:rsidP="004C729D">
      <w:pPr>
        <w:rPr>
          <w:rFonts w:asciiTheme="majorBidi" w:hAnsiTheme="majorBidi" w:cstheme="majorBidi"/>
        </w:rPr>
      </w:pPr>
    </w:p>
    <w:p w14:paraId="05F2CA82" w14:textId="77777777" w:rsidR="003B2C5D" w:rsidRDefault="003B2C5D" w:rsidP="004C729D">
      <w:pPr>
        <w:rPr>
          <w:rFonts w:asciiTheme="majorBidi" w:hAnsiTheme="majorBidi" w:cstheme="majorBidi"/>
        </w:rPr>
      </w:pPr>
    </w:p>
    <w:p w14:paraId="4E4F7E1F" w14:textId="77777777" w:rsidR="003B2C5D" w:rsidRDefault="003B2C5D" w:rsidP="004C729D">
      <w:pPr>
        <w:rPr>
          <w:rFonts w:asciiTheme="majorBidi" w:hAnsiTheme="majorBidi" w:cstheme="majorBidi"/>
        </w:rPr>
      </w:pPr>
    </w:p>
    <w:p w14:paraId="5AA63B22" w14:textId="77777777" w:rsidR="003B2C5D" w:rsidRDefault="003B2C5D" w:rsidP="004C729D">
      <w:pPr>
        <w:rPr>
          <w:rFonts w:asciiTheme="majorBidi" w:hAnsiTheme="majorBidi" w:cstheme="majorBidi"/>
        </w:rPr>
      </w:pPr>
    </w:p>
    <w:p w14:paraId="36377952" w14:textId="77777777" w:rsidR="003B2C5D" w:rsidRDefault="003B2C5D" w:rsidP="004C729D">
      <w:pPr>
        <w:rPr>
          <w:rFonts w:asciiTheme="majorBidi" w:hAnsiTheme="majorBidi" w:cstheme="majorBidi"/>
        </w:rPr>
      </w:pPr>
    </w:p>
    <w:p w14:paraId="733DC544" w14:textId="77777777" w:rsidR="009F3310" w:rsidRDefault="009F3310" w:rsidP="004C729D">
      <w:pPr>
        <w:rPr>
          <w:rFonts w:asciiTheme="majorBidi" w:hAnsiTheme="majorBidi" w:cstheme="majorBidi"/>
        </w:rPr>
      </w:pPr>
    </w:p>
    <w:p w14:paraId="3E3B38B8" w14:textId="77777777" w:rsidR="009F3310" w:rsidRDefault="009F3310" w:rsidP="004C729D">
      <w:pPr>
        <w:rPr>
          <w:rFonts w:asciiTheme="majorBidi" w:hAnsiTheme="majorBidi" w:cstheme="majorBidi"/>
        </w:rPr>
      </w:pPr>
    </w:p>
    <w:p w14:paraId="0935FCD5" w14:textId="77777777" w:rsidR="003B2C5D" w:rsidRDefault="003B2C5D" w:rsidP="004C729D">
      <w:pPr>
        <w:rPr>
          <w:rFonts w:asciiTheme="majorBidi" w:hAnsiTheme="majorBidi" w:cstheme="majorBidi"/>
        </w:rPr>
      </w:pPr>
    </w:p>
    <w:p w14:paraId="034F94E7" w14:textId="160B5ABC" w:rsidR="004E4548" w:rsidRPr="003B2C5D" w:rsidRDefault="003B2C5D" w:rsidP="003B2C5D">
      <w:pPr>
        <w:rPr>
          <w:rFonts w:asciiTheme="majorBidi" w:hAnsiTheme="majorBidi" w:cstheme="majorBidi"/>
          <w:b/>
        </w:rPr>
      </w:pPr>
      <w:r w:rsidRPr="003B2C5D">
        <w:rPr>
          <w:rFonts w:asciiTheme="majorBidi" w:hAnsiTheme="majorBidi" w:cstheme="majorBidi"/>
          <w:b/>
        </w:rPr>
        <w:lastRenderedPageBreak/>
        <w:t>Funnel plot for the c</w:t>
      </w:r>
      <w:r w:rsidR="004E4548">
        <w:rPr>
          <w:rFonts w:asciiTheme="majorBidi" w:hAnsiTheme="majorBidi" w:cstheme="majorBidi"/>
          <w:b/>
        </w:rPr>
        <w:t>ontent of suicide interventions</w:t>
      </w:r>
    </w:p>
    <w:p w14:paraId="77313A23" w14:textId="77777777" w:rsidR="003B2C5D" w:rsidRPr="00766572" w:rsidRDefault="003B2C5D" w:rsidP="004C729D">
      <w:pPr>
        <w:rPr>
          <w:rFonts w:asciiTheme="majorBidi" w:hAnsiTheme="majorBidi" w:cstheme="majorBidi"/>
        </w:rPr>
      </w:pPr>
    </w:p>
    <w:p w14:paraId="0B35DF91" w14:textId="082807B6" w:rsidR="00087E46" w:rsidRPr="00766572" w:rsidRDefault="00087E46" w:rsidP="004C729D">
      <w:pPr>
        <w:rPr>
          <w:rFonts w:asciiTheme="majorBidi" w:hAnsiTheme="majorBidi" w:cstheme="majorBidi"/>
        </w:rPr>
      </w:pPr>
      <w:r w:rsidRPr="00766572">
        <w:rPr>
          <w:rFonts w:asciiTheme="majorBidi" w:hAnsiTheme="majorBidi" w:cstheme="majorBidi"/>
          <w:noProof/>
        </w:rPr>
        <w:drawing>
          <wp:inline distT="0" distB="0" distL="0" distR="0" wp14:anchorId="02BC94B5" wp14:editId="2825DC61">
            <wp:extent cx="5995283" cy="5995283"/>
            <wp:effectExtent l="0" t="0" r="571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a:extLst>
                        <a:ext uri="{28A0092B-C50C-407E-A947-70E740481C1C}">
                          <a14:useLocalDpi xmlns:a14="http://schemas.microsoft.com/office/drawing/2010/main" val="0"/>
                        </a:ext>
                      </a:extLst>
                    </a:blip>
                    <a:stretch>
                      <a:fillRect/>
                    </a:stretch>
                  </pic:blipFill>
                  <pic:spPr>
                    <a:xfrm>
                      <a:off x="0" y="0"/>
                      <a:ext cx="5998473" cy="5998473"/>
                    </a:xfrm>
                    <a:prstGeom prst="rect">
                      <a:avLst/>
                    </a:prstGeom>
                  </pic:spPr>
                </pic:pic>
              </a:graphicData>
            </a:graphic>
          </wp:inline>
        </w:drawing>
      </w:r>
    </w:p>
    <w:p w14:paraId="434DCD88" w14:textId="77777777" w:rsidR="004C729D" w:rsidRPr="00766572" w:rsidRDefault="004C729D" w:rsidP="004C729D">
      <w:pPr>
        <w:rPr>
          <w:rFonts w:asciiTheme="majorBidi" w:hAnsiTheme="majorBidi" w:cstheme="majorBidi"/>
        </w:rPr>
      </w:pPr>
    </w:p>
    <w:p w14:paraId="31A85803" w14:textId="2245418F" w:rsidR="00087E46" w:rsidRPr="00766572" w:rsidRDefault="00087E46" w:rsidP="004C729D">
      <w:pPr>
        <w:rPr>
          <w:rFonts w:asciiTheme="majorBidi" w:hAnsiTheme="majorBidi" w:cstheme="majorBidi"/>
        </w:rPr>
      </w:pPr>
    </w:p>
    <w:p w14:paraId="55F0D5F4" w14:textId="134CC4AA" w:rsidR="00087E46" w:rsidRPr="00766572" w:rsidRDefault="00087E46" w:rsidP="004C729D">
      <w:pPr>
        <w:rPr>
          <w:rFonts w:asciiTheme="majorBidi" w:hAnsiTheme="majorBidi" w:cstheme="majorBidi"/>
        </w:rPr>
      </w:pPr>
    </w:p>
    <w:p w14:paraId="03216B21" w14:textId="77777777" w:rsidR="00087E46" w:rsidRPr="00766572" w:rsidRDefault="00087E46" w:rsidP="004C729D">
      <w:pPr>
        <w:rPr>
          <w:rFonts w:asciiTheme="majorBidi" w:hAnsiTheme="majorBidi" w:cstheme="majorBidi"/>
        </w:rPr>
      </w:pPr>
    </w:p>
    <w:p w14:paraId="39387426" w14:textId="28D44038" w:rsidR="0043130A" w:rsidRPr="00766572" w:rsidRDefault="0043130A" w:rsidP="004C729D">
      <w:pPr>
        <w:rPr>
          <w:rFonts w:asciiTheme="majorBidi" w:hAnsiTheme="majorBidi" w:cstheme="majorBidi"/>
        </w:rPr>
      </w:pPr>
    </w:p>
    <w:p w14:paraId="1F9BEF19" w14:textId="15FD7B44" w:rsidR="004C729D" w:rsidRPr="00766572" w:rsidRDefault="004C729D" w:rsidP="004C729D">
      <w:pPr>
        <w:rPr>
          <w:rFonts w:asciiTheme="majorBidi" w:hAnsiTheme="majorBidi" w:cstheme="majorBidi"/>
        </w:rPr>
      </w:pPr>
    </w:p>
    <w:p w14:paraId="3C30488E" w14:textId="77777777" w:rsidR="004C729D" w:rsidRPr="00766572" w:rsidRDefault="004C729D" w:rsidP="004C729D">
      <w:pPr>
        <w:rPr>
          <w:rFonts w:asciiTheme="majorBidi" w:hAnsiTheme="majorBidi" w:cstheme="majorBidi"/>
        </w:rPr>
      </w:pPr>
    </w:p>
    <w:p w14:paraId="235C4B73" w14:textId="77777777" w:rsidR="004C729D" w:rsidRPr="00766572" w:rsidRDefault="004C729D" w:rsidP="004C729D">
      <w:pPr>
        <w:rPr>
          <w:rFonts w:asciiTheme="majorBidi" w:hAnsiTheme="majorBidi" w:cstheme="majorBidi"/>
        </w:rPr>
      </w:pPr>
    </w:p>
    <w:p w14:paraId="26C748C8" w14:textId="77777777" w:rsidR="004C729D" w:rsidRDefault="004C729D" w:rsidP="004C729D">
      <w:pPr>
        <w:rPr>
          <w:rFonts w:asciiTheme="majorBidi" w:hAnsiTheme="majorBidi" w:cstheme="majorBidi"/>
        </w:rPr>
      </w:pPr>
    </w:p>
    <w:p w14:paraId="2EFC987F" w14:textId="77777777" w:rsidR="004E4548" w:rsidRDefault="004E4548" w:rsidP="004C729D">
      <w:pPr>
        <w:rPr>
          <w:rFonts w:asciiTheme="majorBidi" w:hAnsiTheme="majorBidi" w:cstheme="majorBidi"/>
        </w:rPr>
      </w:pPr>
    </w:p>
    <w:p w14:paraId="2B731F39" w14:textId="77777777" w:rsidR="004E4548" w:rsidRDefault="004E4548" w:rsidP="004C729D">
      <w:pPr>
        <w:rPr>
          <w:rFonts w:asciiTheme="majorBidi" w:hAnsiTheme="majorBidi" w:cstheme="majorBidi"/>
        </w:rPr>
      </w:pPr>
    </w:p>
    <w:p w14:paraId="7A819470" w14:textId="77777777" w:rsidR="004E4548" w:rsidRDefault="004E4548" w:rsidP="004C729D">
      <w:pPr>
        <w:rPr>
          <w:rFonts w:asciiTheme="majorBidi" w:hAnsiTheme="majorBidi" w:cstheme="majorBidi"/>
        </w:rPr>
      </w:pPr>
    </w:p>
    <w:p w14:paraId="58287882" w14:textId="77777777" w:rsidR="004E4548" w:rsidRDefault="004E4548" w:rsidP="004C729D">
      <w:pPr>
        <w:rPr>
          <w:rFonts w:asciiTheme="majorBidi" w:hAnsiTheme="majorBidi" w:cstheme="majorBidi"/>
        </w:rPr>
      </w:pPr>
    </w:p>
    <w:p w14:paraId="23A3FBC1" w14:textId="77777777" w:rsidR="004E4548" w:rsidRDefault="004E4548" w:rsidP="004C729D">
      <w:pPr>
        <w:rPr>
          <w:rFonts w:asciiTheme="majorBidi" w:hAnsiTheme="majorBidi" w:cstheme="majorBidi"/>
        </w:rPr>
      </w:pPr>
    </w:p>
    <w:p w14:paraId="64FDDD7F" w14:textId="77777777" w:rsidR="004E4548" w:rsidRDefault="004E4548" w:rsidP="004C729D">
      <w:pPr>
        <w:rPr>
          <w:rFonts w:asciiTheme="majorBidi" w:hAnsiTheme="majorBidi" w:cstheme="majorBidi"/>
        </w:rPr>
      </w:pPr>
    </w:p>
    <w:p w14:paraId="51068CAC" w14:textId="77777777" w:rsidR="004E4548" w:rsidRPr="004E4548" w:rsidRDefault="004E4548" w:rsidP="004E4548">
      <w:pPr>
        <w:rPr>
          <w:rFonts w:asciiTheme="majorBidi" w:hAnsiTheme="majorBidi" w:cstheme="majorBidi"/>
          <w:b/>
        </w:rPr>
      </w:pPr>
      <w:r w:rsidRPr="004E4548">
        <w:rPr>
          <w:rFonts w:asciiTheme="majorBidi" w:hAnsiTheme="majorBidi" w:cstheme="majorBidi"/>
          <w:b/>
        </w:rPr>
        <w:t>Funnel plot for the content of suicide prevention competencies</w:t>
      </w:r>
    </w:p>
    <w:p w14:paraId="7A274ECA" w14:textId="77777777" w:rsidR="004E4548" w:rsidRPr="00766572" w:rsidRDefault="004E4548" w:rsidP="004C729D">
      <w:pPr>
        <w:rPr>
          <w:rFonts w:asciiTheme="majorBidi" w:hAnsiTheme="majorBidi" w:cstheme="majorBidi"/>
        </w:rPr>
      </w:pPr>
    </w:p>
    <w:p w14:paraId="463FD781" w14:textId="1F350EE8" w:rsidR="004C729D" w:rsidRPr="00766572" w:rsidRDefault="009F3310" w:rsidP="004C729D">
      <w:pPr>
        <w:rPr>
          <w:rFonts w:asciiTheme="majorBidi" w:hAnsiTheme="majorBidi" w:cstheme="majorBidi"/>
        </w:rPr>
      </w:pPr>
      <w:r w:rsidRPr="009F3310">
        <w:rPr>
          <w:rFonts w:asciiTheme="majorBidi" w:hAnsiTheme="majorBidi" w:cstheme="majorBidi"/>
          <w:noProof/>
        </w:rPr>
        <w:drawing>
          <wp:inline distT="0" distB="0" distL="0" distR="0" wp14:anchorId="1F8A32B5" wp14:editId="3061501C">
            <wp:extent cx="6390171" cy="5213444"/>
            <wp:effectExtent l="0" t="0" r="0" b="6350"/>
            <wp:docPr id="6309818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97873" cy="5219728"/>
                    </a:xfrm>
                    <a:prstGeom prst="rect">
                      <a:avLst/>
                    </a:prstGeom>
                    <a:noFill/>
                    <a:ln>
                      <a:noFill/>
                    </a:ln>
                  </pic:spPr>
                </pic:pic>
              </a:graphicData>
            </a:graphic>
          </wp:inline>
        </w:drawing>
      </w:r>
    </w:p>
    <w:p w14:paraId="1A3B4835" w14:textId="04AF61C9" w:rsidR="004C729D" w:rsidRPr="00766572" w:rsidRDefault="004C729D" w:rsidP="004C729D">
      <w:pPr>
        <w:rPr>
          <w:rFonts w:asciiTheme="majorBidi" w:hAnsiTheme="majorBidi" w:cstheme="majorBidi"/>
        </w:rPr>
      </w:pPr>
    </w:p>
    <w:p w14:paraId="6F4DD2A5" w14:textId="77777777" w:rsidR="004C729D" w:rsidRPr="00766572" w:rsidRDefault="004C729D" w:rsidP="004C729D">
      <w:pPr>
        <w:rPr>
          <w:rFonts w:asciiTheme="majorBidi" w:hAnsiTheme="majorBidi" w:cstheme="majorBidi"/>
        </w:rPr>
      </w:pPr>
    </w:p>
    <w:p w14:paraId="18500823" w14:textId="77777777" w:rsidR="004C729D" w:rsidRPr="00766572" w:rsidRDefault="004C729D" w:rsidP="004C729D">
      <w:pPr>
        <w:rPr>
          <w:rFonts w:asciiTheme="majorBidi" w:hAnsiTheme="majorBidi" w:cstheme="majorBidi"/>
        </w:rPr>
      </w:pPr>
    </w:p>
    <w:p w14:paraId="5154F324" w14:textId="77777777" w:rsidR="004C729D" w:rsidRPr="00766572" w:rsidRDefault="004C729D" w:rsidP="004C729D">
      <w:pPr>
        <w:rPr>
          <w:rFonts w:asciiTheme="majorBidi" w:hAnsiTheme="majorBidi" w:cstheme="majorBidi"/>
        </w:rPr>
      </w:pPr>
    </w:p>
    <w:p w14:paraId="43009068" w14:textId="574701B5" w:rsidR="004C729D" w:rsidRPr="00766572" w:rsidRDefault="004C729D" w:rsidP="004C729D">
      <w:pPr>
        <w:rPr>
          <w:rFonts w:asciiTheme="majorBidi" w:hAnsiTheme="majorBidi" w:cstheme="majorBidi"/>
        </w:rPr>
      </w:pPr>
    </w:p>
    <w:p w14:paraId="07B0C7F1" w14:textId="5A19649A" w:rsidR="004C729D" w:rsidRPr="00766572" w:rsidRDefault="004C729D" w:rsidP="004C729D">
      <w:pPr>
        <w:rPr>
          <w:rFonts w:asciiTheme="majorBidi" w:hAnsiTheme="majorBidi" w:cstheme="majorBidi"/>
        </w:rPr>
      </w:pPr>
    </w:p>
    <w:p w14:paraId="23F31A15" w14:textId="77777777" w:rsidR="004C729D" w:rsidRPr="00766572" w:rsidRDefault="004C729D" w:rsidP="004C729D">
      <w:pPr>
        <w:rPr>
          <w:rFonts w:asciiTheme="majorBidi" w:hAnsiTheme="majorBidi" w:cstheme="majorBidi"/>
        </w:rPr>
      </w:pPr>
    </w:p>
    <w:p w14:paraId="403C4D94" w14:textId="77777777" w:rsidR="004C729D" w:rsidRDefault="004C729D" w:rsidP="004C729D">
      <w:pPr>
        <w:rPr>
          <w:rFonts w:asciiTheme="majorBidi" w:hAnsiTheme="majorBidi" w:cstheme="majorBidi"/>
        </w:rPr>
      </w:pPr>
    </w:p>
    <w:p w14:paraId="0FC22DE3" w14:textId="77777777" w:rsidR="00A043AE" w:rsidRDefault="00A043AE" w:rsidP="004C729D">
      <w:pPr>
        <w:rPr>
          <w:rFonts w:asciiTheme="majorBidi" w:hAnsiTheme="majorBidi" w:cstheme="majorBidi"/>
        </w:rPr>
      </w:pPr>
    </w:p>
    <w:p w14:paraId="276716F0" w14:textId="77777777" w:rsidR="00A043AE" w:rsidRDefault="00A043AE" w:rsidP="004C729D">
      <w:pPr>
        <w:rPr>
          <w:rFonts w:asciiTheme="majorBidi" w:hAnsiTheme="majorBidi" w:cstheme="majorBidi"/>
        </w:rPr>
      </w:pPr>
    </w:p>
    <w:p w14:paraId="38E7B4E1" w14:textId="77777777" w:rsidR="00A043AE" w:rsidRDefault="00A043AE" w:rsidP="004C729D">
      <w:pPr>
        <w:rPr>
          <w:rFonts w:asciiTheme="majorBidi" w:hAnsiTheme="majorBidi" w:cstheme="majorBidi"/>
        </w:rPr>
      </w:pPr>
    </w:p>
    <w:p w14:paraId="2C12DE5A" w14:textId="77777777" w:rsidR="00A043AE" w:rsidRDefault="00A043AE" w:rsidP="004C729D">
      <w:pPr>
        <w:rPr>
          <w:rFonts w:asciiTheme="majorBidi" w:hAnsiTheme="majorBidi" w:cstheme="majorBidi"/>
        </w:rPr>
      </w:pPr>
    </w:p>
    <w:p w14:paraId="787C3EEE" w14:textId="77777777" w:rsidR="009F3310" w:rsidRDefault="009F3310" w:rsidP="004C729D">
      <w:pPr>
        <w:rPr>
          <w:rFonts w:asciiTheme="majorBidi" w:hAnsiTheme="majorBidi" w:cstheme="majorBidi"/>
        </w:rPr>
      </w:pPr>
    </w:p>
    <w:p w14:paraId="41E5CA2F" w14:textId="77777777" w:rsidR="009F3310" w:rsidRDefault="009F3310" w:rsidP="004C729D">
      <w:pPr>
        <w:rPr>
          <w:rFonts w:asciiTheme="majorBidi" w:hAnsiTheme="majorBidi" w:cstheme="majorBidi"/>
        </w:rPr>
      </w:pPr>
    </w:p>
    <w:p w14:paraId="6B49A491" w14:textId="77777777" w:rsidR="009F3310" w:rsidRDefault="009F3310" w:rsidP="004C729D">
      <w:pPr>
        <w:rPr>
          <w:rFonts w:asciiTheme="majorBidi" w:hAnsiTheme="majorBidi" w:cstheme="majorBidi"/>
        </w:rPr>
      </w:pPr>
    </w:p>
    <w:p w14:paraId="39881415" w14:textId="69902840" w:rsidR="00A043AE" w:rsidRPr="00766572" w:rsidRDefault="0027688B" w:rsidP="00A043AE">
      <w:pPr>
        <w:pStyle w:val="Heading1"/>
        <w:rPr>
          <w:rFonts w:asciiTheme="majorBidi" w:hAnsiTheme="majorBidi"/>
        </w:rPr>
      </w:pPr>
      <w:bookmarkStart w:id="8" w:name="_Toc135671393"/>
      <w:r>
        <w:rPr>
          <w:rFonts w:asciiTheme="majorBidi" w:hAnsiTheme="majorBidi"/>
        </w:rPr>
        <w:lastRenderedPageBreak/>
        <w:t>Supplemental Material</w:t>
      </w:r>
      <w:r w:rsidRPr="00F37BF6">
        <w:rPr>
          <w:rFonts w:asciiTheme="majorBidi" w:hAnsiTheme="majorBidi"/>
        </w:rPr>
        <w:t xml:space="preserve"> </w:t>
      </w:r>
      <w:r w:rsidR="00DB7CEE">
        <w:rPr>
          <w:rFonts w:asciiTheme="majorBidi" w:hAnsiTheme="majorBidi"/>
        </w:rPr>
        <w:t xml:space="preserve">8: Sensitivity analysis involving only </w:t>
      </w:r>
      <w:proofErr w:type="gramStart"/>
      <w:r w:rsidR="00A043AE">
        <w:rPr>
          <w:rFonts w:asciiTheme="majorBidi" w:hAnsiTheme="majorBidi"/>
        </w:rPr>
        <w:t>RCTs</w:t>
      </w:r>
      <w:bookmarkEnd w:id="8"/>
      <w:proofErr w:type="gramEnd"/>
    </w:p>
    <w:p w14:paraId="584B63EA" w14:textId="77777777" w:rsidR="00A043AE" w:rsidRPr="00766572" w:rsidRDefault="00A043AE" w:rsidP="004C729D">
      <w:pPr>
        <w:rPr>
          <w:rFonts w:asciiTheme="majorBidi" w:hAnsiTheme="majorBidi" w:cstheme="majorBidi"/>
        </w:rPr>
      </w:pPr>
    </w:p>
    <w:p w14:paraId="6478F836" w14:textId="77777777" w:rsidR="004C729D" w:rsidRDefault="004C729D" w:rsidP="004C729D">
      <w:pPr>
        <w:rPr>
          <w:rFonts w:asciiTheme="majorBidi" w:hAnsiTheme="majorBidi" w:cstheme="majorBidi"/>
        </w:rPr>
      </w:pPr>
    </w:p>
    <w:p w14:paraId="4CF044D6" w14:textId="2FB0C074" w:rsidR="008160F7" w:rsidRPr="008160F7" w:rsidRDefault="008160F7" w:rsidP="004C729D">
      <w:pPr>
        <w:rPr>
          <w:rFonts w:asciiTheme="majorBidi" w:hAnsiTheme="majorBidi" w:cstheme="majorBidi"/>
          <w:b/>
        </w:rPr>
      </w:pPr>
      <w:r w:rsidRPr="008160F7">
        <w:rPr>
          <w:rFonts w:asciiTheme="majorBidi" w:hAnsiTheme="majorBidi" w:cstheme="majorBidi"/>
          <w:b/>
        </w:rPr>
        <w:t xml:space="preserve">Suicidality based on type of </w:t>
      </w:r>
      <w:proofErr w:type="gramStart"/>
      <w:r w:rsidRPr="008160F7">
        <w:rPr>
          <w:rFonts w:asciiTheme="majorBidi" w:hAnsiTheme="majorBidi" w:cstheme="majorBidi"/>
          <w:b/>
        </w:rPr>
        <w:t>intervention</w:t>
      </w:r>
      <w:proofErr w:type="gramEnd"/>
    </w:p>
    <w:p w14:paraId="0FD71A78" w14:textId="1B355EB6" w:rsidR="004C729D" w:rsidRPr="00766572" w:rsidRDefault="004C729D" w:rsidP="004C729D">
      <w:pPr>
        <w:rPr>
          <w:rFonts w:asciiTheme="majorBidi" w:hAnsiTheme="majorBidi" w:cstheme="majorBidi"/>
        </w:rPr>
      </w:pPr>
    </w:p>
    <w:p w14:paraId="4A1F21D2" w14:textId="2A1EE2F4" w:rsidR="004C729D" w:rsidRPr="00766572" w:rsidRDefault="008160F7" w:rsidP="004C729D">
      <w:pPr>
        <w:rPr>
          <w:rFonts w:asciiTheme="majorBidi" w:hAnsiTheme="majorBidi" w:cstheme="majorBidi"/>
        </w:rPr>
      </w:pPr>
      <w:r w:rsidRPr="008160F7">
        <w:rPr>
          <w:rFonts w:asciiTheme="majorBidi" w:hAnsiTheme="majorBidi" w:cstheme="majorBidi"/>
          <w:noProof/>
        </w:rPr>
        <w:drawing>
          <wp:inline distT="0" distB="0" distL="0" distR="0" wp14:anchorId="6D689988" wp14:editId="238C4A5A">
            <wp:extent cx="5936392" cy="2456953"/>
            <wp:effectExtent l="0" t="0" r="762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3056" r="3340" b="9164"/>
                    <a:stretch/>
                  </pic:blipFill>
                  <pic:spPr bwMode="auto">
                    <a:xfrm>
                      <a:off x="0" y="0"/>
                      <a:ext cx="5947148" cy="246140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Bidi" w:hAnsiTheme="majorBidi" w:cstheme="majorBidi"/>
        </w:rPr>
        <w:t xml:space="preserve"> </w:t>
      </w:r>
    </w:p>
    <w:p w14:paraId="27613FEB" w14:textId="77777777" w:rsidR="004C729D" w:rsidRPr="00766572" w:rsidRDefault="004C729D" w:rsidP="004C729D">
      <w:pPr>
        <w:rPr>
          <w:rFonts w:asciiTheme="majorBidi" w:hAnsiTheme="majorBidi" w:cstheme="majorBidi"/>
        </w:rPr>
      </w:pPr>
    </w:p>
    <w:p w14:paraId="58DDF0E9" w14:textId="77777777" w:rsidR="004C729D" w:rsidRPr="00766572" w:rsidRDefault="004C729D" w:rsidP="004C729D">
      <w:pPr>
        <w:rPr>
          <w:rFonts w:asciiTheme="majorBidi" w:hAnsiTheme="majorBidi" w:cstheme="majorBidi"/>
        </w:rPr>
      </w:pPr>
    </w:p>
    <w:p w14:paraId="557012FA" w14:textId="77777777" w:rsidR="004C729D" w:rsidRPr="00766572" w:rsidRDefault="004C729D" w:rsidP="004C729D">
      <w:pPr>
        <w:rPr>
          <w:rFonts w:asciiTheme="majorBidi" w:hAnsiTheme="majorBidi" w:cstheme="majorBidi"/>
        </w:rPr>
      </w:pPr>
    </w:p>
    <w:p w14:paraId="08E5648D" w14:textId="77777777" w:rsidR="004C729D" w:rsidRPr="00766572" w:rsidRDefault="004C729D" w:rsidP="004C729D">
      <w:pPr>
        <w:rPr>
          <w:rFonts w:asciiTheme="majorBidi" w:hAnsiTheme="majorBidi" w:cstheme="majorBidi"/>
        </w:rPr>
      </w:pPr>
    </w:p>
    <w:p w14:paraId="3B293116" w14:textId="77777777" w:rsidR="004C729D" w:rsidRPr="00766572" w:rsidRDefault="004C729D" w:rsidP="004C729D">
      <w:pPr>
        <w:rPr>
          <w:rFonts w:asciiTheme="majorBidi" w:hAnsiTheme="majorBidi" w:cstheme="majorBidi"/>
        </w:rPr>
      </w:pPr>
    </w:p>
    <w:p w14:paraId="2FFBB03C" w14:textId="4DBE0BA1" w:rsidR="008160F7" w:rsidRPr="008160F7" w:rsidRDefault="008160F7" w:rsidP="008160F7">
      <w:pPr>
        <w:rPr>
          <w:rFonts w:asciiTheme="majorBidi" w:hAnsiTheme="majorBidi" w:cstheme="majorBidi"/>
          <w:b/>
        </w:rPr>
      </w:pPr>
      <w:r>
        <w:rPr>
          <w:rFonts w:asciiTheme="majorBidi" w:hAnsiTheme="majorBidi" w:cstheme="majorBidi"/>
          <w:b/>
        </w:rPr>
        <w:t>Competency</w:t>
      </w:r>
      <w:r w:rsidRPr="008160F7">
        <w:rPr>
          <w:rFonts w:asciiTheme="majorBidi" w:hAnsiTheme="majorBidi" w:cstheme="majorBidi"/>
          <w:b/>
        </w:rPr>
        <w:t xml:space="preserve"> based on type of </w:t>
      </w:r>
      <w:proofErr w:type="gramStart"/>
      <w:r w:rsidRPr="008160F7">
        <w:rPr>
          <w:rFonts w:asciiTheme="majorBidi" w:hAnsiTheme="majorBidi" w:cstheme="majorBidi"/>
          <w:b/>
        </w:rPr>
        <w:t>intervention</w:t>
      </w:r>
      <w:proofErr w:type="gramEnd"/>
    </w:p>
    <w:p w14:paraId="7E247D56" w14:textId="77777777" w:rsidR="008160F7" w:rsidRDefault="008160F7" w:rsidP="001E7AF2">
      <w:pPr>
        <w:tabs>
          <w:tab w:val="left" w:pos="2683"/>
        </w:tabs>
        <w:rPr>
          <w:rFonts w:asciiTheme="majorBidi" w:hAnsiTheme="majorBidi" w:cstheme="majorBidi"/>
        </w:rPr>
      </w:pPr>
    </w:p>
    <w:p w14:paraId="6F6F99B9" w14:textId="577A695A" w:rsidR="008160F7" w:rsidRDefault="00F1641C" w:rsidP="001E7AF2">
      <w:pPr>
        <w:tabs>
          <w:tab w:val="left" w:pos="2683"/>
        </w:tabs>
        <w:rPr>
          <w:rFonts w:asciiTheme="majorBidi" w:hAnsiTheme="majorBidi" w:cstheme="majorBidi"/>
        </w:rPr>
      </w:pPr>
      <w:r w:rsidRPr="00F1641C">
        <w:rPr>
          <w:rFonts w:asciiTheme="majorBidi" w:hAnsiTheme="majorBidi" w:cstheme="majorBidi"/>
          <w:noProof/>
        </w:rPr>
        <w:drawing>
          <wp:inline distT="0" distB="0" distL="0" distR="0" wp14:anchorId="7233C03F" wp14:editId="1CAFCF5E">
            <wp:extent cx="6407800" cy="2386941"/>
            <wp:effectExtent l="0" t="0" r="0" b="0"/>
            <wp:docPr id="8308470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16771" cy="2390283"/>
                    </a:xfrm>
                    <a:prstGeom prst="rect">
                      <a:avLst/>
                    </a:prstGeom>
                    <a:noFill/>
                    <a:ln>
                      <a:noFill/>
                    </a:ln>
                  </pic:spPr>
                </pic:pic>
              </a:graphicData>
            </a:graphic>
          </wp:inline>
        </w:drawing>
      </w:r>
    </w:p>
    <w:p w14:paraId="2FCEEB00" w14:textId="77777777" w:rsidR="008160F7" w:rsidRDefault="008160F7" w:rsidP="001E7AF2">
      <w:pPr>
        <w:tabs>
          <w:tab w:val="left" w:pos="2683"/>
        </w:tabs>
        <w:rPr>
          <w:rFonts w:asciiTheme="majorBidi" w:hAnsiTheme="majorBidi" w:cstheme="majorBidi"/>
        </w:rPr>
      </w:pPr>
    </w:p>
    <w:p w14:paraId="562BA352" w14:textId="77777777" w:rsidR="008160F7" w:rsidRDefault="008160F7" w:rsidP="001E7AF2">
      <w:pPr>
        <w:tabs>
          <w:tab w:val="left" w:pos="2683"/>
        </w:tabs>
        <w:rPr>
          <w:rFonts w:asciiTheme="majorBidi" w:hAnsiTheme="majorBidi" w:cstheme="majorBidi"/>
        </w:rPr>
      </w:pPr>
    </w:p>
    <w:p w14:paraId="2013E6C6" w14:textId="77777777" w:rsidR="008160F7" w:rsidRDefault="008160F7" w:rsidP="001E7AF2">
      <w:pPr>
        <w:tabs>
          <w:tab w:val="left" w:pos="2683"/>
        </w:tabs>
        <w:rPr>
          <w:rFonts w:asciiTheme="majorBidi" w:hAnsiTheme="majorBidi" w:cstheme="majorBidi"/>
        </w:rPr>
      </w:pPr>
    </w:p>
    <w:p w14:paraId="2B5EA129" w14:textId="77777777" w:rsidR="008160F7" w:rsidRDefault="008160F7" w:rsidP="001E7AF2">
      <w:pPr>
        <w:tabs>
          <w:tab w:val="left" w:pos="2683"/>
        </w:tabs>
        <w:rPr>
          <w:rFonts w:asciiTheme="majorBidi" w:hAnsiTheme="majorBidi" w:cstheme="majorBidi"/>
        </w:rPr>
      </w:pPr>
    </w:p>
    <w:p w14:paraId="465AAAA4" w14:textId="77777777" w:rsidR="008160F7" w:rsidRDefault="008160F7" w:rsidP="001E7AF2">
      <w:pPr>
        <w:tabs>
          <w:tab w:val="left" w:pos="2683"/>
        </w:tabs>
        <w:rPr>
          <w:rFonts w:asciiTheme="majorBidi" w:hAnsiTheme="majorBidi" w:cstheme="majorBidi"/>
        </w:rPr>
      </w:pPr>
    </w:p>
    <w:p w14:paraId="229F6383" w14:textId="77777777" w:rsidR="008160F7" w:rsidRDefault="008160F7" w:rsidP="001E7AF2">
      <w:pPr>
        <w:tabs>
          <w:tab w:val="left" w:pos="2683"/>
        </w:tabs>
        <w:rPr>
          <w:rFonts w:asciiTheme="majorBidi" w:hAnsiTheme="majorBidi" w:cstheme="majorBidi"/>
        </w:rPr>
      </w:pPr>
    </w:p>
    <w:p w14:paraId="42C02E2E" w14:textId="77777777" w:rsidR="008160F7" w:rsidRDefault="008160F7" w:rsidP="001E7AF2">
      <w:pPr>
        <w:tabs>
          <w:tab w:val="left" w:pos="2683"/>
        </w:tabs>
        <w:rPr>
          <w:rFonts w:asciiTheme="majorBidi" w:hAnsiTheme="majorBidi" w:cstheme="majorBidi"/>
        </w:rPr>
      </w:pPr>
    </w:p>
    <w:p w14:paraId="7FE90931" w14:textId="77777777" w:rsidR="008160F7" w:rsidRDefault="008160F7" w:rsidP="001E7AF2">
      <w:pPr>
        <w:tabs>
          <w:tab w:val="left" w:pos="2683"/>
        </w:tabs>
        <w:rPr>
          <w:rFonts w:asciiTheme="majorBidi" w:hAnsiTheme="majorBidi" w:cstheme="majorBidi"/>
        </w:rPr>
      </w:pPr>
    </w:p>
    <w:p w14:paraId="5241034D" w14:textId="77777777" w:rsidR="008160F7" w:rsidRDefault="008160F7" w:rsidP="001E7AF2">
      <w:pPr>
        <w:tabs>
          <w:tab w:val="left" w:pos="2683"/>
        </w:tabs>
        <w:rPr>
          <w:rFonts w:asciiTheme="majorBidi" w:hAnsiTheme="majorBidi" w:cstheme="majorBidi"/>
        </w:rPr>
      </w:pPr>
    </w:p>
    <w:p w14:paraId="15EA304D" w14:textId="77777777" w:rsidR="008160F7" w:rsidRDefault="008160F7" w:rsidP="001E7AF2">
      <w:pPr>
        <w:tabs>
          <w:tab w:val="left" w:pos="2683"/>
        </w:tabs>
        <w:rPr>
          <w:rFonts w:asciiTheme="majorBidi" w:hAnsiTheme="majorBidi" w:cstheme="majorBidi"/>
        </w:rPr>
      </w:pPr>
    </w:p>
    <w:p w14:paraId="623DCCDB" w14:textId="12D8A75E" w:rsidR="008160F7" w:rsidRDefault="008160F7" w:rsidP="00EC2DE3">
      <w:pPr>
        <w:rPr>
          <w:rFonts w:asciiTheme="majorBidi" w:hAnsiTheme="majorBidi" w:cstheme="majorBidi"/>
          <w:b/>
        </w:rPr>
      </w:pPr>
      <w:r w:rsidRPr="008160F7">
        <w:rPr>
          <w:rFonts w:asciiTheme="majorBidi" w:hAnsiTheme="majorBidi" w:cstheme="majorBidi"/>
          <w:b/>
        </w:rPr>
        <w:lastRenderedPageBreak/>
        <w:t>Suicidality based</w:t>
      </w:r>
      <w:r>
        <w:rPr>
          <w:rFonts w:asciiTheme="majorBidi" w:hAnsiTheme="majorBidi" w:cstheme="majorBidi"/>
          <w:b/>
        </w:rPr>
        <w:t xml:space="preserve"> on content</w:t>
      </w:r>
      <w:r w:rsidRPr="008160F7">
        <w:rPr>
          <w:rFonts w:asciiTheme="majorBidi" w:hAnsiTheme="majorBidi" w:cstheme="majorBidi"/>
          <w:b/>
        </w:rPr>
        <w:t xml:space="preserve"> of </w:t>
      </w:r>
      <w:proofErr w:type="gramStart"/>
      <w:r w:rsidRPr="008160F7">
        <w:rPr>
          <w:rFonts w:asciiTheme="majorBidi" w:hAnsiTheme="majorBidi" w:cstheme="majorBidi"/>
          <w:b/>
        </w:rPr>
        <w:t>intervention</w:t>
      </w:r>
      <w:proofErr w:type="gramEnd"/>
    </w:p>
    <w:p w14:paraId="1C998CE7" w14:textId="77777777" w:rsidR="00EC2DE3" w:rsidRPr="00EC2DE3" w:rsidRDefault="00EC2DE3" w:rsidP="00EC2DE3">
      <w:pPr>
        <w:rPr>
          <w:rFonts w:asciiTheme="majorBidi" w:hAnsiTheme="majorBidi" w:cstheme="majorBidi"/>
          <w:b/>
        </w:rPr>
      </w:pPr>
    </w:p>
    <w:p w14:paraId="7F6912E9" w14:textId="31C20BCF" w:rsidR="008160F7" w:rsidRDefault="00EC2DE3" w:rsidP="001E7AF2">
      <w:pPr>
        <w:tabs>
          <w:tab w:val="left" w:pos="2683"/>
        </w:tabs>
        <w:rPr>
          <w:rFonts w:asciiTheme="majorBidi" w:hAnsiTheme="majorBidi" w:cstheme="majorBidi"/>
        </w:rPr>
      </w:pPr>
      <w:r w:rsidRPr="00EC2DE3">
        <w:rPr>
          <w:rFonts w:asciiTheme="majorBidi" w:hAnsiTheme="majorBidi" w:cstheme="majorBidi"/>
          <w:noProof/>
        </w:rPr>
        <w:drawing>
          <wp:inline distT="0" distB="0" distL="0" distR="0" wp14:anchorId="32D06DF8" wp14:editId="443E7ECB">
            <wp:extent cx="6038875" cy="1828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a:extLst>
                        <a:ext uri="{28A0092B-C50C-407E-A947-70E740481C1C}">
                          <a14:useLocalDpi xmlns:a14="http://schemas.microsoft.com/office/drawing/2010/main" val="0"/>
                        </a:ext>
                      </a:extLst>
                    </a:blip>
                    <a:srcRect l="1111" t="11435" r="2106" b="2346"/>
                    <a:stretch/>
                  </pic:blipFill>
                  <pic:spPr bwMode="auto">
                    <a:xfrm>
                      <a:off x="0" y="0"/>
                      <a:ext cx="6055347" cy="1833788"/>
                    </a:xfrm>
                    <a:prstGeom prst="rect">
                      <a:avLst/>
                    </a:prstGeom>
                    <a:noFill/>
                    <a:ln>
                      <a:noFill/>
                    </a:ln>
                    <a:extLst>
                      <a:ext uri="{53640926-AAD7-44D8-BBD7-CCE9431645EC}">
                        <a14:shadowObscured xmlns:a14="http://schemas.microsoft.com/office/drawing/2010/main"/>
                      </a:ext>
                    </a:extLst>
                  </pic:spPr>
                </pic:pic>
              </a:graphicData>
            </a:graphic>
          </wp:inline>
        </w:drawing>
      </w:r>
    </w:p>
    <w:p w14:paraId="7D075FB7" w14:textId="77777777" w:rsidR="008160F7" w:rsidRDefault="008160F7" w:rsidP="001E7AF2">
      <w:pPr>
        <w:tabs>
          <w:tab w:val="left" w:pos="2683"/>
        </w:tabs>
        <w:rPr>
          <w:rFonts w:asciiTheme="majorBidi" w:hAnsiTheme="majorBidi" w:cstheme="majorBidi"/>
        </w:rPr>
      </w:pPr>
    </w:p>
    <w:p w14:paraId="37737EE5" w14:textId="77777777" w:rsidR="008160F7" w:rsidRDefault="008160F7" w:rsidP="001E7AF2">
      <w:pPr>
        <w:tabs>
          <w:tab w:val="left" w:pos="2683"/>
        </w:tabs>
        <w:rPr>
          <w:rFonts w:asciiTheme="majorBidi" w:hAnsiTheme="majorBidi" w:cstheme="majorBidi"/>
        </w:rPr>
      </w:pPr>
    </w:p>
    <w:p w14:paraId="48B4D937" w14:textId="16758ED0" w:rsidR="008160F7" w:rsidRPr="008160F7" w:rsidRDefault="008160F7" w:rsidP="008160F7">
      <w:pPr>
        <w:rPr>
          <w:rFonts w:asciiTheme="majorBidi" w:hAnsiTheme="majorBidi" w:cstheme="majorBidi"/>
          <w:b/>
        </w:rPr>
      </w:pPr>
      <w:r>
        <w:rPr>
          <w:rFonts w:asciiTheme="majorBidi" w:hAnsiTheme="majorBidi" w:cstheme="majorBidi"/>
          <w:b/>
        </w:rPr>
        <w:t>Competency</w:t>
      </w:r>
      <w:r w:rsidRPr="008160F7">
        <w:rPr>
          <w:rFonts w:asciiTheme="majorBidi" w:hAnsiTheme="majorBidi" w:cstheme="majorBidi"/>
          <w:b/>
        </w:rPr>
        <w:t xml:space="preserve"> based</w:t>
      </w:r>
      <w:r>
        <w:rPr>
          <w:rFonts w:asciiTheme="majorBidi" w:hAnsiTheme="majorBidi" w:cstheme="majorBidi"/>
          <w:b/>
        </w:rPr>
        <w:t xml:space="preserve"> on content</w:t>
      </w:r>
      <w:r w:rsidRPr="008160F7">
        <w:rPr>
          <w:rFonts w:asciiTheme="majorBidi" w:hAnsiTheme="majorBidi" w:cstheme="majorBidi"/>
          <w:b/>
        </w:rPr>
        <w:t xml:space="preserve"> of </w:t>
      </w:r>
      <w:proofErr w:type="gramStart"/>
      <w:r w:rsidRPr="008160F7">
        <w:rPr>
          <w:rFonts w:asciiTheme="majorBidi" w:hAnsiTheme="majorBidi" w:cstheme="majorBidi"/>
          <w:b/>
        </w:rPr>
        <w:t>intervention</w:t>
      </w:r>
      <w:proofErr w:type="gramEnd"/>
    </w:p>
    <w:p w14:paraId="36F49230" w14:textId="77777777" w:rsidR="008160F7" w:rsidRDefault="008160F7" w:rsidP="001E7AF2">
      <w:pPr>
        <w:tabs>
          <w:tab w:val="left" w:pos="2683"/>
        </w:tabs>
        <w:rPr>
          <w:rFonts w:asciiTheme="majorBidi" w:hAnsiTheme="majorBidi" w:cstheme="majorBidi"/>
        </w:rPr>
      </w:pPr>
    </w:p>
    <w:p w14:paraId="5DA7CC95" w14:textId="77777777" w:rsidR="008160F7" w:rsidRDefault="008160F7" w:rsidP="001E7AF2">
      <w:pPr>
        <w:tabs>
          <w:tab w:val="left" w:pos="2683"/>
        </w:tabs>
        <w:rPr>
          <w:rFonts w:asciiTheme="majorBidi" w:hAnsiTheme="majorBidi" w:cstheme="majorBidi"/>
          <w:noProof/>
        </w:rPr>
      </w:pPr>
    </w:p>
    <w:p w14:paraId="5F98FFFF" w14:textId="4EFFCEEA" w:rsidR="0040119B" w:rsidRPr="00766572" w:rsidRDefault="0040119B" w:rsidP="001E7AF2">
      <w:pPr>
        <w:tabs>
          <w:tab w:val="left" w:pos="2683"/>
        </w:tabs>
        <w:rPr>
          <w:rFonts w:asciiTheme="majorBidi" w:hAnsiTheme="majorBidi" w:cstheme="majorBidi"/>
        </w:rPr>
        <w:sectPr w:rsidR="0040119B" w:rsidRPr="00766572" w:rsidSect="0038200C">
          <w:pgSz w:w="11900" w:h="16840"/>
          <w:pgMar w:top="1440" w:right="1440" w:bottom="1440" w:left="1440" w:header="720" w:footer="720" w:gutter="0"/>
          <w:cols w:space="720"/>
          <w:docGrid w:linePitch="360"/>
        </w:sectPr>
      </w:pPr>
      <w:r w:rsidRPr="0040119B">
        <w:rPr>
          <w:rFonts w:asciiTheme="majorBidi" w:hAnsiTheme="majorBidi" w:cstheme="majorBidi"/>
          <w:noProof/>
        </w:rPr>
        <w:drawing>
          <wp:inline distT="0" distB="0" distL="0" distR="0" wp14:anchorId="34C2A2FC" wp14:editId="551D6BBA">
            <wp:extent cx="6431796" cy="2196936"/>
            <wp:effectExtent l="0" t="0" r="7620" b="0"/>
            <wp:docPr id="18553403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45532" cy="2201628"/>
                    </a:xfrm>
                    <a:prstGeom prst="rect">
                      <a:avLst/>
                    </a:prstGeom>
                    <a:noFill/>
                    <a:ln>
                      <a:noFill/>
                    </a:ln>
                  </pic:spPr>
                </pic:pic>
              </a:graphicData>
            </a:graphic>
          </wp:inline>
        </w:drawing>
      </w:r>
    </w:p>
    <w:p w14:paraId="0F262A5C" w14:textId="703BA770" w:rsidR="00226CBA" w:rsidRPr="00766572" w:rsidRDefault="0027688B" w:rsidP="00A043AE">
      <w:pPr>
        <w:pStyle w:val="Heading1"/>
        <w:spacing w:after="240"/>
        <w:rPr>
          <w:rFonts w:asciiTheme="majorBidi" w:hAnsiTheme="majorBidi"/>
        </w:rPr>
      </w:pPr>
      <w:bookmarkStart w:id="9" w:name="_Toc81151875"/>
      <w:bookmarkStart w:id="10" w:name="_Toc135671394"/>
      <w:r>
        <w:rPr>
          <w:rFonts w:asciiTheme="majorBidi" w:hAnsiTheme="majorBidi"/>
        </w:rPr>
        <w:lastRenderedPageBreak/>
        <w:t>Supplemental Material</w:t>
      </w:r>
      <w:r w:rsidRPr="00F37BF6">
        <w:rPr>
          <w:rFonts w:asciiTheme="majorBidi" w:hAnsiTheme="majorBidi"/>
        </w:rPr>
        <w:t xml:space="preserve"> </w:t>
      </w:r>
      <w:r w:rsidR="00A043AE">
        <w:rPr>
          <w:rFonts w:asciiTheme="majorBidi" w:hAnsiTheme="majorBidi"/>
        </w:rPr>
        <w:t>9</w:t>
      </w:r>
      <w:r w:rsidR="00226CBA" w:rsidRPr="00766572">
        <w:rPr>
          <w:rFonts w:asciiTheme="majorBidi" w:hAnsiTheme="majorBidi"/>
        </w:rPr>
        <w:t>: Meta-Regressions</w:t>
      </w:r>
      <w:bookmarkEnd w:id="9"/>
      <w:bookmarkEnd w:id="10"/>
    </w:p>
    <w:tbl>
      <w:tblPr>
        <w:tblStyle w:val="TableGrid"/>
        <w:tblW w:w="5000" w:type="pct"/>
        <w:tblLook w:val="04A0" w:firstRow="1" w:lastRow="0" w:firstColumn="1" w:lastColumn="0" w:noHBand="0" w:noVBand="1"/>
      </w:tblPr>
      <w:tblGrid>
        <w:gridCol w:w="2763"/>
        <w:gridCol w:w="1863"/>
        <w:gridCol w:w="1869"/>
        <w:gridCol w:w="1870"/>
        <w:gridCol w:w="1870"/>
        <w:gridCol w:w="1859"/>
        <w:gridCol w:w="1856"/>
      </w:tblGrid>
      <w:tr w:rsidR="007422BB" w:rsidRPr="00766572" w14:paraId="55DA321F" w14:textId="77777777" w:rsidTr="00D31357">
        <w:tc>
          <w:tcPr>
            <w:tcW w:w="979" w:type="pct"/>
            <w:shd w:val="clear" w:color="auto" w:fill="D9E2F3" w:themeFill="accent1" w:themeFillTint="33"/>
            <w:vAlign w:val="center"/>
          </w:tcPr>
          <w:p w14:paraId="01AA6A35" w14:textId="77777777" w:rsidR="007422BB" w:rsidRPr="00766572" w:rsidRDefault="007422BB" w:rsidP="00D31357">
            <w:pPr>
              <w:tabs>
                <w:tab w:val="left" w:pos="1168"/>
              </w:tabs>
              <w:rPr>
                <w:rFonts w:asciiTheme="majorBidi" w:hAnsiTheme="majorBidi" w:cstheme="majorBidi"/>
                <w:b/>
                <w:sz w:val="24"/>
                <w:szCs w:val="24"/>
              </w:rPr>
            </w:pPr>
          </w:p>
        </w:tc>
        <w:tc>
          <w:tcPr>
            <w:tcW w:w="1342" w:type="pct"/>
            <w:gridSpan w:val="2"/>
            <w:shd w:val="clear" w:color="auto" w:fill="D9E2F3" w:themeFill="accent1" w:themeFillTint="33"/>
            <w:vAlign w:val="center"/>
          </w:tcPr>
          <w:p w14:paraId="01B915F3" w14:textId="77777777" w:rsidR="007422BB" w:rsidRPr="00766572" w:rsidRDefault="007422BB" w:rsidP="00D31357">
            <w:pPr>
              <w:tabs>
                <w:tab w:val="left" w:pos="1168"/>
              </w:tabs>
              <w:jc w:val="center"/>
              <w:rPr>
                <w:rFonts w:asciiTheme="majorBidi" w:hAnsiTheme="majorBidi" w:cstheme="majorBidi"/>
                <w:b/>
                <w:sz w:val="24"/>
                <w:szCs w:val="24"/>
              </w:rPr>
            </w:pPr>
            <w:r w:rsidRPr="00766572">
              <w:rPr>
                <w:rFonts w:asciiTheme="majorBidi" w:hAnsiTheme="majorBidi" w:cstheme="majorBidi"/>
                <w:b/>
                <w:sz w:val="24"/>
                <w:szCs w:val="24"/>
              </w:rPr>
              <w:t>Universal vs. No Treatment/UC</w:t>
            </w:r>
          </w:p>
        </w:tc>
        <w:tc>
          <w:tcPr>
            <w:tcW w:w="1344" w:type="pct"/>
            <w:gridSpan w:val="2"/>
            <w:shd w:val="clear" w:color="auto" w:fill="D9E2F3" w:themeFill="accent1" w:themeFillTint="33"/>
            <w:vAlign w:val="center"/>
          </w:tcPr>
          <w:p w14:paraId="348BC294" w14:textId="77777777" w:rsidR="007422BB" w:rsidRPr="00766572" w:rsidRDefault="007422BB" w:rsidP="00D31357">
            <w:pPr>
              <w:tabs>
                <w:tab w:val="left" w:pos="1168"/>
              </w:tabs>
              <w:jc w:val="center"/>
              <w:rPr>
                <w:rFonts w:asciiTheme="majorBidi" w:hAnsiTheme="majorBidi" w:cstheme="majorBidi"/>
                <w:b/>
                <w:sz w:val="24"/>
                <w:szCs w:val="24"/>
              </w:rPr>
            </w:pPr>
            <w:r w:rsidRPr="00766572">
              <w:rPr>
                <w:rFonts w:asciiTheme="majorBidi" w:hAnsiTheme="majorBidi" w:cstheme="majorBidi"/>
                <w:b/>
                <w:sz w:val="24"/>
                <w:szCs w:val="24"/>
              </w:rPr>
              <w:t>Indicated vs. No Treatment/UC</w:t>
            </w:r>
          </w:p>
        </w:tc>
        <w:tc>
          <w:tcPr>
            <w:tcW w:w="1335" w:type="pct"/>
            <w:gridSpan w:val="2"/>
            <w:shd w:val="clear" w:color="auto" w:fill="D9E2F3" w:themeFill="accent1" w:themeFillTint="33"/>
            <w:vAlign w:val="center"/>
          </w:tcPr>
          <w:p w14:paraId="70B4742F" w14:textId="77777777" w:rsidR="007422BB" w:rsidRPr="00766572" w:rsidRDefault="007422BB" w:rsidP="00D31357">
            <w:pPr>
              <w:tabs>
                <w:tab w:val="left" w:pos="1168"/>
              </w:tabs>
              <w:jc w:val="center"/>
              <w:rPr>
                <w:rFonts w:asciiTheme="majorBidi" w:hAnsiTheme="majorBidi" w:cstheme="majorBidi"/>
                <w:b/>
                <w:sz w:val="24"/>
                <w:szCs w:val="24"/>
              </w:rPr>
            </w:pPr>
            <w:r w:rsidRPr="00766572">
              <w:rPr>
                <w:rFonts w:asciiTheme="majorBidi" w:hAnsiTheme="majorBidi" w:cstheme="majorBidi"/>
                <w:b/>
                <w:sz w:val="24"/>
                <w:szCs w:val="24"/>
              </w:rPr>
              <w:t>Selective vs. No Treatment/UC</w:t>
            </w:r>
          </w:p>
        </w:tc>
      </w:tr>
      <w:tr w:rsidR="007422BB" w:rsidRPr="00766572" w14:paraId="75AF484F" w14:textId="77777777" w:rsidTr="00D31357">
        <w:tc>
          <w:tcPr>
            <w:tcW w:w="979" w:type="pct"/>
            <w:shd w:val="clear" w:color="auto" w:fill="D9E2F3" w:themeFill="accent1" w:themeFillTint="33"/>
            <w:vAlign w:val="center"/>
          </w:tcPr>
          <w:p w14:paraId="2EC1C3A0" w14:textId="77777777" w:rsidR="007422BB" w:rsidRPr="00766572" w:rsidRDefault="007422BB" w:rsidP="00D31357">
            <w:pPr>
              <w:tabs>
                <w:tab w:val="left" w:pos="1168"/>
              </w:tabs>
              <w:rPr>
                <w:rFonts w:asciiTheme="majorBidi" w:hAnsiTheme="majorBidi" w:cstheme="majorBidi"/>
                <w:b/>
                <w:sz w:val="24"/>
                <w:szCs w:val="24"/>
              </w:rPr>
            </w:pPr>
            <w:r w:rsidRPr="00766572">
              <w:rPr>
                <w:rFonts w:asciiTheme="majorBidi" w:hAnsiTheme="majorBidi" w:cstheme="majorBidi"/>
                <w:b/>
                <w:sz w:val="24"/>
                <w:szCs w:val="24"/>
              </w:rPr>
              <w:t>Variable</w:t>
            </w:r>
          </w:p>
        </w:tc>
        <w:tc>
          <w:tcPr>
            <w:tcW w:w="670" w:type="pct"/>
            <w:shd w:val="clear" w:color="auto" w:fill="D9E2F3" w:themeFill="accent1" w:themeFillTint="33"/>
            <w:vAlign w:val="center"/>
          </w:tcPr>
          <w:p w14:paraId="5A7AAE56" w14:textId="77777777" w:rsidR="007422BB" w:rsidRPr="00766572" w:rsidRDefault="007422BB" w:rsidP="00D31357">
            <w:pPr>
              <w:tabs>
                <w:tab w:val="left" w:pos="1168"/>
              </w:tabs>
              <w:jc w:val="center"/>
              <w:rPr>
                <w:rFonts w:asciiTheme="majorBidi" w:hAnsiTheme="majorBidi" w:cstheme="majorBidi"/>
                <w:b/>
                <w:sz w:val="24"/>
                <w:szCs w:val="24"/>
              </w:rPr>
            </w:pPr>
            <w:r w:rsidRPr="00766572">
              <w:rPr>
                <w:rFonts w:asciiTheme="majorBidi" w:hAnsiTheme="majorBidi" w:cstheme="majorBidi"/>
                <w:b/>
                <w:sz w:val="24"/>
                <w:szCs w:val="24"/>
              </w:rPr>
              <w:t>B*</w:t>
            </w:r>
          </w:p>
        </w:tc>
        <w:tc>
          <w:tcPr>
            <w:tcW w:w="672" w:type="pct"/>
            <w:shd w:val="clear" w:color="auto" w:fill="D9E2F3" w:themeFill="accent1" w:themeFillTint="33"/>
            <w:vAlign w:val="center"/>
          </w:tcPr>
          <w:p w14:paraId="2F7EF195" w14:textId="77777777" w:rsidR="007422BB" w:rsidRPr="00766572" w:rsidRDefault="007422BB" w:rsidP="00D31357">
            <w:pPr>
              <w:tabs>
                <w:tab w:val="left" w:pos="1168"/>
              </w:tabs>
              <w:jc w:val="center"/>
              <w:rPr>
                <w:rFonts w:asciiTheme="majorBidi" w:hAnsiTheme="majorBidi" w:cstheme="majorBidi"/>
                <w:b/>
                <w:sz w:val="24"/>
                <w:szCs w:val="24"/>
              </w:rPr>
            </w:pPr>
            <w:r w:rsidRPr="00766572">
              <w:rPr>
                <w:rFonts w:asciiTheme="majorBidi" w:hAnsiTheme="majorBidi" w:cstheme="majorBidi"/>
                <w:b/>
                <w:sz w:val="24"/>
                <w:szCs w:val="24"/>
              </w:rPr>
              <w:t>95% CI, P-value</w:t>
            </w:r>
          </w:p>
        </w:tc>
        <w:tc>
          <w:tcPr>
            <w:tcW w:w="672" w:type="pct"/>
            <w:shd w:val="clear" w:color="auto" w:fill="D9E2F3" w:themeFill="accent1" w:themeFillTint="33"/>
            <w:vAlign w:val="center"/>
          </w:tcPr>
          <w:p w14:paraId="3406C0E3" w14:textId="77777777" w:rsidR="007422BB" w:rsidRPr="00766572" w:rsidRDefault="007422BB" w:rsidP="00D31357">
            <w:pPr>
              <w:tabs>
                <w:tab w:val="left" w:pos="1168"/>
              </w:tabs>
              <w:jc w:val="center"/>
              <w:rPr>
                <w:rFonts w:asciiTheme="majorBidi" w:hAnsiTheme="majorBidi" w:cstheme="majorBidi"/>
                <w:b/>
                <w:sz w:val="24"/>
                <w:szCs w:val="24"/>
              </w:rPr>
            </w:pPr>
            <w:r w:rsidRPr="00766572">
              <w:rPr>
                <w:rFonts w:asciiTheme="majorBidi" w:hAnsiTheme="majorBidi" w:cstheme="majorBidi"/>
                <w:b/>
                <w:sz w:val="24"/>
                <w:szCs w:val="24"/>
              </w:rPr>
              <w:t>B*</w:t>
            </w:r>
          </w:p>
        </w:tc>
        <w:tc>
          <w:tcPr>
            <w:tcW w:w="672" w:type="pct"/>
            <w:shd w:val="clear" w:color="auto" w:fill="D9E2F3" w:themeFill="accent1" w:themeFillTint="33"/>
            <w:vAlign w:val="center"/>
          </w:tcPr>
          <w:p w14:paraId="0222A38E" w14:textId="77777777" w:rsidR="007422BB" w:rsidRPr="00766572" w:rsidRDefault="007422BB" w:rsidP="00D31357">
            <w:pPr>
              <w:tabs>
                <w:tab w:val="left" w:pos="1168"/>
              </w:tabs>
              <w:jc w:val="center"/>
              <w:rPr>
                <w:rFonts w:asciiTheme="majorBidi" w:hAnsiTheme="majorBidi" w:cstheme="majorBidi"/>
                <w:b/>
                <w:sz w:val="24"/>
                <w:szCs w:val="24"/>
              </w:rPr>
            </w:pPr>
            <w:r w:rsidRPr="00766572">
              <w:rPr>
                <w:rFonts w:asciiTheme="majorBidi" w:hAnsiTheme="majorBidi" w:cstheme="majorBidi"/>
                <w:b/>
                <w:sz w:val="24"/>
                <w:szCs w:val="24"/>
              </w:rPr>
              <w:t>95% CI, P-value</w:t>
            </w:r>
          </w:p>
        </w:tc>
        <w:tc>
          <w:tcPr>
            <w:tcW w:w="668" w:type="pct"/>
            <w:shd w:val="clear" w:color="auto" w:fill="D9E2F3" w:themeFill="accent1" w:themeFillTint="33"/>
            <w:vAlign w:val="center"/>
          </w:tcPr>
          <w:p w14:paraId="05E91EF5" w14:textId="77777777" w:rsidR="007422BB" w:rsidRPr="00766572" w:rsidRDefault="007422BB" w:rsidP="00D31357">
            <w:pPr>
              <w:tabs>
                <w:tab w:val="left" w:pos="1168"/>
              </w:tabs>
              <w:jc w:val="center"/>
              <w:rPr>
                <w:rFonts w:asciiTheme="majorBidi" w:hAnsiTheme="majorBidi" w:cstheme="majorBidi"/>
                <w:b/>
                <w:sz w:val="24"/>
                <w:szCs w:val="24"/>
              </w:rPr>
            </w:pPr>
            <w:r w:rsidRPr="00766572">
              <w:rPr>
                <w:rFonts w:asciiTheme="majorBidi" w:hAnsiTheme="majorBidi" w:cstheme="majorBidi"/>
                <w:b/>
                <w:sz w:val="24"/>
                <w:szCs w:val="24"/>
              </w:rPr>
              <w:t>B*</w:t>
            </w:r>
          </w:p>
        </w:tc>
        <w:tc>
          <w:tcPr>
            <w:tcW w:w="667" w:type="pct"/>
            <w:shd w:val="clear" w:color="auto" w:fill="D9E2F3" w:themeFill="accent1" w:themeFillTint="33"/>
            <w:vAlign w:val="center"/>
          </w:tcPr>
          <w:p w14:paraId="5B556277" w14:textId="77777777" w:rsidR="007422BB" w:rsidRPr="00766572" w:rsidRDefault="007422BB" w:rsidP="00D31357">
            <w:pPr>
              <w:tabs>
                <w:tab w:val="left" w:pos="1168"/>
              </w:tabs>
              <w:jc w:val="center"/>
              <w:rPr>
                <w:rFonts w:asciiTheme="majorBidi" w:hAnsiTheme="majorBidi" w:cstheme="majorBidi"/>
                <w:b/>
                <w:sz w:val="24"/>
                <w:szCs w:val="24"/>
              </w:rPr>
            </w:pPr>
            <w:r w:rsidRPr="00766572">
              <w:rPr>
                <w:rFonts w:asciiTheme="majorBidi" w:hAnsiTheme="majorBidi" w:cstheme="majorBidi"/>
                <w:b/>
                <w:sz w:val="24"/>
                <w:szCs w:val="24"/>
              </w:rPr>
              <w:t>95% CI, P-value</w:t>
            </w:r>
          </w:p>
        </w:tc>
      </w:tr>
      <w:tr w:rsidR="007422BB" w:rsidRPr="00766572" w14:paraId="274B31EA" w14:textId="77777777" w:rsidTr="00D31357">
        <w:tc>
          <w:tcPr>
            <w:tcW w:w="5000" w:type="pct"/>
            <w:gridSpan w:val="7"/>
            <w:shd w:val="clear" w:color="auto" w:fill="FFF2CC" w:themeFill="accent4" w:themeFillTint="33"/>
            <w:vAlign w:val="center"/>
          </w:tcPr>
          <w:p w14:paraId="6075EE7E" w14:textId="77777777" w:rsidR="007422BB" w:rsidRPr="00766572" w:rsidRDefault="007422BB" w:rsidP="00D31357">
            <w:pPr>
              <w:tabs>
                <w:tab w:val="left" w:pos="1168"/>
              </w:tabs>
              <w:jc w:val="center"/>
              <w:rPr>
                <w:rFonts w:asciiTheme="majorBidi" w:hAnsiTheme="majorBidi" w:cstheme="majorBidi"/>
                <w:b/>
                <w:sz w:val="24"/>
                <w:szCs w:val="24"/>
              </w:rPr>
            </w:pPr>
            <w:r w:rsidRPr="00766572">
              <w:rPr>
                <w:rFonts w:asciiTheme="majorBidi" w:hAnsiTheme="majorBidi" w:cstheme="majorBidi"/>
                <w:b/>
                <w:sz w:val="24"/>
                <w:szCs w:val="24"/>
              </w:rPr>
              <w:t>Suicidality (Log Odds Ratio)</w:t>
            </w:r>
          </w:p>
        </w:tc>
      </w:tr>
      <w:tr w:rsidR="007422BB" w:rsidRPr="00766572" w14:paraId="2EBE35AE" w14:textId="77777777" w:rsidTr="00D31357">
        <w:tc>
          <w:tcPr>
            <w:tcW w:w="979" w:type="pct"/>
            <w:vAlign w:val="center"/>
          </w:tcPr>
          <w:p w14:paraId="0AC6A531" w14:textId="77777777" w:rsidR="007422BB" w:rsidRPr="00766572" w:rsidRDefault="007422BB" w:rsidP="00D31357">
            <w:pPr>
              <w:tabs>
                <w:tab w:val="left" w:pos="1168"/>
              </w:tabs>
              <w:rPr>
                <w:rFonts w:asciiTheme="majorBidi" w:hAnsiTheme="majorBidi" w:cstheme="majorBidi"/>
                <w:i/>
                <w:sz w:val="24"/>
                <w:szCs w:val="24"/>
              </w:rPr>
            </w:pPr>
            <w:r w:rsidRPr="00766572">
              <w:rPr>
                <w:rFonts w:asciiTheme="majorBidi" w:hAnsiTheme="majorBidi" w:cstheme="majorBidi"/>
                <w:i/>
                <w:sz w:val="24"/>
                <w:szCs w:val="24"/>
              </w:rPr>
              <w:t>Sample size:</w:t>
            </w:r>
          </w:p>
        </w:tc>
        <w:tc>
          <w:tcPr>
            <w:tcW w:w="670" w:type="pct"/>
            <w:vAlign w:val="center"/>
          </w:tcPr>
          <w:p w14:paraId="01BC11B6" w14:textId="77777777" w:rsidR="007422BB" w:rsidRPr="00766572" w:rsidRDefault="007422BB" w:rsidP="00D31357">
            <w:pPr>
              <w:tabs>
                <w:tab w:val="left" w:pos="1168"/>
              </w:tabs>
              <w:jc w:val="center"/>
              <w:rPr>
                <w:rFonts w:asciiTheme="majorBidi" w:hAnsiTheme="majorBidi" w:cstheme="majorBidi"/>
                <w:sz w:val="24"/>
                <w:szCs w:val="24"/>
              </w:rPr>
            </w:pPr>
          </w:p>
        </w:tc>
        <w:tc>
          <w:tcPr>
            <w:tcW w:w="672" w:type="pct"/>
            <w:vAlign w:val="center"/>
          </w:tcPr>
          <w:p w14:paraId="27001C7B" w14:textId="77777777" w:rsidR="007422BB" w:rsidRPr="00766572" w:rsidRDefault="007422BB" w:rsidP="00D31357">
            <w:pPr>
              <w:tabs>
                <w:tab w:val="left" w:pos="1168"/>
              </w:tabs>
              <w:jc w:val="center"/>
              <w:rPr>
                <w:rFonts w:asciiTheme="majorBidi" w:hAnsiTheme="majorBidi" w:cstheme="majorBidi"/>
                <w:sz w:val="24"/>
                <w:szCs w:val="24"/>
              </w:rPr>
            </w:pPr>
          </w:p>
        </w:tc>
        <w:tc>
          <w:tcPr>
            <w:tcW w:w="672" w:type="pct"/>
            <w:vAlign w:val="center"/>
          </w:tcPr>
          <w:p w14:paraId="4A51585A" w14:textId="77777777" w:rsidR="007422BB" w:rsidRPr="00766572" w:rsidRDefault="007422BB" w:rsidP="00D31357">
            <w:pPr>
              <w:tabs>
                <w:tab w:val="left" w:pos="1168"/>
              </w:tabs>
              <w:jc w:val="center"/>
              <w:rPr>
                <w:rFonts w:asciiTheme="majorBidi" w:hAnsiTheme="majorBidi" w:cstheme="majorBidi"/>
                <w:sz w:val="24"/>
                <w:szCs w:val="24"/>
              </w:rPr>
            </w:pPr>
          </w:p>
        </w:tc>
        <w:tc>
          <w:tcPr>
            <w:tcW w:w="672" w:type="pct"/>
            <w:vAlign w:val="center"/>
          </w:tcPr>
          <w:p w14:paraId="2DB751FC" w14:textId="77777777" w:rsidR="007422BB" w:rsidRPr="00766572" w:rsidRDefault="007422BB" w:rsidP="00D31357">
            <w:pPr>
              <w:tabs>
                <w:tab w:val="left" w:pos="1168"/>
              </w:tabs>
              <w:jc w:val="center"/>
              <w:rPr>
                <w:rFonts w:asciiTheme="majorBidi" w:hAnsiTheme="majorBidi" w:cstheme="majorBidi"/>
                <w:sz w:val="24"/>
                <w:szCs w:val="24"/>
              </w:rPr>
            </w:pPr>
          </w:p>
        </w:tc>
        <w:tc>
          <w:tcPr>
            <w:tcW w:w="668" w:type="pct"/>
            <w:vAlign w:val="center"/>
          </w:tcPr>
          <w:p w14:paraId="6CD0E97D" w14:textId="77777777" w:rsidR="007422BB" w:rsidRPr="00766572" w:rsidRDefault="007422BB" w:rsidP="00D31357">
            <w:pPr>
              <w:tabs>
                <w:tab w:val="left" w:pos="1168"/>
              </w:tabs>
              <w:jc w:val="center"/>
              <w:rPr>
                <w:rFonts w:asciiTheme="majorBidi" w:hAnsiTheme="majorBidi" w:cstheme="majorBidi"/>
                <w:sz w:val="24"/>
                <w:szCs w:val="24"/>
              </w:rPr>
            </w:pPr>
          </w:p>
        </w:tc>
        <w:tc>
          <w:tcPr>
            <w:tcW w:w="667" w:type="pct"/>
            <w:vAlign w:val="center"/>
          </w:tcPr>
          <w:p w14:paraId="259A626A" w14:textId="77777777" w:rsidR="007422BB" w:rsidRPr="00766572" w:rsidRDefault="007422BB" w:rsidP="00D31357">
            <w:pPr>
              <w:tabs>
                <w:tab w:val="left" w:pos="1168"/>
              </w:tabs>
              <w:jc w:val="center"/>
              <w:rPr>
                <w:rFonts w:asciiTheme="majorBidi" w:hAnsiTheme="majorBidi" w:cstheme="majorBidi"/>
                <w:sz w:val="24"/>
                <w:szCs w:val="24"/>
              </w:rPr>
            </w:pPr>
          </w:p>
        </w:tc>
      </w:tr>
      <w:tr w:rsidR="007422BB" w:rsidRPr="00766572" w14:paraId="3A53CA8B" w14:textId="77777777" w:rsidTr="00D31357">
        <w:tc>
          <w:tcPr>
            <w:tcW w:w="979" w:type="pct"/>
            <w:vAlign w:val="center"/>
          </w:tcPr>
          <w:p w14:paraId="521E1E64" w14:textId="77777777" w:rsidR="007422BB" w:rsidRPr="00766572" w:rsidRDefault="007422BB" w:rsidP="00D31357">
            <w:pPr>
              <w:pStyle w:val="ListParagraph"/>
              <w:numPr>
                <w:ilvl w:val="0"/>
                <w:numId w:val="2"/>
              </w:numPr>
              <w:tabs>
                <w:tab w:val="left" w:pos="1168"/>
              </w:tabs>
              <w:spacing w:after="0" w:line="240" w:lineRule="auto"/>
              <w:rPr>
                <w:rFonts w:asciiTheme="majorBidi" w:hAnsiTheme="majorBidi" w:cstheme="majorBidi"/>
                <w:sz w:val="24"/>
                <w:szCs w:val="24"/>
              </w:rPr>
            </w:pPr>
            <w:r w:rsidRPr="00766572">
              <w:rPr>
                <w:rFonts w:asciiTheme="majorBidi" w:hAnsiTheme="majorBidi" w:cstheme="majorBidi"/>
                <w:sz w:val="24"/>
                <w:szCs w:val="24"/>
              </w:rPr>
              <w:t>≤ 200</w:t>
            </w:r>
          </w:p>
        </w:tc>
        <w:tc>
          <w:tcPr>
            <w:tcW w:w="670" w:type="pct"/>
            <w:vAlign w:val="center"/>
          </w:tcPr>
          <w:p w14:paraId="6880B56C"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w:t>
            </w:r>
          </w:p>
        </w:tc>
        <w:tc>
          <w:tcPr>
            <w:tcW w:w="672" w:type="pct"/>
            <w:vAlign w:val="center"/>
          </w:tcPr>
          <w:p w14:paraId="2CBCDAEF"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72" w:type="pct"/>
            <w:vAlign w:val="center"/>
          </w:tcPr>
          <w:p w14:paraId="6427CF79"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w:t>
            </w:r>
          </w:p>
        </w:tc>
        <w:tc>
          <w:tcPr>
            <w:tcW w:w="672" w:type="pct"/>
            <w:vAlign w:val="center"/>
          </w:tcPr>
          <w:p w14:paraId="664F4E30"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68" w:type="pct"/>
            <w:vAlign w:val="center"/>
          </w:tcPr>
          <w:p w14:paraId="0B778399"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w:t>
            </w:r>
          </w:p>
        </w:tc>
        <w:tc>
          <w:tcPr>
            <w:tcW w:w="667" w:type="pct"/>
            <w:vAlign w:val="center"/>
          </w:tcPr>
          <w:p w14:paraId="0300373D"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r>
      <w:tr w:rsidR="007422BB" w:rsidRPr="00766572" w14:paraId="20D84231" w14:textId="77777777" w:rsidTr="00D31357">
        <w:tc>
          <w:tcPr>
            <w:tcW w:w="979" w:type="pct"/>
            <w:vAlign w:val="center"/>
          </w:tcPr>
          <w:p w14:paraId="3B8E16DB" w14:textId="77777777" w:rsidR="007422BB" w:rsidRPr="00766572" w:rsidRDefault="007422BB" w:rsidP="00D31357">
            <w:pPr>
              <w:pStyle w:val="ListParagraph"/>
              <w:numPr>
                <w:ilvl w:val="0"/>
                <w:numId w:val="1"/>
              </w:numPr>
              <w:tabs>
                <w:tab w:val="left" w:pos="1168"/>
              </w:tabs>
              <w:spacing w:after="0" w:line="240" w:lineRule="auto"/>
              <w:rPr>
                <w:rFonts w:asciiTheme="majorBidi" w:hAnsiTheme="majorBidi" w:cstheme="majorBidi"/>
                <w:sz w:val="24"/>
                <w:szCs w:val="24"/>
              </w:rPr>
            </w:pPr>
            <w:r w:rsidRPr="00766572">
              <w:rPr>
                <w:rFonts w:asciiTheme="majorBidi" w:hAnsiTheme="majorBidi" w:cstheme="majorBidi"/>
                <w:sz w:val="24"/>
                <w:szCs w:val="24"/>
              </w:rPr>
              <w:t>201-500</w:t>
            </w:r>
          </w:p>
        </w:tc>
        <w:tc>
          <w:tcPr>
            <w:tcW w:w="670" w:type="pct"/>
            <w:vAlign w:val="center"/>
          </w:tcPr>
          <w:p w14:paraId="550FB0AA"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0.012</w:t>
            </w:r>
          </w:p>
        </w:tc>
        <w:tc>
          <w:tcPr>
            <w:tcW w:w="672" w:type="pct"/>
            <w:vAlign w:val="center"/>
          </w:tcPr>
          <w:p w14:paraId="55F9532E" w14:textId="1FBC4E26"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-1.079 to 1.102, 0.983</w:t>
            </w:r>
          </w:p>
        </w:tc>
        <w:tc>
          <w:tcPr>
            <w:tcW w:w="672" w:type="pct"/>
            <w:vAlign w:val="center"/>
          </w:tcPr>
          <w:p w14:paraId="58F8FB5A"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-1.388</w:t>
            </w:r>
          </w:p>
        </w:tc>
        <w:tc>
          <w:tcPr>
            <w:tcW w:w="672" w:type="pct"/>
            <w:vAlign w:val="center"/>
          </w:tcPr>
          <w:p w14:paraId="62CF9E42"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-3.632 to 0.856, 0.225</w:t>
            </w:r>
          </w:p>
        </w:tc>
        <w:tc>
          <w:tcPr>
            <w:tcW w:w="668" w:type="pct"/>
            <w:vAlign w:val="center"/>
          </w:tcPr>
          <w:p w14:paraId="51F73FC3"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-0.029</w:t>
            </w:r>
          </w:p>
        </w:tc>
        <w:tc>
          <w:tcPr>
            <w:tcW w:w="667" w:type="pct"/>
            <w:vAlign w:val="center"/>
          </w:tcPr>
          <w:p w14:paraId="15560A5D"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-1.553 to 1.496, 0.971</w:t>
            </w:r>
          </w:p>
        </w:tc>
      </w:tr>
      <w:tr w:rsidR="007422BB" w:rsidRPr="00766572" w14:paraId="492F77BE" w14:textId="77777777" w:rsidTr="00D31357">
        <w:tc>
          <w:tcPr>
            <w:tcW w:w="979" w:type="pct"/>
            <w:vAlign w:val="center"/>
          </w:tcPr>
          <w:p w14:paraId="23701251" w14:textId="77777777" w:rsidR="007422BB" w:rsidRPr="00766572" w:rsidRDefault="007422BB" w:rsidP="00D31357">
            <w:pPr>
              <w:pStyle w:val="ListParagraph"/>
              <w:numPr>
                <w:ilvl w:val="0"/>
                <w:numId w:val="1"/>
              </w:numPr>
              <w:tabs>
                <w:tab w:val="left" w:pos="1168"/>
              </w:tabs>
              <w:spacing w:after="0" w:line="240" w:lineRule="auto"/>
              <w:rPr>
                <w:rFonts w:asciiTheme="majorBidi" w:hAnsiTheme="majorBidi" w:cstheme="majorBidi"/>
                <w:sz w:val="24"/>
                <w:szCs w:val="24"/>
              </w:rPr>
            </w:pPr>
            <w:r w:rsidRPr="00766572">
              <w:rPr>
                <w:rFonts w:asciiTheme="majorBidi" w:hAnsiTheme="majorBidi" w:cstheme="majorBidi"/>
                <w:sz w:val="24"/>
                <w:szCs w:val="24"/>
              </w:rPr>
              <w:t>≥ 501</w:t>
            </w:r>
          </w:p>
        </w:tc>
        <w:tc>
          <w:tcPr>
            <w:tcW w:w="670" w:type="pct"/>
            <w:vAlign w:val="center"/>
          </w:tcPr>
          <w:p w14:paraId="1D7B6FF7"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-0.178</w:t>
            </w:r>
          </w:p>
        </w:tc>
        <w:tc>
          <w:tcPr>
            <w:tcW w:w="672" w:type="pct"/>
            <w:vAlign w:val="center"/>
          </w:tcPr>
          <w:p w14:paraId="23831599"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-1.279 to 0.923, 0.751</w:t>
            </w:r>
          </w:p>
        </w:tc>
        <w:tc>
          <w:tcPr>
            <w:tcW w:w="672" w:type="pct"/>
            <w:vAlign w:val="center"/>
          </w:tcPr>
          <w:p w14:paraId="76E05144"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72" w:type="pct"/>
            <w:vAlign w:val="center"/>
          </w:tcPr>
          <w:p w14:paraId="169A90DF"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68" w:type="pct"/>
            <w:vAlign w:val="center"/>
          </w:tcPr>
          <w:p w14:paraId="42B47588"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-0.208</w:t>
            </w:r>
          </w:p>
        </w:tc>
        <w:tc>
          <w:tcPr>
            <w:tcW w:w="667" w:type="pct"/>
            <w:vAlign w:val="center"/>
          </w:tcPr>
          <w:p w14:paraId="200DB6ED"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-1.277 to 0.862, 0.704</w:t>
            </w:r>
          </w:p>
        </w:tc>
      </w:tr>
      <w:tr w:rsidR="007422BB" w:rsidRPr="00766572" w14:paraId="3424C577" w14:textId="77777777" w:rsidTr="00D31357">
        <w:tc>
          <w:tcPr>
            <w:tcW w:w="979" w:type="pct"/>
            <w:vAlign w:val="center"/>
          </w:tcPr>
          <w:p w14:paraId="3D117F1A" w14:textId="77777777" w:rsidR="007422BB" w:rsidRPr="00766572" w:rsidRDefault="007422BB" w:rsidP="00D31357">
            <w:pPr>
              <w:tabs>
                <w:tab w:val="left" w:pos="1168"/>
              </w:tabs>
              <w:rPr>
                <w:rFonts w:asciiTheme="majorBidi" w:hAnsiTheme="majorBidi" w:cstheme="majorBidi"/>
                <w:i/>
                <w:sz w:val="24"/>
                <w:szCs w:val="24"/>
              </w:rPr>
            </w:pPr>
            <w:r w:rsidRPr="00766572">
              <w:rPr>
                <w:rFonts w:asciiTheme="majorBidi" w:hAnsiTheme="majorBidi" w:cstheme="majorBidi"/>
                <w:i/>
                <w:sz w:val="24"/>
                <w:szCs w:val="24"/>
              </w:rPr>
              <w:t>Country:</w:t>
            </w:r>
          </w:p>
        </w:tc>
        <w:tc>
          <w:tcPr>
            <w:tcW w:w="670" w:type="pct"/>
            <w:vAlign w:val="center"/>
          </w:tcPr>
          <w:p w14:paraId="6345E26F" w14:textId="77777777" w:rsidR="007422BB" w:rsidRPr="00766572" w:rsidRDefault="007422BB" w:rsidP="00D31357">
            <w:pPr>
              <w:tabs>
                <w:tab w:val="left" w:pos="1168"/>
              </w:tabs>
              <w:jc w:val="center"/>
              <w:rPr>
                <w:rFonts w:asciiTheme="majorBidi" w:hAnsiTheme="majorBidi" w:cstheme="majorBidi"/>
                <w:sz w:val="24"/>
                <w:szCs w:val="24"/>
              </w:rPr>
            </w:pPr>
          </w:p>
        </w:tc>
        <w:tc>
          <w:tcPr>
            <w:tcW w:w="672" w:type="pct"/>
            <w:vAlign w:val="center"/>
          </w:tcPr>
          <w:p w14:paraId="0B0C9BF0" w14:textId="77777777" w:rsidR="007422BB" w:rsidRPr="00766572" w:rsidRDefault="007422BB" w:rsidP="00D31357">
            <w:pPr>
              <w:tabs>
                <w:tab w:val="left" w:pos="1168"/>
              </w:tabs>
              <w:jc w:val="center"/>
              <w:rPr>
                <w:rFonts w:asciiTheme="majorBidi" w:hAnsiTheme="majorBidi" w:cstheme="majorBidi"/>
                <w:sz w:val="24"/>
                <w:szCs w:val="24"/>
              </w:rPr>
            </w:pPr>
          </w:p>
        </w:tc>
        <w:tc>
          <w:tcPr>
            <w:tcW w:w="672" w:type="pct"/>
            <w:vAlign w:val="center"/>
          </w:tcPr>
          <w:p w14:paraId="7DC6F0F8" w14:textId="77777777" w:rsidR="007422BB" w:rsidRPr="00766572" w:rsidRDefault="007422BB" w:rsidP="00D31357">
            <w:pPr>
              <w:tabs>
                <w:tab w:val="left" w:pos="1168"/>
              </w:tabs>
              <w:jc w:val="center"/>
              <w:rPr>
                <w:rFonts w:asciiTheme="majorBidi" w:hAnsiTheme="majorBidi" w:cstheme="majorBidi"/>
                <w:sz w:val="24"/>
                <w:szCs w:val="24"/>
              </w:rPr>
            </w:pPr>
          </w:p>
        </w:tc>
        <w:tc>
          <w:tcPr>
            <w:tcW w:w="672" w:type="pct"/>
            <w:vAlign w:val="center"/>
          </w:tcPr>
          <w:p w14:paraId="54174F6E" w14:textId="77777777" w:rsidR="007422BB" w:rsidRPr="00766572" w:rsidRDefault="007422BB" w:rsidP="00D31357">
            <w:pPr>
              <w:tabs>
                <w:tab w:val="left" w:pos="1168"/>
              </w:tabs>
              <w:jc w:val="center"/>
              <w:rPr>
                <w:rFonts w:asciiTheme="majorBidi" w:hAnsiTheme="majorBidi" w:cstheme="majorBidi"/>
                <w:sz w:val="24"/>
                <w:szCs w:val="24"/>
              </w:rPr>
            </w:pPr>
          </w:p>
        </w:tc>
        <w:tc>
          <w:tcPr>
            <w:tcW w:w="668" w:type="pct"/>
            <w:vAlign w:val="center"/>
          </w:tcPr>
          <w:p w14:paraId="1D4F1A30" w14:textId="77777777" w:rsidR="007422BB" w:rsidRPr="00766572" w:rsidRDefault="007422BB" w:rsidP="00D31357">
            <w:pPr>
              <w:tabs>
                <w:tab w:val="left" w:pos="1168"/>
              </w:tabs>
              <w:jc w:val="center"/>
              <w:rPr>
                <w:rFonts w:asciiTheme="majorBidi" w:hAnsiTheme="majorBidi" w:cstheme="majorBidi"/>
                <w:sz w:val="24"/>
                <w:szCs w:val="24"/>
              </w:rPr>
            </w:pPr>
          </w:p>
        </w:tc>
        <w:tc>
          <w:tcPr>
            <w:tcW w:w="667" w:type="pct"/>
            <w:vAlign w:val="center"/>
          </w:tcPr>
          <w:p w14:paraId="7EAC5423" w14:textId="77777777" w:rsidR="007422BB" w:rsidRPr="00766572" w:rsidRDefault="007422BB" w:rsidP="00D31357">
            <w:pPr>
              <w:tabs>
                <w:tab w:val="left" w:pos="1168"/>
              </w:tabs>
              <w:jc w:val="center"/>
              <w:rPr>
                <w:rFonts w:asciiTheme="majorBidi" w:hAnsiTheme="majorBidi" w:cstheme="majorBidi"/>
                <w:sz w:val="24"/>
                <w:szCs w:val="24"/>
              </w:rPr>
            </w:pPr>
          </w:p>
        </w:tc>
      </w:tr>
      <w:tr w:rsidR="007422BB" w:rsidRPr="00766572" w14:paraId="709DFA6B" w14:textId="77777777" w:rsidTr="00D31357">
        <w:tc>
          <w:tcPr>
            <w:tcW w:w="979" w:type="pct"/>
            <w:vAlign w:val="center"/>
          </w:tcPr>
          <w:p w14:paraId="01B83EBA" w14:textId="77777777" w:rsidR="007422BB" w:rsidRPr="00766572" w:rsidRDefault="007422BB" w:rsidP="00D31357">
            <w:pPr>
              <w:pStyle w:val="ListParagraph"/>
              <w:numPr>
                <w:ilvl w:val="0"/>
                <w:numId w:val="1"/>
              </w:numPr>
              <w:tabs>
                <w:tab w:val="left" w:pos="1168"/>
              </w:tabs>
              <w:spacing w:after="0" w:line="240" w:lineRule="auto"/>
              <w:rPr>
                <w:rFonts w:asciiTheme="majorBidi" w:hAnsiTheme="majorBidi" w:cstheme="majorBidi"/>
                <w:sz w:val="24"/>
                <w:szCs w:val="24"/>
              </w:rPr>
            </w:pPr>
            <w:r w:rsidRPr="00766572">
              <w:rPr>
                <w:rFonts w:asciiTheme="majorBidi" w:hAnsiTheme="majorBidi" w:cstheme="majorBidi"/>
                <w:sz w:val="24"/>
                <w:szCs w:val="24"/>
              </w:rPr>
              <w:t>North America</w:t>
            </w:r>
          </w:p>
        </w:tc>
        <w:tc>
          <w:tcPr>
            <w:tcW w:w="670" w:type="pct"/>
            <w:vAlign w:val="center"/>
          </w:tcPr>
          <w:p w14:paraId="144B068B"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w:t>
            </w:r>
          </w:p>
        </w:tc>
        <w:tc>
          <w:tcPr>
            <w:tcW w:w="672" w:type="pct"/>
            <w:vAlign w:val="center"/>
          </w:tcPr>
          <w:p w14:paraId="1D46B2FB"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72" w:type="pct"/>
            <w:vAlign w:val="center"/>
          </w:tcPr>
          <w:p w14:paraId="3C4CFF4E"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w:t>
            </w:r>
          </w:p>
        </w:tc>
        <w:tc>
          <w:tcPr>
            <w:tcW w:w="672" w:type="pct"/>
            <w:vAlign w:val="center"/>
          </w:tcPr>
          <w:p w14:paraId="70EB2F0C"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68" w:type="pct"/>
            <w:vAlign w:val="center"/>
          </w:tcPr>
          <w:p w14:paraId="0978C5CA"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w:t>
            </w:r>
          </w:p>
        </w:tc>
        <w:tc>
          <w:tcPr>
            <w:tcW w:w="667" w:type="pct"/>
            <w:vAlign w:val="center"/>
          </w:tcPr>
          <w:p w14:paraId="7948958B"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r>
      <w:tr w:rsidR="007422BB" w:rsidRPr="00766572" w14:paraId="79633C2A" w14:textId="77777777" w:rsidTr="00D31357">
        <w:tc>
          <w:tcPr>
            <w:tcW w:w="979" w:type="pct"/>
            <w:vAlign w:val="center"/>
          </w:tcPr>
          <w:p w14:paraId="779CBDB3" w14:textId="77777777" w:rsidR="007422BB" w:rsidRPr="00766572" w:rsidRDefault="007422BB" w:rsidP="00D31357">
            <w:pPr>
              <w:pStyle w:val="ListParagraph"/>
              <w:numPr>
                <w:ilvl w:val="0"/>
                <w:numId w:val="1"/>
              </w:numPr>
              <w:tabs>
                <w:tab w:val="left" w:pos="1168"/>
              </w:tabs>
              <w:spacing w:after="0" w:line="240" w:lineRule="auto"/>
              <w:rPr>
                <w:rFonts w:asciiTheme="majorBidi" w:hAnsiTheme="majorBidi" w:cstheme="majorBidi"/>
                <w:sz w:val="24"/>
                <w:szCs w:val="24"/>
              </w:rPr>
            </w:pPr>
            <w:r w:rsidRPr="00766572">
              <w:rPr>
                <w:rFonts w:asciiTheme="majorBidi" w:hAnsiTheme="majorBidi" w:cstheme="majorBidi"/>
                <w:sz w:val="24"/>
                <w:szCs w:val="24"/>
              </w:rPr>
              <w:t>Europe</w:t>
            </w:r>
          </w:p>
        </w:tc>
        <w:tc>
          <w:tcPr>
            <w:tcW w:w="670" w:type="pct"/>
            <w:vAlign w:val="center"/>
          </w:tcPr>
          <w:p w14:paraId="53266C58"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-0.048</w:t>
            </w:r>
          </w:p>
        </w:tc>
        <w:tc>
          <w:tcPr>
            <w:tcW w:w="672" w:type="pct"/>
            <w:vAlign w:val="center"/>
          </w:tcPr>
          <w:p w14:paraId="0417509A"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-1.030 to 0.933, 0.923</w:t>
            </w:r>
          </w:p>
        </w:tc>
        <w:tc>
          <w:tcPr>
            <w:tcW w:w="672" w:type="pct"/>
            <w:vAlign w:val="center"/>
          </w:tcPr>
          <w:p w14:paraId="0D7BD540"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72" w:type="pct"/>
            <w:vAlign w:val="center"/>
          </w:tcPr>
          <w:p w14:paraId="62B0BFA8"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68" w:type="pct"/>
            <w:vAlign w:val="center"/>
          </w:tcPr>
          <w:p w14:paraId="31B56DD8"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-0.102</w:t>
            </w:r>
          </w:p>
        </w:tc>
        <w:tc>
          <w:tcPr>
            <w:tcW w:w="667" w:type="pct"/>
            <w:vAlign w:val="center"/>
          </w:tcPr>
          <w:p w14:paraId="1843BAD5"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-1.172 to 0.968, 0.852</w:t>
            </w:r>
          </w:p>
        </w:tc>
      </w:tr>
      <w:tr w:rsidR="007422BB" w:rsidRPr="00766572" w14:paraId="1A0ED4B1" w14:textId="77777777" w:rsidTr="00D31357">
        <w:tc>
          <w:tcPr>
            <w:tcW w:w="979" w:type="pct"/>
            <w:vAlign w:val="center"/>
          </w:tcPr>
          <w:p w14:paraId="6F081FB3" w14:textId="77777777" w:rsidR="007422BB" w:rsidRPr="00766572" w:rsidRDefault="007422BB" w:rsidP="00D31357">
            <w:pPr>
              <w:pStyle w:val="ListParagraph"/>
              <w:numPr>
                <w:ilvl w:val="0"/>
                <w:numId w:val="1"/>
              </w:numPr>
              <w:tabs>
                <w:tab w:val="left" w:pos="1168"/>
              </w:tabs>
              <w:spacing w:after="0" w:line="240" w:lineRule="auto"/>
              <w:rPr>
                <w:rFonts w:asciiTheme="majorBidi" w:hAnsiTheme="majorBidi" w:cstheme="majorBidi"/>
                <w:sz w:val="24"/>
                <w:szCs w:val="24"/>
              </w:rPr>
            </w:pPr>
            <w:r w:rsidRPr="00766572">
              <w:rPr>
                <w:rFonts w:asciiTheme="majorBidi" w:hAnsiTheme="majorBidi" w:cstheme="majorBidi"/>
                <w:sz w:val="24"/>
                <w:szCs w:val="24"/>
              </w:rPr>
              <w:t>Australia</w:t>
            </w:r>
          </w:p>
        </w:tc>
        <w:tc>
          <w:tcPr>
            <w:tcW w:w="670" w:type="pct"/>
            <w:vAlign w:val="center"/>
          </w:tcPr>
          <w:p w14:paraId="25B50D64"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-1.034</w:t>
            </w:r>
          </w:p>
        </w:tc>
        <w:tc>
          <w:tcPr>
            <w:tcW w:w="672" w:type="pct"/>
            <w:vAlign w:val="center"/>
          </w:tcPr>
          <w:p w14:paraId="2DCF7671"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-2.379 to 0.312, 0.132</w:t>
            </w:r>
          </w:p>
        </w:tc>
        <w:tc>
          <w:tcPr>
            <w:tcW w:w="672" w:type="pct"/>
            <w:vAlign w:val="center"/>
          </w:tcPr>
          <w:p w14:paraId="0AFFA0F9"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-1.622</w:t>
            </w:r>
          </w:p>
        </w:tc>
        <w:tc>
          <w:tcPr>
            <w:tcW w:w="672" w:type="pct"/>
            <w:vAlign w:val="center"/>
          </w:tcPr>
          <w:p w14:paraId="0BCF34B8"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-4.714 to 1.470, 0.304</w:t>
            </w:r>
          </w:p>
        </w:tc>
        <w:tc>
          <w:tcPr>
            <w:tcW w:w="668" w:type="pct"/>
            <w:vAlign w:val="center"/>
          </w:tcPr>
          <w:p w14:paraId="27263C87"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0.374</w:t>
            </w:r>
          </w:p>
        </w:tc>
        <w:tc>
          <w:tcPr>
            <w:tcW w:w="667" w:type="pct"/>
            <w:vAlign w:val="center"/>
          </w:tcPr>
          <w:p w14:paraId="00ECDE0A"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-1.149 to 1.897, 0.630</w:t>
            </w:r>
          </w:p>
        </w:tc>
      </w:tr>
      <w:tr w:rsidR="007422BB" w:rsidRPr="00766572" w14:paraId="45EE5F6C" w14:textId="77777777" w:rsidTr="00D31357">
        <w:tc>
          <w:tcPr>
            <w:tcW w:w="979" w:type="pct"/>
            <w:vAlign w:val="center"/>
          </w:tcPr>
          <w:p w14:paraId="4602407A" w14:textId="77777777" w:rsidR="007422BB" w:rsidRPr="00766572" w:rsidRDefault="007422BB" w:rsidP="00D31357">
            <w:pPr>
              <w:pStyle w:val="ListParagraph"/>
              <w:numPr>
                <w:ilvl w:val="0"/>
                <w:numId w:val="1"/>
              </w:numPr>
              <w:tabs>
                <w:tab w:val="left" w:pos="1168"/>
              </w:tabs>
              <w:spacing w:after="0" w:line="240" w:lineRule="auto"/>
              <w:rPr>
                <w:rFonts w:asciiTheme="majorBidi" w:hAnsiTheme="majorBidi" w:cstheme="majorBidi"/>
                <w:sz w:val="24"/>
                <w:szCs w:val="24"/>
              </w:rPr>
            </w:pPr>
            <w:r w:rsidRPr="00766572">
              <w:rPr>
                <w:rFonts w:asciiTheme="majorBidi" w:hAnsiTheme="majorBidi" w:cstheme="majorBidi"/>
                <w:sz w:val="24"/>
                <w:szCs w:val="24"/>
              </w:rPr>
              <w:t>Other</w:t>
            </w:r>
          </w:p>
        </w:tc>
        <w:tc>
          <w:tcPr>
            <w:tcW w:w="670" w:type="pct"/>
            <w:vAlign w:val="center"/>
          </w:tcPr>
          <w:p w14:paraId="5F7053CF"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0.060</w:t>
            </w:r>
          </w:p>
        </w:tc>
        <w:tc>
          <w:tcPr>
            <w:tcW w:w="672" w:type="pct"/>
            <w:vAlign w:val="center"/>
          </w:tcPr>
          <w:p w14:paraId="734C194B"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-0.543 to 0.663, 0.845</w:t>
            </w:r>
          </w:p>
        </w:tc>
        <w:tc>
          <w:tcPr>
            <w:tcW w:w="672" w:type="pct"/>
            <w:vAlign w:val="center"/>
          </w:tcPr>
          <w:p w14:paraId="49733E11"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-1.560</w:t>
            </w:r>
          </w:p>
        </w:tc>
        <w:tc>
          <w:tcPr>
            <w:tcW w:w="672" w:type="pct"/>
            <w:vAlign w:val="center"/>
          </w:tcPr>
          <w:p w14:paraId="6520FAB3"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-3.826 to 0.706, 0.177</w:t>
            </w:r>
          </w:p>
        </w:tc>
        <w:tc>
          <w:tcPr>
            <w:tcW w:w="668" w:type="pct"/>
            <w:vAlign w:val="center"/>
          </w:tcPr>
          <w:p w14:paraId="3D3E8DC7"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67" w:type="pct"/>
            <w:vAlign w:val="center"/>
          </w:tcPr>
          <w:p w14:paraId="23D1E296"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r>
      <w:tr w:rsidR="007422BB" w:rsidRPr="00766572" w14:paraId="3AB587E0" w14:textId="77777777" w:rsidTr="00D31357">
        <w:tc>
          <w:tcPr>
            <w:tcW w:w="979" w:type="pct"/>
            <w:vAlign w:val="center"/>
          </w:tcPr>
          <w:p w14:paraId="64CF7E49" w14:textId="77777777" w:rsidR="007422BB" w:rsidRPr="00766572" w:rsidRDefault="007422BB" w:rsidP="00D31357">
            <w:pPr>
              <w:tabs>
                <w:tab w:val="left" w:pos="1168"/>
              </w:tabs>
              <w:rPr>
                <w:rFonts w:asciiTheme="majorBidi" w:hAnsiTheme="majorBidi" w:cstheme="majorBidi"/>
                <w:i/>
                <w:sz w:val="24"/>
                <w:szCs w:val="24"/>
              </w:rPr>
            </w:pPr>
            <w:r w:rsidRPr="00766572">
              <w:rPr>
                <w:rFonts w:asciiTheme="majorBidi" w:hAnsiTheme="majorBidi" w:cstheme="majorBidi"/>
                <w:i/>
                <w:sz w:val="24"/>
                <w:szCs w:val="24"/>
              </w:rPr>
              <w:t>Setting:</w:t>
            </w:r>
          </w:p>
        </w:tc>
        <w:tc>
          <w:tcPr>
            <w:tcW w:w="670" w:type="pct"/>
            <w:vAlign w:val="center"/>
          </w:tcPr>
          <w:p w14:paraId="072C9E60" w14:textId="77777777" w:rsidR="007422BB" w:rsidRPr="00766572" w:rsidRDefault="007422BB" w:rsidP="00D31357">
            <w:pPr>
              <w:tabs>
                <w:tab w:val="left" w:pos="1168"/>
              </w:tabs>
              <w:jc w:val="center"/>
              <w:rPr>
                <w:rFonts w:asciiTheme="majorBidi" w:hAnsiTheme="majorBidi" w:cstheme="majorBidi"/>
                <w:sz w:val="24"/>
                <w:szCs w:val="24"/>
              </w:rPr>
            </w:pPr>
          </w:p>
        </w:tc>
        <w:tc>
          <w:tcPr>
            <w:tcW w:w="672" w:type="pct"/>
            <w:vAlign w:val="center"/>
          </w:tcPr>
          <w:p w14:paraId="55C472E9" w14:textId="77777777" w:rsidR="007422BB" w:rsidRPr="00766572" w:rsidRDefault="007422BB" w:rsidP="00D31357">
            <w:pPr>
              <w:tabs>
                <w:tab w:val="left" w:pos="1168"/>
              </w:tabs>
              <w:jc w:val="center"/>
              <w:rPr>
                <w:rFonts w:asciiTheme="majorBidi" w:hAnsiTheme="majorBidi" w:cstheme="majorBidi"/>
                <w:sz w:val="24"/>
                <w:szCs w:val="24"/>
              </w:rPr>
            </w:pPr>
          </w:p>
        </w:tc>
        <w:tc>
          <w:tcPr>
            <w:tcW w:w="672" w:type="pct"/>
            <w:vAlign w:val="center"/>
          </w:tcPr>
          <w:p w14:paraId="6C792AA9" w14:textId="77777777" w:rsidR="007422BB" w:rsidRPr="00766572" w:rsidRDefault="007422BB" w:rsidP="00D31357">
            <w:pPr>
              <w:tabs>
                <w:tab w:val="left" w:pos="1168"/>
              </w:tabs>
              <w:jc w:val="center"/>
              <w:rPr>
                <w:rFonts w:asciiTheme="majorBidi" w:hAnsiTheme="majorBidi" w:cstheme="majorBidi"/>
                <w:sz w:val="24"/>
                <w:szCs w:val="24"/>
              </w:rPr>
            </w:pPr>
          </w:p>
        </w:tc>
        <w:tc>
          <w:tcPr>
            <w:tcW w:w="672" w:type="pct"/>
            <w:vAlign w:val="center"/>
          </w:tcPr>
          <w:p w14:paraId="7F668350" w14:textId="77777777" w:rsidR="007422BB" w:rsidRPr="00766572" w:rsidRDefault="007422BB" w:rsidP="00D31357">
            <w:pPr>
              <w:tabs>
                <w:tab w:val="left" w:pos="1168"/>
              </w:tabs>
              <w:jc w:val="center"/>
              <w:rPr>
                <w:rFonts w:asciiTheme="majorBidi" w:hAnsiTheme="majorBidi" w:cstheme="majorBidi"/>
                <w:sz w:val="24"/>
                <w:szCs w:val="24"/>
              </w:rPr>
            </w:pPr>
          </w:p>
        </w:tc>
        <w:tc>
          <w:tcPr>
            <w:tcW w:w="668" w:type="pct"/>
            <w:vAlign w:val="center"/>
          </w:tcPr>
          <w:p w14:paraId="1AC87FE3" w14:textId="77777777" w:rsidR="007422BB" w:rsidRPr="00766572" w:rsidRDefault="007422BB" w:rsidP="00D31357">
            <w:pPr>
              <w:tabs>
                <w:tab w:val="left" w:pos="1168"/>
              </w:tabs>
              <w:jc w:val="center"/>
              <w:rPr>
                <w:rFonts w:asciiTheme="majorBidi" w:hAnsiTheme="majorBidi" w:cstheme="majorBidi"/>
                <w:sz w:val="24"/>
                <w:szCs w:val="24"/>
              </w:rPr>
            </w:pPr>
          </w:p>
        </w:tc>
        <w:tc>
          <w:tcPr>
            <w:tcW w:w="667" w:type="pct"/>
            <w:vAlign w:val="center"/>
          </w:tcPr>
          <w:p w14:paraId="18DEE9A1" w14:textId="77777777" w:rsidR="007422BB" w:rsidRPr="00766572" w:rsidRDefault="007422BB" w:rsidP="00D31357">
            <w:pPr>
              <w:tabs>
                <w:tab w:val="left" w:pos="1168"/>
              </w:tabs>
              <w:jc w:val="center"/>
              <w:rPr>
                <w:rFonts w:asciiTheme="majorBidi" w:hAnsiTheme="majorBidi" w:cstheme="majorBidi"/>
                <w:sz w:val="24"/>
                <w:szCs w:val="24"/>
              </w:rPr>
            </w:pPr>
          </w:p>
        </w:tc>
      </w:tr>
      <w:tr w:rsidR="007422BB" w:rsidRPr="00766572" w14:paraId="4D984B6C" w14:textId="77777777" w:rsidTr="00D31357">
        <w:tc>
          <w:tcPr>
            <w:tcW w:w="979" w:type="pct"/>
            <w:vAlign w:val="center"/>
          </w:tcPr>
          <w:p w14:paraId="612A73AA" w14:textId="77777777" w:rsidR="007422BB" w:rsidRPr="00766572" w:rsidRDefault="007422BB" w:rsidP="00D31357">
            <w:pPr>
              <w:pStyle w:val="ListParagraph"/>
              <w:numPr>
                <w:ilvl w:val="0"/>
                <w:numId w:val="1"/>
              </w:numPr>
              <w:tabs>
                <w:tab w:val="left" w:pos="1168"/>
              </w:tabs>
              <w:spacing w:after="0" w:line="240" w:lineRule="auto"/>
              <w:rPr>
                <w:rFonts w:asciiTheme="majorBidi" w:hAnsiTheme="majorBidi" w:cstheme="majorBidi"/>
                <w:sz w:val="24"/>
                <w:szCs w:val="24"/>
              </w:rPr>
            </w:pPr>
            <w:r w:rsidRPr="00766572">
              <w:rPr>
                <w:rFonts w:asciiTheme="majorBidi" w:hAnsiTheme="majorBidi" w:cstheme="majorBidi"/>
                <w:sz w:val="24"/>
                <w:szCs w:val="24"/>
              </w:rPr>
              <w:t>School</w:t>
            </w:r>
          </w:p>
        </w:tc>
        <w:tc>
          <w:tcPr>
            <w:tcW w:w="670" w:type="pct"/>
            <w:vAlign w:val="center"/>
          </w:tcPr>
          <w:p w14:paraId="34A4320D"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w:t>
            </w:r>
          </w:p>
        </w:tc>
        <w:tc>
          <w:tcPr>
            <w:tcW w:w="672" w:type="pct"/>
            <w:vAlign w:val="center"/>
          </w:tcPr>
          <w:p w14:paraId="1A20E8C7"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72" w:type="pct"/>
            <w:vAlign w:val="center"/>
          </w:tcPr>
          <w:p w14:paraId="7B8EDBC7"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w:t>
            </w:r>
          </w:p>
        </w:tc>
        <w:tc>
          <w:tcPr>
            <w:tcW w:w="672" w:type="pct"/>
            <w:vAlign w:val="center"/>
          </w:tcPr>
          <w:p w14:paraId="3292580E"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68" w:type="pct"/>
            <w:vAlign w:val="center"/>
          </w:tcPr>
          <w:p w14:paraId="3348E72E"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w:t>
            </w:r>
          </w:p>
        </w:tc>
        <w:tc>
          <w:tcPr>
            <w:tcW w:w="667" w:type="pct"/>
            <w:vAlign w:val="center"/>
          </w:tcPr>
          <w:p w14:paraId="0ED99E3D"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r>
      <w:tr w:rsidR="007422BB" w:rsidRPr="00766572" w14:paraId="5C3B3ABC" w14:textId="77777777" w:rsidTr="00D31357">
        <w:tc>
          <w:tcPr>
            <w:tcW w:w="979" w:type="pct"/>
            <w:vAlign w:val="center"/>
          </w:tcPr>
          <w:p w14:paraId="66925017" w14:textId="77777777" w:rsidR="007422BB" w:rsidRPr="00766572" w:rsidRDefault="007422BB" w:rsidP="00D31357">
            <w:pPr>
              <w:pStyle w:val="ListParagraph"/>
              <w:numPr>
                <w:ilvl w:val="0"/>
                <w:numId w:val="1"/>
              </w:numPr>
              <w:tabs>
                <w:tab w:val="left" w:pos="1168"/>
              </w:tabs>
              <w:spacing w:after="0" w:line="240" w:lineRule="auto"/>
              <w:rPr>
                <w:rFonts w:asciiTheme="majorBidi" w:hAnsiTheme="majorBidi" w:cstheme="majorBidi"/>
                <w:sz w:val="24"/>
                <w:szCs w:val="24"/>
              </w:rPr>
            </w:pPr>
            <w:r w:rsidRPr="00766572">
              <w:rPr>
                <w:rFonts w:asciiTheme="majorBidi" w:hAnsiTheme="majorBidi" w:cstheme="majorBidi"/>
                <w:sz w:val="24"/>
                <w:szCs w:val="24"/>
              </w:rPr>
              <w:t>University/College</w:t>
            </w:r>
          </w:p>
        </w:tc>
        <w:tc>
          <w:tcPr>
            <w:tcW w:w="670" w:type="pct"/>
            <w:vAlign w:val="center"/>
          </w:tcPr>
          <w:p w14:paraId="161764BD"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0.178</w:t>
            </w:r>
          </w:p>
        </w:tc>
        <w:tc>
          <w:tcPr>
            <w:tcW w:w="672" w:type="pct"/>
            <w:vAlign w:val="center"/>
          </w:tcPr>
          <w:p w14:paraId="1A806D18"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-1.116 to 1.471, 0.788</w:t>
            </w:r>
          </w:p>
        </w:tc>
        <w:tc>
          <w:tcPr>
            <w:tcW w:w="672" w:type="pct"/>
            <w:vAlign w:val="center"/>
          </w:tcPr>
          <w:p w14:paraId="4BE601AB"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-1.299</w:t>
            </w:r>
          </w:p>
        </w:tc>
        <w:tc>
          <w:tcPr>
            <w:tcW w:w="672" w:type="pct"/>
            <w:vAlign w:val="center"/>
          </w:tcPr>
          <w:p w14:paraId="51DACFB1"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-3.653 to 1.056, 0.280</w:t>
            </w:r>
          </w:p>
        </w:tc>
        <w:tc>
          <w:tcPr>
            <w:tcW w:w="668" w:type="pct"/>
            <w:vAlign w:val="center"/>
          </w:tcPr>
          <w:p w14:paraId="525E9995"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-1.299</w:t>
            </w:r>
          </w:p>
        </w:tc>
        <w:tc>
          <w:tcPr>
            <w:tcW w:w="667" w:type="pct"/>
            <w:vAlign w:val="center"/>
          </w:tcPr>
          <w:p w14:paraId="1236D2A2"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-3.653 to 1.056, 0.280</w:t>
            </w:r>
          </w:p>
        </w:tc>
      </w:tr>
      <w:tr w:rsidR="00D72D9E" w:rsidRPr="00766572" w14:paraId="79E3EC93" w14:textId="77777777" w:rsidTr="00D31357">
        <w:tc>
          <w:tcPr>
            <w:tcW w:w="979" w:type="pct"/>
            <w:vAlign w:val="center"/>
          </w:tcPr>
          <w:p w14:paraId="5B4C9BA9" w14:textId="241395EF" w:rsidR="00D72D9E" w:rsidRPr="00766572" w:rsidRDefault="00D72D9E" w:rsidP="00D31357">
            <w:pPr>
              <w:tabs>
                <w:tab w:val="left" w:pos="1168"/>
              </w:tabs>
              <w:rPr>
                <w:rFonts w:asciiTheme="majorBidi" w:hAnsiTheme="majorBidi" w:cstheme="majorBidi"/>
                <w:sz w:val="24"/>
                <w:szCs w:val="24"/>
              </w:rPr>
            </w:pPr>
            <w:r w:rsidRPr="00766572">
              <w:rPr>
                <w:rFonts w:asciiTheme="majorBidi" w:hAnsiTheme="majorBidi" w:cstheme="majorBidi"/>
                <w:sz w:val="24"/>
                <w:szCs w:val="24"/>
              </w:rPr>
              <w:t>Sample Type:</w:t>
            </w:r>
          </w:p>
        </w:tc>
        <w:tc>
          <w:tcPr>
            <w:tcW w:w="670" w:type="pct"/>
            <w:vAlign w:val="center"/>
          </w:tcPr>
          <w:p w14:paraId="24FC7D6F" w14:textId="77777777" w:rsidR="00D72D9E" w:rsidRPr="00766572" w:rsidRDefault="00D72D9E" w:rsidP="00D31357">
            <w:pPr>
              <w:tabs>
                <w:tab w:val="left" w:pos="1168"/>
              </w:tabs>
              <w:jc w:val="center"/>
              <w:rPr>
                <w:rFonts w:asciiTheme="majorBidi" w:hAnsiTheme="majorBidi" w:cstheme="majorBidi"/>
                <w:sz w:val="24"/>
                <w:szCs w:val="24"/>
              </w:rPr>
            </w:pPr>
          </w:p>
        </w:tc>
        <w:tc>
          <w:tcPr>
            <w:tcW w:w="672" w:type="pct"/>
            <w:vAlign w:val="center"/>
          </w:tcPr>
          <w:p w14:paraId="0564D967" w14:textId="77777777" w:rsidR="00D72D9E" w:rsidRPr="00766572" w:rsidRDefault="00D72D9E" w:rsidP="00D31357">
            <w:pPr>
              <w:tabs>
                <w:tab w:val="left" w:pos="1168"/>
              </w:tabs>
              <w:jc w:val="center"/>
              <w:rPr>
                <w:rFonts w:asciiTheme="majorBidi" w:hAnsiTheme="majorBidi" w:cstheme="majorBidi"/>
                <w:sz w:val="24"/>
                <w:szCs w:val="24"/>
              </w:rPr>
            </w:pPr>
          </w:p>
        </w:tc>
        <w:tc>
          <w:tcPr>
            <w:tcW w:w="672" w:type="pct"/>
            <w:vAlign w:val="center"/>
          </w:tcPr>
          <w:p w14:paraId="08F5023D" w14:textId="77777777" w:rsidR="00D72D9E" w:rsidRPr="00766572" w:rsidRDefault="00D72D9E" w:rsidP="00D31357">
            <w:pPr>
              <w:tabs>
                <w:tab w:val="left" w:pos="1168"/>
              </w:tabs>
              <w:jc w:val="center"/>
              <w:rPr>
                <w:rFonts w:asciiTheme="majorBidi" w:hAnsiTheme="majorBidi" w:cstheme="majorBidi"/>
                <w:sz w:val="24"/>
                <w:szCs w:val="24"/>
              </w:rPr>
            </w:pPr>
          </w:p>
        </w:tc>
        <w:tc>
          <w:tcPr>
            <w:tcW w:w="672" w:type="pct"/>
            <w:vAlign w:val="center"/>
          </w:tcPr>
          <w:p w14:paraId="3A638C04" w14:textId="77777777" w:rsidR="00D72D9E" w:rsidRPr="00766572" w:rsidRDefault="00D72D9E" w:rsidP="00D31357">
            <w:pPr>
              <w:tabs>
                <w:tab w:val="left" w:pos="1168"/>
              </w:tabs>
              <w:jc w:val="center"/>
              <w:rPr>
                <w:rFonts w:asciiTheme="majorBidi" w:hAnsiTheme="majorBidi" w:cstheme="majorBidi"/>
                <w:sz w:val="24"/>
                <w:szCs w:val="24"/>
              </w:rPr>
            </w:pPr>
          </w:p>
        </w:tc>
        <w:tc>
          <w:tcPr>
            <w:tcW w:w="668" w:type="pct"/>
            <w:vAlign w:val="center"/>
          </w:tcPr>
          <w:p w14:paraId="17FF5597" w14:textId="77777777" w:rsidR="00D72D9E" w:rsidRPr="00766572" w:rsidRDefault="00D72D9E" w:rsidP="00D31357">
            <w:pPr>
              <w:tabs>
                <w:tab w:val="left" w:pos="1168"/>
              </w:tabs>
              <w:jc w:val="center"/>
              <w:rPr>
                <w:rFonts w:asciiTheme="majorBidi" w:hAnsiTheme="majorBidi" w:cstheme="majorBidi"/>
                <w:sz w:val="24"/>
                <w:szCs w:val="24"/>
              </w:rPr>
            </w:pPr>
          </w:p>
        </w:tc>
        <w:tc>
          <w:tcPr>
            <w:tcW w:w="667" w:type="pct"/>
            <w:vAlign w:val="center"/>
          </w:tcPr>
          <w:p w14:paraId="3983370E" w14:textId="77777777" w:rsidR="00D72D9E" w:rsidRPr="00766572" w:rsidRDefault="00D72D9E" w:rsidP="00D31357">
            <w:pPr>
              <w:tabs>
                <w:tab w:val="left" w:pos="1168"/>
              </w:tabs>
              <w:jc w:val="center"/>
              <w:rPr>
                <w:rFonts w:asciiTheme="majorBidi" w:hAnsiTheme="majorBidi" w:cstheme="majorBidi"/>
                <w:sz w:val="24"/>
                <w:szCs w:val="24"/>
              </w:rPr>
            </w:pPr>
          </w:p>
        </w:tc>
      </w:tr>
      <w:tr w:rsidR="00D72D9E" w:rsidRPr="00766572" w14:paraId="011BED0F" w14:textId="77777777" w:rsidTr="00D31357">
        <w:tc>
          <w:tcPr>
            <w:tcW w:w="979" w:type="pct"/>
            <w:vAlign w:val="center"/>
          </w:tcPr>
          <w:p w14:paraId="63474775" w14:textId="5617CDF7" w:rsidR="00D72D9E" w:rsidRPr="00766572" w:rsidRDefault="00C879F2" w:rsidP="00D31357">
            <w:pPr>
              <w:pStyle w:val="ListParagraph"/>
              <w:numPr>
                <w:ilvl w:val="0"/>
                <w:numId w:val="1"/>
              </w:numPr>
              <w:tabs>
                <w:tab w:val="left" w:pos="1168"/>
              </w:tabs>
              <w:spacing w:after="0" w:line="240" w:lineRule="auto"/>
              <w:rPr>
                <w:rFonts w:asciiTheme="majorBidi" w:hAnsiTheme="majorBidi" w:cstheme="majorBidi"/>
                <w:sz w:val="24"/>
                <w:szCs w:val="24"/>
              </w:rPr>
            </w:pPr>
            <w:r w:rsidRPr="00766572">
              <w:rPr>
                <w:rFonts w:asciiTheme="majorBidi" w:hAnsiTheme="majorBidi" w:cstheme="majorBidi"/>
                <w:sz w:val="24"/>
                <w:szCs w:val="24"/>
              </w:rPr>
              <w:t>Educational staff</w:t>
            </w:r>
          </w:p>
        </w:tc>
        <w:tc>
          <w:tcPr>
            <w:tcW w:w="670" w:type="pct"/>
            <w:vAlign w:val="center"/>
          </w:tcPr>
          <w:p w14:paraId="408D4818" w14:textId="76FFDFFA" w:rsidR="00D72D9E" w:rsidRPr="00766572" w:rsidRDefault="00D72D9E"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w:t>
            </w:r>
          </w:p>
        </w:tc>
        <w:tc>
          <w:tcPr>
            <w:tcW w:w="672" w:type="pct"/>
            <w:vAlign w:val="center"/>
          </w:tcPr>
          <w:p w14:paraId="07138C7A" w14:textId="51406C16" w:rsidR="00D72D9E" w:rsidRPr="00766572" w:rsidRDefault="00D72D9E"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72" w:type="pct"/>
            <w:vAlign w:val="center"/>
          </w:tcPr>
          <w:p w14:paraId="1400C9F0" w14:textId="2F7F61FB" w:rsidR="00D72D9E" w:rsidRPr="00766572" w:rsidRDefault="00D72D9E"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w:t>
            </w:r>
          </w:p>
        </w:tc>
        <w:tc>
          <w:tcPr>
            <w:tcW w:w="672" w:type="pct"/>
            <w:vAlign w:val="center"/>
          </w:tcPr>
          <w:p w14:paraId="7D4FB6B4" w14:textId="49C61F2E" w:rsidR="00D72D9E" w:rsidRPr="00766572" w:rsidRDefault="00D72D9E"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68" w:type="pct"/>
            <w:vAlign w:val="center"/>
          </w:tcPr>
          <w:p w14:paraId="76211245" w14:textId="50A70200" w:rsidR="00D72D9E" w:rsidRPr="00766572" w:rsidRDefault="00D72D9E"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w:t>
            </w:r>
          </w:p>
        </w:tc>
        <w:tc>
          <w:tcPr>
            <w:tcW w:w="667" w:type="pct"/>
            <w:vAlign w:val="center"/>
          </w:tcPr>
          <w:p w14:paraId="6DC6DD12" w14:textId="32048F1F" w:rsidR="00D72D9E" w:rsidRPr="00766572" w:rsidRDefault="00D72D9E"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r>
      <w:tr w:rsidR="00D72D9E" w:rsidRPr="00766572" w14:paraId="4C37BDD7" w14:textId="77777777" w:rsidTr="00D31357">
        <w:tc>
          <w:tcPr>
            <w:tcW w:w="979" w:type="pct"/>
            <w:vAlign w:val="center"/>
          </w:tcPr>
          <w:p w14:paraId="32E7BB73" w14:textId="0812DD55" w:rsidR="00D72D9E" w:rsidRPr="00766572" w:rsidRDefault="00C879F2" w:rsidP="00D31357">
            <w:pPr>
              <w:pStyle w:val="ListParagraph"/>
              <w:numPr>
                <w:ilvl w:val="0"/>
                <w:numId w:val="1"/>
              </w:numPr>
              <w:tabs>
                <w:tab w:val="left" w:pos="1168"/>
              </w:tabs>
              <w:spacing w:after="0" w:line="240" w:lineRule="auto"/>
              <w:rPr>
                <w:rFonts w:asciiTheme="majorBidi" w:hAnsiTheme="majorBidi" w:cstheme="majorBidi"/>
                <w:sz w:val="24"/>
                <w:szCs w:val="24"/>
              </w:rPr>
            </w:pPr>
            <w:r w:rsidRPr="00766572">
              <w:rPr>
                <w:rFonts w:asciiTheme="majorBidi" w:hAnsiTheme="majorBidi" w:cstheme="majorBidi"/>
                <w:sz w:val="24"/>
                <w:szCs w:val="24"/>
              </w:rPr>
              <w:t>Pupils/students</w:t>
            </w:r>
          </w:p>
        </w:tc>
        <w:tc>
          <w:tcPr>
            <w:tcW w:w="670" w:type="pct"/>
            <w:vAlign w:val="center"/>
          </w:tcPr>
          <w:p w14:paraId="7F0F01FE" w14:textId="687721D0" w:rsidR="00D72D9E" w:rsidRPr="00766572" w:rsidRDefault="00345D07"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-0.208</w:t>
            </w:r>
          </w:p>
        </w:tc>
        <w:tc>
          <w:tcPr>
            <w:tcW w:w="672" w:type="pct"/>
            <w:vAlign w:val="center"/>
          </w:tcPr>
          <w:p w14:paraId="7DCC5798" w14:textId="3026FD02" w:rsidR="00D72D9E" w:rsidRPr="00766572" w:rsidRDefault="00345D07"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 xml:space="preserve">-3.971 to -0.041, </w:t>
            </w:r>
            <w:r w:rsidRPr="00766572">
              <w:rPr>
                <w:rFonts w:asciiTheme="majorBidi" w:hAnsiTheme="majorBidi" w:cstheme="majorBidi"/>
                <w:b/>
                <w:sz w:val="24"/>
                <w:szCs w:val="24"/>
              </w:rPr>
              <w:t>0.037</w:t>
            </w:r>
          </w:p>
        </w:tc>
        <w:tc>
          <w:tcPr>
            <w:tcW w:w="672" w:type="pct"/>
            <w:vAlign w:val="center"/>
          </w:tcPr>
          <w:p w14:paraId="234958D5" w14:textId="62C4F6C3" w:rsidR="00D72D9E" w:rsidRPr="00766572" w:rsidRDefault="00345D07"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-1.430</w:t>
            </w:r>
          </w:p>
        </w:tc>
        <w:tc>
          <w:tcPr>
            <w:tcW w:w="672" w:type="pct"/>
            <w:vAlign w:val="center"/>
          </w:tcPr>
          <w:p w14:paraId="4FE1AB89" w14:textId="4E8F5836" w:rsidR="00D72D9E" w:rsidRPr="00766572" w:rsidRDefault="00345D07"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-3.211 to 0.973, 0.397</w:t>
            </w:r>
          </w:p>
        </w:tc>
        <w:tc>
          <w:tcPr>
            <w:tcW w:w="668" w:type="pct"/>
            <w:vAlign w:val="center"/>
          </w:tcPr>
          <w:p w14:paraId="1F7E7D8A" w14:textId="3C2FE8EA" w:rsidR="00D72D9E" w:rsidRPr="00766572" w:rsidRDefault="00345D07"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-0.473</w:t>
            </w:r>
          </w:p>
        </w:tc>
        <w:tc>
          <w:tcPr>
            <w:tcW w:w="667" w:type="pct"/>
            <w:vAlign w:val="center"/>
          </w:tcPr>
          <w:p w14:paraId="52A2D7A5" w14:textId="15071E52" w:rsidR="00D72D9E" w:rsidRPr="00766572" w:rsidRDefault="00345D07"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-2.488 to 1.002, 0.348</w:t>
            </w:r>
          </w:p>
        </w:tc>
      </w:tr>
      <w:tr w:rsidR="007422BB" w:rsidRPr="00766572" w14:paraId="2FB8B722" w14:textId="77777777" w:rsidTr="00D31357">
        <w:tc>
          <w:tcPr>
            <w:tcW w:w="979" w:type="pct"/>
            <w:vAlign w:val="center"/>
          </w:tcPr>
          <w:p w14:paraId="67492CBD" w14:textId="4BFBDB47" w:rsidR="007422BB" w:rsidRPr="00766572" w:rsidRDefault="007422BB" w:rsidP="00D31357">
            <w:pPr>
              <w:tabs>
                <w:tab w:val="left" w:pos="1168"/>
              </w:tabs>
              <w:rPr>
                <w:rFonts w:asciiTheme="majorBidi" w:hAnsiTheme="majorBidi" w:cstheme="majorBidi"/>
                <w:i/>
                <w:sz w:val="24"/>
                <w:szCs w:val="24"/>
              </w:rPr>
            </w:pPr>
            <w:r w:rsidRPr="00766572">
              <w:rPr>
                <w:rFonts w:asciiTheme="majorBidi" w:hAnsiTheme="majorBidi" w:cstheme="majorBidi"/>
                <w:i/>
                <w:sz w:val="24"/>
                <w:szCs w:val="24"/>
              </w:rPr>
              <w:t>Overall Risk of Bias</w:t>
            </w:r>
            <w:r w:rsidR="00F73B08">
              <w:rPr>
                <w:rFonts w:asciiTheme="majorBidi" w:hAnsiTheme="majorBidi" w:cstheme="majorBidi"/>
                <w:i/>
                <w:sz w:val="24"/>
                <w:szCs w:val="24"/>
              </w:rPr>
              <w:t xml:space="preserve"> </w:t>
            </w:r>
            <w:r w:rsidR="00F73B08" w:rsidRPr="00F73B08">
              <w:rPr>
                <w:rFonts w:asciiTheme="majorBidi" w:hAnsiTheme="majorBidi" w:cstheme="majorBidi"/>
                <w:i/>
                <w:sz w:val="24"/>
                <w:szCs w:val="24"/>
                <w:vertAlign w:val="superscript"/>
              </w:rPr>
              <w:t>τ</w:t>
            </w:r>
            <w:r w:rsidRPr="00766572">
              <w:rPr>
                <w:rFonts w:asciiTheme="majorBidi" w:hAnsiTheme="majorBidi" w:cstheme="majorBidi"/>
                <w:i/>
                <w:sz w:val="24"/>
                <w:szCs w:val="24"/>
              </w:rPr>
              <w:t>:</w:t>
            </w:r>
          </w:p>
        </w:tc>
        <w:tc>
          <w:tcPr>
            <w:tcW w:w="670" w:type="pct"/>
            <w:vAlign w:val="center"/>
          </w:tcPr>
          <w:p w14:paraId="7D4644D2" w14:textId="77777777" w:rsidR="007422BB" w:rsidRPr="00766572" w:rsidRDefault="007422BB" w:rsidP="00D31357">
            <w:pPr>
              <w:tabs>
                <w:tab w:val="left" w:pos="1168"/>
              </w:tabs>
              <w:jc w:val="center"/>
              <w:rPr>
                <w:rFonts w:asciiTheme="majorBidi" w:hAnsiTheme="majorBidi" w:cstheme="majorBidi"/>
                <w:sz w:val="24"/>
                <w:szCs w:val="24"/>
              </w:rPr>
            </w:pPr>
          </w:p>
        </w:tc>
        <w:tc>
          <w:tcPr>
            <w:tcW w:w="672" w:type="pct"/>
            <w:vAlign w:val="center"/>
          </w:tcPr>
          <w:p w14:paraId="0BCB174A" w14:textId="77777777" w:rsidR="007422BB" w:rsidRPr="00766572" w:rsidRDefault="007422BB" w:rsidP="00D31357">
            <w:pPr>
              <w:tabs>
                <w:tab w:val="left" w:pos="1168"/>
              </w:tabs>
              <w:jc w:val="center"/>
              <w:rPr>
                <w:rFonts w:asciiTheme="majorBidi" w:hAnsiTheme="majorBidi" w:cstheme="majorBidi"/>
                <w:sz w:val="24"/>
                <w:szCs w:val="24"/>
              </w:rPr>
            </w:pPr>
          </w:p>
        </w:tc>
        <w:tc>
          <w:tcPr>
            <w:tcW w:w="672" w:type="pct"/>
            <w:vAlign w:val="center"/>
          </w:tcPr>
          <w:p w14:paraId="0949340C" w14:textId="77777777" w:rsidR="007422BB" w:rsidRPr="00766572" w:rsidRDefault="007422BB" w:rsidP="00D31357">
            <w:pPr>
              <w:tabs>
                <w:tab w:val="left" w:pos="1168"/>
              </w:tabs>
              <w:jc w:val="center"/>
              <w:rPr>
                <w:rFonts w:asciiTheme="majorBidi" w:hAnsiTheme="majorBidi" w:cstheme="majorBidi"/>
                <w:sz w:val="24"/>
                <w:szCs w:val="24"/>
              </w:rPr>
            </w:pPr>
          </w:p>
        </w:tc>
        <w:tc>
          <w:tcPr>
            <w:tcW w:w="672" w:type="pct"/>
            <w:vAlign w:val="center"/>
          </w:tcPr>
          <w:p w14:paraId="585E72BF" w14:textId="77777777" w:rsidR="007422BB" w:rsidRPr="00766572" w:rsidRDefault="007422BB" w:rsidP="00D31357">
            <w:pPr>
              <w:tabs>
                <w:tab w:val="left" w:pos="1168"/>
              </w:tabs>
              <w:jc w:val="center"/>
              <w:rPr>
                <w:rFonts w:asciiTheme="majorBidi" w:hAnsiTheme="majorBidi" w:cstheme="majorBidi"/>
                <w:sz w:val="24"/>
                <w:szCs w:val="24"/>
              </w:rPr>
            </w:pPr>
          </w:p>
        </w:tc>
        <w:tc>
          <w:tcPr>
            <w:tcW w:w="668" w:type="pct"/>
            <w:vAlign w:val="center"/>
          </w:tcPr>
          <w:p w14:paraId="3A64E0AE" w14:textId="77777777" w:rsidR="007422BB" w:rsidRPr="00766572" w:rsidRDefault="007422BB" w:rsidP="00D31357">
            <w:pPr>
              <w:tabs>
                <w:tab w:val="left" w:pos="1168"/>
              </w:tabs>
              <w:jc w:val="center"/>
              <w:rPr>
                <w:rFonts w:asciiTheme="majorBidi" w:hAnsiTheme="majorBidi" w:cstheme="majorBidi"/>
                <w:sz w:val="24"/>
                <w:szCs w:val="24"/>
              </w:rPr>
            </w:pPr>
          </w:p>
        </w:tc>
        <w:tc>
          <w:tcPr>
            <w:tcW w:w="667" w:type="pct"/>
            <w:vAlign w:val="center"/>
          </w:tcPr>
          <w:p w14:paraId="4B0C3E24" w14:textId="77777777" w:rsidR="007422BB" w:rsidRPr="00766572" w:rsidRDefault="007422BB" w:rsidP="00D31357">
            <w:pPr>
              <w:tabs>
                <w:tab w:val="left" w:pos="1168"/>
              </w:tabs>
              <w:jc w:val="center"/>
              <w:rPr>
                <w:rFonts w:asciiTheme="majorBidi" w:hAnsiTheme="majorBidi" w:cstheme="majorBidi"/>
                <w:sz w:val="24"/>
                <w:szCs w:val="24"/>
              </w:rPr>
            </w:pPr>
          </w:p>
        </w:tc>
      </w:tr>
      <w:tr w:rsidR="007422BB" w:rsidRPr="00766572" w14:paraId="3F52B96B" w14:textId="77777777" w:rsidTr="00D31357">
        <w:tc>
          <w:tcPr>
            <w:tcW w:w="979" w:type="pct"/>
            <w:vAlign w:val="center"/>
          </w:tcPr>
          <w:p w14:paraId="5C5654D6" w14:textId="77777777" w:rsidR="007422BB" w:rsidRPr="00766572" w:rsidRDefault="007422BB" w:rsidP="00D31357">
            <w:pPr>
              <w:pStyle w:val="ListParagraph"/>
              <w:numPr>
                <w:ilvl w:val="0"/>
                <w:numId w:val="1"/>
              </w:numPr>
              <w:tabs>
                <w:tab w:val="left" w:pos="1168"/>
              </w:tabs>
              <w:spacing w:after="0" w:line="240" w:lineRule="auto"/>
              <w:rPr>
                <w:rFonts w:asciiTheme="majorBidi" w:hAnsiTheme="majorBidi" w:cstheme="majorBidi"/>
                <w:sz w:val="24"/>
                <w:szCs w:val="24"/>
              </w:rPr>
            </w:pPr>
            <w:r w:rsidRPr="00766572">
              <w:rPr>
                <w:rFonts w:asciiTheme="majorBidi" w:hAnsiTheme="majorBidi" w:cstheme="majorBidi"/>
                <w:sz w:val="24"/>
                <w:szCs w:val="24"/>
              </w:rPr>
              <w:lastRenderedPageBreak/>
              <w:t>Low (≤ 3 overall score)</w:t>
            </w:r>
          </w:p>
        </w:tc>
        <w:tc>
          <w:tcPr>
            <w:tcW w:w="670" w:type="pct"/>
            <w:vAlign w:val="center"/>
          </w:tcPr>
          <w:p w14:paraId="77018C80"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w:t>
            </w:r>
          </w:p>
        </w:tc>
        <w:tc>
          <w:tcPr>
            <w:tcW w:w="672" w:type="pct"/>
            <w:vAlign w:val="center"/>
          </w:tcPr>
          <w:p w14:paraId="117806E2"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72" w:type="pct"/>
            <w:vAlign w:val="center"/>
          </w:tcPr>
          <w:p w14:paraId="44ACD3A8"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w:t>
            </w:r>
          </w:p>
        </w:tc>
        <w:tc>
          <w:tcPr>
            <w:tcW w:w="672" w:type="pct"/>
            <w:vAlign w:val="center"/>
          </w:tcPr>
          <w:p w14:paraId="3540BFC7"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68" w:type="pct"/>
            <w:vAlign w:val="center"/>
          </w:tcPr>
          <w:p w14:paraId="100A16C7"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w:t>
            </w:r>
          </w:p>
        </w:tc>
        <w:tc>
          <w:tcPr>
            <w:tcW w:w="667" w:type="pct"/>
            <w:vAlign w:val="center"/>
          </w:tcPr>
          <w:p w14:paraId="6E188FD4"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r>
      <w:tr w:rsidR="007422BB" w:rsidRPr="00766572" w14:paraId="1F1C5339" w14:textId="77777777" w:rsidTr="00D31357">
        <w:tc>
          <w:tcPr>
            <w:tcW w:w="979" w:type="pct"/>
            <w:vAlign w:val="center"/>
          </w:tcPr>
          <w:p w14:paraId="63A00C05" w14:textId="77777777" w:rsidR="007422BB" w:rsidRPr="00766572" w:rsidRDefault="007422BB" w:rsidP="00D31357">
            <w:pPr>
              <w:pStyle w:val="ListParagraph"/>
              <w:numPr>
                <w:ilvl w:val="0"/>
                <w:numId w:val="1"/>
              </w:numPr>
              <w:tabs>
                <w:tab w:val="left" w:pos="1168"/>
              </w:tabs>
              <w:spacing w:after="0" w:line="240" w:lineRule="auto"/>
              <w:rPr>
                <w:rFonts w:asciiTheme="majorBidi" w:hAnsiTheme="majorBidi" w:cstheme="majorBidi"/>
                <w:sz w:val="24"/>
                <w:szCs w:val="24"/>
              </w:rPr>
            </w:pPr>
            <w:r w:rsidRPr="00766572">
              <w:rPr>
                <w:rFonts w:asciiTheme="majorBidi" w:hAnsiTheme="majorBidi" w:cstheme="majorBidi"/>
                <w:sz w:val="24"/>
                <w:szCs w:val="24"/>
              </w:rPr>
              <w:t>High (&gt;3 overall score)</w:t>
            </w:r>
          </w:p>
        </w:tc>
        <w:tc>
          <w:tcPr>
            <w:tcW w:w="670" w:type="pct"/>
            <w:shd w:val="clear" w:color="auto" w:fill="auto"/>
            <w:vAlign w:val="center"/>
          </w:tcPr>
          <w:p w14:paraId="0DFA06F8" w14:textId="53D72EC3" w:rsidR="007422BB" w:rsidRPr="00766572" w:rsidRDefault="00D0416E"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w:t>
            </w:r>
            <w:r w:rsidR="008E6C08" w:rsidRPr="00766572">
              <w:rPr>
                <w:rFonts w:asciiTheme="majorBidi" w:hAnsiTheme="majorBidi" w:cstheme="majorBidi"/>
                <w:sz w:val="24"/>
                <w:szCs w:val="24"/>
              </w:rPr>
              <w:t>0.317</w:t>
            </w:r>
          </w:p>
        </w:tc>
        <w:tc>
          <w:tcPr>
            <w:tcW w:w="672" w:type="pct"/>
            <w:shd w:val="clear" w:color="auto" w:fill="auto"/>
            <w:vAlign w:val="center"/>
          </w:tcPr>
          <w:p w14:paraId="4BEA01D4" w14:textId="4000FE19" w:rsidR="007422BB" w:rsidRPr="00766572" w:rsidRDefault="00D0416E"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-0.672</w:t>
            </w:r>
            <w:r w:rsidR="008E6C08" w:rsidRPr="00766572">
              <w:rPr>
                <w:rFonts w:asciiTheme="majorBidi" w:hAnsiTheme="majorBidi" w:cstheme="majorBidi"/>
                <w:sz w:val="24"/>
                <w:szCs w:val="24"/>
              </w:rPr>
              <w:t xml:space="preserve"> to </w:t>
            </w:r>
            <w:r w:rsidRPr="00766572">
              <w:rPr>
                <w:rFonts w:asciiTheme="majorBidi" w:hAnsiTheme="majorBidi" w:cstheme="majorBidi"/>
                <w:sz w:val="24"/>
                <w:szCs w:val="24"/>
              </w:rPr>
              <w:t>-0.061</w:t>
            </w:r>
            <w:r w:rsidR="008E6C08" w:rsidRPr="00766572">
              <w:rPr>
                <w:rFonts w:asciiTheme="majorBidi" w:hAnsiTheme="majorBidi" w:cstheme="majorBidi"/>
                <w:sz w:val="24"/>
                <w:szCs w:val="24"/>
              </w:rPr>
              <w:t xml:space="preserve">, </w:t>
            </w:r>
            <w:r w:rsidR="008E6C08" w:rsidRPr="00766572">
              <w:rPr>
                <w:rFonts w:asciiTheme="majorBidi" w:hAnsiTheme="majorBidi" w:cstheme="majorBidi"/>
                <w:b/>
                <w:sz w:val="24"/>
                <w:szCs w:val="24"/>
              </w:rPr>
              <w:t>0.022</w:t>
            </w:r>
          </w:p>
        </w:tc>
        <w:tc>
          <w:tcPr>
            <w:tcW w:w="672" w:type="pct"/>
            <w:shd w:val="clear" w:color="auto" w:fill="auto"/>
            <w:vAlign w:val="center"/>
          </w:tcPr>
          <w:p w14:paraId="6B550285" w14:textId="0120E525" w:rsidR="007422BB" w:rsidRPr="00766572" w:rsidRDefault="00D0416E"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w:t>
            </w:r>
            <w:r w:rsidR="008E6C08" w:rsidRPr="00766572">
              <w:rPr>
                <w:rFonts w:asciiTheme="majorBidi" w:hAnsiTheme="majorBidi" w:cstheme="majorBidi"/>
                <w:sz w:val="24"/>
                <w:szCs w:val="24"/>
              </w:rPr>
              <w:t>0.731</w:t>
            </w:r>
          </w:p>
        </w:tc>
        <w:tc>
          <w:tcPr>
            <w:tcW w:w="672" w:type="pct"/>
            <w:shd w:val="clear" w:color="auto" w:fill="auto"/>
            <w:vAlign w:val="center"/>
          </w:tcPr>
          <w:p w14:paraId="374EA6B9" w14:textId="5E249FFE" w:rsidR="007422BB" w:rsidRPr="00766572" w:rsidRDefault="00D0416E"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-0.973 to -0.234</w:t>
            </w:r>
            <w:r w:rsidR="008E6C08" w:rsidRPr="00766572">
              <w:rPr>
                <w:rFonts w:asciiTheme="majorBidi" w:hAnsiTheme="majorBidi" w:cstheme="majorBidi"/>
                <w:sz w:val="24"/>
                <w:szCs w:val="24"/>
              </w:rPr>
              <w:t xml:space="preserve">, </w:t>
            </w:r>
            <w:r w:rsidR="008E6C08" w:rsidRPr="00766572">
              <w:rPr>
                <w:rFonts w:asciiTheme="majorBidi" w:hAnsiTheme="majorBidi" w:cstheme="majorBidi"/>
                <w:b/>
                <w:sz w:val="24"/>
                <w:szCs w:val="24"/>
              </w:rPr>
              <w:t>0.009</w:t>
            </w:r>
          </w:p>
        </w:tc>
        <w:tc>
          <w:tcPr>
            <w:tcW w:w="668" w:type="pct"/>
            <w:shd w:val="clear" w:color="auto" w:fill="auto"/>
            <w:vAlign w:val="center"/>
          </w:tcPr>
          <w:p w14:paraId="5F5ECB2A" w14:textId="171AE1D8" w:rsidR="007422BB" w:rsidRPr="00766572" w:rsidRDefault="00D1275F"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0.103</w:t>
            </w:r>
          </w:p>
        </w:tc>
        <w:tc>
          <w:tcPr>
            <w:tcW w:w="667" w:type="pct"/>
            <w:shd w:val="clear" w:color="auto" w:fill="auto"/>
            <w:vAlign w:val="center"/>
          </w:tcPr>
          <w:p w14:paraId="52A500CB" w14:textId="7D56CE91" w:rsidR="007422BB" w:rsidRPr="00766572" w:rsidRDefault="00D1275F"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-2.476 to 3.491, 0.149</w:t>
            </w:r>
          </w:p>
        </w:tc>
      </w:tr>
      <w:tr w:rsidR="007422BB" w:rsidRPr="00766572" w14:paraId="616035BF" w14:textId="77777777" w:rsidTr="00D31357">
        <w:tc>
          <w:tcPr>
            <w:tcW w:w="5000" w:type="pct"/>
            <w:gridSpan w:val="7"/>
            <w:shd w:val="clear" w:color="auto" w:fill="FFF2CC" w:themeFill="accent4" w:themeFillTint="33"/>
            <w:vAlign w:val="center"/>
          </w:tcPr>
          <w:p w14:paraId="1CB185A1" w14:textId="77777777" w:rsidR="007422BB" w:rsidRPr="00766572" w:rsidRDefault="007422BB" w:rsidP="00D31357">
            <w:pPr>
              <w:tabs>
                <w:tab w:val="left" w:pos="1168"/>
              </w:tabs>
              <w:jc w:val="center"/>
              <w:rPr>
                <w:rFonts w:asciiTheme="majorBidi" w:hAnsiTheme="majorBidi" w:cstheme="majorBidi"/>
                <w:b/>
                <w:sz w:val="24"/>
                <w:szCs w:val="24"/>
              </w:rPr>
            </w:pPr>
            <w:r w:rsidRPr="00766572">
              <w:rPr>
                <w:rFonts w:asciiTheme="majorBidi" w:hAnsiTheme="majorBidi" w:cstheme="majorBidi"/>
                <w:b/>
                <w:sz w:val="24"/>
                <w:szCs w:val="24"/>
              </w:rPr>
              <w:t>Competencies (SMD)</w:t>
            </w:r>
          </w:p>
        </w:tc>
      </w:tr>
      <w:tr w:rsidR="007422BB" w:rsidRPr="00766572" w14:paraId="5EDA7E7A" w14:textId="77777777" w:rsidTr="00D31357">
        <w:tc>
          <w:tcPr>
            <w:tcW w:w="979" w:type="pct"/>
            <w:vAlign w:val="center"/>
          </w:tcPr>
          <w:p w14:paraId="42FACC6F" w14:textId="77777777" w:rsidR="007422BB" w:rsidRPr="00766572" w:rsidRDefault="007422BB" w:rsidP="00D31357">
            <w:pPr>
              <w:tabs>
                <w:tab w:val="left" w:pos="1168"/>
              </w:tabs>
              <w:rPr>
                <w:rFonts w:asciiTheme="majorBidi" w:hAnsiTheme="majorBidi" w:cstheme="majorBidi"/>
                <w:i/>
                <w:sz w:val="24"/>
                <w:szCs w:val="24"/>
              </w:rPr>
            </w:pPr>
            <w:r w:rsidRPr="00766572">
              <w:rPr>
                <w:rFonts w:asciiTheme="majorBidi" w:hAnsiTheme="majorBidi" w:cstheme="majorBidi"/>
                <w:i/>
                <w:sz w:val="24"/>
                <w:szCs w:val="24"/>
              </w:rPr>
              <w:t>Sample size:</w:t>
            </w:r>
          </w:p>
        </w:tc>
        <w:tc>
          <w:tcPr>
            <w:tcW w:w="670" w:type="pct"/>
            <w:vAlign w:val="center"/>
          </w:tcPr>
          <w:p w14:paraId="2A819551" w14:textId="77777777" w:rsidR="007422BB" w:rsidRPr="00766572" w:rsidRDefault="007422BB" w:rsidP="00D31357">
            <w:pPr>
              <w:tabs>
                <w:tab w:val="left" w:pos="1168"/>
              </w:tabs>
              <w:jc w:val="center"/>
              <w:rPr>
                <w:rFonts w:asciiTheme="majorBidi" w:hAnsiTheme="majorBidi" w:cstheme="majorBidi"/>
                <w:sz w:val="24"/>
                <w:szCs w:val="24"/>
              </w:rPr>
            </w:pPr>
          </w:p>
        </w:tc>
        <w:tc>
          <w:tcPr>
            <w:tcW w:w="672" w:type="pct"/>
            <w:vAlign w:val="center"/>
          </w:tcPr>
          <w:p w14:paraId="484A19D8" w14:textId="77777777" w:rsidR="007422BB" w:rsidRPr="00766572" w:rsidRDefault="007422BB" w:rsidP="00D31357">
            <w:pPr>
              <w:tabs>
                <w:tab w:val="left" w:pos="1168"/>
              </w:tabs>
              <w:jc w:val="center"/>
              <w:rPr>
                <w:rFonts w:asciiTheme="majorBidi" w:hAnsiTheme="majorBidi" w:cstheme="majorBidi"/>
                <w:sz w:val="24"/>
                <w:szCs w:val="24"/>
              </w:rPr>
            </w:pPr>
          </w:p>
        </w:tc>
        <w:tc>
          <w:tcPr>
            <w:tcW w:w="672" w:type="pct"/>
            <w:vAlign w:val="center"/>
          </w:tcPr>
          <w:p w14:paraId="5DCE5001" w14:textId="77777777" w:rsidR="007422BB" w:rsidRPr="00766572" w:rsidRDefault="007422BB" w:rsidP="00D31357">
            <w:pPr>
              <w:tabs>
                <w:tab w:val="left" w:pos="1168"/>
              </w:tabs>
              <w:jc w:val="center"/>
              <w:rPr>
                <w:rFonts w:asciiTheme="majorBidi" w:hAnsiTheme="majorBidi" w:cstheme="majorBidi"/>
                <w:sz w:val="24"/>
                <w:szCs w:val="24"/>
              </w:rPr>
            </w:pPr>
          </w:p>
        </w:tc>
        <w:tc>
          <w:tcPr>
            <w:tcW w:w="672" w:type="pct"/>
            <w:vAlign w:val="center"/>
          </w:tcPr>
          <w:p w14:paraId="4EE01CB7" w14:textId="77777777" w:rsidR="007422BB" w:rsidRPr="00766572" w:rsidRDefault="007422BB" w:rsidP="00D31357">
            <w:pPr>
              <w:tabs>
                <w:tab w:val="left" w:pos="1168"/>
              </w:tabs>
              <w:jc w:val="center"/>
              <w:rPr>
                <w:rFonts w:asciiTheme="majorBidi" w:hAnsiTheme="majorBidi" w:cstheme="majorBidi"/>
                <w:sz w:val="24"/>
                <w:szCs w:val="24"/>
              </w:rPr>
            </w:pPr>
          </w:p>
        </w:tc>
        <w:tc>
          <w:tcPr>
            <w:tcW w:w="668" w:type="pct"/>
            <w:vAlign w:val="center"/>
          </w:tcPr>
          <w:p w14:paraId="06BA76F8" w14:textId="77777777" w:rsidR="007422BB" w:rsidRPr="00766572" w:rsidRDefault="007422BB" w:rsidP="00D31357">
            <w:pPr>
              <w:tabs>
                <w:tab w:val="left" w:pos="1168"/>
              </w:tabs>
              <w:jc w:val="center"/>
              <w:rPr>
                <w:rFonts w:asciiTheme="majorBidi" w:hAnsiTheme="majorBidi" w:cstheme="majorBidi"/>
                <w:sz w:val="24"/>
                <w:szCs w:val="24"/>
              </w:rPr>
            </w:pPr>
          </w:p>
        </w:tc>
        <w:tc>
          <w:tcPr>
            <w:tcW w:w="667" w:type="pct"/>
            <w:vAlign w:val="center"/>
          </w:tcPr>
          <w:p w14:paraId="3A72BD72" w14:textId="77777777" w:rsidR="007422BB" w:rsidRPr="00766572" w:rsidRDefault="007422BB" w:rsidP="00D31357">
            <w:pPr>
              <w:tabs>
                <w:tab w:val="left" w:pos="1168"/>
              </w:tabs>
              <w:jc w:val="center"/>
              <w:rPr>
                <w:rFonts w:asciiTheme="majorBidi" w:hAnsiTheme="majorBidi" w:cstheme="majorBidi"/>
                <w:sz w:val="24"/>
                <w:szCs w:val="24"/>
              </w:rPr>
            </w:pPr>
          </w:p>
        </w:tc>
      </w:tr>
      <w:tr w:rsidR="007422BB" w:rsidRPr="00766572" w14:paraId="5F25D5C1" w14:textId="77777777" w:rsidTr="00D31357">
        <w:tc>
          <w:tcPr>
            <w:tcW w:w="979" w:type="pct"/>
            <w:vAlign w:val="center"/>
          </w:tcPr>
          <w:p w14:paraId="7F32F3C5" w14:textId="77777777" w:rsidR="007422BB" w:rsidRPr="00766572" w:rsidRDefault="007422BB" w:rsidP="00D31357">
            <w:pPr>
              <w:pStyle w:val="ListParagraph"/>
              <w:numPr>
                <w:ilvl w:val="0"/>
                <w:numId w:val="2"/>
              </w:numPr>
              <w:tabs>
                <w:tab w:val="left" w:pos="1168"/>
              </w:tabs>
              <w:spacing w:after="0" w:line="240" w:lineRule="auto"/>
              <w:rPr>
                <w:rFonts w:asciiTheme="majorBidi" w:hAnsiTheme="majorBidi" w:cstheme="majorBidi"/>
                <w:sz w:val="24"/>
                <w:szCs w:val="24"/>
              </w:rPr>
            </w:pPr>
            <w:r w:rsidRPr="00766572">
              <w:rPr>
                <w:rFonts w:asciiTheme="majorBidi" w:hAnsiTheme="majorBidi" w:cstheme="majorBidi"/>
                <w:sz w:val="24"/>
                <w:szCs w:val="24"/>
              </w:rPr>
              <w:t>≤ 200</w:t>
            </w:r>
          </w:p>
        </w:tc>
        <w:tc>
          <w:tcPr>
            <w:tcW w:w="670" w:type="pct"/>
            <w:vAlign w:val="center"/>
          </w:tcPr>
          <w:p w14:paraId="60BECA85"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w:t>
            </w:r>
          </w:p>
        </w:tc>
        <w:tc>
          <w:tcPr>
            <w:tcW w:w="672" w:type="pct"/>
            <w:vAlign w:val="center"/>
          </w:tcPr>
          <w:p w14:paraId="126C3732"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72" w:type="pct"/>
            <w:vAlign w:val="center"/>
          </w:tcPr>
          <w:p w14:paraId="5C8E3BB3"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72" w:type="pct"/>
            <w:vAlign w:val="center"/>
          </w:tcPr>
          <w:p w14:paraId="57952741"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68" w:type="pct"/>
            <w:vAlign w:val="center"/>
          </w:tcPr>
          <w:p w14:paraId="100FD1AA"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w:t>
            </w:r>
          </w:p>
        </w:tc>
        <w:tc>
          <w:tcPr>
            <w:tcW w:w="667" w:type="pct"/>
            <w:vAlign w:val="center"/>
          </w:tcPr>
          <w:p w14:paraId="49EB338F"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r>
      <w:tr w:rsidR="007422BB" w:rsidRPr="00766572" w14:paraId="5F45BCA9" w14:textId="77777777" w:rsidTr="00D31357">
        <w:tc>
          <w:tcPr>
            <w:tcW w:w="979" w:type="pct"/>
            <w:vAlign w:val="center"/>
          </w:tcPr>
          <w:p w14:paraId="49864107" w14:textId="77777777" w:rsidR="007422BB" w:rsidRPr="00766572" w:rsidRDefault="007422BB" w:rsidP="00D31357">
            <w:pPr>
              <w:pStyle w:val="ListParagraph"/>
              <w:numPr>
                <w:ilvl w:val="0"/>
                <w:numId w:val="1"/>
              </w:numPr>
              <w:tabs>
                <w:tab w:val="left" w:pos="1168"/>
              </w:tabs>
              <w:spacing w:after="0" w:line="240" w:lineRule="auto"/>
              <w:rPr>
                <w:rFonts w:asciiTheme="majorBidi" w:hAnsiTheme="majorBidi" w:cstheme="majorBidi"/>
                <w:sz w:val="24"/>
                <w:szCs w:val="24"/>
              </w:rPr>
            </w:pPr>
            <w:r w:rsidRPr="00766572">
              <w:rPr>
                <w:rFonts w:asciiTheme="majorBidi" w:hAnsiTheme="majorBidi" w:cstheme="majorBidi"/>
                <w:sz w:val="24"/>
                <w:szCs w:val="24"/>
              </w:rPr>
              <w:t>201-500</w:t>
            </w:r>
          </w:p>
        </w:tc>
        <w:tc>
          <w:tcPr>
            <w:tcW w:w="670" w:type="pct"/>
            <w:vAlign w:val="center"/>
          </w:tcPr>
          <w:p w14:paraId="3E79834F"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0.516</w:t>
            </w:r>
          </w:p>
        </w:tc>
        <w:tc>
          <w:tcPr>
            <w:tcW w:w="672" w:type="pct"/>
            <w:vAlign w:val="center"/>
          </w:tcPr>
          <w:p w14:paraId="56AF3867"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-0.182 to 1.214, 0.147</w:t>
            </w:r>
          </w:p>
        </w:tc>
        <w:tc>
          <w:tcPr>
            <w:tcW w:w="672" w:type="pct"/>
            <w:vAlign w:val="center"/>
          </w:tcPr>
          <w:p w14:paraId="1B13A4EE"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72" w:type="pct"/>
            <w:vAlign w:val="center"/>
          </w:tcPr>
          <w:p w14:paraId="5BAB0C4F"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68" w:type="pct"/>
            <w:vAlign w:val="center"/>
          </w:tcPr>
          <w:p w14:paraId="4C042856"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-0.272</w:t>
            </w:r>
          </w:p>
        </w:tc>
        <w:tc>
          <w:tcPr>
            <w:tcW w:w="667" w:type="pct"/>
            <w:vAlign w:val="center"/>
          </w:tcPr>
          <w:p w14:paraId="568C4BD3"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-1.014 to 0.471, 0.473</w:t>
            </w:r>
          </w:p>
        </w:tc>
      </w:tr>
      <w:tr w:rsidR="007422BB" w:rsidRPr="00766572" w14:paraId="49932A75" w14:textId="77777777" w:rsidTr="00D31357">
        <w:tc>
          <w:tcPr>
            <w:tcW w:w="979" w:type="pct"/>
            <w:vAlign w:val="center"/>
          </w:tcPr>
          <w:p w14:paraId="11638586" w14:textId="77777777" w:rsidR="007422BB" w:rsidRPr="00766572" w:rsidRDefault="007422BB" w:rsidP="00D31357">
            <w:pPr>
              <w:pStyle w:val="ListParagraph"/>
              <w:numPr>
                <w:ilvl w:val="0"/>
                <w:numId w:val="1"/>
              </w:numPr>
              <w:tabs>
                <w:tab w:val="left" w:pos="1168"/>
              </w:tabs>
              <w:spacing w:after="0" w:line="240" w:lineRule="auto"/>
              <w:rPr>
                <w:rFonts w:asciiTheme="majorBidi" w:hAnsiTheme="majorBidi" w:cstheme="majorBidi"/>
                <w:sz w:val="24"/>
                <w:szCs w:val="24"/>
              </w:rPr>
            </w:pPr>
            <w:r w:rsidRPr="00766572">
              <w:rPr>
                <w:rFonts w:asciiTheme="majorBidi" w:hAnsiTheme="majorBidi" w:cstheme="majorBidi"/>
                <w:sz w:val="24"/>
                <w:szCs w:val="24"/>
              </w:rPr>
              <w:t>≥ 501</w:t>
            </w:r>
          </w:p>
        </w:tc>
        <w:tc>
          <w:tcPr>
            <w:tcW w:w="670" w:type="pct"/>
            <w:vAlign w:val="center"/>
          </w:tcPr>
          <w:p w14:paraId="32062F43"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0.420</w:t>
            </w:r>
          </w:p>
        </w:tc>
        <w:tc>
          <w:tcPr>
            <w:tcW w:w="672" w:type="pct"/>
            <w:vAlign w:val="center"/>
          </w:tcPr>
          <w:p w14:paraId="324FDF0E"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-0.246 to 1.087, 0.216</w:t>
            </w:r>
          </w:p>
        </w:tc>
        <w:tc>
          <w:tcPr>
            <w:tcW w:w="672" w:type="pct"/>
            <w:vAlign w:val="center"/>
          </w:tcPr>
          <w:p w14:paraId="3D2CDB07"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72" w:type="pct"/>
            <w:vAlign w:val="center"/>
          </w:tcPr>
          <w:p w14:paraId="7CDB6532"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68" w:type="pct"/>
            <w:vAlign w:val="center"/>
          </w:tcPr>
          <w:p w14:paraId="07C61E36"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67" w:type="pct"/>
            <w:vAlign w:val="center"/>
          </w:tcPr>
          <w:p w14:paraId="5681B896"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r>
      <w:tr w:rsidR="007422BB" w:rsidRPr="00766572" w14:paraId="295AF73C" w14:textId="77777777" w:rsidTr="00D31357">
        <w:tc>
          <w:tcPr>
            <w:tcW w:w="979" w:type="pct"/>
            <w:vAlign w:val="center"/>
          </w:tcPr>
          <w:p w14:paraId="2DD0ADC9" w14:textId="77777777" w:rsidR="007422BB" w:rsidRPr="00766572" w:rsidRDefault="007422BB" w:rsidP="00D31357">
            <w:pPr>
              <w:tabs>
                <w:tab w:val="left" w:pos="1168"/>
              </w:tabs>
              <w:rPr>
                <w:rFonts w:asciiTheme="majorBidi" w:hAnsiTheme="majorBidi" w:cstheme="majorBidi"/>
                <w:i/>
                <w:sz w:val="24"/>
                <w:szCs w:val="24"/>
              </w:rPr>
            </w:pPr>
            <w:r w:rsidRPr="00766572">
              <w:rPr>
                <w:rFonts w:asciiTheme="majorBidi" w:hAnsiTheme="majorBidi" w:cstheme="majorBidi"/>
                <w:i/>
                <w:sz w:val="24"/>
                <w:szCs w:val="24"/>
              </w:rPr>
              <w:t>Country:</w:t>
            </w:r>
          </w:p>
        </w:tc>
        <w:tc>
          <w:tcPr>
            <w:tcW w:w="670" w:type="pct"/>
            <w:vAlign w:val="center"/>
          </w:tcPr>
          <w:p w14:paraId="39A7C559" w14:textId="77777777" w:rsidR="007422BB" w:rsidRPr="00766572" w:rsidRDefault="007422BB" w:rsidP="00D31357">
            <w:pPr>
              <w:tabs>
                <w:tab w:val="left" w:pos="1168"/>
              </w:tabs>
              <w:jc w:val="center"/>
              <w:rPr>
                <w:rFonts w:asciiTheme="majorBidi" w:hAnsiTheme="majorBidi" w:cstheme="majorBidi"/>
                <w:sz w:val="24"/>
                <w:szCs w:val="24"/>
              </w:rPr>
            </w:pPr>
          </w:p>
        </w:tc>
        <w:tc>
          <w:tcPr>
            <w:tcW w:w="672" w:type="pct"/>
            <w:vAlign w:val="center"/>
          </w:tcPr>
          <w:p w14:paraId="744AAC30" w14:textId="77777777" w:rsidR="007422BB" w:rsidRPr="00766572" w:rsidRDefault="007422BB" w:rsidP="00D31357">
            <w:pPr>
              <w:tabs>
                <w:tab w:val="left" w:pos="1168"/>
              </w:tabs>
              <w:jc w:val="center"/>
              <w:rPr>
                <w:rFonts w:asciiTheme="majorBidi" w:hAnsiTheme="majorBidi" w:cstheme="majorBidi"/>
                <w:sz w:val="24"/>
                <w:szCs w:val="24"/>
              </w:rPr>
            </w:pPr>
          </w:p>
        </w:tc>
        <w:tc>
          <w:tcPr>
            <w:tcW w:w="672" w:type="pct"/>
            <w:vAlign w:val="center"/>
          </w:tcPr>
          <w:p w14:paraId="6FBCAADD" w14:textId="77777777" w:rsidR="007422BB" w:rsidRPr="00766572" w:rsidRDefault="007422BB" w:rsidP="00D31357">
            <w:pPr>
              <w:tabs>
                <w:tab w:val="left" w:pos="1168"/>
              </w:tabs>
              <w:jc w:val="center"/>
              <w:rPr>
                <w:rFonts w:asciiTheme="majorBidi" w:hAnsiTheme="majorBidi" w:cstheme="majorBidi"/>
                <w:sz w:val="24"/>
                <w:szCs w:val="24"/>
              </w:rPr>
            </w:pPr>
          </w:p>
        </w:tc>
        <w:tc>
          <w:tcPr>
            <w:tcW w:w="672" w:type="pct"/>
            <w:vAlign w:val="center"/>
          </w:tcPr>
          <w:p w14:paraId="33F3E330" w14:textId="77777777" w:rsidR="007422BB" w:rsidRPr="00766572" w:rsidRDefault="007422BB" w:rsidP="00D31357">
            <w:pPr>
              <w:tabs>
                <w:tab w:val="left" w:pos="1168"/>
              </w:tabs>
              <w:jc w:val="center"/>
              <w:rPr>
                <w:rFonts w:asciiTheme="majorBidi" w:hAnsiTheme="majorBidi" w:cstheme="majorBidi"/>
                <w:sz w:val="24"/>
                <w:szCs w:val="24"/>
              </w:rPr>
            </w:pPr>
          </w:p>
        </w:tc>
        <w:tc>
          <w:tcPr>
            <w:tcW w:w="668" w:type="pct"/>
            <w:vAlign w:val="center"/>
          </w:tcPr>
          <w:p w14:paraId="2E5F6881" w14:textId="77777777" w:rsidR="007422BB" w:rsidRPr="00766572" w:rsidRDefault="007422BB" w:rsidP="00D31357">
            <w:pPr>
              <w:tabs>
                <w:tab w:val="left" w:pos="1168"/>
              </w:tabs>
              <w:jc w:val="center"/>
              <w:rPr>
                <w:rFonts w:asciiTheme="majorBidi" w:hAnsiTheme="majorBidi" w:cstheme="majorBidi"/>
                <w:sz w:val="24"/>
                <w:szCs w:val="24"/>
              </w:rPr>
            </w:pPr>
          </w:p>
        </w:tc>
        <w:tc>
          <w:tcPr>
            <w:tcW w:w="667" w:type="pct"/>
            <w:vAlign w:val="center"/>
          </w:tcPr>
          <w:p w14:paraId="1D38DBF5" w14:textId="77777777" w:rsidR="007422BB" w:rsidRPr="00766572" w:rsidRDefault="007422BB" w:rsidP="00D31357">
            <w:pPr>
              <w:tabs>
                <w:tab w:val="left" w:pos="1168"/>
              </w:tabs>
              <w:jc w:val="center"/>
              <w:rPr>
                <w:rFonts w:asciiTheme="majorBidi" w:hAnsiTheme="majorBidi" w:cstheme="majorBidi"/>
                <w:sz w:val="24"/>
                <w:szCs w:val="24"/>
              </w:rPr>
            </w:pPr>
          </w:p>
        </w:tc>
      </w:tr>
      <w:tr w:rsidR="007422BB" w:rsidRPr="00766572" w14:paraId="78A184D7" w14:textId="77777777" w:rsidTr="00D31357">
        <w:tc>
          <w:tcPr>
            <w:tcW w:w="979" w:type="pct"/>
            <w:vAlign w:val="center"/>
          </w:tcPr>
          <w:p w14:paraId="21CB793D" w14:textId="77777777" w:rsidR="007422BB" w:rsidRPr="00766572" w:rsidRDefault="007422BB" w:rsidP="00D31357">
            <w:pPr>
              <w:pStyle w:val="ListParagraph"/>
              <w:numPr>
                <w:ilvl w:val="0"/>
                <w:numId w:val="1"/>
              </w:numPr>
              <w:tabs>
                <w:tab w:val="left" w:pos="1168"/>
              </w:tabs>
              <w:spacing w:after="0" w:line="240" w:lineRule="auto"/>
              <w:rPr>
                <w:rFonts w:asciiTheme="majorBidi" w:hAnsiTheme="majorBidi" w:cstheme="majorBidi"/>
                <w:sz w:val="24"/>
                <w:szCs w:val="24"/>
              </w:rPr>
            </w:pPr>
            <w:r w:rsidRPr="00766572">
              <w:rPr>
                <w:rFonts w:asciiTheme="majorBidi" w:hAnsiTheme="majorBidi" w:cstheme="majorBidi"/>
                <w:sz w:val="24"/>
                <w:szCs w:val="24"/>
              </w:rPr>
              <w:t>North America</w:t>
            </w:r>
          </w:p>
        </w:tc>
        <w:tc>
          <w:tcPr>
            <w:tcW w:w="670" w:type="pct"/>
            <w:vAlign w:val="center"/>
          </w:tcPr>
          <w:p w14:paraId="15F6D4BB"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w:t>
            </w:r>
          </w:p>
        </w:tc>
        <w:tc>
          <w:tcPr>
            <w:tcW w:w="672" w:type="pct"/>
            <w:vAlign w:val="center"/>
          </w:tcPr>
          <w:p w14:paraId="394BCCEC"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72" w:type="pct"/>
            <w:vAlign w:val="center"/>
          </w:tcPr>
          <w:p w14:paraId="2C013C0C"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72" w:type="pct"/>
            <w:vAlign w:val="center"/>
          </w:tcPr>
          <w:p w14:paraId="466968AF"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68" w:type="pct"/>
            <w:vAlign w:val="center"/>
          </w:tcPr>
          <w:p w14:paraId="54E1D09F"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w:t>
            </w:r>
          </w:p>
        </w:tc>
        <w:tc>
          <w:tcPr>
            <w:tcW w:w="667" w:type="pct"/>
            <w:vAlign w:val="center"/>
          </w:tcPr>
          <w:p w14:paraId="760D55CD"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r>
      <w:tr w:rsidR="007422BB" w:rsidRPr="00766572" w14:paraId="56BE5A82" w14:textId="77777777" w:rsidTr="00D31357">
        <w:tc>
          <w:tcPr>
            <w:tcW w:w="979" w:type="pct"/>
            <w:vAlign w:val="center"/>
          </w:tcPr>
          <w:p w14:paraId="6772378C" w14:textId="77777777" w:rsidR="007422BB" w:rsidRPr="00766572" w:rsidRDefault="007422BB" w:rsidP="00D31357">
            <w:pPr>
              <w:pStyle w:val="ListParagraph"/>
              <w:numPr>
                <w:ilvl w:val="0"/>
                <w:numId w:val="1"/>
              </w:numPr>
              <w:tabs>
                <w:tab w:val="left" w:pos="1168"/>
              </w:tabs>
              <w:spacing w:after="0" w:line="240" w:lineRule="auto"/>
              <w:rPr>
                <w:rFonts w:asciiTheme="majorBidi" w:hAnsiTheme="majorBidi" w:cstheme="majorBidi"/>
                <w:sz w:val="24"/>
                <w:szCs w:val="24"/>
              </w:rPr>
            </w:pPr>
            <w:r w:rsidRPr="00766572">
              <w:rPr>
                <w:rFonts w:asciiTheme="majorBidi" w:hAnsiTheme="majorBidi" w:cstheme="majorBidi"/>
                <w:sz w:val="24"/>
                <w:szCs w:val="24"/>
              </w:rPr>
              <w:t>Europe</w:t>
            </w:r>
          </w:p>
        </w:tc>
        <w:tc>
          <w:tcPr>
            <w:tcW w:w="670" w:type="pct"/>
            <w:vAlign w:val="center"/>
          </w:tcPr>
          <w:p w14:paraId="23C9D10D"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0.201</w:t>
            </w:r>
          </w:p>
        </w:tc>
        <w:tc>
          <w:tcPr>
            <w:tcW w:w="672" w:type="pct"/>
            <w:vAlign w:val="center"/>
          </w:tcPr>
          <w:p w14:paraId="10659560"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-0.623 to 1.027, 0.633</w:t>
            </w:r>
          </w:p>
        </w:tc>
        <w:tc>
          <w:tcPr>
            <w:tcW w:w="672" w:type="pct"/>
            <w:vAlign w:val="center"/>
          </w:tcPr>
          <w:p w14:paraId="24203973"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72" w:type="pct"/>
            <w:vAlign w:val="center"/>
          </w:tcPr>
          <w:p w14:paraId="0348C5C0"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68" w:type="pct"/>
            <w:vAlign w:val="center"/>
          </w:tcPr>
          <w:p w14:paraId="19D7097B"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67" w:type="pct"/>
            <w:vAlign w:val="center"/>
          </w:tcPr>
          <w:p w14:paraId="69936609"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r>
      <w:tr w:rsidR="007422BB" w:rsidRPr="00766572" w14:paraId="0AD2A0EF" w14:textId="77777777" w:rsidTr="00D31357">
        <w:tc>
          <w:tcPr>
            <w:tcW w:w="979" w:type="pct"/>
            <w:vAlign w:val="center"/>
          </w:tcPr>
          <w:p w14:paraId="5FA31500" w14:textId="77777777" w:rsidR="007422BB" w:rsidRPr="00766572" w:rsidRDefault="007422BB" w:rsidP="00D31357">
            <w:pPr>
              <w:pStyle w:val="ListParagraph"/>
              <w:numPr>
                <w:ilvl w:val="0"/>
                <w:numId w:val="1"/>
              </w:numPr>
              <w:tabs>
                <w:tab w:val="left" w:pos="1168"/>
              </w:tabs>
              <w:spacing w:after="0" w:line="240" w:lineRule="auto"/>
              <w:rPr>
                <w:rFonts w:asciiTheme="majorBidi" w:hAnsiTheme="majorBidi" w:cstheme="majorBidi"/>
                <w:sz w:val="24"/>
                <w:szCs w:val="24"/>
              </w:rPr>
            </w:pPr>
            <w:r w:rsidRPr="00766572">
              <w:rPr>
                <w:rFonts w:asciiTheme="majorBidi" w:hAnsiTheme="majorBidi" w:cstheme="majorBidi"/>
                <w:sz w:val="24"/>
                <w:szCs w:val="24"/>
              </w:rPr>
              <w:t>Australia</w:t>
            </w:r>
          </w:p>
        </w:tc>
        <w:tc>
          <w:tcPr>
            <w:tcW w:w="670" w:type="pct"/>
            <w:vAlign w:val="center"/>
          </w:tcPr>
          <w:p w14:paraId="0E6990CC"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72" w:type="pct"/>
            <w:vAlign w:val="center"/>
          </w:tcPr>
          <w:p w14:paraId="02E495E4"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72" w:type="pct"/>
            <w:vAlign w:val="center"/>
          </w:tcPr>
          <w:p w14:paraId="1656ECA6"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72" w:type="pct"/>
            <w:vAlign w:val="center"/>
          </w:tcPr>
          <w:p w14:paraId="1FC16537"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68" w:type="pct"/>
            <w:vAlign w:val="center"/>
          </w:tcPr>
          <w:p w14:paraId="5954AF58"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-0.506</w:t>
            </w:r>
          </w:p>
        </w:tc>
        <w:tc>
          <w:tcPr>
            <w:tcW w:w="667" w:type="pct"/>
            <w:vAlign w:val="center"/>
          </w:tcPr>
          <w:p w14:paraId="20D79DEF"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-1.872 to 0.860, 0.468</w:t>
            </w:r>
          </w:p>
        </w:tc>
      </w:tr>
      <w:tr w:rsidR="007422BB" w:rsidRPr="00766572" w14:paraId="371982FA" w14:textId="77777777" w:rsidTr="00D31357">
        <w:tc>
          <w:tcPr>
            <w:tcW w:w="979" w:type="pct"/>
            <w:vAlign w:val="center"/>
          </w:tcPr>
          <w:p w14:paraId="4D74B2C3" w14:textId="77777777" w:rsidR="007422BB" w:rsidRPr="00766572" w:rsidRDefault="007422BB" w:rsidP="00D31357">
            <w:pPr>
              <w:pStyle w:val="ListParagraph"/>
              <w:numPr>
                <w:ilvl w:val="0"/>
                <w:numId w:val="1"/>
              </w:numPr>
              <w:tabs>
                <w:tab w:val="left" w:pos="1168"/>
              </w:tabs>
              <w:spacing w:after="0" w:line="240" w:lineRule="auto"/>
              <w:rPr>
                <w:rFonts w:asciiTheme="majorBidi" w:hAnsiTheme="majorBidi" w:cstheme="majorBidi"/>
                <w:sz w:val="24"/>
                <w:szCs w:val="24"/>
              </w:rPr>
            </w:pPr>
            <w:r w:rsidRPr="00766572">
              <w:rPr>
                <w:rFonts w:asciiTheme="majorBidi" w:hAnsiTheme="majorBidi" w:cstheme="majorBidi"/>
                <w:sz w:val="24"/>
                <w:szCs w:val="24"/>
              </w:rPr>
              <w:t>Other</w:t>
            </w:r>
          </w:p>
        </w:tc>
        <w:tc>
          <w:tcPr>
            <w:tcW w:w="670" w:type="pct"/>
            <w:vAlign w:val="center"/>
          </w:tcPr>
          <w:p w14:paraId="10FAB6B0"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72" w:type="pct"/>
            <w:vAlign w:val="center"/>
          </w:tcPr>
          <w:p w14:paraId="7D3F3B3A"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72" w:type="pct"/>
            <w:vAlign w:val="center"/>
          </w:tcPr>
          <w:p w14:paraId="7DD0103C"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72" w:type="pct"/>
            <w:vAlign w:val="center"/>
          </w:tcPr>
          <w:p w14:paraId="320BCADA"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68" w:type="pct"/>
            <w:vAlign w:val="center"/>
          </w:tcPr>
          <w:p w14:paraId="0971ED2F"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67" w:type="pct"/>
            <w:vAlign w:val="center"/>
          </w:tcPr>
          <w:p w14:paraId="72A4CB55"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r>
      <w:tr w:rsidR="007422BB" w:rsidRPr="00766572" w14:paraId="5082C807" w14:textId="77777777" w:rsidTr="00D31357">
        <w:tc>
          <w:tcPr>
            <w:tcW w:w="979" w:type="pct"/>
            <w:vAlign w:val="center"/>
          </w:tcPr>
          <w:p w14:paraId="68C2777A" w14:textId="77777777" w:rsidR="007422BB" w:rsidRPr="00766572" w:rsidRDefault="007422BB" w:rsidP="00D31357">
            <w:pPr>
              <w:tabs>
                <w:tab w:val="left" w:pos="1168"/>
              </w:tabs>
              <w:rPr>
                <w:rFonts w:asciiTheme="majorBidi" w:hAnsiTheme="majorBidi" w:cstheme="majorBidi"/>
                <w:i/>
                <w:sz w:val="24"/>
                <w:szCs w:val="24"/>
              </w:rPr>
            </w:pPr>
            <w:r w:rsidRPr="00766572">
              <w:rPr>
                <w:rFonts w:asciiTheme="majorBidi" w:hAnsiTheme="majorBidi" w:cstheme="majorBidi"/>
                <w:i/>
                <w:sz w:val="24"/>
                <w:szCs w:val="24"/>
              </w:rPr>
              <w:t>Setting:</w:t>
            </w:r>
          </w:p>
        </w:tc>
        <w:tc>
          <w:tcPr>
            <w:tcW w:w="670" w:type="pct"/>
            <w:vAlign w:val="center"/>
          </w:tcPr>
          <w:p w14:paraId="076E682D" w14:textId="77777777" w:rsidR="007422BB" w:rsidRPr="00766572" w:rsidRDefault="007422BB" w:rsidP="00D31357">
            <w:pPr>
              <w:tabs>
                <w:tab w:val="left" w:pos="1168"/>
              </w:tabs>
              <w:jc w:val="center"/>
              <w:rPr>
                <w:rFonts w:asciiTheme="majorBidi" w:hAnsiTheme="majorBidi" w:cstheme="majorBidi"/>
                <w:sz w:val="24"/>
                <w:szCs w:val="24"/>
              </w:rPr>
            </w:pPr>
          </w:p>
        </w:tc>
        <w:tc>
          <w:tcPr>
            <w:tcW w:w="672" w:type="pct"/>
            <w:vAlign w:val="center"/>
          </w:tcPr>
          <w:p w14:paraId="319F4C8F" w14:textId="77777777" w:rsidR="007422BB" w:rsidRPr="00766572" w:rsidRDefault="007422BB" w:rsidP="00D31357">
            <w:pPr>
              <w:tabs>
                <w:tab w:val="left" w:pos="1168"/>
              </w:tabs>
              <w:jc w:val="center"/>
              <w:rPr>
                <w:rFonts w:asciiTheme="majorBidi" w:hAnsiTheme="majorBidi" w:cstheme="majorBidi"/>
                <w:sz w:val="24"/>
                <w:szCs w:val="24"/>
              </w:rPr>
            </w:pPr>
          </w:p>
        </w:tc>
        <w:tc>
          <w:tcPr>
            <w:tcW w:w="672" w:type="pct"/>
            <w:vAlign w:val="center"/>
          </w:tcPr>
          <w:p w14:paraId="4748C4FE" w14:textId="77777777" w:rsidR="007422BB" w:rsidRPr="00766572" w:rsidRDefault="007422BB" w:rsidP="00D31357">
            <w:pPr>
              <w:tabs>
                <w:tab w:val="left" w:pos="1168"/>
              </w:tabs>
              <w:jc w:val="center"/>
              <w:rPr>
                <w:rFonts w:asciiTheme="majorBidi" w:hAnsiTheme="majorBidi" w:cstheme="majorBidi"/>
                <w:sz w:val="24"/>
                <w:szCs w:val="24"/>
              </w:rPr>
            </w:pPr>
          </w:p>
        </w:tc>
        <w:tc>
          <w:tcPr>
            <w:tcW w:w="672" w:type="pct"/>
            <w:vAlign w:val="center"/>
          </w:tcPr>
          <w:p w14:paraId="4DBA2335" w14:textId="77777777" w:rsidR="007422BB" w:rsidRPr="00766572" w:rsidRDefault="007422BB" w:rsidP="00D31357">
            <w:pPr>
              <w:tabs>
                <w:tab w:val="left" w:pos="1168"/>
              </w:tabs>
              <w:jc w:val="center"/>
              <w:rPr>
                <w:rFonts w:asciiTheme="majorBidi" w:hAnsiTheme="majorBidi" w:cstheme="majorBidi"/>
                <w:sz w:val="24"/>
                <w:szCs w:val="24"/>
              </w:rPr>
            </w:pPr>
          </w:p>
        </w:tc>
        <w:tc>
          <w:tcPr>
            <w:tcW w:w="668" w:type="pct"/>
            <w:vAlign w:val="center"/>
          </w:tcPr>
          <w:p w14:paraId="78E58769" w14:textId="77777777" w:rsidR="007422BB" w:rsidRPr="00766572" w:rsidRDefault="007422BB" w:rsidP="00D31357">
            <w:pPr>
              <w:tabs>
                <w:tab w:val="left" w:pos="1168"/>
              </w:tabs>
              <w:jc w:val="center"/>
              <w:rPr>
                <w:rFonts w:asciiTheme="majorBidi" w:hAnsiTheme="majorBidi" w:cstheme="majorBidi"/>
                <w:sz w:val="24"/>
                <w:szCs w:val="24"/>
              </w:rPr>
            </w:pPr>
          </w:p>
        </w:tc>
        <w:tc>
          <w:tcPr>
            <w:tcW w:w="667" w:type="pct"/>
            <w:vAlign w:val="center"/>
          </w:tcPr>
          <w:p w14:paraId="1888BB36" w14:textId="77777777" w:rsidR="007422BB" w:rsidRPr="00766572" w:rsidRDefault="007422BB" w:rsidP="00D31357">
            <w:pPr>
              <w:tabs>
                <w:tab w:val="left" w:pos="1168"/>
              </w:tabs>
              <w:jc w:val="center"/>
              <w:rPr>
                <w:rFonts w:asciiTheme="majorBidi" w:hAnsiTheme="majorBidi" w:cstheme="majorBidi"/>
                <w:sz w:val="24"/>
                <w:szCs w:val="24"/>
              </w:rPr>
            </w:pPr>
          </w:p>
        </w:tc>
      </w:tr>
      <w:tr w:rsidR="007422BB" w:rsidRPr="00766572" w14:paraId="3BAB02DB" w14:textId="77777777" w:rsidTr="00D31357">
        <w:tc>
          <w:tcPr>
            <w:tcW w:w="979" w:type="pct"/>
            <w:vAlign w:val="center"/>
          </w:tcPr>
          <w:p w14:paraId="4440A456" w14:textId="77777777" w:rsidR="007422BB" w:rsidRPr="00766572" w:rsidRDefault="007422BB" w:rsidP="00D31357">
            <w:pPr>
              <w:pStyle w:val="ListParagraph"/>
              <w:numPr>
                <w:ilvl w:val="0"/>
                <w:numId w:val="1"/>
              </w:numPr>
              <w:tabs>
                <w:tab w:val="left" w:pos="1168"/>
              </w:tabs>
              <w:spacing w:after="0" w:line="240" w:lineRule="auto"/>
              <w:rPr>
                <w:rFonts w:asciiTheme="majorBidi" w:hAnsiTheme="majorBidi" w:cstheme="majorBidi"/>
                <w:sz w:val="24"/>
                <w:szCs w:val="24"/>
              </w:rPr>
            </w:pPr>
            <w:r w:rsidRPr="00766572">
              <w:rPr>
                <w:rFonts w:asciiTheme="majorBidi" w:hAnsiTheme="majorBidi" w:cstheme="majorBidi"/>
                <w:sz w:val="24"/>
                <w:szCs w:val="24"/>
              </w:rPr>
              <w:t>School</w:t>
            </w:r>
          </w:p>
        </w:tc>
        <w:tc>
          <w:tcPr>
            <w:tcW w:w="670" w:type="pct"/>
            <w:vAlign w:val="center"/>
          </w:tcPr>
          <w:p w14:paraId="7EED5161"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w:t>
            </w:r>
          </w:p>
        </w:tc>
        <w:tc>
          <w:tcPr>
            <w:tcW w:w="672" w:type="pct"/>
            <w:vAlign w:val="center"/>
          </w:tcPr>
          <w:p w14:paraId="7157E3C8"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72" w:type="pct"/>
            <w:vAlign w:val="center"/>
          </w:tcPr>
          <w:p w14:paraId="53CA5F13"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72" w:type="pct"/>
            <w:vAlign w:val="center"/>
          </w:tcPr>
          <w:p w14:paraId="15AE39A4"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68" w:type="pct"/>
            <w:vAlign w:val="center"/>
          </w:tcPr>
          <w:p w14:paraId="57E604F8"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w:t>
            </w:r>
          </w:p>
        </w:tc>
        <w:tc>
          <w:tcPr>
            <w:tcW w:w="667" w:type="pct"/>
            <w:vAlign w:val="center"/>
          </w:tcPr>
          <w:p w14:paraId="2E59875F"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r>
      <w:tr w:rsidR="007422BB" w:rsidRPr="00766572" w14:paraId="09ADC034" w14:textId="77777777" w:rsidTr="00D31357">
        <w:tc>
          <w:tcPr>
            <w:tcW w:w="979" w:type="pct"/>
            <w:vAlign w:val="center"/>
          </w:tcPr>
          <w:p w14:paraId="2A996001" w14:textId="77777777" w:rsidR="007422BB" w:rsidRPr="00766572" w:rsidRDefault="007422BB" w:rsidP="00D31357">
            <w:pPr>
              <w:pStyle w:val="ListParagraph"/>
              <w:numPr>
                <w:ilvl w:val="0"/>
                <w:numId w:val="1"/>
              </w:numPr>
              <w:tabs>
                <w:tab w:val="left" w:pos="1168"/>
              </w:tabs>
              <w:spacing w:after="0" w:line="240" w:lineRule="auto"/>
              <w:rPr>
                <w:rFonts w:asciiTheme="majorBidi" w:hAnsiTheme="majorBidi" w:cstheme="majorBidi"/>
                <w:sz w:val="24"/>
                <w:szCs w:val="24"/>
              </w:rPr>
            </w:pPr>
            <w:r w:rsidRPr="00766572">
              <w:rPr>
                <w:rFonts w:asciiTheme="majorBidi" w:hAnsiTheme="majorBidi" w:cstheme="majorBidi"/>
                <w:sz w:val="24"/>
                <w:szCs w:val="24"/>
              </w:rPr>
              <w:t>University/College</w:t>
            </w:r>
          </w:p>
        </w:tc>
        <w:tc>
          <w:tcPr>
            <w:tcW w:w="670" w:type="pct"/>
            <w:vAlign w:val="center"/>
          </w:tcPr>
          <w:p w14:paraId="5904D509"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-0.521</w:t>
            </w:r>
          </w:p>
        </w:tc>
        <w:tc>
          <w:tcPr>
            <w:tcW w:w="672" w:type="pct"/>
            <w:vAlign w:val="center"/>
          </w:tcPr>
          <w:p w14:paraId="296DAFD5"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 xml:space="preserve">-0.986 to -0.057, </w:t>
            </w:r>
            <w:r w:rsidRPr="00766572">
              <w:rPr>
                <w:rFonts w:asciiTheme="majorBidi" w:hAnsiTheme="majorBidi" w:cstheme="majorBidi"/>
                <w:b/>
                <w:sz w:val="24"/>
                <w:szCs w:val="24"/>
              </w:rPr>
              <w:t>0.028</w:t>
            </w:r>
          </w:p>
        </w:tc>
        <w:tc>
          <w:tcPr>
            <w:tcW w:w="672" w:type="pct"/>
            <w:vAlign w:val="center"/>
          </w:tcPr>
          <w:p w14:paraId="6FFF57FE"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72" w:type="pct"/>
            <w:vAlign w:val="center"/>
          </w:tcPr>
          <w:p w14:paraId="31DF8E68"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68" w:type="pct"/>
            <w:vAlign w:val="center"/>
          </w:tcPr>
          <w:p w14:paraId="6866EB3E"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-0.069</w:t>
            </w:r>
          </w:p>
        </w:tc>
        <w:tc>
          <w:tcPr>
            <w:tcW w:w="667" w:type="pct"/>
            <w:vAlign w:val="center"/>
          </w:tcPr>
          <w:p w14:paraId="4F5BA3F5" w14:textId="77777777" w:rsidR="007422BB" w:rsidRPr="00766572" w:rsidRDefault="007422BB"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-0.868 to 0.730, 0.866</w:t>
            </w:r>
          </w:p>
        </w:tc>
      </w:tr>
      <w:tr w:rsidR="00D72D9E" w:rsidRPr="00766572" w14:paraId="4C256199" w14:textId="77777777" w:rsidTr="00D31357">
        <w:tc>
          <w:tcPr>
            <w:tcW w:w="979" w:type="pct"/>
            <w:vAlign w:val="center"/>
          </w:tcPr>
          <w:p w14:paraId="2E55AD4C" w14:textId="4D6CCD00" w:rsidR="00D72D9E" w:rsidRPr="00766572" w:rsidRDefault="00D72D9E" w:rsidP="00D31357">
            <w:pPr>
              <w:tabs>
                <w:tab w:val="left" w:pos="1168"/>
              </w:tabs>
              <w:rPr>
                <w:rFonts w:asciiTheme="majorBidi" w:hAnsiTheme="majorBidi" w:cstheme="majorBidi"/>
                <w:sz w:val="24"/>
                <w:szCs w:val="24"/>
              </w:rPr>
            </w:pPr>
            <w:r w:rsidRPr="00766572">
              <w:rPr>
                <w:rFonts w:asciiTheme="majorBidi" w:hAnsiTheme="majorBidi" w:cstheme="majorBidi"/>
                <w:sz w:val="24"/>
                <w:szCs w:val="24"/>
              </w:rPr>
              <w:t>Sample Type:</w:t>
            </w:r>
          </w:p>
        </w:tc>
        <w:tc>
          <w:tcPr>
            <w:tcW w:w="670" w:type="pct"/>
            <w:vAlign w:val="center"/>
          </w:tcPr>
          <w:p w14:paraId="27E612A1" w14:textId="77777777" w:rsidR="00D72D9E" w:rsidRPr="00766572" w:rsidRDefault="00D72D9E" w:rsidP="00D31357">
            <w:pPr>
              <w:tabs>
                <w:tab w:val="left" w:pos="1168"/>
              </w:tabs>
              <w:jc w:val="center"/>
              <w:rPr>
                <w:rFonts w:asciiTheme="majorBidi" w:hAnsiTheme="majorBidi" w:cstheme="majorBidi"/>
                <w:sz w:val="24"/>
                <w:szCs w:val="24"/>
              </w:rPr>
            </w:pPr>
          </w:p>
        </w:tc>
        <w:tc>
          <w:tcPr>
            <w:tcW w:w="672" w:type="pct"/>
            <w:vAlign w:val="center"/>
          </w:tcPr>
          <w:p w14:paraId="4065720C" w14:textId="77777777" w:rsidR="00D72D9E" w:rsidRPr="00766572" w:rsidRDefault="00D72D9E" w:rsidP="00D31357">
            <w:pPr>
              <w:tabs>
                <w:tab w:val="left" w:pos="1168"/>
              </w:tabs>
              <w:jc w:val="center"/>
              <w:rPr>
                <w:rFonts w:asciiTheme="majorBidi" w:hAnsiTheme="majorBidi" w:cstheme="majorBidi"/>
                <w:sz w:val="24"/>
                <w:szCs w:val="24"/>
              </w:rPr>
            </w:pPr>
          </w:p>
        </w:tc>
        <w:tc>
          <w:tcPr>
            <w:tcW w:w="672" w:type="pct"/>
            <w:vAlign w:val="center"/>
          </w:tcPr>
          <w:p w14:paraId="0ED4FBBF" w14:textId="77777777" w:rsidR="00D72D9E" w:rsidRPr="00766572" w:rsidRDefault="00D72D9E" w:rsidP="00D31357">
            <w:pPr>
              <w:tabs>
                <w:tab w:val="left" w:pos="1168"/>
              </w:tabs>
              <w:jc w:val="center"/>
              <w:rPr>
                <w:rFonts w:asciiTheme="majorBidi" w:hAnsiTheme="majorBidi" w:cstheme="majorBidi"/>
                <w:sz w:val="24"/>
                <w:szCs w:val="24"/>
              </w:rPr>
            </w:pPr>
          </w:p>
        </w:tc>
        <w:tc>
          <w:tcPr>
            <w:tcW w:w="672" w:type="pct"/>
            <w:vAlign w:val="center"/>
          </w:tcPr>
          <w:p w14:paraId="1BCA8982" w14:textId="77777777" w:rsidR="00D72D9E" w:rsidRPr="00766572" w:rsidRDefault="00D72D9E" w:rsidP="00D31357">
            <w:pPr>
              <w:tabs>
                <w:tab w:val="left" w:pos="1168"/>
              </w:tabs>
              <w:jc w:val="center"/>
              <w:rPr>
                <w:rFonts w:asciiTheme="majorBidi" w:hAnsiTheme="majorBidi" w:cstheme="majorBidi"/>
                <w:sz w:val="24"/>
                <w:szCs w:val="24"/>
              </w:rPr>
            </w:pPr>
          </w:p>
        </w:tc>
        <w:tc>
          <w:tcPr>
            <w:tcW w:w="668" w:type="pct"/>
            <w:vAlign w:val="center"/>
          </w:tcPr>
          <w:p w14:paraId="4409FFC4" w14:textId="77777777" w:rsidR="00D72D9E" w:rsidRPr="00766572" w:rsidRDefault="00D72D9E" w:rsidP="00D31357">
            <w:pPr>
              <w:tabs>
                <w:tab w:val="left" w:pos="1168"/>
              </w:tabs>
              <w:jc w:val="center"/>
              <w:rPr>
                <w:rFonts w:asciiTheme="majorBidi" w:hAnsiTheme="majorBidi" w:cstheme="majorBidi"/>
                <w:sz w:val="24"/>
                <w:szCs w:val="24"/>
              </w:rPr>
            </w:pPr>
          </w:p>
        </w:tc>
        <w:tc>
          <w:tcPr>
            <w:tcW w:w="667" w:type="pct"/>
            <w:vAlign w:val="center"/>
          </w:tcPr>
          <w:p w14:paraId="4EA5DD3E" w14:textId="77777777" w:rsidR="00D72D9E" w:rsidRPr="00766572" w:rsidRDefault="00D72D9E" w:rsidP="00D31357">
            <w:pPr>
              <w:tabs>
                <w:tab w:val="left" w:pos="1168"/>
              </w:tabs>
              <w:jc w:val="center"/>
              <w:rPr>
                <w:rFonts w:asciiTheme="majorBidi" w:hAnsiTheme="majorBidi" w:cstheme="majorBidi"/>
                <w:sz w:val="24"/>
                <w:szCs w:val="24"/>
              </w:rPr>
            </w:pPr>
          </w:p>
        </w:tc>
      </w:tr>
      <w:tr w:rsidR="00D72D9E" w:rsidRPr="00766572" w14:paraId="2567403E" w14:textId="77777777" w:rsidTr="00D31357">
        <w:tc>
          <w:tcPr>
            <w:tcW w:w="979" w:type="pct"/>
            <w:vAlign w:val="center"/>
          </w:tcPr>
          <w:p w14:paraId="3777CAC5" w14:textId="57298E33" w:rsidR="00D72D9E" w:rsidRPr="00766572" w:rsidRDefault="00613F06" w:rsidP="00D31357">
            <w:pPr>
              <w:pStyle w:val="ListParagraph"/>
              <w:numPr>
                <w:ilvl w:val="0"/>
                <w:numId w:val="1"/>
              </w:numPr>
              <w:tabs>
                <w:tab w:val="left" w:pos="1168"/>
              </w:tabs>
              <w:spacing w:after="0" w:line="240" w:lineRule="auto"/>
              <w:rPr>
                <w:rFonts w:asciiTheme="majorBidi" w:hAnsiTheme="majorBidi" w:cstheme="majorBidi"/>
                <w:sz w:val="24"/>
                <w:szCs w:val="24"/>
              </w:rPr>
            </w:pPr>
            <w:r w:rsidRPr="00766572">
              <w:rPr>
                <w:rFonts w:asciiTheme="majorBidi" w:hAnsiTheme="majorBidi" w:cstheme="majorBidi"/>
                <w:sz w:val="24"/>
                <w:szCs w:val="24"/>
              </w:rPr>
              <w:t>Educational staff</w:t>
            </w:r>
          </w:p>
        </w:tc>
        <w:tc>
          <w:tcPr>
            <w:tcW w:w="670" w:type="pct"/>
            <w:vAlign w:val="center"/>
          </w:tcPr>
          <w:p w14:paraId="09AAC3A8" w14:textId="3430F917" w:rsidR="00D72D9E" w:rsidRPr="00766572" w:rsidRDefault="00D72D9E"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w:t>
            </w:r>
          </w:p>
        </w:tc>
        <w:tc>
          <w:tcPr>
            <w:tcW w:w="672" w:type="pct"/>
            <w:vAlign w:val="center"/>
          </w:tcPr>
          <w:p w14:paraId="7720C092" w14:textId="55D0C949" w:rsidR="00D72D9E" w:rsidRPr="00766572" w:rsidRDefault="00D72D9E"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72" w:type="pct"/>
            <w:vAlign w:val="center"/>
          </w:tcPr>
          <w:p w14:paraId="3E889840" w14:textId="45C6DEDE" w:rsidR="00D72D9E" w:rsidRPr="00766572" w:rsidRDefault="00D72D9E"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w:t>
            </w:r>
          </w:p>
        </w:tc>
        <w:tc>
          <w:tcPr>
            <w:tcW w:w="672" w:type="pct"/>
            <w:vAlign w:val="center"/>
          </w:tcPr>
          <w:p w14:paraId="1945A8CB" w14:textId="7960D352" w:rsidR="00D72D9E" w:rsidRPr="00766572" w:rsidRDefault="00D72D9E"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68" w:type="pct"/>
            <w:vAlign w:val="center"/>
          </w:tcPr>
          <w:p w14:paraId="2069298C" w14:textId="1297E77B" w:rsidR="00D72D9E" w:rsidRPr="00766572" w:rsidRDefault="00D72D9E"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w:t>
            </w:r>
          </w:p>
        </w:tc>
        <w:tc>
          <w:tcPr>
            <w:tcW w:w="667" w:type="pct"/>
            <w:vAlign w:val="center"/>
          </w:tcPr>
          <w:p w14:paraId="7D6BA35E" w14:textId="6898025E" w:rsidR="00D72D9E" w:rsidRPr="00766572" w:rsidRDefault="00D72D9E"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r>
      <w:tr w:rsidR="00D72D9E" w:rsidRPr="00766572" w14:paraId="3EFE2D63" w14:textId="77777777" w:rsidTr="00D31357">
        <w:tc>
          <w:tcPr>
            <w:tcW w:w="979" w:type="pct"/>
            <w:vAlign w:val="center"/>
          </w:tcPr>
          <w:p w14:paraId="7EC91B9E" w14:textId="0BFC28B8" w:rsidR="00D72D9E" w:rsidRPr="00766572" w:rsidRDefault="00613F06" w:rsidP="00D31357">
            <w:pPr>
              <w:pStyle w:val="ListParagraph"/>
              <w:numPr>
                <w:ilvl w:val="0"/>
                <w:numId w:val="1"/>
              </w:numPr>
              <w:tabs>
                <w:tab w:val="left" w:pos="1168"/>
              </w:tabs>
              <w:spacing w:after="0" w:line="240" w:lineRule="auto"/>
              <w:rPr>
                <w:rFonts w:asciiTheme="majorBidi" w:hAnsiTheme="majorBidi" w:cstheme="majorBidi"/>
                <w:sz w:val="24"/>
                <w:szCs w:val="24"/>
              </w:rPr>
            </w:pPr>
            <w:r w:rsidRPr="00766572">
              <w:rPr>
                <w:rFonts w:asciiTheme="majorBidi" w:hAnsiTheme="majorBidi" w:cstheme="majorBidi"/>
                <w:sz w:val="24"/>
                <w:szCs w:val="24"/>
              </w:rPr>
              <w:t>Pupils/students</w:t>
            </w:r>
          </w:p>
        </w:tc>
        <w:tc>
          <w:tcPr>
            <w:tcW w:w="670" w:type="pct"/>
            <w:vAlign w:val="center"/>
          </w:tcPr>
          <w:p w14:paraId="04358945" w14:textId="4236477D" w:rsidR="00D72D9E" w:rsidRPr="00766572" w:rsidRDefault="00396DD8"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0.233</w:t>
            </w:r>
          </w:p>
        </w:tc>
        <w:tc>
          <w:tcPr>
            <w:tcW w:w="672" w:type="pct"/>
            <w:vAlign w:val="center"/>
          </w:tcPr>
          <w:p w14:paraId="14DFBBC4" w14:textId="37615443" w:rsidR="00D72D9E" w:rsidRPr="00766572" w:rsidRDefault="00396DD8"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-1.446 to 0.549, 0.643</w:t>
            </w:r>
          </w:p>
        </w:tc>
        <w:tc>
          <w:tcPr>
            <w:tcW w:w="672" w:type="pct"/>
            <w:vAlign w:val="center"/>
          </w:tcPr>
          <w:p w14:paraId="6632FB4F" w14:textId="2BEA5D9E" w:rsidR="00D72D9E" w:rsidRPr="00766572" w:rsidRDefault="00396DD8"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0.597</w:t>
            </w:r>
          </w:p>
        </w:tc>
        <w:tc>
          <w:tcPr>
            <w:tcW w:w="672" w:type="pct"/>
            <w:vAlign w:val="center"/>
          </w:tcPr>
          <w:p w14:paraId="4CDFECE0" w14:textId="5916309E" w:rsidR="00D72D9E" w:rsidRPr="00766572" w:rsidRDefault="00396DD8"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 xml:space="preserve">0.031 to 0.873, </w:t>
            </w:r>
            <w:r w:rsidRPr="00766572">
              <w:rPr>
                <w:rFonts w:asciiTheme="majorBidi" w:hAnsiTheme="majorBidi" w:cstheme="majorBidi"/>
                <w:b/>
                <w:sz w:val="24"/>
                <w:szCs w:val="24"/>
              </w:rPr>
              <w:t>0.042</w:t>
            </w:r>
          </w:p>
        </w:tc>
        <w:tc>
          <w:tcPr>
            <w:tcW w:w="668" w:type="pct"/>
            <w:vAlign w:val="center"/>
          </w:tcPr>
          <w:p w14:paraId="458F2BC9" w14:textId="06B3A9D7" w:rsidR="00D72D9E" w:rsidRPr="00766572" w:rsidRDefault="003067D8"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0.008</w:t>
            </w:r>
          </w:p>
        </w:tc>
        <w:tc>
          <w:tcPr>
            <w:tcW w:w="667" w:type="pct"/>
            <w:vAlign w:val="center"/>
          </w:tcPr>
          <w:p w14:paraId="208F92C4" w14:textId="74A5710E" w:rsidR="00D72D9E" w:rsidRPr="00766572" w:rsidRDefault="003067D8"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-0.212 to 0.221, 0.918</w:t>
            </w:r>
          </w:p>
        </w:tc>
      </w:tr>
      <w:tr w:rsidR="00D72D9E" w:rsidRPr="00766572" w14:paraId="120823E5" w14:textId="77777777" w:rsidTr="00D31357">
        <w:tc>
          <w:tcPr>
            <w:tcW w:w="979" w:type="pct"/>
            <w:vAlign w:val="center"/>
          </w:tcPr>
          <w:p w14:paraId="69B34854" w14:textId="7D0BE277" w:rsidR="00D72D9E" w:rsidRPr="00766572" w:rsidRDefault="00D72D9E" w:rsidP="00D31357">
            <w:pPr>
              <w:tabs>
                <w:tab w:val="left" w:pos="1168"/>
              </w:tabs>
              <w:rPr>
                <w:rFonts w:asciiTheme="majorBidi" w:hAnsiTheme="majorBidi" w:cstheme="majorBidi"/>
                <w:i/>
                <w:sz w:val="24"/>
                <w:szCs w:val="24"/>
              </w:rPr>
            </w:pPr>
            <w:r w:rsidRPr="00766572">
              <w:rPr>
                <w:rFonts w:asciiTheme="majorBidi" w:hAnsiTheme="majorBidi" w:cstheme="majorBidi"/>
                <w:i/>
                <w:sz w:val="24"/>
                <w:szCs w:val="24"/>
              </w:rPr>
              <w:t>Overall Risk of Bias</w:t>
            </w:r>
            <w:r w:rsidR="00F73B08">
              <w:rPr>
                <w:rFonts w:asciiTheme="majorBidi" w:hAnsiTheme="majorBidi" w:cstheme="majorBidi"/>
                <w:i/>
                <w:sz w:val="24"/>
                <w:szCs w:val="24"/>
              </w:rPr>
              <w:t xml:space="preserve"> </w:t>
            </w:r>
            <w:r w:rsidR="00F73B08" w:rsidRPr="00F73B08">
              <w:rPr>
                <w:rFonts w:asciiTheme="majorBidi" w:hAnsiTheme="majorBidi" w:cstheme="majorBidi"/>
                <w:i/>
                <w:sz w:val="24"/>
                <w:szCs w:val="24"/>
                <w:vertAlign w:val="superscript"/>
              </w:rPr>
              <w:t>τ</w:t>
            </w:r>
            <w:r w:rsidRPr="00766572">
              <w:rPr>
                <w:rFonts w:asciiTheme="majorBidi" w:hAnsiTheme="majorBidi" w:cstheme="majorBidi"/>
                <w:i/>
                <w:sz w:val="24"/>
                <w:szCs w:val="24"/>
              </w:rPr>
              <w:t>:</w:t>
            </w:r>
          </w:p>
        </w:tc>
        <w:tc>
          <w:tcPr>
            <w:tcW w:w="670" w:type="pct"/>
            <w:vAlign w:val="center"/>
          </w:tcPr>
          <w:p w14:paraId="1DEABC9F" w14:textId="77777777" w:rsidR="00D72D9E" w:rsidRPr="00766572" w:rsidRDefault="00D72D9E" w:rsidP="00D31357">
            <w:pPr>
              <w:tabs>
                <w:tab w:val="left" w:pos="1168"/>
              </w:tabs>
              <w:jc w:val="center"/>
              <w:rPr>
                <w:rFonts w:asciiTheme="majorBidi" w:hAnsiTheme="majorBidi" w:cstheme="majorBidi"/>
                <w:sz w:val="24"/>
                <w:szCs w:val="24"/>
              </w:rPr>
            </w:pPr>
          </w:p>
        </w:tc>
        <w:tc>
          <w:tcPr>
            <w:tcW w:w="672" w:type="pct"/>
            <w:vAlign w:val="center"/>
          </w:tcPr>
          <w:p w14:paraId="5152EE23" w14:textId="77777777" w:rsidR="00D72D9E" w:rsidRPr="00766572" w:rsidRDefault="00D72D9E" w:rsidP="00D31357">
            <w:pPr>
              <w:tabs>
                <w:tab w:val="left" w:pos="1168"/>
              </w:tabs>
              <w:jc w:val="center"/>
              <w:rPr>
                <w:rFonts w:asciiTheme="majorBidi" w:hAnsiTheme="majorBidi" w:cstheme="majorBidi"/>
                <w:sz w:val="24"/>
                <w:szCs w:val="24"/>
              </w:rPr>
            </w:pPr>
          </w:p>
        </w:tc>
        <w:tc>
          <w:tcPr>
            <w:tcW w:w="672" w:type="pct"/>
            <w:vAlign w:val="center"/>
          </w:tcPr>
          <w:p w14:paraId="75868E67" w14:textId="77777777" w:rsidR="00D72D9E" w:rsidRPr="00766572" w:rsidRDefault="00D72D9E" w:rsidP="00D31357">
            <w:pPr>
              <w:tabs>
                <w:tab w:val="left" w:pos="1168"/>
              </w:tabs>
              <w:jc w:val="center"/>
              <w:rPr>
                <w:rFonts w:asciiTheme="majorBidi" w:hAnsiTheme="majorBidi" w:cstheme="majorBidi"/>
                <w:sz w:val="24"/>
                <w:szCs w:val="24"/>
              </w:rPr>
            </w:pPr>
          </w:p>
        </w:tc>
        <w:tc>
          <w:tcPr>
            <w:tcW w:w="672" w:type="pct"/>
            <w:vAlign w:val="center"/>
          </w:tcPr>
          <w:p w14:paraId="4611EF84" w14:textId="77777777" w:rsidR="00D72D9E" w:rsidRPr="00766572" w:rsidRDefault="00D72D9E" w:rsidP="00D31357">
            <w:pPr>
              <w:tabs>
                <w:tab w:val="left" w:pos="1168"/>
              </w:tabs>
              <w:jc w:val="center"/>
              <w:rPr>
                <w:rFonts w:asciiTheme="majorBidi" w:hAnsiTheme="majorBidi" w:cstheme="majorBidi"/>
                <w:sz w:val="24"/>
                <w:szCs w:val="24"/>
              </w:rPr>
            </w:pPr>
          </w:p>
        </w:tc>
        <w:tc>
          <w:tcPr>
            <w:tcW w:w="668" w:type="pct"/>
            <w:vAlign w:val="center"/>
          </w:tcPr>
          <w:p w14:paraId="391E7C96" w14:textId="77777777" w:rsidR="00D72D9E" w:rsidRPr="00766572" w:rsidRDefault="00D72D9E" w:rsidP="00D31357">
            <w:pPr>
              <w:tabs>
                <w:tab w:val="left" w:pos="1168"/>
              </w:tabs>
              <w:jc w:val="center"/>
              <w:rPr>
                <w:rFonts w:asciiTheme="majorBidi" w:hAnsiTheme="majorBidi" w:cstheme="majorBidi"/>
                <w:sz w:val="24"/>
                <w:szCs w:val="24"/>
              </w:rPr>
            </w:pPr>
          </w:p>
        </w:tc>
        <w:tc>
          <w:tcPr>
            <w:tcW w:w="667" w:type="pct"/>
            <w:vAlign w:val="center"/>
          </w:tcPr>
          <w:p w14:paraId="619E53F7" w14:textId="77777777" w:rsidR="00D72D9E" w:rsidRPr="00766572" w:rsidRDefault="00D72D9E" w:rsidP="00D31357">
            <w:pPr>
              <w:tabs>
                <w:tab w:val="left" w:pos="1168"/>
              </w:tabs>
              <w:jc w:val="center"/>
              <w:rPr>
                <w:rFonts w:asciiTheme="majorBidi" w:hAnsiTheme="majorBidi" w:cstheme="majorBidi"/>
                <w:sz w:val="24"/>
                <w:szCs w:val="24"/>
              </w:rPr>
            </w:pPr>
          </w:p>
        </w:tc>
      </w:tr>
      <w:tr w:rsidR="00D72D9E" w:rsidRPr="00766572" w14:paraId="06F4C5D6" w14:textId="77777777" w:rsidTr="00D31357">
        <w:tc>
          <w:tcPr>
            <w:tcW w:w="979" w:type="pct"/>
            <w:vAlign w:val="center"/>
          </w:tcPr>
          <w:p w14:paraId="5D55B0A7" w14:textId="77777777" w:rsidR="00D72D9E" w:rsidRPr="00766572" w:rsidRDefault="00D72D9E" w:rsidP="00D31357">
            <w:pPr>
              <w:pStyle w:val="ListParagraph"/>
              <w:numPr>
                <w:ilvl w:val="0"/>
                <w:numId w:val="1"/>
              </w:numPr>
              <w:tabs>
                <w:tab w:val="left" w:pos="1168"/>
              </w:tabs>
              <w:spacing w:after="0" w:line="240" w:lineRule="auto"/>
              <w:rPr>
                <w:rFonts w:asciiTheme="majorBidi" w:hAnsiTheme="majorBidi" w:cstheme="majorBidi"/>
                <w:sz w:val="24"/>
                <w:szCs w:val="24"/>
              </w:rPr>
            </w:pPr>
            <w:r w:rsidRPr="00766572">
              <w:rPr>
                <w:rFonts w:asciiTheme="majorBidi" w:hAnsiTheme="majorBidi" w:cstheme="majorBidi"/>
                <w:sz w:val="24"/>
                <w:szCs w:val="24"/>
              </w:rPr>
              <w:t>Low (≤ 3 overall score)</w:t>
            </w:r>
          </w:p>
        </w:tc>
        <w:tc>
          <w:tcPr>
            <w:tcW w:w="670" w:type="pct"/>
            <w:vAlign w:val="center"/>
          </w:tcPr>
          <w:p w14:paraId="3B66D3CE" w14:textId="77777777" w:rsidR="00D72D9E" w:rsidRPr="00766572" w:rsidRDefault="00D72D9E"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w:t>
            </w:r>
          </w:p>
        </w:tc>
        <w:tc>
          <w:tcPr>
            <w:tcW w:w="672" w:type="pct"/>
            <w:vAlign w:val="center"/>
          </w:tcPr>
          <w:p w14:paraId="72D85735" w14:textId="77777777" w:rsidR="00D72D9E" w:rsidRPr="00766572" w:rsidRDefault="00D72D9E"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72" w:type="pct"/>
            <w:vAlign w:val="center"/>
          </w:tcPr>
          <w:p w14:paraId="70967021" w14:textId="77777777" w:rsidR="00D72D9E" w:rsidRPr="00766572" w:rsidRDefault="00D72D9E"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72" w:type="pct"/>
            <w:vAlign w:val="center"/>
          </w:tcPr>
          <w:p w14:paraId="5658A723" w14:textId="77777777" w:rsidR="00D72D9E" w:rsidRPr="00766572" w:rsidRDefault="00D72D9E"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68" w:type="pct"/>
            <w:vAlign w:val="center"/>
          </w:tcPr>
          <w:p w14:paraId="2210BB04" w14:textId="77777777" w:rsidR="00D72D9E" w:rsidRPr="00766572" w:rsidRDefault="00D72D9E"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1</w:t>
            </w:r>
          </w:p>
        </w:tc>
        <w:tc>
          <w:tcPr>
            <w:tcW w:w="667" w:type="pct"/>
            <w:vAlign w:val="center"/>
          </w:tcPr>
          <w:p w14:paraId="76E33EFF" w14:textId="77777777" w:rsidR="00D72D9E" w:rsidRPr="00766572" w:rsidRDefault="00D72D9E"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r>
      <w:tr w:rsidR="00D72D9E" w:rsidRPr="00766572" w14:paraId="4471DA1D" w14:textId="77777777" w:rsidTr="00D31357">
        <w:tc>
          <w:tcPr>
            <w:tcW w:w="979" w:type="pct"/>
            <w:vAlign w:val="center"/>
          </w:tcPr>
          <w:p w14:paraId="77564655" w14:textId="77777777" w:rsidR="00D72D9E" w:rsidRPr="00766572" w:rsidRDefault="00D72D9E" w:rsidP="00D31357">
            <w:pPr>
              <w:pStyle w:val="ListParagraph"/>
              <w:numPr>
                <w:ilvl w:val="0"/>
                <w:numId w:val="1"/>
              </w:numPr>
              <w:tabs>
                <w:tab w:val="left" w:pos="1168"/>
              </w:tabs>
              <w:spacing w:after="0" w:line="240" w:lineRule="auto"/>
              <w:rPr>
                <w:rFonts w:asciiTheme="majorBidi" w:hAnsiTheme="majorBidi" w:cstheme="majorBidi"/>
                <w:sz w:val="24"/>
                <w:szCs w:val="24"/>
              </w:rPr>
            </w:pPr>
            <w:r w:rsidRPr="00766572">
              <w:rPr>
                <w:rFonts w:asciiTheme="majorBidi" w:hAnsiTheme="majorBidi" w:cstheme="majorBidi"/>
                <w:sz w:val="24"/>
                <w:szCs w:val="24"/>
              </w:rPr>
              <w:t>High (&gt;3 overall score)</w:t>
            </w:r>
          </w:p>
        </w:tc>
        <w:tc>
          <w:tcPr>
            <w:tcW w:w="670" w:type="pct"/>
            <w:shd w:val="clear" w:color="auto" w:fill="auto"/>
            <w:vAlign w:val="center"/>
          </w:tcPr>
          <w:p w14:paraId="43D50F6F" w14:textId="48AED40D" w:rsidR="00D72D9E" w:rsidRPr="00766572" w:rsidRDefault="007609F2"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0.467</w:t>
            </w:r>
          </w:p>
        </w:tc>
        <w:tc>
          <w:tcPr>
            <w:tcW w:w="672" w:type="pct"/>
            <w:shd w:val="clear" w:color="auto" w:fill="auto"/>
            <w:vAlign w:val="center"/>
          </w:tcPr>
          <w:p w14:paraId="5FBDE62C" w14:textId="75617673" w:rsidR="00D72D9E" w:rsidRPr="00766572" w:rsidRDefault="007609F2"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 xml:space="preserve">0.043 to 0.873, </w:t>
            </w:r>
            <w:r w:rsidRPr="00766572">
              <w:rPr>
                <w:rFonts w:asciiTheme="majorBidi" w:hAnsiTheme="majorBidi" w:cstheme="majorBidi"/>
                <w:b/>
                <w:sz w:val="24"/>
                <w:szCs w:val="24"/>
              </w:rPr>
              <w:t>0.037</w:t>
            </w:r>
          </w:p>
        </w:tc>
        <w:tc>
          <w:tcPr>
            <w:tcW w:w="672" w:type="pct"/>
            <w:shd w:val="clear" w:color="auto" w:fill="auto"/>
            <w:vAlign w:val="center"/>
          </w:tcPr>
          <w:p w14:paraId="1333FF74" w14:textId="77777777" w:rsidR="00D72D9E" w:rsidRPr="00766572" w:rsidRDefault="00D72D9E"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72" w:type="pct"/>
            <w:shd w:val="clear" w:color="auto" w:fill="auto"/>
            <w:vAlign w:val="center"/>
          </w:tcPr>
          <w:p w14:paraId="4CDBB3F8" w14:textId="77777777" w:rsidR="00D72D9E" w:rsidRPr="00766572" w:rsidRDefault="00D72D9E"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NA</w:t>
            </w:r>
          </w:p>
        </w:tc>
        <w:tc>
          <w:tcPr>
            <w:tcW w:w="668" w:type="pct"/>
            <w:shd w:val="clear" w:color="auto" w:fill="auto"/>
            <w:vAlign w:val="center"/>
          </w:tcPr>
          <w:p w14:paraId="23941F17" w14:textId="3709FEA2" w:rsidR="00D72D9E" w:rsidRPr="00766572" w:rsidRDefault="007609F2"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0.211</w:t>
            </w:r>
          </w:p>
        </w:tc>
        <w:tc>
          <w:tcPr>
            <w:tcW w:w="667" w:type="pct"/>
            <w:shd w:val="clear" w:color="auto" w:fill="auto"/>
            <w:vAlign w:val="center"/>
          </w:tcPr>
          <w:p w14:paraId="047981B6" w14:textId="73D8A043" w:rsidR="00D72D9E" w:rsidRPr="00766572" w:rsidRDefault="007609F2" w:rsidP="00D31357">
            <w:pPr>
              <w:tabs>
                <w:tab w:val="left" w:pos="1168"/>
              </w:tabs>
              <w:jc w:val="center"/>
              <w:rPr>
                <w:rFonts w:asciiTheme="majorBidi" w:hAnsiTheme="majorBidi" w:cstheme="majorBidi"/>
                <w:sz w:val="24"/>
                <w:szCs w:val="24"/>
              </w:rPr>
            </w:pPr>
            <w:r w:rsidRPr="00766572">
              <w:rPr>
                <w:rFonts w:asciiTheme="majorBidi" w:hAnsiTheme="majorBidi" w:cstheme="majorBidi"/>
                <w:sz w:val="24"/>
                <w:szCs w:val="24"/>
              </w:rPr>
              <w:t>-0.132 to 0.397, 0.188</w:t>
            </w:r>
          </w:p>
        </w:tc>
      </w:tr>
    </w:tbl>
    <w:p w14:paraId="61A71A98" w14:textId="26A0C97B" w:rsidR="00AA7983" w:rsidRPr="00F73B08" w:rsidRDefault="00051D0D" w:rsidP="0061454F">
      <w:pPr>
        <w:rPr>
          <w:rFonts w:asciiTheme="majorBidi" w:hAnsiTheme="majorBidi" w:cstheme="majorBidi"/>
          <w:sz w:val="22"/>
          <w:szCs w:val="22"/>
        </w:rPr>
        <w:sectPr w:rsidR="00AA7983" w:rsidRPr="00F73B08" w:rsidSect="001E7AF2">
          <w:pgSz w:w="16840" w:h="11900" w:orient="landscape"/>
          <w:pgMar w:top="1440" w:right="1440" w:bottom="1440" w:left="1440" w:header="720" w:footer="720" w:gutter="0"/>
          <w:cols w:space="720"/>
          <w:docGrid w:linePitch="360"/>
        </w:sectPr>
      </w:pPr>
      <w:r w:rsidRPr="00766572">
        <w:rPr>
          <w:rFonts w:asciiTheme="majorBidi" w:hAnsiTheme="majorBidi" w:cstheme="majorBidi"/>
          <w:sz w:val="22"/>
          <w:szCs w:val="22"/>
        </w:rPr>
        <w:lastRenderedPageBreak/>
        <w:t xml:space="preserve">Note. </w:t>
      </w:r>
      <w:r w:rsidRPr="00766572">
        <w:rPr>
          <w:rFonts w:asciiTheme="majorBidi" w:hAnsiTheme="majorBidi" w:cstheme="majorBidi"/>
          <w:i/>
          <w:iCs/>
          <w:sz w:val="22"/>
          <w:szCs w:val="22"/>
        </w:rPr>
        <w:t>NA</w:t>
      </w:r>
      <w:r w:rsidRPr="00766572">
        <w:rPr>
          <w:rFonts w:asciiTheme="majorBidi" w:hAnsiTheme="majorBidi" w:cstheme="majorBidi"/>
          <w:sz w:val="22"/>
          <w:szCs w:val="22"/>
        </w:rPr>
        <w:t xml:space="preserve">= Not Applicable; </w:t>
      </w:r>
      <w:r w:rsidRPr="00766572">
        <w:rPr>
          <w:rFonts w:asciiTheme="majorBidi" w:hAnsiTheme="majorBidi" w:cstheme="majorBidi"/>
          <w:i/>
          <w:iCs/>
          <w:sz w:val="22"/>
          <w:szCs w:val="22"/>
        </w:rPr>
        <w:t>SMD</w:t>
      </w:r>
      <w:r w:rsidRPr="00766572">
        <w:rPr>
          <w:rFonts w:asciiTheme="majorBidi" w:hAnsiTheme="majorBidi" w:cstheme="majorBidi"/>
          <w:sz w:val="22"/>
          <w:szCs w:val="22"/>
        </w:rPr>
        <w:t xml:space="preserve"> = Standardised Mean Difference.</w:t>
      </w:r>
      <w:r w:rsidR="00BA2576">
        <w:rPr>
          <w:rFonts w:asciiTheme="majorBidi" w:hAnsiTheme="majorBidi" w:cstheme="majorBidi"/>
          <w:sz w:val="22"/>
          <w:szCs w:val="22"/>
        </w:rPr>
        <w:t xml:space="preserve"> *B</w:t>
      </w:r>
      <w:r w:rsidR="00FE4443">
        <w:rPr>
          <w:rFonts w:asciiTheme="majorBidi" w:hAnsiTheme="majorBidi" w:cstheme="majorBidi"/>
          <w:sz w:val="22"/>
          <w:szCs w:val="22"/>
        </w:rPr>
        <w:t>=</w:t>
      </w:r>
      <w:r w:rsidR="00BA2576">
        <w:rPr>
          <w:rFonts w:asciiTheme="majorBidi" w:hAnsiTheme="majorBidi" w:cstheme="majorBidi"/>
          <w:sz w:val="22"/>
          <w:szCs w:val="22"/>
        </w:rPr>
        <w:t>either log odds ratio or SMD measure dependant on outcome.</w:t>
      </w:r>
      <w:r w:rsidR="00F73B08">
        <w:rPr>
          <w:rFonts w:asciiTheme="majorBidi" w:hAnsiTheme="majorBidi" w:cstheme="majorBidi"/>
          <w:sz w:val="22"/>
          <w:szCs w:val="22"/>
        </w:rPr>
        <w:t xml:space="preserve"> </w:t>
      </w:r>
      <w:r w:rsidR="00F73B08" w:rsidRPr="00F73B08">
        <w:rPr>
          <w:rFonts w:asciiTheme="majorBidi" w:hAnsiTheme="majorBidi" w:cstheme="majorBidi"/>
          <w:i/>
        </w:rPr>
        <w:t>τ</w:t>
      </w:r>
      <w:r w:rsidR="00F73B08">
        <w:rPr>
          <w:rFonts w:asciiTheme="majorBidi" w:hAnsiTheme="majorBidi" w:cstheme="majorBidi"/>
        </w:rPr>
        <w:t>=Both RCT and Observational studies were combined as explained in the methods of the manuscript</w:t>
      </w:r>
      <w:r w:rsidR="005A5EBB">
        <w:rPr>
          <w:rFonts w:asciiTheme="majorBidi" w:hAnsiTheme="majorBidi" w:cstheme="majorBidi"/>
        </w:rPr>
        <w:t>.</w:t>
      </w:r>
    </w:p>
    <w:p w14:paraId="321DCEAE" w14:textId="77777777" w:rsidR="00AA7983" w:rsidRPr="00766572" w:rsidRDefault="00AA7983" w:rsidP="0061454F">
      <w:pPr>
        <w:rPr>
          <w:rFonts w:asciiTheme="majorBidi" w:hAnsiTheme="majorBidi" w:cstheme="majorBidi"/>
          <w:sz w:val="22"/>
          <w:szCs w:val="22"/>
        </w:rPr>
        <w:sectPr w:rsidR="00AA7983" w:rsidRPr="00766572" w:rsidSect="00AA7983">
          <w:type w:val="continuous"/>
          <w:pgSz w:w="16840" w:h="11900" w:orient="landscape"/>
          <w:pgMar w:top="1440" w:right="1440" w:bottom="1440" w:left="1440" w:header="720" w:footer="720" w:gutter="0"/>
          <w:cols w:space="720"/>
          <w:docGrid w:linePitch="360"/>
        </w:sectPr>
      </w:pPr>
    </w:p>
    <w:p w14:paraId="4CB531B2" w14:textId="77777777" w:rsidR="00AA7983" w:rsidRPr="00766572" w:rsidRDefault="00AA7983" w:rsidP="0061454F">
      <w:pPr>
        <w:rPr>
          <w:rFonts w:asciiTheme="majorBidi" w:hAnsiTheme="majorBidi" w:cstheme="majorBidi"/>
          <w:sz w:val="22"/>
          <w:szCs w:val="22"/>
        </w:rPr>
        <w:sectPr w:rsidR="00AA7983" w:rsidRPr="00766572" w:rsidSect="00AA7983">
          <w:type w:val="continuous"/>
          <w:pgSz w:w="16840" w:h="11900" w:orient="landscape"/>
          <w:pgMar w:top="1440" w:right="1440" w:bottom="1440" w:left="1440" w:header="720" w:footer="720" w:gutter="0"/>
          <w:cols w:space="720"/>
          <w:docGrid w:linePitch="360"/>
        </w:sectPr>
      </w:pPr>
    </w:p>
    <w:p w14:paraId="3836F056" w14:textId="4CAF0079" w:rsidR="00AA7983" w:rsidRPr="00766572" w:rsidRDefault="0027688B" w:rsidP="00226CBA">
      <w:pPr>
        <w:pStyle w:val="Heading1"/>
        <w:rPr>
          <w:rFonts w:asciiTheme="majorBidi" w:hAnsiTheme="majorBidi"/>
        </w:rPr>
      </w:pPr>
      <w:bookmarkStart w:id="11" w:name="_Toc135671395"/>
      <w:r>
        <w:rPr>
          <w:rFonts w:asciiTheme="majorBidi" w:hAnsiTheme="majorBidi"/>
        </w:rPr>
        <w:lastRenderedPageBreak/>
        <w:t>Supplemental Material</w:t>
      </w:r>
      <w:r w:rsidRPr="00F37BF6">
        <w:rPr>
          <w:rFonts w:asciiTheme="majorBidi" w:hAnsiTheme="majorBidi"/>
        </w:rPr>
        <w:t xml:space="preserve"> </w:t>
      </w:r>
      <w:r w:rsidR="00A043AE">
        <w:rPr>
          <w:rFonts w:asciiTheme="majorBidi" w:hAnsiTheme="majorBidi"/>
        </w:rPr>
        <w:t>10</w:t>
      </w:r>
      <w:r w:rsidR="00AA7983" w:rsidRPr="00766572">
        <w:rPr>
          <w:rFonts w:asciiTheme="majorBidi" w:hAnsiTheme="majorBidi"/>
        </w:rPr>
        <w:t xml:space="preserve">: </w:t>
      </w:r>
      <w:r w:rsidR="0068477E">
        <w:rPr>
          <w:rFonts w:asciiTheme="majorBidi" w:hAnsiTheme="majorBidi"/>
        </w:rPr>
        <w:t xml:space="preserve">Pairwise </w:t>
      </w:r>
      <w:r w:rsidR="00276EE0">
        <w:rPr>
          <w:rFonts w:asciiTheme="majorBidi" w:hAnsiTheme="majorBidi"/>
        </w:rPr>
        <w:t>meta-analys</w:t>
      </w:r>
      <w:r w:rsidR="007A45D1">
        <w:rPr>
          <w:rFonts w:asciiTheme="majorBidi" w:hAnsiTheme="majorBidi"/>
        </w:rPr>
        <w:t>e</w:t>
      </w:r>
      <w:r w:rsidR="00276EE0">
        <w:rPr>
          <w:rFonts w:asciiTheme="majorBidi" w:hAnsiTheme="majorBidi"/>
        </w:rPr>
        <w:t>s</w:t>
      </w:r>
      <w:r w:rsidR="00AA7983" w:rsidRPr="00766572">
        <w:rPr>
          <w:rFonts w:asciiTheme="majorBidi" w:hAnsiTheme="majorBidi"/>
        </w:rPr>
        <w:t xml:space="preserve"> </w:t>
      </w:r>
      <w:r w:rsidR="0068477E">
        <w:rPr>
          <w:rFonts w:asciiTheme="majorBidi" w:hAnsiTheme="majorBidi"/>
        </w:rPr>
        <w:t xml:space="preserve">for </w:t>
      </w:r>
      <w:r w:rsidR="00F025C7">
        <w:rPr>
          <w:rFonts w:asciiTheme="majorBidi" w:hAnsiTheme="majorBidi"/>
        </w:rPr>
        <w:t xml:space="preserve">primary and </w:t>
      </w:r>
      <w:r w:rsidR="0068477E">
        <w:rPr>
          <w:rFonts w:asciiTheme="majorBidi" w:hAnsiTheme="majorBidi"/>
        </w:rPr>
        <w:t>secondary outcomes</w:t>
      </w:r>
      <w:bookmarkEnd w:id="11"/>
    </w:p>
    <w:p w14:paraId="41CECCD8" w14:textId="359556EE" w:rsidR="00AA7983" w:rsidRPr="00766572" w:rsidRDefault="00AA7983" w:rsidP="00AA7983">
      <w:pPr>
        <w:rPr>
          <w:rFonts w:asciiTheme="majorBidi" w:hAnsiTheme="majorBidi" w:cstheme="majorBidi"/>
        </w:rPr>
      </w:pPr>
    </w:p>
    <w:p w14:paraId="3D34C7D8" w14:textId="07E3B7EA" w:rsidR="00AA7983" w:rsidRDefault="00825B27" w:rsidP="00AA7983">
      <w:pPr>
        <w:rPr>
          <w:rFonts w:asciiTheme="majorBidi" w:hAnsiTheme="majorBidi" w:cstheme="majorBidi"/>
        </w:rPr>
      </w:pPr>
      <w:r w:rsidRPr="00825B27">
        <w:rPr>
          <w:rFonts w:asciiTheme="majorBidi" w:hAnsiTheme="majorBidi" w:cstheme="majorBidi"/>
          <w:noProof/>
        </w:rPr>
        <w:drawing>
          <wp:inline distT="0" distB="0" distL="0" distR="0" wp14:anchorId="46134747" wp14:editId="1370652E">
            <wp:extent cx="5727700" cy="3707765"/>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27700" cy="3707765"/>
                    </a:xfrm>
                    <a:prstGeom prst="rect">
                      <a:avLst/>
                    </a:prstGeom>
                  </pic:spPr>
                </pic:pic>
              </a:graphicData>
            </a:graphic>
          </wp:inline>
        </w:drawing>
      </w:r>
    </w:p>
    <w:p w14:paraId="699F884D" w14:textId="283CF1A7" w:rsidR="00F025C7" w:rsidRDefault="00F025C7" w:rsidP="00AA7983">
      <w:pPr>
        <w:rPr>
          <w:rFonts w:asciiTheme="majorBidi" w:hAnsiTheme="majorBidi" w:cstheme="majorBidi"/>
        </w:rPr>
      </w:pPr>
    </w:p>
    <w:p w14:paraId="4DFCE795" w14:textId="2F6E96E9" w:rsidR="00F025C7" w:rsidRDefault="00F025C7" w:rsidP="00F025C7">
      <w:pPr>
        <w:rPr>
          <w:rFonts w:asciiTheme="majorBidi" w:hAnsiTheme="majorBidi" w:cstheme="majorBidi"/>
          <w:b/>
        </w:rPr>
      </w:pPr>
      <w:r w:rsidRPr="00F37BF6">
        <w:rPr>
          <w:rFonts w:asciiTheme="majorBidi" w:hAnsiTheme="majorBidi" w:cstheme="majorBidi"/>
          <w:b/>
        </w:rPr>
        <w:t xml:space="preserve">Forest plot for reductions in </w:t>
      </w:r>
      <w:r>
        <w:rPr>
          <w:rFonts w:asciiTheme="majorBidi" w:hAnsiTheme="majorBidi" w:cstheme="majorBidi"/>
          <w:b/>
        </w:rPr>
        <w:t>suicide attempts</w:t>
      </w:r>
      <w:r w:rsidRPr="00F37BF6">
        <w:rPr>
          <w:rFonts w:asciiTheme="majorBidi" w:hAnsiTheme="majorBidi" w:cstheme="majorBidi"/>
          <w:b/>
        </w:rPr>
        <w:t xml:space="preserve"> </w:t>
      </w:r>
    </w:p>
    <w:p w14:paraId="27B9F6E2" w14:textId="244106A8" w:rsidR="00F025C7" w:rsidRDefault="00F025C7" w:rsidP="00F025C7">
      <w:pPr>
        <w:rPr>
          <w:rFonts w:asciiTheme="majorBidi" w:hAnsiTheme="majorBidi" w:cstheme="majorBidi"/>
          <w:b/>
        </w:rPr>
      </w:pPr>
    </w:p>
    <w:p w14:paraId="6DA92A9A" w14:textId="0DD45268" w:rsidR="00F025C7" w:rsidRDefault="00F025C7" w:rsidP="00F025C7">
      <w:pPr>
        <w:rPr>
          <w:rFonts w:asciiTheme="majorBidi" w:hAnsiTheme="majorBidi" w:cstheme="majorBidi"/>
          <w:b/>
        </w:rPr>
      </w:pPr>
    </w:p>
    <w:p w14:paraId="256A0805" w14:textId="6FC2700B" w:rsidR="00F025C7" w:rsidRDefault="00F025C7" w:rsidP="00F025C7">
      <w:pPr>
        <w:rPr>
          <w:rFonts w:asciiTheme="majorBidi" w:hAnsiTheme="majorBidi" w:cstheme="majorBidi"/>
          <w:b/>
        </w:rPr>
      </w:pPr>
    </w:p>
    <w:p w14:paraId="11515A19" w14:textId="78FA2D8C" w:rsidR="00F025C7" w:rsidRDefault="00F025C7" w:rsidP="00F025C7">
      <w:pPr>
        <w:rPr>
          <w:rFonts w:asciiTheme="majorBidi" w:hAnsiTheme="majorBidi" w:cstheme="majorBidi"/>
          <w:b/>
        </w:rPr>
      </w:pPr>
    </w:p>
    <w:p w14:paraId="30B2441A" w14:textId="41EB772E" w:rsidR="00F025C7" w:rsidRDefault="00F025C7" w:rsidP="00F025C7">
      <w:pPr>
        <w:rPr>
          <w:rFonts w:asciiTheme="majorBidi" w:hAnsiTheme="majorBidi" w:cstheme="majorBidi"/>
          <w:b/>
        </w:rPr>
      </w:pPr>
    </w:p>
    <w:p w14:paraId="01480278" w14:textId="42937881" w:rsidR="00F025C7" w:rsidRDefault="00F025C7" w:rsidP="00F025C7">
      <w:pPr>
        <w:rPr>
          <w:rFonts w:asciiTheme="majorBidi" w:hAnsiTheme="majorBidi" w:cstheme="majorBidi"/>
          <w:b/>
        </w:rPr>
      </w:pPr>
    </w:p>
    <w:p w14:paraId="2E82CE93" w14:textId="6B3B96F2" w:rsidR="00F025C7" w:rsidRDefault="00F025C7" w:rsidP="00F025C7">
      <w:pPr>
        <w:rPr>
          <w:rFonts w:asciiTheme="majorBidi" w:hAnsiTheme="majorBidi" w:cstheme="majorBidi"/>
          <w:b/>
        </w:rPr>
      </w:pPr>
    </w:p>
    <w:p w14:paraId="681AAEEF" w14:textId="62B5EBC0" w:rsidR="00F025C7" w:rsidRDefault="00F025C7" w:rsidP="00F025C7">
      <w:pPr>
        <w:rPr>
          <w:rFonts w:asciiTheme="majorBidi" w:hAnsiTheme="majorBidi" w:cstheme="majorBidi"/>
          <w:b/>
        </w:rPr>
      </w:pPr>
    </w:p>
    <w:p w14:paraId="78221849" w14:textId="4F0AAC2B" w:rsidR="00F025C7" w:rsidRDefault="00F025C7" w:rsidP="00F025C7">
      <w:pPr>
        <w:rPr>
          <w:rFonts w:asciiTheme="majorBidi" w:hAnsiTheme="majorBidi" w:cstheme="majorBidi"/>
          <w:b/>
        </w:rPr>
      </w:pPr>
    </w:p>
    <w:p w14:paraId="677BCD01" w14:textId="793217C5" w:rsidR="00F025C7" w:rsidRPr="00F37BF6" w:rsidRDefault="00692183" w:rsidP="00F025C7">
      <w:pPr>
        <w:rPr>
          <w:rFonts w:asciiTheme="majorBidi" w:hAnsiTheme="majorBidi" w:cstheme="majorBidi"/>
          <w:b/>
        </w:rPr>
      </w:pPr>
      <w:r w:rsidRPr="00692183">
        <w:rPr>
          <w:rFonts w:asciiTheme="majorBidi" w:hAnsiTheme="majorBidi" w:cstheme="majorBidi"/>
          <w:b/>
          <w:noProof/>
        </w:rPr>
        <w:lastRenderedPageBreak/>
        <w:drawing>
          <wp:inline distT="0" distB="0" distL="0" distR="0" wp14:anchorId="11C6D815" wp14:editId="1DABCBEE">
            <wp:extent cx="5727700" cy="5050155"/>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27700" cy="5050155"/>
                    </a:xfrm>
                    <a:prstGeom prst="rect">
                      <a:avLst/>
                    </a:prstGeom>
                  </pic:spPr>
                </pic:pic>
              </a:graphicData>
            </a:graphic>
          </wp:inline>
        </w:drawing>
      </w:r>
    </w:p>
    <w:p w14:paraId="450F5AED" w14:textId="792005F8" w:rsidR="00F025C7" w:rsidRDefault="00F025C7" w:rsidP="00AA7983">
      <w:pPr>
        <w:rPr>
          <w:rFonts w:asciiTheme="majorBidi" w:hAnsiTheme="majorBidi" w:cstheme="majorBidi"/>
        </w:rPr>
      </w:pPr>
    </w:p>
    <w:p w14:paraId="5C91ED0F" w14:textId="65403CED" w:rsidR="00F025C7" w:rsidRDefault="00F025C7" w:rsidP="00AA7983">
      <w:pPr>
        <w:rPr>
          <w:rFonts w:asciiTheme="majorBidi" w:hAnsiTheme="majorBidi" w:cstheme="majorBidi"/>
        </w:rPr>
      </w:pPr>
    </w:p>
    <w:p w14:paraId="084D7517" w14:textId="5ACCE99A" w:rsidR="00F025C7" w:rsidRDefault="00F025C7" w:rsidP="00F025C7">
      <w:pPr>
        <w:rPr>
          <w:rFonts w:asciiTheme="majorBidi" w:hAnsiTheme="majorBidi" w:cstheme="majorBidi"/>
          <w:b/>
        </w:rPr>
      </w:pPr>
      <w:r w:rsidRPr="00F37BF6">
        <w:rPr>
          <w:rFonts w:asciiTheme="majorBidi" w:hAnsiTheme="majorBidi" w:cstheme="majorBidi"/>
          <w:b/>
        </w:rPr>
        <w:t xml:space="preserve">Forest plot for reductions in </w:t>
      </w:r>
      <w:r>
        <w:rPr>
          <w:rFonts w:asciiTheme="majorBidi" w:hAnsiTheme="majorBidi" w:cstheme="majorBidi"/>
          <w:b/>
        </w:rPr>
        <w:t>suicid</w:t>
      </w:r>
      <w:r w:rsidR="00692183">
        <w:rPr>
          <w:rFonts w:asciiTheme="majorBidi" w:hAnsiTheme="majorBidi" w:cstheme="majorBidi"/>
          <w:b/>
        </w:rPr>
        <w:t>al ideation</w:t>
      </w:r>
    </w:p>
    <w:p w14:paraId="2D54595E" w14:textId="17F52F1C" w:rsidR="00F85570" w:rsidRDefault="00F85570" w:rsidP="00F025C7">
      <w:pPr>
        <w:rPr>
          <w:rFonts w:asciiTheme="majorBidi" w:hAnsiTheme="majorBidi" w:cstheme="majorBidi"/>
          <w:b/>
        </w:rPr>
      </w:pPr>
    </w:p>
    <w:p w14:paraId="341D1559" w14:textId="5AC8B872" w:rsidR="00F85570" w:rsidRDefault="00F85570" w:rsidP="00F025C7">
      <w:pPr>
        <w:rPr>
          <w:rFonts w:asciiTheme="majorBidi" w:hAnsiTheme="majorBidi" w:cstheme="majorBidi"/>
          <w:b/>
        </w:rPr>
      </w:pPr>
    </w:p>
    <w:p w14:paraId="6158C155" w14:textId="24FDC481" w:rsidR="00F85570" w:rsidRDefault="00F85570" w:rsidP="00F025C7">
      <w:pPr>
        <w:rPr>
          <w:rFonts w:asciiTheme="majorBidi" w:hAnsiTheme="majorBidi" w:cstheme="majorBidi"/>
          <w:b/>
        </w:rPr>
      </w:pPr>
    </w:p>
    <w:p w14:paraId="36684E8C" w14:textId="5A9A27DA" w:rsidR="00F85570" w:rsidRDefault="00F85570" w:rsidP="00F025C7">
      <w:pPr>
        <w:rPr>
          <w:rFonts w:asciiTheme="majorBidi" w:hAnsiTheme="majorBidi" w:cstheme="majorBidi"/>
          <w:b/>
        </w:rPr>
      </w:pPr>
    </w:p>
    <w:p w14:paraId="66F7AB9D" w14:textId="467F8292" w:rsidR="00F85570" w:rsidRDefault="00F85570" w:rsidP="00F025C7">
      <w:pPr>
        <w:rPr>
          <w:rFonts w:asciiTheme="majorBidi" w:hAnsiTheme="majorBidi" w:cstheme="majorBidi"/>
          <w:b/>
        </w:rPr>
      </w:pPr>
    </w:p>
    <w:p w14:paraId="24C10165" w14:textId="1B5F37D1" w:rsidR="00F85570" w:rsidRDefault="00F85570" w:rsidP="00F025C7">
      <w:pPr>
        <w:rPr>
          <w:rFonts w:asciiTheme="majorBidi" w:hAnsiTheme="majorBidi" w:cstheme="majorBidi"/>
          <w:b/>
        </w:rPr>
      </w:pPr>
    </w:p>
    <w:p w14:paraId="2EED0247" w14:textId="557D1DDB" w:rsidR="00F85570" w:rsidRDefault="00F85570" w:rsidP="00F025C7">
      <w:pPr>
        <w:rPr>
          <w:rFonts w:asciiTheme="majorBidi" w:hAnsiTheme="majorBidi" w:cstheme="majorBidi"/>
          <w:b/>
        </w:rPr>
      </w:pPr>
    </w:p>
    <w:p w14:paraId="3BEF4003" w14:textId="64778AAE" w:rsidR="00F85570" w:rsidRDefault="00F85570" w:rsidP="00F025C7">
      <w:pPr>
        <w:rPr>
          <w:rFonts w:asciiTheme="majorBidi" w:hAnsiTheme="majorBidi" w:cstheme="majorBidi"/>
          <w:b/>
        </w:rPr>
      </w:pPr>
    </w:p>
    <w:p w14:paraId="59101C03" w14:textId="5A0F8105" w:rsidR="00F85570" w:rsidRDefault="00F85570" w:rsidP="00F025C7">
      <w:pPr>
        <w:rPr>
          <w:rFonts w:asciiTheme="majorBidi" w:hAnsiTheme="majorBidi" w:cstheme="majorBidi"/>
          <w:b/>
        </w:rPr>
      </w:pPr>
    </w:p>
    <w:p w14:paraId="1FD5862B" w14:textId="5D88E1EE" w:rsidR="00F85570" w:rsidRDefault="00F85570" w:rsidP="00F025C7">
      <w:pPr>
        <w:rPr>
          <w:rFonts w:asciiTheme="majorBidi" w:hAnsiTheme="majorBidi" w:cstheme="majorBidi"/>
          <w:b/>
        </w:rPr>
      </w:pPr>
    </w:p>
    <w:p w14:paraId="67505E25" w14:textId="1138A6DB" w:rsidR="00F85570" w:rsidRDefault="00F85570" w:rsidP="00F025C7">
      <w:pPr>
        <w:rPr>
          <w:rFonts w:asciiTheme="majorBidi" w:hAnsiTheme="majorBidi" w:cstheme="majorBidi"/>
          <w:b/>
        </w:rPr>
      </w:pPr>
    </w:p>
    <w:p w14:paraId="4565EB3C" w14:textId="71FE482B" w:rsidR="00F85570" w:rsidRDefault="00F85570" w:rsidP="00F025C7">
      <w:pPr>
        <w:rPr>
          <w:rFonts w:asciiTheme="majorBidi" w:hAnsiTheme="majorBidi" w:cstheme="majorBidi"/>
          <w:b/>
        </w:rPr>
      </w:pPr>
    </w:p>
    <w:p w14:paraId="43237EA0" w14:textId="43BD9445" w:rsidR="00F85570" w:rsidRDefault="00F85570" w:rsidP="00F025C7">
      <w:pPr>
        <w:rPr>
          <w:rFonts w:asciiTheme="majorBidi" w:hAnsiTheme="majorBidi" w:cstheme="majorBidi"/>
          <w:b/>
        </w:rPr>
      </w:pPr>
    </w:p>
    <w:p w14:paraId="5AEDF43B" w14:textId="022AA0BA" w:rsidR="00F85570" w:rsidRDefault="00F85570" w:rsidP="00F025C7">
      <w:pPr>
        <w:rPr>
          <w:rFonts w:asciiTheme="majorBidi" w:hAnsiTheme="majorBidi" w:cstheme="majorBidi"/>
          <w:b/>
        </w:rPr>
      </w:pPr>
    </w:p>
    <w:p w14:paraId="49176604" w14:textId="77777777" w:rsidR="00F85570" w:rsidRDefault="00F85570" w:rsidP="00F025C7">
      <w:pPr>
        <w:rPr>
          <w:rFonts w:asciiTheme="majorBidi" w:hAnsiTheme="majorBidi" w:cstheme="majorBidi"/>
          <w:b/>
        </w:rPr>
      </w:pPr>
    </w:p>
    <w:p w14:paraId="6C6E4030" w14:textId="5CA16773" w:rsidR="00F025C7" w:rsidRDefault="00F025C7" w:rsidP="00AA7983">
      <w:pPr>
        <w:rPr>
          <w:rFonts w:asciiTheme="majorBidi" w:hAnsiTheme="majorBidi" w:cstheme="majorBidi"/>
        </w:rPr>
      </w:pPr>
    </w:p>
    <w:p w14:paraId="370A83EA" w14:textId="29737962" w:rsidR="00F025C7" w:rsidRDefault="00F025C7" w:rsidP="00AA7983">
      <w:pPr>
        <w:rPr>
          <w:rFonts w:asciiTheme="majorBidi" w:hAnsiTheme="majorBidi" w:cstheme="majorBidi"/>
        </w:rPr>
      </w:pPr>
    </w:p>
    <w:p w14:paraId="3CF50541" w14:textId="1ED75B0B" w:rsidR="00F025C7" w:rsidRDefault="00F025C7" w:rsidP="00AA7983">
      <w:pPr>
        <w:rPr>
          <w:rFonts w:asciiTheme="majorBidi" w:hAnsiTheme="majorBidi" w:cstheme="majorBidi"/>
        </w:rPr>
      </w:pPr>
    </w:p>
    <w:p w14:paraId="46CC72F6" w14:textId="3864A2A3" w:rsidR="00F025C7" w:rsidRDefault="00F025C7" w:rsidP="00AA7983">
      <w:pPr>
        <w:rPr>
          <w:rFonts w:asciiTheme="majorBidi" w:hAnsiTheme="majorBidi" w:cstheme="majorBidi"/>
        </w:rPr>
      </w:pPr>
    </w:p>
    <w:p w14:paraId="733CD191" w14:textId="7F40AA59" w:rsidR="00F025C7" w:rsidRDefault="00F025C7" w:rsidP="00AA7983">
      <w:pPr>
        <w:rPr>
          <w:rFonts w:asciiTheme="majorBidi" w:hAnsiTheme="majorBidi" w:cstheme="majorBidi"/>
        </w:rPr>
      </w:pPr>
    </w:p>
    <w:p w14:paraId="6ED41024" w14:textId="587C2000" w:rsidR="00F025C7" w:rsidRDefault="00F025C7" w:rsidP="00AA7983">
      <w:pPr>
        <w:rPr>
          <w:rFonts w:asciiTheme="majorBidi" w:hAnsiTheme="majorBidi" w:cstheme="majorBidi"/>
        </w:rPr>
      </w:pPr>
    </w:p>
    <w:p w14:paraId="2CE481A2" w14:textId="21B1724F" w:rsidR="00F025C7" w:rsidRDefault="00F025C7" w:rsidP="00AA7983">
      <w:pPr>
        <w:rPr>
          <w:rFonts w:asciiTheme="majorBidi" w:hAnsiTheme="majorBidi" w:cstheme="majorBidi"/>
        </w:rPr>
      </w:pPr>
    </w:p>
    <w:p w14:paraId="2F7B05C9" w14:textId="1D99B5A1" w:rsidR="00F85570" w:rsidRDefault="00F85570" w:rsidP="00AA7983">
      <w:pPr>
        <w:rPr>
          <w:rFonts w:asciiTheme="majorBidi" w:hAnsiTheme="majorBidi" w:cstheme="majorBidi"/>
        </w:rPr>
      </w:pPr>
    </w:p>
    <w:p w14:paraId="2CD9B183" w14:textId="24997DB6" w:rsidR="00F85570" w:rsidRDefault="00692183" w:rsidP="00AA7983">
      <w:pPr>
        <w:rPr>
          <w:rFonts w:asciiTheme="majorBidi" w:hAnsiTheme="majorBidi" w:cstheme="majorBidi"/>
        </w:rPr>
      </w:pPr>
      <w:r w:rsidRPr="00692183">
        <w:rPr>
          <w:rFonts w:asciiTheme="majorBidi" w:hAnsiTheme="majorBidi" w:cstheme="majorBidi"/>
          <w:noProof/>
        </w:rPr>
        <w:drawing>
          <wp:inline distT="0" distB="0" distL="0" distR="0" wp14:anchorId="2F787387" wp14:editId="0A461630">
            <wp:extent cx="5727700" cy="5430520"/>
            <wp:effectExtent l="0" t="0" r="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27700" cy="5430520"/>
                    </a:xfrm>
                    <a:prstGeom prst="rect">
                      <a:avLst/>
                    </a:prstGeom>
                  </pic:spPr>
                </pic:pic>
              </a:graphicData>
            </a:graphic>
          </wp:inline>
        </w:drawing>
      </w:r>
    </w:p>
    <w:p w14:paraId="45B97626" w14:textId="76F679AD" w:rsidR="00F85570" w:rsidRDefault="00F85570" w:rsidP="00AA7983">
      <w:pPr>
        <w:rPr>
          <w:rFonts w:asciiTheme="majorBidi" w:hAnsiTheme="majorBidi" w:cstheme="majorBidi"/>
        </w:rPr>
      </w:pPr>
    </w:p>
    <w:p w14:paraId="68A6D4EF" w14:textId="6343D506" w:rsidR="00F85570" w:rsidRDefault="00F85570" w:rsidP="00AA7983">
      <w:pPr>
        <w:rPr>
          <w:rFonts w:asciiTheme="majorBidi" w:hAnsiTheme="majorBidi" w:cstheme="majorBidi"/>
        </w:rPr>
      </w:pPr>
    </w:p>
    <w:p w14:paraId="3C503F37" w14:textId="6D95FA5E" w:rsidR="00F85570" w:rsidRDefault="00F85570" w:rsidP="00AA7983">
      <w:pPr>
        <w:rPr>
          <w:rFonts w:asciiTheme="majorBidi" w:hAnsiTheme="majorBidi" w:cstheme="majorBidi"/>
        </w:rPr>
      </w:pPr>
    </w:p>
    <w:p w14:paraId="7E2D6FD2" w14:textId="682E9691" w:rsidR="003E4C2F" w:rsidRDefault="003E4C2F" w:rsidP="003E4C2F">
      <w:pPr>
        <w:rPr>
          <w:rFonts w:asciiTheme="majorBidi" w:hAnsiTheme="majorBidi" w:cstheme="majorBidi"/>
          <w:b/>
        </w:rPr>
      </w:pPr>
      <w:r w:rsidRPr="00F37BF6">
        <w:rPr>
          <w:rFonts w:asciiTheme="majorBidi" w:hAnsiTheme="majorBidi" w:cstheme="majorBidi"/>
          <w:b/>
        </w:rPr>
        <w:t xml:space="preserve">Forest plot for reductions in </w:t>
      </w:r>
      <w:r>
        <w:rPr>
          <w:rFonts w:asciiTheme="majorBidi" w:hAnsiTheme="majorBidi" w:cstheme="majorBidi"/>
          <w:b/>
        </w:rPr>
        <w:t>suicide behaviours</w:t>
      </w:r>
    </w:p>
    <w:p w14:paraId="37C4071B" w14:textId="765179B6" w:rsidR="00F85570" w:rsidRDefault="00F85570" w:rsidP="00AA7983">
      <w:pPr>
        <w:rPr>
          <w:rFonts w:asciiTheme="majorBidi" w:hAnsiTheme="majorBidi" w:cstheme="majorBidi"/>
        </w:rPr>
      </w:pPr>
    </w:p>
    <w:p w14:paraId="2EB73254" w14:textId="45129A0E" w:rsidR="00F85570" w:rsidRDefault="00F85570" w:rsidP="00AA7983">
      <w:pPr>
        <w:rPr>
          <w:rFonts w:asciiTheme="majorBidi" w:hAnsiTheme="majorBidi" w:cstheme="majorBidi"/>
        </w:rPr>
      </w:pPr>
    </w:p>
    <w:p w14:paraId="75ACE73F" w14:textId="053045C4" w:rsidR="00F85570" w:rsidRDefault="00F85570" w:rsidP="00AA7983">
      <w:pPr>
        <w:rPr>
          <w:rFonts w:asciiTheme="majorBidi" w:hAnsiTheme="majorBidi" w:cstheme="majorBidi"/>
        </w:rPr>
      </w:pPr>
    </w:p>
    <w:p w14:paraId="27F116A5" w14:textId="66FE7262" w:rsidR="00F85570" w:rsidRDefault="00F85570" w:rsidP="00AA7983">
      <w:pPr>
        <w:rPr>
          <w:rFonts w:asciiTheme="majorBidi" w:hAnsiTheme="majorBidi" w:cstheme="majorBidi"/>
        </w:rPr>
      </w:pPr>
    </w:p>
    <w:p w14:paraId="4A770D84" w14:textId="544E5AB7" w:rsidR="00F85570" w:rsidRDefault="00F85570" w:rsidP="00AA7983">
      <w:pPr>
        <w:rPr>
          <w:rFonts w:asciiTheme="majorBidi" w:hAnsiTheme="majorBidi" w:cstheme="majorBidi"/>
        </w:rPr>
      </w:pPr>
    </w:p>
    <w:p w14:paraId="5CFB0F8C" w14:textId="26904B5F" w:rsidR="00F85570" w:rsidRDefault="00F85570" w:rsidP="00AA7983">
      <w:pPr>
        <w:rPr>
          <w:rFonts w:asciiTheme="majorBidi" w:hAnsiTheme="majorBidi" w:cstheme="majorBidi"/>
        </w:rPr>
      </w:pPr>
    </w:p>
    <w:p w14:paraId="08A8495E" w14:textId="3B13440F" w:rsidR="00F85570" w:rsidRDefault="00F85570" w:rsidP="00AA7983">
      <w:pPr>
        <w:rPr>
          <w:rFonts w:asciiTheme="majorBidi" w:hAnsiTheme="majorBidi" w:cstheme="majorBidi"/>
        </w:rPr>
      </w:pPr>
    </w:p>
    <w:p w14:paraId="6D26D408" w14:textId="05A115EB" w:rsidR="00F85570" w:rsidRDefault="00F85570" w:rsidP="00AA7983">
      <w:pPr>
        <w:rPr>
          <w:rFonts w:asciiTheme="majorBidi" w:hAnsiTheme="majorBidi" w:cstheme="majorBidi"/>
        </w:rPr>
      </w:pPr>
    </w:p>
    <w:p w14:paraId="0FD29823" w14:textId="1D23404C" w:rsidR="00F85570" w:rsidRDefault="00F85570" w:rsidP="00AA7983">
      <w:pPr>
        <w:rPr>
          <w:rFonts w:asciiTheme="majorBidi" w:hAnsiTheme="majorBidi" w:cstheme="majorBidi"/>
        </w:rPr>
      </w:pPr>
    </w:p>
    <w:p w14:paraId="6C666552" w14:textId="2F49E018" w:rsidR="00F85570" w:rsidRDefault="00F85570" w:rsidP="00AA7983">
      <w:pPr>
        <w:rPr>
          <w:rFonts w:asciiTheme="majorBidi" w:hAnsiTheme="majorBidi" w:cstheme="majorBidi"/>
        </w:rPr>
      </w:pPr>
    </w:p>
    <w:p w14:paraId="4026C260" w14:textId="29FBA58F" w:rsidR="00F85570" w:rsidRDefault="00F85570" w:rsidP="00AA7983">
      <w:pPr>
        <w:rPr>
          <w:rFonts w:asciiTheme="majorBidi" w:hAnsiTheme="majorBidi" w:cstheme="majorBidi"/>
        </w:rPr>
      </w:pPr>
    </w:p>
    <w:p w14:paraId="5028C048" w14:textId="46656F4F" w:rsidR="00F85570" w:rsidRDefault="00F85570" w:rsidP="00AA7983">
      <w:pPr>
        <w:rPr>
          <w:rFonts w:asciiTheme="majorBidi" w:hAnsiTheme="majorBidi" w:cstheme="majorBidi"/>
        </w:rPr>
      </w:pPr>
    </w:p>
    <w:p w14:paraId="3C6C0BC8" w14:textId="77777777" w:rsidR="00F85570" w:rsidRPr="00766572" w:rsidRDefault="00F85570" w:rsidP="00AA7983">
      <w:pPr>
        <w:rPr>
          <w:rFonts w:asciiTheme="majorBidi" w:hAnsiTheme="majorBidi" w:cstheme="majorBidi"/>
        </w:rPr>
      </w:pPr>
    </w:p>
    <w:p w14:paraId="6FB189C3" w14:textId="203F4FA8" w:rsidR="00AA7983" w:rsidRPr="00766572" w:rsidRDefault="008B5506" w:rsidP="00AA7983">
      <w:pPr>
        <w:rPr>
          <w:rFonts w:asciiTheme="majorBidi" w:hAnsiTheme="majorBidi" w:cstheme="majorBidi"/>
        </w:rPr>
      </w:pPr>
      <w:r w:rsidRPr="008B5506">
        <w:rPr>
          <w:rFonts w:asciiTheme="majorBidi" w:hAnsiTheme="majorBidi" w:cstheme="majorBidi"/>
          <w:noProof/>
        </w:rPr>
        <w:drawing>
          <wp:inline distT="0" distB="0" distL="0" distR="0" wp14:anchorId="37DF9694" wp14:editId="233787F6">
            <wp:extent cx="5727700" cy="475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27700" cy="4752975"/>
                    </a:xfrm>
                    <a:prstGeom prst="rect">
                      <a:avLst/>
                    </a:prstGeom>
                  </pic:spPr>
                </pic:pic>
              </a:graphicData>
            </a:graphic>
          </wp:inline>
        </w:drawing>
      </w:r>
    </w:p>
    <w:p w14:paraId="295AB554" w14:textId="17EB2DD6" w:rsidR="00AA7983" w:rsidRPr="00766572" w:rsidRDefault="00AA7983" w:rsidP="00AA7983">
      <w:pPr>
        <w:rPr>
          <w:rFonts w:asciiTheme="majorBidi" w:hAnsiTheme="majorBidi" w:cstheme="majorBidi"/>
        </w:rPr>
      </w:pPr>
    </w:p>
    <w:p w14:paraId="2CD816B4" w14:textId="395ED646" w:rsidR="00ED1329" w:rsidRPr="00F37BF6" w:rsidRDefault="005A5EBB" w:rsidP="00ED1329">
      <w:pPr>
        <w:rPr>
          <w:rFonts w:asciiTheme="majorBidi" w:hAnsiTheme="majorBidi" w:cstheme="majorBidi"/>
          <w:b/>
        </w:rPr>
      </w:pPr>
      <w:r w:rsidRPr="00F37BF6">
        <w:rPr>
          <w:rFonts w:asciiTheme="majorBidi" w:hAnsiTheme="majorBidi" w:cstheme="majorBidi"/>
          <w:b/>
        </w:rPr>
        <w:t>Forest plot</w:t>
      </w:r>
      <w:r w:rsidR="00ED1329" w:rsidRPr="00F37BF6">
        <w:rPr>
          <w:rFonts w:asciiTheme="majorBidi" w:hAnsiTheme="majorBidi" w:cstheme="majorBidi"/>
          <w:b/>
        </w:rPr>
        <w:t xml:space="preserve"> for reductions in depression </w:t>
      </w:r>
    </w:p>
    <w:p w14:paraId="78B068F1" w14:textId="22B6E528" w:rsidR="00ED1329" w:rsidRPr="00766572" w:rsidRDefault="00ED1329" w:rsidP="00ED1329">
      <w:pPr>
        <w:rPr>
          <w:rFonts w:asciiTheme="majorBidi" w:hAnsiTheme="majorBidi" w:cstheme="majorBidi"/>
        </w:rPr>
      </w:pPr>
    </w:p>
    <w:p w14:paraId="5D81EFE5" w14:textId="5CDCFF27" w:rsidR="00ED1329" w:rsidRPr="00766572" w:rsidRDefault="00ED1329" w:rsidP="00ED1329">
      <w:pPr>
        <w:rPr>
          <w:rFonts w:asciiTheme="majorBidi" w:hAnsiTheme="majorBidi" w:cstheme="majorBidi"/>
        </w:rPr>
      </w:pPr>
    </w:p>
    <w:p w14:paraId="253568A4" w14:textId="0CFC1D85" w:rsidR="00ED1329" w:rsidRPr="00766572" w:rsidRDefault="00ED1329" w:rsidP="00ED1329">
      <w:pPr>
        <w:rPr>
          <w:rFonts w:asciiTheme="majorBidi" w:hAnsiTheme="majorBidi" w:cstheme="majorBidi"/>
        </w:rPr>
      </w:pPr>
    </w:p>
    <w:p w14:paraId="3F0524CC" w14:textId="436189C4" w:rsidR="00ED1329" w:rsidRPr="00766572" w:rsidRDefault="00ED1329" w:rsidP="00ED1329">
      <w:pPr>
        <w:rPr>
          <w:rFonts w:asciiTheme="majorBidi" w:hAnsiTheme="majorBidi" w:cstheme="majorBidi"/>
        </w:rPr>
      </w:pPr>
    </w:p>
    <w:p w14:paraId="0FEEEE03" w14:textId="5C2D9958" w:rsidR="00ED1329" w:rsidRPr="00766572" w:rsidRDefault="00ED1329" w:rsidP="00ED1329">
      <w:pPr>
        <w:rPr>
          <w:rFonts w:asciiTheme="majorBidi" w:hAnsiTheme="majorBidi" w:cstheme="majorBidi"/>
        </w:rPr>
      </w:pPr>
    </w:p>
    <w:p w14:paraId="5C609DE8" w14:textId="0196BE6D" w:rsidR="00ED1329" w:rsidRPr="00766572" w:rsidRDefault="00ED1329" w:rsidP="00ED1329">
      <w:pPr>
        <w:rPr>
          <w:rFonts w:asciiTheme="majorBidi" w:hAnsiTheme="majorBidi" w:cstheme="majorBidi"/>
        </w:rPr>
      </w:pPr>
    </w:p>
    <w:p w14:paraId="0F1419B7" w14:textId="112B4B37" w:rsidR="00ED1329" w:rsidRPr="00766572" w:rsidRDefault="00ED1329" w:rsidP="00ED1329">
      <w:pPr>
        <w:rPr>
          <w:rFonts w:asciiTheme="majorBidi" w:hAnsiTheme="majorBidi" w:cstheme="majorBidi"/>
        </w:rPr>
      </w:pPr>
    </w:p>
    <w:p w14:paraId="44F131C4" w14:textId="740F17E9" w:rsidR="00ED1329" w:rsidRPr="00766572" w:rsidRDefault="00ED1329" w:rsidP="00ED1329">
      <w:pPr>
        <w:rPr>
          <w:rFonts w:asciiTheme="majorBidi" w:hAnsiTheme="majorBidi" w:cstheme="majorBidi"/>
        </w:rPr>
      </w:pPr>
    </w:p>
    <w:p w14:paraId="3F0B71D8" w14:textId="351B3C8B" w:rsidR="00417DFC" w:rsidRPr="00766572" w:rsidRDefault="00417DFC" w:rsidP="00ED1329">
      <w:pPr>
        <w:rPr>
          <w:rFonts w:asciiTheme="majorBidi" w:hAnsiTheme="majorBidi" w:cstheme="majorBidi"/>
        </w:rPr>
      </w:pPr>
    </w:p>
    <w:p w14:paraId="70EE6880" w14:textId="052BE5B3" w:rsidR="00417DFC" w:rsidRPr="00766572" w:rsidRDefault="00417DFC" w:rsidP="00ED1329">
      <w:pPr>
        <w:rPr>
          <w:rFonts w:asciiTheme="majorBidi" w:hAnsiTheme="majorBidi" w:cstheme="majorBidi"/>
        </w:rPr>
      </w:pPr>
    </w:p>
    <w:p w14:paraId="0017A66C" w14:textId="26583F06" w:rsidR="00417DFC" w:rsidRPr="00766572" w:rsidRDefault="00417DFC" w:rsidP="00ED1329">
      <w:pPr>
        <w:rPr>
          <w:rFonts w:asciiTheme="majorBidi" w:hAnsiTheme="majorBidi" w:cstheme="majorBidi"/>
        </w:rPr>
      </w:pPr>
    </w:p>
    <w:p w14:paraId="22768F17" w14:textId="395C3887" w:rsidR="00417DFC" w:rsidRPr="00766572" w:rsidRDefault="00417DFC" w:rsidP="00ED1329">
      <w:pPr>
        <w:rPr>
          <w:rFonts w:asciiTheme="majorBidi" w:hAnsiTheme="majorBidi" w:cstheme="majorBidi"/>
        </w:rPr>
      </w:pPr>
    </w:p>
    <w:p w14:paraId="21F15E59" w14:textId="43BD44DD" w:rsidR="00417DFC" w:rsidRPr="00766572" w:rsidRDefault="00417DFC" w:rsidP="00ED1329">
      <w:pPr>
        <w:rPr>
          <w:rFonts w:asciiTheme="majorBidi" w:hAnsiTheme="majorBidi" w:cstheme="majorBidi"/>
        </w:rPr>
      </w:pPr>
    </w:p>
    <w:p w14:paraId="4F07A588" w14:textId="736624AD" w:rsidR="00417DFC" w:rsidRPr="00766572" w:rsidRDefault="00417DFC" w:rsidP="00ED1329">
      <w:pPr>
        <w:rPr>
          <w:rFonts w:asciiTheme="majorBidi" w:hAnsiTheme="majorBidi" w:cstheme="majorBidi"/>
        </w:rPr>
      </w:pPr>
    </w:p>
    <w:p w14:paraId="3099EB9F" w14:textId="1BF10676" w:rsidR="00417DFC" w:rsidRPr="00766572" w:rsidRDefault="00417DFC" w:rsidP="00ED1329">
      <w:pPr>
        <w:rPr>
          <w:rFonts w:asciiTheme="majorBidi" w:hAnsiTheme="majorBidi" w:cstheme="majorBidi"/>
        </w:rPr>
      </w:pPr>
    </w:p>
    <w:p w14:paraId="08918C3A" w14:textId="52BD38C1" w:rsidR="00417DFC" w:rsidRPr="00766572" w:rsidRDefault="00417DFC" w:rsidP="00ED1329">
      <w:pPr>
        <w:rPr>
          <w:rFonts w:asciiTheme="majorBidi" w:hAnsiTheme="majorBidi" w:cstheme="majorBidi"/>
        </w:rPr>
      </w:pPr>
    </w:p>
    <w:p w14:paraId="403719FB" w14:textId="1CEC922B" w:rsidR="00417DFC" w:rsidRPr="00766572" w:rsidRDefault="00417DFC" w:rsidP="00ED1329">
      <w:pPr>
        <w:rPr>
          <w:rFonts w:asciiTheme="majorBidi" w:hAnsiTheme="majorBidi" w:cstheme="majorBidi"/>
        </w:rPr>
      </w:pPr>
    </w:p>
    <w:p w14:paraId="3AB0493F" w14:textId="17F6D69F" w:rsidR="00417DFC" w:rsidRPr="00766572" w:rsidRDefault="00417DFC" w:rsidP="00ED1329">
      <w:pPr>
        <w:rPr>
          <w:rFonts w:asciiTheme="majorBidi" w:hAnsiTheme="majorBidi" w:cstheme="majorBidi"/>
        </w:rPr>
      </w:pPr>
    </w:p>
    <w:p w14:paraId="73945857" w14:textId="1D0E05DB" w:rsidR="00417DFC" w:rsidRPr="00766572" w:rsidRDefault="00417DFC" w:rsidP="00ED1329">
      <w:pPr>
        <w:rPr>
          <w:rFonts w:asciiTheme="majorBidi" w:hAnsiTheme="majorBidi" w:cstheme="majorBidi"/>
        </w:rPr>
      </w:pPr>
    </w:p>
    <w:p w14:paraId="3E036CF6" w14:textId="2478015F" w:rsidR="00417DFC" w:rsidRPr="00766572" w:rsidRDefault="00417DFC" w:rsidP="00ED1329">
      <w:pPr>
        <w:rPr>
          <w:rFonts w:asciiTheme="majorBidi" w:hAnsiTheme="majorBidi" w:cstheme="majorBidi"/>
        </w:rPr>
      </w:pPr>
    </w:p>
    <w:p w14:paraId="2AD9517C" w14:textId="67732117" w:rsidR="00417DFC" w:rsidRPr="00766572" w:rsidRDefault="00417DFC" w:rsidP="00ED1329">
      <w:pPr>
        <w:rPr>
          <w:rFonts w:asciiTheme="majorBidi" w:hAnsiTheme="majorBidi" w:cstheme="majorBidi"/>
        </w:rPr>
      </w:pPr>
      <w:r w:rsidRPr="00766572">
        <w:rPr>
          <w:rFonts w:asciiTheme="majorBidi" w:hAnsiTheme="majorBidi" w:cstheme="majorBidi"/>
          <w:noProof/>
        </w:rPr>
        <w:drawing>
          <wp:inline distT="0" distB="0" distL="0" distR="0" wp14:anchorId="46C96644" wp14:editId="622299B0">
            <wp:extent cx="5727700" cy="30537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27700" cy="3053715"/>
                    </a:xfrm>
                    <a:prstGeom prst="rect">
                      <a:avLst/>
                    </a:prstGeom>
                  </pic:spPr>
                </pic:pic>
              </a:graphicData>
            </a:graphic>
          </wp:inline>
        </w:drawing>
      </w:r>
    </w:p>
    <w:p w14:paraId="228C99F6" w14:textId="77777777" w:rsidR="00417DFC" w:rsidRPr="00766572" w:rsidRDefault="00417DFC" w:rsidP="00ED1329">
      <w:pPr>
        <w:rPr>
          <w:rFonts w:asciiTheme="majorBidi" w:hAnsiTheme="majorBidi" w:cstheme="majorBidi"/>
        </w:rPr>
      </w:pPr>
    </w:p>
    <w:p w14:paraId="24CBB2AC" w14:textId="7ECEDC78" w:rsidR="00417DFC" w:rsidRPr="00F37BF6" w:rsidRDefault="005A5EBB" w:rsidP="00417DFC">
      <w:pPr>
        <w:rPr>
          <w:rFonts w:asciiTheme="majorBidi" w:hAnsiTheme="majorBidi" w:cstheme="majorBidi"/>
          <w:b/>
        </w:rPr>
      </w:pPr>
      <w:r w:rsidRPr="00F37BF6">
        <w:rPr>
          <w:rFonts w:asciiTheme="majorBidi" w:hAnsiTheme="majorBidi" w:cstheme="majorBidi"/>
          <w:b/>
        </w:rPr>
        <w:t>Forest plot</w:t>
      </w:r>
      <w:r w:rsidR="00417DFC" w:rsidRPr="00F37BF6">
        <w:rPr>
          <w:rFonts w:asciiTheme="majorBidi" w:hAnsiTheme="majorBidi" w:cstheme="majorBidi"/>
          <w:b/>
        </w:rPr>
        <w:t xml:space="preserve"> for reductions in anxiety</w:t>
      </w:r>
    </w:p>
    <w:p w14:paraId="166B31A7" w14:textId="295C82F3" w:rsidR="00AA7983" w:rsidRPr="00766572" w:rsidRDefault="00AA7983" w:rsidP="00AA7983">
      <w:pPr>
        <w:rPr>
          <w:rFonts w:asciiTheme="majorBidi" w:hAnsiTheme="majorBidi" w:cstheme="majorBidi"/>
        </w:rPr>
      </w:pPr>
    </w:p>
    <w:p w14:paraId="5D186F5B" w14:textId="0D74D00D" w:rsidR="00AA7983" w:rsidRPr="00766572" w:rsidRDefault="00AA7983" w:rsidP="00AA7983">
      <w:pPr>
        <w:rPr>
          <w:rFonts w:asciiTheme="majorBidi" w:hAnsiTheme="majorBidi" w:cstheme="majorBidi"/>
        </w:rPr>
      </w:pPr>
    </w:p>
    <w:p w14:paraId="555E3BF8" w14:textId="26B42952" w:rsidR="00AA7983" w:rsidRPr="00766572" w:rsidRDefault="00AA7983" w:rsidP="00AA7983">
      <w:pPr>
        <w:rPr>
          <w:rFonts w:asciiTheme="majorBidi" w:hAnsiTheme="majorBidi" w:cstheme="majorBidi"/>
        </w:rPr>
      </w:pPr>
    </w:p>
    <w:p w14:paraId="68A202C8" w14:textId="2A9DE19D" w:rsidR="00E171C0" w:rsidRPr="00766572" w:rsidRDefault="00E171C0" w:rsidP="00AA7983">
      <w:pPr>
        <w:rPr>
          <w:rFonts w:asciiTheme="majorBidi" w:hAnsiTheme="majorBidi" w:cstheme="majorBidi"/>
        </w:rPr>
      </w:pPr>
      <w:r w:rsidRPr="00766572">
        <w:rPr>
          <w:rFonts w:asciiTheme="majorBidi" w:hAnsiTheme="majorBidi" w:cstheme="majorBidi"/>
          <w:noProof/>
        </w:rPr>
        <w:drawing>
          <wp:inline distT="0" distB="0" distL="0" distR="0" wp14:anchorId="05E50574" wp14:editId="5A949047">
            <wp:extent cx="5727700" cy="26854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27700" cy="2685415"/>
                    </a:xfrm>
                    <a:prstGeom prst="rect">
                      <a:avLst/>
                    </a:prstGeom>
                  </pic:spPr>
                </pic:pic>
              </a:graphicData>
            </a:graphic>
          </wp:inline>
        </w:drawing>
      </w:r>
    </w:p>
    <w:p w14:paraId="050B9B80" w14:textId="29594236" w:rsidR="00AA7983" w:rsidRPr="00766572" w:rsidRDefault="00AA7983" w:rsidP="00AA7983">
      <w:pPr>
        <w:rPr>
          <w:rFonts w:asciiTheme="majorBidi" w:hAnsiTheme="majorBidi" w:cstheme="majorBidi"/>
        </w:rPr>
      </w:pPr>
    </w:p>
    <w:p w14:paraId="604DDABF" w14:textId="25CDB604" w:rsidR="00AA7983" w:rsidRPr="00766572" w:rsidRDefault="00AA7983" w:rsidP="00AA7983">
      <w:pPr>
        <w:rPr>
          <w:rFonts w:asciiTheme="majorBidi" w:hAnsiTheme="majorBidi" w:cstheme="majorBidi"/>
        </w:rPr>
      </w:pPr>
    </w:p>
    <w:p w14:paraId="19C10154" w14:textId="77777777" w:rsidR="00AA7983" w:rsidRDefault="005A5EBB" w:rsidP="00F37BF6">
      <w:pPr>
        <w:rPr>
          <w:rFonts w:asciiTheme="majorBidi" w:hAnsiTheme="majorBidi" w:cstheme="majorBidi"/>
          <w:b/>
        </w:rPr>
      </w:pPr>
      <w:r w:rsidRPr="00F37BF6">
        <w:rPr>
          <w:rFonts w:asciiTheme="majorBidi" w:hAnsiTheme="majorBidi" w:cstheme="majorBidi"/>
          <w:b/>
        </w:rPr>
        <w:t>Forest plot</w:t>
      </w:r>
      <w:r w:rsidR="00455F04">
        <w:rPr>
          <w:rFonts w:asciiTheme="majorBidi" w:hAnsiTheme="majorBidi" w:cstheme="majorBidi"/>
          <w:b/>
        </w:rPr>
        <w:t xml:space="preserve"> for reductions in hopelessness</w:t>
      </w:r>
    </w:p>
    <w:p w14:paraId="57AFF860" w14:textId="77777777" w:rsidR="005133D7" w:rsidRDefault="005133D7" w:rsidP="00F37BF6">
      <w:pPr>
        <w:rPr>
          <w:rFonts w:asciiTheme="majorBidi" w:hAnsiTheme="majorBidi" w:cstheme="majorBidi"/>
          <w:b/>
        </w:rPr>
      </w:pPr>
    </w:p>
    <w:p w14:paraId="4D5E7DD0" w14:textId="77777777" w:rsidR="005133D7" w:rsidRDefault="005133D7" w:rsidP="00F37BF6">
      <w:pPr>
        <w:rPr>
          <w:rFonts w:asciiTheme="majorBidi" w:hAnsiTheme="majorBidi" w:cstheme="majorBidi"/>
          <w:b/>
        </w:rPr>
      </w:pPr>
    </w:p>
    <w:p w14:paraId="462EE427" w14:textId="77777777" w:rsidR="005133D7" w:rsidRDefault="005133D7" w:rsidP="00F37BF6">
      <w:pPr>
        <w:rPr>
          <w:rFonts w:asciiTheme="majorBidi" w:hAnsiTheme="majorBidi" w:cstheme="majorBidi"/>
          <w:b/>
        </w:rPr>
      </w:pPr>
    </w:p>
    <w:p w14:paraId="0B7A3723" w14:textId="77777777" w:rsidR="005133D7" w:rsidRDefault="005133D7" w:rsidP="00F37BF6">
      <w:pPr>
        <w:rPr>
          <w:rFonts w:asciiTheme="majorBidi" w:hAnsiTheme="majorBidi" w:cstheme="majorBidi"/>
          <w:b/>
        </w:rPr>
      </w:pPr>
    </w:p>
    <w:p w14:paraId="608868CF" w14:textId="77777777" w:rsidR="005133D7" w:rsidRDefault="005133D7" w:rsidP="00F37BF6">
      <w:pPr>
        <w:rPr>
          <w:rFonts w:asciiTheme="majorBidi" w:hAnsiTheme="majorBidi" w:cstheme="majorBidi"/>
          <w:b/>
        </w:rPr>
      </w:pPr>
    </w:p>
    <w:p w14:paraId="166CCBA0" w14:textId="77777777" w:rsidR="005133D7" w:rsidRDefault="005133D7" w:rsidP="00F37BF6">
      <w:pPr>
        <w:rPr>
          <w:rFonts w:asciiTheme="majorBidi" w:hAnsiTheme="majorBidi" w:cstheme="majorBidi"/>
          <w:b/>
        </w:rPr>
      </w:pPr>
    </w:p>
    <w:p w14:paraId="4C3298D3" w14:textId="77777777" w:rsidR="005133D7" w:rsidRDefault="005133D7" w:rsidP="00F37BF6">
      <w:pPr>
        <w:rPr>
          <w:rFonts w:asciiTheme="majorBidi" w:hAnsiTheme="majorBidi" w:cstheme="majorBidi"/>
          <w:b/>
        </w:rPr>
      </w:pPr>
    </w:p>
    <w:p w14:paraId="2836F866" w14:textId="77777777" w:rsidR="005133D7" w:rsidRDefault="005133D7" w:rsidP="00F37BF6">
      <w:pPr>
        <w:rPr>
          <w:rFonts w:asciiTheme="majorBidi" w:hAnsiTheme="majorBidi" w:cstheme="majorBidi"/>
          <w:b/>
        </w:rPr>
      </w:pPr>
    </w:p>
    <w:p w14:paraId="4E335D36" w14:textId="77777777" w:rsidR="005133D7" w:rsidRDefault="005133D7" w:rsidP="00F37BF6">
      <w:pPr>
        <w:rPr>
          <w:rFonts w:asciiTheme="majorBidi" w:hAnsiTheme="majorBidi" w:cstheme="majorBidi"/>
          <w:b/>
        </w:rPr>
      </w:pPr>
    </w:p>
    <w:p w14:paraId="635107B7" w14:textId="77777777" w:rsidR="005133D7" w:rsidRDefault="005133D7" w:rsidP="00F37BF6">
      <w:pPr>
        <w:rPr>
          <w:rFonts w:asciiTheme="majorBidi" w:hAnsiTheme="majorBidi" w:cstheme="majorBidi"/>
          <w:b/>
        </w:rPr>
      </w:pPr>
      <w:r w:rsidRPr="005133D7">
        <w:rPr>
          <w:rFonts w:asciiTheme="majorBidi" w:hAnsiTheme="majorBidi" w:cstheme="majorBidi"/>
          <w:b/>
          <w:noProof/>
        </w:rPr>
        <w:drawing>
          <wp:inline distT="0" distB="0" distL="0" distR="0" wp14:anchorId="06D57A93" wp14:editId="46CC0696">
            <wp:extent cx="5562600" cy="61214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562600" cy="6121400"/>
                    </a:xfrm>
                    <a:prstGeom prst="rect">
                      <a:avLst/>
                    </a:prstGeom>
                  </pic:spPr>
                </pic:pic>
              </a:graphicData>
            </a:graphic>
          </wp:inline>
        </w:drawing>
      </w:r>
    </w:p>
    <w:p w14:paraId="7DF2AE64" w14:textId="77777777" w:rsidR="005133D7" w:rsidRDefault="005133D7" w:rsidP="00F37BF6">
      <w:pPr>
        <w:rPr>
          <w:rFonts w:asciiTheme="majorBidi" w:hAnsiTheme="majorBidi" w:cstheme="majorBidi"/>
          <w:b/>
        </w:rPr>
      </w:pPr>
    </w:p>
    <w:p w14:paraId="7A4D0D64" w14:textId="77777777" w:rsidR="005133D7" w:rsidRDefault="005133D7" w:rsidP="00F37BF6">
      <w:pPr>
        <w:rPr>
          <w:rFonts w:asciiTheme="majorBidi" w:hAnsiTheme="majorBidi" w:cstheme="majorBidi"/>
          <w:b/>
        </w:rPr>
      </w:pPr>
    </w:p>
    <w:p w14:paraId="368722D8" w14:textId="77777777" w:rsidR="005133D7" w:rsidRDefault="005133D7" w:rsidP="00F37BF6">
      <w:pPr>
        <w:rPr>
          <w:rFonts w:asciiTheme="majorBidi" w:hAnsiTheme="majorBidi" w:cstheme="majorBidi"/>
          <w:b/>
        </w:rPr>
      </w:pPr>
    </w:p>
    <w:p w14:paraId="4689347B" w14:textId="6F569225" w:rsidR="005133D7" w:rsidRDefault="005133D7" w:rsidP="005133D7">
      <w:pPr>
        <w:rPr>
          <w:rFonts w:asciiTheme="majorBidi" w:hAnsiTheme="majorBidi" w:cstheme="majorBidi"/>
          <w:b/>
        </w:rPr>
      </w:pPr>
      <w:r w:rsidRPr="00F37BF6">
        <w:rPr>
          <w:rFonts w:asciiTheme="majorBidi" w:hAnsiTheme="majorBidi" w:cstheme="majorBidi"/>
          <w:b/>
        </w:rPr>
        <w:t>Forest plot</w:t>
      </w:r>
      <w:r>
        <w:rPr>
          <w:rFonts w:asciiTheme="majorBidi" w:hAnsiTheme="majorBidi" w:cstheme="majorBidi"/>
          <w:b/>
        </w:rPr>
        <w:t xml:space="preserve"> for </w:t>
      </w:r>
      <w:r w:rsidR="007A45D1">
        <w:rPr>
          <w:rFonts w:asciiTheme="majorBidi" w:hAnsiTheme="majorBidi" w:cstheme="majorBidi"/>
          <w:b/>
        </w:rPr>
        <w:t>increases</w:t>
      </w:r>
      <w:r>
        <w:rPr>
          <w:rFonts w:asciiTheme="majorBidi" w:hAnsiTheme="majorBidi" w:cstheme="majorBidi"/>
          <w:b/>
        </w:rPr>
        <w:t xml:space="preserve"> in </w:t>
      </w:r>
      <w:proofErr w:type="gramStart"/>
      <w:r>
        <w:rPr>
          <w:rFonts w:asciiTheme="majorBidi" w:hAnsiTheme="majorBidi" w:cstheme="majorBidi"/>
          <w:b/>
        </w:rPr>
        <w:t>knowledge</w:t>
      </w:r>
      <w:proofErr w:type="gramEnd"/>
    </w:p>
    <w:p w14:paraId="0D9B424D" w14:textId="184B2F22" w:rsidR="005133D7" w:rsidRDefault="005133D7" w:rsidP="005133D7">
      <w:pPr>
        <w:rPr>
          <w:rFonts w:asciiTheme="majorBidi" w:hAnsiTheme="majorBidi" w:cstheme="majorBidi"/>
          <w:b/>
        </w:rPr>
      </w:pPr>
    </w:p>
    <w:p w14:paraId="175BF6CF" w14:textId="3E18134E" w:rsidR="005133D7" w:rsidRDefault="005133D7" w:rsidP="005133D7">
      <w:pPr>
        <w:rPr>
          <w:rFonts w:asciiTheme="majorBidi" w:hAnsiTheme="majorBidi" w:cstheme="majorBidi"/>
          <w:b/>
        </w:rPr>
      </w:pPr>
    </w:p>
    <w:p w14:paraId="3CA96257" w14:textId="492E76A0" w:rsidR="005133D7" w:rsidRDefault="005133D7" w:rsidP="005133D7">
      <w:pPr>
        <w:rPr>
          <w:rFonts w:asciiTheme="majorBidi" w:hAnsiTheme="majorBidi" w:cstheme="majorBidi"/>
          <w:b/>
        </w:rPr>
      </w:pPr>
    </w:p>
    <w:p w14:paraId="1689BBDB" w14:textId="3CF89155" w:rsidR="005133D7" w:rsidRDefault="005133D7" w:rsidP="005133D7">
      <w:pPr>
        <w:rPr>
          <w:rFonts w:asciiTheme="majorBidi" w:hAnsiTheme="majorBidi" w:cstheme="majorBidi"/>
          <w:b/>
        </w:rPr>
      </w:pPr>
    </w:p>
    <w:p w14:paraId="26EC3C60" w14:textId="4FD50830" w:rsidR="005133D7" w:rsidRDefault="005133D7" w:rsidP="005133D7">
      <w:pPr>
        <w:rPr>
          <w:rFonts w:asciiTheme="majorBidi" w:hAnsiTheme="majorBidi" w:cstheme="majorBidi"/>
          <w:b/>
        </w:rPr>
      </w:pPr>
    </w:p>
    <w:p w14:paraId="3AA8070F" w14:textId="5B239A52" w:rsidR="005133D7" w:rsidRDefault="005133D7" w:rsidP="005133D7">
      <w:pPr>
        <w:rPr>
          <w:rFonts w:asciiTheme="majorBidi" w:hAnsiTheme="majorBidi" w:cstheme="majorBidi"/>
          <w:b/>
        </w:rPr>
      </w:pPr>
    </w:p>
    <w:p w14:paraId="7FE42DC0" w14:textId="6FBC2984" w:rsidR="005133D7" w:rsidRDefault="005133D7" w:rsidP="005133D7">
      <w:pPr>
        <w:rPr>
          <w:rFonts w:asciiTheme="majorBidi" w:hAnsiTheme="majorBidi" w:cstheme="majorBidi"/>
          <w:b/>
        </w:rPr>
      </w:pPr>
    </w:p>
    <w:p w14:paraId="20919614" w14:textId="0C37511D" w:rsidR="005133D7" w:rsidRDefault="005133D7" w:rsidP="005133D7">
      <w:pPr>
        <w:rPr>
          <w:rFonts w:asciiTheme="majorBidi" w:hAnsiTheme="majorBidi" w:cstheme="majorBidi"/>
          <w:b/>
        </w:rPr>
      </w:pPr>
    </w:p>
    <w:p w14:paraId="412F82D4" w14:textId="56BAC8D2" w:rsidR="005133D7" w:rsidRDefault="005133D7" w:rsidP="005133D7">
      <w:pPr>
        <w:rPr>
          <w:rFonts w:asciiTheme="majorBidi" w:hAnsiTheme="majorBidi" w:cstheme="majorBidi"/>
          <w:b/>
        </w:rPr>
      </w:pPr>
    </w:p>
    <w:p w14:paraId="56B6F6E8" w14:textId="442AFB39" w:rsidR="005133D7" w:rsidRDefault="005133D7" w:rsidP="005133D7">
      <w:pPr>
        <w:rPr>
          <w:rFonts w:asciiTheme="majorBidi" w:hAnsiTheme="majorBidi" w:cstheme="majorBidi"/>
          <w:b/>
        </w:rPr>
      </w:pPr>
    </w:p>
    <w:p w14:paraId="3FF4847C" w14:textId="4EACCEB0" w:rsidR="005133D7" w:rsidRDefault="00507D3F" w:rsidP="005133D7">
      <w:pPr>
        <w:rPr>
          <w:rFonts w:asciiTheme="majorBidi" w:hAnsiTheme="majorBidi" w:cstheme="majorBidi"/>
          <w:b/>
        </w:rPr>
      </w:pPr>
      <w:r w:rsidRPr="001B7834">
        <w:rPr>
          <w:rFonts w:asciiTheme="majorBidi" w:hAnsiTheme="majorBidi" w:cstheme="majorBidi"/>
          <w:b/>
          <w:noProof/>
        </w:rPr>
        <w:drawing>
          <wp:inline distT="0" distB="0" distL="0" distR="0" wp14:anchorId="56820B6E" wp14:editId="190C2927">
            <wp:extent cx="5727700" cy="65570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27700" cy="6557010"/>
                    </a:xfrm>
                    <a:prstGeom prst="rect">
                      <a:avLst/>
                    </a:prstGeom>
                  </pic:spPr>
                </pic:pic>
              </a:graphicData>
            </a:graphic>
          </wp:inline>
        </w:drawing>
      </w:r>
    </w:p>
    <w:p w14:paraId="6DC0FC38" w14:textId="77777777" w:rsidR="005133D7" w:rsidRDefault="005133D7" w:rsidP="00F37BF6">
      <w:pPr>
        <w:rPr>
          <w:rFonts w:asciiTheme="majorBidi" w:hAnsiTheme="majorBidi" w:cstheme="majorBidi"/>
          <w:b/>
        </w:rPr>
      </w:pPr>
    </w:p>
    <w:p w14:paraId="48E98143" w14:textId="77777777" w:rsidR="005133D7" w:rsidRPr="005133D7" w:rsidRDefault="005133D7" w:rsidP="005133D7">
      <w:pPr>
        <w:rPr>
          <w:rFonts w:asciiTheme="majorBidi" w:hAnsiTheme="majorBidi" w:cstheme="majorBidi"/>
        </w:rPr>
      </w:pPr>
    </w:p>
    <w:p w14:paraId="4B2C56FD" w14:textId="4EE22904" w:rsidR="005133D7" w:rsidRDefault="005133D7" w:rsidP="005133D7">
      <w:pPr>
        <w:rPr>
          <w:rFonts w:asciiTheme="majorBidi" w:hAnsiTheme="majorBidi" w:cstheme="majorBidi"/>
          <w:b/>
        </w:rPr>
      </w:pPr>
      <w:r w:rsidRPr="00F37BF6">
        <w:rPr>
          <w:rFonts w:asciiTheme="majorBidi" w:hAnsiTheme="majorBidi" w:cstheme="majorBidi"/>
          <w:b/>
        </w:rPr>
        <w:t>Forest plot</w:t>
      </w:r>
      <w:r>
        <w:rPr>
          <w:rFonts w:asciiTheme="majorBidi" w:hAnsiTheme="majorBidi" w:cstheme="majorBidi"/>
          <w:b/>
        </w:rPr>
        <w:t xml:space="preserve"> for </w:t>
      </w:r>
      <w:r w:rsidR="007A45D1">
        <w:rPr>
          <w:rFonts w:asciiTheme="majorBidi" w:hAnsiTheme="majorBidi" w:cstheme="majorBidi"/>
          <w:b/>
        </w:rPr>
        <w:t xml:space="preserve">increases </w:t>
      </w:r>
      <w:r>
        <w:rPr>
          <w:rFonts w:asciiTheme="majorBidi" w:hAnsiTheme="majorBidi" w:cstheme="majorBidi"/>
          <w:b/>
        </w:rPr>
        <w:t xml:space="preserve">in </w:t>
      </w:r>
      <w:proofErr w:type="gramStart"/>
      <w:r>
        <w:rPr>
          <w:rFonts w:asciiTheme="majorBidi" w:hAnsiTheme="majorBidi" w:cstheme="majorBidi"/>
          <w:b/>
        </w:rPr>
        <w:t>skills</w:t>
      </w:r>
      <w:proofErr w:type="gramEnd"/>
    </w:p>
    <w:p w14:paraId="26ECCC31" w14:textId="6562410D" w:rsidR="005133D7" w:rsidRDefault="005133D7" w:rsidP="005133D7">
      <w:pPr>
        <w:rPr>
          <w:rFonts w:asciiTheme="majorBidi" w:hAnsiTheme="majorBidi" w:cstheme="majorBidi"/>
          <w:b/>
        </w:rPr>
      </w:pPr>
    </w:p>
    <w:p w14:paraId="056673FB" w14:textId="467C1902" w:rsidR="005133D7" w:rsidRDefault="005133D7" w:rsidP="005133D7">
      <w:pPr>
        <w:rPr>
          <w:rFonts w:asciiTheme="majorBidi" w:hAnsiTheme="majorBidi" w:cstheme="majorBidi"/>
          <w:b/>
        </w:rPr>
      </w:pPr>
    </w:p>
    <w:p w14:paraId="21D83DBE" w14:textId="7FC55798" w:rsidR="005133D7" w:rsidRDefault="005133D7" w:rsidP="005133D7">
      <w:pPr>
        <w:rPr>
          <w:rFonts w:asciiTheme="majorBidi" w:hAnsiTheme="majorBidi" w:cstheme="majorBidi"/>
          <w:b/>
        </w:rPr>
      </w:pPr>
    </w:p>
    <w:p w14:paraId="50BE5D8D" w14:textId="3217C377" w:rsidR="005133D7" w:rsidRDefault="005133D7" w:rsidP="005133D7">
      <w:pPr>
        <w:rPr>
          <w:rFonts w:asciiTheme="majorBidi" w:hAnsiTheme="majorBidi" w:cstheme="majorBidi"/>
          <w:b/>
        </w:rPr>
      </w:pPr>
    </w:p>
    <w:p w14:paraId="54B26C85" w14:textId="5BF9FE4F" w:rsidR="005133D7" w:rsidRDefault="005133D7" w:rsidP="005133D7">
      <w:pPr>
        <w:rPr>
          <w:rFonts w:asciiTheme="majorBidi" w:hAnsiTheme="majorBidi" w:cstheme="majorBidi"/>
          <w:b/>
        </w:rPr>
      </w:pPr>
    </w:p>
    <w:p w14:paraId="209E0E4B" w14:textId="6A9714CE" w:rsidR="005133D7" w:rsidRDefault="005133D7" w:rsidP="005133D7">
      <w:pPr>
        <w:rPr>
          <w:rFonts w:asciiTheme="majorBidi" w:hAnsiTheme="majorBidi" w:cstheme="majorBidi"/>
          <w:b/>
        </w:rPr>
      </w:pPr>
    </w:p>
    <w:p w14:paraId="41062091" w14:textId="231C2C93" w:rsidR="005133D7" w:rsidRDefault="005133D7" w:rsidP="005133D7">
      <w:pPr>
        <w:rPr>
          <w:rFonts w:asciiTheme="majorBidi" w:hAnsiTheme="majorBidi" w:cstheme="majorBidi"/>
          <w:b/>
        </w:rPr>
      </w:pPr>
    </w:p>
    <w:p w14:paraId="0AE6CB56" w14:textId="5313641A" w:rsidR="005133D7" w:rsidRDefault="005133D7" w:rsidP="005133D7">
      <w:pPr>
        <w:rPr>
          <w:rFonts w:asciiTheme="majorBidi" w:hAnsiTheme="majorBidi" w:cstheme="majorBidi"/>
          <w:b/>
        </w:rPr>
      </w:pPr>
    </w:p>
    <w:p w14:paraId="29F42CB0" w14:textId="17631D5A" w:rsidR="005133D7" w:rsidRDefault="005133D7" w:rsidP="005133D7">
      <w:pPr>
        <w:rPr>
          <w:rFonts w:asciiTheme="majorBidi" w:hAnsiTheme="majorBidi" w:cstheme="majorBidi"/>
          <w:b/>
        </w:rPr>
      </w:pPr>
    </w:p>
    <w:p w14:paraId="5069CF20" w14:textId="063BD8C5" w:rsidR="005133D7" w:rsidRDefault="005133D7" w:rsidP="005133D7">
      <w:pPr>
        <w:rPr>
          <w:rFonts w:asciiTheme="majorBidi" w:hAnsiTheme="majorBidi" w:cstheme="majorBidi"/>
          <w:b/>
        </w:rPr>
      </w:pPr>
    </w:p>
    <w:p w14:paraId="40F79E63" w14:textId="768404DE" w:rsidR="005133D7" w:rsidRDefault="005133D7" w:rsidP="005133D7">
      <w:pPr>
        <w:rPr>
          <w:rFonts w:asciiTheme="majorBidi" w:hAnsiTheme="majorBidi" w:cstheme="majorBidi"/>
          <w:b/>
        </w:rPr>
      </w:pPr>
    </w:p>
    <w:p w14:paraId="41BBAEBC" w14:textId="582B4653" w:rsidR="005133D7" w:rsidRDefault="005133D7" w:rsidP="005133D7">
      <w:pPr>
        <w:rPr>
          <w:rFonts w:asciiTheme="majorBidi" w:hAnsiTheme="majorBidi" w:cstheme="majorBidi"/>
          <w:b/>
        </w:rPr>
      </w:pPr>
    </w:p>
    <w:p w14:paraId="0F35CACD" w14:textId="7D7F50AF" w:rsidR="005133D7" w:rsidRDefault="00507D3F" w:rsidP="005133D7">
      <w:pPr>
        <w:rPr>
          <w:rFonts w:asciiTheme="majorBidi" w:hAnsiTheme="majorBidi" w:cstheme="majorBidi"/>
          <w:b/>
        </w:rPr>
      </w:pPr>
      <w:r w:rsidRPr="00475D2E">
        <w:rPr>
          <w:rFonts w:asciiTheme="majorBidi" w:hAnsiTheme="majorBidi" w:cstheme="majorBidi"/>
          <w:b/>
          <w:noProof/>
        </w:rPr>
        <w:drawing>
          <wp:inline distT="0" distB="0" distL="0" distR="0" wp14:anchorId="18473300" wp14:editId="3A3DF951">
            <wp:extent cx="5727700" cy="6382385"/>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27700" cy="6382385"/>
                    </a:xfrm>
                    <a:prstGeom prst="rect">
                      <a:avLst/>
                    </a:prstGeom>
                  </pic:spPr>
                </pic:pic>
              </a:graphicData>
            </a:graphic>
          </wp:inline>
        </w:drawing>
      </w:r>
    </w:p>
    <w:p w14:paraId="1EF5DAC7" w14:textId="58D6C375" w:rsidR="00FC4E89" w:rsidRDefault="00FC4E89" w:rsidP="005133D7">
      <w:pPr>
        <w:rPr>
          <w:rFonts w:asciiTheme="majorBidi" w:hAnsiTheme="majorBidi" w:cstheme="majorBidi"/>
          <w:b/>
        </w:rPr>
      </w:pPr>
    </w:p>
    <w:p w14:paraId="68B3D717" w14:textId="6F73696E" w:rsidR="00FC4E89" w:rsidRDefault="00FC4E89" w:rsidP="00FC4E89">
      <w:pPr>
        <w:rPr>
          <w:rFonts w:asciiTheme="majorBidi" w:hAnsiTheme="majorBidi" w:cstheme="majorBidi"/>
          <w:b/>
        </w:rPr>
      </w:pPr>
      <w:r w:rsidRPr="00F37BF6">
        <w:rPr>
          <w:rFonts w:asciiTheme="majorBidi" w:hAnsiTheme="majorBidi" w:cstheme="majorBidi"/>
          <w:b/>
        </w:rPr>
        <w:t>Forest plot</w:t>
      </w:r>
      <w:r>
        <w:rPr>
          <w:rFonts w:asciiTheme="majorBidi" w:hAnsiTheme="majorBidi" w:cstheme="majorBidi"/>
          <w:b/>
        </w:rPr>
        <w:t xml:space="preserve"> for </w:t>
      </w:r>
      <w:r w:rsidR="007A45D1">
        <w:rPr>
          <w:rFonts w:asciiTheme="majorBidi" w:hAnsiTheme="majorBidi" w:cstheme="majorBidi"/>
          <w:b/>
        </w:rPr>
        <w:t xml:space="preserve">increases </w:t>
      </w:r>
      <w:r>
        <w:rPr>
          <w:rFonts w:asciiTheme="majorBidi" w:hAnsiTheme="majorBidi" w:cstheme="majorBidi"/>
          <w:b/>
        </w:rPr>
        <w:t xml:space="preserve">in </w:t>
      </w:r>
      <w:proofErr w:type="gramStart"/>
      <w:r>
        <w:rPr>
          <w:rFonts w:asciiTheme="majorBidi" w:hAnsiTheme="majorBidi" w:cstheme="majorBidi"/>
          <w:b/>
        </w:rPr>
        <w:t>attitudes</w:t>
      </w:r>
      <w:proofErr w:type="gramEnd"/>
    </w:p>
    <w:p w14:paraId="42153E10" w14:textId="77777777" w:rsidR="00FC4E89" w:rsidRDefault="00FC4E89" w:rsidP="005133D7">
      <w:pPr>
        <w:rPr>
          <w:rFonts w:asciiTheme="majorBidi" w:hAnsiTheme="majorBidi" w:cstheme="majorBidi"/>
          <w:b/>
        </w:rPr>
      </w:pPr>
    </w:p>
    <w:p w14:paraId="42979747" w14:textId="77777777" w:rsidR="005133D7" w:rsidRDefault="005133D7" w:rsidP="005133D7">
      <w:pPr>
        <w:ind w:firstLine="720"/>
        <w:rPr>
          <w:rFonts w:asciiTheme="majorBidi" w:hAnsiTheme="majorBidi" w:cstheme="majorBidi"/>
          <w:b/>
        </w:rPr>
      </w:pPr>
    </w:p>
    <w:p w14:paraId="5DFC224B" w14:textId="4C9354E3" w:rsidR="005133D7" w:rsidRPr="005133D7" w:rsidRDefault="005133D7" w:rsidP="005133D7">
      <w:pPr>
        <w:tabs>
          <w:tab w:val="left" w:pos="876"/>
        </w:tabs>
        <w:rPr>
          <w:rFonts w:asciiTheme="majorBidi" w:hAnsiTheme="majorBidi" w:cstheme="majorBidi"/>
        </w:rPr>
        <w:sectPr w:rsidR="005133D7" w:rsidRPr="005133D7" w:rsidSect="00AA7983">
          <w:pgSz w:w="11900" w:h="16840"/>
          <w:pgMar w:top="1440" w:right="1440" w:bottom="1440" w:left="1440" w:header="720" w:footer="720" w:gutter="0"/>
          <w:cols w:space="720"/>
          <w:docGrid w:linePitch="360"/>
        </w:sectPr>
      </w:pPr>
      <w:r>
        <w:rPr>
          <w:rFonts w:asciiTheme="majorBidi" w:hAnsiTheme="majorBidi" w:cstheme="majorBidi"/>
        </w:rPr>
        <w:tab/>
      </w:r>
    </w:p>
    <w:p w14:paraId="55453F69" w14:textId="77777777" w:rsidR="00AA7983" w:rsidRPr="00766572" w:rsidRDefault="00AA7983" w:rsidP="00226CBA">
      <w:pPr>
        <w:pStyle w:val="Heading1"/>
        <w:rPr>
          <w:rFonts w:asciiTheme="majorBidi" w:hAnsiTheme="majorBidi"/>
        </w:rPr>
        <w:sectPr w:rsidR="00AA7983" w:rsidRPr="00766572" w:rsidSect="00AA7983">
          <w:pgSz w:w="16840" w:h="11900" w:orient="landscape"/>
          <w:pgMar w:top="1440" w:right="1440" w:bottom="1440" w:left="1440" w:header="720" w:footer="720" w:gutter="0"/>
          <w:cols w:space="720"/>
          <w:docGrid w:linePitch="360"/>
        </w:sectPr>
      </w:pPr>
    </w:p>
    <w:p w14:paraId="4A45E2AC" w14:textId="5766DFF9" w:rsidR="00B4429D" w:rsidRPr="00766572" w:rsidRDefault="00B4429D" w:rsidP="00B4429D">
      <w:pPr>
        <w:rPr>
          <w:rFonts w:asciiTheme="majorBidi" w:hAnsiTheme="majorBidi" w:cstheme="majorBidi"/>
        </w:rPr>
        <w:sectPr w:rsidR="00B4429D" w:rsidRPr="00766572" w:rsidSect="00AA7983">
          <w:type w:val="continuous"/>
          <w:pgSz w:w="16840" w:h="11900" w:orient="landscape"/>
          <w:pgMar w:top="1440" w:right="1440" w:bottom="1440" w:left="1440" w:header="720" w:footer="720" w:gutter="0"/>
          <w:cols w:space="720"/>
          <w:docGrid w:linePitch="360"/>
        </w:sectPr>
      </w:pPr>
    </w:p>
    <w:p w14:paraId="3164AB5F" w14:textId="0E8B6A35" w:rsidR="00226CBA" w:rsidRPr="00766572" w:rsidRDefault="0027688B" w:rsidP="00226CBA">
      <w:pPr>
        <w:pStyle w:val="Heading1"/>
        <w:rPr>
          <w:rFonts w:asciiTheme="majorBidi" w:hAnsiTheme="majorBidi"/>
        </w:rPr>
      </w:pPr>
      <w:bookmarkStart w:id="12" w:name="_Toc135671396"/>
      <w:r>
        <w:rPr>
          <w:rFonts w:asciiTheme="majorBidi" w:hAnsiTheme="majorBidi"/>
        </w:rPr>
        <w:t>Supplemental Material</w:t>
      </w:r>
      <w:r w:rsidRPr="00F37BF6">
        <w:rPr>
          <w:rFonts w:asciiTheme="majorBidi" w:hAnsiTheme="majorBidi"/>
        </w:rPr>
        <w:t xml:space="preserve"> </w:t>
      </w:r>
      <w:r w:rsidR="00A043AE">
        <w:rPr>
          <w:rFonts w:asciiTheme="majorBidi" w:hAnsiTheme="majorBidi"/>
        </w:rPr>
        <w:t>11</w:t>
      </w:r>
      <w:r w:rsidR="00226CBA" w:rsidRPr="00766572">
        <w:rPr>
          <w:rFonts w:asciiTheme="majorBidi" w:hAnsiTheme="majorBidi"/>
        </w:rPr>
        <w:t>: PRISMA 2020 Checklist</w:t>
      </w:r>
      <w:bookmarkEnd w:id="12"/>
    </w:p>
    <w:p w14:paraId="030C2852" w14:textId="77777777" w:rsidR="001E7AF2" w:rsidRPr="00766572" w:rsidRDefault="001E7AF2" w:rsidP="001E7AF2">
      <w:pPr>
        <w:rPr>
          <w:rFonts w:asciiTheme="majorBidi" w:hAnsiTheme="majorBidi" w:cstheme="majorBidi"/>
        </w:rPr>
      </w:pP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1E7AF2" w:rsidRPr="00766572" w14:paraId="5481F02E" w14:textId="77777777" w:rsidTr="001E7AF2">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4738A4A" w14:textId="77777777" w:rsidR="001E7AF2" w:rsidRPr="00766572" w:rsidRDefault="001E7AF2" w:rsidP="001E7AF2">
            <w:pPr>
              <w:pStyle w:val="Default"/>
              <w:rPr>
                <w:rFonts w:asciiTheme="majorBidi" w:hAnsiTheme="majorBidi" w:cstheme="majorBidi"/>
                <w:color w:val="FFFFFF"/>
                <w:sz w:val="18"/>
                <w:szCs w:val="18"/>
              </w:rPr>
            </w:pPr>
            <w:r w:rsidRPr="00766572">
              <w:rPr>
                <w:rFonts w:asciiTheme="majorBidi" w:hAnsiTheme="majorBidi" w:cstheme="majorBidi"/>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F8CEAB6" w14:textId="77777777" w:rsidR="001E7AF2" w:rsidRPr="00766572" w:rsidRDefault="001E7AF2" w:rsidP="001E7AF2">
            <w:pPr>
              <w:pStyle w:val="Default"/>
              <w:rPr>
                <w:rFonts w:asciiTheme="majorBidi" w:hAnsiTheme="majorBidi" w:cstheme="majorBidi"/>
                <w:b/>
                <w:bCs/>
                <w:color w:val="FFFFFF"/>
                <w:sz w:val="18"/>
                <w:szCs w:val="18"/>
              </w:rPr>
            </w:pPr>
            <w:r w:rsidRPr="00766572">
              <w:rPr>
                <w:rFonts w:asciiTheme="majorBidi" w:hAnsiTheme="majorBidi" w:cstheme="majorBidi"/>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C1530EF" w14:textId="77777777" w:rsidR="001E7AF2" w:rsidRPr="00766572" w:rsidRDefault="001E7AF2" w:rsidP="001E7AF2">
            <w:pPr>
              <w:pStyle w:val="Default"/>
              <w:rPr>
                <w:rFonts w:asciiTheme="majorBidi" w:hAnsiTheme="majorBidi" w:cstheme="majorBidi"/>
                <w:color w:val="FFFFFF"/>
                <w:sz w:val="18"/>
                <w:szCs w:val="18"/>
              </w:rPr>
            </w:pPr>
            <w:r w:rsidRPr="00766572">
              <w:rPr>
                <w:rFonts w:asciiTheme="majorBidi" w:hAnsiTheme="majorBidi" w:cstheme="majorBidi"/>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4030FCD" w14:textId="77777777" w:rsidR="001E7AF2" w:rsidRPr="00766572" w:rsidRDefault="001E7AF2" w:rsidP="001E7AF2">
            <w:pPr>
              <w:pStyle w:val="Default"/>
              <w:rPr>
                <w:rFonts w:asciiTheme="majorBidi" w:hAnsiTheme="majorBidi" w:cstheme="majorBidi"/>
                <w:color w:val="FFFFFF"/>
                <w:sz w:val="18"/>
                <w:szCs w:val="18"/>
              </w:rPr>
            </w:pPr>
            <w:r w:rsidRPr="00766572">
              <w:rPr>
                <w:rFonts w:asciiTheme="majorBidi" w:hAnsiTheme="majorBidi" w:cstheme="majorBidi"/>
                <w:b/>
                <w:bCs/>
                <w:color w:val="FFFFFF"/>
                <w:sz w:val="18"/>
                <w:szCs w:val="18"/>
              </w:rPr>
              <w:t xml:space="preserve">Location where item is reported </w:t>
            </w:r>
          </w:p>
        </w:tc>
      </w:tr>
      <w:tr w:rsidR="001E7AF2" w:rsidRPr="00766572" w14:paraId="0FBD7CFC" w14:textId="77777777" w:rsidTr="001E7AF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7E80435" w14:textId="77777777" w:rsidR="001E7AF2" w:rsidRPr="00766572" w:rsidRDefault="001E7AF2" w:rsidP="001E7AF2">
            <w:pPr>
              <w:pStyle w:val="Default"/>
              <w:rPr>
                <w:rFonts w:asciiTheme="majorBidi" w:hAnsiTheme="majorBidi" w:cstheme="majorBidi"/>
                <w:sz w:val="18"/>
                <w:szCs w:val="18"/>
              </w:rPr>
            </w:pPr>
            <w:r w:rsidRPr="00766572">
              <w:rPr>
                <w:rFonts w:asciiTheme="majorBidi" w:hAnsiTheme="majorBidi" w:cstheme="majorBidi"/>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AF62385" w14:textId="77777777" w:rsidR="001E7AF2" w:rsidRPr="00766572" w:rsidRDefault="001E7AF2" w:rsidP="001E7AF2">
            <w:pPr>
              <w:pStyle w:val="Default"/>
              <w:jc w:val="right"/>
              <w:rPr>
                <w:rFonts w:asciiTheme="majorBidi" w:hAnsiTheme="majorBidi" w:cstheme="majorBidi"/>
                <w:color w:val="auto"/>
                <w:sz w:val="18"/>
                <w:szCs w:val="18"/>
              </w:rPr>
            </w:pPr>
          </w:p>
        </w:tc>
      </w:tr>
      <w:tr w:rsidR="001E7AF2" w:rsidRPr="00766572" w14:paraId="7AC678E5" w14:textId="77777777" w:rsidTr="001E7AF2">
        <w:trPr>
          <w:trHeight w:val="48"/>
        </w:trPr>
        <w:tc>
          <w:tcPr>
            <w:tcW w:w="1668" w:type="dxa"/>
            <w:tcBorders>
              <w:top w:val="single" w:sz="5" w:space="0" w:color="000000"/>
              <w:left w:val="single" w:sz="5" w:space="0" w:color="000000"/>
              <w:bottom w:val="double" w:sz="2" w:space="0" w:color="FFFFCC"/>
              <w:right w:val="single" w:sz="5" w:space="0" w:color="000000"/>
            </w:tcBorders>
          </w:tcPr>
          <w:p w14:paraId="737096F3"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15BEC73"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7E8AE17F"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30F9D0A8" w14:textId="77777777" w:rsidR="001E7AF2" w:rsidRPr="00766572" w:rsidRDefault="001E7AF2" w:rsidP="001E7AF2">
            <w:pPr>
              <w:pStyle w:val="Default"/>
              <w:spacing w:before="40" w:after="40"/>
              <w:rPr>
                <w:rFonts w:asciiTheme="majorBidi" w:hAnsiTheme="majorBidi" w:cstheme="majorBidi"/>
                <w:color w:val="auto"/>
                <w:sz w:val="18"/>
                <w:szCs w:val="18"/>
              </w:rPr>
            </w:pPr>
            <w:r w:rsidRPr="00766572">
              <w:rPr>
                <w:rFonts w:asciiTheme="majorBidi" w:hAnsiTheme="majorBidi" w:cstheme="majorBidi"/>
                <w:color w:val="auto"/>
                <w:sz w:val="18"/>
                <w:szCs w:val="18"/>
              </w:rPr>
              <w:t>1</w:t>
            </w:r>
          </w:p>
        </w:tc>
      </w:tr>
      <w:tr w:rsidR="001E7AF2" w:rsidRPr="00766572" w14:paraId="0881D498" w14:textId="77777777" w:rsidTr="001E7AF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B18EE6A" w14:textId="77777777" w:rsidR="001E7AF2" w:rsidRPr="00766572" w:rsidRDefault="001E7AF2" w:rsidP="001E7AF2">
            <w:pPr>
              <w:pStyle w:val="Default"/>
              <w:rPr>
                <w:rFonts w:asciiTheme="majorBidi" w:hAnsiTheme="majorBidi" w:cstheme="majorBidi"/>
                <w:sz w:val="18"/>
                <w:szCs w:val="18"/>
              </w:rPr>
            </w:pPr>
            <w:r w:rsidRPr="00766572">
              <w:rPr>
                <w:rFonts w:asciiTheme="majorBidi" w:hAnsiTheme="majorBidi" w:cstheme="majorBidi"/>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67F30D8" w14:textId="77777777" w:rsidR="001E7AF2" w:rsidRPr="00766572" w:rsidRDefault="001E7AF2" w:rsidP="001E7AF2">
            <w:pPr>
              <w:pStyle w:val="Default"/>
              <w:jc w:val="right"/>
              <w:rPr>
                <w:rFonts w:asciiTheme="majorBidi" w:hAnsiTheme="majorBidi" w:cstheme="majorBidi"/>
                <w:color w:val="auto"/>
                <w:sz w:val="18"/>
                <w:szCs w:val="18"/>
              </w:rPr>
            </w:pPr>
          </w:p>
        </w:tc>
      </w:tr>
      <w:tr w:rsidR="001E7AF2" w:rsidRPr="00766572" w14:paraId="7796A23C" w14:textId="77777777" w:rsidTr="001E7AF2">
        <w:trPr>
          <w:trHeight w:val="48"/>
        </w:trPr>
        <w:tc>
          <w:tcPr>
            <w:tcW w:w="1668" w:type="dxa"/>
            <w:tcBorders>
              <w:top w:val="single" w:sz="5" w:space="0" w:color="000000"/>
              <w:left w:val="single" w:sz="5" w:space="0" w:color="000000"/>
              <w:bottom w:val="double" w:sz="2" w:space="0" w:color="FFFFCC"/>
              <w:right w:val="single" w:sz="5" w:space="0" w:color="000000"/>
            </w:tcBorders>
          </w:tcPr>
          <w:p w14:paraId="77C58416"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6F693B06"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330A38E9"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See the PRISMA 2020 for Abstracts checklist.</w:t>
            </w:r>
          </w:p>
        </w:tc>
        <w:tc>
          <w:tcPr>
            <w:tcW w:w="1200" w:type="dxa"/>
            <w:tcBorders>
              <w:top w:val="single" w:sz="5" w:space="0" w:color="000000"/>
              <w:left w:val="single" w:sz="5" w:space="0" w:color="000000"/>
              <w:bottom w:val="double" w:sz="5" w:space="0" w:color="000000"/>
              <w:right w:val="single" w:sz="5" w:space="0" w:color="000000"/>
            </w:tcBorders>
          </w:tcPr>
          <w:p w14:paraId="2A36137E" w14:textId="331EED83" w:rsidR="001E7AF2" w:rsidRPr="00766572" w:rsidRDefault="006A4903" w:rsidP="001E7AF2">
            <w:pPr>
              <w:pStyle w:val="Default"/>
              <w:spacing w:before="40" w:after="40"/>
              <w:rPr>
                <w:rFonts w:asciiTheme="majorBidi" w:hAnsiTheme="majorBidi" w:cstheme="majorBidi"/>
                <w:color w:val="auto"/>
                <w:sz w:val="18"/>
                <w:szCs w:val="18"/>
              </w:rPr>
            </w:pPr>
            <w:r>
              <w:rPr>
                <w:rFonts w:asciiTheme="majorBidi" w:hAnsiTheme="majorBidi" w:cstheme="majorBidi"/>
                <w:color w:val="auto"/>
                <w:sz w:val="18"/>
                <w:szCs w:val="18"/>
              </w:rPr>
              <w:t>1</w:t>
            </w:r>
          </w:p>
        </w:tc>
      </w:tr>
      <w:tr w:rsidR="001E7AF2" w:rsidRPr="00766572" w14:paraId="2E155F86" w14:textId="77777777" w:rsidTr="001E7AF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8DAD35A" w14:textId="77777777" w:rsidR="001E7AF2" w:rsidRPr="00766572" w:rsidRDefault="001E7AF2" w:rsidP="001E7AF2">
            <w:pPr>
              <w:pStyle w:val="Default"/>
              <w:rPr>
                <w:rFonts w:asciiTheme="majorBidi" w:hAnsiTheme="majorBidi" w:cstheme="majorBidi"/>
                <w:sz w:val="18"/>
                <w:szCs w:val="18"/>
              </w:rPr>
            </w:pPr>
            <w:r w:rsidRPr="00766572">
              <w:rPr>
                <w:rFonts w:asciiTheme="majorBidi" w:hAnsiTheme="majorBidi" w:cstheme="majorBidi"/>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DEB11C4" w14:textId="77777777" w:rsidR="001E7AF2" w:rsidRPr="00766572" w:rsidRDefault="001E7AF2" w:rsidP="001E7AF2">
            <w:pPr>
              <w:pStyle w:val="Default"/>
              <w:jc w:val="right"/>
              <w:rPr>
                <w:rFonts w:asciiTheme="majorBidi" w:hAnsiTheme="majorBidi" w:cstheme="majorBidi"/>
                <w:color w:val="auto"/>
                <w:sz w:val="18"/>
                <w:szCs w:val="18"/>
              </w:rPr>
            </w:pPr>
          </w:p>
        </w:tc>
      </w:tr>
      <w:tr w:rsidR="001E7AF2" w:rsidRPr="00766572" w14:paraId="49D4C454" w14:textId="77777777" w:rsidTr="001E7AF2">
        <w:trPr>
          <w:trHeight w:val="48"/>
        </w:trPr>
        <w:tc>
          <w:tcPr>
            <w:tcW w:w="1668" w:type="dxa"/>
            <w:tcBorders>
              <w:top w:val="single" w:sz="5" w:space="0" w:color="000000"/>
              <w:left w:val="single" w:sz="5" w:space="0" w:color="000000"/>
              <w:bottom w:val="single" w:sz="5" w:space="0" w:color="000000"/>
              <w:right w:val="single" w:sz="5" w:space="0" w:color="000000"/>
            </w:tcBorders>
          </w:tcPr>
          <w:p w14:paraId="04FE70EC"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303ECE06"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7472902C"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6A11D993" w14:textId="25D34F83" w:rsidR="001E7AF2" w:rsidRPr="00766572" w:rsidRDefault="006A4903" w:rsidP="001E7AF2">
            <w:pPr>
              <w:pStyle w:val="Default"/>
              <w:spacing w:before="40" w:after="40"/>
              <w:rPr>
                <w:rFonts w:asciiTheme="majorBidi" w:hAnsiTheme="majorBidi" w:cstheme="majorBidi"/>
                <w:color w:val="auto"/>
                <w:sz w:val="18"/>
                <w:szCs w:val="18"/>
              </w:rPr>
            </w:pPr>
            <w:r>
              <w:rPr>
                <w:rFonts w:asciiTheme="majorBidi" w:hAnsiTheme="majorBidi" w:cstheme="majorBidi"/>
                <w:color w:val="auto"/>
                <w:sz w:val="18"/>
                <w:szCs w:val="18"/>
              </w:rPr>
              <w:t>3-4</w:t>
            </w:r>
          </w:p>
        </w:tc>
      </w:tr>
      <w:tr w:rsidR="001E7AF2" w:rsidRPr="00766572" w14:paraId="37CDA141" w14:textId="77777777" w:rsidTr="001E7AF2">
        <w:trPr>
          <w:trHeight w:val="48"/>
        </w:trPr>
        <w:tc>
          <w:tcPr>
            <w:tcW w:w="1668" w:type="dxa"/>
            <w:tcBorders>
              <w:top w:val="single" w:sz="5" w:space="0" w:color="000000"/>
              <w:left w:val="single" w:sz="5" w:space="0" w:color="000000"/>
              <w:bottom w:val="double" w:sz="2" w:space="0" w:color="FFFFCC"/>
              <w:right w:val="single" w:sz="5" w:space="0" w:color="000000"/>
            </w:tcBorders>
          </w:tcPr>
          <w:p w14:paraId="027CA1E3"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025B2D01"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7EDA20EE"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112E49B0" w14:textId="6522E2B9" w:rsidR="001E7AF2" w:rsidRPr="00766572" w:rsidRDefault="006A4903" w:rsidP="001E7AF2">
            <w:pPr>
              <w:pStyle w:val="Default"/>
              <w:spacing w:before="40" w:after="40"/>
              <w:rPr>
                <w:rFonts w:asciiTheme="majorBidi" w:hAnsiTheme="majorBidi" w:cstheme="majorBidi"/>
                <w:color w:val="auto"/>
                <w:sz w:val="18"/>
                <w:szCs w:val="18"/>
              </w:rPr>
            </w:pPr>
            <w:r>
              <w:rPr>
                <w:rFonts w:asciiTheme="majorBidi" w:hAnsiTheme="majorBidi" w:cstheme="majorBidi"/>
                <w:color w:val="auto"/>
                <w:sz w:val="18"/>
                <w:szCs w:val="18"/>
              </w:rPr>
              <w:t>4</w:t>
            </w:r>
          </w:p>
        </w:tc>
      </w:tr>
      <w:tr w:rsidR="001E7AF2" w:rsidRPr="00766572" w14:paraId="28CEFD99" w14:textId="77777777" w:rsidTr="001E7AF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6B01CEB" w14:textId="77777777" w:rsidR="001E7AF2" w:rsidRPr="00766572" w:rsidRDefault="001E7AF2" w:rsidP="001E7AF2">
            <w:pPr>
              <w:pStyle w:val="Default"/>
              <w:rPr>
                <w:rFonts w:asciiTheme="majorBidi" w:hAnsiTheme="majorBidi" w:cstheme="majorBidi"/>
                <w:sz w:val="18"/>
                <w:szCs w:val="18"/>
              </w:rPr>
            </w:pPr>
            <w:r w:rsidRPr="00766572">
              <w:rPr>
                <w:rFonts w:asciiTheme="majorBidi" w:hAnsiTheme="majorBidi" w:cstheme="majorBidi"/>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D524934" w14:textId="77777777" w:rsidR="001E7AF2" w:rsidRPr="00766572" w:rsidRDefault="001E7AF2" w:rsidP="001E7AF2">
            <w:pPr>
              <w:pStyle w:val="Default"/>
              <w:jc w:val="right"/>
              <w:rPr>
                <w:rFonts w:asciiTheme="majorBidi" w:hAnsiTheme="majorBidi" w:cstheme="majorBidi"/>
                <w:color w:val="auto"/>
                <w:sz w:val="18"/>
                <w:szCs w:val="18"/>
              </w:rPr>
            </w:pPr>
          </w:p>
        </w:tc>
      </w:tr>
      <w:tr w:rsidR="001E7AF2" w:rsidRPr="00766572" w14:paraId="0C9CFB3C" w14:textId="77777777" w:rsidTr="001E7AF2">
        <w:trPr>
          <w:trHeight w:val="48"/>
        </w:trPr>
        <w:tc>
          <w:tcPr>
            <w:tcW w:w="1668" w:type="dxa"/>
            <w:tcBorders>
              <w:top w:val="single" w:sz="5" w:space="0" w:color="000000"/>
              <w:left w:val="single" w:sz="5" w:space="0" w:color="000000"/>
              <w:bottom w:val="single" w:sz="5" w:space="0" w:color="000000"/>
              <w:right w:val="single" w:sz="5" w:space="0" w:color="000000"/>
            </w:tcBorders>
          </w:tcPr>
          <w:p w14:paraId="27E3A8C8"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63CEBE18"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D5F9CD4"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28101907" w14:textId="07F17574" w:rsidR="001E7AF2" w:rsidRPr="00766572" w:rsidRDefault="006A4903" w:rsidP="001E7AF2">
            <w:pPr>
              <w:pStyle w:val="Default"/>
              <w:spacing w:before="40" w:after="40"/>
              <w:rPr>
                <w:rFonts w:asciiTheme="majorBidi" w:hAnsiTheme="majorBidi" w:cstheme="majorBidi"/>
                <w:color w:val="auto"/>
                <w:sz w:val="18"/>
                <w:szCs w:val="18"/>
              </w:rPr>
            </w:pPr>
            <w:r>
              <w:rPr>
                <w:rFonts w:asciiTheme="majorBidi" w:hAnsiTheme="majorBidi" w:cstheme="majorBidi"/>
                <w:color w:val="auto"/>
                <w:sz w:val="18"/>
                <w:szCs w:val="18"/>
              </w:rPr>
              <w:t>4-5</w:t>
            </w:r>
          </w:p>
        </w:tc>
      </w:tr>
      <w:tr w:rsidR="001E7AF2" w:rsidRPr="00766572" w14:paraId="6F628AF5" w14:textId="77777777" w:rsidTr="001E7AF2">
        <w:trPr>
          <w:trHeight w:val="191"/>
        </w:trPr>
        <w:tc>
          <w:tcPr>
            <w:tcW w:w="1668" w:type="dxa"/>
            <w:tcBorders>
              <w:top w:val="single" w:sz="5" w:space="0" w:color="000000"/>
              <w:left w:val="single" w:sz="5" w:space="0" w:color="000000"/>
              <w:bottom w:val="single" w:sz="5" w:space="0" w:color="000000"/>
              <w:right w:val="single" w:sz="5" w:space="0" w:color="000000"/>
            </w:tcBorders>
          </w:tcPr>
          <w:p w14:paraId="7D5EF087"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3E730A"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7CD0142E"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55A328D6" w14:textId="37B8967A" w:rsidR="001E7AF2" w:rsidRPr="00766572" w:rsidRDefault="006A4903" w:rsidP="001E7AF2">
            <w:pPr>
              <w:pStyle w:val="Default"/>
              <w:spacing w:before="40" w:after="40"/>
              <w:rPr>
                <w:rFonts w:asciiTheme="majorBidi" w:hAnsiTheme="majorBidi" w:cstheme="majorBidi"/>
                <w:color w:val="auto"/>
                <w:sz w:val="18"/>
                <w:szCs w:val="18"/>
              </w:rPr>
            </w:pPr>
            <w:r>
              <w:rPr>
                <w:rFonts w:asciiTheme="majorBidi" w:hAnsiTheme="majorBidi" w:cstheme="majorBidi"/>
                <w:color w:val="auto"/>
                <w:sz w:val="18"/>
                <w:szCs w:val="18"/>
              </w:rPr>
              <w:t>5</w:t>
            </w:r>
          </w:p>
        </w:tc>
      </w:tr>
      <w:tr w:rsidR="001E7AF2" w:rsidRPr="00766572" w14:paraId="6FE28D29" w14:textId="77777777" w:rsidTr="001E7AF2">
        <w:trPr>
          <w:trHeight w:val="48"/>
        </w:trPr>
        <w:tc>
          <w:tcPr>
            <w:tcW w:w="1668" w:type="dxa"/>
            <w:tcBorders>
              <w:top w:val="single" w:sz="5" w:space="0" w:color="000000"/>
              <w:left w:val="single" w:sz="5" w:space="0" w:color="000000"/>
              <w:bottom w:val="single" w:sz="5" w:space="0" w:color="000000"/>
              <w:right w:val="single" w:sz="5" w:space="0" w:color="000000"/>
            </w:tcBorders>
          </w:tcPr>
          <w:p w14:paraId="3279C474"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04725BE7"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323C6484"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 xml:space="preserve">Present the full search strategies for all databases, </w:t>
            </w:r>
            <w:proofErr w:type="gramStart"/>
            <w:r w:rsidRPr="00766572">
              <w:rPr>
                <w:rFonts w:asciiTheme="majorBidi" w:hAnsiTheme="majorBidi" w:cstheme="majorBidi"/>
                <w:sz w:val="18"/>
                <w:szCs w:val="18"/>
              </w:rPr>
              <w:t>registers</w:t>
            </w:r>
            <w:proofErr w:type="gramEnd"/>
            <w:r w:rsidRPr="00766572">
              <w:rPr>
                <w:rFonts w:asciiTheme="majorBidi" w:hAnsiTheme="majorBidi" w:cstheme="majorBidi"/>
                <w:sz w:val="18"/>
                <w:szCs w:val="18"/>
              </w:rPr>
              <w:t xml:space="preserve">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51E8ED40" w14:textId="02489708" w:rsidR="001E7AF2" w:rsidRPr="00766572" w:rsidRDefault="006A4903" w:rsidP="001E7AF2">
            <w:pPr>
              <w:pStyle w:val="Default"/>
              <w:spacing w:before="40" w:after="40"/>
              <w:rPr>
                <w:rFonts w:asciiTheme="majorBidi" w:hAnsiTheme="majorBidi" w:cstheme="majorBidi"/>
                <w:color w:val="auto"/>
                <w:sz w:val="18"/>
                <w:szCs w:val="18"/>
              </w:rPr>
            </w:pPr>
            <w:r>
              <w:rPr>
                <w:rFonts w:asciiTheme="majorBidi" w:hAnsiTheme="majorBidi" w:cstheme="majorBidi"/>
                <w:color w:val="auto"/>
                <w:sz w:val="18"/>
                <w:szCs w:val="18"/>
              </w:rPr>
              <w:t>5</w:t>
            </w:r>
          </w:p>
        </w:tc>
      </w:tr>
      <w:tr w:rsidR="001E7AF2" w:rsidRPr="00766572" w14:paraId="1DCDB7BE" w14:textId="77777777" w:rsidTr="001E7AF2">
        <w:trPr>
          <w:trHeight w:val="48"/>
        </w:trPr>
        <w:tc>
          <w:tcPr>
            <w:tcW w:w="1668" w:type="dxa"/>
            <w:tcBorders>
              <w:top w:val="single" w:sz="5" w:space="0" w:color="000000"/>
              <w:left w:val="single" w:sz="5" w:space="0" w:color="000000"/>
              <w:bottom w:val="single" w:sz="5" w:space="0" w:color="000000"/>
              <w:right w:val="single" w:sz="5" w:space="0" w:color="000000"/>
            </w:tcBorders>
          </w:tcPr>
          <w:p w14:paraId="614E40B9"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1215E987"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6DAC9E3B"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23F347F" w14:textId="0A7DC183" w:rsidR="001E7AF2" w:rsidRPr="00766572" w:rsidRDefault="006A4903" w:rsidP="001E7AF2">
            <w:pPr>
              <w:pStyle w:val="Default"/>
              <w:spacing w:before="40" w:after="40"/>
              <w:rPr>
                <w:rFonts w:asciiTheme="majorBidi" w:hAnsiTheme="majorBidi" w:cstheme="majorBidi"/>
                <w:color w:val="auto"/>
                <w:sz w:val="18"/>
                <w:szCs w:val="18"/>
              </w:rPr>
            </w:pPr>
            <w:r>
              <w:rPr>
                <w:rFonts w:asciiTheme="majorBidi" w:hAnsiTheme="majorBidi" w:cstheme="majorBidi"/>
                <w:color w:val="auto"/>
                <w:sz w:val="18"/>
                <w:szCs w:val="18"/>
              </w:rPr>
              <w:t>5</w:t>
            </w:r>
          </w:p>
        </w:tc>
      </w:tr>
      <w:tr w:rsidR="001E7AF2" w:rsidRPr="00766572" w14:paraId="4E8C971E" w14:textId="77777777" w:rsidTr="001E7AF2">
        <w:trPr>
          <w:trHeight w:val="152"/>
        </w:trPr>
        <w:tc>
          <w:tcPr>
            <w:tcW w:w="1668" w:type="dxa"/>
            <w:tcBorders>
              <w:top w:val="single" w:sz="5" w:space="0" w:color="000000"/>
              <w:left w:val="single" w:sz="5" w:space="0" w:color="000000"/>
              <w:bottom w:val="single" w:sz="5" w:space="0" w:color="000000"/>
              <w:right w:val="single" w:sz="5" w:space="0" w:color="000000"/>
            </w:tcBorders>
          </w:tcPr>
          <w:p w14:paraId="780EB210"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66D1F8EF"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2047E309"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DD8D91" w14:textId="573835BE" w:rsidR="001E7AF2" w:rsidRPr="00766572" w:rsidRDefault="006A4903" w:rsidP="001E7AF2">
            <w:pPr>
              <w:pStyle w:val="Default"/>
              <w:spacing w:before="40" w:after="40"/>
              <w:rPr>
                <w:rFonts w:asciiTheme="majorBidi" w:hAnsiTheme="majorBidi" w:cstheme="majorBidi"/>
                <w:color w:val="auto"/>
                <w:sz w:val="18"/>
                <w:szCs w:val="18"/>
              </w:rPr>
            </w:pPr>
            <w:r>
              <w:rPr>
                <w:rFonts w:asciiTheme="majorBidi" w:hAnsiTheme="majorBidi" w:cstheme="majorBidi"/>
                <w:color w:val="auto"/>
                <w:sz w:val="18"/>
                <w:szCs w:val="18"/>
              </w:rPr>
              <w:t>5</w:t>
            </w:r>
          </w:p>
        </w:tc>
      </w:tr>
      <w:tr w:rsidR="001E7AF2" w:rsidRPr="00766572" w14:paraId="5A67D173" w14:textId="77777777" w:rsidTr="001E7AF2">
        <w:trPr>
          <w:trHeight w:val="48"/>
        </w:trPr>
        <w:tc>
          <w:tcPr>
            <w:tcW w:w="1668" w:type="dxa"/>
            <w:vMerge w:val="restart"/>
            <w:tcBorders>
              <w:top w:val="single" w:sz="5" w:space="0" w:color="000000"/>
              <w:left w:val="single" w:sz="5" w:space="0" w:color="000000"/>
              <w:right w:val="single" w:sz="5" w:space="0" w:color="000000"/>
            </w:tcBorders>
          </w:tcPr>
          <w:p w14:paraId="028E3085"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23E81C5C"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1A94B830"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List and define all outcomes for which data were sought. Specify whether all results that were compatible with each outcome domain in each study were sought (</w:t>
            </w:r>
            <w:proofErr w:type="gramStart"/>
            <w:r w:rsidRPr="00766572">
              <w:rPr>
                <w:rFonts w:asciiTheme="majorBidi" w:hAnsiTheme="majorBidi" w:cstheme="majorBidi"/>
                <w:sz w:val="18"/>
                <w:szCs w:val="18"/>
              </w:rPr>
              <w:t>e.g.</w:t>
            </w:r>
            <w:proofErr w:type="gramEnd"/>
            <w:r w:rsidRPr="00766572">
              <w:rPr>
                <w:rFonts w:asciiTheme="majorBidi" w:hAnsiTheme="majorBidi" w:cstheme="majorBidi"/>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566ACDD9" w14:textId="6B55A1A4" w:rsidR="001E7AF2" w:rsidRPr="00766572" w:rsidRDefault="006A4903" w:rsidP="001E7AF2">
            <w:pPr>
              <w:pStyle w:val="Default"/>
              <w:spacing w:before="40" w:after="40"/>
              <w:rPr>
                <w:rFonts w:asciiTheme="majorBidi" w:hAnsiTheme="majorBidi" w:cstheme="majorBidi"/>
                <w:color w:val="auto"/>
                <w:sz w:val="18"/>
                <w:szCs w:val="18"/>
              </w:rPr>
            </w:pPr>
            <w:r>
              <w:rPr>
                <w:rFonts w:asciiTheme="majorBidi" w:hAnsiTheme="majorBidi" w:cstheme="majorBidi"/>
                <w:color w:val="auto"/>
                <w:sz w:val="18"/>
                <w:szCs w:val="18"/>
              </w:rPr>
              <w:t>5-7</w:t>
            </w:r>
          </w:p>
        </w:tc>
      </w:tr>
      <w:tr w:rsidR="001E7AF2" w:rsidRPr="00766572" w14:paraId="1BA14BCB" w14:textId="77777777" w:rsidTr="001E7AF2">
        <w:trPr>
          <w:trHeight w:val="48"/>
        </w:trPr>
        <w:tc>
          <w:tcPr>
            <w:tcW w:w="1668" w:type="dxa"/>
            <w:vMerge/>
            <w:tcBorders>
              <w:left w:val="single" w:sz="5" w:space="0" w:color="000000"/>
              <w:bottom w:val="single" w:sz="5" w:space="0" w:color="000000"/>
              <w:right w:val="single" w:sz="5" w:space="0" w:color="000000"/>
            </w:tcBorders>
          </w:tcPr>
          <w:p w14:paraId="5BDB1DE4" w14:textId="77777777" w:rsidR="001E7AF2" w:rsidRPr="00766572" w:rsidRDefault="001E7AF2" w:rsidP="001E7AF2">
            <w:pPr>
              <w:pStyle w:val="Default"/>
              <w:spacing w:before="40" w:after="40"/>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0168A00"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7BB8D120"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List and define all other variables for which data were sought (</w:t>
            </w:r>
            <w:proofErr w:type="gramStart"/>
            <w:r w:rsidRPr="00766572">
              <w:rPr>
                <w:rFonts w:asciiTheme="majorBidi" w:hAnsiTheme="majorBidi" w:cstheme="majorBidi"/>
                <w:sz w:val="18"/>
                <w:szCs w:val="18"/>
              </w:rPr>
              <w:t>e.g.</w:t>
            </w:r>
            <w:proofErr w:type="gramEnd"/>
            <w:r w:rsidRPr="00766572">
              <w:rPr>
                <w:rFonts w:asciiTheme="majorBidi" w:hAnsiTheme="majorBidi" w:cstheme="majorBidi"/>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7C3BC27E" w14:textId="5F68D298" w:rsidR="001E7AF2" w:rsidRPr="00766572" w:rsidRDefault="006A4903" w:rsidP="001E7AF2">
            <w:pPr>
              <w:pStyle w:val="Default"/>
              <w:spacing w:before="40" w:after="40"/>
              <w:rPr>
                <w:rFonts w:asciiTheme="majorBidi" w:hAnsiTheme="majorBidi" w:cstheme="majorBidi"/>
                <w:color w:val="auto"/>
                <w:sz w:val="18"/>
                <w:szCs w:val="18"/>
              </w:rPr>
            </w:pPr>
            <w:r>
              <w:rPr>
                <w:rFonts w:asciiTheme="majorBidi" w:hAnsiTheme="majorBidi" w:cstheme="majorBidi"/>
                <w:color w:val="auto"/>
                <w:sz w:val="18"/>
                <w:szCs w:val="18"/>
              </w:rPr>
              <w:t>5-7</w:t>
            </w:r>
          </w:p>
        </w:tc>
      </w:tr>
      <w:tr w:rsidR="001E7AF2" w:rsidRPr="00766572" w14:paraId="5F8E1707" w14:textId="77777777" w:rsidTr="001E7AF2">
        <w:trPr>
          <w:trHeight w:val="48"/>
        </w:trPr>
        <w:tc>
          <w:tcPr>
            <w:tcW w:w="1668" w:type="dxa"/>
            <w:tcBorders>
              <w:top w:val="single" w:sz="5" w:space="0" w:color="000000"/>
              <w:left w:val="single" w:sz="5" w:space="0" w:color="000000"/>
              <w:bottom w:val="single" w:sz="5" w:space="0" w:color="000000"/>
              <w:right w:val="single" w:sz="5" w:space="0" w:color="000000"/>
            </w:tcBorders>
          </w:tcPr>
          <w:p w14:paraId="15E57381"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1E8CDDA7"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1D201594"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72E8944C" w14:textId="3C06A712" w:rsidR="001E7AF2" w:rsidRPr="00766572" w:rsidRDefault="006A4903" w:rsidP="001E7AF2">
            <w:pPr>
              <w:pStyle w:val="Default"/>
              <w:spacing w:before="40" w:after="40"/>
              <w:rPr>
                <w:rFonts w:asciiTheme="majorBidi" w:hAnsiTheme="majorBidi" w:cstheme="majorBidi"/>
                <w:color w:val="auto"/>
                <w:sz w:val="18"/>
                <w:szCs w:val="18"/>
              </w:rPr>
            </w:pPr>
            <w:r>
              <w:rPr>
                <w:rFonts w:asciiTheme="majorBidi" w:hAnsiTheme="majorBidi" w:cstheme="majorBidi"/>
                <w:color w:val="auto"/>
                <w:sz w:val="18"/>
                <w:szCs w:val="18"/>
              </w:rPr>
              <w:t>5</w:t>
            </w:r>
          </w:p>
        </w:tc>
      </w:tr>
      <w:tr w:rsidR="001E7AF2" w:rsidRPr="00766572" w14:paraId="45B9DCE5" w14:textId="77777777" w:rsidTr="001E7AF2">
        <w:trPr>
          <w:trHeight w:val="48"/>
        </w:trPr>
        <w:tc>
          <w:tcPr>
            <w:tcW w:w="1668" w:type="dxa"/>
            <w:tcBorders>
              <w:top w:val="single" w:sz="5" w:space="0" w:color="000000"/>
              <w:left w:val="single" w:sz="5" w:space="0" w:color="000000"/>
              <w:bottom w:val="single" w:sz="5" w:space="0" w:color="000000"/>
              <w:right w:val="single" w:sz="5" w:space="0" w:color="000000"/>
            </w:tcBorders>
          </w:tcPr>
          <w:p w14:paraId="69164547"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166C978D"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5EFEBF22"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Specify for each outcome the effect measure(s) (</w:t>
            </w:r>
            <w:proofErr w:type="gramStart"/>
            <w:r w:rsidRPr="00766572">
              <w:rPr>
                <w:rFonts w:asciiTheme="majorBidi" w:hAnsiTheme="majorBidi" w:cstheme="majorBidi"/>
                <w:sz w:val="18"/>
                <w:szCs w:val="18"/>
              </w:rPr>
              <w:t>e.g.</w:t>
            </w:r>
            <w:proofErr w:type="gramEnd"/>
            <w:r w:rsidRPr="00766572">
              <w:rPr>
                <w:rFonts w:asciiTheme="majorBidi" w:hAnsiTheme="majorBidi" w:cstheme="majorBidi"/>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6DF75D0E" w14:textId="7B755F40" w:rsidR="001E7AF2" w:rsidRPr="00766572" w:rsidRDefault="006A4903" w:rsidP="001E7AF2">
            <w:pPr>
              <w:pStyle w:val="Default"/>
              <w:spacing w:before="40" w:after="40"/>
              <w:rPr>
                <w:rFonts w:asciiTheme="majorBidi" w:hAnsiTheme="majorBidi" w:cstheme="majorBidi"/>
                <w:color w:val="auto"/>
                <w:sz w:val="18"/>
                <w:szCs w:val="18"/>
              </w:rPr>
            </w:pPr>
            <w:r>
              <w:rPr>
                <w:rFonts w:asciiTheme="majorBidi" w:hAnsiTheme="majorBidi" w:cstheme="majorBidi"/>
                <w:color w:val="auto"/>
                <w:sz w:val="18"/>
                <w:szCs w:val="18"/>
              </w:rPr>
              <w:t>5-7</w:t>
            </w:r>
          </w:p>
        </w:tc>
      </w:tr>
      <w:tr w:rsidR="001E7AF2" w:rsidRPr="00766572" w14:paraId="2ECAD19E" w14:textId="77777777" w:rsidTr="001E7AF2">
        <w:trPr>
          <w:trHeight w:val="48"/>
        </w:trPr>
        <w:tc>
          <w:tcPr>
            <w:tcW w:w="1668" w:type="dxa"/>
            <w:vMerge w:val="restart"/>
            <w:tcBorders>
              <w:top w:val="single" w:sz="5" w:space="0" w:color="000000"/>
              <w:left w:val="single" w:sz="5" w:space="0" w:color="000000"/>
              <w:right w:val="single" w:sz="5" w:space="0" w:color="000000"/>
            </w:tcBorders>
          </w:tcPr>
          <w:p w14:paraId="065C0BF2"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1442F2B9"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67665256"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Describe the processes used to decide which studies were eligible for each synthesis (</w:t>
            </w:r>
            <w:proofErr w:type="gramStart"/>
            <w:r w:rsidRPr="00766572">
              <w:rPr>
                <w:rFonts w:asciiTheme="majorBidi" w:hAnsiTheme="majorBidi" w:cstheme="majorBidi"/>
                <w:sz w:val="18"/>
                <w:szCs w:val="18"/>
              </w:rPr>
              <w:t>e.g.</w:t>
            </w:r>
            <w:proofErr w:type="gramEnd"/>
            <w:r w:rsidRPr="00766572">
              <w:rPr>
                <w:rFonts w:asciiTheme="majorBidi" w:hAnsiTheme="majorBidi" w:cstheme="majorBidi"/>
                <w:sz w:val="18"/>
                <w:szCs w:val="18"/>
              </w:rPr>
              <w:t xml:space="preserve"> tabulating the study intervention characteristics and comparing </w:t>
            </w:r>
            <w:r w:rsidRPr="00766572">
              <w:rPr>
                <w:rFonts w:asciiTheme="majorBidi" w:hAnsiTheme="majorBidi" w:cstheme="majorBidi"/>
                <w:sz w:val="18"/>
                <w:szCs w:val="18"/>
              </w:rPr>
              <w:lastRenderedPageBreak/>
              <w:t>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5B7190BF" w14:textId="0C42532F" w:rsidR="001E7AF2" w:rsidRPr="00766572" w:rsidRDefault="006A4903" w:rsidP="001E7AF2">
            <w:pPr>
              <w:pStyle w:val="Default"/>
              <w:spacing w:before="40" w:after="40"/>
              <w:rPr>
                <w:rFonts w:asciiTheme="majorBidi" w:hAnsiTheme="majorBidi" w:cstheme="majorBidi"/>
                <w:color w:val="auto"/>
                <w:sz w:val="18"/>
                <w:szCs w:val="18"/>
              </w:rPr>
            </w:pPr>
            <w:r>
              <w:rPr>
                <w:rFonts w:asciiTheme="majorBidi" w:hAnsiTheme="majorBidi" w:cstheme="majorBidi"/>
                <w:color w:val="auto"/>
                <w:sz w:val="18"/>
                <w:szCs w:val="18"/>
              </w:rPr>
              <w:lastRenderedPageBreak/>
              <w:t>6-8</w:t>
            </w:r>
          </w:p>
        </w:tc>
      </w:tr>
      <w:tr w:rsidR="001E7AF2" w:rsidRPr="00766572" w14:paraId="47081D39" w14:textId="77777777" w:rsidTr="001E7AF2">
        <w:trPr>
          <w:trHeight w:val="48"/>
        </w:trPr>
        <w:tc>
          <w:tcPr>
            <w:tcW w:w="1668" w:type="dxa"/>
            <w:vMerge/>
            <w:tcBorders>
              <w:left w:val="single" w:sz="5" w:space="0" w:color="000000"/>
              <w:right w:val="single" w:sz="5" w:space="0" w:color="000000"/>
            </w:tcBorders>
          </w:tcPr>
          <w:p w14:paraId="35D87942" w14:textId="77777777" w:rsidR="001E7AF2" w:rsidRPr="00766572" w:rsidRDefault="001E7AF2" w:rsidP="001E7AF2">
            <w:pPr>
              <w:pStyle w:val="Default"/>
              <w:spacing w:before="40" w:after="40"/>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CB0B12B"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31899072"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05772661" w14:textId="3FACDB48" w:rsidR="001E7AF2" w:rsidRPr="00766572" w:rsidRDefault="006A4903" w:rsidP="001E7AF2">
            <w:pPr>
              <w:pStyle w:val="Default"/>
              <w:spacing w:before="40" w:after="40"/>
              <w:rPr>
                <w:rFonts w:asciiTheme="majorBidi" w:hAnsiTheme="majorBidi" w:cstheme="majorBidi"/>
                <w:color w:val="auto"/>
                <w:sz w:val="18"/>
                <w:szCs w:val="18"/>
              </w:rPr>
            </w:pPr>
            <w:r>
              <w:rPr>
                <w:rFonts w:asciiTheme="majorBidi" w:hAnsiTheme="majorBidi" w:cstheme="majorBidi"/>
                <w:color w:val="auto"/>
                <w:sz w:val="18"/>
                <w:szCs w:val="18"/>
              </w:rPr>
              <w:t>6-8</w:t>
            </w:r>
          </w:p>
        </w:tc>
      </w:tr>
      <w:tr w:rsidR="001E7AF2" w:rsidRPr="00766572" w14:paraId="21B8E952" w14:textId="77777777" w:rsidTr="001E7AF2">
        <w:trPr>
          <w:trHeight w:val="48"/>
        </w:trPr>
        <w:tc>
          <w:tcPr>
            <w:tcW w:w="1668" w:type="dxa"/>
            <w:vMerge/>
            <w:tcBorders>
              <w:left w:val="single" w:sz="5" w:space="0" w:color="000000"/>
              <w:right w:val="single" w:sz="5" w:space="0" w:color="000000"/>
            </w:tcBorders>
          </w:tcPr>
          <w:p w14:paraId="1D55E036" w14:textId="77777777" w:rsidR="001E7AF2" w:rsidRPr="00766572" w:rsidRDefault="001E7AF2" w:rsidP="001E7AF2">
            <w:pPr>
              <w:pStyle w:val="Default"/>
              <w:spacing w:before="40" w:after="40"/>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2873C8E"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192ACB43"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19C47B3F" w14:textId="74C724CD" w:rsidR="001E7AF2" w:rsidRPr="00766572" w:rsidRDefault="006A4903" w:rsidP="001E7AF2">
            <w:pPr>
              <w:pStyle w:val="Default"/>
              <w:spacing w:before="40" w:after="40"/>
              <w:rPr>
                <w:rFonts w:asciiTheme="majorBidi" w:hAnsiTheme="majorBidi" w:cstheme="majorBidi"/>
                <w:color w:val="auto"/>
                <w:sz w:val="18"/>
                <w:szCs w:val="18"/>
              </w:rPr>
            </w:pPr>
            <w:r>
              <w:rPr>
                <w:rFonts w:asciiTheme="majorBidi" w:hAnsiTheme="majorBidi" w:cstheme="majorBidi"/>
                <w:color w:val="auto"/>
                <w:sz w:val="18"/>
                <w:szCs w:val="18"/>
              </w:rPr>
              <w:t>6-8</w:t>
            </w:r>
          </w:p>
        </w:tc>
      </w:tr>
      <w:tr w:rsidR="001E7AF2" w:rsidRPr="00766572" w14:paraId="73F3618F" w14:textId="77777777" w:rsidTr="001E7AF2">
        <w:trPr>
          <w:trHeight w:val="48"/>
        </w:trPr>
        <w:tc>
          <w:tcPr>
            <w:tcW w:w="1668" w:type="dxa"/>
            <w:vMerge/>
            <w:tcBorders>
              <w:left w:val="single" w:sz="5" w:space="0" w:color="000000"/>
              <w:right w:val="single" w:sz="5" w:space="0" w:color="000000"/>
            </w:tcBorders>
          </w:tcPr>
          <w:p w14:paraId="4DDBA290" w14:textId="77777777" w:rsidR="001E7AF2" w:rsidRPr="00766572" w:rsidRDefault="001E7AF2" w:rsidP="001E7AF2">
            <w:pPr>
              <w:pStyle w:val="Default"/>
              <w:spacing w:before="40" w:after="40"/>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DF85BDB"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3BE8CFD4"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6D79C7D0" w14:textId="613EE33D" w:rsidR="001E7AF2" w:rsidRPr="00766572" w:rsidRDefault="006A4903" w:rsidP="001E7AF2">
            <w:pPr>
              <w:pStyle w:val="Default"/>
              <w:spacing w:before="40" w:after="40"/>
              <w:rPr>
                <w:rFonts w:asciiTheme="majorBidi" w:hAnsiTheme="majorBidi" w:cstheme="majorBidi"/>
                <w:color w:val="auto"/>
                <w:sz w:val="18"/>
                <w:szCs w:val="18"/>
              </w:rPr>
            </w:pPr>
            <w:r>
              <w:rPr>
                <w:rFonts w:asciiTheme="majorBidi" w:hAnsiTheme="majorBidi" w:cstheme="majorBidi"/>
                <w:color w:val="auto"/>
                <w:sz w:val="18"/>
                <w:szCs w:val="18"/>
              </w:rPr>
              <w:t>6-8</w:t>
            </w:r>
          </w:p>
        </w:tc>
      </w:tr>
      <w:tr w:rsidR="001E7AF2" w:rsidRPr="00766572" w14:paraId="78713222" w14:textId="77777777" w:rsidTr="001E7AF2">
        <w:trPr>
          <w:trHeight w:val="48"/>
        </w:trPr>
        <w:tc>
          <w:tcPr>
            <w:tcW w:w="1668" w:type="dxa"/>
            <w:vMerge/>
            <w:tcBorders>
              <w:left w:val="single" w:sz="5" w:space="0" w:color="000000"/>
              <w:right w:val="single" w:sz="5" w:space="0" w:color="000000"/>
            </w:tcBorders>
          </w:tcPr>
          <w:p w14:paraId="5AF29379" w14:textId="77777777" w:rsidR="001E7AF2" w:rsidRPr="00766572" w:rsidRDefault="001E7AF2" w:rsidP="001E7AF2">
            <w:pPr>
              <w:pStyle w:val="Default"/>
              <w:spacing w:before="40" w:after="40"/>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71071C9"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CE9E3EB"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Describe any methods used to explore possible causes of heterogeneity among study results (</w:t>
            </w:r>
            <w:proofErr w:type="gramStart"/>
            <w:r w:rsidRPr="00766572">
              <w:rPr>
                <w:rFonts w:asciiTheme="majorBidi" w:hAnsiTheme="majorBidi" w:cstheme="majorBidi"/>
                <w:sz w:val="18"/>
                <w:szCs w:val="18"/>
              </w:rPr>
              <w:t>e.g.</w:t>
            </w:r>
            <w:proofErr w:type="gramEnd"/>
            <w:r w:rsidRPr="00766572">
              <w:rPr>
                <w:rFonts w:asciiTheme="majorBidi" w:hAnsiTheme="majorBidi" w:cstheme="majorBidi"/>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3D9752D" w14:textId="6C66EB83" w:rsidR="001E7AF2" w:rsidRPr="00766572" w:rsidRDefault="006A4903" w:rsidP="001E7AF2">
            <w:pPr>
              <w:pStyle w:val="Default"/>
              <w:spacing w:before="40" w:after="40"/>
              <w:rPr>
                <w:rFonts w:asciiTheme="majorBidi" w:hAnsiTheme="majorBidi" w:cstheme="majorBidi"/>
                <w:color w:val="auto"/>
                <w:sz w:val="18"/>
                <w:szCs w:val="18"/>
              </w:rPr>
            </w:pPr>
            <w:r>
              <w:rPr>
                <w:rFonts w:asciiTheme="majorBidi" w:hAnsiTheme="majorBidi" w:cstheme="majorBidi"/>
                <w:color w:val="auto"/>
                <w:sz w:val="18"/>
                <w:szCs w:val="18"/>
              </w:rPr>
              <w:t>6-8</w:t>
            </w:r>
          </w:p>
        </w:tc>
      </w:tr>
      <w:tr w:rsidR="001E7AF2" w:rsidRPr="00766572" w14:paraId="6B80DE7D" w14:textId="77777777" w:rsidTr="001E7AF2">
        <w:trPr>
          <w:trHeight w:val="50"/>
        </w:trPr>
        <w:tc>
          <w:tcPr>
            <w:tcW w:w="1668" w:type="dxa"/>
            <w:vMerge/>
            <w:tcBorders>
              <w:left w:val="single" w:sz="5" w:space="0" w:color="000000"/>
              <w:bottom w:val="single" w:sz="5" w:space="0" w:color="000000"/>
              <w:right w:val="single" w:sz="5" w:space="0" w:color="000000"/>
            </w:tcBorders>
          </w:tcPr>
          <w:p w14:paraId="299D4D0C" w14:textId="77777777" w:rsidR="001E7AF2" w:rsidRPr="00766572" w:rsidRDefault="001E7AF2" w:rsidP="001E7AF2">
            <w:pPr>
              <w:pStyle w:val="Default"/>
              <w:spacing w:before="40" w:after="40"/>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A1813B"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58E76CEE"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414ABEA7" w14:textId="21201AB8" w:rsidR="001E7AF2" w:rsidRPr="00766572" w:rsidRDefault="006A4903" w:rsidP="001E7AF2">
            <w:pPr>
              <w:pStyle w:val="Default"/>
              <w:spacing w:before="40" w:after="40"/>
              <w:rPr>
                <w:rFonts w:asciiTheme="majorBidi" w:hAnsiTheme="majorBidi" w:cstheme="majorBidi"/>
                <w:color w:val="auto"/>
                <w:sz w:val="18"/>
                <w:szCs w:val="18"/>
              </w:rPr>
            </w:pPr>
            <w:r>
              <w:rPr>
                <w:rFonts w:asciiTheme="majorBidi" w:hAnsiTheme="majorBidi" w:cstheme="majorBidi"/>
                <w:color w:val="auto"/>
                <w:sz w:val="18"/>
                <w:szCs w:val="18"/>
              </w:rPr>
              <w:t>6-8</w:t>
            </w:r>
          </w:p>
        </w:tc>
      </w:tr>
      <w:tr w:rsidR="001E7AF2" w:rsidRPr="00766572" w14:paraId="7BE32C91" w14:textId="77777777" w:rsidTr="001E7AF2">
        <w:trPr>
          <w:trHeight w:val="48"/>
        </w:trPr>
        <w:tc>
          <w:tcPr>
            <w:tcW w:w="1668" w:type="dxa"/>
            <w:tcBorders>
              <w:top w:val="single" w:sz="5" w:space="0" w:color="000000"/>
              <w:left w:val="single" w:sz="5" w:space="0" w:color="000000"/>
              <w:bottom w:val="single" w:sz="5" w:space="0" w:color="000000"/>
              <w:right w:val="single" w:sz="5" w:space="0" w:color="000000"/>
            </w:tcBorders>
          </w:tcPr>
          <w:p w14:paraId="49E448BC"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55C740B8"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580AA650"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2B9B323E" w14:textId="23D7E134" w:rsidR="001E7AF2" w:rsidRPr="00766572" w:rsidRDefault="006A4903" w:rsidP="001E7AF2">
            <w:pPr>
              <w:pStyle w:val="Default"/>
              <w:spacing w:before="40" w:after="40"/>
              <w:rPr>
                <w:rFonts w:asciiTheme="majorBidi" w:hAnsiTheme="majorBidi" w:cstheme="majorBidi"/>
                <w:color w:val="auto"/>
                <w:sz w:val="18"/>
                <w:szCs w:val="18"/>
              </w:rPr>
            </w:pPr>
            <w:r>
              <w:rPr>
                <w:rFonts w:asciiTheme="majorBidi" w:hAnsiTheme="majorBidi" w:cstheme="majorBidi"/>
                <w:color w:val="auto"/>
                <w:sz w:val="18"/>
                <w:szCs w:val="18"/>
              </w:rPr>
              <w:t>6-8</w:t>
            </w:r>
          </w:p>
        </w:tc>
      </w:tr>
      <w:tr w:rsidR="001E7AF2" w:rsidRPr="00766572" w14:paraId="53B7FE51" w14:textId="77777777" w:rsidTr="001E7AF2">
        <w:trPr>
          <w:trHeight w:val="48"/>
        </w:trPr>
        <w:tc>
          <w:tcPr>
            <w:tcW w:w="1668" w:type="dxa"/>
            <w:tcBorders>
              <w:top w:val="single" w:sz="5" w:space="0" w:color="000000"/>
              <w:left w:val="single" w:sz="5" w:space="0" w:color="000000"/>
              <w:bottom w:val="single" w:sz="5" w:space="0" w:color="000000"/>
              <w:right w:val="single" w:sz="5" w:space="0" w:color="000000"/>
            </w:tcBorders>
          </w:tcPr>
          <w:p w14:paraId="5531B1C8"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6E7E3047"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7A0EFFD6"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2C79B240" w14:textId="7FB5A0BD" w:rsidR="001E7AF2" w:rsidRPr="00766572" w:rsidRDefault="004810B0" w:rsidP="001E7AF2">
            <w:pPr>
              <w:pStyle w:val="Default"/>
              <w:spacing w:before="40" w:after="40"/>
              <w:rPr>
                <w:rFonts w:asciiTheme="majorBidi" w:hAnsiTheme="majorBidi" w:cstheme="majorBidi"/>
                <w:color w:val="auto"/>
                <w:sz w:val="18"/>
                <w:szCs w:val="18"/>
              </w:rPr>
            </w:pPr>
            <w:r>
              <w:rPr>
                <w:rFonts w:asciiTheme="majorBidi" w:hAnsiTheme="majorBidi" w:cstheme="majorBidi"/>
                <w:color w:val="auto"/>
                <w:sz w:val="18"/>
                <w:szCs w:val="18"/>
              </w:rPr>
              <w:t>-</w:t>
            </w:r>
          </w:p>
        </w:tc>
      </w:tr>
      <w:tr w:rsidR="001E7AF2" w:rsidRPr="00766572" w14:paraId="436C6D30" w14:textId="77777777" w:rsidTr="001E7AF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4A444B0" w14:textId="77777777" w:rsidR="001E7AF2" w:rsidRPr="00766572" w:rsidRDefault="001E7AF2" w:rsidP="001E7AF2">
            <w:pPr>
              <w:pStyle w:val="Default"/>
              <w:rPr>
                <w:rFonts w:asciiTheme="majorBidi" w:hAnsiTheme="majorBidi" w:cstheme="majorBidi"/>
                <w:sz w:val="18"/>
                <w:szCs w:val="18"/>
              </w:rPr>
            </w:pPr>
            <w:r w:rsidRPr="00766572">
              <w:rPr>
                <w:rFonts w:asciiTheme="majorBidi" w:hAnsiTheme="majorBidi" w:cstheme="majorBidi"/>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CEBF6EB" w14:textId="77777777" w:rsidR="001E7AF2" w:rsidRPr="00766572" w:rsidRDefault="001E7AF2" w:rsidP="001E7AF2">
            <w:pPr>
              <w:pStyle w:val="Default"/>
              <w:jc w:val="center"/>
              <w:rPr>
                <w:rFonts w:asciiTheme="majorBidi" w:hAnsiTheme="majorBidi" w:cstheme="majorBidi"/>
                <w:color w:val="auto"/>
                <w:sz w:val="18"/>
                <w:szCs w:val="18"/>
              </w:rPr>
            </w:pPr>
          </w:p>
        </w:tc>
      </w:tr>
      <w:tr w:rsidR="001E7AF2" w:rsidRPr="00766572" w14:paraId="14558387" w14:textId="77777777" w:rsidTr="001E7AF2">
        <w:trPr>
          <w:trHeight w:val="48"/>
        </w:trPr>
        <w:tc>
          <w:tcPr>
            <w:tcW w:w="1668" w:type="dxa"/>
            <w:vMerge w:val="restart"/>
            <w:tcBorders>
              <w:top w:val="single" w:sz="5" w:space="0" w:color="000000"/>
              <w:left w:val="single" w:sz="5" w:space="0" w:color="000000"/>
              <w:right w:val="single" w:sz="5" w:space="0" w:color="000000"/>
            </w:tcBorders>
          </w:tcPr>
          <w:p w14:paraId="31A59FC8"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39EF913A"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36A3222E"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2B631CD3" w14:textId="698FABFA" w:rsidR="001E7AF2" w:rsidRPr="00766572" w:rsidRDefault="00D7433B" w:rsidP="001E7AF2">
            <w:pPr>
              <w:pStyle w:val="Default"/>
              <w:spacing w:before="40" w:after="40"/>
              <w:rPr>
                <w:rFonts w:asciiTheme="majorBidi" w:hAnsiTheme="majorBidi" w:cstheme="majorBidi"/>
                <w:color w:val="auto"/>
                <w:sz w:val="18"/>
                <w:szCs w:val="18"/>
              </w:rPr>
            </w:pPr>
            <w:r>
              <w:rPr>
                <w:rFonts w:asciiTheme="majorBidi" w:hAnsiTheme="majorBidi" w:cstheme="majorBidi"/>
                <w:color w:val="auto"/>
                <w:sz w:val="18"/>
                <w:szCs w:val="18"/>
              </w:rPr>
              <w:t>8</w:t>
            </w:r>
          </w:p>
        </w:tc>
      </w:tr>
      <w:tr w:rsidR="001E7AF2" w:rsidRPr="00766572" w14:paraId="7152C6E4" w14:textId="77777777" w:rsidTr="001E7AF2">
        <w:trPr>
          <w:trHeight w:val="48"/>
        </w:trPr>
        <w:tc>
          <w:tcPr>
            <w:tcW w:w="1668" w:type="dxa"/>
            <w:vMerge/>
            <w:tcBorders>
              <w:left w:val="single" w:sz="5" w:space="0" w:color="000000"/>
              <w:bottom w:val="single" w:sz="5" w:space="0" w:color="000000"/>
              <w:right w:val="single" w:sz="5" w:space="0" w:color="000000"/>
            </w:tcBorders>
          </w:tcPr>
          <w:p w14:paraId="2FA3805A" w14:textId="77777777" w:rsidR="001E7AF2" w:rsidRPr="00766572" w:rsidRDefault="001E7AF2" w:rsidP="001E7AF2">
            <w:pPr>
              <w:pStyle w:val="Default"/>
              <w:spacing w:before="40" w:after="40"/>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E7FB9EA"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50C08D7"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69BC2134" w14:textId="529987A9" w:rsidR="001E7AF2" w:rsidRPr="00766572" w:rsidRDefault="00D7433B" w:rsidP="001E7AF2">
            <w:pPr>
              <w:pStyle w:val="Default"/>
              <w:spacing w:before="40" w:after="40"/>
              <w:rPr>
                <w:rFonts w:asciiTheme="majorBidi" w:hAnsiTheme="majorBidi" w:cstheme="majorBidi"/>
                <w:color w:val="auto"/>
                <w:sz w:val="18"/>
                <w:szCs w:val="18"/>
              </w:rPr>
            </w:pPr>
            <w:r>
              <w:rPr>
                <w:rFonts w:asciiTheme="majorBidi" w:hAnsiTheme="majorBidi" w:cstheme="majorBidi"/>
                <w:color w:val="auto"/>
                <w:sz w:val="18"/>
                <w:szCs w:val="18"/>
              </w:rPr>
              <w:t>8-</w:t>
            </w:r>
            <w:r w:rsidR="004810B0">
              <w:rPr>
                <w:rFonts w:asciiTheme="majorBidi" w:hAnsiTheme="majorBidi" w:cstheme="majorBidi"/>
                <w:color w:val="auto"/>
                <w:sz w:val="18"/>
                <w:szCs w:val="18"/>
              </w:rPr>
              <w:t>9</w:t>
            </w:r>
          </w:p>
        </w:tc>
      </w:tr>
      <w:tr w:rsidR="001E7AF2" w:rsidRPr="00766572" w14:paraId="2A754521" w14:textId="77777777" w:rsidTr="001E7AF2">
        <w:trPr>
          <w:trHeight w:val="103"/>
        </w:trPr>
        <w:tc>
          <w:tcPr>
            <w:tcW w:w="1668" w:type="dxa"/>
            <w:tcBorders>
              <w:top w:val="single" w:sz="5" w:space="0" w:color="000000"/>
              <w:left w:val="single" w:sz="5" w:space="0" w:color="000000"/>
              <w:bottom w:val="single" w:sz="5" w:space="0" w:color="000000"/>
              <w:right w:val="single" w:sz="5" w:space="0" w:color="000000"/>
            </w:tcBorders>
          </w:tcPr>
          <w:p w14:paraId="0FA51477"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4B0EC19E"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1026A092"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34EAB02C" w14:textId="2C4649D3" w:rsidR="001E7AF2" w:rsidRPr="00766572" w:rsidRDefault="00D7433B" w:rsidP="001E7AF2">
            <w:pPr>
              <w:pStyle w:val="Default"/>
              <w:spacing w:before="40" w:after="40"/>
              <w:rPr>
                <w:rFonts w:asciiTheme="majorBidi" w:hAnsiTheme="majorBidi" w:cstheme="majorBidi"/>
                <w:color w:val="auto"/>
                <w:sz w:val="18"/>
                <w:szCs w:val="18"/>
              </w:rPr>
            </w:pPr>
            <w:r>
              <w:rPr>
                <w:rFonts w:asciiTheme="majorBidi" w:hAnsiTheme="majorBidi" w:cstheme="majorBidi"/>
                <w:color w:val="auto"/>
                <w:sz w:val="18"/>
                <w:szCs w:val="18"/>
              </w:rPr>
              <w:t>8-9</w:t>
            </w:r>
          </w:p>
        </w:tc>
      </w:tr>
      <w:tr w:rsidR="001E7AF2" w:rsidRPr="00766572" w14:paraId="7BDA13E7" w14:textId="77777777" w:rsidTr="001E7AF2">
        <w:trPr>
          <w:trHeight w:val="48"/>
        </w:trPr>
        <w:tc>
          <w:tcPr>
            <w:tcW w:w="1668" w:type="dxa"/>
            <w:tcBorders>
              <w:top w:val="single" w:sz="5" w:space="0" w:color="000000"/>
              <w:left w:val="single" w:sz="5" w:space="0" w:color="000000"/>
              <w:bottom w:val="single" w:sz="5" w:space="0" w:color="000000"/>
              <w:right w:val="single" w:sz="5" w:space="0" w:color="000000"/>
            </w:tcBorders>
          </w:tcPr>
          <w:p w14:paraId="6FE9BEDA"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754BB66A"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74A1FF35"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05C89A74" w14:textId="585ABDC3" w:rsidR="001E7AF2" w:rsidRPr="00766572" w:rsidRDefault="00D7433B" w:rsidP="001E7AF2">
            <w:pPr>
              <w:pStyle w:val="Default"/>
              <w:spacing w:before="40" w:after="40"/>
              <w:rPr>
                <w:rFonts w:asciiTheme="majorBidi" w:hAnsiTheme="majorBidi" w:cstheme="majorBidi"/>
                <w:color w:val="auto"/>
                <w:sz w:val="18"/>
                <w:szCs w:val="18"/>
              </w:rPr>
            </w:pPr>
            <w:r>
              <w:rPr>
                <w:rFonts w:asciiTheme="majorBidi" w:hAnsiTheme="majorBidi" w:cstheme="majorBidi"/>
                <w:color w:val="auto"/>
                <w:sz w:val="18"/>
                <w:szCs w:val="18"/>
              </w:rPr>
              <w:t>9</w:t>
            </w:r>
          </w:p>
        </w:tc>
      </w:tr>
      <w:tr w:rsidR="001E7AF2" w:rsidRPr="00766572" w14:paraId="4595D11A" w14:textId="77777777" w:rsidTr="001E7AF2">
        <w:trPr>
          <w:trHeight w:val="48"/>
        </w:trPr>
        <w:tc>
          <w:tcPr>
            <w:tcW w:w="1668" w:type="dxa"/>
            <w:tcBorders>
              <w:top w:val="single" w:sz="5" w:space="0" w:color="000000"/>
              <w:left w:val="single" w:sz="5" w:space="0" w:color="000000"/>
              <w:bottom w:val="single" w:sz="5" w:space="0" w:color="000000"/>
              <w:right w:val="single" w:sz="5" w:space="0" w:color="000000"/>
            </w:tcBorders>
          </w:tcPr>
          <w:p w14:paraId="783A74DC"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75A20425"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6385F2C1"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 xml:space="preserve">For all outcomes, present, for each study: (a) summary statistics for each group (where appropriate) and (b) an effect </w:t>
            </w:r>
            <w:proofErr w:type="gramStart"/>
            <w:r w:rsidRPr="00766572">
              <w:rPr>
                <w:rFonts w:asciiTheme="majorBidi" w:hAnsiTheme="majorBidi" w:cstheme="majorBidi"/>
                <w:sz w:val="18"/>
                <w:szCs w:val="18"/>
              </w:rPr>
              <w:t>estimate</w:t>
            </w:r>
            <w:proofErr w:type="gramEnd"/>
            <w:r w:rsidRPr="00766572">
              <w:rPr>
                <w:rFonts w:asciiTheme="majorBidi" w:hAnsiTheme="majorBidi" w:cstheme="majorBidi"/>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24BEC4EF" w14:textId="58A8844F" w:rsidR="001E7AF2" w:rsidRPr="00766572" w:rsidRDefault="00D7433B" w:rsidP="001E7AF2">
            <w:pPr>
              <w:pStyle w:val="Default"/>
              <w:spacing w:before="40" w:after="40"/>
              <w:rPr>
                <w:rFonts w:asciiTheme="majorBidi" w:hAnsiTheme="majorBidi" w:cstheme="majorBidi"/>
                <w:color w:val="auto"/>
                <w:sz w:val="18"/>
                <w:szCs w:val="18"/>
              </w:rPr>
            </w:pPr>
            <w:r>
              <w:rPr>
                <w:rFonts w:asciiTheme="majorBidi" w:hAnsiTheme="majorBidi" w:cstheme="majorBidi"/>
                <w:color w:val="auto"/>
                <w:sz w:val="18"/>
                <w:szCs w:val="18"/>
              </w:rPr>
              <w:t>9-10</w:t>
            </w:r>
          </w:p>
        </w:tc>
      </w:tr>
      <w:tr w:rsidR="001E7AF2" w:rsidRPr="00766572" w14:paraId="29DEA279" w14:textId="77777777" w:rsidTr="001E7AF2">
        <w:trPr>
          <w:trHeight w:val="48"/>
        </w:trPr>
        <w:tc>
          <w:tcPr>
            <w:tcW w:w="1668" w:type="dxa"/>
            <w:vMerge w:val="restart"/>
            <w:tcBorders>
              <w:top w:val="single" w:sz="5" w:space="0" w:color="000000"/>
              <w:left w:val="single" w:sz="5" w:space="0" w:color="000000"/>
              <w:right w:val="single" w:sz="5" w:space="0" w:color="000000"/>
            </w:tcBorders>
          </w:tcPr>
          <w:p w14:paraId="1F83A8D7"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18F10425"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7138B038"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26CD37B3" w14:textId="003AE5CC" w:rsidR="001E7AF2" w:rsidRPr="00766572" w:rsidRDefault="00D7433B" w:rsidP="001E7AF2">
            <w:pPr>
              <w:pStyle w:val="Default"/>
              <w:spacing w:before="40" w:after="40"/>
              <w:rPr>
                <w:rFonts w:asciiTheme="majorBidi" w:hAnsiTheme="majorBidi" w:cstheme="majorBidi"/>
                <w:color w:val="auto"/>
                <w:sz w:val="18"/>
                <w:szCs w:val="18"/>
              </w:rPr>
            </w:pPr>
            <w:r>
              <w:rPr>
                <w:rFonts w:asciiTheme="majorBidi" w:hAnsiTheme="majorBidi" w:cstheme="majorBidi"/>
                <w:color w:val="auto"/>
                <w:sz w:val="18"/>
                <w:szCs w:val="18"/>
              </w:rPr>
              <w:t>9-10</w:t>
            </w:r>
          </w:p>
        </w:tc>
      </w:tr>
      <w:tr w:rsidR="001E7AF2" w:rsidRPr="00766572" w14:paraId="3DE59457" w14:textId="77777777" w:rsidTr="001E7AF2">
        <w:trPr>
          <w:trHeight w:val="203"/>
        </w:trPr>
        <w:tc>
          <w:tcPr>
            <w:tcW w:w="1668" w:type="dxa"/>
            <w:vMerge/>
            <w:tcBorders>
              <w:left w:val="single" w:sz="5" w:space="0" w:color="000000"/>
              <w:right w:val="single" w:sz="5" w:space="0" w:color="000000"/>
            </w:tcBorders>
          </w:tcPr>
          <w:p w14:paraId="5D0BCAA1" w14:textId="77777777" w:rsidR="001E7AF2" w:rsidRPr="00766572" w:rsidRDefault="001E7AF2" w:rsidP="001E7AF2">
            <w:pPr>
              <w:pStyle w:val="Default"/>
              <w:spacing w:before="40" w:after="40"/>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869780D"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712F6456"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Present results of all statistical syntheses conducted. If meta-analysis was done, present for each the summary estimate and its precision (</w:t>
            </w:r>
            <w:proofErr w:type="gramStart"/>
            <w:r w:rsidRPr="00766572">
              <w:rPr>
                <w:rFonts w:asciiTheme="majorBidi" w:hAnsiTheme="majorBidi" w:cstheme="majorBidi"/>
                <w:sz w:val="18"/>
                <w:szCs w:val="18"/>
              </w:rPr>
              <w:t>e.g.</w:t>
            </w:r>
            <w:proofErr w:type="gramEnd"/>
            <w:r w:rsidRPr="00766572">
              <w:rPr>
                <w:rFonts w:asciiTheme="majorBidi" w:hAnsiTheme="majorBidi" w:cstheme="majorBidi"/>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42291A5F" w14:textId="734F8EED" w:rsidR="001E7AF2" w:rsidRPr="00766572" w:rsidRDefault="00D7433B" w:rsidP="001E7AF2">
            <w:pPr>
              <w:pStyle w:val="Default"/>
              <w:spacing w:before="40" w:after="40"/>
              <w:rPr>
                <w:rFonts w:asciiTheme="majorBidi" w:hAnsiTheme="majorBidi" w:cstheme="majorBidi"/>
                <w:color w:val="auto"/>
                <w:sz w:val="18"/>
                <w:szCs w:val="18"/>
              </w:rPr>
            </w:pPr>
            <w:r>
              <w:rPr>
                <w:rFonts w:asciiTheme="majorBidi" w:hAnsiTheme="majorBidi" w:cstheme="majorBidi"/>
                <w:color w:val="auto"/>
                <w:sz w:val="18"/>
                <w:szCs w:val="18"/>
              </w:rPr>
              <w:t>9-10</w:t>
            </w:r>
          </w:p>
        </w:tc>
      </w:tr>
      <w:tr w:rsidR="001E7AF2" w:rsidRPr="00766572" w14:paraId="0213195C" w14:textId="77777777" w:rsidTr="001E7AF2">
        <w:trPr>
          <w:trHeight w:val="48"/>
        </w:trPr>
        <w:tc>
          <w:tcPr>
            <w:tcW w:w="1668" w:type="dxa"/>
            <w:vMerge/>
            <w:tcBorders>
              <w:left w:val="single" w:sz="5" w:space="0" w:color="000000"/>
              <w:right w:val="single" w:sz="5" w:space="0" w:color="000000"/>
            </w:tcBorders>
          </w:tcPr>
          <w:p w14:paraId="2B78A1AD" w14:textId="77777777" w:rsidR="001E7AF2" w:rsidRPr="00766572" w:rsidRDefault="001E7AF2" w:rsidP="001E7AF2">
            <w:pPr>
              <w:pStyle w:val="Default"/>
              <w:spacing w:before="40" w:after="40"/>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DDF3C0B"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080F55CE"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4F5B7137" w14:textId="563A1741" w:rsidR="001E7AF2" w:rsidRPr="00766572" w:rsidRDefault="00D7433B" w:rsidP="001E7AF2">
            <w:pPr>
              <w:pStyle w:val="Default"/>
              <w:spacing w:before="40" w:after="40"/>
              <w:rPr>
                <w:rFonts w:asciiTheme="majorBidi" w:hAnsiTheme="majorBidi" w:cstheme="majorBidi"/>
                <w:color w:val="auto"/>
                <w:sz w:val="18"/>
                <w:szCs w:val="18"/>
              </w:rPr>
            </w:pPr>
            <w:r>
              <w:rPr>
                <w:rFonts w:asciiTheme="majorBidi" w:hAnsiTheme="majorBidi" w:cstheme="majorBidi"/>
                <w:color w:val="auto"/>
                <w:sz w:val="18"/>
                <w:szCs w:val="18"/>
              </w:rPr>
              <w:t>9-10</w:t>
            </w:r>
          </w:p>
        </w:tc>
      </w:tr>
      <w:tr w:rsidR="001E7AF2" w:rsidRPr="00766572" w14:paraId="2A2E432B" w14:textId="77777777" w:rsidTr="001E7AF2">
        <w:trPr>
          <w:trHeight w:val="48"/>
        </w:trPr>
        <w:tc>
          <w:tcPr>
            <w:tcW w:w="1668" w:type="dxa"/>
            <w:vMerge/>
            <w:tcBorders>
              <w:left w:val="single" w:sz="5" w:space="0" w:color="000000"/>
              <w:bottom w:val="single" w:sz="5" w:space="0" w:color="000000"/>
              <w:right w:val="single" w:sz="5" w:space="0" w:color="000000"/>
            </w:tcBorders>
          </w:tcPr>
          <w:p w14:paraId="31C091C0" w14:textId="77777777" w:rsidR="001E7AF2" w:rsidRPr="00766572" w:rsidRDefault="001E7AF2" w:rsidP="001E7AF2">
            <w:pPr>
              <w:pStyle w:val="Default"/>
              <w:spacing w:before="40" w:after="40"/>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3A4367D"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0DCB2BAF"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46579CFC" w14:textId="230A6E28" w:rsidR="001E7AF2" w:rsidRPr="00766572" w:rsidRDefault="001E7AF2" w:rsidP="001E7AF2">
            <w:pPr>
              <w:pStyle w:val="Default"/>
              <w:spacing w:before="40" w:after="40"/>
              <w:rPr>
                <w:rFonts w:asciiTheme="majorBidi" w:hAnsiTheme="majorBidi" w:cstheme="majorBidi"/>
                <w:color w:val="auto"/>
                <w:sz w:val="18"/>
                <w:szCs w:val="18"/>
              </w:rPr>
            </w:pPr>
            <w:r w:rsidRPr="00766572">
              <w:rPr>
                <w:rFonts w:asciiTheme="majorBidi" w:hAnsiTheme="majorBidi" w:cstheme="majorBidi"/>
                <w:color w:val="auto"/>
                <w:sz w:val="18"/>
                <w:szCs w:val="18"/>
              </w:rPr>
              <w:t>1</w:t>
            </w:r>
            <w:r w:rsidR="00D7433B">
              <w:rPr>
                <w:rFonts w:asciiTheme="majorBidi" w:hAnsiTheme="majorBidi" w:cstheme="majorBidi"/>
                <w:color w:val="auto"/>
                <w:sz w:val="18"/>
                <w:szCs w:val="18"/>
              </w:rPr>
              <w:t>0-11</w:t>
            </w:r>
          </w:p>
        </w:tc>
      </w:tr>
      <w:tr w:rsidR="001E7AF2" w:rsidRPr="00766572" w14:paraId="733CE86B" w14:textId="77777777" w:rsidTr="001E7AF2">
        <w:trPr>
          <w:trHeight w:val="48"/>
        </w:trPr>
        <w:tc>
          <w:tcPr>
            <w:tcW w:w="1668" w:type="dxa"/>
            <w:tcBorders>
              <w:top w:val="single" w:sz="5" w:space="0" w:color="000000"/>
              <w:left w:val="single" w:sz="5" w:space="0" w:color="000000"/>
              <w:bottom w:val="single" w:sz="5" w:space="0" w:color="000000"/>
              <w:right w:val="single" w:sz="5" w:space="0" w:color="000000"/>
            </w:tcBorders>
          </w:tcPr>
          <w:p w14:paraId="4BD3975F"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0F62EDAF"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614501B4"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2F5F39E6" w14:textId="04EB69E1" w:rsidR="001E7AF2" w:rsidRPr="00766572" w:rsidRDefault="00D7433B" w:rsidP="001E7AF2">
            <w:pPr>
              <w:pStyle w:val="Default"/>
              <w:spacing w:before="40" w:after="40"/>
              <w:rPr>
                <w:rFonts w:asciiTheme="majorBidi" w:hAnsiTheme="majorBidi" w:cstheme="majorBidi"/>
                <w:color w:val="auto"/>
                <w:sz w:val="18"/>
                <w:szCs w:val="18"/>
              </w:rPr>
            </w:pPr>
            <w:r>
              <w:rPr>
                <w:rFonts w:asciiTheme="majorBidi" w:hAnsiTheme="majorBidi" w:cstheme="majorBidi"/>
                <w:color w:val="auto"/>
                <w:sz w:val="18"/>
                <w:szCs w:val="18"/>
              </w:rPr>
              <w:t>9</w:t>
            </w:r>
          </w:p>
        </w:tc>
      </w:tr>
      <w:tr w:rsidR="001E7AF2" w:rsidRPr="00766572" w14:paraId="45759AA2" w14:textId="77777777" w:rsidTr="001E7AF2">
        <w:trPr>
          <w:trHeight w:val="48"/>
        </w:trPr>
        <w:tc>
          <w:tcPr>
            <w:tcW w:w="1668" w:type="dxa"/>
            <w:tcBorders>
              <w:top w:val="single" w:sz="5" w:space="0" w:color="000000"/>
              <w:left w:val="single" w:sz="5" w:space="0" w:color="000000"/>
              <w:bottom w:val="single" w:sz="5" w:space="0" w:color="000000"/>
              <w:right w:val="single" w:sz="5" w:space="0" w:color="000000"/>
            </w:tcBorders>
          </w:tcPr>
          <w:p w14:paraId="02AD5619"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4ECCAF0F"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1D64B236"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3B159157" w14:textId="3BDCDF70" w:rsidR="001E7AF2" w:rsidRPr="00766572" w:rsidRDefault="00F34E1E" w:rsidP="001E7AF2">
            <w:pPr>
              <w:pStyle w:val="Default"/>
              <w:spacing w:before="40" w:after="40"/>
              <w:rPr>
                <w:rFonts w:asciiTheme="majorBidi" w:hAnsiTheme="majorBidi" w:cstheme="majorBidi"/>
                <w:color w:val="auto"/>
                <w:sz w:val="18"/>
                <w:szCs w:val="18"/>
              </w:rPr>
            </w:pPr>
            <w:r>
              <w:rPr>
                <w:rFonts w:asciiTheme="majorBidi" w:hAnsiTheme="majorBidi" w:cstheme="majorBidi"/>
                <w:color w:val="auto"/>
                <w:sz w:val="18"/>
                <w:szCs w:val="18"/>
              </w:rPr>
              <w:t>-</w:t>
            </w:r>
          </w:p>
        </w:tc>
      </w:tr>
      <w:tr w:rsidR="001E7AF2" w:rsidRPr="00766572" w14:paraId="30D2B967" w14:textId="77777777" w:rsidTr="001E7AF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BBA257F" w14:textId="77777777" w:rsidR="001E7AF2" w:rsidRPr="00766572" w:rsidRDefault="001E7AF2" w:rsidP="001E7AF2">
            <w:pPr>
              <w:pStyle w:val="Default"/>
              <w:rPr>
                <w:rFonts w:asciiTheme="majorBidi" w:hAnsiTheme="majorBidi" w:cstheme="majorBidi"/>
                <w:sz w:val="18"/>
                <w:szCs w:val="18"/>
              </w:rPr>
            </w:pPr>
            <w:r w:rsidRPr="00766572">
              <w:rPr>
                <w:rFonts w:asciiTheme="majorBidi" w:hAnsiTheme="majorBidi" w:cstheme="majorBidi"/>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F3D6183" w14:textId="77777777" w:rsidR="001E7AF2" w:rsidRPr="00766572" w:rsidRDefault="001E7AF2" w:rsidP="001E7AF2">
            <w:pPr>
              <w:pStyle w:val="Default"/>
              <w:jc w:val="center"/>
              <w:rPr>
                <w:rFonts w:asciiTheme="majorBidi" w:hAnsiTheme="majorBidi" w:cstheme="majorBidi"/>
                <w:color w:val="auto"/>
                <w:sz w:val="18"/>
                <w:szCs w:val="18"/>
              </w:rPr>
            </w:pPr>
          </w:p>
        </w:tc>
      </w:tr>
      <w:tr w:rsidR="001E7AF2" w:rsidRPr="00766572" w14:paraId="45D6E0A0" w14:textId="77777777" w:rsidTr="001E7AF2">
        <w:trPr>
          <w:trHeight w:val="48"/>
        </w:trPr>
        <w:tc>
          <w:tcPr>
            <w:tcW w:w="1668" w:type="dxa"/>
            <w:vMerge w:val="restart"/>
            <w:tcBorders>
              <w:top w:val="single" w:sz="5" w:space="0" w:color="000000"/>
              <w:left w:val="single" w:sz="5" w:space="0" w:color="000000"/>
              <w:right w:val="single" w:sz="5" w:space="0" w:color="000000"/>
            </w:tcBorders>
          </w:tcPr>
          <w:p w14:paraId="1F1F83F4"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1715F1D3"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FEAD863"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2F7C124D" w14:textId="2E0E58BA" w:rsidR="001E7AF2" w:rsidRPr="00766572" w:rsidRDefault="001E7AF2" w:rsidP="001E7AF2">
            <w:pPr>
              <w:pStyle w:val="Default"/>
              <w:spacing w:before="40" w:after="40"/>
              <w:rPr>
                <w:rFonts w:asciiTheme="majorBidi" w:hAnsiTheme="majorBidi" w:cstheme="majorBidi"/>
                <w:color w:val="auto"/>
                <w:sz w:val="18"/>
                <w:szCs w:val="18"/>
              </w:rPr>
            </w:pPr>
            <w:r w:rsidRPr="00766572">
              <w:rPr>
                <w:rFonts w:asciiTheme="majorBidi" w:hAnsiTheme="majorBidi" w:cstheme="majorBidi"/>
                <w:color w:val="auto"/>
                <w:sz w:val="18"/>
                <w:szCs w:val="18"/>
              </w:rPr>
              <w:t>1</w:t>
            </w:r>
            <w:r w:rsidR="00D7433B">
              <w:rPr>
                <w:rFonts w:asciiTheme="majorBidi" w:hAnsiTheme="majorBidi" w:cstheme="majorBidi"/>
                <w:color w:val="auto"/>
                <w:sz w:val="18"/>
                <w:szCs w:val="18"/>
              </w:rPr>
              <w:t>1-12</w:t>
            </w:r>
          </w:p>
        </w:tc>
      </w:tr>
      <w:tr w:rsidR="001E7AF2" w:rsidRPr="00766572" w14:paraId="090CDF0A" w14:textId="77777777" w:rsidTr="001E7AF2">
        <w:trPr>
          <w:trHeight w:val="48"/>
        </w:trPr>
        <w:tc>
          <w:tcPr>
            <w:tcW w:w="1668" w:type="dxa"/>
            <w:vMerge/>
            <w:tcBorders>
              <w:left w:val="single" w:sz="5" w:space="0" w:color="000000"/>
              <w:right w:val="single" w:sz="5" w:space="0" w:color="000000"/>
            </w:tcBorders>
          </w:tcPr>
          <w:p w14:paraId="5F742CFE" w14:textId="77777777" w:rsidR="001E7AF2" w:rsidRPr="00766572" w:rsidRDefault="001E7AF2" w:rsidP="001E7AF2">
            <w:pPr>
              <w:pStyle w:val="Default"/>
              <w:spacing w:before="40" w:after="40"/>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6EF086F"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1B233CFA"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31E71491" w14:textId="77777777" w:rsidR="001E7AF2" w:rsidRPr="00766572" w:rsidRDefault="001E7AF2" w:rsidP="001E7AF2">
            <w:pPr>
              <w:pStyle w:val="Default"/>
              <w:spacing w:before="40" w:after="40"/>
              <w:rPr>
                <w:rFonts w:asciiTheme="majorBidi" w:hAnsiTheme="majorBidi" w:cstheme="majorBidi"/>
                <w:color w:val="auto"/>
                <w:sz w:val="18"/>
                <w:szCs w:val="18"/>
              </w:rPr>
            </w:pPr>
            <w:r w:rsidRPr="00766572">
              <w:rPr>
                <w:rFonts w:asciiTheme="majorBidi" w:hAnsiTheme="majorBidi" w:cstheme="majorBidi"/>
                <w:color w:val="auto"/>
                <w:sz w:val="18"/>
                <w:szCs w:val="18"/>
              </w:rPr>
              <w:t>13-14</w:t>
            </w:r>
          </w:p>
        </w:tc>
      </w:tr>
      <w:tr w:rsidR="001E7AF2" w:rsidRPr="00766572" w14:paraId="75BA1411" w14:textId="77777777" w:rsidTr="001E7AF2">
        <w:trPr>
          <w:trHeight w:val="48"/>
        </w:trPr>
        <w:tc>
          <w:tcPr>
            <w:tcW w:w="1668" w:type="dxa"/>
            <w:vMerge/>
            <w:tcBorders>
              <w:left w:val="single" w:sz="5" w:space="0" w:color="000000"/>
              <w:right w:val="single" w:sz="5" w:space="0" w:color="000000"/>
            </w:tcBorders>
          </w:tcPr>
          <w:p w14:paraId="4DD52660" w14:textId="77777777" w:rsidR="001E7AF2" w:rsidRPr="00766572" w:rsidRDefault="001E7AF2" w:rsidP="001E7AF2">
            <w:pPr>
              <w:pStyle w:val="Default"/>
              <w:spacing w:before="40" w:after="40"/>
              <w:rPr>
                <w:rFonts w:asciiTheme="majorBidi" w:hAnsiTheme="majorBidi" w:cstheme="majorBidi"/>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52DFD02"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504FD7D1"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22175F91" w14:textId="77777777" w:rsidR="001E7AF2" w:rsidRPr="00766572" w:rsidRDefault="001E7AF2" w:rsidP="001E7AF2">
            <w:pPr>
              <w:pStyle w:val="Default"/>
              <w:spacing w:before="40" w:after="40"/>
              <w:rPr>
                <w:rFonts w:asciiTheme="majorBidi" w:hAnsiTheme="majorBidi" w:cstheme="majorBidi"/>
                <w:color w:val="auto"/>
                <w:sz w:val="18"/>
                <w:szCs w:val="18"/>
              </w:rPr>
            </w:pPr>
            <w:r w:rsidRPr="00766572">
              <w:rPr>
                <w:rFonts w:asciiTheme="majorBidi" w:hAnsiTheme="majorBidi" w:cstheme="majorBidi"/>
                <w:color w:val="auto"/>
                <w:sz w:val="18"/>
                <w:szCs w:val="18"/>
              </w:rPr>
              <w:t>13-14</w:t>
            </w:r>
          </w:p>
        </w:tc>
      </w:tr>
      <w:tr w:rsidR="001E7AF2" w:rsidRPr="00766572" w14:paraId="6F89EE58" w14:textId="77777777" w:rsidTr="001E7AF2">
        <w:trPr>
          <w:trHeight w:val="48"/>
        </w:trPr>
        <w:tc>
          <w:tcPr>
            <w:tcW w:w="1668" w:type="dxa"/>
            <w:vMerge/>
            <w:tcBorders>
              <w:left w:val="single" w:sz="5" w:space="0" w:color="000000"/>
              <w:bottom w:val="single" w:sz="4" w:space="0" w:color="auto"/>
              <w:right w:val="single" w:sz="5" w:space="0" w:color="000000"/>
            </w:tcBorders>
          </w:tcPr>
          <w:p w14:paraId="7EA0BA92" w14:textId="77777777" w:rsidR="001E7AF2" w:rsidRPr="00766572" w:rsidRDefault="001E7AF2" w:rsidP="001E7AF2">
            <w:pPr>
              <w:pStyle w:val="Default"/>
              <w:spacing w:before="40" w:after="40"/>
              <w:rPr>
                <w:rFonts w:asciiTheme="majorBidi" w:hAnsiTheme="majorBidi" w:cstheme="majorBidi"/>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7722708A"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7F4467EC"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7E53CA6F" w14:textId="6CEC3710" w:rsidR="001E7AF2" w:rsidRPr="00766572" w:rsidRDefault="001E7AF2" w:rsidP="001E7AF2">
            <w:pPr>
              <w:pStyle w:val="Default"/>
              <w:spacing w:before="40" w:after="40"/>
              <w:rPr>
                <w:rFonts w:asciiTheme="majorBidi" w:hAnsiTheme="majorBidi" w:cstheme="majorBidi"/>
                <w:color w:val="auto"/>
                <w:sz w:val="18"/>
                <w:szCs w:val="18"/>
              </w:rPr>
            </w:pPr>
            <w:r w:rsidRPr="00766572">
              <w:rPr>
                <w:rFonts w:asciiTheme="majorBidi" w:hAnsiTheme="majorBidi" w:cstheme="majorBidi"/>
                <w:color w:val="auto"/>
                <w:sz w:val="18"/>
                <w:szCs w:val="18"/>
              </w:rPr>
              <w:t>1</w:t>
            </w:r>
            <w:r w:rsidR="00D7433B">
              <w:rPr>
                <w:rFonts w:asciiTheme="majorBidi" w:hAnsiTheme="majorBidi" w:cstheme="majorBidi"/>
                <w:color w:val="auto"/>
                <w:sz w:val="18"/>
                <w:szCs w:val="18"/>
              </w:rPr>
              <w:t>5</w:t>
            </w:r>
          </w:p>
        </w:tc>
      </w:tr>
      <w:tr w:rsidR="001E7AF2" w:rsidRPr="00766572" w14:paraId="04BA57FC" w14:textId="77777777" w:rsidTr="001E7AF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989A713" w14:textId="77777777" w:rsidR="001E7AF2" w:rsidRPr="00766572" w:rsidRDefault="001E7AF2" w:rsidP="001E7AF2">
            <w:pPr>
              <w:pStyle w:val="Default"/>
              <w:rPr>
                <w:rFonts w:asciiTheme="majorBidi" w:hAnsiTheme="majorBidi" w:cstheme="majorBidi"/>
                <w:sz w:val="18"/>
                <w:szCs w:val="18"/>
              </w:rPr>
            </w:pPr>
            <w:r w:rsidRPr="00766572">
              <w:rPr>
                <w:rFonts w:asciiTheme="majorBidi" w:hAnsiTheme="majorBidi" w:cstheme="majorBidi"/>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0DB362E" w14:textId="77777777" w:rsidR="001E7AF2" w:rsidRPr="00766572" w:rsidRDefault="001E7AF2" w:rsidP="001E7AF2">
            <w:pPr>
              <w:pStyle w:val="Default"/>
              <w:jc w:val="center"/>
              <w:rPr>
                <w:rFonts w:asciiTheme="majorBidi" w:hAnsiTheme="majorBidi" w:cstheme="majorBidi"/>
                <w:color w:val="auto"/>
                <w:sz w:val="18"/>
                <w:szCs w:val="18"/>
              </w:rPr>
            </w:pPr>
          </w:p>
        </w:tc>
      </w:tr>
      <w:tr w:rsidR="001E7AF2" w:rsidRPr="00766572" w14:paraId="0E533E40" w14:textId="77777777" w:rsidTr="001E7AF2">
        <w:trPr>
          <w:trHeight w:val="48"/>
        </w:trPr>
        <w:tc>
          <w:tcPr>
            <w:tcW w:w="1668" w:type="dxa"/>
            <w:vMerge w:val="restart"/>
            <w:tcBorders>
              <w:top w:val="single" w:sz="5" w:space="0" w:color="000000"/>
              <w:left w:val="single" w:sz="5" w:space="0" w:color="000000"/>
              <w:right w:val="single" w:sz="5" w:space="0" w:color="000000"/>
            </w:tcBorders>
          </w:tcPr>
          <w:p w14:paraId="7BCE06C8"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29E71541"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212715FD"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7383474D" w14:textId="2B23B07A" w:rsidR="001E7AF2" w:rsidRPr="00766572" w:rsidRDefault="00D7433B" w:rsidP="001E7AF2">
            <w:pPr>
              <w:pStyle w:val="Default"/>
              <w:spacing w:before="40" w:after="40"/>
              <w:rPr>
                <w:rFonts w:asciiTheme="majorBidi" w:hAnsiTheme="majorBidi" w:cstheme="majorBidi"/>
                <w:color w:val="auto"/>
                <w:sz w:val="18"/>
                <w:szCs w:val="18"/>
              </w:rPr>
            </w:pPr>
            <w:r>
              <w:rPr>
                <w:rFonts w:asciiTheme="majorBidi" w:hAnsiTheme="majorBidi" w:cstheme="majorBidi"/>
                <w:color w:val="auto"/>
                <w:sz w:val="18"/>
                <w:szCs w:val="18"/>
              </w:rPr>
              <w:t>4</w:t>
            </w:r>
          </w:p>
        </w:tc>
      </w:tr>
      <w:tr w:rsidR="001E7AF2" w:rsidRPr="00766572" w14:paraId="2109B9AA" w14:textId="77777777" w:rsidTr="001E7AF2">
        <w:trPr>
          <w:trHeight w:val="57"/>
        </w:trPr>
        <w:tc>
          <w:tcPr>
            <w:tcW w:w="1668" w:type="dxa"/>
            <w:vMerge/>
            <w:tcBorders>
              <w:left w:val="single" w:sz="5" w:space="0" w:color="000000"/>
              <w:right w:val="single" w:sz="5" w:space="0" w:color="000000"/>
            </w:tcBorders>
          </w:tcPr>
          <w:p w14:paraId="2A87D8AB" w14:textId="77777777" w:rsidR="001E7AF2" w:rsidRPr="00766572" w:rsidRDefault="001E7AF2" w:rsidP="001E7AF2">
            <w:pPr>
              <w:pStyle w:val="Default"/>
              <w:spacing w:before="40" w:after="40"/>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88FF389"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057E9954"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64CCD4B9" w14:textId="1CA59D98" w:rsidR="001E7AF2" w:rsidRPr="00766572" w:rsidRDefault="00D7433B" w:rsidP="001E7AF2">
            <w:pPr>
              <w:pStyle w:val="Default"/>
              <w:spacing w:before="40" w:after="40"/>
              <w:rPr>
                <w:rFonts w:asciiTheme="majorBidi" w:hAnsiTheme="majorBidi" w:cstheme="majorBidi"/>
                <w:color w:val="auto"/>
                <w:sz w:val="18"/>
                <w:szCs w:val="18"/>
              </w:rPr>
            </w:pPr>
            <w:r>
              <w:rPr>
                <w:rFonts w:asciiTheme="majorBidi" w:hAnsiTheme="majorBidi" w:cstheme="majorBidi"/>
                <w:color w:val="auto"/>
                <w:sz w:val="18"/>
                <w:szCs w:val="18"/>
              </w:rPr>
              <w:t>4</w:t>
            </w:r>
          </w:p>
        </w:tc>
      </w:tr>
      <w:tr w:rsidR="001E7AF2" w:rsidRPr="00766572" w14:paraId="5CDE59F7" w14:textId="77777777" w:rsidTr="001E7AF2">
        <w:trPr>
          <w:trHeight w:val="48"/>
        </w:trPr>
        <w:tc>
          <w:tcPr>
            <w:tcW w:w="1668" w:type="dxa"/>
            <w:vMerge/>
            <w:tcBorders>
              <w:left w:val="single" w:sz="5" w:space="0" w:color="000000"/>
              <w:bottom w:val="single" w:sz="5" w:space="0" w:color="000000"/>
              <w:right w:val="single" w:sz="5" w:space="0" w:color="000000"/>
            </w:tcBorders>
          </w:tcPr>
          <w:p w14:paraId="0D247D49" w14:textId="77777777" w:rsidR="001E7AF2" w:rsidRPr="00766572" w:rsidRDefault="001E7AF2" w:rsidP="001E7AF2">
            <w:pPr>
              <w:pStyle w:val="Default"/>
              <w:spacing w:before="40" w:after="40"/>
              <w:rPr>
                <w:rFonts w:asciiTheme="majorBidi" w:hAnsiTheme="majorBidi" w:cstheme="majorBidi"/>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BE71AC8"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7BFB4C82"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72B31FF8" w14:textId="2411D311" w:rsidR="001E7AF2" w:rsidRPr="00766572" w:rsidRDefault="00D7433B" w:rsidP="001E7AF2">
            <w:pPr>
              <w:pStyle w:val="Default"/>
              <w:spacing w:before="40" w:after="40"/>
              <w:rPr>
                <w:rFonts w:asciiTheme="majorBidi" w:hAnsiTheme="majorBidi" w:cstheme="majorBidi"/>
                <w:color w:val="auto"/>
                <w:sz w:val="18"/>
                <w:szCs w:val="18"/>
              </w:rPr>
            </w:pPr>
            <w:r>
              <w:rPr>
                <w:rFonts w:asciiTheme="majorBidi" w:hAnsiTheme="majorBidi" w:cstheme="majorBidi"/>
                <w:color w:val="auto"/>
                <w:sz w:val="18"/>
                <w:szCs w:val="18"/>
              </w:rPr>
              <w:t>4</w:t>
            </w:r>
          </w:p>
        </w:tc>
      </w:tr>
      <w:tr w:rsidR="001E7AF2" w:rsidRPr="00766572" w14:paraId="54C45DDF" w14:textId="77777777" w:rsidTr="001E7AF2">
        <w:trPr>
          <w:trHeight w:val="48"/>
        </w:trPr>
        <w:tc>
          <w:tcPr>
            <w:tcW w:w="1668" w:type="dxa"/>
            <w:tcBorders>
              <w:top w:val="single" w:sz="5" w:space="0" w:color="000000"/>
              <w:left w:val="single" w:sz="5" w:space="0" w:color="000000"/>
              <w:bottom w:val="single" w:sz="5" w:space="0" w:color="000000"/>
              <w:right w:val="single" w:sz="5" w:space="0" w:color="000000"/>
            </w:tcBorders>
          </w:tcPr>
          <w:p w14:paraId="592E2FB9"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5BE9A1A0"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2CEA53AA"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349860BF" w14:textId="1DCEE3D0" w:rsidR="001E7AF2" w:rsidRPr="00766572" w:rsidRDefault="001E7AF2" w:rsidP="001E7AF2">
            <w:pPr>
              <w:pStyle w:val="Default"/>
              <w:spacing w:before="40" w:after="40"/>
              <w:rPr>
                <w:rFonts w:asciiTheme="majorBidi" w:hAnsiTheme="majorBidi" w:cstheme="majorBidi"/>
                <w:color w:val="auto"/>
                <w:sz w:val="18"/>
                <w:szCs w:val="18"/>
              </w:rPr>
            </w:pPr>
            <w:r w:rsidRPr="00766572">
              <w:rPr>
                <w:rFonts w:asciiTheme="majorBidi" w:hAnsiTheme="majorBidi" w:cstheme="majorBidi"/>
                <w:color w:val="auto"/>
                <w:sz w:val="18"/>
                <w:szCs w:val="18"/>
              </w:rPr>
              <w:t>1</w:t>
            </w:r>
            <w:r w:rsidR="00D7433B">
              <w:rPr>
                <w:rFonts w:asciiTheme="majorBidi" w:hAnsiTheme="majorBidi" w:cstheme="majorBidi"/>
                <w:color w:val="auto"/>
                <w:sz w:val="18"/>
                <w:szCs w:val="18"/>
              </w:rPr>
              <w:t>6</w:t>
            </w:r>
          </w:p>
        </w:tc>
      </w:tr>
      <w:tr w:rsidR="001E7AF2" w:rsidRPr="00766572" w14:paraId="70D95BF9" w14:textId="77777777" w:rsidTr="001E7AF2">
        <w:trPr>
          <w:trHeight w:val="48"/>
        </w:trPr>
        <w:tc>
          <w:tcPr>
            <w:tcW w:w="1668" w:type="dxa"/>
            <w:tcBorders>
              <w:top w:val="single" w:sz="5" w:space="0" w:color="000000"/>
              <w:left w:val="single" w:sz="5" w:space="0" w:color="000000"/>
              <w:bottom w:val="single" w:sz="5" w:space="0" w:color="000000"/>
              <w:right w:val="single" w:sz="5" w:space="0" w:color="000000"/>
            </w:tcBorders>
          </w:tcPr>
          <w:p w14:paraId="0C520FBA"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433212A2"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7301B64D"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23BBA5EE" w14:textId="00E2DB01" w:rsidR="001E7AF2" w:rsidRPr="00766572" w:rsidRDefault="001E7AF2" w:rsidP="001E7AF2">
            <w:pPr>
              <w:pStyle w:val="Default"/>
              <w:spacing w:before="40" w:after="40"/>
              <w:rPr>
                <w:rFonts w:asciiTheme="majorBidi" w:hAnsiTheme="majorBidi" w:cstheme="majorBidi"/>
                <w:color w:val="auto"/>
                <w:sz w:val="18"/>
                <w:szCs w:val="18"/>
              </w:rPr>
            </w:pPr>
            <w:r w:rsidRPr="00766572">
              <w:rPr>
                <w:rFonts w:asciiTheme="majorBidi" w:hAnsiTheme="majorBidi" w:cstheme="majorBidi"/>
                <w:color w:val="auto"/>
                <w:sz w:val="18"/>
                <w:szCs w:val="18"/>
              </w:rPr>
              <w:t>1</w:t>
            </w:r>
            <w:r w:rsidR="00D7433B">
              <w:rPr>
                <w:rFonts w:asciiTheme="majorBidi" w:hAnsiTheme="majorBidi" w:cstheme="majorBidi"/>
                <w:color w:val="auto"/>
                <w:sz w:val="18"/>
                <w:szCs w:val="18"/>
              </w:rPr>
              <w:t>6</w:t>
            </w:r>
          </w:p>
        </w:tc>
      </w:tr>
      <w:tr w:rsidR="001E7AF2" w:rsidRPr="00766572" w14:paraId="3923C2EA" w14:textId="77777777" w:rsidTr="001E7AF2">
        <w:trPr>
          <w:trHeight w:val="219"/>
        </w:trPr>
        <w:tc>
          <w:tcPr>
            <w:tcW w:w="1668" w:type="dxa"/>
            <w:tcBorders>
              <w:top w:val="single" w:sz="5" w:space="0" w:color="000000"/>
              <w:left w:val="single" w:sz="5" w:space="0" w:color="000000"/>
              <w:bottom w:val="double" w:sz="5" w:space="0" w:color="000000"/>
              <w:right w:val="single" w:sz="5" w:space="0" w:color="000000"/>
            </w:tcBorders>
          </w:tcPr>
          <w:p w14:paraId="5DAA485B"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 xml:space="preserve">Availability of data, </w:t>
            </w:r>
            <w:proofErr w:type="gramStart"/>
            <w:r w:rsidRPr="00766572">
              <w:rPr>
                <w:rFonts w:asciiTheme="majorBidi" w:hAnsiTheme="majorBidi" w:cstheme="majorBidi"/>
                <w:sz w:val="18"/>
                <w:szCs w:val="18"/>
              </w:rPr>
              <w:t>code</w:t>
            </w:r>
            <w:proofErr w:type="gramEnd"/>
            <w:r w:rsidRPr="00766572">
              <w:rPr>
                <w:rFonts w:asciiTheme="majorBidi" w:hAnsiTheme="majorBidi" w:cstheme="majorBidi"/>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68A6B049" w14:textId="77777777" w:rsidR="001E7AF2" w:rsidRPr="00766572" w:rsidRDefault="001E7AF2" w:rsidP="001E7AF2">
            <w:pPr>
              <w:pStyle w:val="Default"/>
              <w:spacing w:before="40" w:after="40"/>
              <w:jc w:val="right"/>
              <w:rPr>
                <w:rFonts w:asciiTheme="majorBidi" w:hAnsiTheme="majorBidi" w:cstheme="majorBidi"/>
                <w:sz w:val="18"/>
                <w:szCs w:val="18"/>
              </w:rPr>
            </w:pPr>
            <w:r w:rsidRPr="00766572">
              <w:rPr>
                <w:rFonts w:asciiTheme="majorBidi" w:hAnsiTheme="majorBidi" w:cstheme="majorBidi"/>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5DC5C991" w14:textId="77777777" w:rsidR="001E7AF2" w:rsidRPr="00766572" w:rsidRDefault="001E7AF2" w:rsidP="001E7AF2">
            <w:pPr>
              <w:pStyle w:val="Default"/>
              <w:spacing w:before="40" w:after="40"/>
              <w:rPr>
                <w:rFonts w:asciiTheme="majorBidi" w:hAnsiTheme="majorBidi" w:cstheme="majorBidi"/>
                <w:sz w:val="18"/>
                <w:szCs w:val="18"/>
              </w:rPr>
            </w:pPr>
            <w:r w:rsidRPr="00766572">
              <w:rPr>
                <w:rFonts w:asciiTheme="majorBidi" w:hAnsiTheme="majorBidi" w:cstheme="majorBidi"/>
                <w:sz w:val="18"/>
                <w:szCs w:val="18"/>
              </w:rPr>
              <w:t xml:space="preserve">Report which of the following are publicly available and where they can be </w:t>
            </w:r>
            <w:proofErr w:type="gramStart"/>
            <w:r w:rsidRPr="00766572">
              <w:rPr>
                <w:rFonts w:asciiTheme="majorBidi" w:hAnsiTheme="majorBidi" w:cstheme="majorBidi"/>
                <w:sz w:val="18"/>
                <w:szCs w:val="18"/>
              </w:rPr>
              <w:t>found:</w:t>
            </w:r>
            <w:proofErr w:type="gramEnd"/>
            <w:r w:rsidRPr="00766572">
              <w:rPr>
                <w:rFonts w:asciiTheme="majorBidi" w:hAnsiTheme="majorBidi" w:cstheme="majorBidi"/>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07D2B2D8" w14:textId="6A8FE9A1" w:rsidR="001E7AF2" w:rsidRPr="00766572" w:rsidRDefault="001E7AF2" w:rsidP="001E7AF2">
            <w:pPr>
              <w:pStyle w:val="Default"/>
              <w:spacing w:before="40" w:after="40"/>
              <w:rPr>
                <w:rFonts w:asciiTheme="majorBidi" w:hAnsiTheme="majorBidi" w:cstheme="majorBidi"/>
                <w:color w:val="auto"/>
                <w:sz w:val="18"/>
                <w:szCs w:val="18"/>
              </w:rPr>
            </w:pPr>
            <w:r w:rsidRPr="00766572">
              <w:rPr>
                <w:rFonts w:asciiTheme="majorBidi" w:hAnsiTheme="majorBidi" w:cstheme="majorBidi"/>
                <w:color w:val="auto"/>
                <w:sz w:val="18"/>
                <w:szCs w:val="18"/>
              </w:rPr>
              <w:t>1</w:t>
            </w:r>
            <w:r w:rsidR="00D7433B">
              <w:rPr>
                <w:rFonts w:asciiTheme="majorBidi" w:hAnsiTheme="majorBidi" w:cstheme="majorBidi"/>
                <w:color w:val="auto"/>
                <w:sz w:val="18"/>
                <w:szCs w:val="18"/>
              </w:rPr>
              <w:t>6</w:t>
            </w:r>
          </w:p>
        </w:tc>
      </w:tr>
    </w:tbl>
    <w:p w14:paraId="2BF9588F" w14:textId="77777777" w:rsidR="001E7AF2" w:rsidRPr="00766572" w:rsidRDefault="001E7AF2" w:rsidP="001E7AF2">
      <w:pPr>
        <w:rPr>
          <w:rFonts w:asciiTheme="majorBidi" w:hAnsiTheme="majorBidi" w:cstheme="majorBidi"/>
        </w:rPr>
      </w:pPr>
    </w:p>
    <w:p w14:paraId="2BA27016" w14:textId="0A654735" w:rsidR="001E7AF2" w:rsidRPr="00766572" w:rsidRDefault="001E7AF2" w:rsidP="001E7AF2">
      <w:pPr>
        <w:tabs>
          <w:tab w:val="left" w:pos="2683"/>
        </w:tabs>
        <w:rPr>
          <w:rFonts w:asciiTheme="majorBidi" w:hAnsiTheme="majorBidi" w:cstheme="majorBidi"/>
        </w:rPr>
      </w:pPr>
    </w:p>
    <w:p w14:paraId="1130072E" w14:textId="77777777" w:rsidR="001E7AF2" w:rsidRPr="00766572" w:rsidRDefault="001E7AF2" w:rsidP="001E7AF2">
      <w:pPr>
        <w:tabs>
          <w:tab w:val="left" w:pos="2683"/>
        </w:tabs>
        <w:rPr>
          <w:rFonts w:asciiTheme="majorBidi" w:hAnsiTheme="majorBidi" w:cstheme="majorBidi"/>
        </w:rPr>
      </w:pPr>
    </w:p>
    <w:sectPr w:rsidR="001E7AF2" w:rsidRPr="00766572" w:rsidSect="00AA7983">
      <w:type w:val="continuous"/>
      <w:pgSz w:w="16840" w:h="1190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63BF2" w14:textId="77777777" w:rsidR="00911D06" w:rsidRDefault="00911D06" w:rsidP="00087241">
      <w:r>
        <w:separator/>
      </w:r>
    </w:p>
  </w:endnote>
  <w:endnote w:type="continuationSeparator" w:id="0">
    <w:p w14:paraId="3B72EC8E" w14:textId="77777777" w:rsidR="00911D06" w:rsidRDefault="00911D06" w:rsidP="00087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78726395"/>
      <w:docPartObj>
        <w:docPartGallery w:val="Page Numbers (Bottom of Page)"/>
        <w:docPartUnique/>
      </w:docPartObj>
    </w:sdtPr>
    <w:sdtEndPr>
      <w:rPr>
        <w:rStyle w:val="PageNumber"/>
      </w:rPr>
    </w:sdtEndPr>
    <w:sdtContent>
      <w:p w14:paraId="79F95187" w14:textId="27F71BF7" w:rsidR="000F6A61" w:rsidRDefault="000F6A61" w:rsidP="001E7A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1AD20F" w14:textId="77777777" w:rsidR="000F6A61" w:rsidRDefault="000F6A61" w:rsidP="000872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36783481"/>
      <w:docPartObj>
        <w:docPartGallery w:val="Page Numbers (Bottom of Page)"/>
        <w:docPartUnique/>
      </w:docPartObj>
    </w:sdtPr>
    <w:sdtEndPr>
      <w:rPr>
        <w:rStyle w:val="PageNumber"/>
      </w:rPr>
    </w:sdtEndPr>
    <w:sdtContent>
      <w:p w14:paraId="218D2BFA" w14:textId="01221F60" w:rsidR="000F6A61" w:rsidRDefault="000F6A61" w:rsidP="001E7A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A0F09">
          <w:rPr>
            <w:rStyle w:val="PageNumber"/>
            <w:noProof/>
          </w:rPr>
          <w:t>6</w:t>
        </w:r>
        <w:r>
          <w:rPr>
            <w:rStyle w:val="PageNumber"/>
          </w:rPr>
          <w:fldChar w:fldCharType="end"/>
        </w:r>
      </w:p>
    </w:sdtContent>
  </w:sdt>
  <w:p w14:paraId="5B031D70" w14:textId="77777777" w:rsidR="000F6A61" w:rsidRDefault="000F6A61" w:rsidP="0008724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563C0" w14:textId="77777777" w:rsidR="00911D06" w:rsidRDefault="00911D06" w:rsidP="00087241">
      <w:r>
        <w:separator/>
      </w:r>
    </w:p>
  </w:footnote>
  <w:footnote w:type="continuationSeparator" w:id="0">
    <w:p w14:paraId="1A95C90C" w14:textId="77777777" w:rsidR="00911D06" w:rsidRDefault="00911D06" w:rsidP="000872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6E76D4"/>
    <w:multiLevelType w:val="hybridMultilevel"/>
    <w:tmpl w:val="E63E6BFA"/>
    <w:lvl w:ilvl="0" w:tplc="7B12D160">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75627F2"/>
    <w:multiLevelType w:val="hybridMultilevel"/>
    <w:tmpl w:val="EE3896CA"/>
    <w:lvl w:ilvl="0" w:tplc="5E1E0136">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2262490">
    <w:abstractNumId w:val="1"/>
  </w:num>
  <w:num w:numId="2" w16cid:durableId="586184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3D9"/>
    <w:rsid w:val="00001978"/>
    <w:rsid w:val="00034AC0"/>
    <w:rsid w:val="00051D0D"/>
    <w:rsid w:val="00071AA3"/>
    <w:rsid w:val="00071FAC"/>
    <w:rsid w:val="000741A1"/>
    <w:rsid w:val="0007631C"/>
    <w:rsid w:val="00077CB3"/>
    <w:rsid w:val="00082D3F"/>
    <w:rsid w:val="0008604B"/>
    <w:rsid w:val="00087241"/>
    <w:rsid w:val="00087E46"/>
    <w:rsid w:val="00090169"/>
    <w:rsid w:val="000B3306"/>
    <w:rsid w:val="000C283C"/>
    <w:rsid w:val="000C561D"/>
    <w:rsid w:val="000D1CFE"/>
    <w:rsid w:val="000E0C1B"/>
    <w:rsid w:val="000F3E1B"/>
    <w:rsid w:val="000F6A61"/>
    <w:rsid w:val="000F766B"/>
    <w:rsid w:val="00105C17"/>
    <w:rsid w:val="001112EE"/>
    <w:rsid w:val="001219F3"/>
    <w:rsid w:val="00121A20"/>
    <w:rsid w:val="00126D7C"/>
    <w:rsid w:val="00137D63"/>
    <w:rsid w:val="00145EE7"/>
    <w:rsid w:val="00164054"/>
    <w:rsid w:val="00175D83"/>
    <w:rsid w:val="0018651B"/>
    <w:rsid w:val="00197029"/>
    <w:rsid w:val="001C0314"/>
    <w:rsid w:val="001D1009"/>
    <w:rsid w:val="001D7FF7"/>
    <w:rsid w:val="001E01BF"/>
    <w:rsid w:val="001E72A2"/>
    <w:rsid w:val="001E7AF2"/>
    <w:rsid w:val="001F6A18"/>
    <w:rsid w:val="002014FB"/>
    <w:rsid w:val="00210BEB"/>
    <w:rsid w:val="002238D4"/>
    <w:rsid w:val="00226CBA"/>
    <w:rsid w:val="00232B69"/>
    <w:rsid w:val="00236392"/>
    <w:rsid w:val="0025611E"/>
    <w:rsid w:val="00257D75"/>
    <w:rsid w:val="00261106"/>
    <w:rsid w:val="00262E56"/>
    <w:rsid w:val="00266F1E"/>
    <w:rsid w:val="002756C7"/>
    <w:rsid w:val="0027688B"/>
    <w:rsid w:val="00276EE0"/>
    <w:rsid w:val="002902F2"/>
    <w:rsid w:val="002B7081"/>
    <w:rsid w:val="002E4F97"/>
    <w:rsid w:val="002F55A3"/>
    <w:rsid w:val="002F63B5"/>
    <w:rsid w:val="003067D8"/>
    <w:rsid w:val="00307B04"/>
    <w:rsid w:val="00327CD6"/>
    <w:rsid w:val="003325E3"/>
    <w:rsid w:val="00340B42"/>
    <w:rsid w:val="00345D07"/>
    <w:rsid w:val="00346FFE"/>
    <w:rsid w:val="00363DBD"/>
    <w:rsid w:val="003652F9"/>
    <w:rsid w:val="0037361A"/>
    <w:rsid w:val="0038200C"/>
    <w:rsid w:val="00386357"/>
    <w:rsid w:val="00396DD8"/>
    <w:rsid w:val="003B2C5D"/>
    <w:rsid w:val="003B3CE5"/>
    <w:rsid w:val="003B79E8"/>
    <w:rsid w:val="003C348C"/>
    <w:rsid w:val="003C3EA0"/>
    <w:rsid w:val="003D4A7D"/>
    <w:rsid w:val="003E0ACA"/>
    <w:rsid w:val="003E4C2F"/>
    <w:rsid w:val="003F1A52"/>
    <w:rsid w:val="0040119B"/>
    <w:rsid w:val="004024EB"/>
    <w:rsid w:val="00403E2B"/>
    <w:rsid w:val="004069DF"/>
    <w:rsid w:val="00417DFC"/>
    <w:rsid w:val="0043130A"/>
    <w:rsid w:val="00437D6F"/>
    <w:rsid w:val="004465CE"/>
    <w:rsid w:val="00446EAB"/>
    <w:rsid w:val="00455F04"/>
    <w:rsid w:val="0046583C"/>
    <w:rsid w:val="004705C5"/>
    <w:rsid w:val="00480A6D"/>
    <w:rsid w:val="004810B0"/>
    <w:rsid w:val="00481FE3"/>
    <w:rsid w:val="00483E4E"/>
    <w:rsid w:val="004944F1"/>
    <w:rsid w:val="004B08E9"/>
    <w:rsid w:val="004B2CCC"/>
    <w:rsid w:val="004B7C01"/>
    <w:rsid w:val="004C08D6"/>
    <w:rsid w:val="004C0D14"/>
    <w:rsid w:val="004C6AC7"/>
    <w:rsid w:val="004C729D"/>
    <w:rsid w:val="004E1A59"/>
    <w:rsid w:val="004E4548"/>
    <w:rsid w:val="004F2AB0"/>
    <w:rsid w:val="004F63A6"/>
    <w:rsid w:val="00506D1D"/>
    <w:rsid w:val="00507D3F"/>
    <w:rsid w:val="005133D7"/>
    <w:rsid w:val="00514E5C"/>
    <w:rsid w:val="005244C5"/>
    <w:rsid w:val="00587D99"/>
    <w:rsid w:val="005A0911"/>
    <w:rsid w:val="005A0F09"/>
    <w:rsid w:val="005A5EBB"/>
    <w:rsid w:val="005A66A7"/>
    <w:rsid w:val="005A680C"/>
    <w:rsid w:val="005B5373"/>
    <w:rsid w:val="005F02B3"/>
    <w:rsid w:val="00613F06"/>
    <w:rsid w:val="0061454F"/>
    <w:rsid w:val="0062015D"/>
    <w:rsid w:val="0062218A"/>
    <w:rsid w:val="00625CC5"/>
    <w:rsid w:val="00645666"/>
    <w:rsid w:val="00672D61"/>
    <w:rsid w:val="0068477E"/>
    <w:rsid w:val="00686868"/>
    <w:rsid w:val="00692183"/>
    <w:rsid w:val="006A3B7E"/>
    <w:rsid w:val="006A4903"/>
    <w:rsid w:val="006A683F"/>
    <w:rsid w:val="006B7C09"/>
    <w:rsid w:val="00701096"/>
    <w:rsid w:val="0070177A"/>
    <w:rsid w:val="0073105D"/>
    <w:rsid w:val="007359D5"/>
    <w:rsid w:val="00735E41"/>
    <w:rsid w:val="007403D9"/>
    <w:rsid w:val="007422BB"/>
    <w:rsid w:val="007436FC"/>
    <w:rsid w:val="007609F2"/>
    <w:rsid w:val="00761A10"/>
    <w:rsid w:val="00764A57"/>
    <w:rsid w:val="00766572"/>
    <w:rsid w:val="007670F7"/>
    <w:rsid w:val="00780589"/>
    <w:rsid w:val="00787754"/>
    <w:rsid w:val="007906CD"/>
    <w:rsid w:val="00794BEE"/>
    <w:rsid w:val="007A45D1"/>
    <w:rsid w:val="007C265E"/>
    <w:rsid w:val="007F0B88"/>
    <w:rsid w:val="007F1694"/>
    <w:rsid w:val="0080095B"/>
    <w:rsid w:val="008053EB"/>
    <w:rsid w:val="008160F7"/>
    <w:rsid w:val="00823D6D"/>
    <w:rsid w:val="00824808"/>
    <w:rsid w:val="00825B27"/>
    <w:rsid w:val="00825D64"/>
    <w:rsid w:val="00830942"/>
    <w:rsid w:val="008635D8"/>
    <w:rsid w:val="008644C7"/>
    <w:rsid w:val="00865F41"/>
    <w:rsid w:val="00867254"/>
    <w:rsid w:val="00875681"/>
    <w:rsid w:val="00880C6C"/>
    <w:rsid w:val="008B5506"/>
    <w:rsid w:val="008D2C09"/>
    <w:rsid w:val="008E67CA"/>
    <w:rsid w:val="008E6C08"/>
    <w:rsid w:val="008E70FA"/>
    <w:rsid w:val="0091111C"/>
    <w:rsid w:val="00911D06"/>
    <w:rsid w:val="0094127E"/>
    <w:rsid w:val="0095644A"/>
    <w:rsid w:val="00973007"/>
    <w:rsid w:val="009C0FC5"/>
    <w:rsid w:val="009C765C"/>
    <w:rsid w:val="009D53CE"/>
    <w:rsid w:val="009F09B6"/>
    <w:rsid w:val="009F2772"/>
    <w:rsid w:val="009F3310"/>
    <w:rsid w:val="009F447B"/>
    <w:rsid w:val="009F60AF"/>
    <w:rsid w:val="00A0030A"/>
    <w:rsid w:val="00A043AE"/>
    <w:rsid w:val="00A0683C"/>
    <w:rsid w:val="00A12C2A"/>
    <w:rsid w:val="00A25A5D"/>
    <w:rsid w:val="00A2693B"/>
    <w:rsid w:val="00A42744"/>
    <w:rsid w:val="00A44778"/>
    <w:rsid w:val="00A517A2"/>
    <w:rsid w:val="00A66212"/>
    <w:rsid w:val="00A87B26"/>
    <w:rsid w:val="00AA0376"/>
    <w:rsid w:val="00AA7983"/>
    <w:rsid w:val="00AB279D"/>
    <w:rsid w:val="00AC74FE"/>
    <w:rsid w:val="00AE6160"/>
    <w:rsid w:val="00AE6332"/>
    <w:rsid w:val="00AF7A1B"/>
    <w:rsid w:val="00B0518F"/>
    <w:rsid w:val="00B1457A"/>
    <w:rsid w:val="00B302D6"/>
    <w:rsid w:val="00B42941"/>
    <w:rsid w:val="00B4429D"/>
    <w:rsid w:val="00B53A02"/>
    <w:rsid w:val="00B824E1"/>
    <w:rsid w:val="00B909E2"/>
    <w:rsid w:val="00BA2576"/>
    <w:rsid w:val="00BB3487"/>
    <w:rsid w:val="00BB504F"/>
    <w:rsid w:val="00BC3339"/>
    <w:rsid w:val="00BD1D4C"/>
    <w:rsid w:val="00BE7F18"/>
    <w:rsid w:val="00C22320"/>
    <w:rsid w:val="00C223E0"/>
    <w:rsid w:val="00C24647"/>
    <w:rsid w:val="00C37A6E"/>
    <w:rsid w:val="00C42028"/>
    <w:rsid w:val="00C459F5"/>
    <w:rsid w:val="00C623E0"/>
    <w:rsid w:val="00C63470"/>
    <w:rsid w:val="00C64D0B"/>
    <w:rsid w:val="00C7124B"/>
    <w:rsid w:val="00C7307C"/>
    <w:rsid w:val="00C746D0"/>
    <w:rsid w:val="00C816AB"/>
    <w:rsid w:val="00C879F2"/>
    <w:rsid w:val="00C929AB"/>
    <w:rsid w:val="00CB5336"/>
    <w:rsid w:val="00CB5BE5"/>
    <w:rsid w:val="00CC73A5"/>
    <w:rsid w:val="00CE3111"/>
    <w:rsid w:val="00CE6643"/>
    <w:rsid w:val="00D0416E"/>
    <w:rsid w:val="00D1275F"/>
    <w:rsid w:val="00D15187"/>
    <w:rsid w:val="00D2651C"/>
    <w:rsid w:val="00D30106"/>
    <w:rsid w:val="00D30FA6"/>
    <w:rsid w:val="00D31357"/>
    <w:rsid w:val="00D44694"/>
    <w:rsid w:val="00D453B8"/>
    <w:rsid w:val="00D505A7"/>
    <w:rsid w:val="00D55FE8"/>
    <w:rsid w:val="00D728A3"/>
    <w:rsid w:val="00D72D9E"/>
    <w:rsid w:val="00D7433B"/>
    <w:rsid w:val="00D772A0"/>
    <w:rsid w:val="00D77CAA"/>
    <w:rsid w:val="00D822DB"/>
    <w:rsid w:val="00D87FE0"/>
    <w:rsid w:val="00D97B3A"/>
    <w:rsid w:val="00DA0241"/>
    <w:rsid w:val="00DB7CEE"/>
    <w:rsid w:val="00DC2BAF"/>
    <w:rsid w:val="00DD3FCE"/>
    <w:rsid w:val="00DF637A"/>
    <w:rsid w:val="00E00A6D"/>
    <w:rsid w:val="00E01AD9"/>
    <w:rsid w:val="00E041D3"/>
    <w:rsid w:val="00E13921"/>
    <w:rsid w:val="00E171C0"/>
    <w:rsid w:val="00E21E03"/>
    <w:rsid w:val="00E24F06"/>
    <w:rsid w:val="00E31AF1"/>
    <w:rsid w:val="00E31CBB"/>
    <w:rsid w:val="00E35D36"/>
    <w:rsid w:val="00E425C3"/>
    <w:rsid w:val="00E43A9B"/>
    <w:rsid w:val="00E56264"/>
    <w:rsid w:val="00E56C95"/>
    <w:rsid w:val="00E57CA4"/>
    <w:rsid w:val="00E73BCD"/>
    <w:rsid w:val="00E813F0"/>
    <w:rsid w:val="00E87002"/>
    <w:rsid w:val="00E9022E"/>
    <w:rsid w:val="00E9680E"/>
    <w:rsid w:val="00EA17BD"/>
    <w:rsid w:val="00EA6EFE"/>
    <w:rsid w:val="00EA7E3B"/>
    <w:rsid w:val="00EB646D"/>
    <w:rsid w:val="00EC17EA"/>
    <w:rsid w:val="00EC2DE3"/>
    <w:rsid w:val="00ED1329"/>
    <w:rsid w:val="00ED5DC5"/>
    <w:rsid w:val="00ED6F51"/>
    <w:rsid w:val="00EE4798"/>
    <w:rsid w:val="00EE6724"/>
    <w:rsid w:val="00EF4102"/>
    <w:rsid w:val="00F00E31"/>
    <w:rsid w:val="00F025C7"/>
    <w:rsid w:val="00F05E5F"/>
    <w:rsid w:val="00F13C44"/>
    <w:rsid w:val="00F1641C"/>
    <w:rsid w:val="00F336D5"/>
    <w:rsid w:val="00F34E1E"/>
    <w:rsid w:val="00F37BF6"/>
    <w:rsid w:val="00F462DD"/>
    <w:rsid w:val="00F73B08"/>
    <w:rsid w:val="00F81C39"/>
    <w:rsid w:val="00F825B9"/>
    <w:rsid w:val="00F85570"/>
    <w:rsid w:val="00FB388A"/>
    <w:rsid w:val="00FB4C85"/>
    <w:rsid w:val="00FB50E4"/>
    <w:rsid w:val="00FC23A1"/>
    <w:rsid w:val="00FC41D5"/>
    <w:rsid w:val="00FC4E89"/>
    <w:rsid w:val="00FC7136"/>
    <w:rsid w:val="00FD0DB4"/>
    <w:rsid w:val="00FE088D"/>
    <w:rsid w:val="00FE4443"/>
    <w:rsid w:val="00FE5DEE"/>
    <w:rsid w:val="00FF50C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528B9"/>
  <w14:defaultImageDpi w14:val="32767"/>
  <w15:chartTrackingRefBased/>
  <w15:docId w15:val="{103ECF13-63E9-964B-B353-F12BBEC7A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D6F"/>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7403D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403D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03D9"/>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403D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403D9"/>
    <w:pPr>
      <w:outlineLvl w:val="9"/>
    </w:pPr>
    <w:rPr>
      <w:lang w:val="en-US"/>
    </w:rPr>
  </w:style>
  <w:style w:type="paragraph" w:styleId="TOC1">
    <w:name w:val="toc 1"/>
    <w:basedOn w:val="Normal"/>
    <w:next w:val="Normal"/>
    <w:autoRedefine/>
    <w:uiPriority w:val="39"/>
    <w:unhideWhenUsed/>
    <w:rsid w:val="007403D9"/>
    <w:pPr>
      <w:spacing w:after="100"/>
    </w:pPr>
  </w:style>
  <w:style w:type="character" w:styleId="Hyperlink">
    <w:name w:val="Hyperlink"/>
    <w:basedOn w:val="DefaultParagraphFont"/>
    <w:uiPriority w:val="99"/>
    <w:unhideWhenUsed/>
    <w:rsid w:val="007403D9"/>
    <w:rPr>
      <w:color w:val="0563C1" w:themeColor="hyperlink"/>
      <w:u w:val="single"/>
    </w:rPr>
  </w:style>
  <w:style w:type="table" w:styleId="TableGrid">
    <w:name w:val="Table Grid"/>
    <w:basedOn w:val="TableNormal"/>
    <w:uiPriority w:val="39"/>
    <w:rsid w:val="0082480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824808"/>
  </w:style>
  <w:style w:type="table" w:styleId="ListTable6Colorful-Accent3">
    <w:name w:val="List Table 6 Colorful Accent 3"/>
    <w:basedOn w:val="TableNormal"/>
    <w:uiPriority w:val="51"/>
    <w:rsid w:val="004F63A6"/>
    <w:rPr>
      <w:color w:val="7B7B7B" w:themeColor="accent3" w:themeShade="BF"/>
      <w:sz w:val="22"/>
      <w:szCs w:val="22"/>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5">
    <w:name w:val="Grid Table 4 Accent 5"/>
    <w:basedOn w:val="TableNormal"/>
    <w:uiPriority w:val="49"/>
    <w:rsid w:val="00CC73A5"/>
    <w:rPr>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Footer">
    <w:name w:val="footer"/>
    <w:basedOn w:val="Normal"/>
    <w:link w:val="FooterChar"/>
    <w:uiPriority w:val="99"/>
    <w:unhideWhenUsed/>
    <w:rsid w:val="00087241"/>
    <w:pPr>
      <w:tabs>
        <w:tab w:val="center" w:pos="4513"/>
        <w:tab w:val="right" w:pos="9026"/>
      </w:tabs>
    </w:pPr>
  </w:style>
  <w:style w:type="character" w:customStyle="1" w:styleId="FooterChar">
    <w:name w:val="Footer Char"/>
    <w:basedOn w:val="DefaultParagraphFont"/>
    <w:link w:val="Footer"/>
    <w:uiPriority w:val="99"/>
    <w:rsid w:val="00087241"/>
    <w:rPr>
      <w:sz w:val="22"/>
      <w:szCs w:val="22"/>
    </w:rPr>
  </w:style>
  <w:style w:type="character" w:styleId="PageNumber">
    <w:name w:val="page number"/>
    <w:basedOn w:val="DefaultParagraphFont"/>
    <w:uiPriority w:val="99"/>
    <w:semiHidden/>
    <w:unhideWhenUsed/>
    <w:rsid w:val="00087241"/>
  </w:style>
  <w:style w:type="paragraph" w:customStyle="1" w:styleId="Default">
    <w:name w:val="Default"/>
    <w:rsid w:val="001E7AF2"/>
    <w:pPr>
      <w:widowControl w:val="0"/>
      <w:autoSpaceDE w:val="0"/>
      <w:autoSpaceDN w:val="0"/>
      <w:adjustRightInd w:val="0"/>
    </w:pPr>
    <w:rPr>
      <w:rFonts w:ascii="Calibri" w:eastAsia="Times New Roman" w:hAnsi="Calibri" w:cs="Calibri"/>
      <w:color w:val="000000"/>
      <w:lang w:val="en-CA" w:eastAsia="en-CA"/>
    </w:rPr>
  </w:style>
  <w:style w:type="table" w:styleId="GridTable4-Accent1">
    <w:name w:val="Grid Table 4 Accent 1"/>
    <w:basedOn w:val="TableNormal"/>
    <w:uiPriority w:val="49"/>
    <w:rsid w:val="00082D3F"/>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ormalWeb">
    <w:name w:val="Normal (Web)"/>
    <w:basedOn w:val="Normal"/>
    <w:uiPriority w:val="99"/>
    <w:unhideWhenUsed/>
    <w:rsid w:val="001F6A18"/>
    <w:pPr>
      <w:spacing w:before="100" w:beforeAutospacing="1" w:after="100" w:afterAutospacing="1"/>
    </w:pPr>
  </w:style>
  <w:style w:type="table" w:styleId="GridTable3-Accent5">
    <w:name w:val="Grid Table 3 Accent 5"/>
    <w:basedOn w:val="TableNormal"/>
    <w:uiPriority w:val="48"/>
    <w:rsid w:val="001F6A18"/>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6Colorful-Accent1">
    <w:name w:val="Grid Table 6 Colorful Accent 1"/>
    <w:basedOn w:val="TableNormal"/>
    <w:uiPriority w:val="51"/>
    <w:rsid w:val="001F6A18"/>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5">
    <w:name w:val="Grid Table 6 Colorful Accent 5"/>
    <w:basedOn w:val="TableNormal"/>
    <w:uiPriority w:val="51"/>
    <w:rsid w:val="001F6A18"/>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9C765C"/>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GridLight">
    <w:name w:val="Grid Table Light"/>
    <w:basedOn w:val="TableNormal"/>
    <w:uiPriority w:val="40"/>
    <w:rsid w:val="009C765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rsid w:val="000F3E1B"/>
    <w:rPr>
      <w:color w:val="605E5C"/>
      <w:shd w:val="clear" w:color="auto" w:fill="E1DFDD"/>
    </w:rPr>
  </w:style>
  <w:style w:type="character" w:styleId="CommentReference">
    <w:name w:val="annotation reference"/>
    <w:basedOn w:val="DefaultParagraphFont"/>
    <w:uiPriority w:val="99"/>
    <w:semiHidden/>
    <w:unhideWhenUsed/>
    <w:rsid w:val="00BD1D4C"/>
    <w:rPr>
      <w:sz w:val="16"/>
      <w:szCs w:val="16"/>
    </w:rPr>
  </w:style>
  <w:style w:type="paragraph" w:styleId="CommentText">
    <w:name w:val="annotation text"/>
    <w:basedOn w:val="Normal"/>
    <w:link w:val="CommentTextChar"/>
    <w:uiPriority w:val="99"/>
    <w:semiHidden/>
    <w:unhideWhenUsed/>
    <w:rsid w:val="00BD1D4C"/>
    <w:rPr>
      <w:sz w:val="20"/>
      <w:szCs w:val="20"/>
    </w:rPr>
  </w:style>
  <w:style w:type="character" w:customStyle="1" w:styleId="CommentTextChar">
    <w:name w:val="Comment Text Char"/>
    <w:basedOn w:val="DefaultParagraphFont"/>
    <w:link w:val="CommentText"/>
    <w:uiPriority w:val="99"/>
    <w:semiHidden/>
    <w:rsid w:val="00BD1D4C"/>
    <w:rPr>
      <w:sz w:val="20"/>
      <w:szCs w:val="20"/>
    </w:rPr>
  </w:style>
  <w:style w:type="paragraph" w:styleId="CommentSubject">
    <w:name w:val="annotation subject"/>
    <w:basedOn w:val="CommentText"/>
    <w:next w:val="CommentText"/>
    <w:link w:val="CommentSubjectChar"/>
    <w:uiPriority w:val="99"/>
    <w:semiHidden/>
    <w:unhideWhenUsed/>
    <w:rsid w:val="00BD1D4C"/>
    <w:rPr>
      <w:b/>
      <w:bCs/>
    </w:rPr>
  </w:style>
  <w:style w:type="character" w:customStyle="1" w:styleId="CommentSubjectChar">
    <w:name w:val="Comment Subject Char"/>
    <w:basedOn w:val="CommentTextChar"/>
    <w:link w:val="CommentSubject"/>
    <w:uiPriority w:val="99"/>
    <w:semiHidden/>
    <w:rsid w:val="00BD1D4C"/>
    <w:rPr>
      <w:b/>
      <w:bCs/>
      <w:sz w:val="20"/>
      <w:szCs w:val="20"/>
    </w:rPr>
  </w:style>
  <w:style w:type="paragraph" w:styleId="Revision">
    <w:name w:val="Revision"/>
    <w:hidden/>
    <w:uiPriority w:val="99"/>
    <w:semiHidden/>
    <w:rsid w:val="00FF50CA"/>
    <w:rPr>
      <w:sz w:val="22"/>
      <w:szCs w:val="22"/>
    </w:rPr>
  </w:style>
  <w:style w:type="paragraph" w:styleId="ListParagraph">
    <w:name w:val="List Paragraph"/>
    <w:basedOn w:val="Normal"/>
    <w:uiPriority w:val="34"/>
    <w:qFormat/>
    <w:rsid w:val="007422BB"/>
    <w:pPr>
      <w:spacing w:after="160" w:line="259" w:lineRule="auto"/>
      <w:ind w:left="720"/>
      <w:contextualSpacing/>
    </w:pPr>
    <w:rPr>
      <w:rFonts w:asciiTheme="minorHAnsi" w:eastAsiaTheme="minorHAnsi" w:hAnsiTheme="minorHAnsi" w:cstheme="minorBidi"/>
      <w:sz w:val="22"/>
      <w:szCs w:val="22"/>
      <w:lang w:eastAsia="en-US"/>
    </w:rPr>
  </w:style>
  <w:style w:type="paragraph" w:styleId="BalloonText">
    <w:name w:val="Balloon Text"/>
    <w:basedOn w:val="Normal"/>
    <w:link w:val="BalloonTextChar"/>
    <w:uiPriority w:val="99"/>
    <w:semiHidden/>
    <w:unhideWhenUsed/>
    <w:rsid w:val="00AA03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376"/>
    <w:rPr>
      <w:rFonts w:ascii="Segoe UI" w:eastAsia="Times New Roman" w:hAnsi="Segoe UI" w:cs="Segoe UI"/>
      <w:sz w:val="18"/>
      <w:szCs w:val="18"/>
      <w:lang w:eastAsia="en-GB"/>
    </w:rPr>
  </w:style>
  <w:style w:type="paragraph" w:customStyle="1" w:styleId="EndNoteBibliography">
    <w:name w:val="EndNote Bibliography"/>
    <w:basedOn w:val="Normal"/>
    <w:link w:val="EndNoteBibliographyChar"/>
    <w:rsid w:val="00E56C95"/>
    <w:pPr>
      <w:spacing w:after="160"/>
    </w:pPr>
    <w:rPr>
      <w:rFonts w:ascii="Calibri" w:eastAsiaTheme="minorHAnsi" w:hAnsi="Calibri" w:cs="Calibri"/>
      <w:noProof/>
      <w:sz w:val="22"/>
      <w:szCs w:val="22"/>
      <w:lang w:val="en-US" w:eastAsia="en-US"/>
    </w:rPr>
  </w:style>
  <w:style w:type="character" w:customStyle="1" w:styleId="EndNoteBibliographyChar">
    <w:name w:val="EndNote Bibliography Char"/>
    <w:basedOn w:val="DefaultParagraphFont"/>
    <w:link w:val="EndNoteBibliography"/>
    <w:rsid w:val="00E56C95"/>
    <w:rPr>
      <w:rFonts w:ascii="Calibri" w:hAnsi="Calibri" w:cs="Calibri"/>
      <w:noProof/>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3331">
      <w:bodyDiv w:val="1"/>
      <w:marLeft w:val="0"/>
      <w:marRight w:val="0"/>
      <w:marTop w:val="0"/>
      <w:marBottom w:val="0"/>
      <w:divBdr>
        <w:top w:val="none" w:sz="0" w:space="0" w:color="auto"/>
        <w:left w:val="none" w:sz="0" w:space="0" w:color="auto"/>
        <w:bottom w:val="none" w:sz="0" w:space="0" w:color="auto"/>
        <w:right w:val="none" w:sz="0" w:space="0" w:color="auto"/>
      </w:divBdr>
    </w:div>
    <w:div w:id="50203365">
      <w:bodyDiv w:val="1"/>
      <w:marLeft w:val="0"/>
      <w:marRight w:val="0"/>
      <w:marTop w:val="0"/>
      <w:marBottom w:val="0"/>
      <w:divBdr>
        <w:top w:val="none" w:sz="0" w:space="0" w:color="auto"/>
        <w:left w:val="none" w:sz="0" w:space="0" w:color="auto"/>
        <w:bottom w:val="none" w:sz="0" w:space="0" w:color="auto"/>
        <w:right w:val="none" w:sz="0" w:space="0" w:color="auto"/>
      </w:divBdr>
    </w:div>
    <w:div w:id="80369216">
      <w:bodyDiv w:val="1"/>
      <w:marLeft w:val="0"/>
      <w:marRight w:val="0"/>
      <w:marTop w:val="0"/>
      <w:marBottom w:val="0"/>
      <w:divBdr>
        <w:top w:val="none" w:sz="0" w:space="0" w:color="auto"/>
        <w:left w:val="none" w:sz="0" w:space="0" w:color="auto"/>
        <w:bottom w:val="none" w:sz="0" w:space="0" w:color="auto"/>
        <w:right w:val="none" w:sz="0" w:space="0" w:color="auto"/>
      </w:divBdr>
    </w:div>
    <w:div w:id="108667283">
      <w:bodyDiv w:val="1"/>
      <w:marLeft w:val="0"/>
      <w:marRight w:val="0"/>
      <w:marTop w:val="0"/>
      <w:marBottom w:val="0"/>
      <w:divBdr>
        <w:top w:val="none" w:sz="0" w:space="0" w:color="auto"/>
        <w:left w:val="none" w:sz="0" w:space="0" w:color="auto"/>
        <w:bottom w:val="none" w:sz="0" w:space="0" w:color="auto"/>
        <w:right w:val="none" w:sz="0" w:space="0" w:color="auto"/>
      </w:divBdr>
    </w:div>
    <w:div w:id="150369541">
      <w:bodyDiv w:val="1"/>
      <w:marLeft w:val="0"/>
      <w:marRight w:val="0"/>
      <w:marTop w:val="0"/>
      <w:marBottom w:val="0"/>
      <w:divBdr>
        <w:top w:val="none" w:sz="0" w:space="0" w:color="auto"/>
        <w:left w:val="none" w:sz="0" w:space="0" w:color="auto"/>
        <w:bottom w:val="none" w:sz="0" w:space="0" w:color="auto"/>
        <w:right w:val="none" w:sz="0" w:space="0" w:color="auto"/>
      </w:divBdr>
    </w:div>
    <w:div w:id="177276458">
      <w:bodyDiv w:val="1"/>
      <w:marLeft w:val="0"/>
      <w:marRight w:val="0"/>
      <w:marTop w:val="0"/>
      <w:marBottom w:val="0"/>
      <w:divBdr>
        <w:top w:val="none" w:sz="0" w:space="0" w:color="auto"/>
        <w:left w:val="none" w:sz="0" w:space="0" w:color="auto"/>
        <w:bottom w:val="none" w:sz="0" w:space="0" w:color="auto"/>
        <w:right w:val="none" w:sz="0" w:space="0" w:color="auto"/>
      </w:divBdr>
    </w:div>
    <w:div w:id="189295664">
      <w:bodyDiv w:val="1"/>
      <w:marLeft w:val="0"/>
      <w:marRight w:val="0"/>
      <w:marTop w:val="0"/>
      <w:marBottom w:val="0"/>
      <w:divBdr>
        <w:top w:val="none" w:sz="0" w:space="0" w:color="auto"/>
        <w:left w:val="none" w:sz="0" w:space="0" w:color="auto"/>
        <w:bottom w:val="none" w:sz="0" w:space="0" w:color="auto"/>
        <w:right w:val="none" w:sz="0" w:space="0" w:color="auto"/>
      </w:divBdr>
    </w:div>
    <w:div w:id="242683461">
      <w:bodyDiv w:val="1"/>
      <w:marLeft w:val="0"/>
      <w:marRight w:val="0"/>
      <w:marTop w:val="0"/>
      <w:marBottom w:val="0"/>
      <w:divBdr>
        <w:top w:val="none" w:sz="0" w:space="0" w:color="auto"/>
        <w:left w:val="none" w:sz="0" w:space="0" w:color="auto"/>
        <w:bottom w:val="none" w:sz="0" w:space="0" w:color="auto"/>
        <w:right w:val="none" w:sz="0" w:space="0" w:color="auto"/>
      </w:divBdr>
    </w:div>
    <w:div w:id="243226720">
      <w:bodyDiv w:val="1"/>
      <w:marLeft w:val="0"/>
      <w:marRight w:val="0"/>
      <w:marTop w:val="0"/>
      <w:marBottom w:val="0"/>
      <w:divBdr>
        <w:top w:val="none" w:sz="0" w:space="0" w:color="auto"/>
        <w:left w:val="none" w:sz="0" w:space="0" w:color="auto"/>
        <w:bottom w:val="none" w:sz="0" w:space="0" w:color="auto"/>
        <w:right w:val="none" w:sz="0" w:space="0" w:color="auto"/>
      </w:divBdr>
    </w:div>
    <w:div w:id="246698041">
      <w:bodyDiv w:val="1"/>
      <w:marLeft w:val="0"/>
      <w:marRight w:val="0"/>
      <w:marTop w:val="0"/>
      <w:marBottom w:val="0"/>
      <w:divBdr>
        <w:top w:val="none" w:sz="0" w:space="0" w:color="auto"/>
        <w:left w:val="none" w:sz="0" w:space="0" w:color="auto"/>
        <w:bottom w:val="none" w:sz="0" w:space="0" w:color="auto"/>
        <w:right w:val="none" w:sz="0" w:space="0" w:color="auto"/>
      </w:divBdr>
    </w:div>
    <w:div w:id="252782609">
      <w:bodyDiv w:val="1"/>
      <w:marLeft w:val="0"/>
      <w:marRight w:val="0"/>
      <w:marTop w:val="0"/>
      <w:marBottom w:val="0"/>
      <w:divBdr>
        <w:top w:val="none" w:sz="0" w:space="0" w:color="auto"/>
        <w:left w:val="none" w:sz="0" w:space="0" w:color="auto"/>
        <w:bottom w:val="none" w:sz="0" w:space="0" w:color="auto"/>
        <w:right w:val="none" w:sz="0" w:space="0" w:color="auto"/>
      </w:divBdr>
    </w:div>
    <w:div w:id="315111499">
      <w:bodyDiv w:val="1"/>
      <w:marLeft w:val="0"/>
      <w:marRight w:val="0"/>
      <w:marTop w:val="0"/>
      <w:marBottom w:val="0"/>
      <w:divBdr>
        <w:top w:val="none" w:sz="0" w:space="0" w:color="auto"/>
        <w:left w:val="none" w:sz="0" w:space="0" w:color="auto"/>
        <w:bottom w:val="none" w:sz="0" w:space="0" w:color="auto"/>
        <w:right w:val="none" w:sz="0" w:space="0" w:color="auto"/>
      </w:divBdr>
    </w:div>
    <w:div w:id="371687329">
      <w:bodyDiv w:val="1"/>
      <w:marLeft w:val="0"/>
      <w:marRight w:val="0"/>
      <w:marTop w:val="0"/>
      <w:marBottom w:val="0"/>
      <w:divBdr>
        <w:top w:val="none" w:sz="0" w:space="0" w:color="auto"/>
        <w:left w:val="none" w:sz="0" w:space="0" w:color="auto"/>
        <w:bottom w:val="none" w:sz="0" w:space="0" w:color="auto"/>
        <w:right w:val="none" w:sz="0" w:space="0" w:color="auto"/>
      </w:divBdr>
    </w:div>
    <w:div w:id="488062372">
      <w:bodyDiv w:val="1"/>
      <w:marLeft w:val="0"/>
      <w:marRight w:val="0"/>
      <w:marTop w:val="0"/>
      <w:marBottom w:val="0"/>
      <w:divBdr>
        <w:top w:val="none" w:sz="0" w:space="0" w:color="auto"/>
        <w:left w:val="none" w:sz="0" w:space="0" w:color="auto"/>
        <w:bottom w:val="none" w:sz="0" w:space="0" w:color="auto"/>
        <w:right w:val="none" w:sz="0" w:space="0" w:color="auto"/>
      </w:divBdr>
    </w:div>
    <w:div w:id="516698115">
      <w:bodyDiv w:val="1"/>
      <w:marLeft w:val="0"/>
      <w:marRight w:val="0"/>
      <w:marTop w:val="0"/>
      <w:marBottom w:val="0"/>
      <w:divBdr>
        <w:top w:val="none" w:sz="0" w:space="0" w:color="auto"/>
        <w:left w:val="none" w:sz="0" w:space="0" w:color="auto"/>
        <w:bottom w:val="none" w:sz="0" w:space="0" w:color="auto"/>
        <w:right w:val="none" w:sz="0" w:space="0" w:color="auto"/>
      </w:divBdr>
    </w:div>
    <w:div w:id="541595029">
      <w:bodyDiv w:val="1"/>
      <w:marLeft w:val="0"/>
      <w:marRight w:val="0"/>
      <w:marTop w:val="0"/>
      <w:marBottom w:val="0"/>
      <w:divBdr>
        <w:top w:val="none" w:sz="0" w:space="0" w:color="auto"/>
        <w:left w:val="none" w:sz="0" w:space="0" w:color="auto"/>
        <w:bottom w:val="none" w:sz="0" w:space="0" w:color="auto"/>
        <w:right w:val="none" w:sz="0" w:space="0" w:color="auto"/>
      </w:divBdr>
    </w:div>
    <w:div w:id="623732884">
      <w:bodyDiv w:val="1"/>
      <w:marLeft w:val="0"/>
      <w:marRight w:val="0"/>
      <w:marTop w:val="0"/>
      <w:marBottom w:val="0"/>
      <w:divBdr>
        <w:top w:val="none" w:sz="0" w:space="0" w:color="auto"/>
        <w:left w:val="none" w:sz="0" w:space="0" w:color="auto"/>
        <w:bottom w:val="none" w:sz="0" w:space="0" w:color="auto"/>
        <w:right w:val="none" w:sz="0" w:space="0" w:color="auto"/>
      </w:divBdr>
    </w:div>
    <w:div w:id="636373860">
      <w:bodyDiv w:val="1"/>
      <w:marLeft w:val="0"/>
      <w:marRight w:val="0"/>
      <w:marTop w:val="0"/>
      <w:marBottom w:val="0"/>
      <w:divBdr>
        <w:top w:val="none" w:sz="0" w:space="0" w:color="auto"/>
        <w:left w:val="none" w:sz="0" w:space="0" w:color="auto"/>
        <w:bottom w:val="none" w:sz="0" w:space="0" w:color="auto"/>
        <w:right w:val="none" w:sz="0" w:space="0" w:color="auto"/>
      </w:divBdr>
    </w:div>
    <w:div w:id="672143367">
      <w:bodyDiv w:val="1"/>
      <w:marLeft w:val="0"/>
      <w:marRight w:val="0"/>
      <w:marTop w:val="0"/>
      <w:marBottom w:val="0"/>
      <w:divBdr>
        <w:top w:val="none" w:sz="0" w:space="0" w:color="auto"/>
        <w:left w:val="none" w:sz="0" w:space="0" w:color="auto"/>
        <w:bottom w:val="none" w:sz="0" w:space="0" w:color="auto"/>
        <w:right w:val="none" w:sz="0" w:space="0" w:color="auto"/>
      </w:divBdr>
    </w:div>
    <w:div w:id="681861000">
      <w:bodyDiv w:val="1"/>
      <w:marLeft w:val="0"/>
      <w:marRight w:val="0"/>
      <w:marTop w:val="0"/>
      <w:marBottom w:val="0"/>
      <w:divBdr>
        <w:top w:val="none" w:sz="0" w:space="0" w:color="auto"/>
        <w:left w:val="none" w:sz="0" w:space="0" w:color="auto"/>
        <w:bottom w:val="none" w:sz="0" w:space="0" w:color="auto"/>
        <w:right w:val="none" w:sz="0" w:space="0" w:color="auto"/>
      </w:divBdr>
    </w:div>
    <w:div w:id="685982942">
      <w:bodyDiv w:val="1"/>
      <w:marLeft w:val="0"/>
      <w:marRight w:val="0"/>
      <w:marTop w:val="0"/>
      <w:marBottom w:val="0"/>
      <w:divBdr>
        <w:top w:val="none" w:sz="0" w:space="0" w:color="auto"/>
        <w:left w:val="none" w:sz="0" w:space="0" w:color="auto"/>
        <w:bottom w:val="none" w:sz="0" w:space="0" w:color="auto"/>
        <w:right w:val="none" w:sz="0" w:space="0" w:color="auto"/>
      </w:divBdr>
    </w:div>
    <w:div w:id="713696856">
      <w:bodyDiv w:val="1"/>
      <w:marLeft w:val="0"/>
      <w:marRight w:val="0"/>
      <w:marTop w:val="0"/>
      <w:marBottom w:val="0"/>
      <w:divBdr>
        <w:top w:val="none" w:sz="0" w:space="0" w:color="auto"/>
        <w:left w:val="none" w:sz="0" w:space="0" w:color="auto"/>
        <w:bottom w:val="none" w:sz="0" w:space="0" w:color="auto"/>
        <w:right w:val="none" w:sz="0" w:space="0" w:color="auto"/>
      </w:divBdr>
    </w:div>
    <w:div w:id="751321145">
      <w:bodyDiv w:val="1"/>
      <w:marLeft w:val="0"/>
      <w:marRight w:val="0"/>
      <w:marTop w:val="0"/>
      <w:marBottom w:val="0"/>
      <w:divBdr>
        <w:top w:val="none" w:sz="0" w:space="0" w:color="auto"/>
        <w:left w:val="none" w:sz="0" w:space="0" w:color="auto"/>
        <w:bottom w:val="none" w:sz="0" w:space="0" w:color="auto"/>
        <w:right w:val="none" w:sz="0" w:space="0" w:color="auto"/>
      </w:divBdr>
    </w:div>
    <w:div w:id="809785788">
      <w:bodyDiv w:val="1"/>
      <w:marLeft w:val="0"/>
      <w:marRight w:val="0"/>
      <w:marTop w:val="0"/>
      <w:marBottom w:val="0"/>
      <w:divBdr>
        <w:top w:val="none" w:sz="0" w:space="0" w:color="auto"/>
        <w:left w:val="none" w:sz="0" w:space="0" w:color="auto"/>
        <w:bottom w:val="none" w:sz="0" w:space="0" w:color="auto"/>
        <w:right w:val="none" w:sz="0" w:space="0" w:color="auto"/>
      </w:divBdr>
    </w:div>
    <w:div w:id="850728925">
      <w:bodyDiv w:val="1"/>
      <w:marLeft w:val="0"/>
      <w:marRight w:val="0"/>
      <w:marTop w:val="0"/>
      <w:marBottom w:val="0"/>
      <w:divBdr>
        <w:top w:val="none" w:sz="0" w:space="0" w:color="auto"/>
        <w:left w:val="none" w:sz="0" w:space="0" w:color="auto"/>
        <w:bottom w:val="none" w:sz="0" w:space="0" w:color="auto"/>
        <w:right w:val="none" w:sz="0" w:space="0" w:color="auto"/>
      </w:divBdr>
    </w:div>
    <w:div w:id="955328463">
      <w:bodyDiv w:val="1"/>
      <w:marLeft w:val="0"/>
      <w:marRight w:val="0"/>
      <w:marTop w:val="0"/>
      <w:marBottom w:val="0"/>
      <w:divBdr>
        <w:top w:val="none" w:sz="0" w:space="0" w:color="auto"/>
        <w:left w:val="none" w:sz="0" w:space="0" w:color="auto"/>
        <w:bottom w:val="none" w:sz="0" w:space="0" w:color="auto"/>
        <w:right w:val="none" w:sz="0" w:space="0" w:color="auto"/>
      </w:divBdr>
    </w:div>
    <w:div w:id="959840666">
      <w:bodyDiv w:val="1"/>
      <w:marLeft w:val="0"/>
      <w:marRight w:val="0"/>
      <w:marTop w:val="0"/>
      <w:marBottom w:val="0"/>
      <w:divBdr>
        <w:top w:val="none" w:sz="0" w:space="0" w:color="auto"/>
        <w:left w:val="none" w:sz="0" w:space="0" w:color="auto"/>
        <w:bottom w:val="none" w:sz="0" w:space="0" w:color="auto"/>
        <w:right w:val="none" w:sz="0" w:space="0" w:color="auto"/>
      </w:divBdr>
    </w:div>
    <w:div w:id="976449248">
      <w:bodyDiv w:val="1"/>
      <w:marLeft w:val="0"/>
      <w:marRight w:val="0"/>
      <w:marTop w:val="0"/>
      <w:marBottom w:val="0"/>
      <w:divBdr>
        <w:top w:val="none" w:sz="0" w:space="0" w:color="auto"/>
        <w:left w:val="none" w:sz="0" w:space="0" w:color="auto"/>
        <w:bottom w:val="none" w:sz="0" w:space="0" w:color="auto"/>
        <w:right w:val="none" w:sz="0" w:space="0" w:color="auto"/>
      </w:divBdr>
    </w:div>
    <w:div w:id="1103913163">
      <w:bodyDiv w:val="1"/>
      <w:marLeft w:val="0"/>
      <w:marRight w:val="0"/>
      <w:marTop w:val="0"/>
      <w:marBottom w:val="0"/>
      <w:divBdr>
        <w:top w:val="none" w:sz="0" w:space="0" w:color="auto"/>
        <w:left w:val="none" w:sz="0" w:space="0" w:color="auto"/>
        <w:bottom w:val="none" w:sz="0" w:space="0" w:color="auto"/>
        <w:right w:val="none" w:sz="0" w:space="0" w:color="auto"/>
      </w:divBdr>
    </w:div>
    <w:div w:id="1140921437">
      <w:bodyDiv w:val="1"/>
      <w:marLeft w:val="0"/>
      <w:marRight w:val="0"/>
      <w:marTop w:val="0"/>
      <w:marBottom w:val="0"/>
      <w:divBdr>
        <w:top w:val="none" w:sz="0" w:space="0" w:color="auto"/>
        <w:left w:val="none" w:sz="0" w:space="0" w:color="auto"/>
        <w:bottom w:val="none" w:sz="0" w:space="0" w:color="auto"/>
        <w:right w:val="none" w:sz="0" w:space="0" w:color="auto"/>
      </w:divBdr>
    </w:div>
    <w:div w:id="1154183546">
      <w:bodyDiv w:val="1"/>
      <w:marLeft w:val="0"/>
      <w:marRight w:val="0"/>
      <w:marTop w:val="0"/>
      <w:marBottom w:val="0"/>
      <w:divBdr>
        <w:top w:val="none" w:sz="0" w:space="0" w:color="auto"/>
        <w:left w:val="none" w:sz="0" w:space="0" w:color="auto"/>
        <w:bottom w:val="none" w:sz="0" w:space="0" w:color="auto"/>
        <w:right w:val="none" w:sz="0" w:space="0" w:color="auto"/>
      </w:divBdr>
    </w:div>
    <w:div w:id="1230848527">
      <w:bodyDiv w:val="1"/>
      <w:marLeft w:val="0"/>
      <w:marRight w:val="0"/>
      <w:marTop w:val="0"/>
      <w:marBottom w:val="0"/>
      <w:divBdr>
        <w:top w:val="none" w:sz="0" w:space="0" w:color="auto"/>
        <w:left w:val="none" w:sz="0" w:space="0" w:color="auto"/>
        <w:bottom w:val="none" w:sz="0" w:space="0" w:color="auto"/>
        <w:right w:val="none" w:sz="0" w:space="0" w:color="auto"/>
      </w:divBdr>
    </w:div>
    <w:div w:id="1234437415">
      <w:bodyDiv w:val="1"/>
      <w:marLeft w:val="0"/>
      <w:marRight w:val="0"/>
      <w:marTop w:val="0"/>
      <w:marBottom w:val="0"/>
      <w:divBdr>
        <w:top w:val="none" w:sz="0" w:space="0" w:color="auto"/>
        <w:left w:val="none" w:sz="0" w:space="0" w:color="auto"/>
        <w:bottom w:val="none" w:sz="0" w:space="0" w:color="auto"/>
        <w:right w:val="none" w:sz="0" w:space="0" w:color="auto"/>
      </w:divBdr>
    </w:div>
    <w:div w:id="1271279910">
      <w:bodyDiv w:val="1"/>
      <w:marLeft w:val="0"/>
      <w:marRight w:val="0"/>
      <w:marTop w:val="0"/>
      <w:marBottom w:val="0"/>
      <w:divBdr>
        <w:top w:val="none" w:sz="0" w:space="0" w:color="auto"/>
        <w:left w:val="none" w:sz="0" w:space="0" w:color="auto"/>
        <w:bottom w:val="none" w:sz="0" w:space="0" w:color="auto"/>
        <w:right w:val="none" w:sz="0" w:space="0" w:color="auto"/>
      </w:divBdr>
    </w:div>
    <w:div w:id="1347488591">
      <w:bodyDiv w:val="1"/>
      <w:marLeft w:val="0"/>
      <w:marRight w:val="0"/>
      <w:marTop w:val="0"/>
      <w:marBottom w:val="0"/>
      <w:divBdr>
        <w:top w:val="none" w:sz="0" w:space="0" w:color="auto"/>
        <w:left w:val="none" w:sz="0" w:space="0" w:color="auto"/>
        <w:bottom w:val="none" w:sz="0" w:space="0" w:color="auto"/>
        <w:right w:val="none" w:sz="0" w:space="0" w:color="auto"/>
      </w:divBdr>
    </w:div>
    <w:div w:id="1447964645">
      <w:bodyDiv w:val="1"/>
      <w:marLeft w:val="0"/>
      <w:marRight w:val="0"/>
      <w:marTop w:val="0"/>
      <w:marBottom w:val="0"/>
      <w:divBdr>
        <w:top w:val="none" w:sz="0" w:space="0" w:color="auto"/>
        <w:left w:val="none" w:sz="0" w:space="0" w:color="auto"/>
        <w:bottom w:val="none" w:sz="0" w:space="0" w:color="auto"/>
        <w:right w:val="none" w:sz="0" w:space="0" w:color="auto"/>
      </w:divBdr>
    </w:div>
    <w:div w:id="1464890121">
      <w:bodyDiv w:val="1"/>
      <w:marLeft w:val="0"/>
      <w:marRight w:val="0"/>
      <w:marTop w:val="0"/>
      <w:marBottom w:val="0"/>
      <w:divBdr>
        <w:top w:val="none" w:sz="0" w:space="0" w:color="auto"/>
        <w:left w:val="none" w:sz="0" w:space="0" w:color="auto"/>
        <w:bottom w:val="none" w:sz="0" w:space="0" w:color="auto"/>
        <w:right w:val="none" w:sz="0" w:space="0" w:color="auto"/>
      </w:divBdr>
    </w:div>
    <w:div w:id="1511020016">
      <w:bodyDiv w:val="1"/>
      <w:marLeft w:val="0"/>
      <w:marRight w:val="0"/>
      <w:marTop w:val="0"/>
      <w:marBottom w:val="0"/>
      <w:divBdr>
        <w:top w:val="none" w:sz="0" w:space="0" w:color="auto"/>
        <w:left w:val="none" w:sz="0" w:space="0" w:color="auto"/>
        <w:bottom w:val="none" w:sz="0" w:space="0" w:color="auto"/>
        <w:right w:val="none" w:sz="0" w:space="0" w:color="auto"/>
      </w:divBdr>
    </w:div>
    <w:div w:id="1518034151">
      <w:bodyDiv w:val="1"/>
      <w:marLeft w:val="0"/>
      <w:marRight w:val="0"/>
      <w:marTop w:val="0"/>
      <w:marBottom w:val="0"/>
      <w:divBdr>
        <w:top w:val="none" w:sz="0" w:space="0" w:color="auto"/>
        <w:left w:val="none" w:sz="0" w:space="0" w:color="auto"/>
        <w:bottom w:val="none" w:sz="0" w:space="0" w:color="auto"/>
        <w:right w:val="none" w:sz="0" w:space="0" w:color="auto"/>
      </w:divBdr>
    </w:div>
    <w:div w:id="1521312491">
      <w:bodyDiv w:val="1"/>
      <w:marLeft w:val="0"/>
      <w:marRight w:val="0"/>
      <w:marTop w:val="0"/>
      <w:marBottom w:val="0"/>
      <w:divBdr>
        <w:top w:val="none" w:sz="0" w:space="0" w:color="auto"/>
        <w:left w:val="none" w:sz="0" w:space="0" w:color="auto"/>
        <w:bottom w:val="none" w:sz="0" w:space="0" w:color="auto"/>
        <w:right w:val="none" w:sz="0" w:space="0" w:color="auto"/>
      </w:divBdr>
    </w:div>
    <w:div w:id="1529833088">
      <w:bodyDiv w:val="1"/>
      <w:marLeft w:val="0"/>
      <w:marRight w:val="0"/>
      <w:marTop w:val="0"/>
      <w:marBottom w:val="0"/>
      <w:divBdr>
        <w:top w:val="none" w:sz="0" w:space="0" w:color="auto"/>
        <w:left w:val="none" w:sz="0" w:space="0" w:color="auto"/>
        <w:bottom w:val="none" w:sz="0" w:space="0" w:color="auto"/>
        <w:right w:val="none" w:sz="0" w:space="0" w:color="auto"/>
      </w:divBdr>
    </w:div>
    <w:div w:id="1545865792">
      <w:bodyDiv w:val="1"/>
      <w:marLeft w:val="0"/>
      <w:marRight w:val="0"/>
      <w:marTop w:val="0"/>
      <w:marBottom w:val="0"/>
      <w:divBdr>
        <w:top w:val="none" w:sz="0" w:space="0" w:color="auto"/>
        <w:left w:val="none" w:sz="0" w:space="0" w:color="auto"/>
        <w:bottom w:val="none" w:sz="0" w:space="0" w:color="auto"/>
        <w:right w:val="none" w:sz="0" w:space="0" w:color="auto"/>
      </w:divBdr>
    </w:div>
    <w:div w:id="1556041524">
      <w:bodyDiv w:val="1"/>
      <w:marLeft w:val="0"/>
      <w:marRight w:val="0"/>
      <w:marTop w:val="0"/>
      <w:marBottom w:val="0"/>
      <w:divBdr>
        <w:top w:val="none" w:sz="0" w:space="0" w:color="auto"/>
        <w:left w:val="none" w:sz="0" w:space="0" w:color="auto"/>
        <w:bottom w:val="none" w:sz="0" w:space="0" w:color="auto"/>
        <w:right w:val="none" w:sz="0" w:space="0" w:color="auto"/>
      </w:divBdr>
    </w:div>
    <w:div w:id="1577125741">
      <w:bodyDiv w:val="1"/>
      <w:marLeft w:val="0"/>
      <w:marRight w:val="0"/>
      <w:marTop w:val="0"/>
      <w:marBottom w:val="0"/>
      <w:divBdr>
        <w:top w:val="none" w:sz="0" w:space="0" w:color="auto"/>
        <w:left w:val="none" w:sz="0" w:space="0" w:color="auto"/>
        <w:bottom w:val="none" w:sz="0" w:space="0" w:color="auto"/>
        <w:right w:val="none" w:sz="0" w:space="0" w:color="auto"/>
      </w:divBdr>
    </w:div>
    <w:div w:id="1597206247">
      <w:bodyDiv w:val="1"/>
      <w:marLeft w:val="0"/>
      <w:marRight w:val="0"/>
      <w:marTop w:val="0"/>
      <w:marBottom w:val="0"/>
      <w:divBdr>
        <w:top w:val="none" w:sz="0" w:space="0" w:color="auto"/>
        <w:left w:val="none" w:sz="0" w:space="0" w:color="auto"/>
        <w:bottom w:val="none" w:sz="0" w:space="0" w:color="auto"/>
        <w:right w:val="none" w:sz="0" w:space="0" w:color="auto"/>
      </w:divBdr>
    </w:div>
    <w:div w:id="1616521361">
      <w:bodyDiv w:val="1"/>
      <w:marLeft w:val="0"/>
      <w:marRight w:val="0"/>
      <w:marTop w:val="0"/>
      <w:marBottom w:val="0"/>
      <w:divBdr>
        <w:top w:val="none" w:sz="0" w:space="0" w:color="auto"/>
        <w:left w:val="none" w:sz="0" w:space="0" w:color="auto"/>
        <w:bottom w:val="none" w:sz="0" w:space="0" w:color="auto"/>
        <w:right w:val="none" w:sz="0" w:space="0" w:color="auto"/>
      </w:divBdr>
    </w:div>
    <w:div w:id="1632710680">
      <w:bodyDiv w:val="1"/>
      <w:marLeft w:val="0"/>
      <w:marRight w:val="0"/>
      <w:marTop w:val="0"/>
      <w:marBottom w:val="0"/>
      <w:divBdr>
        <w:top w:val="none" w:sz="0" w:space="0" w:color="auto"/>
        <w:left w:val="none" w:sz="0" w:space="0" w:color="auto"/>
        <w:bottom w:val="none" w:sz="0" w:space="0" w:color="auto"/>
        <w:right w:val="none" w:sz="0" w:space="0" w:color="auto"/>
      </w:divBdr>
    </w:div>
    <w:div w:id="1643195323">
      <w:bodyDiv w:val="1"/>
      <w:marLeft w:val="0"/>
      <w:marRight w:val="0"/>
      <w:marTop w:val="0"/>
      <w:marBottom w:val="0"/>
      <w:divBdr>
        <w:top w:val="none" w:sz="0" w:space="0" w:color="auto"/>
        <w:left w:val="none" w:sz="0" w:space="0" w:color="auto"/>
        <w:bottom w:val="none" w:sz="0" w:space="0" w:color="auto"/>
        <w:right w:val="none" w:sz="0" w:space="0" w:color="auto"/>
      </w:divBdr>
    </w:div>
    <w:div w:id="1749425288">
      <w:bodyDiv w:val="1"/>
      <w:marLeft w:val="0"/>
      <w:marRight w:val="0"/>
      <w:marTop w:val="0"/>
      <w:marBottom w:val="0"/>
      <w:divBdr>
        <w:top w:val="none" w:sz="0" w:space="0" w:color="auto"/>
        <w:left w:val="none" w:sz="0" w:space="0" w:color="auto"/>
        <w:bottom w:val="none" w:sz="0" w:space="0" w:color="auto"/>
        <w:right w:val="none" w:sz="0" w:space="0" w:color="auto"/>
      </w:divBdr>
    </w:div>
    <w:div w:id="1896620138">
      <w:bodyDiv w:val="1"/>
      <w:marLeft w:val="0"/>
      <w:marRight w:val="0"/>
      <w:marTop w:val="0"/>
      <w:marBottom w:val="0"/>
      <w:divBdr>
        <w:top w:val="none" w:sz="0" w:space="0" w:color="auto"/>
        <w:left w:val="none" w:sz="0" w:space="0" w:color="auto"/>
        <w:bottom w:val="none" w:sz="0" w:space="0" w:color="auto"/>
        <w:right w:val="none" w:sz="0" w:space="0" w:color="auto"/>
      </w:divBdr>
    </w:div>
    <w:div w:id="1910918207">
      <w:bodyDiv w:val="1"/>
      <w:marLeft w:val="0"/>
      <w:marRight w:val="0"/>
      <w:marTop w:val="0"/>
      <w:marBottom w:val="0"/>
      <w:divBdr>
        <w:top w:val="none" w:sz="0" w:space="0" w:color="auto"/>
        <w:left w:val="none" w:sz="0" w:space="0" w:color="auto"/>
        <w:bottom w:val="none" w:sz="0" w:space="0" w:color="auto"/>
        <w:right w:val="none" w:sz="0" w:space="0" w:color="auto"/>
      </w:divBdr>
    </w:div>
    <w:div w:id="1948081188">
      <w:bodyDiv w:val="1"/>
      <w:marLeft w:val="0"/>
      <w:marRight w:val="0"/>
      <w:marTop w:val="0"/>
      <w:marBottom w:val="0"/>
      <w:divBdr>
        <w:top w:val="none" w:sz="0" w:space="0" w:color="auto"/>
        <w:left w:val="none" w:sz="0" w:space="0" w:color="auto"/>
        <w:bottom w:val="none" w:sz="0" w:space="0" w:color="auto"/>
        <w:right w:val="none" w:sz="0" w:space="0" w:color="auto"/>
      </w:divBdr>
    </w:div>
    <w:div w:id="1962689031">
      <w:bodyDiv w:val="1"/>
      <w:marLeft w:val="0"/>
      <w:marRight w:val="0"/>
      <w:marTop w:val="0"/>
      <w:marBottom w:val="0"/>
      <w:divBdr>
        <w:top w:val="none" w:sz="0" w:space="0" w:color="auto"/>
        <w:left w:val="none" w:sz="0" w:space="0" w:color="auto"/>
        <w:bottom w:val="none" w:sz="0" w:space="0" w:color="auto"/>
        <w:right w:val="none" w:sz="0" w:space="0" w:color="auto"/>
      </w:divBdr>
    </w:div>
    <w:div w:id="1981417198">
      <w:bodyDiv w:val="1"/>
      <w:marLeft w:val="0"/>
      <w:marRight w:val="0"/>
      <w:marTop w:val="0"/>
      <w:marBottom w:val="0"/>
      <w:divBdr>
        <w:top w:val="none" w:sz="0" w:space="0" w:color="auto"/>
        <w:left w:val="none" w:sz="0" w:space="0" w:color="auto"/>
        <w:bottom w:val="none" w:sz="0" w:space="0" w:color="auto"/>
        <w:right w:val="none" w:sz="0" w:space="0" w:color="auto"/>
      </w:divBdr>
    </w:div>
    <w:div w:id="1996906902">
      <w:bodyDiv w:val="1"/>
      <w:marLeft w:val="0"/>
      <w:marRight w:val="0"/>
      <w:marTop w:val="0"/>
      <w:marBottom w:val="0"/>
      <w:divBdr>
        <w:top w:val="none" w:sz="0" w:space="0" w:color="auto"/>
        <w:left w:val="none" w:sz="0" w:space="0" w:color="auto"/>
        <w:bottom w:val="none" w:sz="0" w:space="0" w:color="auto"/>
        <w:right w:val="none" w:sz="0" w:space="0" w:color="auto"/>
      </w:divBdr>
    </w:div>
    <w:div w:id="2000190383">
      <w:bodyDiv w:val="1"/>
      <w:marLeft w:val="0"/>
      <w:marRight w:val="0"/>
      <w:marTop w:val="0"/>
      <w:marBottom w:val="0"/>
      <w:divBdr>
        <w:top w:val="none" w:sz="0" w:space="0" w:color="auto"/>
        <w:left w:val="none" w:sz="0" w:space="0" w:color="auto"/>
        <w:bottom w:val="none" w:sz="0" w:space="0" w:color="auto"/>
        <w:right w:val="none" w:sz="0" w:space="0" w:color="auto"/>
      </w:divBdr>
    </w:div>
    <w:div w:id="2015181110">
      <w:bodyDiv w:val="1"/>
      <w:marLeft w:val="0"/>
      <w:marRight w:val="0"/>
      <w:marTop w:val="0"/>
      <w:marBottom w:val="0"/>
      <w:divBdr>
        <w:top w:val="none" w:sz="0" w:space="0" w:color="auto"/>
        <w:left w:val="none" w:sz="0" w:space="0" w:color="auto"/>
        <w:bottom w:val="none" w:sz="0" w:space="0" w:color="auto"/>
        <w:right w:val="none" w:sz="0" w:space="0" w:color="auto"/>
      </w:divBdr>
    </w:div>
    <w:div w:id="2051684087">
      <w:bodyDiv w:val="1"/>
      <w:marLeft w:val="0"/>
      <w:marRight w:val="0"/>
      <w:marTop w:val="0"/>
      <w:marBottom w:val="0"/>
      <w:divBdr>
        <w:top w:val="none" w:sz="0" w:space="0" w:color="auto"/>
        <w:left w:val="none" w:sz="0" w:space="0" w:color="auto"/>
        <w:bottom w:val="none" w:sz="0" w:space="0" w:color="auto"/>
        <w:right w:val="none" w:sz="0" w:space="0" w:color="auto"/>
      </w:divBdr>
    </w:div>
    <w:div w:id="2054651607">
      <w:bodyDiv w:val="1"/>
      <w:marLeft w:val="0"/>
      <w:marRight w:val="0"/>
      <w:marTop w:val="0"/>
      <w:marBottom w:val="0"/>
      <w:divBdr>
        <w:top w:val="none" w:sz="0" w:space="0" w:color="auto"/>
        <w:left w:val="none" w:sz="0" w:space="0" w:color="auto"/>
        <w:bottom w:val="none" w:sz="0" w:space="0" w:color="auto"/>
        <w:right w:val="none" w:sz="0" w:space="0" w:color="auto"/>
      </w:divBdr>
    </w:div>
    <w:div w:id="2060156383">
      <w:bodyDiv w:val="1"/>
      <w:marLeft w:val="0"/>
      <w:marRight w:val="0"/>
      <w:marTop w:val="0"/>
      <w:marBottom w:val="0"/>
      <w:divBdr>
        <w:top w:val="none" w:sz="0" w:space="0" w:color="auto"/>
        <w:left w:val="none" w:sz="0" w:space="0" w:color="auto"/>
        <w:bottom w:val="none" w:sz="0" w:space="0" w:color="auto"/>
        <w:right w:val="none" w:sz="0" w:space="0" w:color="auto"/>
      </w:divBdr>
    </w:div>
    <w:div w:id="2061517702">
      <w:bodyDiv w:val="1"/>
      <w:marLeft w:val="0"/>
      <w:marRight w:val="0"/>
      <w:marTop w:val="0"/>
      <w:marBottom w:val="0"/>
      <w:divBdr>
        <w:top w:val="none" w:sz="0" w:space="0" w:color="auto"/>
        <w:left w:val="none" w:sz="0" w:space="0" w:color="auto"/>
        <w:bottom w:val="none" w:sz="0" w:space="0" w:color="auto"/>
        <w:right w:val="none" w:sz="0" w:space="0" w:color="auto"/>
      </w:divBdr>
    </w:div>
    <w:div w:id="2120491819">
      <w:bodyDiv w:val="1"/>
      <w:marLeft w:val="0"/>
      <w:marRight w:val="0"/>
      <w:marTop w:val="0"/>
      <w:marBottom w:val="0"/>
      <w:divBdr>
        <w:top w:val="none" w:sz="0" w:space="0" w:color="auto"/>
        <w:left w:val="none" w:sz="0" w:space="0" w:color="auto"/>
        <w:bottom w:val="none" w:sz="0" w:space="0" w:color="auto"/>
        <w:right w:val="none" w:sz="0" w:space="0" w:color="auto"/>
      </w:divBdr>
    </w:div>
    <w:div w:id="214049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emf"/><Relationship Id="rId18" Type="http://schemas.openxmlformats.org/officeDocument/2006/relationships/image" Target="media/image6.emf"/><Relationship Id="rId26" Type="http://schemas.openxmlformats.org/officeDocument/2006/relationships/image" Target="media/image14.emf"/><Relationship Id="rId3" Type="http://schemas.openxmlformats.org/officeDocument/2006/relationships/customXml" Target="../customXml/item3.xml"/><Relationship Id="rId21" Type="http://schemas.openxmlformats.org/officeDocument/2006/relationships/image" Target="media/image9.emf"/><Relationship Id="rId7" Type="http://schemas.openxmlformats.org/officeDocument/2006/relationships/webSettings" Target="webSettings.xml"/><Relationship Id="rId12" Type="http://schemas.openxmlformats.org/officeDocument/2006/relationships/hyperlink" Target="https://www.ncbi.nlm.nih.gov/pmc/articles/PMC3616767/" TargetMode="External"/><Relationship Id="rId17" Type="http://schemas.openxmlformats.org/officeDocument/2006/relationships/image" Target="media/image5.emf"/><Relationship Id="rId25" Type="http://schemas.openxmlformats.org/officeDocument/2006/relationships/image" Target="media/image13.emf"/><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24" Type="http://schemas.openxmlformats.org/officeDocument/2006/relationships/image" Target="media/image12.emf"/><Relationship Id="rId5" Type="http://schemas.openxmlformats.org/officeDocument/2006/relationships/styles" Target="styles.xml"/><Relationship Id="rId15" Type="http://schemas.openxmlformats.org/officeDocument/2006/relationships/image" Target="media/image3.emf"/><Relationship Id="rId23" Type="http://schemas.openxmlformats.org/officeDocument/2006/relationships/image" Target="media/image11.emf"/><Relationship Id="rId28" Type="http://schemas.openxmlformats.org/officeDocument/2006/relationships/image" Target="media/image16.emf"/><Relationship Id="rId10" Type="http://schemas.openxmlformats.org/officeDocument/2006/relationships/footer" Target="footer1.xml"/><Relationship Id="rId19" Type="http://schemas.openxmlformats.org/officeDocument/2006/relationships/image" Target="media/image7.emf"/><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F6673513213E47851DA09FACF84433" ma:contentTypeVersion="14" ma:contentTypeDescription="Create a new document." ma:contentTypeScope="" ma:versionID="7fb0374f318c09c3b303b9a966ba387c">
  <xsd:schema xmlns:xsd="http://www.w3.org/2001/XMLSchema" xmlns:xs="http://www.w3.org/2001/XMLSchema" xmlns:p="http://schemas.microsoft.com/office/2006/metadata/properties" xmlns:ns3="db4257c5-c1bb-4f42-817a-c5ed313d6230" xmlns:ns4="9602c977-acf6-48c5-b880-35b91e2e04d9" targetNamespace="http://schemas.microsoft.com/office/2006/metadata/properties" ma:root="true" ma:fieldsID="a746b59ca249feda476708ee3a0edbec" ns3:_="" ns4:_="">
    <xsd:import namespace="db4257c5-c1bb-4f42-817a-c5ed313d6230"/>
    <xsd:import namespace="9602c977-acf6-48c5-b880-35b91e2e04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257c5-c1bb-4f42-817a-c5ed313d62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02c977-acf6-48c5-b880-35b91e2e04d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db4257c5-c1bb-4f42-817a-c5ed313d6230" xsi:nil="true"/>
  </documentManagement>
</p:properties>
</file>

<file path=customXml/itemProps1.xml><?xml version="1.0" encoding="utf-8"?>
<ds:datastoreItem xmlns:ds="http://schemas.openxmlformats.org/officeDocument/2006/customXml" ds:itemID="{8FFC05F0-491D-444D-9F3F-5014508F6B56}">
  <ds:schemaRefs>
    <ds:schemaRef ds:uri="http://schemas.microsoft.com/sharepoint/v3/contenttype/forms"/>
  </ds:schemaRefs>
</ds:datastoreItem>
</file>

<file path=customXml/itemProps2.xml><?xml version="1.0" encoding="utf-8"?>
<ds:datastoreItem xmlns:ds="http://schemas.openxmlformats.org/officeDocument/2006/customXml" ds:itemID="{50DD02B3-7076-4164-AA96-0296568CF9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257c5-c1bb-4f42-817a-c5ed313d6230"/>
    <ds:schemaRef ds:uri="9602c977-acf6-48c5-b880-35b91e2e0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9F617E-EBE2-413B-914B-AC564CABBCB0}">
  <ds:schemaRefs>
    <ds:schemaRef ds:uri="http://schemas.microsoft.com/office/2006/metadata/properties"/>
    <ds:schemaRef ds:uri="http://schemas.microsoft.com/office/infopath/2007/PartnerControls"/>
    <ds:schemaRef ds:uri="db4257c5-c1bb-4f42-817a-c5ed313d6230"/>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47</Pages>
  <Words>8501</Words>
  <Characters>48458</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Ioannis Angelakis</dc:creator>
  <cp:keywords/>
  <dc:description/>
  <cp:lastModifiedBy>Alex Hodkinson</cp:lastModifiedBy>
  <cp:revision>10</cp:revision>
  <dcterms:created xsi:type="dcterms:W3CDTF">2023-05-22T15:15:00Z</dcterms:created>
  <dcterms:modified xsi:type="dcterms:W3CDTF">2023-05-22T17:09:00Z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0x01010038F6673513213E47851DA09FACF84433</vt:lpwstr>
  </property>
</Properties>
</file>