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2BA0" w14:textId="002D0664" w:rsidR="002B4E00" w:rsidRPr="00C4072C" w:rsidRDefault="002B4E00" w:rsidP="002B4E00">
      <w:pPr>
        <w:pStyle w:val="NoSpacing"/>
        <w:ind w:right="-144"/>
        <w:rPr>
          <w:rFonts w:ascii="Times New Roman" w:hAnsi="Times New Roman" w:cs="Times New Roman"/>
          <w:i/>
          <w:iCs/>
          <w:sz w:val="24"/>
          <w:szCs w:val="24"/>
        </w:rPr>
      </w:pPr>
      <w:r w:rsidRPr="00C4072C"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407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0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2766609" w14:textId="77777777" w:rsidR="002B4E00" w:rsidRPr="005E3E8F" w:rsidRDefault="002B4E00" w:rsidP="002B4E0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5E3E8F">
        <w:rPr>
          <w:rFonts w:ascii="Times New Roman" w:hAnsi="Times New Roman" w:cs="Times New Roman"/>
          <w:i/>
          <w:iCs/>
          <w:sz w:val="24"/>
          <w:szCs w:val="24"/>
        </w:rPr>
        <w:t xml:space="preserve">Descriptive Statistics for Daily </w:t>
      </w:r>
      <w:r>
        <w:rPr>
          <w:rFonts w:ascii="Times New Roman" w:hAnsi="Times New Roman" w:cs="Times New Roman"/>
          <w:i/>
          <w:iCs/>
          <w:sz w:val="24"/>
          <w:szCs w:val="24"/>
        </w:rPr>
        <w:t>Minority Stressors and Threat Appraisal</w:t>
      </w:r>
    </w:p>
    <w:tbl>
      <w:tblPr>
        <w:tblStyle w:val="TableGrid"/>
        <w:tblpPr w:leftFromText="180" w:rightFromText="180" w:vertAnchor="text" w:horzAnchor="margin" w:tblpY="10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1444"/>
        <w:gridCol w:w="1078"/>
        <w:gridCol w:w="1174"/>
        <w:gridCol w:w="1144"/>
      </w:tblGrid>
      <w:tr w:rsidR="002B4E00" w:rsidRPr="0045406A" w14:paraId="17E3D275" w14:textId="77777777" w:rsidTr="00CA40F6">
        <w:trPr>
          <w:trHeight w:val="350"/>
        </w:trPr>
        <w:tc>
          <w:tcPr>
            <w:tcW w:w="46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5295B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Level 1 </w:t>
            </w:r>
            <w:r w:rsidRPr="0045406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(Within-Person)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069D8" w14:textId="77777777" w:rsidR="002B4E00" w:rsidRPr="00D77DA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0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93884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Range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A10DE" w14:textId="77777777" w:rsidR="002B4E00" w:rsidRPr="00766756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60AA8" w14:textId="77777777" w:rsidR="002B4E00" w:rsidRPr="00766756" w:rsidRDefault="002B4E00" w:rsidP="00CA40F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</w:p>
        </w:tc>
      </w:tr>
      <w:tr w:rsidR="002B4E00" w:rsidRPr="0045406A" w14:paraId="50E7D18F" w14:textId="77777777" w:rsidTr="00CA40F6">
        <w:trPr>
          <w:trHeight w:val="355"/>
        </w:trPr>
        <w:tc>
          <w:tcPr>
            <w:tcW w:w="4661" w:type="dxa"/>
          </w:tcPr>
          <w:p w14:paraId="1A0D9D0F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Daily threat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r w:rsidRPr="00B90C8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65" w:type="dxa"/>
          </w:tcPr>
          <w:p w14:paraId="174F1807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0597446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14:paraId="12CE6FF5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14A9CB45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0" w:rsidRPr="0045406A" w14:paraId="511A0E59" w14:textId="77777777" w:rsidTr="00CA40F6">
        <w:trPr>
          <w:trHeight w:val="355"/>
        </w:trPr>
        <w:tc>
          <w:tcPr>
            <w:tcW w:w="4661" w:type="dxa"/>
          </w:tcPr>
          <w:p w14:paraId="685F3D54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6D1D">
              <w:rPr>
                <w:rFonts w:ascii="Times New Roman" w:hAnsi="Times New Roman" w:cs="Times New Roman"/>
                <w:sz w:val="24"/>
                <w:szCs w:val="24"/>
              </w:rPr>
              <w:t>I perceived a situation, individual, or environment to be unsafe because of my sexual minority identity</w:t>
            </w:r>
          </w:p>
        </w:tc>
        <w:tc>
          <w:tcPr>
            <w:tcW w:w="1465" w:type="dxa"/>
            <w:vAlign w:val="center"/>
          </w:tcPr>
          <w:p w14:paraId="28C0AC50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(25.9%)</w:t>
            </w:r>
          </w:p>
        </w:tc>
        <w:tc>
          <w:tcPr>
            <w:tcW w:w="1089" w:type="dxa"/>
            <w:vAlign w:val="center"/>
          </w:tcPr>
          <w:p w14:paraId="029F4904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33C0CAA9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168" w:type="dxa"/>
            <w:vAlign w:val="center"/>
          </w:tcPr>
          <w:p w14:paraId="062B95AF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</w:tr>
      <w:tr w:rsidR="002B4E00" w:rsidRPr="0045406A" w14:paraId="5B294869" w14:textId="77777777" w:rsidTr="00CA40F6">
        <w:trPr>
          <w:trHeight w:val="355"/>
        </w:trPr>
        <w:tc>
          <w:tcPr>
            <w:tcW w:w="4661" w:type="dxa"/>
          </w:tcPr>
          <w:p w14:paraId="6FA559E0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Daily minority stressors</w:t>
            </w:r>
          </w:p>
        </w:tc>
        <w:tc>
          <w:tcPr>
            <w:tcW w:w="1465" w:type="dxa"/>
            <w:vAlign w:val="center"/>
          </w:tcPr>
          <w:p w14:paraId="3575D5A5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491EABE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6CE73FA8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E81F88D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00" w:rsidRPr="0045406A" w14:paraId="2205FF95" w14:textId="77777777" w:rsidTr="00CA40F6">
        <w:trPr>
          <w:trHeight w:val="355"/>
        </w:trPr>
        <w:tc>
          <w:tcPr>
            <w:tcW w:w="4661" w:type="dxa"/>
          </w:tcPr>
          <w:p w14:paraId="59CBC27A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60A0">
              <w:rPr>
                <w:rFonts w:ascii="Times New Roman" w:hAnsi="Times New Roman" w:cs="Times New Roman"/>
                <w:sz w:val="24"/>
                <w:szCs w:val="24"/>
              </w:rPr>
              <w:t xml:space="preserve">Someone responded defensively or disagreed with me when I pointed out heterosexist language or thought something was </w:t>
            </w:r>
            <w:proofErr w:type="spellStart"/>
            <w:r w:rsidRPr="006260A0">
              <w:rPr>
                <w:rFonts w:ascii="Times New Roman" w:hAnsi="Times New Roman" w:cs="Times New Roman"/>
                <w:sz w:val="24"/>
                <w:szCs w:val="24"/>
              </w:rPr>
              <w:t>anti-LGBTQ+</w:t>
            </w:r>
            <w:r w:rsidRPr="00380C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465" w:type="dxa"/>
            <w:vAlign w:val="center"/>
          </w:tcPr>
          <w:p w14:paraId="78F0B675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(11.0%)</w:t>
            </w:r>
          </w:p>
        </w:tc>
        <w:tc>
          <w:tcPr>
            <w:tcW w:w="1089" w:type="dxa"/>
            <w:vAlign w:val="center"/>
          </w:tcPr>
          <w:p w14:paraId="4594952C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702B9DC3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168" w:type="dxa"/>
            <w:vAlign w:val="center"/>
          </w:tcPr>
          <w:p w14:paraId="54502771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0.90</w:t>
            </w:r>
          </w:p>
        </w:tc>
      </w:tr>
      <w:tr w:rsidR="002B4E00" w:rsidRPr="0045406A" w14:paraId="3AAA319B" w14:textId="77777777" w:rsidTr="00CA40F6">
        <w:trPr>
          <w:trHeight w:val="355"/>
        </w:trPr>
        <w:tc>
          <w:tcPr>
            <w:tcW w:w="4661" w:type="dxa"/>
          </w:tcPr>
          <w:p w14:paraId="5B2AAF53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 was verbally harassed by someone</w:t>
            </w:r>
          </w:p>
        </w:tc>
        <w:tc>
          <w:tcPr>
            <w:tcW w:w="1465" w:type="dxa"/>
            <w:vAlign w:val="center"/>
          </w:tcPr>
          <w:p w14:paraId="0F94E5D6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(10.4%)</w:t>
            </w:r>
          </w:p>
        </w:tc>
        <w:tc>
          <w:tcPr>
            <w:tcW w:w="1089" w:type="dxa"/>
            <w:vAlign w:val="center"/>
          </w:tcPr>
          <w:p w14:paraId="5E41FEAF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24D46567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168" w:type="dxa"/>
            <w:vAlign w:val="center"/>
          </w:tcPr>
          <w:p w14:paraId="0342F47E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2B4E00" w:rsidRPr="0045406A" w14:paraId="5BD45605" w14:textId="77777777" w:rsidTr="00CA40F6">
        <w:trPr>
          <w:trHeight w:val="355"/>
        </w:trPr>
        <w:tc>
          <w:tcPr>
            <w:tcW w:w="4661" w:type="dxa"/>
          </w:tcPr>
          <w:p w14:paraId="2E3DEB1E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260A0">
              <w:rPr>
                <w:rFonts w:ascii="Times New Roman" w:hAnsi="Times New Roman" w:cs="Times New Roman"/>
                <w:sz w:val="24"/>
                <w:szCs w:val="24"/>
              </w:rPr>
              <w:t>I was told I was overreacting or being oversensitive regarding sexual minority issues</w:t>
            </w:r>
          </w:p>
        </w:tc>
        <w:tc>
          <w:tcPr>
            <w:tcW w:w="1465" w:type="dxa"/>
            <w:vAlign w:val="center"/>
          </w:tcPr>
          <w:p w14:paraId="1871A648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(9.6%)</w:t>
            </w:r>
          </w:p>
        </w:tc>
        <w:tc>
          <w:tcPr>
            <w:tcW w:w="1089" w:type="dxa"/>
            <w:vAlign w:val="center"/>
          </w:tcPr>
          <w:p w14:paraId="5B04DD77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64B0F8BE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68" w:type="dxa"/>
            <w:vAlign w:val="center"/>
          </w:tcPr>
          <w:p w14:paraId="74437B0B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</w:tr>
      <w:tr w:rsidR="002B4E00" w:rsidRPr="0045406A" w14:paraId="5FD79C08" w14:textId="77777777" w:rsidTr="00CA40F6">
        <w:trPr>
          <w:trHeight w:val="355"/>
        </w:trPr>
        <w:tc>
          <w:tcPr>
            <w:tcW w:w="4661" w:type="dxa"/>
          </w:tcPr>
          <w:p w14:paraId="7BF4F5EC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6D1D">
              <w:rPr>
                <w:rFonts w:ascii="Times New Roman" w:hAnsi="Times New Roman" w:cs="Times New Roman"/>
                <w:sz w:val="24"/>
                <w:szCs w:val="24"/>
              </w:rPr>
              <w:t>I heard others make fun of, mock, or call sexual minority people names, such as fag or dyke</w:t>
            </w:r>
          </w:p>
        </w:tc>
        <w:tc>
          <w:tcPr>
            <w:tcW w:w="1465" w:type="dxa"/>
            <w:vAlign w:val="center"/>
          </w:tcPr>
          <w:p w14:paraId="7F8B6574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(9.3%)</w:t>
            </w:r>
          </w:p>
        </w:tc>
        <w:tc>
          <w:tcPr>
            <w:tcW w:w="1089" w:type="dxa"/>
            <w:vAlign w:val="center"/>
          </w:tcPr>
          <w:p w14:paraId="21C003C3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5E5D039D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68" w:type="dxa"/>
            <w:vAlign w:val="center"/>
          </w:tcPr>
          <w:p w14:paraId="31608B95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</w:tr>
      <w:tr w:rsidR="002B4E00" w:rsidRPr="0045406A" w14:paraId="1C44D981" w14:textId="77777777" w:rsidTr="00CA40F6">
        <w:trPr>
          <w:trHeight w:val="355"/>
        </w:trPr>
        <w:tc>
          <w:tcPr>
            <w:tcW w:w="4661" w:type="dxa"/>
          </w:tcPr>
          <w:p w14:paraId="6D89D4FE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6D1D">
              <w:rPr>
                <w:rFonts w:ascii="Times New Roman" w:hAnsi="Times New Roman" w:cs="Times New Roman"/>
                <w:sz w:val="24"/>
                <w:szCs w:val="24"/>
              </w:rPr>
              <w:t>I hear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5E6D1D">
              <w:rPr>
                <w:rFonts w:ascii="Times New Roman" w:hAnsi="Times New Roman" w:cs="Times New Roman"/>
                <w:sz w:val="24"/>
                <w:szCs w:val="24"/>
              </w:rPr>
              <w:t xml:space="preserve"> anti-LGBTQ+ talk from family </w:t>
            </w:r>
            <w:proofErr w:type="spellStart"/>
            <w:r w:rsidRPr="005E6D1D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r w:rsidRPr="00A11D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465" w:type="dxa"/>
            <w:vAlign w:val="center"/>
          </w:tcPr>
          <w:p w14:paraId="5BBCF84D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(9.1%)</w:t>
            </w:r>
          </w:p>
        </w:tc>
        <w:tc>
          <w:tcPr>
            <w:tcW w:w="1089" w:type="dxa"/>
            <w:vAlign w:val="center"/>
          </w:tcPr>
          <w:p w14:paraId="7B8E8EB1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27050BA5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168" w:type="dxa"/>
            <w:vAlign w:val="center"/>
          </w:tcPr>
          <w:p w14:paraId="079C8FC9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2B4E00" w:rsidRPr="0045406A" w14:paraId="7CA0EAE2" w14:textId="77777777" w:rsidTr="00CA40F6">
        <w:trPr>
          <w:trHeight w:val="355"/>
        </w:trPr>
        <w:tc>
          <w:tcPr>
            <w:tcW w:w="4661" w:type="dxa"/>
          </w:tcPr>
          <w:p w14:paraId="1858E848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6D1D">
              <w:rPr>
                <w:rFonts w:ascii="Times New Roman" w:hAnsi="Times New Roman" w:cs="Times New Roman"/>
                <w:sz w:val="24"/>
                <w:szCs w:val="24"/>
              </w:rPr>
              <w:t>Someone laughed at me, made jokes at my expense, or called me a name</w:t>
            </w:r>
          </w:p>
        </w:tc>
        <w:tc>
          <w:tcPr>
            <w:tcW w:w="1465" w:type="dxa"/>
            <w:vAlign w:val="center"/>
          </w:tcPr>
          <w:p w14:paraId="25D3D166" w14:textId="77777777" w:rsidR="002B4E00" w:rsidRPr="0045406A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(5.9%)</w:t>
            </w:r>
          </w:p>
        </w:tc>
        <w:tc>
          <w:tcPr>
            <w:tcW w:w="1089" w:type="dxa"/>
            <w:vAlign w:val="center"/>
          </w:tcPr>
          <w:p w14:paraId="4A14F538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211043E8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168" w:type="dxa"/>
            <w:vAlign w:val="center"/>
          </w:tcPr>
          <w:p w14:paraId="0809D79A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2B4E00" w:rsidRPr="0045406A" w14:paraId="2553AB7C" w14:textId="77777777" w:rsidTr="00CA40F6">
        <w:trPr>
          <w:trHeight w:val="355"/>
        </w:trPr>
        <w:tc>
          <w:tcPr>
            <w:tcW w:w="4661" w:type="dxa"/>
          </w:tcPr>
          <w:p w14:paraId="445FEC4B" w14:textId="77777777" w:rsidR="002B4E00" w:rsidRDefault="002B4E00" w:rsidP="00CA4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E6D1D">
              <w:rPr>
                <w:rFonts w:ascii="Times New Roman" w:hAnsi="Times New Roman" w:cs="Times New Roman"/>
                <w:sz w:val="24"/>
                <w:szCs w:val="24"/>
              </w:rPr>
              <w:t xml:space="preserve">I was explicitly threatened with harm </w:t>
            </w:r>
            <w:proofErr w:type="gramStart"/>
            <w:r w:rsidRPr="005E6D1D">
              <w:rPr>
                <w:rFonts w:ascii="Times New Roman" w:hAnsi="Times New Roman" w:cs="Times New Roman"/>
                <w:sz w:val="24"/>
                <w:szCs w:val="24"/>
              </w:rPr>
              <w:t>as a result of</w:t>
            </w:r>
            <w:proofErr w:type="gramEnd"/>
            <w:r w:rsidRPr="005E6D1D">
              <w:rPr>
                <w:rFonts w:ascii="Times New Roman" w:hAnsi="Times New Roman" w:cs="Times New Roman"/>
                <w:sz w:val="24"/>
                <w:szCs w:val="24"/>
              </w:rPr>
              <w:t xml:space="preserve"> my sexual minority identity</w:t>
            </w:r>
          </w:p>
        </w:tc>
        <w:tc>
          <w:tcPr>
            <w:tcW w:w="1465" w:type="dxa"/>
            <w:vAlign w:val="center"/>
          </w:tcPr>
          <w:p w14:paraId="2EF8CD64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(3.5%)</w:t>
            </w:r>
          </w:p>
          <w:p w14:paraId="19EC4E7F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98C1776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– 6</w:t>
            </w:r>
          </w:p>
        </w:tc>
        <w:tc>
          <w:tcPr>
            <w:tcW w:w="1193" w:type="dxa"/>
            <w:vAlign w:val="center"/>
          </w:tcPr>
          <w:p w14:paraId="2E6CBB9F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68" w:type="dxa"/>
            <w:vAlign w:val="center"/>
          </w:tcPr>
          <w:p w14:paraId="1C668D9E" w14:textId="77777777" w:rsidR="002B4E00" w:rsidRDefault="002B4E00" w:rsidP="00CA4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</w:tbl>
    <w:p w14:paraId="15E679A8" w14:textId="77777777" w:rsidR="002B4E00" w:rsidRPr="005F13BE" w:rsidRDefault="002B4E00" w:rsidP="002B4E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13BE">
        <w:rPr>
          <w:rFonts w:ascii="Times New Roman" w:hAnsi="Times New Roman" w:cs="Times New Roman"/>
          <w:i/>
          <w:iCs/>
          <w:sz w:val="24"/>
          <w:szCs w:val="24"/>
        </w:rPr>
        <w:t>Note</w:t>
      </w:r>
      <w:r w:rsidRPr="005F13BE">
        <w:rPr>
          <w:rFonts w:ascii="Times New Roman" w:hAnsi="Times New Roman" w:cs="Times New Roman"/>
          <w:sz w:val="24"/>
          <w:szCs w:val="24"/>
        </w:rPr>
        <w:t>. LGBTQ+ = lesbian, gay bisexual, transgender, or queer.</w:t>
      </w:r>
    </w:p>
    <w:p w14:paraId="45D5F20E" w14:textId="77777777" w:rsidR="002B4E00" w:rsidRDefault="002B4E00" w:rsidP="002B4E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F13B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Daily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threat appraisal item is also part of the 8-item daily sexual minority stress scale</w:t>
      </w:r>
    </w:p>
    <w:p w14:paraId="3BB3DCA0" w14:textId="77777777" w:rsidR="002B4E00" w:rsidRDefault="002B4E00" w:rsidP="002B4E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80CF6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assessing sexual orientation-based microaggressions was changed from “homophobic” to “anti-LGBTQ+” for inclusivity and to mirror the item assessing h</w:t>
      </w:r>
      <w:r w:rsidRPr="00570B7A">
        <w:rPr>
          <w:rFonts w:ascii="Times New Roman" w:hAnsi="Times New Roman" w:cs="Times New Roman"/>
          <w:sz w:val="24"/>
          <w:szCs w:val="24"/>
        </w:rPr>
        <w:t xml:space="preserve">eterosexist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70B7A">
        <w:rPr>
          <w:rFonts w:ascii="Times New Roman" w:hAnsi="Times New Roman" w:cs="Times New Roman"/>
          <w:sz w:val="24"/>
          <w:szCs w:val="24"/>
        </w:rPr>
        <w:t xml:space="preserve">arassment,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70B7A">
        <w:rPr>
          <w:rFonts w:ascii="Times New Roman" w:hAnsi="Times New Roman" w:cs="Times New Roman"/>
          <w:sz w:val="24"/>
          <w:szCs w:val="24"/>
        </w:rPr>
        <w:t xml:space="preserve">ejection, and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70B7A">
        <w:rPr>
          <w:rFonts w:ascii="Times New Roman" w:hAnsi="Times New Roman" w:cs="Times New Roman"/>
          <w:sz w:val="24"/>
          <w:szCs w:val="24"/>
        </w:rPr>
        <w:t>iscrimination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23C249" w14:textId="77777777" w:rsidR="002B4E00" w:rsidRPr="00A11DAA" w:rsidRDefault="002B4E00" w:rsidP="002B4E0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11DAA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sz w:val="24"/>
          <w:szCs w:val="24"/>
        </w:rPr>
        <w:t>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assessing h</w:t>
      </w:r>
      <w:r w:rsidRPr="00570B7A">
        <w:rPr>
          <w:rFonts w:ascii="Times New Roman" w:hAnsi="Times New Roman" w:cs="Times New Roman"/>
          <w:sz w:val="24"/>
          <w:szCs w:val="24"/>
        </w:rPr>
        <w:t xml:space="preserve">eterosexist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570B7A">
        <w:rPr>
          <w:rFonts w:ascii="Times New Roman" w:hAnsi="Times New Roman" w:cs="Times New Roman"/>
          <w:sz w:val="24"/>
          <w:szCs w:val="24"/>
        </w:rPr>
        <w:t xml:space="preserve">arassment,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70B7A">
        <w:rPr>
          <w:rFonts w:ascii="Times New Roman" w:hAnsi="Times New Roman" w:cs="Times New Roman"/>
          <w:sz w:val="24"/>
          <w:szCs w:val="24"/>
        </w:rPr>
        <w:t xml:space="preserve">ejection, and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70B7A">
        <w:rPr>
          <w:rFonts w:ascii="Times New Roman" w:hAnsi="Times New Roman" w:cs="Times New Roman"/>
          <w:sz w:val="24"/>
          <w:szCs w:val="24"/>
        </w:rPr>
        <w:t>iscrimination</w:t>
      </w:r>
      <w:r>
        <w:rPr>
          <w:rFonts w:ascii="Times New Roman" w:hAnsi="Times New Roman" w:cs="Times New Roman"/>
          <w:sz w:val="24"/>
          <w:szCs w:val="24"/>
        </w:rPr>
        <w:t xml:space="preserve"> was changed from “anti-LGBT” to “anti-LGBTQ+” for inclusivity. </w:t>
      </w:r>
    </w:p>
    <w:p w14:paraId="3CE15465" w14:textId="77777777" w:rsidR="002B4E00" w:rsidRPr="005F13BE" w:rsidRDefault="002B4E00" w:rsidP="002B4E0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B6F737F" w14:textId="77777777" w:rsidR="002B4E00" w:rsidRDefault="002B4E00" w:rsidP="002B4E00">
      <w:pPr>
        <w:rPr>
          <w:rFonts w:ascii="Times New Roman" w:hAnsi="Times New Roman" w:cs="Times New Roman"/>
          <w:i/>
          <w:iCs/>
          <w:sz w:val="24"/>
          <w:szCs w:val="24"/>
        </w:rPr>
        <w:sectPr w:rsidR="002B4E00" w:rsidSect="003C3DD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DAE8994" w14:textId="24B55056" w:rsidR="002B4E00" w:rsidRPr="00C92464" w:rsidRDefault="002B4E00" w:rsidP="002B4E00">
      <w:pPr>
        <w:pStyle w:val="NoSpacing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C9246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92464">
        <w:rPr>
          <w:rStyle w:val="NoSpacingChar"/>
          <w:rFonts w:ascii="Times New Roman" w:hAnsi="Times New Roman" w:cs="Times New Roman"/>
          <w:b/>
          <w:bCs/>
          <w:sz w:val="24"/>
          <w:szCs w:val="24"/>
        </w:rPr>
        <w:t>able</w:t>
      </w:r>
      <w:r>
        <w:rPr>
          <w:rStyle w:val="NoSpacingChar"/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C924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TableGrid"/>
        <w:tblpPr w:leftFromText="180" w:rightFromText="180" w:vertAnchor="text" w:horzAnchor="margin" w:tblpXSpec="center" w:tblpY="383"/>
        <w:tblW w:w="1087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1740"/>
        <w:gridCol w:w="1857"/>
        <w:gridCol w:w="1741"/>
        <w:gridCol w:w="1746"/>
        <w:gridCol w:w="1745"/>
      </w:tblGrid>
      <w:tr w:rsidR="002B4E00" w:rsidRPr="00C92464" w14:paraId="34276C0A" w14:textId="77777777" w:rsidTr="00CA40F6">
        <w:trPr>
          <w:trHeight w:val="359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14:paraId="5BE0E6AE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5DFE7B0C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ICC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14:paraId="06C37366" w14:textId="77777777" w:rsidR="002B4E00" w:rsidRPr="000F2B1F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Percent </w:t>
            </w:r>
            <w:r w:rsidRPr="000F2B1F">
              <w:rPr>
                <w:rFonts w:ascii="Times New Roman" w:hAnsi="Times New Roman" w:cs="Times New Roman"/>
                <w:sz w:val="24"/>
                <w:szCs w:val="24"/>
              </w:rPr>
              <w:t>missing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14:paraId="132EC315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24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</w:tcPr>
          <w:p w14:paraId="03FECADC" w14:textId="77777777" w:rsidR="002B4E00" w:rsidRPr="00DB75F0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Possible range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14:paraId="60B8FF4F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Observed range</w:t>
            </w:r>
          </w:p>
        </w:tc>
      </w:tr>
      <w:tr w:rsidR="002B4E00" w:rsidRPr="00C92464" w14:paraId="03F77F96" w14:textId="77777777" w:rsidTr="00CA40F6">
        <w:trPr>
          <w:trHeight w:val="737"/>
        </w:trPr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14:paraId="67689C83" w14:textId="77777777" w:rsidR="002B4E00" w:rsidRPr="00C92464" w:rsidRDefault="002B4E00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 xml:space="preserve">aily minority </w:t>
            </w:r>
            <w:proofErr w:type="spellStart"/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stressors</w:t>
            </w:r>
            <w:r w:rsidRPr="009A1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</w:tcBorders>
            <w:vAlign w:val="center"/>
          </w:tcPr>
          <w:p w14:paraId="33494879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0.533</w:t>
            </w:r>
          </w:p>
        </w:tc>
        <w:tc>
          <w:tcPr>
            <w:tcW w:w="1857" w:type="dxa"/>
            <w:tcBorders>
              <w:top w:val="single" w:sz="4" w:space="0" w:color="auto"/>
            </w:tcBorders>
            <w:vAlign w:val="center"/>
          </w:tcPr>
          <w:p w14:paraId="1D6E1F9A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.3%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24BF2207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center"/>
          </w:tcPr>
          <w:p w14:paraId="53891A2B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14:paraId="4DBDC33B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</w:tr>
      <w:tr w:rsidR="002B4E00" w:rsidRPr="00C92464" w14:paraId="66319A11" w14:textId="77777777" w:rsidTr="00CA40F6">
        <w:trPr>
          <w:trHeight w:val="730"/>
        </w:trPr>
        <w:tc>
          <w:tcPr>
            <w:tcW w:w="2041" w:type="dxa"/>
            <w:vAlign w:val="center"/>
          </w:tcPr>
          <w:p w14:paraId="48E6461A" w14:textId="77777777" w:rsidR="002B4E00" w:rsidRPr="00C92464" w:rsidRDefault="002B4E00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. Daily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threat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appraisal</w:t>
            </w:r>
            <w:r w:rsidRPr="009A1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740" w:type="dxa"/>
            <w:vAlign w:val="center"/>
          </w:tcPr>
          <w:p w14:paraId="451C3E85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0.381</w:t>
            </w:r>
          </w:p>
        </w:tc>
        <w:tc>
          <w:tcPr>
            <w:tcW w:w="1857" w:type="dxa"/>
            <w:vAlign w:val="center"/>
          </w:tcPr>
          <w:p w14:paraId="67973D72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.1%</w:t>
            </w:r>
          </w:p>
        </w:tc>
        <w:tc>
          <w:tcPr>
            <w:tcW w:w="1741" w:type="dxa"/>
            <w:vAlign w:val="center"/>
          </w:tcPr>
          <w:p w14:paraId="301D230B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 (0.44)</w:t>
            </w:r>
          </w:p>
        </w:tc>
        <w:tc>
          <w:tcPr>
            <w:tcW w:w="1746" w:type="dxa"/>
            <w:vAlign w:val="center"/>
          </w:tcPr>
          <w:p w14:paraId="68D634A9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745" w:type="dxa"/>
            <w:vAlign w:val="center"/>
          </w:tcPr>
          <w:p w14:paraId="7CAF2529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</w:tr>
      <w:tr w:rsidR="002B4E00" w:rsidRPr="00C92464" w14:paraId="245E5196" w14:textId="23388567" w:rsidTr="00CA40F6">
        <w:trPr>
          <w:trHeight w:val="730"/>
        </w:trPr>
        <w:tc>
          <w:tcPr>
            <w:tcW w:w="2041" w:type="dxa"/>
            <w:vAlign w:val="center"/>
          </w:tcPr>
          <w:p w14:paraId="17F067E7" w14:textId="2AED1760" w:rsidR="002B4E00" w:rsidRPr="00C92464" w:rsidRDefault="002B4E00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 xml:space="preserve">. Avoidance </w:t>
            </w:r>
            <w:proofErr w:type="spellStart"/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  <w:r w:rsidRPr="009A1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40" w:type="dxa"/>
            <w:vAlign w:val="center"/>
          </w:tcPr>
          <w:p w14:paraId="7CCEC7B4" w14:textId="651744A9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57" w:type="dxa"/>
            <w:vAlign w:val="center"/>
          </w:tcPr>
          <w:p w14:paraId="23D04CD6" w14:textId="6E424820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41" w:type="dxa"/>
            <w:vAlign w:val="center"/>
          </w:tcPr>
          <w:p w14:paraId="09207EBE" w14:textId="4CD58AE6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 (4.19)</w:t>
            </w:r>
          </w:p>
        </w:tc>
        <w:tc>
          <w:tcPr>
            <w:tcW w:w="1746" w:type="dxa"/>
            <w:vAlign w:val="center"/>
          </w:tcPr>
          <w:p w14:paraId="3EAB0010" w14:textId="7308ADE9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6-24</w:t>
            </w:r>
          </w:p>
        </w:tc>
        <w:tc>
          <w:tcPr>
            <w:tcW w:w="1745" w:type="dxa"/>
            <w:vAlign w:val="center"/>
          </w:tcPr>
          <w:p w14:paraId="412E32C4" w14:textId="63CBF9BC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6-23</w:t>
            </w:r>
          </w:p>
        </w:tc>
      </w:tr>
      <w:tr w:rsidR="002B4E00" w:rsidRPr="00C92464" w14:paraId="3C5A3789" w14:textId="77777777" w:rsidTr="00CA40F6">
        <w:trPr>
          <w:trHeight w:val="730"/>
        </w:trPr>
        <w:tc>
          <w:tcPr>
            <w:tcW w:w="2041" w:type="dxa"/>
            <w:vAlign w:val="center"/>
          </w:tcPr>
          <w:p w14:paraId="7614B760" w14:textId="48B76639" w:rsidR="002B4E00" w:rsidRPr="00C92464" w:rsidRDefault="00F4101D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E00" w:rsidRPr="00C92464">
              <w:rPr>
                <w:rFonts w:ascii="Times New Roman" w:hAnsi="Times New Roman" w:cs="Times New Roman"/>
                <w:sz w:val="24"/>
                <w:szCs w:val="24"/>
              </w:rPr>
              <w:t xml:space="preserve">. Daily </w:t>
            </w:r>
            <w:proofErr w:type="spellStart"/>
            <w:r w:rsidR="002B4E00" w:rsidRPr="00C92464">
              <w:rPr>
                <w:rFonts w:ascii="Times New Roman" w:hAnsi="Times New Roman" w:cs="Times New Roman"/>
                <w:sz w:val="24"/>
                <w:szCs w:val="24"/>
              </w:rPr>
              <w:t>concealment</w:t>
            </w:r>
            <w:r w:rsidR="002B4E00" w:rsidRPr="009A1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740" w:type="dxa"/>
            <w:vAlign w:val="center"/>
          </w:tcPr>
          <w:p w14:paraId="13CBE593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  <w:vAlign w:val="center"/>
          </w:tcPr>
          <w:p w14:paraId="1032EA15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.3%</w:t>
            </w:r>
          </w:p>
        </w:tc>
        <w:tc>
          <w:tcPr>
            <w:tcW w:w="1741" w:type="dxa"/>
            <w:vAlign w:val="center"/>
          </w:tcPr>
          <w:p w14:paraId="0C4AEB84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2.98 (2.03)</w:t>
            </w:r>
          </w:p>
        </w:tc>
        <w:tc>
          <w:tcPr>
            <w:tcW w:w="1746" w:type="dxa"/>
            <w:vAlign w:val="center"/>
          </w:tcPr>
          <w:p w14:paraId="3139F029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45" w:type="dxa"/>
            <w:vAlign w:val="center"/>
          </w:tcPr>
          <w:p w14:paraId="16BF1A22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</w:tr>
      <w:tr w:rsidR="002B4E00" w:rsidRPr="00C92464" w14:paraId="6D3415D3" w14:textId="77777777" w:rsidTr="00CA40F6">
        <w:trPr>
          <w:trHeight w:val="737"/>
        </w:trPr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6C114A8C" w14:textId="3ED96835" w:rsidR="002B4E00" w:rsidRPr="00C92464" w:rsidRDefault="00F4101D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E00">
              <w:rPr>
                <w:rFonts w:ascii="Times New Roman" w:hAnsi="Times New Roman" w:cs="Times New Roman"/>
                <w:sz w:val="24"/>
                <w:szCs w:val="24"/>
              </w:rPr>
              <w:t xml:space="preserve">. Number of days </w:t>
            </w:r>
            <w:proofErr w:type="spellStart"/>
            <w:r w:rsidR="002B4E00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  <w:r w:rsidR="002B4E00" w:rsidRPr="009A14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6E65DD82" w14:textId="77777777" w:rsidR="002B4E00" w:rsidRPr="00C92464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46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14:paraId="54EFBFC8" w14:textId="77777777" w:rsidR="002B4E00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0C9D49BB" w14:textId="77777777" w:rsidR="002B4E00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12.81 (2.08)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14:paraId="092237E5" w14:textId="77777777" w:rsidR="002B4E00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00C6FF12" w14:textId="77777777" w:rsidR="002B4E00" w:rsidRDefault="002B4E00" w:rsidP="00CA40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</w:t>
            </w:r>
          </w:p>
        </w:tc>
      </w:tr>
      <w:tr w:rsidR="002B4E00" w:rsidRPr="00C92464" w14:paraId="6C025731" w14:textId="77777777" w:rsidTr="00CA40F6">
        <w:trPr>
          <w:trHeight w:val="722"/>
        </w:trPr>
        <w:tc>
          <w:tcPr>
            <w:tcW w:w="10870" w:type="dxa"/>
            <w:gridSpan w:val="6"/>
            <w:tcBorders>
              <w:top w:val="single" w:sz="4" w:space="0" w:color="auto"/>
              <w:bottom w:val="nil"/>
            </w:tcBorders>
          </w:tcPr>
          <w:p w14:paraId="02363A04" w14:textId="77777777" w:rsidR="002B4E00" w:rsidRPr="000F2BC6" w:rsidRDefault="002B4E00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2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</w:t>
            </w:r>
            <w:r w:rsidRPr="000F2BC6">
              <w:rPr>
                <w:rFonts w:ascii="Times New Roman" w:hAnsi="Times New Roman" w:cs="Times New Roman"/>
                <w:sz w:val="24"/>
                <w:szCs w:val="24"/>
              </w:rPr>
              <w:t xml:space="preserve">. ICC = intraclass correlation coefficient; </w:t>
            </w:r>
            <w:r w:rsidRPr="000F2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 </w:t>
            </w:r>
            <w:r w:rsidRPr="000F2BC6">
              <w:rPr>
                <w:rFonts w:ascii="Times New Roman" w:hAnsi="Times New Roman" w:cs="Times New Roman"/>
                <w:sz w:val="24"/>
                <w:szCs w:val="24"/>
              </w:rPr>
              <w:t xml:space="preserve">= mean; </w:t>
            </w:r>
            <w:r w:rsidRPr="000F2B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SD </w:t>
            </w:r>
            <w:r w:rsidRPr="000F2BC6">
              <w:rPr>
                <w:rFonts w:ascii="Times New Roman" w:hAnsi="Times New Roman" w:cs="Times New Roman"/>
                <w:sz w:val="24"/>
                <w:szCs w:val="24"/>
              </w:rPr>
              <w:t>= standard deviation. LGBQ = lesbian, gay bisexual or queer</w:t>
            </w:r>
          </w:p>
          <w:p w14:paraId="755C5BEE" w14:textId="77777777" w:rsidR="002B4E00" w:rsidRPr="000F2BC6" w:rsidRDefault="002B4E00" w:rsidP="00CA40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B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0F2BC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0F2BC6">
              <w:rPr>
                <w:rFonts w:ascii="Times New Roman" w:hAnsi="Times New Roman" w:cs="Times New Roman"/>
                <w:sz w:val="24"/>
                <w:szCs w:val="24"/>
              </w:rPr>
              <w:t xml:space="preserve"> levels across days are presented for within-person variables. </w:t>
            </w:r>
          </w:p>
          <w:p w14:paraId="733FA74E" w14:textId="77777777" w:rsidR="002B4E00" w:rsidRPr="009A14B0" w:rsidRDefault="002B4E00" w:rsidP="00CA40F6">
            <w:pPr>
              <w:pStyle w:val="NoSpacing"/>
            </w:pPr>
            <w:proofErr w:type="spellStart"/>
            <w:r w:rsidRPr="000F2B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0F2BC6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proofErr w:type="spellEnd"/>
            <w:r w:rsidRPr="000F2BC6">
              <w:rPr>
                <w:rFonts w:ascii="Times New Roman" w:hAnsi="Times New Roman" w:cs="Times New Roman"/>
                <w:sz w:val="24"/>
                <w:szCs w:val="24"/>
              </w:rPr>
              <w:t xml:space="preserve"> levels across participants are presented for between-person variables.</w:t>
            </w:r>
          </w:p>
        </w:tc>
      </w:tr>
    </w:tbl>
    <w:p w14:paraId="30D7D662" w14:textId="77777777" w:rsidR="002B4E00" w:rsidRPr="00E76A5E" w:rsidRDefault="002B4E00" w:rsidP="002B4E00">
      <w:pPr>
        <w:pStyle w:val="NoSpacing"/>
        <w:ind w:left="-720"/>
        <w:rPr>
          <w:rFonts w:ascii="Times New Roman" w:hAnsi="Times New Roman" w:cs="Times New Roman"/>
          <w:i/>
          <w:iCs/>
          <w:sz w:val="24"/>
          <w:szCs w:val="24"/>
        </w:rPr>
        <w:sectPr w:rsidR="002B4E00" w:rsidRPr="00E76A5E" w:rsidSect="003C3DD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>Univariate D</w:t>
      </w:r>
      <w:r w:rsidRPr="00C92464">
        <w:rPr>
          <w:rFonts w:ascii="Times New Roman" w:hAnsi="Times New Roman" w:cs="Times New Roman"/>
          <w:i/>
          <w:iCs/>
          <w:sz w:val="24"/>
          <w:szCs w:val="24"/>
        </w:rPr>
        <w:t xml:space="preserve">escriptive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92464">
        <w:rPr>
          <w:rFonts w:ascii="Times New Roman" w:hAnsi="Times New Roman" w:cs="Times New Roman"/>
          <w:i/>
          <w:iCs/>
          <w:sz w:val="24"/>
          <w:szCs w:val="24"/>
        </w:rPr>
        <w:t xml:space="preserve">tatistics for </w:t>
      </w: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C92464">
        <w:rPr>
          <w:rFonts w:ascii="Times New Roman" w:hAnsi="Times New Roman" w:cs="Times New Roman"/>
          <w:i/>
          <w:iCs/>
          <w:sz w:val="24"/>
          <w:szCs w:val="24"/>
        </w:rPr>
        <w:t xml:space="preserve">ain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92464">
        <w:rPr>
          <w:rFonts w:ascii="Times New Roman" w:hAnsi="Times New Roman" w:cs="Times New Roman"/>
          <w:i/>
          <w:iCs/>
          <w:sz w:val="24"/>
          <w:szCs w:val="24"/>
        </w:rPr>
        <w:t>ariables</w:t>
      </w:r>
      <w:r w:rsidRPr="00C92464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60304DBA" w14:textId="6450D865" w:rsidR="00C4072C" w:rsidRPr="00C4072C" w:rsidRDefault="006F40B1" w:rsidP="00C4072C">
      <w:pPr>
        <w:pStyle w:val="NoSpacing"/>
        <w:ind w:right="-144"/>
        <w:rPr>
          <w:rFonts w:ascii="Times New Roman" w:hAnsi="Times New Roman" w:cs="Times New Roman"/>
          <w:i/>
          <w:iCs/>
          <w:sz w:val="24"/>
          <w:szCs w:val="24"/>
        </w:rPr>
      </w:pPr>
      <w:r w:rsidRPr="00C4072C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Supplemental T</w:t>
      </w:r>
      <w:r w:rsidR="00FE61D6" w:rsidRPr="00C4072C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2B4E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E61D6" w:rsidRPr="00C407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4072C" w:rsidRPr="00C40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86"/>
        <w:tblW w:w="506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1458"/>
        <w:gridCol w:w="1561"/>
        <w:gridCol w:w="1451"/>
        <w:gridCol w:w="1913"/>
        <w:gridCol w:w="1640"/>
        <w:gridCol w:w="1745"/>
      </w:tblGrid>
      <w:tr w:rsidR="00C4072C" w:rsidRPr="00C4072C" w14:paraId="7A16530D" w14:textId="77777777" w:rsidTr="00526DAC">
        <w:trPr>
          <w:trHeight w:val="178"/>
        </w:trPr>
        <w:tc>
          <w:tcPr>
            <w:tcW w:w="1283" w:type="pct"/>
            <w:tcBorders>
              <w:top w:val="single" w:sz="4" w:space="0" w:color="auto"/>
              <w:bottom w:val="nil"/>
            </w:tcBorders>
            <w:vAlign w:val="center"/>
          </w:tcPr>
          <w:p w14:paraId="5E816164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218F0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1a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38056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2a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F3237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3a</w:t>
            </w:r>
          </w:p>
        </w:tc>
      </w:tr>
      <w:tr w:rsidR="00C4072C" w:rsidRPr="00C4072C" w14:paraId="56E938E6" w14:textId="77777777" w:rsidTr="00526DAC">
        <w:trPr>
          <w:trHeight w:val="263"/>
        </w:trPr>
        <w:tc>
          <w:tcPr>
            <w:tcW w:w="1283" w:type="pct"/>
            <w:tcBorders>
              <w:top w:val="nil"/>
              <w:bottom w:val="single" w:sz="4" w:space="0" w:color="auto"/>
            </w:tcBorders>
            <w:vAlign w:val="center"/>
          </w:tcPr>
          <w:p w14:paraId="457D0937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7679B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Daily concealment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EA357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Daily concealment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0804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Daily concealment</w:t>
            </w:r>
          </w:p>
        </w:tc>
      </w:tr>
      <w:tr w:rsidR="00C4072C" w:rsidRPr="00C4072C" w14:paraId="1311F830" w14:textId="77777777" w:rsidTr="00526DAC">
        <w:trPr>
          <w:trHeight w:val="263"/>
        </w:trPr>
        <w:tc>
          <w:tcPr>
            <w:tcW w:w="128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C38B947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28BDF2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0BCEFF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0DD90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C5BAD" w14:textId="2F4954ED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5C402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32A5DD" w14:textId="4DDF57D6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C4072C" w:rsidRPr="00C4072C" w14:paraId="182ECFD4" w14:textId="77777777" w:rsidTr="00526DAC">
        <w:trPr>
          <w:trHeight w:val="244"/>
        </w:trPr>
        <w:tc>
          <w:tcPr>
            <w:tcW w:w="1283" w:type="pct"/>
            <w:tcBorders>
              <w:top w:val="nil"/>
              <w:bottom w:val="nil"/>
              <w:right w:val="nil"/>
            </w:tcBorders>
            <w:vAlign w:val="center"/>
          </w:tcPr>
          <w:p w14:paraId="336B084E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1 (WP)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A5B06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F2C1FB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89AFE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C" w:rsidRPr="00C4072C" w14:paraId="56E108DE" w14:textId="77777777" w:rsidTr="00526DAC">
        <w:trPr>
          <w:trHeight w:val="155"/>
        </w:trPr>
        <w:tc>
          <w:tcPr>
            <w:tcW w:w="1283" w:type="pct"/>
            <w:tcBorders>
              <w:top w:val="nil"/>
            </w:tcBorders>
            <w:vAlign w:val="center"/>
          </w:tcPr>
          <w:p w14:paraId="56E7AB6A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Daily minority stressors</w:t>
            </w:r>
          </w:p>
        </w:tc>
        <w:tc>
          <w:tcPr>
            <w:tcW w:w="1148" w:type="pct"/>
            <w:gridSpan w:val="2"/>
            <w:tcBorders>
              <w:top w:val="nil"/>
            </w:tcBorders>
            <w:vAlign w:val="center"/>
          </w:tcPr>
          <w:p w14:paraId="10A7F294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1611CEEA" w14:textId="7F5BB871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0.26***</w:t>
            </w:r>
          </w:p>
        </w:tc>
        <w:tc>
          <w:tcPr>
            <w:tcW w:w="728" w:type="pct"/>
            <w:tcBorders>
              <w:top w:val="nil"/>
            </w:tcBorders>
            <w:vAlign w:val="center"/>
          </w:tcPr>
          <w:p w14:paraId="41962B32" w14:textId="789FC3E2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0.18, 0.33</w:t>
            </w:r>
          </w:p>
        </w:tc>
        <w:tc>
          <w:tcPr>
            <w:tcW w:w="624" w:type="pct"/>
            <w:tcBorders>
              <w:top w:val="nil"/>
            </w:tcBorders>
            <w:vAlign w:val="center"/>
          </w:tcPr>
          <w:p w14:paraId="3903FDBF" w14:textId="203E92B8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0.30***</w:t>
            </w:r>
          </w:p>
        </w:tc>
        <w:tc>
          <w:tcPr>
            <w:tcW w:w="664" w:type="pct"/>
            <w:tcBorders>
              <w:top w:val="nil"/>
            </w:tcBorders>
            <w:vAlign w:val="center"/>
          </w:tcPr>
          <w:p w14:paraId="1ACD73D2" w14:textId="11BD0E3A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0.18, 0.42</w:t>
            </w:r>
          </w:p>
        </w:tc>
      </w:tr>
      <w:tr w:rsidR="00C4072C" w:rsidRPr="00C4072C" w14:paraId="71E27A09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121E14BA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Day</w:t>
            </w:r>
          </w:p>
        </w:tc>
        <w:tc>
          <w:tcPr>
            <w:tcW w:w="555" w:type="pct"/>
            <w:vAlign w:val="center"/>
          </w:tcPr>
          <w:p w14:paraId="270DE283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-0.02†</w:t>
            </w:r>
          </w:p>
        </w:tc>
        <w:tc>
          <w:tcPr>
            <w:tcW w:w="594" w:type="pct"/>
            <w:vAlign w:val="center"/>
          </w:tcPr>
          <w:p w14:paraId="5AB7853E" w14:textId="123A3663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-0.04, -0.01</w:t>
            </w:r>
          </w:p>
        </w:tc>
        <w:tc>
          <w:tcPr>
            <w:tcW w:w="552" w:type="pct"/>
            <w:vAlign w:val="center"/>
          </w:tcPr>
          <w:p w14:paraId="4D7F8A91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728" w:type="pct"/>
            <w:vAlign w:val="center"/>
          </w:tcPr>
          <w:p w14:paraId="11C76AF4" w14:textId="1F4BBD1C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-0.04, 0.01</w:t>
            </w:r>
          </w:p>
        </w:tc>
        <w:tc>
          <w:tcPr>
            <w:tcW w:w="624" w:type="pct"/>
            <w:vAlign w:val="center"/>
          </w:tcPr>
          <w:p w14:paraId="2A5ED7CD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-0.01</w:t>
            </w:r>
          </w:p>
        </w:tc>
        <w:tc>
          <w:tcPr>
            <w:tcW w:w="664" w:type="pct"/>
            <w:vAlign w:val="center"/>
          </w:tcPr>
          <w:p w14:paraId="21CDDEA1" w14:textId="7729AFB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-0.03, 0.01</w:t>
            </w:r>
          </w:p>
        </w:tc>
      </w:tr>
      <w:tr w:rsidR="00C4072C" w:rsidRPr="00C4072C" w14:paraId="062CD5C9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1870AA47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2 (BP)</w:t>
            </w:r>
          </w:p>
        </w:tc>
        <w:tc>
          <w:tcPr>
            <w:tcW w:w="1148" w:type="pct"/>
            <w:gridSpan w:val="2"/>
            <w:vAlign w:val="center"/>
          </w:tcPr>
          <w:p w14:paraId="354114C6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1CC6C580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2"/>
          </w:tcPr>
          <w:p w14:paraId="1093839D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C" w:rsidRPr="00C4072C" w14:paraId="73A37159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011238E5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555" w:type="pct"/>
            <w:vAlign w:val="center"/>
          </w:tcPr>
          <w:p w14:paraId="331D5780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2.54***</w:t>
            </w:r>
          </w:p>
        </w:tc>
        <w:tc>
          <w:tcPr>
            <w:tcW w:w="594" w:type="pct"/>
            <w:vAlign w:val="center"/>
          </w:tcPr>
          <w:p w14:paraId="07B286B9" w14:textId="6149FD0B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1.93, 3.15</w:t>
            </w:r>
          </w:p>
        </w:tc>
        <w:tc>
          <w:tcPr>
            <w:tcW w:w="552" w:type="pct"/>
            <w:vAlign w:val="center"/>
          </w:tcPr>
          <w:p w14:paraId="66E70F2E" w14:textId="64547A0C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2.58***</w:t>
            </w:r>
          </w:p>
        </w:tc>
        <w:tc>
          <w:tcPr>
            <w:tcW w:w="728" w:type="pct"/>
            <w:vAlign w:val="center"/>
          </w:tcPr>
          <w:p w14:paraId="74543518" w14:textId="60339CFC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2.05, 3.11</w:t>
            </w:r>
          </w:p>
        </w:tc>
        <w:tc>
          <w:tcPr>
            <w:tcW w:w="624" w:type="pct"/>
            <w:vAlign w:val="center"/>
          </w:tcPr>
          <w:p w14:paraId="5D85D1D4" w14:textId="6DFE16EB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2.58***</w:t>
            </w:r>
          </w:p>
        </w:tc>
        <w:tc>
          <w:tcPr>
            <w:tcW w:w="664" w:type="pct"/>
            <w:vAlign w:val="center"/>
          </w:tcPr>
          <w:p w14:paraId="433216DA" w14:textId="08F0D073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2.04, 3.11</w:t>
            </w:r>
          </w:p>
        </w:tc>
      </w:tr>
      <w:tr w:rsidR="00C4072C" w:rsidRPr="00C4072C" w14:paraId="2B6481B9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60406076" w14:textId="47A89286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210D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minority stressors</w:t>
            </w:r>
          </w:p>
        </w:tc>
        <w:tc>
          <w:tcPr>
            <w:tcW w:w="1148" w:type="pct"/>
            <w:gridSpan w:val="2"/>
            <w:vAlign w:val="center"/>
          </w:tcPr>
          <w:p w14:paraId="20C175E5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552" w:type="pct"/>
            <w:vAlign w:val="center"/>
          </w:tcPr>
          <w:p w14:paraId="38D4A2AA" w14:textId="17DAF966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0.64***</w:t>
            </w:r>
          </w:p>
        </w:tc>
        <w:tc>
          <w:tcPr>
            <w:tcW w:w="728" w:type="pct"/>
            <w:vAlign w:val="center"/>
          </w:tcPr>
          <w:p w14:paraId="2167D2D3" w14:textId="629B4EBC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0.41, 0.87</w:t>
            </w:r>
          </w:p>
        </w:tc>
        <w:tc>
          <w:tcPr>
            <w:tcW w:w="624" w:type="pct"/>
            <w:vAlign w:val="center"/>
          </w:tcPr>
          <w:p w14:paraId="270FAE6A" w14:textId="47C222EB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0.63***</w:t>
            </w:r>
          </w:p>
        </w:tc>
        <w:tc>
          <w:tcPr>
            <w:tcW w:w="664" w:type="pct"/>
            <w:vAlign w:val="center"/>
          </w:tcPr>
          <w:p w14:paraId="44166D1B" w14:textId="59F59343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0.40, 0.86</w:t>
            </w:r>
          </w:p>
        </w:tc>
      </w:tr>
      <w:tr w:rsidR="00C4072C" w:rsidRPr="00C4072C" w14:paraId="2BF0D055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49D152AD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Gender </w:t>
            </w:r>
            <w:proofErr w:type="spellStart"/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r w:rsidRPr="00C407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555" w:type="pct"/>
            <w:vAlign w:val="center"/>
          </w:tcPr>
          <w:p w14:paraId="7E5D80B9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0.88*</w:t>
            </w:r>
          </w:p>
        </w:tc>
        <w:tc>
          <w:tcPr>
            <w:tcW w:w="594" w:type="pct"/>
            <w:vAlign w:val="center"/>
          </w:tcPr>
          <w:p w14:paraId="64203D27" w14:textId="739700C3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0.16, 1.51</w:t>
            </w:r>
          </w:p>
        </w:tc>
        <w:tc>
          <w:tcPr>
            <w:tcW w:w="552" w:type="pct"/>
            <w:vAlign w:val="center"/>
          </w:tcPr>
          <w:p w14:paraId="43D6FC6D" w14:textId="469E8C21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0.77*</w:t>
            </w:r>
          </w:p>
        </w:tc>
        <w:tc>
          <w:tcPr>
            <w:tcW w:w="728" w:type="pct"/>
            <w:vAlign w:val="center"/>
          </w:tcPr>
          <w:p w14:paraId="486176AE" w14:textId="773411BA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0.15, 1.39</w:t>
            </w:r>
          </w:p>
        </w:tc>
        <w:tc>
          <w:tcPr>
            <w:tcW w:w="624" w:type="pct"/>
            <w:vAlign w:val="center"/>
          </w:tcPr>
          <w:p w14:paraId="5E12CD12" w14:textId="2A4EF0EA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0.74†</w:t>
            </w:r>
          </w:p>
        </w:tc>
        <w:tc>
          <w:tcPr>
            <w:tcW w:w="664" w:type="pct"/>
            <w:vAlign w:val="center"/>
          </w:tcPr>
          <w:p w14:paraId="739EBE20" w14:textId="40EDD7CB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0.10, 1.38</w:t>
            </w:r>
          </w:p>
        </w:tc>
      </w:tr>
      <w:tr w:rsidR="00C4072C" w:rsidRPr="00C4072C" w14:paraId="2F4E6F25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50750659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Number of days completed</w:t>
            </w:r>
          </w:p>
        </w:tc>
        <w:tc>
          <w:tcPr>
            <w:tcW w:w="555" w:type="pct"/>
            <w:vAlign w:val="center"/>
          </w:tcPr>
          <w:p w14:paraId="34816A63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-0.19**</w:t>
            </w:r>
          </w:p>
        </w:tc>
        <w:tc>
          <w:tcPr>
            <w:tcW w:w="594" w:type="pct"/>
            <w:vAlign w:val="center"/>
          </w:tcPr>
          <w:p w14:paraId="63DB1A93" w14:textId="60A956A3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-0.31, -0.07</w:t>
            </w:r>
          </w:p>
        </w:tc>
        <w:tc>
          <w:tcPr>
            <w:tcW w:w="552" w:type="pct"/>
            <w:vAlign w:val="center"/>
          </w:tcPr>
          <w:p w14:paraId="67976599" w14:textId="0A29EFD8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-0.19**</w:t>
            </w:r>
          </w:p>
        </w:tc>
        <w:tc>
          <w:tcPr>
            <w:tcW w:w="728" w:type="pct"/>
            <w:vAlign w:val="center"/>
          </w:tcPr>
          <w:p w14:paraId="3EBF05C4" w14:textId="178FCDFB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-0.29, -0.08</w:t>
            </w:r>
          </w:p>
        </w:tc>
        <w:tc>
          <w:tcPr>
            <w:tcW w:w="624" w:type="pct"/>
            <w:vAlign w:val="center"/>
          </w:tcPr>
          <w:p w14:paraId="414D0D7D" w14:textId="26C0F0E9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-0.20**</w:t>
            </w:r>
          </w:p>
        </w:tc>
        <w:tc>
          <w:tcPr>
            <w:tcW w:w="664" w:type="pct"/>
            <w:vAlign w:val="center"/>
          </w:tcPr>
          <w:p w14:paraId="0197957C" w14:textId="1154ACA8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-0.30, -0.09</w:t>
            </w:r>
          </w:p>
        </w:tc>
      </w:tr>
      <w:tr w:rsidR="00C4072C" w:rsidRPr="00C4072C" w14:paraId="3FACB69C" w14:textId="77777777" w:rsidTr="00C4072C">
        <w:trPr>
          <w:trHeight w:val="155"/>
        </w:trPr>
        <w:tc>
          <w:tcPr>
            <w:tcW w:w="1283" w:type="pct"/>
            <w:vAlign w:val="center"/>
          </w:tcPr>
          <w:p w14:paraId="6F0AA1A7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</w:p>
        </w:tc>
        <w:tc>
          <w:tcPr>
            <w:tcW w:w="3717" w:type="pct"/>
            <w:gridSpan w:val="6"/>
          </w:tcPr>
          <w:p w14:paraId="05E86664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Random effect variances</w:t>
            </w:r>
          </w:p>
        </w:tc>
      </w:tr>
      <w:tr w:rsidR="00C4072C" w:rsidRPr="00C4072C" w14:paraId="20CD78B0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5FE665EC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Residual</w:t>
            </w:r>
          </w:p>
        </w:tc>
        <w:tc>
          <w:tcPr>
            <w:tcW w:w="1148" w:type="pct"/>
            <w:gridSpan w:val="2"/>
            <w:vAlign w:val="center"/>
          </w:tcPr>
          <w:p w14:paraId="24E0F41D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80" w:type="pct"/>
            <w:gridSpan w:val="2"/>
            <w:vAlign w:val="center"/>
          </w:tcPr>
          <w:p w14:paraId="6501CD28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pct"/>
            <w:vAlign w:val="center"/>
          </w:tcPr>
          <w:p w14:paraId="11286275" w14:textId="714FAF4F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1.35***</w:t>
            </w:r>
          </w:p>
        </w:tc>
        <w:tc>
          <w:tcPr>
            <w:tcW w:w="664" w:type="pct"/>
            <w:vAlign w:val="center"/>
          </w:tcPr>
          <w:p w14:paraId="5A26E289" w14:textId="0A6306DA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1.22, 1.48</w:t>
            </w:r>
          </w:p>
        </w:tc>
      </w:tr>
      <w:tr w:rsidR="00C4072C" w:rsidRPr="00C4072C" w14:paraId="3AD1C313" w14:textId="77777777" w:rsidTr="00526DAC">
        <w:trPr>
          <w:trHeight w:val="155"/>
        </w:trPr>
        <w:tc>
          <w:tcPr>
            <w:tcW w:w="1283" w:type="pct"/>
            <w:vAlign w:val="center"/>
          </w:tcPr>
          <w:p w14:paraId="059BC664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148" w:type="pct"/>
            <w:gridSpan w:val="2"/>
            <w:vAlign w:val="center"/>
          </w:tcPr>
          <w:p w14:paraId="4416A49F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33B64DBD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2"/>
          </w:tcPr>
          <w:p w14:paraId="73D12DAA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2C" w:rsidRPr="00C4072C" w14:paraId="2059FD82" w14:textId="77777777" w:rsidTr="00526DAC">
        <w:trPr>
          <w:trHeight w:val="155"/>
        </w:trPr>
        <w:tc>
          <w:tcPr>
            <w:tcW w:w="1283" w:type="pct"/>
            <w:tcBorders>
              <w:bottom w:val="nil"/>
            </w:tcBorders>
            <w:vAlign w:val="center"/>
          </w:tcPr>
          <w:p w14:paraId="1C359489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1148" w:type="pct"/>
            <w:gridSpan w:val="2"/>
            <w:tcBorders>
              <w:bottom w:val="nil"/>
            </w:tcBorders>
            <w:vAlign w:val="center"/>
          </w:tcPr>
          <w:p w14:paraId="4E8FFD12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80" w:type="pct"/>
            <w:gridSpan w:val="2"/>
            <w:tcBorders>
              <w:bottom w:val="nil"/>
            </w:tcBorders>
            <w:vAlign w:val="center"/>
          </w:tcPr>
          <w:p w14:paraId="04EC8950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pct"/>
            <w:tcBorders>
              <w:bottom w:val="nil"/>
            </w:tcBorders>
            <w:vAlign w:val="center"/>
          </w:tcPr>
          <w:p w14:paraId="015C7983" w14:textId="19054CC2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1.51***</w:t>
            </w:r>
          </w:p>
        </w:tc>
        <w:tc>
          <w:tcPr>
            <w:tcW w:w="664" w:type="pct"/>
            <w:tcBorders>
              <w:bottom w:val="nil"/>
            </w:tcBorders>
          </w:tcPr>
          <w:p w14:paraId="62BDA46E" w14:textId="751C64A2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1.01, 2.01</w:t>
            </w:r>
          </w:p>
        </w:tc>
      </w:tr>
      <w:tr w:rsidR="00C4072C" w:rsidRPr="00C4072C" w14:paraId="19114500" w14:textId="77777777" w:rsidTr="00526DAC">
        <w:trPr>
          <w:trHeight w:val="155"/>
        </w:trPr>
        <w:tc>
          <w:tcPr>
            <w:tcW w:w="1283" w:type="pct"/>
            <w:tcBorders>
              <w:top w:val="nil"/>
              <w:bottom w:val="single" w:sz="4" w:space="0" w:color="auto"/>
            </w:tcBorders>
            <w:vAlign w:val="center"/>
          </w:tcPr>
          <w:p w14:paraId="375F2D22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Daily minority stressors slopes</w:t>
            </w:r>
          </w:p>
        </w:tc>
        <w:tc>
          <w:tcPr>
            <w:tcW w:w="114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534113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8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F459EE" w14:textId="77777777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vAlign w:val="center"/>
          </w:tcPr>
          <w:p w14:paraId="5E2AEC1B" w14:textId="7B5E670B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0.10*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  <w:vAlign w:val="center"/>
          </w:tcPr>
          <w:p w14:paraId="2863D5E4" w14:textId="05D1F35F" w:rsidR="00C4072C" w:rsidRPr="00C4072C" w:rsidRDefault="00C4072C" w:rsidP="00C4072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0.02, 0.17</w:t>
            </w:r>
          </w:p>
        </w:tc>
      </w:tr>
      <w:tr w:rsidR="00C4072C" w:rsidRPr="00C4072C" w14:paraId="37A0A29A" w14:textId="77777777" w:rsidTr="00C4072C">
        <w:trPr>
          <w:trHeight w:val="155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4690DB2E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CI = confidence interval. Unstandardized coefficients are reported. The boldface coefficients were significantly different from zero at 95% CI. </w:t>
            </w:r>
          </w:p>
          <w:p w14:paraId="3E3546CF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1 contains covariates entered as fixed effect predictors of same-day variability in daily concealment levels.</w:t>
            </w:r>
          </w:p>
          <w:p w14:paraId="115FB7CD" w14:textId="636BF3C4" w:rsidR="00A872D2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2 represents an adjusted random intercept model that modeled within-</w:t>
            </w:r>
            <w:r w:rsidR="007342F6">
              <w:rPr>
                <w:rFonts w:ascii="Times New Roman" w:hAnsi="Times New Roman" w:cs="Times New Roman"/>
                <w:sz w:val="24"/>
                <w:szCs w:val="24"/>
              </w:rPr>
              <w:t xml:space="preserve">person daily minority stressors 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and between-person </w:t>
            </w:r>
            <w:r w:rsidR="007342F6">
              <w:rPr>
                <w:rFonts w:ascii="Times New Roman" w:hAnsi="Times New Roman" w:cs="Times New Roman"/>
                <w:sz w:val="24"/>
                <w:szCs w:val="24"/>
              </w:rPr>
              <w:t xml:space="preserve">mean 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minority stressors as fixed effect predictors of same-day concealment levels.</w:t>
            </w:r>
          </w:p>
          <w:p w14:paraId="1CEA3789" w14:textId="493DE358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3 represents an adjusted random slope model in which within-person daily minority stressors was entered as a random (</w:t>
            </w:r>
            <w:r w:rsidR="001B29D7">
              <w:rPr>
                <w:rFonts w:ascii="Times New Roman" w:hAnsi="Times New Roman" w:cs="Times New Roman"/>
                <w:sz w:val="24"/>
                <w:szCs w:val="24"/>
              </w:rPr>
              <w:t xml:space="preserve">in addition to 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fixed) effect to test for significant variability in slopes predicting same-day concealment level from within-person daily minority stressors. Daily minority stressor slopes were allowed to vary randomly across participants in Model 3. </w:t>
            </w:r>
          </w:p>
          <w:p w14:paraId="60614F6B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0 =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cisgender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, 1 =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transgender and/or nonbinary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30B51C" w14:textId="77777777" w:rsidR="00C4072C" w:rsidRPr="00C4072C" w:rsidRDefault="00C4072C" w:rsidP="00C4072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†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.10, *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.05, **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.01, ***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.001.</w:t>
            </w:r>
          </w:p>
        </w:tc>
      </w:tr>
    </w:tbl>
    <w:p w14:paraId="71430E39" w14:textId="074FEAF3" w:rsidR="00FE61D6" w:rsidRPr="00C4072C" w:rsidRDefault="00C4072C" w:rsidP="00C4072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4072C">
        <w:rPr>
          <w:rFonts w:ascii="Times New Roman" w:hAnsi="Times New Roman" w:cs="Times New Roman"/>
          <w:i/>
          <w:iCs/>
          <w:sz w:val="24"/>
          <w:szCs w:val="24"/>
        </w:rPr>
        <w:t xml:space="preserve">Model Statistics for Multilevel Models Predicting Same-Day Concealment from Daily </w:t>
      </w:r>
      <w:r w:rsidR="00E410AD">
        <w:rPr>
          <w:rFonts w:ascii="Times New Roman" w:hAnsi="Times New Roman" w:cs="Times New Roman"/>
          <w:i/>
          <w:iCs/>
          <w:sz w:val="24"/>
          <w:szCs w:val="24"/>
        </w:rPr>
        <w:t xml:space="preserve">and Mean </w:t>
      </w:r>
      <w:r w:rsidRPr="00C4072C">
        <w:rPr>
          <w:rFonts w:ascii="Times New Roman" w:hAnsi="Times New Roman" w:cs="Times New Roman"/>
          <w:i/>
          <w:iCs/>
          <w:sz w:val="24"/>
          <w:szCs w:val="24"/>
        </w:rPr>
        <w:t>Minority Stressors</w:t>
      </w:r>
    </w:p>
    <w:p w14:paraId="2A873C57" w14:textId="634A80A0" w:rsidR="00C4072C" w:rsidRDefault="00C4072C" w:rsidP="00FE61D6">
      <w:pPr>
        <w:pStyle w:val="NoSpacing"/>
        <w:ind w:left="-1008"/>
        <w:rPr>
          <w:rFonts w:ascii="Times New Roman" w:hAnsi="Times New Roman" w:cs="Times New Roman"/>
          <w:i/>
          <w:iCs/>
          <w:sz w:val="24"/>
          <w:szCs w:val="24"/>
        </w:rPr>
      </w:pPr>
      <w:r w:rsidRPr="00C40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EAF3240" w14:textId="77777777" w:rsidR="00C4072C" w:rsidRDefault="00C4072C" w:rsidP="00FE61D6">
      <w:pPr>
        <w:pStyle w:val="NoSpacing"/>
        <w:ind w:left="-1008"/>
        <w:rPr>
          <w:rFonts w:ascii="Times New Roman" w:hAnsi="Times New Roman" w:cs="Times New Roman"/>
          <w:i/>
          <w:iCs/>
          <w:sz w:val="24"/>
          <w:szCs w:val="24"/>
        </w:rPr>
      </w:pPr>
    </w:p>
    <w:p w14:paraId="583B67A6" w14:textId="77777777" w:rsidR="00C4072C" w:rsidRPr="00C4072C" w:rsidRDefault="00C4072C" w:rsidP="00FE61D6">
      <w:pPr>
        <w:pStyle w:val="NoSpacing"/>
        <w:ind w:left="-10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0F1C2" w14:textId="77777777" w:rsidR="00FE61D6" w:rsidRDefault="00FE61D6" w:rsidP="00FE61D6">
      <w:pPr>
        <w:sectPr w:rsidR="00FE61D6" w:rsidSect="003C3DDF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ADF8CFC" w14:textId="7E0043F3" w:rsidR="00C4072C" w:rsidRPr="00C4072C" w:rsidRDefault="00C4072C" w:rsidP="00C4072C">
      <w:pPr>
        <w:pStyle w:val="NoSpacing"/>
        <w:ind w:right="-144"/>
        <w:rPr>
          <w:rFonts w:ascii="Times New Roman" w:hAnsi="Times New Roman" w:cs="Times New Roman"/>
          <w:i/>
          <w:iCs/>
          <w:sz w:val="24"/>
          <w:szCs w:val="24"/>
        </w:rPr>
      </w:pPr>
      <w:r w:rsidRPr="00C407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</w:t>
      </w:r>
      <w:r w:rsidR="007923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07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07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86"/>
        <w:tblW w:w="5069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1458"/>
        <w:gridCol w:w="1561"/>
        <w:gridCol w:w="1451"/>
        <w:gridCol w:w="1913"/>
        <w:gridCol w:w="1640"/>
        <w:gridCol w:w="1745"/>
      </w:tblGrid>
      <w:tr w:rsidR="00C4072C" w:rsidRPr="00C4072C" w14:paraId="6FE0C927" w14:textId="77777777" w:rsidTr="00AC453C">
        <w:trPr>
          <w:trHeight w:val="178"/>
        </w:trPr>
        <w:tc>
          <w:tcPr>
            <w:tcW w:w="1283" w:type="pct"/>
            <w:tcBorders>
              <w:top w:val="single" w:sz="4" w:space="0" w:color="auto"/>
              <w:bottom w:val="nil"/>
            </w:tcBorders>
            <w:vAlign w:val="center"/>
          </w:tcPr>
          <w:p w14:paraId="7D308991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A80B4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1a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84B22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2a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5E13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3a</w:t>
            </w:r>
          </w:p>
        </w:tc>
      </w:tr>
      <w:tr w:rsidR="00C4072C" w:rsidRPr="00C4072C" w14:paraId="525C2882" w14:textId="77777777" w:rsidTr="00AC453C">
        <w:trPr>
          <w:trHeight w:val="43"/>
        </w:trPr>
        <w:tc>
          <w:tcPr>
            <w:tcW w:w="1283" w:type="pct"/>
            <w:tcBorders>
              <w:top w:val="nil"/>
              <w:bottom w:val="single" w:sz="4" w:space="0" w:color="auto"/>
            </w:tcBorders>
            <w:vAlign w:val="center"/>
          </w:tcPr>
          <w:p w14:paraId="1D91DD99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F6F1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Daily concealment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47CE1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Daily concealment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78AFF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Daily concealment</w:t>
            </w:r>
          </w:p>
        </w:tc>
      </w:tr>
      <w:tr w:rsidR="00C4072C" w:rsidRPr="00C4072C" w14:paraId="307EBC20" w14:textId="77777777" w:rsidTr="00AC453C">
        <w:trPr>
          <w:trHeight w:val="263"/>
        </w:trPr>
        <w:tc>
          <w:tcPr>
            <w:tcW w:w="1283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48AF532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D3D34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1DD05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98B63A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38564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71419F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F2C2E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95% CI</w:t>
            </w:r>
          </w:p>
        </w:tc>
      </w:tr>
      <w:tr w:rsidR="00C4072C" w:rsidRPr="00C4072C" w14:paraId="5CEA9285" w14:textId="77777777" w:rsidTr="00AC453C">
        <w:trPr>
          <w:trHeight w:val="244"/>
        </w:trPr>
        <w:tc>
          <w:tcPr>
            <w:tcW w:w="1283" w:type="pct"/>
            <w:tcBorders>
              <w:top w:val="nil"/>
              <w:bottom w:val="nil"/>
              <w:right w:val="nil"/>
            </w:tcBorders>
            <w:vAlign w:val="center"/>
          </w:tcPr>
          <w:p w14:paraId="0903E22F" w14:textId="77777777" w:rsidR="00C4072C" w:rsidRPr="00C4072C" w:rsidRDefault="00C4072C" w:rsidP="00DC6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1 (WP)</w:t>
            </w:r>
          </w:p>
        </w:tc>
        <w:tc>
          <w:tcPr>
            <w:tcW w:w="11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08CE48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E9C9C" w14:textId="77777777" w:rsidR="00C4072C" w:rsidRPr="00C4072C" w:rsidRDefault="00C4072C" w:rsidP="00DC692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B01A3" w14:textId="77777777" w:rsidR="00C4072C" w:rsidRPr="00C4072C" w:rsidRDefault="00C4072C" w:rsidP="00DC692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FE" w:rsidRPr="00C4072C" w14:paraId="0A7BE48D" w14:textId="77777777" w:rsidTr="00AC453C">
        <w:trPr>
          <w:trHeight w:val="155"/>
        </w:trPr>
        <w:tc>
          <w:tcPr>
            <w:tcW w:w="1283" w:type="pct"/>
            <w:tcBorders>
              <w:top w:val="nil"/>
            </w:tcBorders>
            <w:vAlign w:val="center"/>
          </w:tcPr>
          <w:p w14:paraId="2E03DD05" w14:textId="21AAFDFA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Daily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AD5">
              <w:rPr>
                <w:rFonts w:ascii="Times New Roman" w:hAnsi="Times New Roman" w:cs="Times New Roman"/>
                <w:sz w:val="24"/>
                <w:szCs w:val="24"/>
              </w:rPr>
              <w:t>threat appraisal</w:t>
            </w:r>
          </w:p>
        </w:tc>
        <w:tc>
          <w:tcPr>
            <w:tcW w:w="1148" w:type="pct"/>
            <w:gridSpan w:val="2"/>
            <w:tcBorders>
              <w:top w:val="nil"/>
            </w:tcBorders>
            <w:vAlign w:val="center"/>
          </w:tcPr>
          <w:p w14:paraId="6542E773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552" w:type="pct"/>
            <w:tcBorders>
              <w:top w:val="nil"/>
            </w:tcBorders>
            <w:vAlign w:val="center"/>
          </w:tcPr>
          <w:p w14:paraId="52B6106D" w14:textId="0C54F0F4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0.74***</w:t>
            </w:r>
          </w:p>
        </w:tc>
        <w:tc>
          <w:tcPr>
            <w:tcW w:w="728" w:type="pct"/>
            <w:tcBorders>
              <w:top w:val="nil"/>
            </w:tcBorders>
            <w:vAlign w:val="center"/>
          </w:tcPr>
          <w:p w14:paraId="2DA103C9" w14:textId="518C46E7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0.51, 0.98</w:t>
            </w:r>
          </w:p>
        </w:tc>
        <w:tc>
          <w:tcPr>
            <w:tcW w:w="624" w:type="pct"/>
            <w:tcBorders>
              <w:top w:val="nil"/>
            </w:tcBorders>
            <w:vAlign w:val="center"/>
          </w:tcPr>
          <w:p w14:paraId="151AF5DD" w14:textId="49073EDA" w:rsidR="003968FE" w:rsidRPr="003968FE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664" w:type="pct"/>
            <w:tcBorders>
              <w:top w:val="nil"/>
            </w:tcBorders>
            <w:vAlign w:val="center"/>
          </w:tcPr>
          <w:p w14:paraId="4656C978" w14:textId="5830B1A8" w:rsidR="003968FE" w:rsidRPr="003968FE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1.0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968FE" w:rsidRPr="00C4072C" w14:paraId="2F1764D5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4DFBB489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Day</w:t>
            </w:r>
          </w:p>
        </w:tc>
        <w:tc>
          <w:tcPr>
            <w:tcW w:w="555" w:type="pct"/>
            <w:vAlign w:val="center"/>
          </w:tcPr>
          <w:p w14:paraId="4C49D844" w14:textId="21F4F932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594" w:type="pct"/>
            <w:vAlign w:val="center"/>
          </w:tcPr>
          <w:p w14:paraId="47FA8324" w14:textId="5D4BBDDD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sz w:val="24"/>
                <w:szCs w:val="24"/>
              </w:rPr>
              <w:t>-0.04, -0.01</w:t>
            </w:r>
          </w:p>
        </w:tc>
        <w:tc>
          <w:tcPr>
            <w:tcW w:w="552" w:type="pct"/>
            <w:vAlign w:val="center"/>
          </w:tcPr>
          <w:p w14:paraId="7085DF21" w14:textId="646323E5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728" w:type="pct"/>
            <w:vAlign w:val="center"/>
          </w:tcPr>
          <w:p w14:paraId="5ACDFA22" w14:textId="7C783014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sz w:val="24"/>
                <w:szCs w:val="24"/>
              </w:rPr>
              <w:t>-0.04, 0.01</w:t>
            </w:r>
          </w:p>
        </w:tc>
        <w:tc>
          <w:tcPr>
            <w:tcW w:w="624" w:type="pct"/>
            <w:vAlign w:val="center"/>
          </w:tcPr>
          <w:p w14:paraId="2B01E203" w14:textId="050EC3C5" w:rsidR="003968FE" w:rsidRPr="003968FE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sz w:val="24"/>
                <w:szCs w:val="24"/>
              </w:rPr>
              <w:t>-0.02</w:t>
            </w:r>
          </w:p>
        </w:tc>
        <w:tc>
          <w:tcPr>
            <w:tcW w:w="664" w:type="pct"/>
            <w:vAlign w:val="center"/>
          </w:tcPr>
          <w:p w14:paraId="02486A01" w14:textId="12B9213F" w:rsidR="003968FE" w:rsidRPr="003968FE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sz w:val="24"/>
                <w:szCs w:val="24"/>
              </w:rPr>
              <w:t>-0.04, 0.01</w:t>
            </w:r>
          </w:p>
        </w:tc>
      </w:tr>
      <w:tr w:rsidR="003968FE" w:rsidRPr="00C4072C" w14:paraId="050649F2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2F840943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2 (BP)</w:t>
            </w:r>
          </w:p>
        </w:tc>
        <w:tc>
          <w:tcPr>
            <w:tcW w:w="1148" w:type="pct"/>
            <w:gridSpan w:val="2"/>
            <w:vAlign w:val="center"/>
          </w:tcPr>
          <w:p w14:paraId="77641D90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6CF0F6D" w14:textId="77777777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2"/>
          </w:tcPr>
          <w:p w14:paraId="608FBB03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FE" w:rsidRPr="00C4072C" w14:paraId="4D21215F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5D4F72F3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555" w:type="pct"/>
            <w:vAlign w:val="center"/>
          </w:tcPr>
          <w:p w14:paraId="4BF9AA4B" w14:textId="0B88158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31">
              <w:rPr>
                <w:rFonts w:ascii="Times New Roman" w:hAnsi="Times New Roman" w:cs="Times New Roman"/>
                <w:b/>
                <w:bCs/>
              </w:rPr>
              <w:t>2.54</w:t>
            </w:r>
            <w:r>
              <w:rPr>
                <w:rFonts w:ascii="Times New Roman" w:hAnsi="Times New Roman" w:cs="Times New Roman"/>
                <w:b/>
                <w:bCs/>
              </w:rPr>
              <w:t>***</w:t>
            </w:r>
          </w:p>
        </w:tc>
        <w:tc>
          <w:tcPr>
            <w:tcW w:w="594" w:type="pct"/>
            <w:vAlign w:val="center"/>
          </w:tcPr>
          <w:p w14:paraId="4406ED2A" w14:textId="3D66453D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31">
              <w:rPr>
                <w:rFonts w:ascii="Times New Roman" w:hAnsi="Times New Roman" w:cs="Times New Roman"/>
                <w:b/>
                <w:bCs/>
              </w:rPr>
              <w:t>1.93, 3.15</w:t>
            </w:r>
          </w:p>
        </w:tc>
        <w:tc>
          <w:tcPr>
            <w:tcW w:w="552" w:type="pct"/>
            <w:vAlign w:val="center"/>
          </w:tcPr>
          <w:p w14:paraId="58C55001" w14:textId="07731907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728" w:type="pct"/>
            <w:vAlign w:val="center"/>
          </w:tcPr>
          <w:p w14:paraId="249B17D9" w14:textId="6737A1F4" w:rsidR="003968FE" w:rsidRPr="00A872D2" w:rsidRDefault="00774820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2.03, </w:t>
            </w:r>
            <w:r w:rsidR="003968FE"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4" w:type="pct"/>
            <w:vAlign w:val="center"/>
          </w:tcPr>
          <w:p w14:paraId="6CEE9F5E" w14:textId="511DBCAC" w:rsidR="003968FE" w:rsidRPr="003968FE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.58</w:t>
            </w: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664" w:type="pct"/>
            <w:vAlign w:val="center"/>
          </w:tcPr>
          <w:p w14:paraId="1964DA8D" w14:textId="118F1ADD" w:rsidR="003968FE" w:rsidRPr="003968FE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3.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968FE" w:rsidRPr="00C4072C" w14:paraId="45036FB7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0B0A24AA" w14:textId="0B548E34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52DE4"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AD5">
              <w:rPr>
                <w:rFonts w:ascii="Times New Roman" w:hAnsi="Times New Roman" w:cs="Times New Roman"/>
                <w:sz w:val="24"/>
                <w:szCs w:val="24"/>
              </w:rPr>
              <w:t>threat appraisal</w:t>
            </w:r>
          </w:p>
        </w:tc>
        <w:tc>
          <w:tcPr>
            <w:tcW w:w="1148" w:type="pct"/>
            <w:gridSpan w:val="2"/>
            <w:vAlign w:val="center"/>
          </w:tcPr>
          <w:p w14:paraId="1F2D377F" w14:textId="69ED8F73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Align w:val="center"/>
          </w:tcPr>
          <w:p w14:paraId="24B6BD48" w14:textId="21AB6D62" w:rsidR="003968FE" w:rsidRPr="00A872D2" w:rsidRDefault="00774820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1.73</w:t>
            </w:r>
            <w:r w:rsidR="003968FE"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728" w:type="pct"/>
            <w:vAlign w:val="center"/>
          </w:tcPr>
          <w:p w14:paraId="11884B33" w14:textId="1BB0550B" w:rsidR="003968FE" w:rsidRPr="00A872D2" w:rsidRDefault="00774820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0.64</w:t>
            </w:r>
            <w:r w:rsidR="003968FE"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2.83</w:t>
            </w:r>
          </w:p>
        </w:tc>
        <w:tc>
          <w:tcPr>
            <w:tcW w:w="624" w:type="pct"/>
            <w:vAlign w:val="center"/>
          </w:tcPr>
          <w:p w14:paraId="34B9A76A" w14:textId="4A335248" w:rsidR="003968FE" w:rsidRPr="003968FE" w:rsidRDefault="00774820" w:rsidP="0077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1.90</w:t>
            </w:r>
            <w:r w:rsidR="003968FE"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664" w:type="pct"/>
            <w:vAlign w:val="center"/>
          </w:tcPr>
          <w:p w14:paraId="515856B6" w14:textId="68F297CA" w:rsidR="003968FE" w:rsidRPr="003968FE" w:rsidRDefault="00774820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0.74</w:t>
            </w:r>
            <w:r w:rsidR="003968FE"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</w:tr>
      <w:tr w:rsidR="003968FE" w:rsidRPr="00C4072C" w14:paraId="163E28F7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2FE19307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Gender </w:t>
            </w:r>
            <w:proofErr w:type="spellStart"/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  <w:r w:rsidRPr="00C407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555" w:type="pct"/>
            <w:vAlign w:val="center"/>
          </w:tcPr>
          <w:p w14:paraId="7BD23B52" w14:textId="59FACF3F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31">
              <w:rPr>
                <w:rFonts w:ascii="Times New Roman" w:hAnsi="Times New Roman" w:cs="Times New Roman"/>
                <w:b/>
                <w:bCs/>
              </w:rPr>
              <w:t>0.88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594" w:type="pct"/>
            <w:vAlign w:val="center"/>
          </w:tcPr>
          <w:p w14:paraId="4B3AB971" w14:textId="0C246DAA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31">
              <w:rPr>
                <w:rFonts w:ascii="Times New Roman" w:hAnsi="Times New Roman" w:cs="Times New Roman"/>
                <w:b/>
                <w:bCs/>
              </w:rPr>
              <w:t>0.16, 1.51</w:t>
            </w:r>
          </w:p>
        </w:tc>
        <w:tc>
          <w:tcPr>
            <w:tcW w:w="552" w:type="pct"/>
            <w:vAlign w:val="center"/>
          </w:tcPr>
          <w:p w14:paraId="26E8F93F" w14:textId="325ED489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728" w:type="pct"/>
            <w:vAlign w:val="center"/>
          </w:tcPr>
          <w:p w14:paraId="52AEAD84" w14:textId="619DEA03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sz w:val="24"/>
                <w:szCs w:val="24"/>
              </w:rPr>
              <w:t>-0.21, 1.13</w:t>
            </w:r>
          </w:p>
        </w:tc>
        <w:tc>
          <w:tcPr>
            <w:tcW w:w="624" w:type="pct"/>
            <w:vAlign w:val="center"/>
          </w:tcPr>
          <w:p w14:paraId="124393AC" w14:textId="4285D5FC" w:rsidR="003968FE" w:rsidRPr="003968FE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664" w:type="pct"/>
            <w:vAlign w:val="center"/>
          </w:tcPr>
          <w:p w14:paraId="4584E47B" w14:textId="3B6776FA" w:rsidR="003968FE" w:rsidRPr="003968FE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  <w:r w:rsidR="007748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68FE">
              <w:rPr>
                <w:rFonts w:ascii="Times New Roman" w:hAnsi="Times New Roman" w:cs="Times New Roman"/>
                <w:sz w:val="24"/>
                <w:szCs w:val="24"/>
              </w:rPr>
              <w:t>, 1.1</w:t>
            </w:r>
            <w:r w:rsidR="007748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68FE" w:rsidRPr="00C4072C" w14:paraId="4401A702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69B63CE2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Number of days completed</w:t>
            </w:r>
          </w:p>
        </w:tc>
        <w:tc>
          <w:tcPr>
            <w:tcW w:w="555" w:type="pct"/>
            <w:vAlign w:val="center"/>
          </w:tcPr>
          <w:p w14:paraId="0F4A89F0" w14:textId="3B198A14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31">
              <w:rPr>
                <w:rFonts w:ascii="Times New Roman" w:hAnsi="Times New Roman" w:cs="Times New Roman"/>
                <w:b/>
                <w:bCs/>
              </w:rPr>
              <w:t>-0.19</w:t>
            </w:r>
            <w:r>
              <w:rPr>
                <w:rFonts w:ascii="Times New Roman" w:hAnsi="Times New Roman" w:cs="Times New Roman"/>
                <w:b/>
                <w:bCs/>
              </w:rPr>
              <w:t>**</w:t>
            </w:r>
          </w:p>
        </w:tc>
        <w:tc>
          <w:tcPr>
            <w:tcW w:w="594" w:type="pct"/>
            <w:vAlign w:val="center"/>
          </w:tcPr>
          <w:p w14:paraId="399A7BE1" w14:textId="015F97D6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431">
              <w:rPr>
                <w:rFonts w:ascii="Times New Roman" w:hAnsi="Times New Roman" w:cs="Times New Roman"/>
                <w:b/>
                <w:bCs/>
              </w:rPr>
              <w:t>-0.31, -0.07</w:t>
            </w:r>
          </w:p>
        </w:tc>
        <w:tc>
          <w:tcPr>
            <w:tcW w:w="552" w:type="pct"/>
            <w:vAlign w:val="center"/>
          </w:tcPr>
          <w:p w14:paraId="768F2959" w14:textId="49D0578A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-0.16</w:t>
            </w:r>
          </w:p>
        </w:tc>
        <w:tc>
          <w:tcPr>
            <w:tcW w:w="728" w:type="pct"/>
            <w:vAlign w:val="center"/>
          </w:tcPr>
          <w:p w14:paraId="6D322787" w14:textId="6FCEAE20" w:rsidR="003968FE" w:rsidRPr="00A872D2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72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-0.27, -0.05</w:t>
            </w:r>
          </w:p>
        </w:tc>
        <w:tc>
          <w:tcPr>
            <w:tcW w:w="624" w:type="pct"/>
            <w:vAlign w:val="center"/>
          </w:tcPr>
          <w:p w14:paraId="38234AF9" w14:textId="152E654F" w:rsidR="003968FE" w:rsidRPr="003968FE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-0.1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64" w:type="pct"/>
            <w:vAlign w:val="center"/>
          </w:tcPr>
          <w:p w14:paraId="3CFFFFB5" w14:textId="44FB055A" w:rsidR="003968FE" w:rsidRPr="003968FE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-0.26, -0.05</w:t>
            </w:r>
          </w:p>
        </w:tc>
      </w:tr>
      <w:tr w:rsidR="003968FE" w:rsidRPr="00C4072C" w14:paraId="684396C0" w14:textId="77777777" w:rsidTr="00DC692B">
        <w:trPr>
          <w:trHeight w:val="155"/>
        </w:trPr>
        <w:tc>
          <w:tcPr>
            <w:tcW w:w="1283" w:type="pct"/>
            <w:vAlign w:val="center"/>
          </w:tcPr>
          <w:p w14:paraId="0E70D2EB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1</w:t>
            </w:r>
          </w:p>
        </w:tc>
        <w:tc>
          <w:tcPr>
            <w:tcW w:w="3717" w:type="pct"/>
            <w:gridSpan w:val="6"/>
          </w:tcPr>
          <w:p w14:paraId="19583706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Random effect variances</w:t>
            </w:r>
          </w:p>
        </w:tc>
      </w:tr>
      <w:tr w:rsidR="003968FE" w:rsidRPr="00C4072C" w14:paraId="54C4F0D9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03FB3F16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Residual</w:t>
            </w:r>
          </w:p>
        </w:tc>
        <w:tc>
          <w:tcPr>
            <w:tcW w:w="1148" w:type="pct"/>
            <w:gridSpan w:val="2"/>
            <w:vAlign w:val="center"/>
          </w:tcPr>
          <w:p w14:paraId="58AFE1B8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80" w:type="pct"/>
            <w:gridSpan w:val="2"/>
            <w:vAlign w:val="center"/>
          </w:tcPr>
          <w:p w14:paraId="6E73288E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pct"/>
            <w:vAlign w:val="center"/>
          </w:tcPr>
          <w:p w14:paraId="52E7D22F" w14:textId="15C99F91" w:rsidR="003968FE" w:rsidRPr="00F01E4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1.39***</w:t>
            </w:r>
          </w:p>
        </w:tc>
        <w:tc>
          <w:tcPr>
            <w:tcW w:w="664" w:type="pct"/>
            <w:vAlign w:val="center"/>
          </w:tcPr>
          <w:p w14:paraId="227745FE" w14:textId="11F9B30F" w:rsidR="003968FE" w:rsidRPr="00F01E4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1.26, 1.52</w:t>
            </w:r>
          </w:p>
        </w:tc>
      </w:tr>
      <w:tr w:rsidR="003968FE" w:rsidRPr="00C4072C" w14:paraId="4C1DECD2" w14:textId="77777777" w:rsidTr="00AC453C">
        <w:trPr>
          <w:trHeight w:val="155"/>
        </w:trPr>
        <w:tc>
          <w:tcPr>
            <w:tcW w:w="1283" w:type="pct"/>
            <w:vAlign w:val="center"/>
          </w:tcPr>
          <w:p w14:paraId="22588AED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Level 2</w:t>
            </w:r>
          </w:p>
        </w:tc>
        <w:tc>
          <w:tcPr>
            <w:tcW w:w="1148" w:type="pct"/>
            <w:gridSpan w:val="2"/>
            <w:vAlign w:val="center"/>
          </w:tcPr>
          <w:p w14:paraId="39D674A0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7344DF62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pct"/>
            <w:gridSpan w:val="2"/>
          </w:tcPr>
          <w:p w14:paraId="343ABAD2" w14:textId="77777777" w:rsidR="003968FE" w:rsidRPr="00F01E4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8FE" w:rsidRPr="00C4072C" w14:paraId="7AA53188" w14:textId="77777777" w:rsidTr="00AC453C">
        <w:trPr>
          <w:trHeight w:val="155"/>
        </w:trPr>
        <w:tc>
          <w:tcPr>
            <w:tcW w:w="1283" w:type="pct"/>
            <w:tcBorders>
              <w:bottom w:val="nil"/>
            </w:tcBorders>
            <w:vAlign w:val="center"/>
          </w:tcPr>
          <w:p w14:paraId="331308A9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Intercept</w:t>
            </w:r>
          </w:p>
        </w:tc>
        <w:tc>
          <w:tcPr>
            <w:tcW w:w="1148" w:type="pct"/>
            <w:gridSpan w:val="2"/>
            <w:tcBorders>
              <w:bottom w:val="nil"/>
            </w:tcBorders>
            <w:vAlign w:val="center"/>
          </w:tcPr>
          <w:p w14:paraId="7C400319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80" w:type="pct"/>
            <w:gridSpan w:val="2"/>
            <w:tcBorders>
              <w:bottom w:val="nil"/>
            </w:tcBorders>
            <w:vAlign w:val="center"/>
          </w:tcPr>
          <w:p w14:paraId="3EC3CFC4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pct"/>
            <w:tcBorders>
              <w:bottom w:val="nil"/>
            </w:tcBorders>
            <w:vAlign w:val="center"/>
          </w:tcPr>
          <w:p w14:paraId="79066B71" w14:textId="165675FF" w:rsidR="003968FE" w:rsidRPr="00F01E4C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  <w:tc>
          <w:tcPr>
            <w:tcW w:w="664" w:type="pct"/>
            <w:tcBorders>
              <w:bottom w:val="nil"/>
            </w:tcBorders>
          </w:tcPr>
          <w:p w14:paraId="0654B4B5" w14:textId="2B7C823C" w:rsidR="003968FE" w:rsidRPr="00F01E4C" w:rsidRDefault="00774820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0.99</w:t>
            </w:r>
            <w:r w:rsidR="003968FE"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</w:tr>
      <w:tr w:rsidR="003968FE" w:rsidRPr="00C4072C" w14:paraId="1B950002" w14:textId="77777777" w:rsidTr="00AC453C">
        <w:trPr>
          <w:trHeight w:val="155"/>
        </w:trPr>
        <w:tc>
          <w:tcPr>
            <w:tcW w:w="1283" w:type="pct"/>
            <w:tcBorders>
              <w:top w:val="nil"/>
              <w:bottom w:val="single" w:sz="4" w:space="0" w:color="auto"/>
            </w:tcBorders>
            <w:vAlign w:val="center"/>
          </w:tcPr>
          <w:p w14:paraId="2E6A2DF0" w14:textId="56AD3DB0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  Daily </w:t>
            </w:r>
            <w:r w:rsidRPr="00CA4AD5">
              <w:rPr>
                <w:rFonts w:ascii="Times New Roman" w:hAnsi="Times New Roman" w:cs="Times New Roman"/>
                <w:sz w:val="24"/>
                <w:szCs w:val="24"/>
              </w:rPr>
              <w:t>threat appraisal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slopes</w:t>
            </w:r>
          </w:p>
        </w:tc>
        <w:tc>
          <w:tcPr>
            <w:tcW w:w="1148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7109A8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28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D8C5816" w14:textId="77777777" w:rsidR="003968FE" w:rsidRPr="00C4072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624" w:type="pct"/>
            <w:tcBorders>
              <w:top w:val="nil"/>
              <w:bottom w:val="single" w:sz="4" w:space="0" w:color="auto"/>
            </w:tcBorders>
            <w:vAlign w:val="center"/>
          </w:tcPr>
          <w:p w14:paraId="2C1C069B" w14:textId="43737F17" w:rsidR="003968FE" w:rsidRPr="00F01E4C" w:rsidRDefault="003968FE" w:rsidP="0077482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64" w:type="pct"/>
            <w:tcBorders>
              <w:top w:val="nil"/>
              <w:bottom w:val="single" w:sz="4" w:space="0" w:color="auto"/>
            </w:tcBorders>
            <w:vAlign w:val="center"/>
          </w:tcPr>
          <w:p w14:paraId="4A362E24" w14:textId="3E24F29D" w:rsidR="003968FE" w:rsidRPr="00F01E4C" w:rsidRDefault="003968FE" w:rsidP="003968F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0.1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01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1.</w:t>
            </w:r>
            <w:r w:rsidR="007748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3968FE" w:rsidRPr="00C4072C" w14:paraId="0E73FA0F" w14:textId="77777777" w:rsidTr="00DC692B">
        <w:trPr>
          <w:trHeight w:val="155"/>
        </w:trPr>
        <w:tc>
          <w:tcPr>
            <w:tcW w:w="5000" w:type="pct"/>
            <w:gridSpan w:val="7"/>
            <w:tcBorders>
              <w:top w:val="nil"/>
              <w:bottom w:val="nil"/>
            </w:tcBorders>
          </w:tcPr>
          <w:p w14:paraId="3E2E19E7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Note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CI = confidence interval. Unstandardized coefficients are reported. The boldface coefficients were significantly different from zero at 95% CI. </w:t>
            </w:r>
          </w:p>
          <w:p w14:paraId="09A49035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1 contains covariates entered as fixed effect predictors of same-day variability in daily concealment levels.</w:t>
            </w:r>
          </w:p>
          <w:p w14:paraId="6A82DE64" w14:textId="202F144A" w:rsidR="003968FE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Model 2 represents an adjusted random intercept model that modeled within-person daily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threat appraisal levels</w:t>
            </w:r>
            <w:r w:rsidR="00C97EA4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C97EA4" w:rsidRPr="00C4072C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="00C97EA4">
              <w:rPr>
                <w:rFonts w:ascii="Times New Roman" w:hAnsi="Times New Roman" w:cs="Times New Roman"/>
                <w:sz w:val="24"/>
                <w:szCs w:val="24"/>
              </w:rPr>
              <w:t>-person mean threat appraisal levels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as fixed effect predictors of same-day concealment levels.</w:t>
            </w:r>
          </w:p>
          <w:p w14:paraId="093CFA34" w14:textId="080CB4DB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Model 3 represents an adjusted random slope model in which within-person daily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threat appraisal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was entered as a random (as opposed to fixed) effect to test for significant variability in slopes predicting same-day concealment level from within-person daily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threat appraisal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. Daily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threat appraisal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slopes were allowed to vary randomly across participants in Model 3. </w:t>
            </w:r>
          </w:p>
          <w:p w14:paraId="0357522B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0 =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cisgender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, 1 =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transgender and/or nonbinary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F7F4B7" w14:textId="77777777" w:rsidR="003968FE" w:rsidRPr="00C4072C" w:rsidRDefault="003968FE" w:rsidP="003968F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†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.10, *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.05, **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.01, *** </w:t>
            </w:r>
            <w:r w:rsidRPr="00C407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C4072C">
              <w:rPr>
                <w:rFonts w:ascii="Times New Roman" w:hAnsi="Times New Roman" w:cs="Times New Roman"/>
                <w:sz w:val="24"/>
                <w:szCs w:val="24"/>
              </w:rPr>
              <w:t xml:space="preserve"> &lt; .001.</w:t>
            </w:r>
          </w:p>
        </w:tc>
      </w:tr>
    </w:tbl>
    <w:p w14:paraId="124CC24E" w14:textId="65735FC3" w:rsidR="00C4072C" w:rsidRPr="00C4072C" w:rsidRDefault="00C4072C" w:rsidP="00C4072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C4072C">
        <w:rPr>
          <w:rFonts w:ascii="Times New Roman" w:hAnsi="Times New Roman" w:cs="Times New Roman"/>
          <w:i/>
          <w:iCs/>
          <w:sz w:val="24"/>
          <w:szCs w:val="24"/>
        </w:rPr>
        <w:t xml:space="preserve">Model Statistics for Multilevel Models Predicting Same-Day Concealment from Daily </w:t>
      </w:r>
      <w:r w:rsidR="00BD0E36">
        <w:rPr>
          <w:rFonts w:ascii="Times New Roman" w:hAnsi="Times New Roman" w:cs="Times New Roman"/>
          <w:i/>
          <w:iCs/>
          <w:sz w:val="24"/>
          <w:szCs w:val="24"/>
        </w:rPr>
        <w:t xml:space="preserve">and Mean </w:t>
      </w:r>
      <w:r>
        <w:rPr>
          <w:rFonts w:ascii="Times New Roman" w:hAnsi="Times New Roman" w:cs="Times New Roman"/>
          <w:i/>
          <w:iCs/>
          <w:sz w:val="24"/>
          <w:szCs w:val="24"/>
        </w:rPr>
        <w:t>Threat Appraisal</w:t>
      </w:r>
    </w:p>
    <w:p w14:paraId="401042CD" w14:textId="77777777" w:rsidR="00C4072C" w:rsidRDefault="00C4072C" w:rsidP="00FE61D6">
      <w:pPr>
        <w:pStyle w:val="NoSpacing"/>
        <w:ind w:left="-1008"/>
        <w:rPr>
          <w:rFonts w:ascii="Times New Roman" w:hAnsi="Times New Roman" w:cs="Times New Roman"/>
          <w:b/>
          <w:bCs/>
        </w:rPr>
      </w:pPr>
    </w:p>
    <w:p w14:paraId="4FA8ECCB" w14:textId="77777777" w:rsidR="00CA4AD5" w:rsidRDefault="00CA4AD5" w:rsidP="00FE61D6">
      <w:pPr>
        <w:pStyle w:val="NoSpacing"/>
        <w:ind w:left="-1008"/>
        <w:rPr>
          <w:rFonts w:ascii="Times New Roman" w:hAnsi="Times New Roman" w:cs="Times New Roman"/>
          <w:b/>
          <w:bCs/>
        </w:rPr>
      </w:pPr>
    </w:p>
    <w:p w14:paraId="3D49D9E7" w14:textId="069015E2" w:rsidR="00D135A6" w:rsidRDefault="00D135A6">
      <w:pPr>
        <w:rPr>
          <w:rFonts w:ascii="Times New Roman" w:hAnsi="Times New Roman" w:cs="Times New Roman"/>
          <w:b/>
          <w:bCs/>
        </w:rPr>
      </w:pPr>
      <w:bookmarkStart w:id="0" w:name="_Hlk149017757"/>
      <w:bookmarkEnd w:id="0"/>
      <w:r>
        <w:rPr>
          <w:rFonts w:ascii="Times New Roman" w:hAnsi="Times New Roman" w:cs="Times New Roman"/>
          <w:b/>
          <w:bCs/>
        </w:rPr>
        <w:br w:type="page"/>
      </w:r>
    </w:p>
    <w:p w14:paraId="08ADF388" w14:textId="1BA60187" w:rsidR="00D135A6" w:rsidRPr="009D6FE1" w:rsidRDefault="00D135A6" w:rsidP="00D135A6">
      <w:pPr>
        <w:pStyle w:val="NoSpacing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Supplemental </w:t>
      </w:r>
      <w:r w:rsidRPr="009D6FE1">
        <w:rPr>
          <w:rFonts w:ascii="Times New Roman" w:hAnsi="Times New Roman" w:cs="Times New Roman"/>
          <w:b/>
          <w:bCs/>
          <w:noProof/>
          <w:sz w:val="24"/>
          <w:szCs w:val="24"/>
        </w:rPr>
        <w:t>Figure 1</w:t>
      </w:r>
    </w:p>
    <w:p w14:paraId="60A42BD5" w14:textId="01C08E34" w:rsidR="00CA4AD5" w:rsidRDefault="006F115A" w:rsidP="00CA4AD5">
      <w:pPr>
        <w:pStyle w:val="NoSpacing"/>
        <w:rPr>
          <w:rFonts w:ascii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6BCADB" wp14:editId="1F6506BF">
                <wp:simplePos x="0" y="0"/>
                <wp:positionH relativeFrom="margin">
                  <wp:align>center</wp:align>
                </wp:positionH>
                <wp:positionV relativeFrom="paragraph">
                  <wp:posOffset>4417971</wp:posOffset>
                </wp:positionV>
                <wp:extent cx="1188085" cy="367665"/>
                <wp:effectExtent l="0" t="0" r="0" b="0"/>
                <wp:wrapSquare wrapText="bothSides"/>
                <wp:docPr id="1455827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4A6EF1" w14:textId="77777777" w:rsidR="00D135A6" w:rsidRPr="002E5C79" w:rsidRDefault="00D135A6" w:rsidP="00D13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5C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Time in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C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47.85pt;width:93.55pt;height:28.9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" filled="f" fillcolor="white [3201]" stroked="f" strokecolor="black [3200]" strokeweight="2.5pt">
                <v:textbox>
                  <w:txbxContent>
                    <w:p w14:paraId="644A6EF1" w14:textId="77777777" w:rsidR="00D135A6" w:rsidRPr="002E5C79" w:rsidRDefault="00D135A6" w:rsidP="00D135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5C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Time in 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35A6" w:rsidRPr="009D6F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162E34" wp14:editId="02F72F5A">
            <wp:simplePos x="0" y="0"/>
            <wp:positionH relativeFrom="column">
              <wp:posOffset>-570899</wp:posOffset>
            </wp:positionH>
            <wp:positionV relativeFrom="paragraph">
              <wp:posOffset>297815</wp:posOffset>
            </wp:positionV>
            <wp:extent cx="9373235" cy="4583430"/>
            <wp:effectExtent l="0" t="0" r="0" b="0"/>
            <wp:wrapSquare wrapText="bothSides"/>
            <wp:docPr id="530591371" name="Picture 2" descr="A group of graphs showing the results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591371" name="Picture 2" descr="A group of graphs showing the results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235" cy="458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5A6" w:rsidRPr="009D6FE1">
        <w:rPr>
          <w:rFonts w:ascii="Times New Roman" w:hAnsi="Times New Roman" w:cs="Times New Roman"/>
          <w:i/>
          <w:iCs/>
          <w:noProof/>
          <w:sz w:val="24"/>
          <w:szCs w:val="24"/>
        </w:rPr>
        <w:t>Panel Plots of the 14-day Time Course of Daily Concealment for Each Participant</w:t>
      </w:r>
      <w:r w:rsidR="00D135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0347C" wp14:editId="6541E4A5">
                <wp:simplePos x="0" y="0"/>
                <wp:positionH relativeFrom="column">
                  <wp:posOffset>-535305</wp:posOffset>
                </wp:positionH>
                <wp:positionV relativeFrom="paragraph">
                  <wp:posOffset>1402715</wp:posOffset>
                </wp:positionV>
                <wp:extent cx="408940" cy="1504950"/>
                <wp:effectExtent l="0" t="635" r="2540" b="0"/>
                <wp:wrapNone/>
                <wp:docPr id="1930484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61A71" w14:textId="77777777" w:rsidR="00D135A6" w:rsidRPr="00C120E6" w:rsidRDefault="00D135A6" w:rsidP="00D135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120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Daily concealment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0347C" id="Text Box 4" o:spid="_x0000_s1027" type="#_x0000_t202" style="position:absolute;margin-left:-42.15pt;margin-top:110.45pt;width:32.2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" filled="f" stroked="f">
                <v:textbox style="layout-flow:vertical;mso-layout-flow-alt:bottom-to-top">
                  <w:txbxContent>
                    <w:p w14:paraId="5DE61A71" w14:textId="77777777" w:rsidR="00D135A6" w:rsidRPr="00C120E6" w:rsidRDefault="00D135A6" w:rsidP="00D135A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120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Daily concealment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4AD5" w:rsidSect="003C3D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64B9B"/>
    <w:multiLevelType w:val="hybridMultilevel"/>
    <w:tmpl w:val="CE48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F3579"/>
    <w:multiLevelType w:val="hybridMultilevel"/>
    <w:tmpl w:val="42507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6E0"/>
    <w:multiLevelType w:val="hybridMultilevel"/>
    <w:tmpl w:val="4134D4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F0DC3"/>
    <w:multiLevelType w:val="hybridMultilevel"/>
    <w:tmpl w:val="C7326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346100">
    <w:abstractNumId w:val="3"/>
  </w:num>
  <w:num w:numId="2" w16cid:durableId="1516111678">
    <w:abstractNumId w:val="0"/>
  </w:num>
  <w:num w:numId="3" w16cid:durableId="384372083">
    <w:abstractNumId w:val="2"/>
  </w:num>
  <w:num w:numId="4" w16cid:durableId="59116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6"/>
    <w:rsid w:val="001349DB"/>
    <w:rsid w:val="0019210D"/>
    <w:rsid w:val="001B29D7"/>
    <w:rsid w:val="002B4E00"/>
    <w:rsid w:val="002C16F5"/>
    <w:rsid w:val="002E4F22"/>
    <w:rsid w:val="00332332"/>
    <w:rsid w:val="003968FE"/>
    <w:rsid w:val="003A2CE1"/>
    <w:rsid w:val="003C3DDF"/>
    <w:rsid w:val="003D6234"/>
    <w:rsid w:val="003D74C1"/>
    <w:rsid w:val="003E0484"/>
    <w:rsid w:val="003E2BFC"/>
    <w:rsid w:val="00402744"/>
    <w:rsid w:val="00454235"/>
    <w:rsid w:val="0046770E"/>
    <w:rsid w:val="00497C77"/>
    <w:rsid w:val="00526DAC"/>
    <w:rsid w:val="00565FB5"/>
    <w:rsid w:val="00587A25"/>
    <w:rsid w:val="005C389A"/>
    <w:rsid w:val="00652DE4"/>
    <w:rsid w:val="006B3475"/>
    <w:rsid w:val="006F115A"/>
    <w:rsid w:val="006F40B1"/>
    <w:rsid w:val="006F485C"/>
    <w:rsid w:val="007342F6"/>
    <w:rsid w:val="00774820"/>
    <w:rsid w:val="007805E2"/>
    <w:rsid w:val="00792197"/>
    <w:rsid w:val="007923C3"/>
    <w:rsid w:val="008803A2"/>
    <w:rsid w:val="008D0707"/>
    <w:rsid w:val="009506D2"/>
    <w:rsid w:val="009A41BE"/>
    <w:rsid w:val="009D3FC9"/>
    <w:rsid w:val="009F2C25"/>
    <w:rsid w:val="00A7568A"/>
    <w:rsid w:val="00A872D2"/>
    <w:rsid w:val="00AC453C"/>
    <w:rsid w:val="00BC0735"/>
    <w:rsid w:val="00BD0E36"/>
    <w:rsid w:val="00C4072C"/>
    <w:rsid w:val="00C90E44"/>
    <w:rsid w:val="00C97EA4"/>
    <w:rsid w:val="00CA4AD5"/>
    <w:rsid w:val="00CF77BF"/>
    <w:rsid w:val="00D135A6"/>
    <w:rsid w:val="00D167D1"/>
    <w:rsid w:val="00DC7494"/>
    <w:rsid w:val="00DE1735"/>
    <w:rsid w:val="00E03EE2"/>
    <w:rsid w:val="00E410AD"/>
    <w:rsid w:val="00E8625B"/>
    <w:rsid w:val="00F01E4C"/>
    <w:rsid w:val="00F4101D"/>
    <w:rsid w:val="00F848A2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2E0EB"/>
  <w15:chartTrackingRefBased/>
  <w15:docId w15:val="{687EDA2E-4720-4FCB-8868-7053893A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1D6"/>
  </w:style>
  <w:style w:type="paragraph" w:styleId="Heading1">
    <w:name w:val="heading 1"/>
    <w:basedOn w:val="Normal"/>
    <w:next w:val="Normal"/>
    <w:link w:val="Heading1Char"/>
    <w:uiPriority w:val="9"/>
    <w:qFormat/>
    <w:rsid w:val="00FE61D6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1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1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FE61D6"/>
    <w:pPr>
      <w:spacing w:after="0" w:line="240" w:lineRule="auto"/>
    </w:pPr>
  </w:style>
  <w:style w:type="table" w:styleId="TableGrid">
    <w:name w:val="Table Grid"/>
    <w:basedOn w:val="TableNormal"/>
    <w:uiPriority w:val="39"/>
    <w:rsid w:val="00FE6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1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1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1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D6"/>
    <w:rPr>
      <w:b/>
      <w:bCs/>
      <w:sz w:val="20"/>
      <w:szCs w:val="20"/>
    </w:rPr>
  </w:style>
  <w:style w:type="character" w:customStyle="1" w:styleId="anchor-text">
    <w:name w:val="anchor-text"/>
    <w:basedOn w:val="DefaultParagraphFont"/>
    <w:rsid w:val="00FE61D6"/>
  </w:style>
  <w:style w:type="character" w:styleId="Emphasis">
    <w:name w:val="Emphasis"/>
    <w:basedOn w:val="DefaultParagraphFont"/>
    <w:uiPriority w:val="20"/>
    <w:qFormat/>
    <w:rsid w:val="00FE61D6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FE61D6"/>
    <w:pPr>
      <w:spacing w:after="0" w:line="480" w:lineRule="auto"/>
      <w:ind w:left="720" w:hanging="720"/>
    </w:pPr>
  </w:style>
  <w:style w:type="character" w:customStyle="1" w:styleId="NoSpacingChar">
    <w:name w:val="No Spacing Char"/>
    <w:basedOn w:val="DefaultParagraphFont"/>
    <w:link w:val="NoSpacing"/>
    <w:uiPriority w:val="1"/>
    <w:rsid w:val="00FE61D6"/>
  </w:style>
  <w:style w:type="paragraph" w:styleId="ListParagraph">
    <w:name w:val="List Paragraph"/>
    <w:basedOn w:val="Normal"/>
    <w:uiPriority w:val="34"/>
    <w:qFormat/>
    <w:rsid w:val="00FE61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D6"/>
  </w:style>
  <w:style w:type="paragraph" w:styleId="Footer">
    <w:name w:val="footer"/>
    <w:basedOn w:val="Normal"/>
    <w:link w:val="FooterChar"/>
    <w:uiPriority w:val="99"/>
    <w:unhideWhenUsed/>
    <w:rsid w:val="00FE6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D6"/>
  </w:style>
  <w:style w:type="paragraph" w:styleId="Revision">
    <w:name w:val="Revision"/>
    <w:hidden/>
    <w:uiPriority w:val="99"/>
    <w:semiHidden/>
    <w:rsid w:val="00FE61D6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6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Jillian Scheer</cp:lastModifiedBy>
  <cp:revision>55</cp:revision>
  <dcterms:created xsi:type="dcterms:W3CDTF">2023-10-26T23:51:00Z</dcterms:created>
  <dcterms:modified xsi:type="dcterms:W3CDTF">2024-09-26T08:23:00Z</dcterms:modified>
</cp:coreProperties>
</file>